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6EC3" w14:textId="77777777" w:rsidR="009B344F" w:rsidRDefault="000955F3" w:rsidP="00E87A9C">
      <w:pPr>
        <w:autoSpaceDE w:val="0"/>
        <w:autoSpaceDN w:val="0"/>
        <w:adjustRightInd w:val="0"/>
        <w:ind w:firstLineChars="900" w:firstLine="2530"/>
        <w:rPr>
          <w:rFonts w:ascii="HG丸ｺﾞｼｯｸM-PRO" w:eastAsia="HG丸ｺﾞｼｯｸM-PRO" w:hAnsi="HG丸ｺﾞｼｯｸM-PRO" w:cs="ＭＳ明朝"/>
          <w:b/>
          <w:caps/>
          <w:kern w:val="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HG丸ｺﾞｼｯｸM-PRO" w:eastAsia="HG丸ｺﾞｼｯｸM-PRO" w:hAnsi="HG丸ｺﾞｼｯｸM-PRO" w:cs="ＭＳ明朝" w:hint="eastAsia"/>
          <w:b/>
          <w:caps/>
          <w:kern w:val="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日野市立みさわ</w:t>
      </w:r>
      <w:r w:rsidR="001E40DA">
        <w:rPr>
          <w:rFonts w:ascii="HG丸ｺﾞｼｯｸM-PRO" w:eastAsia="HG丸ｺﾞｼｯｸM-PRO" w:hAnsi="HG丸ｺﾞｼｯｸM-PRO" w:cs="ＭＳ明朝" w:hint="eastAsia"/>
          <w:b/>
          <w:caps/>
          <w:kern w:val="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保育園</w:t>
      </w:r>
      <w:r w:rsidR="00956D47">
        <w:rPr>
          <w:rFonts w:ascii="HG丸ｺﾞｼｯｸM-PRO" w:eastAsia="HG丸ｺﾞｼｯｸM-PRO" w:hAnsi="HG丸ｺﾞｼｯｸM-PRO" w:cs="ＭＳ明朝" w:hint="eastAsia"/>
          <w:b/>
          <w:caps/>
          <w:kern w:val="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重要事項の概要</w:t>
      </w:r>
    </w:p>
    <w:p w14:paraId="06D5EDC9" w14:textId="1AF520E1" w:rsidR="00530611" w:rsidRPr="00EE6E62" w:rsidRDefault="00E87A9C" w:rsidP="00E87A9C">
      <w:pPr>
        <w:autoSpaceDE w:val="0"/>
        <w:autoSpaceDN w:val="0"/>
        <w:adjustRightInd w:val="0"/>
        <w:ind w:right="2410"/>
        <w:jc w:val="center"/>
        <w:rPr>
          <w:rFonts w:ascii="HG丸ｺﾞｼｯｸM-PRO" w:eastAsia="HG丸ｺﾞｼｯｸM-PRO" w:hAnsi="HG丸ｺﾞｼｯｸM-PRO" w:cs="ＭＳ明朝"/>
          <w:b/>
          <w:caps/>
          <w:kern w:val="0"/>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HG丸ｺﾞｼｯｸM-PRO" w:eastAsia="HG丸ｺﾞｼｯｸM-PRO" w:hAnsi="HG丸ｺﾞｼｯｸM-PRO" w:cs="ＭＳ明朝" w:hint="eastAsia"/>
          <w:b/>
          <w:caps/>
          <w:kern w:val="0"/>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6013A">
        <w:rPr>
          <w:rFonts w:ascii="HG丸ｺﾞｼｯｸM-PRO" w:eastAsia="HG丸ｺﾞｼｯｸM-PRO" w:hAnsi="HG丸ｺﾞｼｯｸM-PRO" w:cs="ＭＳ明朝" w:hint="eastAsia"/>
          <w:b/>
          <w:caps/>
          <w:kern w:val="0"/>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令和</w:t>
      </w:r>
      <w:r w:rsidR="007A4952">
        <w:rPr>
          <w:rFonts w:ascii="HG丸ｺﾞｼｯｸM-PRO" w:eastAsia="HG丸ｺﾞｼｯｸM-PRO" w:hAnsi="HG丸ｺﾞｼｯｸM-PRO" w:cs="ＭＳ明朝" w:hint="eastAsia"/>
          <w:b/>
          <w:caps/>
          <w:kern w:val="0"/>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８</w:t>
      </w:r>
      <w:r w:rsidR="00530611" w:rsidRPr="00EE6E62">
        <w:rPr>
          <w:rFonts w:ascii="HG丸ｺﾞｼｯｸM-PRO" w:eastAsia="HG丸ｺﾞｼｯｸM-PRO" w:hAnsi="HG丸ｺﾞｼｯｸM-PRO" w:cs="ＭＳ明朝" w:hint="eastAsia"/>
          <w:b/>
          <w:caps/>
          <w:kern w:val="0"/>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年4月</w:t>
      </w:r>
    </w:p>
    <w:p w14:paraId="580FDB4F" w14:textId="77777777" w:rsidR="009B344F" w:rsidRPr="006602C7" w:rsidRDefault="009B344F"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602C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１　</w:t>
      </w:r>
      <w:r w:rsidRPr="006602C7">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保育園</w:t>
      </w:r>
      <w:r w:rsidRPr="006602C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の概要</w:t>
      </w:r>
    </w:p>
    <w:tbl>
      <w:tblPr>
        <w:tblStyle w:val="a3"/>
        <w:tblW w:w="9180" w:type="dxa"/>
        <w:tblInd w:w="650" w:type="dxa"/>
        <w:tblLayout w:type="fixed"/>
        <w:tblLook w:val="01E0" w:firstRow="1" w:lastRow="1" w:firstColumn="1" w:lastColumn="1" w:noHBand="0" w:noVBand="0"/>
      </w:tblPr>
      <w:tblGrid>
        <w:gridCol w:w="1513"/>
        <w:gridCol w:w="1013"/>
        <w:gridCol w:w="1013"/>
        <w:gridCol w:w="1012"/>
        <w:gridCol w:w="1012"/>
        <w:gridCol w:w="1012"/>
        <w:gridCol w:w="1012"/>
        <w:gridCol w:w="1593"/>
      </w:tblGrid>
      <w:tr w:rsidR="009B344F" w:rsidRPr="00F82F42" w14:paraId="43C1615C" w14:textId="77777777" w:rsidTr="00530611">
        <w:tc>
          <w:tcPr>
            <w:tcW w:w="1513" w:type="dxa"/>
            <w:vAlign w:val="center"/>
          </w:tcPr>
          <w:p w14:paraId="735D54BD"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667" w:type="dxa"/>
            <w:gridSpan w:val="7"/>
            <w:vAlign w:val="center"/>
          </w:tcPr>
          <w:p w14:paraId="5E88DE34" w14:textId="77777777" w:rsidR="009B344F" w:rsidRPr="00F82F42" w:rsidRDefault="004C7D35"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日野市立</w:t>
            </w:r>
            <w:r w:rsidR="000955F3">
              <w:rPr>
                <w:rFonts w:ascii="HG丸ｺﾞｼｯｸM-PRO" w:eastAsia="HG丸ｺﾞｼｯｸM-PRO" w:hAnsi="HG丸ｺﾞｼｯｸM-PRO" w:cs="ＭＳ明朝" w:hint="eastAsia"/>
                <w:szCs w:val="21"/>
              </w:rPr>
              <w:t>みさわ</w:t>
            </w:r>
            <w:r w:rsidR="009B344F" w:rsidRPr="00F82F42">
              <w:rPr>
                <w:rFonts w:ascii="HG丸ｺﾞｼｯｸM-PRO" w:eastAsia="HG丸ｺﾞｼｯｸM-PRO" w:hAnsi="HG丸ｺﾞｼｯｸM-PRO" w:cs="ＭＳ明朝" w:hint="eastAsia"/>
                <w:szCs w:val="21"/>
              </w:rPr>
              <w:t>保育園</w:t>
            </w:r>
          </w:p>
        </w:tc>
      </w:tr>
      <w:tr w:rsidR="003609CE" w:rsidRPr="00F82F42" w14:paraId="6B7D668F" w14:textId="77777777" w:rsidTr="00530611">
        <w:tc>
          <w:tcPr>
            <w:tcW w:w="1513" w:type="dxa"/>
            <w:vAlign w:val="center"/>
          </w:tcPr>
          <w:p w14:paraId="6CC0D28C" w14:textId="77777777" w:rsidR="003609CE" w:rsidRPr="00F82F42" w:rsidRDefault="003609CE"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種別</w:t>
            </w:r>
          </w:p>
        </w:tc>
        <w:tc>
          <w:tcPr>
            <w:tcW w:w="7667" w:type="dxa"/>
            <w:gridSpan w:val="7"/>
            <w:vAlign w:val="center"/>
          </w:tcPr>
          <w:p w14:paraId="3C5A33AE" w14:textId="77777777" w:rsidR="003609CE" w:rsidRDefault="003609C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児童福祉法第39条第1項に規定する保育所（認可</w:t>
            </w:r>
            <w:r w:rsidR="007A0160">
              <w:rPr>
                <w:rFonts w:ascii="HG丸ｺﾞｼｯｸM-PRO" w:eastAsia="HG丸ｺﾞｼｯｸM-PRO" w:hAnsi="HG丸ｺﾞｼｯｸM-PRO" w:cs="ＭＳ明朝" w:hint="eastAsia"/>
                <w:szCs w:val="21"/>
              </w:rPr>
              <w:t>保育園）</w:t>
            </w:r>
          </w:p>
        </w:tc>
      </w:tr>
      <w:tr w:rsidR="009B344F" w:rsidRPr="00F82F42" w14:paraId="4F06ADAC" w14:textId="77777777" w:rsidTr="00530611">
        <w:tc>
          <w:tcPr>
            <w:tcW w:w="1513" w:type="dxa"/>
            <w:vAlign w:val="center"/>
          </w:tcPr>
          <w:p w14:paraId="44D47FAC"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施設所在地</w:t>
            </w:r>
          </w:p>
        </w:tc>
        <w:tc>
          <w:tcPr>
            <w:tcW w:w="7667" w:type="dxa"/>
            <w:gridSpan w:val="7"/>
            <w:vAlign w:val="center"/>
          </w:tcPr>
          <w:p w14:paraId="2732CFEA" w14:textId="77777777"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4C7D35">
              <w:rPr>
                <w:rFonts w:ascii="HG丸ｺﾞｼｯｸM-PRO" w:eastAsia="HG丸ｺﾞｼｯｸM-PRO" w:hAnsi="HG丸ｺﾞｼｯｸM-PRO" w:cs="ＭＳ明朝" w:hint="eastAsia"/>
                <w:szCs w:val="21"/>
              </w:rPr>
              <w:t>１９１</w:t>
            </w:r>
            <w:r w:rsidRPr="00F82F42">
              <w:rPr>
                <w:rFonts w:ascii="HG丸ｺﾞｼｯｸM-PRO" w:eastAsia="HG丸ｺﾞｼｯｸM-PRO" w:hAnsi="HG丸ｺﾞｼｯｸM-PRO" w:cs="ＭＳ明朝" w:hint="eastAsia"/>
                <w:szCs w:val="21"/>
              </w:rPr>
              <w:t>-</w:t>
            </w:r>
            <w:r w:rsidR="000955F3">
              <w:rPr>
                <w:rFonts w:ascii="HG丸ｺﾞｼｯｸM-PRO" w:eastAsia="HG丸ｺﾞｼｯｸM-PRO" w:hAnsi="HG丸ｺﾞｼｯｸM-PRO" w:cs="ＭＳ明朝" w:hint="eastAsia"/>
                <w:szCs w:val="21"/>
              </w:rPr>
              <w:t>００３２</w:t>
            </w:r>
          </w:p>
          <w:p w14:paraId="635F0318" w14:textId="77777777" w:rsidR="009B344F" w:rsidRPr="00F82F42" w:rsidRDefault="004C7D35" w:rsidP="009132D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日野市</w:t>
            </w:r>
            <w:r w:rsidR="000955F3">
              <w:rPr>
                <w:rFonts w:ascii="HG丸ｺﾞｼｯｸM-PRO" w:eastAsia="HG丸ｺﾞｼｯｸM-PRO" w:hAnsi="HG丸ｺﾞｼｯｸM-PRO" w:cs="ＭＳ明朝" w:hint="eastAsia"/>
                <w:szCs w:val="21"/>
              </w:rPr>
              <w:t>三沢２００番地</w:t>
            </w:r>
          </w:p>
        </w:tc>
      </w:tr>
      <w:tr w:rsidR="004C7D35" w:rsidRPr="00F82F42" w14:paraId="4751A520" w14:textId="77777777" w:rsidTr="00857C24">
        <w:tc>
          <w:tcPr>
            <w:tcW w:w="1513" w:type="dxa"/>
          </w:tcPr>
          <w:p w14:paraId="4E418649" w14:textId="77777777" w:rsidR="004C7D35" w:rsidRPr="005C67B8" w:rsidRDefault="004C7D35" w:rsidP="004C7D35">
            <w:pPr>
              <w:jc w:val="center"/>
              <w:rPr>
                <w:rFonts w:ascii="HG丸ｺﾞｼｯｸM-PRO" w:eastAsia="HG丸ｺﾞｼｯｸM-PRO" w:hAnsi="HG丸ｺﾞｼｯｸM-PRO"/>
              </w:rPr>
            </w:pPr>
            <w:r w:rsidRPr="005C67B8">
              <w:rPr>
                <w:rFonts w:ascii="HG丸ｺﾞｼｯｸM-PRO" w:eastAsia="HG丸ｺﾞｼｯｸM-PRO" w:hAnsi="HG丸ｺﾞｼｯｸM-PRO" w:hint="eastAsia"/>
              </w:rPr>
              <w:t>設置者</w:t>
            </w:r>
          </w:p>
        </w:tc>
        <w:tc>
          <w:tcPr>
            <w:tcW w:w="7667" w:type="dxa"/>
            <w:gridSpan w:val="7"/>
          </w:tcPr>
          <w:p w14:paraId="42C98073" w14:textId="77777777" w:rsidR="004C7D35" w:rsidRPr="00B574A9" w:rsidRDefault="004C7D35" w:rsidP="007A0160">
            <w:pPr>
              <w:rPr>
                <w:rFonts w:ascii="HG丸ｺﾞｼｯｸM-PRO" w:eastAsia="HG丸ｺﾞｼｯｸM-PRO" w:hAnsi="HG丸ｺﾞｼｯｸM-PRO"/>
              </w:rPr>
            </w:pPr>
            <w:r w:rsidRPr="00B574A9">
              <w:rPr>
                <w:rFonts w:ascii="HG丸ｺﾞｼｯｸM-PRO" w:eastAsia="HG丸ｺﾞｼｯｸM-PRO" w:hAnsi="HG丸ｺﾞｼｯｸM-PRO" w:hint="eastAsia"/>
              </w:rPr>
              <w:t>日野市</w:t>
            </w:r>
          </w:p>
        </w:tc>
      </w:tr>
      <w:tr w:rsidR="009B344F" w:rsidRPr="00F82F42" w14:paraId="5B9771A8" w14:textId="77777777" w:rsidTr="00530611">
        <w:tc>
          <w:tcPr>
            <w:tcW w:w="1513" w:type="dxa"/>
            <w:vAlign w:val="center"/>
          </w:tcPr>
          <w:p w14:paraId="2238A54D"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管理者氏名</w:t>
            </w:r>
          </w:p>
        </w:tc>
        <w:tc>
          <w:tcPr>
            <w:tcW w:w="7667" w:type="dxa"/>
            <w:gridSpan w:val="7"/>
            <w:vAlign w:val="center"/>
          </w:tcPr>
          <w:p w14:paraId="722A4B4B" w14:textId="77777777" w:rsidR="009B344F" w:rsidRPr="00F82F42" w:rsidRDefault="004C7D35"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園</w:t>
            </w:r>
            <w:r w:rsidR="00620ED0">
              <w:rPr>
                <w:rFonts w:ascii="HG丸ｺﾞｼｯｸM-PRO" w:eastAsia="HG丸ｺﾞｼｯｸM-PRO" w:hAnsi="HG丸ｺﾞｼｯｸM-PRO" w:cs="ＭＳ明朝" w:hint="eastAsia"/>
                <w:szCs w:val="21"/>
              </w:rPr>
              <w:t>長</w:t>
            </w:r>
            <w:r w:rsidR="00931C98">
              <w:rPr>
                <w:rFonts w:ascii="HG丸ｺﾞｼｯｸM-PRO" w:eastAsia="HG丸ｺﾞｼｯｸM-PRO" w:hAnsi="HG丸ｺﾞｼｯｸM-PRO" w:cs="ＭＳ明朝" w:hint="eastAsia"/>
                <w:szCs w:val="21"/>
              </w:rPr>
              <w:t xml:space="preserve">　</w:t>
            </w:r>
            <w:r w:rsidR="00617854">
              <w:rPr>
                <w:rFonts w:ascii="HG丸ｺﾞｼｯｸM-PRO" w:eastAsia="HG丸ｺﾞｼｯｸM-PRO" w:hAnsi="HG丸ｺﾞｼｯｸM-PRO" w:cs="ＭＳ明朝" w:hint="eastAsia"/>
                <w:szCs w:val="21"/>
              </w:rPr>
              <w:t>宮田　浩美</w:t>
            </w:r>
          </w:p>
        </w:tc>
      </w:tr>
      <w:tr w:rsidR="009B344F" w:rsidRPr="00F82F42" w14:paraId="037ECE8B" w14:textId="77777777" w:rsidTr="00530611">
        <w:tc>
          <w:tcPr>
            <w:tcW w:w="1513" w:type="dxa"/>
            <w:vAlign w:val="center"/>
          </w:tcPr>
          <w:p w14:paraId="5BF02C25"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開設年月日</w:t>
            </w:r>
          </w:p>
        </w:tc>
        <w:tc>
          <w:tcPr>
            <w:tcW w:w="7667" w:type="dxa"/>
            <w:gridSpan w:val="7"/>
            <w:vAlign w:val="center"/>
          </w:tcPr>
          <w:p w14:paraId="27DA79C9" w14:textId="77777777" w:rsidR="009B344F" w:rsidRPr="00F82F42" w:rsidRDefault="004C7D35"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昭和</w:t>
            </w:r>
            <w:r w:rsidR="000955F3">
              <w:rPr>
                <w:rFonts w:ascii="HG丸ｺﾞｼｯｸM-PRO" w:eastAsia="HG丸ｺﾞｼｯｸM-PRO" w:hAnsi="HG丸ｺﾞｼｯｸM-PRO" w:cs="ＭＳ明朝" w:hint="eastAsia"/>
                <w:szCs w:val="21"/>
              </w:rPr>
              <w:t>４５</w:t>
            </w:r>
            <w:r w:rsidR="009B344F" w:rsidRPr="007B0C92">
              <w:rPr>
                <w:rFonts w:ascii="HG丸ｺﾞｼｯｸM-PRO" w:eastAsia="HG丸ｺﾞｼｯｸM-PRO" w:hAnsi="HG丸ｺﾞｼｯｸM-PRO" w:cs="ＭＳ明朝" w:hint="eastAsia"/>
                <w:szCs w:val="21"/>
              </w:rPr>
              <w:t>年</w:t>
            </w:r>
            <w:r w:rsidR="000955F3">
              <w:rPr>
                <w:rFonts w:ascii="HG丸ｺﾞｼｯｸM-PRO" w:eastAsia="HG丸ｺﾞｼｯｸM-PRO" w:hAnsi="HG丸ｺﾞｼｯｸM-PRO" w:cs="ＭＳ明朝" w:hint="eastAsia"/>
                <w:szCs w:val="21"/>
              </w:rPr>
              <w:t>５</w:t>
            </w:r>
            <w:r w:rsidR="009B344F" w:rsidRPr="007B0C92">
              <w:rPr>
                <w:rFonts w:ascii="HG丸ｺﾞｼｯｸM-PRO" w:eastAsia="HG丸ｺﾞｼｯｸM-PRO" w:hAnsi="HG丸ｺﾞｼｯｸM-PRO" w:cs="ＭＳ明朝" w:hint="eastAsia"/>
                <w:szCs w:val="21"/>
              </w:rPr>
              <w:t>月</w:t>
            </w:r>
            <w:r w:rsidR="000955F3">
              <w:rPr>
                <w:rFonts w:ascii="HG丸ｺﾞｼｯｸM-PRO" w:eastAsia="HG丸ｺﾞｼｯｸM-PRO" w:hAnsi="HG丸ｺﾞｼｯｸM-PRO" w:cs="ＭＳ明朝" w:hint="eastAsia"/>
                <w:szCs w:val="21"/>
              </w:rPr>
              <w:t>１</w:t>
            </w:r>
            <w:r w:rsidR="009B344F" w:rsidRPr="007B0C92">
              <w:rPr>
                <w:rFonts w:ascii="HG丸ｺﾞｼｯｸM-PRO" w:eastAsia="HG丸ｺﾞｼｯｸM-PRO" w:hAnsi="HG丸ｺﾞｼｯｸM-PRO" w:cs="ＭＳ明朝" w:hint="eastAsia"/>
                <w:szCs w:val="21"/>
              </w:rPr>
              <w:t>日</w:t>
            </w:r>
          </w:p>
        </w:tc>
      </w:tr>
      <w:tr w:rsidR="00050E4D" w:rsidRPr="00F82F42" w14:paraId="0B34CC25" w14:textId="77777777" w:rsidTr="00530611">
        <w:tc>
          <w:tcPr>
            <w:tcW w:w="1513" w:type="dxa"/>
            <w:vAlign w:val="center"/>
          </w:tcPr>
          <w:p w14:paraId="32C658A7" w14:textId="77777777" w:rsidR="00050E4D" w:rsidRPr="00F82F42" w:rsidRDefault="00050E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建物の構造</w:t>
            </w:r>
          </w:p>
        </w:tc>
        <w:tc>
          <w:tcPr>
            <w:tcW w:w="7667" w:type="dxa"/>
            <w:gridSpan w:val="7"/>
            <w:vAlign w:val="center"/>
          </w:tcPr>
          <w:p w14:paraId="7E43D44F" w14:textId="77777777" w:rsidR="00050E4D" w:rsidRDefault="00050E4D" w:rsidP="00814BC7">
            <w:pPr>
              <w:autoSpaceDE w:val="0"/>
              <w:autoSpaceDN w:val="0"/>
              <w:adjustRightInd w:val="0"/>
              <w:rPr>
                <w:rFonts w:ascii="HG丸ｺﾞｼｯｸM-PRO" w:eastAsia="HG丸ｺﾞｼｯｸM-PRO" w:hAnsi="HG丸ｺﾞｼｯｸM-PRO" w:cs="ＭＳ明朝"/>
                <w:noProof/>
                <w:szCs w:val="21"/>
              </w:rPr>
            </w:pPr>
            <w:r w:rsidRPr="000955F3">
              <w:rPr>
                <w:rFonts w:ascii="HG丸ｺﾞｼｯｸM-PRO" w:eastAsia="HG丸ｺﾞｼｯｸM-PRO" w:hAnsi="HG丸ｺﾞｼｯｸM-PRO" w:cs="ＭＳ明朝" w:hint="eastAsia"/>
                <w:noProof/>
                <w:szCs w:val="21"/>
              </w:rPr>
              <w:t>鉄筋コンクリート</w:t>
            </w:r>
          </w:p>
        </w:tc>
      </w:tr>
      <w:tr w:rsidR="00050E4D" w:rsidRPr="00F82F42" w14:paraId="549E7307" w14:textId="77777777" w:rsidTr="00530611">
        <w:tc>
          <w:tcPr>
            <w:tcW w:w="1513" w:type="dxa"/>
            <w:vAlign w:val="center"/>
          </w:tcPr>
          <w:p w14:paraId="03885B39" w14:textId="77777777" w:rsidR="00050E4D" w:rsidRDefault="00050E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建物の規模</w:t>
            </w:r>
          </w:p>
        </w:tc>
        <w:tc>
          <w:tcPr>
            <w:tcW w:w="7667" w:type="dxa"/>
            <w:gridSpan w:val="7"/>
            <w:vAlign w:val="center"/>
          </w:tcPr>
          <w:p w14:paraId="21203A87" w14:textId="77777777" w:rsidR="00002DDD" w:rsidRPr="007141B2" w:rsidRDefault="00002DDD" w:rsidP="00814BC7">
            <w:pPr>
              <w:autoSpaceDE w:val="0"/>
              <w:autoSpaceDN w:val="0"/>
              <w:adjustRightInd w:val="0"/>
              <w:rPr>
                <w:rFonts w:ascii="HG丸ｺﾞｼｯｸM-PRO" w:eastAsia="HG丸ｺﾞｼｯｸM-PRO" w:hAnsi="HG丸ｺﾞｼｯｸM-PRO" w:cs="ＭＳ明朝"/>
                <w:noProof/>
                <w:color w:val="000000" w:themeColor="text1"/>
                <w:szCs w:val="21"/>
              </w:rPr>
            </w:pPr>
            <w:r w:rsidRPr="007141B2">
              <w:rPr>
                <w:rFonts w:ascii="HG丸ｺﾞｼｯｸM-PRO" w:eastAsia="HG丸ｺﾞｼｯｸM-PRO" w:hAnsi="HG丸ｺﾞｼｯｸM-PRO" w:cs="ＭＳ明朝" w:hint="eastAsia"/>
                <w:noProof/>
                <w:color w:val="000000" w:themeColor="text1"/>
                <w:szCs w:val="21"/>
              </w:rPr>
              <w:t>5歳児</w:t>
            </w:r>
            <w:r w:rsidR="00050E4D" w:rsidRPr="007141B2">
              <w:rPr>
                <w:rFonts w:ascii="HG丸ｺﾞｼｯｸM-PRO" w:eastAsia="HG丸ｺﾞｼｯｸM-PRO" w:hAnsi="HG丸ｺﾞｼｯｸM-PRO" w:cs="ＭＳ明朝" w:hint="eastAsia"/>
                <w:noProof/>
                <w:color w:val="000000" w:themeColor="text1"/>
                <w:szCs w:val="21"/>
              </w:rPr>
              <w:t>保育室</w:t>
            </w:r>
            <w:r w:rsidR="000955F3">
              <w:rPr>
                <w:rFonts w:ascii="HG丸ｺﾞｼｯｸM-PRO" w:eastAsia="HG丸ｺﾞｼｯｸM-PRO" w:hAnsi="HG丸ｺﾞｼｯｸM-PRO" w:cs="ＭＳ明朝" w:hint="eastAsia"/>
                <w:noProof/>
                <w:color w:val="000000" w:themeColor="text1"/>
                <w:szCs w:val="21"/>
              </w:rPr>
              <w:t>９１</w:t>
            </w:r>
            <w:r w:rsidRPr="007141B2">
              <w:rPr>
                <w:rFonts w:ascii="HG丸ｺﾞｼｯｸM-PRO" w:eastAsia="HG丸ｺﾞｼｯｸM-PRO" w:hAnsi="HG丸ｺﾞｼｯｸM-PRO" w:cs="ＭＳ明朝" w:hint="eastAsia"/>
                <w:noProof/>
                <w:color w:val="000000" w:themeColor="text1"/>
                <w:szCs w:val="21"/>
              </w:rPr>
              <w:t>㎡・4歳児保育室</w:t>
            </w:r>
            <w:r w:rsidR="000955F3">
              <w:rPr>
                <w:rFonts w:ascii="HG丸ｺﾞｼｯｸM-PRO" w:eastAsia="HG丸ｺﾞｼｯｸM-PRO" w:hAnsi="HG丸ｺﾞｼｯｸM-PRO" w:cs="ＭＳ明朝" w:hint="eastAsia"/>
                <w:noProof/>
                <w:color w:val="000000" w:themeColor="text1"/>
                <w:szCs w:val="21"/>
              </w:rPr>
              <w:t>９２</w:t>
            </w:r>
            <w:r w:rsidRPr="007141B2">
              <w:rPr>
                <w:rFonts w:ascii="HG丸ｺﾞｼｯｸM-PRO" w:eastAsia="HG丸ｺﾞｼｯｸM-PRO" w:hAnsi="HG丸ｺﾞｼｯｸM-PRO" w:cs="ＭＳ明朝" w:hint="eastAsia"/>
                <w:noProof/>
                <w:color w:val="000000" w:themeColor="text1"/>
                <w:szCs w:val="21"/>
              </w:rPr>
              <w:t>㎡・3歳児保育室</w:t>
            </w:r>
            <w:r w:rsidR="000955F3">
              <w:rPr>
                <w:rFonts w:ascii="HG丸ｺﾞｼｯｸM-PRO" w:eastAsia="HG丸ｺﾞｼｯｸM-PRO" w:hAnsi="HG丸ｺﾞｼｯｸM-PRO" w:cs="ＭＳ明朝" w:hint="eastAsia"/>
                <w:noProof/>
                <w:color w:val="000000" w:themeColor="text1"/>
                <w:szCs w:val="21"/>
              </w:rPr>
              <w:t>52.75</w:t>
            </w:r>
            <w:r w:rsidRPr="007141B2">
              <w:rPr>
                <w:rFonts w:ascii="HG丸ｺﾞｼｯｸM-PRO" w:eastAsia="HG丸ｺﾞｼｯｸM-PRO" w:hAnsi="HG丸ｺﾞｼｯｸM-PRO" w:cs="ＭＳ明朝" w:hint="eastAsia"/>
                <w:noProof/>
                <w:color w:val="000000" w:themeColor="text1"/>
                <w:szCs w:val="21"/>
              </w:rPr>
              <w:t xml:space="preserve">㎡　</w:t>
            </w:r>
          </w:p>
          <w:p w14:paraId="6C7215F2" w14:textId="77777777" w:rsidR="00002DDD" w:rsidRPr="007141B2" w:rsidRDefault="00002DDD" w:rsidP="00814BC7">
            <w:pPr>
              <w:autoSpaceDE w:val="0"/>
              <w:autoSpaceDN w:val="0"/>
              <w:adjustRightInd w:val="0"/>
              <w:rPr>
                <w:rFonts w:ascii="HG丸ｺﾞｼｯｸM-PRO" w:eastAsia="HG丸ｺﾞｼｯｸM-PRO" w:hAnsi="HG丸ｺﾞｼｯｸM-PRO" w:cs="ＭＳ明朝"/>
                <w:noProof/>
                <w:color w:val="000000" w:themeColor="text1"/>
                <w:szCs w:val="21"/>
              </w:rPr>
            </w:pPr>
            <w:r w:rsidRPr="007141B2">
              <w:rPr>
                <w:rFonts w:ascii="HG丸ｺﾞｼｯｸM-PRO" w:eastAsia="HG丸ｺﾞｼｯｸM-PRO" w:hAnsi="HG丸ｺﾞｼｯｸM-PRO" w:cs="ＭＳ明朝" w:hint="eastAsia"/>
                <w:noProof/>
                <w:color w:val="000000" w:themeColor="text1"/>
                <w:szCs w:val="21"/>
              </w:rPr>
              <w:t>2歳児保育室</w:t>
            </w:r>
            <w:r w:rsidR="000955F3">
              <w:rPr>
                <w:rFonts w:ascii="HG丸ｺﾞｼｯｸM-PRO" w:eastAsia="HG丸ｺﾞｼｯｸM-PRO" w:hAnsi="HG丸ｺﾞｼｯｸM-PRO" w:cs="ＭＳ明朝" w:hint="eastAsia"/>
                <w:noProof/>
                <w:color w:val="000000" w:themeColor="text1"/>
                <w:szCs w:val="21"/>
              </w:rPr>
              <w:t>45.5</w:t>
            </w:r>
            <w:r w:rsidRPr="007141B2">
              <w:rPr>
                <w:rFonts w:ascii="HG丸ｺﾞｼｯｸM-PRO" w:eastAsia="HG丸ｺﾞｼｯｸM-PRO" w:hAnsi="HG丸ｺﾞｼｯｸM-PRO" w:cs="ＭＳ明朝" w:hint="eastAsia"/>
                <w:noProof/>
                <w:color w:val="000000" w:themeColor="text1"/>
                <w:szCs w:val="21"/>
              </w:rPr>
              <w:t>㎡・1歳児保育室</w:t>
            </w:r>
            <w:r w:rsidR="000955F3">
              <w:rPr>
                <w:rFonts w:ascii="HG丸ｺﾞｼｯｸM-PRO" w:eastAsia="HG丸ｺﾞｼｯｸM-PRO" w:hAnsi="HG丸ｺﾞｼｯｸM-PRO" w:cs="ＭＳ明朝" w:hint="eastAsia"/>
                <w:noProof/>
                <w:color w:val="000000" w:themeColor="text1"/>
                <w:szCs w:val="21"/>
              </w:rPr>
              <w:t>45.5</w:t>
            </w:r>
            <w:r w:rsidRPr="007141B2">
              <w:rPr>
                <w:rFonts w:ascii="HG丸ｺﾞｼｯｸM-PRO" w:eastAsia="HG丸ｺﾞｼｯｸM-PRO" w:hAnsi="HG丸ｺﾞｼｯｸM-PRO" w:cs="ＭＳ明朝" w:hint="eastAsia"/>
                <w:noProof/>
                <w:color w:val="000000" w:themeColor="text1"/>
                <w:szCs w:val="21"/>
              </w:rPr>
              <w:t>㎡・</w:t>
            </w:r>
            <w:r w:rsidR="000955F3">
              <w:rPr>
                <w:rFonts w:ascii="HG丸ｺﾞｼｯｸM-PRO" w:eastAsia="HG丸ｺﾞｼｯｸM-PRO" w:hAnsi="HG丸ｺﾞｼｯｸM-PRO" w:cs="ＭＳ明朝" w:hint="eastAsia"/>
                <w:noProof/>
                <w:color w:val="000000" w:themeColor="text1"/>
                <w:szCs w:val="21"/>
              </w:rPr>
              <w:t>ホール９２</w:t>
            </w:r>
            <w:r w:rsidRPr="007141B2">
              <w:rPr>
                <w:rFonts w:ascii="HG丸ｺﾞｼｯｸM-PRO" w:eastAsia="HG丸ｺﾞｼｯｸM-PRO" w:hAnsi="HG丸ｺﾞｼｯｸM-PRO" w:cs="ＭＳ明朝" w:hint="eastAsia"/>
                <w:noProof/>
                <w:color w:val="000000" w:themeColor="text1"/>
                <w:szCs w:val="21"/>
              </w:rPr>
              <w:t>㎡</w:t>
            </w:r>
          </w:p>
          <w:p w14:paraId="6FC0DB00" w14:textId="77777777" w:rsidR="00050E4D" w:rsidRPr="00050E4D" w:rsidRDefault="00002DDD" w:rsidP="00814BC7">
            <w:pPr>
              <w:autoSpaceDE w:val="0"/>
              <w:autoSpaceDN w:val="0"/>
              <w:adjustRightInd w:val="0"/>
              <w:rPr>
                <w:rFonts w:ascii="HG丸ｺﾞｼｯｸM-PRO" w:eastAsia="HG丸ｺﾞｼｯｸM-PRO" w:hAnsi="HG丸ｺﾞｼｯｸM-PRO" w:cs="ＭＳ明朝"/>
                <w:noProof/>
                <w:color w:val="FF0000"/>
                <w:szCs w:val="21"/>
              </w:rPr>
            </w:pPr>
            <w:r w:rsidRPr="007141B2">
              <w:rPr>
                <w:rFonts w:ascii="HG丸ｺﾞｼｯｸM-PRO" w:eastAsia="HG丸ｺﾞｼｯｸM-PRO" w:hAnsi="HG丸ｺﾞｼｯｸM-PRO" w:cs="ＭＳ明朝" w:hint="eastAsia"/>
                <w:noProof/>
                <w:color w:val="000000" w:themeColor="text1"/>
                <w:szCs w:val="21"/>
              </w:rPr>
              <w:t>調理室</w:t>
            </w:r>
            <w:r w:rsidR="000955F3">
              <w:rPr>
                <w:rFonts w:ascii="HG丸ｺﾞｼｯｸM-PRO" w:eastAsia="HG丸ｺﾞｼｯｸM-PRO" w:hAnsi="HG丸ｺﾞｼｯｸM-PRO" w:cs="ＭＳ明朝" w:hint="eastAsia"/>
                <w:noProof/>
                <w:color w:val="000000" w:themeColor="text1"/>
                <w:szCs w:val="21"/>
              </w:rPr>
              <w:t>24.5</w:t>
            </w:r>
            <w:r w:rsidRPr="007141B2">
              <w:rPr>
                <w:rFonts w:ascii="HG丸ｺﾞｼｯｸM-PRO" w:eastAsia="HG丸ｺﾞｼｯｸM-PRO" w:hAnsi="HG丸ｺﾞｼｯｸM-PRO" w:cs="ＭＳ明朝" w:hint="eastAsia"/>
                <w:noProof/>
                <w:color w:val="000000" w:themeColor="text1"/>
                <w:szCs w:val="21"/>
              </w:rPr>
              <w:t>㎡・</w:t>
            </w:r>
            <w:r w:rsidR="000955F3">
              <w:rPr>
                <w:rFonts w:ascii="HG丸ｺﾞｼｯｸM-PRO" w:eastAsia="HG丸ｺﾞｼｯｸM-PRO" w:hAnsi="HG丸ｺﾞｼｯｸM-PRO" w:cs="ＭＳ明朝" w:hint="eastAsia"/>
                <w:noProof/>
                <w:color w:val="000000" w:themeColor="text1"/>
                <w:szCs w:val="21"/>
              </w:rPr>
              <w:t>事務室併用医務室３０</w:t>
            </w:r>
            <w:r w:rsidRPr="007141B2">
              <w:rPr>
                <w:rFonts w:ascii="HG丸ｺﾞｼｯｸM-PRO" w:eastAsia="HG丸ｺﾞｼｯｸM-PRO" w:hAnsi="HG丸ｺﾞｼｯｸM-PRO" w:cs="ＭＳ明朝" w:hint="eastAsia"/>
                <w:noProof/>
                <w:color w:val="000000" w:themeColor="text1"/>
                <w:szCs w:val="21"/>
              </w:rPr>
              <w:t xml:space="preserve">㎡　</w:t>
            </w:r>
            <w:r>
              <w:rPr>
                <w:rFonts w:ascii="HG丸ｺﾞｼｯｸM-PRO" w:eastAsia="HG丸ｺﾞｼｯｸM-PRO" w:hAnsi="HG丸ｺﾞｼｯｸM-PRO" w:cs="ＭＳ明朝" w:hint="eastAsia"/>
                <w:noProof/>
                <w:color w:val="FF0000"/>
                <w:szCs w:val="21"/>
              </w:rPr>
              <w:t xml:space="preserve">　　　　　</w:t>
            </w:r>
            <w:r w:rsidRPr="007141B2">
              <w:rPr>
                <w:rFonts w:ascii="HG丸ｺﾞｼｯｸM-PRO" w:eastAsia="HG丸ｺﾞｼｯｸM-PRO" w:hAnsi="HG丸ｺﾞｼｯｸM-PRO" w:cs="ＭＳ明朝" w:hint="eastAsia"/>
                <w:noProof/>
                <w:color w:val="000000" w:themeColor="text1"/>
                <w:szCs w:val="21"/>
              </w:rPr>
              <w:t>総延べ面積</w:t>
            </w:r>
            <w:r w:rsidR="000955F3">
              <w:rPr>
                <w:rFonts w:ascii="HG丸ｺﾞｼｯｸM-PRO" w:eastAsia="HG丸ｺﾞｼｯｸM-PRO" w:hAnsi="HG丸ｺﾞｼｯｸM-PRO" w:cs="ＭＳ明朝" w:hint="eastAsia"/>
                <w:noProof/>
                <w:color w:val="000000" w:themeColor="text1"/>
                <w:szCs w:val="21"/>
              </w:rPr>
              <w:t>666.85㎡</w:t>
            </w:r>
            <w:r>
              <w:rPr>
                <w:rFonts w:ascii="HG丸ｺﾞｼｯｸM-PRO" w:eastAsia="HG丸ｺﾞｼｯｸM-PRO" w:hAnsi="HG丸ｺﾞｼｯｸM-PRO" w:cs="ＭＳ明朝" w:hint="eastAsia"/>
                <w:noProof/>
                <w:color w:val="FF0000"/>
                <w:szCs w:val="21"/>
              </w:rPr>
              <w:t xml:space="preserve">　　　　　　　　　　　　　　　　　　　　</w:t>
            </w:r>
          </w:p>
        </w:tc>
      </w:tr>
      <w:tr w:rsidR="009B344F" w:rsidRPr="00F82F42" w14:paraId="28F5219D" w14:textId="77777777" w:rsidTr="00530611">
        <w:tc>
          <w:tcPr>
            <w:tcW w:w="1513" w:type="dxa"/>
            <w:vAlign w:val="center"/>
          </w:tcPr>
          <w:p w14:paraId="5DAFC043"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667" w:type="dxa"/>
            <w:gridSpan w:val="7"/>
            <w:vAlign w:val="center"/>
          </w:tcPr>
          <w:p w14:paraId="3A6FB9AF" w14:textId="77777777" w:rsidR="009B344F" w:rsidRPr="00051221" w:rsidRDefault="009B344F" w:rsidP="00814BC7">
            <w:pPr>
              <w:autoSpaceDE w:val="0"/>
              <w:autoSpaceDN w:val="0"/>
              <w:adjustRightInd w:val="0"/>
              <w:rPr>
                <w:rFonts w:ascii="HG丸ｺﾞｼｯｸM-PRO" w:eastAsia="HG丸ｺﾞｼｯｸM-PRO" w:hAnsi="HG丸ｺﾞｼｯｸM-PRO" w:cs="ＭＳ明朝"/>
                <w:color w:val="00B050"/>
                <w:szCs w:val="21"/>
              </w:rPr>
            </w:pPr>
            <w:r>
              <w:rPr>
                <w:rFonts w:ascii="HG丸ｺﾞｼｯｸM-PRO" w:eastAsia="HG丸ｺﾞｼｯｸM-PRO" w:hAnsi="HG丸ｺﾞｼｯｸM-PRO" w:cs="ＭＳ明朝" w:hint="eastAsia"/>
                <w:szCs w:val="21"/>
              </w:rPr>
              <w:t>電話番号：</w:t>
            </w:r>
            <w:r w:rsidR="000955F3">
              <w:rPr>
                <w:rFonts w:ascii="HG丸ｺﾞｼｯｸM-PRO" w:eastAsia="HG丸ｺﾞｼｯｸM-PRO" w:hAnsi="HG丸ｺﾞｼｯｸM-PRO" w:cs="ＭＳ明朝" w:hint="eastAsia"/>
                <w:szCs w:val="21"/>
              </w:rPr>
              <w:t>０４２－５９１－６１３１</w:t>
            </w:r>
            <w:r w:rsidRPr="00B6147C">
              <w:rPr>
                <w:rFonts w:ascii="HG丸ｺﾞｼｯｸM-PRO" w:eastAsia="HG丸ｺﾞｼｯｸM-PRO" w:hAnsi="HG丸ｺﾞｼｯｸM-PRO" w:cs="ＭＳ明朝" w:hint="eastAsia"/>
                <w:color w:val="00B0F0"/>
                <w:szCs w:val="21"/>
              </w:rPr>
              <w:t xml:space="preserve">　</w:t>
            </w:r>
          </w:p>
          <w:p w14:paraId="6B334544" w14:textId="77777777"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025CD3">
              <w:rPr>
                <w:rFonts w:ascii="HG丸ｺﾞｼｯｸM-PRO" w:eastAsia="HG丸ｺﾞｼｯｸM-PRO" w:hAnsi="HG丸ｺﾞｼｯｸM-PRO" w:cs="ＭＳ明朝" w:hint="eastAsia"/>
                <w:color w:val="000000" w:themeColor="text1"/>
                <w:szCs w:val="21"/>
              </w:rPr>
              <w:t>ＦＡＸ</w:t>
            </w:r>
            <w:r w:rsidRPr="00F82F42">
              <w:rPr>
                <w:rFonts w:ascii="HG丸ｺﾞｼｯｸM-PRO" w:eastAsia="HG丸ｺﾞｼｯｸM-PRO" w:hAnsi="HG丸ｺﾞｼｯｸM-PRO" w:cs="ＭＳ明朝" w:hint="eastAsia"/>
                <w:szCs w:val="21"/>
              </w:rPr>
              <w:t>番号：</w:t>
            </w:r>
            <w:r>
              <w:rPr>
                <w:rFonts w:ascii="HG丸ｺﾞｼｯｸM-PRO" w:eastAsia="HG丸ｺﾞｼｯｸM-PRO" w:hAnsi="HG丸ｺﾞｼｯｸM-PRO" w:cs="ＭＳ明朝" w:hint="eastAsia"/>
                <w:szCs w:val="21"/>
              </w:rPr>
              <w:t>上記電話番号と同じ</w:t>
            </w:r>
          </w:p>
        </w:tc>
      </w:tr>
      <w:tr w:rsidR="009B344F" w:rsidRPr="007A0160" w14:paraId="0648DD12" w14:textId="77777777" w:rsidTr="00530611">
        <w:tc>
          <w:tcPr>
            <w:tcW w:w="1513" w:type="dxa"/>
            <w:vAlign w:val="center"/>
          </w:tcPr>
          <w:p w14:paraId="5F174AB1"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実施事業</w:t>
            </w:r>
          </w:p>
        </w:tc>
        <w:tc>
          <w:tcPr>
            <w:tcW w:w="7667" w:type="dxa"/>
            <w:gridSpan w:val="7"/>
            <w:vAlign w:val="center"/>
          </w:tcPr>
          <w:p w14:paraId="1B994D28" w14:textId="77777777" w:rsidR="007A0160" w:rsidRDefault="009B344F" w:rsidP="0008718F">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sidR="007A0160">
              <w:rPr>
                <w:rFonts w:ascii="HG丸ｺﾞｼｯｸM-PRO" w:eastAsia="HG丸ｺﾞｼｯｸM-PRO" w:hAnsi="HG丸ｺﾞｼｯｸM-PRO" w:cs="ＭＳ明朝" w:hint="eastAsia"/>
                <w:szCs w:val="21"/>
              </w:rPr>
              <w:t>■児童福祉法第24条第1項の規定による保育</w:t>
            </w:r>
          </w:p>
          <w:p w14:paraId="6331BDBD" w14:textId="77777777" w:rsidR="009B344F" w:rsidRPr="00F82F42" w:rsidRDefault="009B344F" w:rsidP="007A0160">
            <w:pPr>
              <w:autoSpaceDE w:val="0"/>
              <w:autoSpaceDN w:val="0"/>
              <w:adjustRightInd w:val="0"/>
              <w:ind w:firstLineChars="100" w:firstLine="2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延長保育事業　</w:t>
            </w:r>
            <w:r>
              <w:rPr>
                <w:rFonts w:ascii="HG丸ｺﾞｼｯｸM-PRO" w:eastAsia="HG丸ｺﾞｼｯｸM-PRO" w:hAnsi="HG丸ｺﾞｼｯｸM-PRO" w:cs="ＭＳ明朝" w:hint="eastAsia"/>
                <w:szCs w:val="21"/>
              </w:rPr>
              <w:t xml:space="preserve">　</w:t>
            </w:r>
          </w:p>
        </w:tc>
      </w:tr>
      <w:tr w:rsidR="009B344F" w:rsidRPr="00F82F42" w14:paraId="70AD200F" w14:textId="77777777" w:rsidTr="00530611">
        <w:trPr>
          <w:trHeight w:val="240"/>
        </w:trPr>
        <w:tc>
          <w:tcPr>
            <w:tcW w:w="1513" w:type="dxa"/>
            <w:vMerge w:val="restart"/>
            <w:vAlign w:val="center"/>
          </w:tcPr>
          <w:p w14:paraId="3455B41C" w14:textId="77777777" w:rsidR="009B344F" w:rsidRPr="00F82F42" w:rsidRDefault="004C7D35"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定員</w:t>
            </w:r>
          </w:p>
        </w:tc>
        <w:tc>
          <w:tcPr>
            <w:tcW w:w="1013" w:type="dxa"/>
            <w:vAlign w:val="center"/>
          </w:tcPr>
          <w:p w14:paraId="56EB7554"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０歳</w:t>
            </w:r>
          </w:p>
        </w:tc>
        <w:tc>
          <w:tcPr>
            <w:tcW w:w="1013" w:type="dxa"/>
            <w:vAlign w:val="center"/>
          </w:tcPr>
          <w:p w14:paraId="22010B95"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１歳</w:t>
            </w:r>
          </w:p>
        </w:tc>
        <w:tc>
          <w:tcPr>
            <w:tcW w:w="1012" w:type="dxa"/>
            <w:vAlign w:val="center"/>
          </w:tcPr>
          <w:p w14:paraId="1D261478"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２歳</w:t>
            </w:r>
          </w:p>
        </w:tc>
        <w:tc>
          <w:tcPr>
            <w:tcW w:w="1012" w:type="dxa"/>
            <w:vAlign w:val="center"/>
          </w:tcPr>
          <w:p w14:paraId="58EC020E"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３歳</w:t>
            </w:r>
          </w:p>
        </w:tc>
        <w:tc>
          <w:tcPr>
            <w:tcW w:w="1012" w:type="dxa"/>
            <w:vAlign w:val="center"/>
          </w:tcPr>
          <w:p w14:paraId="7117B158"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４歳</w:t>
            </w:r>
          </w:p>
        </w:tc>
        <w:tc>
          <w:tcPr>
            <w:tcW w:w="1012" w:type="dxa"/>
            <w:vAlign w:val="center"/>
          </w:tcPr>
          <w:p w14:paraId="34FB6A24"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５歳</w:t>
            </w:r>
          </w:p>
        </w:tc>
        <w:tc>
          <w:tcPr>
            <w:tcW w:w="1593" w:type="dxa"/>
            <w:vAlign w:val="center"/>
          </w:tcPr>
          <w:p w14:paraId="2C23B395" w14:textId="77777777" w:rsidR="009B344F" w:rsidRPr="00F82F42" w:rsidRDefault="004C7D35"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計</w:t>
            </w:r>
          </w:p>
        </w:tc>
      </w:tr>
      <w:tr w:rsidR="009B344F" w:rsidRPr="00F82F42" w14:paraId="67998FD0" w14:textId="77777777" w:rsidTr="000955F3">
        <w:trPr>
          <w:trHeight w:val="240"/>
        </w:trPr>
        <w:tc>
          <w:tcPr>
            <w:tcW w:w="1513" w:type="dxa"/>
            <w:vMerge/>
            <w:vAlign w:val="center"/>
          </w:tcPr>
          <w:p w14:paraId="3CB3E3D9" w14:textId="77777777"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tcBorders>
              <w:tl2br w:val="single" w:sz="4" w:space="0" w:color="auto"/>
            </w:tcBorders>
            <w:vAlign w:val="center"/>
          </w:tcPr>
          <w:p w14:paraId="5C38D42C" w14:textId="77777777" w:rsidR="009B344F" w:rsidRPr="00F82F42" w:rsidRDefault="009B344F" w:rsidP="00814BC7">
            <w:pPr>
              <w:autoSpaceDE w:val="0"/>
              <w:autoSpaceDN w:val="0"/>
              <w:adjustRightInd w:val="0"/>
              <w:ind w:right="103"/>
              <w:jc w:val="right"/>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人</w:t>
            </w:r>
            <w:r>
              <w:rPr>
                <w:rFonts w:ascii="HG丸ｺﾞｼｯｸM-PRO" w:eastAsia="HG丸ｺﾞｼｯｸM-PRO" w:hAnsi="HG丸ｺﾞｼｯｸM-PRO" w:cs="ＭＳ明朝" w:hint="eastAsia"/>
                <w:szCs w:val="21"/>
              </w:rPr>
              <w:t xml:space="preserve">　　</w:t>
            </w:r>
          </w:p>
        </w:tc>
        <w:tc>
          <w:tcPr>
            <w:tcW w:w="1013" w:type="dxa"/>
            <w:vAlign w:val="center"/>
          </w:tcPr>
          <w:p w14:paraId="0B307BBF" w14:textId="77777777" w:rsidR="009B344F" w:rsidRPr="00F82F42" w:rsidRDefault="000955F3"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１５</w:t>
            </w:r>
            <w:r w:rsidR="009B344F" w:rsidRPr="00F82F42">
              <w:rPr>
                <w:rFonts w:ascii="HG丸ｺﾞｼｯｸM-PRO" w:eastAsia="HG丸ｺﾞｼｯｸM-PRO" w:hAnsi="HG丸ｺﾞｼｯｸM-PRO" w:cs="ＭＳ明朝" w:hint="eastAsia"/>
                <w:szCs w:val="21"/>
              </w:rPr>
              <w:t>人</w:t>
            </w:r>
          </w:p>
        </w:tc>
        <w:tc>
          <w:tcPr>
            <w:tcW w:w="1012" w:type="dxa"/>
            <w:vAlign w:val="center"/>
          </w:tcPr>
          <w:p w14:paraId="5E08071B" w14:textId="77777777" w:rsidR="009B344F" w:rsidRPr="00F82F42" w:rsidRDefault="000955F3"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１８</w:t>
            </w:r>
            <w:r w:rsidR="009B344F" w:rsidRPr="00F82F42">
              <w:rPr>
                <w:rFonts w:ascii="HG丸ｺﾞｼｯｸM-PRO" w:eastAsia="HG丸ｺﾞｼｯｸM-PRO" w:hAnsi="HG丸ｺﾞｼｯｸM-PRO" w:cs="ＭＳ明朝" w:hint="eastAsia"/>
                <w:szCs w:val="21"/>
              </w:rPr>
              <w:t>人</w:t>
            </w:r>
          </w:p>
        </w:tc>
        <w:tc>
          <w:tcPr>
            <w:tcW w:w="1012" w:type="dxa"/>
            <w:vAlign w:val="center"/>
          </w:tcPr>
          <w:p w14:paraId="750583E7" w14:textId="77777777" w:rsidR="009B344F" w:rsidRPr="00F82F42" w:rsidRDefault="000955F3"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２４</w:t>
            </w:r>
            <w:r w:rsidR="009B344F" w:rsidRPr="00F82F42">
              <w:rPr>
                <w:rFonts w:ascii="HG丸ｺﾞｼｯｸM-PRO" w:eastAsia="HG丸ｺﾞｼｯｸM-PRO" w:hAnsi="HG丸ｺﾞｼｯｸM-PRO" w:cs="ＭＳ明朝" w:hint="eastAsia"/>
                <w:szCs w:val="21"/>
              </w:rPr>
              <w:t>人</w:t>
            </w:r>
          </w:p>
        </w:tc>
        <w:tc>
          <w:tcPr>
            <w:tcW w:w="1012" w:type="dxa"/>
            <w:vAlign w:val="center"/>
          </w:tcPr>
          <w:p w14:paraId="6FA220BD" w14:textId="2638C572" w:rsidR="009B344F" w:rsidRPr="00025CD3" w:rsidRDefault="000955F3" w:rsidP="00814BC7">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２</w:t>
            </w:r>
            <w:r w:rsidR="00C35DB7">
              <w:rPr>
                <w:rFonts w:ascii="HG丸ｺﾞｼｯｸM-PRO" w:eastAsia="HG丸ｺﾞｼｯｸM-PRO" w:hAnsi="HG丸ｺﾞｼｯｸM-PRO" w:cs="ＭＳ明朝" w:hint="eastAsia"/>
                <w:color w:val="000000" w:themeColor="text1"/>
                <w:szCs w:val="21"/>
              </w:rPr>
              <w:t>５</w:t>
            </w:r>
            <w:r w:rsidR="009B344F" w:rsidRPr="00025CD3">
              <w:rPr>
                <w:rFonts w:ascii="HG丸ｺﾞｼｯｸM-PRO" w:eastAsia="HG丸ｺﾞｼｯｸM-PRO" w:hAnsi="HG丸ｺﾞｼｯｸM-PRO" w:cs="ＭＳ明朝" w:hint="eastAsia"/>
                <w:color w:val="000000" w:themeColor="text1"/>
                <w:szCs w:val="21"/>
              </w:rPr>
              <w:t>人</w:t>
            </w:r>
          </w:p>
        </w:tc>
        <w:tc>
          <w:tcPr>
            <w:tcW w:w="1012" w:type="dxa"/>
            <w:vAlign w:val="center"/>
          </w:tcPr>
          <w:p w14:paraId="39CEDB30" w14:textId="704E91C8" w:rsidR="009B344F" w:rsidRPr="00025CD3" w:rsidRDefault="00F16264" w:rsidP="00814BC7">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２７</w:t>
            </w:r>
            <w:r w:rsidR="009B344F" w:rsidRPr="00025CD3">
              <w:rPr>
                <w:rFonts w:ascii="HG丸ｺﾞｼｯｸM-PRO" w:eastAsia="HG丸ｺﾞｼｯｸM-PRO" w:hAnsi="HG丸ｺﾞｼｯｸM-PRO" w:cs="ＭＳ明朝" w:hint="eastAsia"/>
                <w:color w:val="000000" w:themeColor="text1"/>
                <w:szCs w:val="21"/>
              </w:rPr>
              <w:t>人</w:t>
            </w:r>
          </w:p>
        </w:tc>
        <w:tc>
          <w:tcPr>
            <w:tcW w:w="1593" w:type="dxa"/>
            <w:vAlign w:val="center"/>
          </w:tcPr>
          <w:p w14:paraId="4FBB82E6" w14:textId="105410FC" w:rsidR="009B344F" w:rsidRPr="00F82F42" w:rsidRDefault="000955F3" w:rsidP="00F16264">
            <w:pPr>
              <w:wordWrap w:val="0"/>
              <w:autoSpaceDE w:val="0"/>
              <w:autoSpaceDN w:val="0"/>
              <w:adjustRightInd w:val="0"/>
              <w:ind w:right="509"/>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w:t>
            </w:r>
            <w:r w:rsidR="008077E7">
              <w:rPr>
                <w:rFonts w:ascii="HG丸ｺﾞｼｯｸM-PRO" w:eastAsia="HG丸ｺﾞｼｯｸM-PRO" w:hAnsi="HG丸ｺﾞｼｯｸM-PRO" w:cs="ＭＳ明朝" w:hint="eastAsia"/>
                <w:szCs w:val="21"/>
              </w:rPr>
              <w:t>０</w:t>
            </w:r>
            <w:r w:rsidR="007A4952">
              <w:rPr>
                <w:rFonts w:ascii="HG丸ｺﾞｼｯｸM-PRO" w:eastAsia="HG丸ｺﾞｼｯｸM-PRO" w:hAnsi="HG丸ｺﾞｼｯｸM-PRO" w:cs="ＭＳ明朝" w:hint="eastAsia"/>
                <w:szCs w:val="21"/>
              </w:rPr>
              <w:t>９</w:t>
            </w:r>
            <w:r w:rsidR="009B344F" w:rsidRPr="00F82F42">
              <w:rPr>
                <w:rFonts w:ascii="HG丸ｺﾞｼｯｸM-PRO" w:eastAsia="HG丸ｺﾞｼｯｸM-PRO" w:hAnsi="HG丸ｺﾞｼｯｸM-PRO" w:cs="ＭＳ明朝" w:hint="eastAsia"/>
                <w:szCs w:val="21"/>
              </w:rPr>
              <w:t>人</w:t>
            </w:r>
          </w:p>
        </w:tc>
      </w:tr>
    </w:tbl>
    <w:p w14:paraId="6CE1F7B9" w14:textId="77777777" w:rsidR="0065514B" w:rsidRDefault="0065514B"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19F66201" w14:textId="06A746BC" w:rsidR="00634524" w:rsidRDefault="00634524"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２　保育方針</w:t>
      </w:r>
      <w:r w:rsidRPr="006602C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及び</w:t>
      </w: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園目標</w:t>
      </w:r>
    </w:p>
    <w:tbl>
      <w:tblPr>
        <w:tblStyle w:val="a3"/>
        <w:tblpPr w:leftFromText="142" w:rightFromText="142" w:vertAnchor="page" w:horzAnchor="page" w:tblpX="1396" w:tblpY="10066"/>
        <w:tblW w:w="0" w:type="auto"/>
        <w:tblLook w:val="04A0" w:firstRow="1" w:lastRow="0" w:firstColumn="1" w:lastColumn="0" w:noHBand="0" w:noVBand="1"/>
      </w:tblPr>
      <w:tblGrid>
        <w:gridCol w:w="1384"/>
        <w:gridCol w:w="7800"/>
      </w:tblGrid>
      <w:tr w:rsidR="0065514B" w:rsidRPr="00AB3D9A" w14:paraId="43080E7C" w14:textId="77777777" w:rsidTr="0065514B">
        <w:trPr>
          <w:trHeight w:val="720"/>
        </w:trPr>
        <w:tc>
          <w:tcPr>
            <w:tcW w:w="1384" w:type="dxa"/>
            <w:vAlign w:val="center"/>
          </w:tcPr>
          <w:p w14:paraId="0100C007" w14:textId="77777777" w:rsidR="0065514B" w:rsidRDefault="0065514B" w:rsidP="0065514B">
            <w:pPr>
              <w:autoSpaceDE w:val="0"/>
              <w:autoSpaceDN w:val="0"/>
              <w:adjustRightInd w:val="0"/>
              <w:ind w:firstLineChars="50" w:firstLine="10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園目標</w:t>
            </w:r>
          </w:p>
        </w:tc>
        <w:tc>
          <w:tcPr>
            <w:tcW w:w="7800" w:type="dxa"/>
            <w:vAlign w:val="center"/>
          </w:tcPr>
          <w:p w14:paraId="14D379BA" w14:textId="77777777" w:rsidR="0065514B" w:rsidRDefault="0065514B" w:rsidP="0065514B">
            <w:pPr>
              <w:autoSpaceDE w:val="0"/>
              <w:autoSpaceDN w:val="0"/>
              <w:adjustRightInd w:val="0"/>
              <w:rPr>
                <w:rFonts w:ascii="HG丸ｺﾞｼｯｸM-PRO" w:eastAsia="HG丸ｺﾞｼｯｸM-PRO" w:hAnsi="HG丸ｺﾞｼｯｸM-PRO" w:cs="ＭＳ明朝"/>
                <w:szCs w:val="20"/>
              </w:rPr>
            </w:pPr>
            <w:r>
              <w:rPr>
                <w:rFonts w:ascii="HG丸ｺﾞｼｯｸM-PRO" w:eastAsia="HG丸ｺﾞｼｯｸM-PRO" w:hAnsi="HG丸ｺﾞｼｯｸM-PRO" w:cs="ＭＳ明朝" w:hint="eastAsia"/>
                <w:szCs w:val="20"/>
              </w:rPr>
              <w:t>☆丈夫な心、丈夫な体</w:t>
            </w:r>
          </w:p>
          <w:p w14:paraId="0FF19C5B" w14:textId="77777777" w:rsidR="0065514B" w:rsidRPr="003F500C" w:rsidRDefault="0065514B" w:rsidP="0065514B">
            <w:pPr>
              <w:autoSpaceDE w:val="0"/>
              <w:autoSpaceDN w:val="0"/>
              <w:adjustRightInd w:val="0"/>
              <w:rPr>
                <w:rFonts w:ascii="HG丸ｺﾞｼｯｸM-PRO" w:eastAsia="HG丸ｺﾞｼｯｸM-PRO" w:hAnsi="HG丸ｺﾞｼｯｸM-PRO" w:cs="ＭＳ明朝"/>
                <w:szCs w:val="20"/>
              </w:rPr>
            </w:pPr>
            <w:r>
              <w:rPr>
                <w:rFonts w:ascii="HG丸ｺﾞｼｯｸM-PRO" w:eastAsia="HG丸ｺﾞｼｯｸM-PRO" w:hAnsi="HG丸ｺﾞｼｯｸM-PRO" w:cs="ＭＳ明朝" w:hint="eastAsia"/>
                <w:szCs w:val="20"/>
              </w:rPr>
              <w:t>・挨拶ができる元気で明るい子　・思いやりのある子　・人の話が聞ける子</w:t>
            </w:r>
          </w:p>
        </w:tc>
      </w:tr>
    </w:tbl>
    <w:p w14:paraId="6A9679F4" w14:textId="77777777" w:rsidR="003F500C" w:rsidRDefault="003F500C"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7C4F7487" w14:textId="77777777" w:rsidR="0049737E" w:rsidRDefault="0049737E"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57D73CA" w14:textId="77777777" w:rsidR="0049737E" w:rsidRDefault="0049737E"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46FCF5B4" w14:textId="77777777" w:rsidR="0049737E" w:rsidRDefault="0049737E"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9D17150" w14:textId="77777777" w:rsidR="0065514B" w:rsidRDefault="0065514B"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62F4E493" w14:textId="77777777" w:rsidR="0065514B" w:rsidRDefault="0065514B"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67F1C56C" w14:textId="77777777" w:rsidR="00BC548B" w:rsidRPr="00FA3386" w:rsidRDefault="00634524"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３</w:t>
      </w:r>
      <w:r w:rsidR="00BC548B" w:rsidRPr="006602C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職員体制</w:t>
      </w:r>
      <w:r w:rsidR="00BC548B">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について　</w:t>
      </w:r>
      <w:r w:rsidR="00A808B8">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C548B">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pPr w:leftFromText="142" w:rightFromText="142" w:vertAnchor="page" w:horzAnchor="page" w:tblpX="1396" w:tblpY="12421"/>
        <w:tblW w:w="0" w:type="auto"/>
        <w:tblLook w:val="04A0" w:firstRow="1" w:lastRow="0" w:firstColumn="1" w:lastColumn="0" w:noHBand="0" w:noVBand="1"/>
      </w:tblPr>
      <w:tblGrid>
        <w:gridCol w:w="1446"/>
        <w:gridCol w:w="1193"/>
        <w:gridCol w:w="1134"/>
        <w:gridCol w:w="5407"/>
      </w:tblGrid>
      <w:tr w:rsidR="0065514B" w14:paraId="1DA6BB32" w14:textId="77777777" w:rsidTr="0065514B">
        <w:tc>
          <w:tcPr>
            <w:tcW w:w="1446" w:type="dxa"/>
          </w:tcPr>
          <w:p w14:paraId="412FC143"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職名</w:t>
            </w:r>
          </w:p>
        </w:tc>
        <w:tc>
          <w:tcPr>
            <w:tcW w:w="1193" w:type="dxa"/>
          </w:tcPr>
          <w:p w14:paraId="6015F8EF"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常勤</w:t>
            </w:r>
          </w:p>
        </w:tc>
        <w:tc>
          <w:tcPr>
            <w:tcW w:w="1134" w:type="dxa"/>
          </w:tcPr>
          <w:p w14:paraId="45FBE19C"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非常勤</w:t>
            </w:r>
          </w:p>
        </w:tc>
        <w:tc>
          <w:tcPr>
            <w:tcW w:w="5407" w:type="dxa"/>
          </w:tcPr>
          <w:p w14:paraId="6B0AF004"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備考</w:t>
            </w:r>
          </w:p>
        </w:tc>
      </w:tr>
      <w:tr w:rsidR="0065514B" w14:paraId="7D354354" w14:textId="77777777" w:rsidTr="0065514B">
        <w:tc>
          <w:tcPr>
            <w:tcW w:w="1446" w:type="dxa"/>
          </w:tcPr>
          <w:p w14:paraId="20683CD1"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園長</w:t>
            </w:r>
          </w:p>
        </w:tc>
        <w:tc>
          <w:tcPr>
            <w:tcW w:w="1193" w:type="dxa"/>
          </w:tcPr>
          <w:p w14:paraId="59F1D49F"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１名</w:t>
            </w:r>
          </w:p>
        </w:tc>
        <w:tc>
          <w:tcPr>
            <w:tcW w:w="1134" w:type="dxa"/>
          </w:tcPr>
          <w:p w14:paraId="2D76C888"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5407" w:type="dxa"/>
          </w:tcPr>
          <w:p w14:paraId="40F7CB0B"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tc>
      </w:tr>
      <w:tr w:rsidR="00C35DB7" w14:paraId="1A4C01A0" w14:textId="77777777" w:rsidTr="0065514B">
        <w:tc>
          <w:tcPr>
            <w:tcW w:w="1446" w:type="dxa"/>
          </w:tcPr>
          <w:p w14:paraId="7239F271" w14:textId="7BAB7050" w:rsidR="00C35DB7" w:rsidRDefault="00C35DB7"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副園長</w:t>
            </w:r>
          </w:p>
        </w:tc>
        <w:tc>
          <w:tcPr>
            <w:tcW w:w="1193" w:type="dxa"/>
          </w:tcPr>
          <w:p w14:paraId="3416D582" w14:textId="0731B3E9" w:rsidR="00C35DB7" w:rsidRDefault="00C35DB7"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1134" w:type="dxa"/>
          </w:tcPr>
          <w:p w14:paraId="6B09AAD3" w14:textId="77777777" w:rsidR="00C35DB7" w:rsidRDefault="00C35DB7" w:rsidP="0065514B">
            <w:pPr>
              <w:autoSpaceDE w:val="0"/>
              <w:autoSpaceDN w:val="0"/>
              <w:adjustRightInd w:val="0"/>
              <w:jc w:val="center"/>
              <w:rPr>
                <w:rFonts w:ascii="HG丸ｺﾞｼｯｸM-PRO" w:eastAsia="HG丸ｺﾞｼｯｸM-PRO" w:hAnsi="HG丸ｺﾞｼｯｸM-PRO" w:cs="ＭＳ明朝"/>
                <w:szCs w:val="21"/>
              </w:rPr>
            </w:pPr>
          </w:p>
        </w:tc>
        <w:tc>
          <w:tcPr>
            <w:tcW w:w="5407" w:type="dxa"/>
          </w:tcPr>
          <w:p w14:paraId="6CEB4F3E" w14:textId="77777777" w:rsidR="00C35DB7" w:rsidRDefault="00C35DB7" w:rsidP="0065514B">
            <w:pPr>
              <w:autoSpaceDE w:val="0"/>
              <w:autoSpaceDN w:val="0"/>
              <w:adjustRightInd w:val="0"/>
              <w:jc w:val="left"/>
              <w:rPr>
                <w:rFonts w:ascii="HG丸ｺﾞｼｯｸM-PRO" w:eastAsia="HG丸ｺﾞｼｯｸM-PRO" w:hAnsi="HG丸ｺﾞｼｯｸM-PRO" w:cs="ＭＳ明朝"/>
                <w:szCs w:val="21"/>
              </w:rPr>
            </w:pPr>
          </w:p>
        </w:tc>
      </w:tr>
      <w:tr w:rsidR="0065514B" w14:paraId="47CE0D4F" w14:textId="77777777" w:rsidTr="0065514B">
        <w:tc>
          <w:tcPr>
            <w:tcW w:w="1446" w:type="dxa"/>
            <w:tcBorders>
              <w:bottom w:val="single" w:sz="4" w:space="0" w:color="auto"/>
            </w:tcBorders>
          </w:tcPr>
          <w:p w14:paraId="3FB2D318"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保育士</w:t>
            </w:r>
          </w:p>
        </w:tc>
        <w:tc>
          <w:tcPr>
            <w:tcW w:w="1193" w:type="dxa"/>
            <w:tcBorders>
              <w:bottom w:val="single" w:sz="4" w:space="0" w:color="auto"/>
            </w:tcBorders>
          </w:tcPr>
          <w:p w14:paraId="4A59174F" w14:textId="199756ED" w:rsidR="0065514B" w:rsidRDefault="00890A67"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13</w:t>
            </w:r>
            <w:r w:rsidR="0065514B">
              <w:rPr>
                <w:rFonts w:ascii="HG丸ｺﾞｼｯｸM-PRO" w:eastAsia="HG丸ｺﾞｼｯｸM-PRO" w:hAnsi="HG丸ｺﾞｼｯｸM-PRO" w:cs="ＭＳ明朝" w:hint="eastAsia"/>
                <w:szCs w:val="21"/>
              </w:rPr>
              <w:t>名</w:t>
            </w:r>
          </w:p>
        </w:tc>
        <w:tc>
          <w:tcPr>
            <w:tcW w:w="1134" w:type="dxa"/>
            <w:tcBorders>
              <w:bottom w:val="single" w:sz="4" w:space="0" w:color="auto"/>
            </w:tcBorders>
          </w:tcPr>
          <w:p w14:paraId="56E01880" w14:textId="712FB485" w:rsidR="0065514B" w:rsidRDefault="00793354"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5407" w:type="dxa"/>
            <w:vAlign w:val="center"/>
          </w:tcPr>
          <w:p w14:paraId="6E18C86E" w14:textId="77777777" w:rsidR="0065514B" w:rsidRDefault="0065514B" w:rsidP="0065514B">
            <w:pPr>
              <w:autoSpaceDE w:val="0"/>
              <w:autoSpaceDN w:val="0"/>
              <w:adjustRightInd w:val="0"/>
              <w:rPr>
                <w:rFonts w:ascii="HG丸ｺﾞｼｯｸM-PRO" w:eastAsia="HG丸ｺﾞｼｯｸM-PRO" w:hAnsi="HG丸ｺﾞｼｯｸM-PRO" w:cs="ＭＳ明朝"/>
                <w:szCs w:val="21"/>
              </w:rPr>
            </w:pPr>
          </w:p>
        </w:tc>
      </w:tr>
      <w:tr w:rsidR="008077E7" w14:paraId="0B470BC4" w14:textId="77777777" w:rsidTr="0065514B">
        <w:tc>
          <w:tcPr>
            <w:tcW w:w="1446" w:type="dxa"/>
            <w:tcBorders>
              <w:bottom w:val="single" w:sz="4" w:space="0" w:color="auto"/>
            </w:tcBorders>
          </w:tcPr>
          <w:p w14:paraId="012CA93C" w14:textId="5109115C" w:rsidR="008077E7" w:rsidRDefault="008077E7"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保育補助</w:t>
            </w:r>
          </w:p>
        </w:tc>
        <w:tc>
          <w:tcPr>
            <w:tcW w:w="1193" w:type="dxa"/>
            <w:tcBorders>
              <w:bottom w:val="single" w:sz="4" w:space="0" w:color="auto"/>
            </w:tcBorders>
          </w:tcPr>
          <w:p w14:paraId="29651214" w14:textId="530A52CE" w:rsidR="008077E7" w:rsidRDefault="00A83966"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16</w:t>
            </w:r>
            <w:r w:rsidR="00890A67">
              <w:rPr>
                <w:rFonts w:ascii="HG丸ｺﾞｼｯｸM-PRO" w:eastAsia="HG丸ｺﾞｼｯｸM-PRO" w:hAnsi="HG丸ｺﾞｼｯｸM-PRO" w:cs="ＭＳ明朝" w:hint="eastAsia"/>
                <w:szCs w:val="21"/>
              </w:rPr>
              <w:t>名</w:t>
            </w:r>
          </w:p>
        </w:tc>
        <w:tc>
          <w:tcPr>
            <w:tcW w:w="1134" w:type="dxa"/>
            <w:tcBorders>
              <w:bottom w:val="single" w:sz="4" w:space="0" w:color="auto"/>
            </w:tcBorders>
          </w:tcPr>
          <w:p w14:paraId="25735459" w14:textId="5C266389" w:rsidR="008077E7" w:rsidRDefault="00A83966"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７名</w:t>
            </w:r>
          </w:p>
        </w:tc>
        <w:tc>
          <w:tcPr>
            <w:tcW w:w="5407" w:type="dxa"/>
            <w:vAlign w:val="center"/>
          </w:tcPr>
          <w:p w14:paraId="54779975" w14:textId="77777777" w:rsidR="008077E7" w:rsidRDefault="008077E7" w:rsidP="0065514B">
            <w:pPr>
              <w:autoSpaceDE w:val="0"/>
              <w:autoSpaceDN w:val="0"/>
              <w:adjustRightInd w:val="0"/>
              <w:rPr>
                <w:rFonts w:ascii="HG丸ｺﾞｼｯｸM-PRO" w:eastAsia="HG丸ｺﾞｼｯｸM-PRO" w:hAnsi="HG丸ｺﾞｼｯｸM-PRO" w:cs="ＭＳ明朝"/>
                <w:szCs w:val="21"/>
              </w:rPr>
            </w:pPr>
          </w:p>
        </w:tc>
      </w:tr>
      <w:tr w:rsidR="0065514B" w14:paraId="43BA4029" w14:textId="77777777" w:rsidTr="0065514B">
        <w:tc>
          <w:tcPr>
            <w:tcW w:w="1446" w:type="dxa"/>
            <w:tcBorders>
              <w:top w:val="single" w:sz="4" w:space="0" w:color="auto"/>
            </w:tcBorders>
          </w:tcPr>
          <w:p w14:paraId="46E17886"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調理員</w:t>
            </w:r>
          </w:p>
        </w:tc>
        <w:tc>
          <w:tcPr>
            <w:tcW w:w="1193" w:type="dxa"/>
            <w:tcBorders>
              <w:top w:val="single" w:sz="4" w:space="0" w:color="auto"/>
            </w:tcBorders>
          </w:tcPr>
          <w:p w14:paraId="52D98AF0" w14:textId="3F199FAA" w:rsidR="0065514B" w:rsidRDefault="007A4952"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w:t>
            </w:r>
            <w:r w:rsidR="00C35DB7">
              <w:rPr>
                <w:rFonts w:ascii="HG丸ｺﾞｼｯｸM-PRO" w:eastAsia="HG丸ｺﾞｼｯｸM-PRO" w:hAnsi="HG丸ｺﾞｼｯｸM-PRO" w:cs="ＭＳ明朝" w:hint="eastAsia"/>
                <w:szCs w:val="21"/>
              </w:rPr>
              <w:t>２</w:t>
            </w:r>
            <w:r w:rsidR="0065514B">
              <w:rPr>
                <w:rFonts w:ascii="HG丸ｺﾞｼｯｸM-PRO" w:eastAsia="HG丸ｺﾞｼｯｸM-PRO" w:hAnsi="HG丸ｺﾞｼｯｸM-PRO" w:cs="ＭＳ明朝" w:hint="eastAsia"/>
                <w:szCs w:val="21"/>
              </w:rPr>
              <w:t>名</w:t>
            </w:r>
          </w:p>
        </w:tc>
        <w:tc>
          <w:tcPr>
            <w:tcW w:w="1134" w:type="dxa"/>
            <w:tcBorders>
              <w:top w:val="single" w:sz="4" w:space="0" w:color="auto"/>
            </w:tcBorders>
          </w:tcPr>
          <w:p w14:paraId="7EB4065B" w14:textId="2E9D95D0" w:rsidR="0065514B" w:rsidRDefault="00AB08F0" w:rsidP="00C35DB7">
            <w:pPr>
              <w:autoSpaceDE w:val="0"/>
              <w:autoSpaceDN w:val="0"/>
              <w:adjustRightInd w:val="0"/>
              <w:ind w:firstLineChars="100" w:firstLine="2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w:t>
            </w:r>
            <w:r w:rsidR="0065514B">
              <w:rPr>
                <w:rFonts w:ascii="HG丸ｺﾞｼｯｸM-PRO" w:eastAsia="HG丸ｺﾞｼｯｸM-PRO" w:hAnsi="HG丸ｺﾞｼｯｸM-PRO" w:cs="ＭＳ明朝" w:hint="eastAsia"/>
                <w:szCs w:val="21"/>
              </w:rPr>
              <w:t>名</w:t>
            </w:r>
          </w:p>
        </w:tc>
        <w:tc>
          <w:tcPr>
            <w:tcW w:w="5407" w:type="dxa"/>
          </w:tcPr>
          <w:p w14:paraId="5B64C3D9"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tc>
      </w:tr>
      <w:tr w:rsidR="0065514B" w14:paraId="0EFE8C25" w14:textId="77777777" w:rsidTr="0065514B">
        <w:tc>
          <w:tcPr>
            <w:tcW w:w="1446" w:type="dxa"/>
          </w:tcPr>
          <w:p w14:paraId="5B3C470D"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用務員</w:t>
            </w:r>
          </w:p>
        </w:tc>
        <w:tc>
          <w:tcPr>
            <w:tcW w:w="1193" w:type="dxa"/>
          </w:tcPr>
          <w:p w14:paraId="327E959D" w14:textId="02DD8514"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p>
        </w:tc>
        <w:tc>
          <w:tcPr>
            <w:tcW w:w="1134" w:type="dxa"/>
          </w:tcPr>
          <w:p w14:paraId="3D3E8459" w14:textId="5117160B" w:rsidR="0065514B" w:rsidRDefault="00A83966" w:rsidP="00C35DB7">
            <w:pPr>
              <w:autoSpaceDE w:val="0"/>
              <w:autoSpaceDN w:val="0"/>
              <w:adjustRightInd w:val="0"/>
              <w:ind w:firstLineChars="100" w:firstLine="2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２名</w:t>
            </w:r>
          </w:p>
        </w:tc>
        <w:tc>
          <w:tcPr>
            <w:tcW w:w="5407" w:type="dxa"/>
          </w:tcPr>
          <w:p w14:paraId="22681BC8"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tc>
      </w:tr>
      <w:tr w:rsidR="0065514B" w14:paraId="272A3F65" w14:textId="77777777" w:rsidTr="0065514B">
        <w:tc>
          <w:tcPr>
            <w:tcW w:w="1446" w:type="dxa"/>
          </w:tcPr>
          <w:p w14:paraId="56531BAA" w14:textId="77777777" w:rsidR="0065514B" w:rsidRPr="00B574A9" w:rsidRDefault="0065514B" w:rsidP="0065514B">
            <w:pPr>
              <w:jc w:val="center"/>
              <w:rPr>
                <w:rFonts w:ascii="HG丸ｺﾞｼｯｸM-PRO" w:eastAsia="HG丸ｺﾞｼｯｸM-PRO" w:hAnsi="HG丸ｺﾞｼｯｸM-PRO"/>
              </w:rPr>
            </w:pPr>
            <w:r w:rsidRPr="00B574A9">
              <w:rPr>
                <w:rFonts w:ascii="HG丸ｺﾞｼｯｸM-PRO" w:eastAsia="HG丸ｺﾞｼｯｸM-PRO" w:hAnsi="HG丸ｺﾞｼｯｸM-PRO" w:hint="eastAsia"/>
              </w:rPr>
              <w:t>嘱託医</w:t>
            </w:r>
          </w:p>
        </w:tc>
        <w:tc>
          <w:tcPr>
            <w:tcW w:w="1193" w:type="dxa"/>
          </w:tcPr>
          <w:p w14:paraId="4D5939C0" w14:textId="77777777" w:rsidR="0065514B" w:rsidRPr="003E235A" w:rsidRDefault="0065514B" w:rsidP="0065514B">
            <w:r>
              <w:rPr>
                <w:rFonts w:hint="eastAsia"/>
              </w:rPr>
              <w:t xml:space="preserve">　　</w:t>
            </w:r>
            <w:r>
              <w:rPr>
                <w:rFonts w:ascii="HG丸ｺﾞｼｯｸM-PRO" w:eastAsia="HG丸ｺﾞｼｯｸM-PRO" w:hAnsi="HG丸ｺﾞｼｯｸM-PRO" w:cs="ＭＳ明朝" w:hint="eastAsia"/>
                <w:szCs w:val="21"/>
              </w:rPr>
              <w:t>－</w:t>
            </w:r>
          </w:p>
        </w:tc>
        <w:tc>
          <w:tcPr>
            <w:tcW w:w="1134" w:type="dxa"/>
          </w:tcPr>
          <w:p w14:paraId="7309514A" w14:textId="77777777" w:rsidR="0065514B" w:rsidRPr="009C520B" w:rsidRDefault="0065514B" w:rsidP="0065514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1</w:t>
            </w:r>
            <w:r w:rsidRPr="009C520B">
              <w:rPr>
                <w:rFonts w:ascii="HG丸ｺﾞｼｯｸM-PRO" w:eastAsia="HG丸ｺﾞｼｯｸM-PRO" w:hAnsi="HG丸ｺﾞｼｯｸM-PRO" w:hint="eastAsia"/>
              </w:rPr>
              <w:t>名</w:t>
            </w:r>
          </w:p>
        </w:tc>
        <w:tc>
          <w:tcPr>
            <w:tcW w:w="5407" w:type="dxa"/>
          </w:tcPr>
          <w:p w14:paraId="47807C38" w14:textId="65FB2FBE" w:rsidR="0065514B" w:rsidRPr="009C520B" w:rsidRDefault="00C35DB7" w:rsidP="0065514B">
            <w:pPr>
              <w:rPr>
                <w:rFonts w:ascii="HG丸ｺﾞｼｯｸM-PRO" w:eastAsia="HG丸ｺﾞｼｯｸM-PRO" w:hAnsi="HG丸ｺﾞｼｯｸM-PRO"/>
              </w:rPr>
            </w:pPr>
            <w:r>
              <w:rPr>
                <w:rFonts w:ascii="HG丸ｺﾞｼｯｸM-PRO" w:eastAsia="HG丸ｺﾞｼｯｸM-PRO" w:hAnsi="HG丸ｺﾞｼｯｸM-PRO" w:hint="eastAsia"/>
              </w:rPr>
              <w:t>溝部直樹医師</w:t>
            </w:r>
          </w:p>
        </w:tc>
      </w:tr>
      <w:tr w:rsidR="0065514B" w14:paraId="4F6983FD" w14:textId="77777777" w:rsidTr="0065514B">
        <w:tc>
          <w:tcPr>
            <w:tcW w:w="1446" w:type="dxa"/>
          </w:tcPr>
          <w:p w14:paraId="1ACED15F" w14:textId="77777777" w:rsidR="0065514B" w:rsidRPr="00B574A9" w:rsidRDefault="0065514B" w:rsidP="0065514B">
            <w:pPr>
              <w:jc w:val="center"/>
              <w:rPr>
                <w:rFonts w:ascii="HG丸ｺﾞｼｯｸM-PRO" w:eastAsia="HG丸ｺﾞｼｯｸM-PRO" w:hAnsi="HG丸ｺﾞｼｯｸM-PRO"/>
              </w:rPr>
            </w:pPr>
            <w:r w:rsidRPr="00B574A9">
              <w:rPr>
                <w:rFonts w:ascii="HG丸ｺﾞｼｯｸM-PRO" w:eastAsia="HG丸ｺﾞｼｯｸM-PRO" w:hAnsi="HG丸ｺﾞｼｯｸM-PRO" w:hint="eastAsia"/>
              </w:rPr>
              <w:t>嘱託歯科医</w:t>
            </w:r>
          </w:p>
        </w:tc>
        <w:tc>
          <w:tcPr>
            <w:tcW w:w="1193" w:type="dxa"/>
          </w:tcPr>
          <w:p w14:paraId="0B42EE86" w14:textId="77777777" w:rsidR="0065514B" w:rsidRPr="003E235A" w:rsidRDefault="0065514B" w:rsidP="0065514B">
            <w:r>
              <w:rPr>
                <w:rFonts w:hint="eastAsia"/>
              </w:rPr>
              <w:t xml:space="preserve">　　</w:t>
            </w:r>
            <w:r>
              <w:rPr>
                <w:rFonts w:ascii="HG丸ｺﾞｼｯｸM-PRO" w:eastAsia="HG丸ｺﾞｼｯｸM-PRO" w:hAnsi="HG丸ｺﾞｼｯｸM-PRO" w:cs="ＭＳ明朝" w:hint="eastAsia"/>
                <w:szCs w:val="21"/>
              </w:rPr>
              <w:t>－</w:t>
            </w:r>
          </w:p>
        </w:tc>
        <w:tc>
          <w:tcPr>
            <w:tcW w:w="1134" w:type="dxa"/>
          </w:tcPr>
          <w:p w14:paraId="21C54952" w14:textId="77777777" w:rsidR="0065514B" w:rsidRPr="009C520B" w:rsidRDefault="0065514B" w:rsidP="0065514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1</w:t>
            </w:r>
            <w:r w:rsidRPr="009C520B">
              <w:rPr>
                <w:rFonts w:ascii="HG丸ｺﾞｼｯｸM-PRO" w:eastAsia="HG丸ｺﾞｼｯｸM-PRO" w:hAnsi="HG丸ｺﾞｼｯｸM-PRO" w:hint="eastAsia"/>
              </w:rPr>
              <w:t>名</w:t>
            </w:r>
          </w:p>
        </w:tc>
        <w:tc>
          <w:tcPr>
            <w:tcW w:w="5407" w:type="dxa"/>
          </w:tcPr>
          <w:p w14:paraId="289AA2EF" w14:textId="77777777" w:rsidR="0065514B" w:rsidRPr="009C520B" w:rsidRDefault="0065514B" w:rsidP="0065514B">
            <w:pPr>
              <w:rPr>
                <w:rFonts w:ascii="HG丸ｺﾞｼｯｸM-PRO" w:eastAsia="HG丸ｺﾞｼｯｸM-PRO" w:hAnsi="HG丸ｺﾞｼｯｸM-PRO"/>
              </w:rPr>
            </w:pPr>
            <w:r>
              <w:rPr>
                <w:rFonts w:ascii="HG丸ｺﾞｼｯｸM-PRO" w:eastAsia="HG丸ｺﾞｼｯｸM-PRO" w:hAnsi="HG丸ｺﾞｼｯｸM-PRO" w:hint="eastAsia"/>
              </w:rPr>
              <w:t>長谷川歯科医院　（多摩平3－11－14　581－0303）</w:t>
            </w:r>
          </w:p>
        </w:tc>
      </w:tr>
    </w:tbl>
    <w:p w14:paraId="1DF96099" w14:textId="77777777" w:rsidR="001B42F3" w:rsidRDefault="001B42F3"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02FB7F57" w14:textId="77777777" w:rsidR="001B42F3" w:rsidRDefault="001B42F3"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0550D119" w14:textId="77777777" w:rsidR="001B42F3" w:rsidRDefault="001B42F3"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0872712C" w14:textId="77777777" w:rsidR="001B42F3" w:rsidRDefault="001B42F3"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296C5B3A" w14:textId="77777777" w:rsidR="001B42F3" w:rsidRDefault="001B42F3"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3CF477C5" w14:textId="77777777" w:rsidR="001B42F3" w:rsidRDefault="001B42F3"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09A3A041" w14:textId="77777777" w:rsidR="0065514B" w:rsidRDefault="0065514B"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65478F5D" w14:textId="77777777" w:rsidR="0065514B" w:rsidRDefault="0065514B"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0553D401" w14:textId="77777777" w:rsidR="0065514B" w:rsidRDefault="0065514B"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2A374ECA" w14:textId="77777777" w:rsidR="0049737E" w:rsidRDefault="0049737E"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08D545FE" w14:textId="77777777" w:rsidR="0049737E" w:rsidRDefault="0049737E" w:rsidP="00634524">
      <w:pPr>
        <w:autoSpaceDE w:val="0"/>
        <w:autoSpaceDN w:val="0"/>
        <w:adjustRightInd w:val="0"/>
        <w:ind w:firstLineChars="300" w:firstLine="630"/>
        <w:jc w:val="left"/>
        <w:rPr>
          <w:rFonts w:ascii="HG丸ｺﾞｼｯｸM-PRO" w:eastAsia="HG丸ｺﾞｼｯｸM-PRO" w:hAnsi="HG丸ｺﾞｼｯｸM-PRO" w:cs="ＭＳ明朝"/>
          <w:kern w:val="0"/>
          <w:szCs w:val="21"/>
        </w:rPr>
      </w:pPr>
    </w:p>
    <w:p w14:paraId="7BF8EF72" w14:textId="26D65DB2" w:rsidR="00BC548B" w:rsidRDefault="00BC548B" w:rsidP="00C35DB7">
      <w:pPr>
        <w:autoSpaceDE w:val="0"/>
        <w:autoSpaceDN w:val="0"/>
        <w:adjustRightInd w:val="0"/>
        <w:ind w:firstLineChars="1400" w:firstLine="294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◆開園時間中は、最低２名以上の保育士を配置し、保育にあたります。</w:t>
      </w:r>
    </w:p>
    <w:p w14:paraId="1806D463" w14:textId="77777777" w:rsidR="009B344F" w:rsidRDefault="00BC548B" w:rsidP="00C35DB7">
      <w:pPr>
        <w:autoSpaceDE w:val="0"/>
        <w:autoSpaceDN w:val="0"/>
        <w:adjustRightInd w:val="0"/>
        <w:ind w:firstLineChars="1400" w:firstLine="294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◆上記表は、作成日現在のものであり、変更が生じる場合があります。</w:t>
      </w:r>
    </w:p>
    <w:p w14:paraId="590EAA10" w14:textId="77777777" w:rsidR="001B42F3" w:rsidRDefault="001B42F3" w:rsidP="00991814">
      <w:pPr>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29F0852" w14:textId="77777777" w:rsidR="00991814" w:rsidRPr="00991814" w:rsidRDefault="00991814" w:rsidP="00991814">
      <w:pPr>
        <w:rPr>
          <w:rFonts w:ascii="HG丸ｺﾞｼｯｸM-PRO" w:eastAsia="HG丸ｺﾞｼｯｸM-PRO" w:hAnsi="HG丸ｺﾞｼｯｸM-PRO"/>
          <w:szCs w:val="21"/>
        </w:rPr>
      </w:pP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４　保育園の開園日</w:t>
      </w:r>
      <w:r w:rsidR="0058605D">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及び休園日</w:t>
      </w: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、開園</w:t>
      </w:r>
      <w:r w:rsidRPr="006602C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時間</w:t>
      </w: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58605D">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利用料金等</w:t>
      </w:r>
    </w:p>
    <w:p w14:paraId="4A0F09D4" w14:textId="77777777" w:rsidR="00D40145" w:rsidRPr="007A0160" w:rsidRDefault="007A0160" w:rsidP="007A0160">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w:t>
      </w:r>
      <w:r>
        <w:rPr>
          <w:rFonts w:ascii="HG丸ｺﾞｼｯｸM-PRO" w:eastAsia="HG丸ｺﾞｼｯｸM-PRO" w:hAnsi="HG丸ｺﾞｼｯｸM-PRO" w:cs="ＭＳ明朝"/>
          <w:kern w:val="0"/>
          <w:szCs w:val="21"/>
        </w:rPr>
        <w:t>）</w:t>
      </w:r>
      <w:r w:rsidR="00D40145">
        <w:rPr>
          <w:rFonts w:ascii="HG丸ｺﾞｼｯｸM-PRO" w:eastAsia="HG丸ｺﾞｼｯｸM-PRO" w:hAnsi="HG丸ｺﾞｼｯｸM-PRO" w:cs="ＭＳ明朝" w:hint="eastAsia"/>
          <w:kern w:val="0"/>
          <w:szCs w:val="21"/>
        </w:rPr>
        <w:t>開園</w:t>
      </w:r>
      <w:r>
        <w:rPr>
          <w:rFonts w:ascii="HG丸ｺﾞｼｯｸM-PRO" w:eastAsia="HG丸ｺﾞｼｯｸM-PRO" w:hAnsi="HG丸ｺﾞｼｯｸM-PRO" w:cs="ＭＳ明朝" w:hint="eastAsia"/>
          <w:kern w:val="0"/>
          <w:szCs w:val="21"/>
        </w:rPr>
        <w:t>日　　◆月曜日から土曜日まで</w:t>
      </w:r>
      <w:r w:rsidRPr="007A0160">
        <w:rPr>
          <w:rFonts w:ascii="HG丸ｺﾞｼｯｸM-PRO" w:eastAsia="HG丸ｺﾞｼｯｸM-PRO" w:hAnsi="HG丸ｺﾞｼｯｸM-PRO" w:cs="ＭＳ明朝" w:hint="eastAsia"/>
          <w:kern w:val="0"/>
          <w:szCs w:val="21"/>
        </w:rPr>
        <w:t xml:space="preserve">　</w:t>
      </w:r>
    </w:p>
    <w:p w14:paraId="3DF8F444" w14:textId="77777777" w:rsidR="00B45B00" w:rsidRPr="00B45B00" w:rsidRDefault="007A0160" w:rsidP="00B45B00">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（2</w:t>
      </w:r>
      <w:r>
        <w:rPr>
          <w:rFonts w:ascii="HG丸ｺﾞｼｯｸM-PRO" w:eastAsia="HG丸ｺﾞｼｯｸM-PRO" w:hAnsi="HG丸ｺﾞｼｯｸM-PRO" w:cs="ＭＳ明朝"/>
          <w:kern w:val="0"/>
          <w:szCs w:val="21"/>
        </w:rPr>
        <w:t>）</w:t>
      </w:r>
      <w:r w:rsidRPr="007A0160">
        <w:rPr>
          <w:rFonts w:ascii="HG丸ｺﾞｼｯｸM-PRO" w:eastAsia="HG丸ｺﾞｼｯｸM-PRO" w:hAnsi="HG丸ｺﾞｼｯｸM-PRO" w:cs="ＭＳ明朝" w:hint="eastAsia"/>
          <w:kern w:val="0"/>
          <w:szCs w:val="21"/>
        </w:rPr>
        <w:t>休園日</w:t>
      </w:r>
      <w:r>
        <w:rPr>
          <w:rFonts w:ascii="HG丸ｺﾞｼｯｸM-PRO" w:eastAsia="HG丸ｺﾞｼｯｸM-PRO" w:hAnsi="HG丸ｺﾞｼｯｸM-PRO" w:cs="ＭＳ明朝" w:hint="eastAsia"/>
          <w:kern w:val="0"/>
          <w:szCs w:val="21"/>
        </w:rPr>
        <w:t xml:space="preserve">    ◆</w:t>
      </w:r>
      <w:r w:rsidR="00B45B00" w:rsidRPr="00ED7661">
        <w:rPr>
          <w:rFonts w:ascii="HG丸ｺﾞｼｯｸM-PRO" w:eastAsia="HG丸ｺﾞｼｯｸM-PRO" w:hAnsi="HG丸ｺﾞｼｯｸM-PRO" w:cs="ＭＳ明朝" w:hint="eastAsia"/>
          <w:kern w:val="0"/>
          <w:szCs w:val="21"/>
        </w:rPr>
        <w:t>日曜日</w:t>
      </w:r>
    </w:p>
    <w:p w14:paraId="12BF9DE9" w14:textId="77777777" w:rsidR="00B45B00" w:rsidRDefault="00B45B00" w:rsidP="00B45B00">
      <w:pPr>
        <w:autoSpaceDE w:val="0"/>
        <w:autoSpaceDN w:val="0"/>
        <w:adjustRightInd w:val="0"/>
        <w:ind w:firstLineChars="900" w:firstLine="1890"/>
        <w:jc w:val="left"/>
        <w:rPr>
          <w:rFonts w:ascii="HG丸ｺﾞｼｯｸM-PRO" w:eastAsia="HG丸ｺﾞｼｯｸM-PRO" w:hAnsi="HG丸ｺﾞｼｯｸM-PRO" w:cs="ＭＳ明朝"/>
          <w:kern w:val="0"/>
          <w:szCs w:val="21"/>
        </w:rPr>
      </w:pPr>
      <w:r w:rsidRPr="00ED7661">
        <w:rPr>
          <w:rFonts w:ascii="HG丸ｺﾞｼｯｸM-PRO" w:eastAsia="HG丸ｺﾞｼｯｸM-PRO" w:hAnsi="HG丸ｺﾞｼｯｸM-PRO" w:cs="ＭＳ明朝" w:hint="eastAsia"/>
          <w:kern w:val="0"/>
          <w:szCs w:val="21"/>
        </w:rPr>
        <w:t>◆国民の祝日に関する法律に規定する休日</w:t>
      </w:r>
    </w:p>
    <w:p w14:paraId="5C19B8E0" w14:textId="77777777" w:rsidR="00B45B00" w:rsidRPr="00ED7661" w:rsidRDefault="00B45B00" w:rsidP="00B45B00">
      <w:pPr>
        <w:ind w:firstLineChars="900" w:firstLine="1890"/>
        <w:rPr>
          <w:rFonts w:ascii="HG丸ｺﾞｼｯｸM-PRO" w:eastAsia="HG丸ｺﾞｼｯｸM-PRO" w:hAnsi="HG丸ｺﾞｼｯｸM-PRO" w:cs="ＭＳ Ｐゴシック"/>
          <w:color w:val="000000"/>
          <w:kern w:val="0"/>
          <w:szCs w:val="21"/>
        </w:rPr>
      </w:pPr>
      <w:r w:rsidRPr="00ED7661">
        <w:rPr>
          <w:rFonts w:ascii="HG丸ｺﾞｼｯｸM-PRO" w:eastAsia="HG丸ｺﾞｼｯｸM-PRO" w:hAnsi="HG丸ｺﾞｼｯｸM-PRO" w:cs="ＭＳ明朝" w:hint="eastAsia"/>
          <w:kern w:val="0"/>
          <w:szCs w:val="21"/>
        </w:rPr>
        <w:t>◆</w:t>
      </w:r>
      <w:r w:rsidR="005E2020">
        <w:rPr>
          <w:rFonts w:ascii="HG丸ｺﾞｼｯｸM-PRO" w:eastAsia="HG丸ｺﾞｼｯｸM-PRO" w:hAnsi="HG丸ｺﾞｼｯｸM-PRO" w:cs="ＭＳ Ｐゴシック"/>
          <w:color w:val="000000"/>
          <w:kern w:val="0"/>
          <w:szCs w:val="21"/>
        </w:rPr>
        <w:t>年末</w:t>
      </w:r>
      <w:r w:rsidRPr="00ED7661">
        <w:rPr>
          <w:rFonts w:ascii="HG丸ｺﾞｼｯｸM-PRO" w:eastAsia="HG丸ｺﾞｼｯｸM-PRO" w:hAnsi="HG丸ｺﾞｼｯｸM-PRO" w:cs="ＭＳ Ｐゴシック"/>
          <w:color w:val="000000"/>
          <w:kern w:val="0"/>
          <w:szCs w:val="21"/>
        </w:rPr>
        <w:t>年始</w:t>
      </w:r>
      <w:r w:rsidR="005E2020" w:rsidRPr="00ED7661">
        <w:rPr>
          <w:rFonts w:ascii="HG丸ｺﾞｼｯｸM-PRO" w:eastAsia="HG丸ｺﾞｼｯｸM-PRO" w:hAnsi="HG丸ｺﾞｼｯｸM-PRO" w:cs="ＭＳ Ｐゴシック"/>
          <w:color w:val="000000"/>
          <w:kern w:val="0"/>
          <w:szCs w:val="21"/>
        </w:rPr>
        <w:t>12月29日</w:t>
      </w:r>
      <w:r>
        <w:rPr>
          <w:rFonts w:ascii="HG丸ｺﾞｼｯｸM-PRO" w:eastAsia="HG丸ｺﾞｼｯｸM-PRO" w:hAnsi="HG丸ｺﾞｼｯｸM-PRO" w:cs="ＭＳ Ｐゴシック" w:hint="eastAsia"/>
          <w:color w:val="000000"/>
          <w:kern w:val="0"/>
          <w:szCs w:val="21"/>
        </w:rPr>
        <w:t>～１月</w:t>
      </w:r>
      <w:r w:rsidRPr="00ED7661">
        <w:rPr>
          <w:rFonts w:ascii="HG丸ｺﾞｼｯｸM-PRO" w:eastAsia="HG丸ｺﾞｼｯｸM-PRO" w:hAnsi="HG丸ｺﾞｼｯｸM-PRO" w:cs="ＭＳ Ｐゴシック"/>
          <w:color w:val="000000"/>
          <w:kern w:val="0"/>
          <w:szCs w:val="21"/>
        </w:rPr>
        <w:t>３日</w:t>
      </w:r>
    </w:p>
    <w:p w14:paraId="61D66348" w14:textId="77777777" w:rsidR="007A0160" w:rsidRPr="00B45B00" w:rsidRDefault="00B45B00" w:rsidP="00B45B00">
      <w:pPr>
        <w:autoSpaceDE w:val="0"/>
        <w:autoSpaceDN w:val="0"/>
        <w:adjustRightInd w:val="0"/>
        <w:ind w:leftChars="200" w:left="63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※非常災害又は感染症等の発生などの重大かつ緊急を要する状況が生じた場合に保育園を休園することがあります。</w:t>
      </w:r>
    </w:p>
    <w:p w14:paraId="78ABAF4C" w14:textId="77777777" w:rsidR="0065514B" w:rsidRDefault="0065514B" w:rsidP="0058605D">
      <w:pPr>
        <w:autoSpaceDE w:val="0"/>
        <w:autoSpaceDN w:val="0"/>
        <w:adjustRightInd w:val="0"/>
        <w:ind w:firstLineChars="100" w:firstLine="210"/>
        <w:jc w:val="left"/>
        <w:rPr>
          <w:rFonts w:ascii="HG丸ｺﾞｼｯｸM-PRO" w:eastAsia="HG丸ｺﾞｼｯｸM-PRO" w:hAnsi="HG丸ｺﾞｼｯｸM-PRO" w:cs="ＭＳ明朝"/>
          <w:kern w:val="0"/>
          <w:szCs w:val="21"/>
        </w:rPr>
      </w:pPr>
    </w:p>
    <w:p w14:paraId="21CA9A89" w14:textId="77777777" w:rsidR="0065514B" w:rsidRDefault="0065514B" w:rsidP="00C35DB7">
      <w:pPr>
        <w:autoSpaceDE w:val="0"/>
        <w:autoSpaceDN w:val="0"/>
        <w:adjustRightInd w:val="0"/>
        <w:jc w:val="left"/>
        <w:rPr>
          <w:rFonts w:ascii="HG丸ｺﾞｼｯｸM-PRO" w:eastAsia="HG丸ｺﾞｼｯｸM-PRO" w:hAnsi="HG丸ｺﾞｼｯｸM-PRO" w:cs="ＭＳ明朝"/>
          <w:kern w:val="0"/>
          <w:szCs w:val="21"/>
        </w:rPr>
      </w:pPr>
    </w:p>
    <w:p w14:paraId="33D3F817" w14:textId="77777777" w:rsidR="00C35DB7" w:rsidRDefault="00C35DB7" w:rsidP="00C35DB7">
      <w:pPr>
        <w:autoSpaceDE w:val="0"/>
        <w:autoSpaceDN w:val="0"/>
        <w:adjustRightInd w:val="0"/>
        <w:jc w:val="left"/>
        <w:rPr>
          <w:rFonts w:ascii="HG丸ｺﾞｼｯｸM-PRO" w:eastAsia="HG丸ｺﾞｼｯｸM-PRO" w:hAnsi="HG丸ｺﾞｼｯｸM-PRO" w:cs="ＭＳ明朝"/>
          <w:kern w:val="0"/>
          <w:szCs w:val="21"/>
        </w:rPr>
      </w:pPr>
    </w:p>
    <w:p w14:paraId="74974179" w14:textId="77777777" w:rsidR="009B344F" w:rsidRDefault="009B344F" w:rsidP="0058605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lastRenderedPageBreak/>
        <w:t>（</w:t>
      </w:r>
      <w:r w:rsidR="0058605D">
        <w:rPr>
          <w:rFonts w:ascii="HG丸ｺﾞｼｯｸM-PRO" w:eastAsia="HG丸ｺﾞｼｯｸM-PRO" w:hAnsi="HG丸ｺﾞｼｯｸM-PRO" w:cs="ＭＳ明朝" w:hint="eastAsia"/>
          <w:kern w:val="0"/>
          <w:szCs w:val="21"/>
        </w:rPr>
        <w:t>3</w:t>
      </w:r>
      <w:r>
        <w:rPr>
          <w:rFonts w:ascii="HG丸ｺﾞｼｯｸM-PRO" w:eastAsia="HG丸ｺﾞｼｯｸM-PRO" w:hAnsi="HG丸ｺﾞｼｯｸM-PRO" w:cs="ＭＳ明朝" w:hint="eastAsia"/>
          <w:kern w:val="0"/>
          <w:szCs w:val="21"/>
        </w:rPr>
        <w:t>）開園時間</w:t>
      </w:r>
    </w:p>
    <w:p w14:paraId="69B7B8A3" w14:textId="77777777" w:rsidR="009B344F" w:rsidRDefault="00530611" w:rsidP="009B344F">
      <w:pPr>
        <w:autoSpaceDE w:val="0"/>
        <w:autoSpaceDN w:val="0"/>
        <w:adjustRightInd w:val="0"/>
        <w:ind w:leftChars="100" w:left="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931C98">
        <w:rPr>
          <w:rFonts w:ascii="HG丸ｺﾞｼｯｸM-PRO" w:eastAsia="HG丸ｺﾞｼｯｸM-PRO" w:hAnsi="HG丸ｺﾞｼｯｸM-PRO" w:cs="ＭＳ明朝" w:hint="eastAsia"/>
          <w:szCs w:val="21"/>
        </w:rPr>
        <w:t>午前７時</w:t>
      </w:r>
      <w:r w:rsidR="00D40145">
        <w:rPr>
          <w:rFonts w:ascii="HG丸ｺﾞｼｯｸM-PRO" w:eastAsia="HG丸ｺﾞｼｯｸM-PRO" w:hAnsi="HG丸ｺﾞｼｯｸM-PRO" w:cs="ＭＳ明朝" w:hint="eastAsia"/>
          <w:szCs w:val="21"/>
        </w:rPr>
        <w:t>００</w:t>
      </w:r>
      <w:r w:rsidR="00A808B8">
        <w:rPr>
          <w:rFonts w:ascii="HG丸ｺﾞｼｯｸM-PRO" w:eastAsia="HG丸ｺﾞｼｯｸM-PRO" w:hAnsi="HG丸ｺﾞｼｯｸM-PRO" w:cs="ＭＳ明朝" w:hint="eastAsia"/>
          <w:szCs w:val="21"/>
        </w:rPr>
        <w:t>分から午後７</w:t>
      </w:r>
      <w:r w:rsidR="00931C98">
        <w:rPr>
          <w:rFonts w:ascii="HG丸ｺﾞｼｯｸM-PRO" w:eastAsia="HG丸ｺﾞｼｯｸM-PRO" w:hAnsi="HG丸ｺﾞｼｯｸM-PRO" w:cs="ＭＳ明朝" w:hint="eastAsia"/>
          <w:szCs w:val="21"/>
        </w:rPr>
        <w:t>時</w:t>
      </w:r>
      <w:r w:rsidR="00D40145">
        <w:rPr>
          <w:rFonts w:ascii="HG丸ｺﾞｼｯｸM-PRO" w:eastAsia="HG丸ｺﾞｼｯｸM-PRO" w:hAnsi="HG丸ｺﾞｼｯｸM-PRO" w:cs="ＭＳ明朝" w:hint="eastAsia"/>
          <w:szCs w:val="21"/>
        </w:rPr>
        <w:t>００</w:t>
      </w:r>
      <w:r w:rsidR="00931C98">
        <w:rPr>
          <w:rFonts w:ascii="HG丸ｺﾞｼｯｸM-PRO" w:eastAsia="HG丸ｺﾞｼｯｸM-PRO" w:hAnsi="HG丸ｺﾞｼｯｸM-PRO" w:cs="ＭＳ明朝" w:hint="eastAsia"/>
          <w:szCs w:val="21"/>
        </w:rPr>
        <w:t>分まで</w:t>
      </w:r>
    </w:p>
    <w:tbl>
      <w:tblPr>
        <w:tblStyle w:val="a3"/>
        <w:tblpPr w:leftFromText="142" w:rightFromText="142" w:vertAnchor="text" w:horzAnchor="page" w:tblpX="1171" w:tblpY="166"/>
        <w:tblW w:w="0" w:type="auto"/>
        <w:tblLook w:val="04A0" w:firstRow="1" w:lastRow="0" w:firstColumn="1" w:lastColumn="0" w:noHBand="0" w:noVBand="1"/>
      </w:tblPr>
      <w:tblGrid>
        <w:gridCol w:w="2751"/>
        <w:gridCol w:w="6429"/>
      </w:tblGrid>
      <w:tr w:rsidR="0065514B" w14:paraId="4FF7BDC2" w14:textId="77777777" w:rsidTr="0065514B">
        <w:tc>
          <w:tcPr>
            <w:tcW w:w="2751" w:type="dxa"/>
          </w:tcPr>
          <w:p w14:paraId="483344D1"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保育標準時間認定</w:t>
            </w:r>
          </w:p>
        </w:tc>
        <w:tc>
          <w:tcPr>
            <w:tcW w:w="6429" w:type="dxa"/>
          </w:tcPr>
          <w:p w14:paraId="71E3EC93"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午前７時００分から午後６時００分まで（最長11時間/日）</w:t>
            </w:r>
          </w:p>
        </w:tc>
      </w:tr>
      <w:tr w:rsidR="0065514B" w14:paraId="609C1FB3" w14:textId="77777777" w:rsidTr="0065514B">
        <w:tc>
          <w:tcPr>
            <w:tcW w:w="2751" w:type="dxa"/>
          </w:tcPr>
          <w:p w14:paraId="6E37AD24"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保育短時間認定</w:t>
            </w:r>
          </w:p>
        </w:tc>
        <w:tc>
          <w:tcPr>
            <w:tcW w:w="6429" w:type="dxa"/>
          </w:tcPr>
          <w:p w14:paraId="68FA2CF8"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午前９時００分から午後５時００分まで（最長８時間/日）</w:t>
            </w:r>
          </w:p>
        </w:tc>
      </w:tr>
      <w:tr w:rsidR="0065514B" w14:paraId="5C89A1FD" w14:textId="77777777" w:rsidTr="0065514B">
        <w:trPr>
          <w:trHeight w:val="3090"/>
        </w:trPr>
        <w:tc>
          <w:tcPr>
            <w:tcW w:w="2751" w:type="dxa"/>
            <w:tcBorders>
              <w:top w:val="nil"/>
              <w:bottom w:val="single" w:sz="4" w:space="0" w:color="auto"/>
            </w:tcBorders>
          </w:tcPr>
          <w:p w14:paraId="60790EA9"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上記の時間外での保育</w:t>
            </w:r>
          </w:p>
          <w:p w14:paraId="1F34542B"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p w14:paraId="358DC93E"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p w14:paraId="1B6E1E47"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p w14:paraId="6A8C3998"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p w14:paraId="208A7814"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p w14:paraId="7B2D5467"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tc>
        <w:tc>
          <w:tcPr>
            <w:tcW w:w="6429" w:type="dxa"/>
            <w:tcBorders>
              <w:bottom w:val="single" w:sz="4" w:space="0" w:color="auto"/>
            </w:tcBorders>
          </w:tcPr>
          <w:p w14:paraId="150BFC04" w14:textId="77777777" w:rsidR="0065514B" w:rsidRPr="008933A8"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上記の時間外で保護者の就労等により保育の必要がある場合は、時間外</w:t>
            </w:r>
            <w:r w:rsidRPr="008933A8">
              <w:rPr>
                <w:rFonts w:ascii="HG丸ｺﾞｼｯｸM-PRO" w:eastAsia="HG丸ｺﾞｼｯｸM-PRO" w:hAnsi="HG丸ｺﾞｼｯｸM-PRO" w:cs="ＭＳ明朝" w:hint="eastAsia"/>
                <w:szCs w:val="21"/>
              </w:rPr>
              <w:t>保育</w:t>
            </w:r>
            <w:r>
              <w:rPr>
                <w:rFonts w:ascii="HG丸ｺﾞｼｯｸM-PRO" w:eastAsia="HG丸ｺﾞｼｯｸM-PRO" w:hAnsi="HG丸ｺﾞｼｯｸM-PRO" w:cs="ＭＳ明朝" w:hint="eastAsia"/>
                <w:szCs w:val="21"/>
              </w:rPr>
              <w:t>（1日単位・月極）</w:t>
            </w:r>
            <w:r w:rsidRPr="008933A8">
              <w:rPr>
                <w:rFonts w:ascii="HG丸ｺﾞｼｯｸM-PRO" w:eastAsia="HG丸ｺﾞｼｯｸM-PRO" w:hAnsi="HG丸ｺﾞｼｯｸM-PRO" w:cs="ＭＳ明朝" w:hint="eastAsia"/>
                <w:szCs w:val="21"/>
              </w:rPr>
              <w:t>をご利用ください。</w:t>
            </w:r>
          </w:p>
          <w:p w14:paraId="07CFDE07"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●時間外保育時間　</w:t>
            </w:r>
          </w:p>
          <w:p w14:paraId="4C856B57"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・標準時間認定　　　①　＊午後6時00分から午後7時00分まで</w:t>
            </w:r>
          </w:p>
          <w:p w14:paraId="3573B64F"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p>
          <w:p w14:paraId="3325B60A"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・短時間認定　　　　②　午前7時00分から午前9時00分まで</w:t>
            </w:r>
          </w:p>
          <w:p w14:paraId="48C56018"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③　午後5時00分から午後6時00分まで</w:t>
            </w:r>
          </w:p>
          <w:p w14:paraId="570456FA" w14:textId="77777777" w:rsidR="0065514B" w:rsidRPr="00960609"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④　＊午後6時00分から午後7時00分まで</w:t>
            </w:r>
          </w:p>
        </w:tc>
      </w:tr>
    </w:tbl>
    <w:p w14:paraId="271859B4" w14:textId="77777777" w:rsidR="005F1709" w:rsidRDefault="005F1709" w:rsidP="009B344F">
      <w:pPr>
        <w:autoSpaceDE w:val="0"/>
        <w:autoSpaceDN w:val="0"/>
        <w:adjustRightInd w:val="0"/>
        <w:jc w:val="left"/>
        <w:rPr>
          <w:rFonts w:ascii="HG丸ｺﾞｼｯｸM-PRO" w:eastAsia="HG丸ｺﾞｼｯｸM-PRO" w:hAnsi="HG丸ｺﾞｼｯｸM-PRO"/>
          <w:sz w:val="22"/>
        </w:rPr>
      </w:pPr>
    </w:p>
    <w:p w14:paraId="6C360C5B" w14:textId="77777777" w:rsidR="00530611" w:rsidRDefault="00530611" w:rsidP="009B344F">
      <w:pPr>
        <w:autoSpaceDE w:val="0"/>
        <w:autoSpaceDN w:val="0"/>
        <w:adjustRightInd w:val="0"/>
        <w:jc w:val="left"/>
        <w:rPr>
          <w:rFonts w:ascii="HG丸ｺﾞｼｯｸM-PRO" w:eastAsia="HG丸ｺﾞｼｯｸM-PRO" w:hAnsi="HG丸ｺﾞｼｯｸM-PRO"/>
          <w:sz w:val="22"/>
        </w:rPr>
      </w:pPr>
    </w:p>
    <w:p w14:paraId="7084E136" w14:textId="77777777" w:rsidR="00530611" w:rsidRDefault="00530611" w:rsidP="009B344F">
      <w:pPr>
        <w:autoSpaceDE w:val="0"/>
        <w:autoSpaceDN w:val="0"/>
        <w:adjustRightInd w:val="0"/>
        <w:jc w:val="left"/>
        <w:rPr>
          <w:rFonts w:ascii="HG丸ｺﾞｼｯｸM-PRO" w:eastAsia="HG丸ｺﾞｼｯｸM-PRO" w:hAnsi="HG丸ｺﾞｼｯｸM-PRO"/>
          <w:sz w:val="22"/>
        </w:rPr>
      </w:pPr>
    </w:p>
    <w:p w14:paraId="34C0D306" w14:textId="77777777" w:rsidR="00530611" w:rsidRDefault="00530611" w:rsidP="009B344F">
      <w:pPr>
        <w:autoSpaceDE w:val="0"/>
        <w:autoSpaceDN w:val="0"/>
        <w:adjustRightInd w:val="0"/>
        <w:jc w:val="left"/>
        <w:rPr>
          <w:rFonts w:ascii="HG丸ｺﾞｼｯｸM-PRO" w:eastAsia="HG丸ｺﾞｼｯｸM-PRO" w:hAnsi="HG丸ｺﾞｼｯｸM-PRO"/>
          <w:sz w:val="22"/>
        </w:rPr>
      </w:pPr>
    </w:p>
    <w:p w14:paraId="646C5123" w14:textId="77777777" w:rsidR="00530611" w:rsidRDefault="00530611" w:rsidP="009B344F">
      <w:pPr>
        <w:autoSpaceDE w:val="0"/>
        <w:autoSpaceDN w:val="0"/>
        <w:adjustRightInd w:val="0"/>
        <w:jc w:val="left"/>
        <w:rPr>
          <w:rFonts w:ascii="HG丸ｺﾞｼｯｸM-PRO" w:eastAsia="HG丸ｺﾞｼｯｸM-PRO" w:hAnsi="HG丸ｺﾞｼｯｸM-PRO"/>
          <w:sz w:val="22"/>
        </w:rPr>
      </w:pPr>
    </w:p>
    <w:p w14:paraId="2A71A241" w14:textId="77777777" w:rsidR="00530611" w:rsidRDefault="00530611" w:rsidP="009B344F">
      <w:pPr>
        <w:autoSpaceDE w:val="0"/>
        <w:autoSpaceDN w:val="0"/>
        <w:adjustRightInd w:val="0"/>
        <w:jc w:val="left"/>
        <w:rPr>
          <w:rFonts w:ascii="HG丸ｺﾞｼｯｸM-PRO" w:eastAsia="HG丸ｺﾞｼｯｸM-PRO" w:hAnsi="HG丸ｺﾞｼｯｸM-PRO"/>
          <w:sz w:val="22"/>
        </w:rPr>
      </w:pPr>
    </w:p>
    <w:p w14:paraId="646A58B9" w14:textId="77777777" w:rsidR="00A06EB6" w:rsidRDefault="00A06EB6"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5EDAAB7D" w14:textId="77777777" w:rsidR="00A06EB6" w:rsidRDefault="00A06EB6"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05F1C509" w14:textId="77777777" w:rsidR="00A06EB6" w:rsidRDefault="00A06EB6"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2720AFF4" w14:textId="77777777" w:rsidR="00A06EB6"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 w:val="20"/>
          <w:szCs w:val="21"/>
        </w:rPr>
      </w:pPr>
      <w:r>
        <w:rPr>
          <w:rFonts w:ascii="HG丸ｺﾞｼｯｸM-PRO" w:eastAsia="HG丸ｺﾞｼｯｸM-PRO" w:hAnsi="HG丸ｺﾞｼｯｸM-PRO" w:cs="ＭＳ明朝" w:hint="eastAsia"/>
          <w:kern w:val="0"/>
          <w:sz w:val="20"/>
          <w:szCs w:val="21"/>
        </w:rPr>
        <w:t xml:space="preserve">　</w:t>
      </w:r>
    </w:p>
    <w:p w14:paraId="2C0AFAA2"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 w:val="20"/>
          <w:szCs w:val="21"/>
        </w:rPr>
      </w:pPr>
    </w:p>
    <w:p w14:paraId="3C3DEE45" w14:textId="77777777" w:rsidR="00C970FD" w:rsidRDefault="00C970FD" w:rsidP="00175A2D">
      <w:pPr>
        <w:autoSpaceDE w:val="0"/>
        <w:autoSpaceDN w:val="0"/>
        <w:adjustRightInd w:val="0"/>
        <w:ind w:leftChars="100" w:left="210"/>
        <w:jc w:val="left"/>
        <w:rPr>
          <w:rFonts w:ascii="HG丸ｺﾞｼｯｸM-PRO" w:eastAsia="HG丸ｺﾞｼｯｸM-PRO" w:hAnsi="HG丸ｺﾞｼｯｸM-PRO" w:cs="ＭＳ明朝"/>
          <w:kern w:val="0"/>
          <w:sz w:val="20"/>
          <w:szCs w:val="21"/>
        </w:rPr>
      </w:pPr>
    </w:p>
    <w:p w14:paraId="2EEAA99B" w14:textId="77777777" w:rsidR="0065514B" w:rsidRDefault="00EE4857" w:rsidP="00EE4857">
      <w:pPr>
        <w:autoSpaceDE w:val="0"/>
        <w:autoSpaceDN w:val="0"/>
        <w:adjustRightInd w:val="0"/>
        <w:ind w:leftChars="100" w:left="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◆保育の必要量は、</w:t>
      </w:r>
      <w:r w:rsidRPr="006E77ED">
        <w:rPr>
          <w:rFonts w:ascii="HG丸ｺﾞｼｯｸM-PRO" w:eastAsia="HG丸ｺﾞｼｯｸM-PRO" w:hAnsi="HG丸ｺﾞｼｯｸM-PRO" w:cs="ＭＳ明朝" w:hint="eastAsia"/>
          <w:b/>
          <w:kern w:val="0"/>
          <w:szCs w:val="21"/>
        </w:rPr>
        <w:t>「最長で保育園等を利用することができる時間」</w:t>
      </w:r>
      <w:r>
        <w:rPr>
          <w:rFonts w:ascii="HG丸ｺﾞｼｯｸM-PRO" w:eastAsia="HG丸ｺﾞｼｯｸM-PRO" w:hAnsi="HG丸ｺﾞｼｯｸM-PRO" w:cs="ＭＳ明朝" w:hint="eastAsia"/>
          <w:kern w:val="0"/>
          <w:szCs w:val="21"/>
        </w:rPr>
        <w:t>です。保育の必要量とお子さんの保育時間とは</w:t>
      </w:r>
    </w:p>
    <w:p w14:paraId="7B795F4B" w14:textId="77777777" w:rsidR="0065514B" w:rsidRDefault="00EE4857" w:rsidP="00EE4857">
      <w:pPr>
        <w:autoSpaceDE w:val="0"/>
        <w:autoSpaceDN w:val="0"/>
        <w:adjustRightInd w:val="0"/>
        <w:ind w:leftChars="100" w:left="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異なります。お子さんの保育時間は、認定された保育の必要量の範囲内で、保護者の就労時間・通勤時間やお子さんの</w:t>
      </w:r>
    </w:p>
    <w:p w14:paraId="7B1B0581" w14:textId="74D2A5BA" w:rsidR="004A6F2B" w:rsidRPr="00A83966" w:rsidRDefault="00EE4857" w:rsidP="00A83966">
      <w:pPr>
        <w:autoSpaceDE w:val="0"/>
        <w:autoSpaceDN w:val="0"/>
        <w:adjustRightInd w:val="0"/>
        <w:ind w:leftChars="100" w:left="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状況を踏まえて決まります。</w:t>
      </w:r>
    </w:p>
    <w:p w14:paraId="56AF1355" w14:textId="77777777" w:rsidR="00805372" w:rsidRDefault="00EE4857" w:rsidP="00EE4857">
      <w:pPr>
        <w:autoSpaceDE w:val="0"/>
        <w:autoSpaceDN w:val="0"/>
        <w:adjustRightInd w:val="0"/>
        <w:jc w:val="left"/>
        <w:rPr>
          <w:rFonts w:ascii="HG丸ｺﾞｼｯｸM-PRO" w:eastAsia="HG丸ｺﾞｼｯｸM-PRO" w:hAnsi="HG丸ｺﾞｼｯｸM-PRO" w:cs="ＭＳ明朝"/>
          <w:kern w:val="0"/>
          <w:sz w:val="20"/>
          <w:szCs w:val="21"/>
        </w:rPr>
      </w:pPr>
      <w:r>
        <w:rPr>
          <w:rFonts w:ascii="HG丸ｺﾞｼｯｸM-PRO" w:eastAsia="HG丸ｺﾞｼｯｸM-PRO" w:hAnsi="HG丸ｺﾞｼｯｸM-PRO" w:cs="ＭＳ明朝" w:hint="eastAsia"/>
          <w:kern w:val="0"/>
          <w:sz w:val="20"/>
          <w:szCs w:val="21"/>
        </w:rPr>
        <w:t>（</w:t>
      </w:r>
      <w:r w:rsidR="00EF51F1">
        <w:rPr>
          <w:rFonts w:ascii="HG丸ｺﾞｼｯｸM-PRO" w:eastAsia="HG丸ｺﾞｼｯｸM-PRO" w:hAnsi="HG丸ｺﾞｼｯｸM-PRO" w:cs="ＭＳ明朝" w:hint="eastAsia"/>
          <w:kern w:val="0"/>
          <w:sz w:val="20"/>
          <w:szCs w:val="21"/>
        </w:rPr>
        <w:t>4</w:t>
      </w:r>
      <w:r w:rsidR="00C970FD">
        <w:rPr>
          <w:rFonts w:ascii="HG丸ｺﾞｼｯｸM-PRO" w:eastAsia="HG丸ｺﾞｼｯｸM-PRO" w:hAnsi="HG丸ｺﾞｼｯｸM-PRO" w:cs="ＭＳ明朝" w:hint="eastAsia"/>
          <w:kern w:val="0"/>
          <w:sz w:val="20"/>
          <w:szCs w:val="21"/>
        </w:rPr>
        <w:t>）利用料金</w:t>
      </w:r>
    </w:p>
    <w:tbl>
      <w:tblPr>
        <w:tblStyle w:val="a3"/>
        <w:tblpPr w:leftFromText="142" w:rightFromText="142" w:vertAnchor="text" w:horzAnchor="page" w:tblpX="1141" w:tblpY="136"/>
        <w:tblW w:w="0" w:type="auto"/>
        <w:tblLook w:val="04A0" w:firstRow="1" w:lastRow="0" w:firstColumn="1" w:lastColumn="0" w:noHBand="0" w:noVBand="1"/>
      </w:tblPr>
      <w:tblGrid>
        <w:gridCol w:w="2268"/>
        <w:gridCol w:w="6804"/>
      </w:tblGrid>
      <w:tr w:rsidR="0065514B" w14:paraId="5AD32C32" w14:textId="77777777" w:rsidTr="0065514B">
        <w:tc>
          <w:tcPr>
            <w:tcW w:w="2268" w:type="dxa"/>
          </w:tcPr>
          <w:p w14:paraId="15858C42" w14:textId="77777777" w:rsidR="0065514B" w:rsidRDefault="0065514B" w:rsidP="0065514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利用料（利用者負担）</w:t>
            </w:r>
          </w:p>
        </w:tc>
        <w:tc>
          <w:tcPr>
            <w:tcW w:w="6804" w:type="dxa"/>
          </w:tcPr>
          <w:p w14:paraId="3F62746D"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保護者が居住する市区町村が定める利用料</w:t>
            </w:r>
          </w:p>
          <w:p w14:paraId="3F195922"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＊幼児教育・保育の無償化に伴い、下記のとおり無償</w:t>
            </w:r>
          </w:p>
          <w:p w14:paraId="4A7D3788"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2号認定：全ての児童を対象に無償</w:t>
            </w:r>
          </w:p>
          <w:p w14:paraId="40C82F81"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3号認定：市民税非課税世帯を対象に無料　</w:t>
            </w:r>
          </w:p>
        </w:tc>
      </w:tr>
      <w:tr w:rsidR="0065514B" w14:paraId="78BA4E1F" w14:textId="77777777" w:rsidTr="0065514B">
        <w:tc>
          <w:tcPr>
            <w:tcW w:w="2268" w:type="dxa"/>
          </w:tcPr>
          <w:p w14:paraId="72536D2D"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時間外保育料</w:t>
            </w:r>
          </w:p>
        </w:tc>
        <w:tc>
          <w:tcPr>
            <w:tcW w:w="6804" w:type="dxa"/>
          </w:tcPr>
          <w:p w14:paraId="05905096"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＊○の数字は（3）の時間外保育時間です。</w:t>
            </w:r>
          </w:p>
          <w:p w14:paraId="0C703A13"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・月極（標準時間認定）　　①　2500円/月</w:t>
            </w:r>
          </w:p>
          <w:p w14:paraId="4870AB7E"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（短時間認定）　　②　500円/月　③ 500円/月　④ 2500円/月</w:t>
            </w:r>
          </w:p>
          <w:p w14:paraId="256FCA48" w14:textId="77777777" w:rsidR="0065514B" w:rsidRPr="00654384"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w:t>
            </w:r>
          </w:p>
          <w:p w14:paraId="4CAFE6E6"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・1日単位（標準時間認定）　　①　700円/日</w:t>
            </w:r>
          </w:p>
          <w:p w14:paraId="1339EEFB" w14:textId="77777777" w:rsidR="0065514B" w:rsidRPr="003D4A51"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（短時間認定）　　②　200円/日　③　200円/日　④　700円/日</w:t>
            </w:r>
          </w:p>
          <w:p w14:paraId="3091DC77" w14:textId="77777777" w:rsidR="0065514B" w:rsidRPr="00451AE5"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w:t>
            </w:r>
          </w:p>
          <w:p w14:paraId="66C38D6E"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＊市民税非課税世帯は無償です。</w:t>
            </w:r>
          </w:p>
          <w:p w14:paraId="7715AABF"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＊公共交通機関の遅延による場合は、「遅延証明」の提出（後日の</w:t>
            </w:r>
          </w:p>
          <w:p w14:paraId="15444FE9"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　　提出でも可）があれば、延長保育料はかかりません。</w:t>
            </w:r>
          </w:p>
        </w:tc>
      </w:tr>
      <w:tr w:rsidR="0065514B" w14:paraId="0DD740D7" w14:textId="77777777" w:rsidTr="0065514B">
        <w:tc>
          <w:tcPr>
            <w:tcW w:w="2268" w:type="dxa"/>
          </w:tcPr>
          <w:p w14:paraId="1E53E91C" w14:textId="77777777" w:rsidR="0065514B" w:rsidRDefault="0065514B" w:rsidP="0065514B">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副食費</w:t>
            </w:r>
          </w:p>
        </w:tc>
        <w:tc>
          <w:tcPr>
            <w:tcW w:w="6804" w:type="dxa"/>
          </w:tcPr>
          <w:p w14:paraId="7B0A31A4" w14:textId="468B9B53" w:rsidR="00A83966" w:rsidRDefault="0065514B" w:rsidP="0065514B">
            <w:pPr>
              <w:autoSpaceDE w:val="0"/>
              <w:autoSpaceDN w:val="0"/>
              <w:adjustRightInd w:val="0"/>
              <w:ind w:firstLineChars="200" w:firstLine="40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4500円/月　</w:t>
            </w:r>
            <w:r w:rsidR="00A83966">
              <w:rPr>
                <w:rFonts w:ascii="HG丸ｺﾞｼｯｸM-PRO" w:eastAsia="HG丸ｺﾞｼｯｸM-PRO" w:hAnsi="HG丸ｺﾞｼｯｸM-PRO" w:cs="ＭＳ明朝" w:hint="eastAsia"/>
                <w:szCs w:val="21"/>
              </w:rPr>
              <w:t>＊3～5歳児のみとなります。</w:t>
            </w:r>
          </w:p>
          <w:p w14:paraId="142295BD" w14:textId="47C566EB" w:rsidR="0065514B" w:rsidRDefault="0065514B" w:rsidP="00A83966">
            <w:pPr>
              <w:autoSpaceDE w:val="0"/>
              <w:autoSpaceDN w:val="0"/>
              <w:adjustRightInd w:val="0"/>
              <w:ind w:firstLineChars="850" w:firstLine="170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＊世帯年収、その他により金額が変わります。</w:t>
            </w:r>
          </w:p>
        </w:tc>
      </w:tr>
    </w:tbl>
    <w:p w14:paraId="15DF2F08" w14:textId="77777777" w:rsidR="00C970FD" w:rsidRDefault="00C970FD" w:rsidP="00175A2D">
      <w:pPr>
        <w:autoSpaceDE w:val="0"/>
        <w:autoSpaceDN w:val="0"/>
        <w:adjustRightInd w:val="0"/>
        <w:ind w:leftChars="100" w:left="210"/>
        <w:jc w:val="left"/>
        <w:rPr>
          <w:rFonts w:ascii="HG丸ｺﾞｼｯｸM-PRO" w:eastAsia="HG丸ｺﾞｼｯｸM-PRO" w:hAnsi="HG丸ｺﾞｼｯｸM-PRO" w:cs="ＭＳ明朝"/>
          <w:kern w:val="0"/>
          <w:sz w:val="20"/>
          <w:szCs w:val="21"/>
        </w:rPr>
      </w:pPr>
      <w:r>
        <w:rPr>
          <w:rFonts w:ascii="HG丸ｺﾞｼｯｸM-PRO" w:eastAsia="HG丸ｺﾞｼｯｸM-PRO" w:hAnsi="HG丸ｺﾞｼｯｸM-PRO" w:cs="ＭＳ明朝" w:hint="eastAsia"/>
          <w:kern w:val="0"/>
          <w:sz w:val="20"/>
          <w:szCs w:val="21"/>
        </w:rPr>
        <w:t xml:space="preserve">　　</w:t>
      </w:r>
    </w:p>
    <w:p w14:paraId="2E1BFEDA" w14:textId="77777777" w:rsidR="00C970FD" w:rsidRDefault="00C970FD" w:rsidP="00175A2D">
      <w:pPr>
        <w:autoSpaceDE w:val="0"/>
        <w:autoSpaceDN w:val="0"/>
        <w:adjustRightInd w:val="0"/>
        <w:ind w:leftChars="100" w:left="210"/>
        <w:jc w:val="left"/>
        <w:rPr>
          <w:rFonts w:ascii="HG丸ｺﾞｼｯｸM-PRO" w:eastAsia="HG丸ｺﾞｼｯｸM-PRO" w:hAnsi="HG丸ｺﾞｼｯｸM-PRO" w:cs="ＭＳ明朝"/>
          <w:kern w:val="0"/>
          <w:sz w:val="20"/>
          <w:szCs w:val="21"/>
        </w:rPr>
      </w:pPr>
    </w:p>
    <w:p w14:paraId="030CCCD6"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1D1AE6D7"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2C168952"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779ED6A4"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239D5933"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6673CAAC"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03331DD3"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5B0BEC5C"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737774EA"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48CD30A4" w14:textId="77777777" w:rsidR="00805372" w:rsidRDefault="00805372"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02CFD255" w14:textId="77777777" w:rsidR="00960609" w:rsidRDefault="00960609"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79C4B6AE" w14:textId="77777777" w:rsidR="00960609" w:rsidRDefault="00960609"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0AA12D13" w14:textId="77777777" w:rsidR="00960609" w:rsidRDefault="00960609"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644ADFAF" w14:textId="77777777" w:rsidR="0065514B" w:rsidRDefault="0065514B"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606683B7" w14:textId="77777777" w:rsidR="00A83966" w:rsidRDefault="00A83966" w:rsidP="00175A2D">
      <w:pPr>
        <w:autoSpaceDE w:val="0"/>
        <w:autoSpaceDN w:val="0"/>
        <w:adjustRightInd w:val="0"/>
        <w:ind w:leftChars="100" w:left="210"/>
        <w:jc w:val="left"/>
        <w:rPr>
          <w:rFonts w:ascii="HG丸ｺﾞｼｯｸM-PRO" w:eastAsia="HG丸ｺﾞｼｯｸM-PRO" w:hAnsi="HG丸ｺﾞｼｯｸM-PRO" w:cs="ＭＳ明朝"/>
          <w:kern w:val="0"/>
          <w:szCs w:val="21"/>
        </w:rPr>
      </w:pPr>
    </w:p>
    <w:p w14:paraId="277415BE" w14:textId="77777777" w:rsidR="00AA1662" w:rsidRDefault="00BA05FC"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00AA1662" w:rsidRPr="006602C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緊急時等における対応方法</w:t>
      </w:r>
      <w:r w:rsidR="00AA1662">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14:paraId="2B72D358" w14:textId="77777777" w:rsidR="0065514B" w:rsidRPr="006602C7" w:rsidRDefault="0065514B"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a3"/>
        <w:tblW w:w="0" w:type="auto"/>
        <w:tblInd w:w="520" w:type="dxa"/>
        <w:tblLook w:val="04A0" w:firstRow="1" w:lastRow="0" w:firstColumn="1" w:lastColumn="0" w:noHBand="0" w:noVBand="1"/>
      </w:tblPr>
      <w:tblGrid>
        <w:gridCol w:w="2547"/>
        <w:gridCol w:w="6290"/>
      </w:tblGrid>
      <w:tr w:rsidR="00215525" w14:paraId="41B7AEFE" w14:textId="77777777" w:rsidTr="0065514B">
        <w:tc>
          <w:tcPr>
            <w:tcW w:w="2547" w:type="dxa"/>
            <w:vAlign w:val="center"/>
          </w:tcPr>
          <w:p w14:paraId="6F22AF15" w14:textId="77777777" w:rsidR="00215525" w:rsidRDefault="00215525" w:rsidP="00215525">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対応方法</w:t>
            </w:r>
          </w:p>
        </w:tc>
        <w:tc>
          <w:tcPr>
            <w:tcW w:w="6290" w:type="dxa"/>
            <w:tcBorders>
              <w:bottom w:val="dotted" w:sz="4" w:space="0" w:color="auto"/>
            </w:tcBorders>
            <w:vAlign w:val="center"/>
          </w:tcPr>
          <w:p w14:paraId="20A3A9D9" w14:textId="77777777" w:rsidR="00215525" w:rsidRDefault="00215525" w:rsidP="009C520B">
            <w:pPr>
              <w:autoSpaceDE w:val="0"/>
              <w:autoSpaceDN w:val="0"/>
              <w:adjustRightInd w:val="0"/>
              <w:ind w:leftChars="100" w:left="21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児童に体調の急変や受診が必要なけがなどが生じた場合は、</w:t>
            </w:r>
            <w:r w:rsidR="009C520B">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速やかに保護者に連絡</w:t>
            </w:r>
            <w:r w:rsidR="0051630D">
              <w:rPr>
                <w:rFonts w:ascii="HG丸ｺﾞｼｯｸM-PRO" w:eastAsia="HG丸ｺﾞｼｯｸM-PRO" w:hAnsi="HG丸ｺﾞｼｯｸM-PRO" w:cs="ＭＳ明朝" w:hint="eastAsia"/>
                <w:szCs w:val="21"/>
              </w:rPr>
              <w:t>し、必要な措置を講じます</w:t>
            </w:r>
            <w:r>
              <w:rPr>
                <w:rFonts w:ascii="HG丸ｺﾞｼｯｸM-PRO" w:eastAsia="HG丸ｺﾞｼｯｸM-PRO" w:hAnsi="HG丸ｺﾞｼｯｸM-PRO" w:cs="ＭＳ明朝" w:hint="eastAsia"/>
                <w:szCs w:val="21"/>
              </w:rPr>
              <w:t>。</w:t>
            </w:r>
          </w:p>
        </w:tc>
      </w:tr>
      <w:tr w:rsidR="00077005" w14:paraId="781FF5FE" w14:textId="77777777" w:rsidTr="0065514B">
        <w:tc>
          <w:tcPr>
            <w:tcW w:w="2547" w:type="dxa"/>
            <w:vAlign w:val="center"/>
          </w:tcPr>
          <w:p w14:paraId="3EC112DA" w14:textId="77777777" w:rsidR="00B3573F" w:rsidRDefault="00B3573F" w:rsidP="008F204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救急・消防（119番）</w:t>
            </w:r>
          </w:p>
        </w:tc>
        <w:tc>
          <w:tcPr>
            <w:tcW w:w="6290" w:type="dxa"/>
            <w:tcBorders>
              <w:bottom w:val="dotted" w:sz="4" w:space="0" w:color="auto"/>
            </w:tcBorders>
            <w:vAlign w:val="center"/>
          </w:tcPr>
          <w:p w14:paraId="0FFD011A" w14:textId="77777777" w:rsidR="00B3573F" w:rsidRDefault="004A6F2B"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日野</w:t>
            </w:r>
            <w:r w:rsidR="00B3573F">
              <w:rPr>
                <w:rFonts w:ascii="HG丸ｺﾞｼｯｸM-PRO" w:eastAsia="HG丸ｺﾞｼｯｸM-PRO" w:hAnsi="HG丸ｺﾞｼｯｸM-PRO" w:cs="ＭＳ明朝" w:hint="eastAsia"/>
                <w:szCs w:val="21"/>
              </w:rPr>
              <w:t>消防署</w:t>
            </w:r>
            <w:r>
              <w:rPr>
                <w:rFonts w:ascii="HG丸ｺﾞｼｯｸM-PRO" w:eastAsia="HG丸ｺﾞｼｯｸM-PRO" w:hAnsi="HG丸ｺﾞｼｯｸM-PRO" w:cs="ＭＳ明朝" w:hint="eastAsia"/>
                <w:szCs w:val="21"/>
              </w:rPr>
              <w:t>高幡</w:t>
            </w:r>
            <w:r w:rsidR="00426AA9">
              <w:rPr>
                <w:rFonts w:ascii="HG丸ｺﾞｼｯｸM-PRO" w:eastAsia="HG丸ｺﾞｼｯｸM-PRO" w:hAnsi="HG丸ｺﾞｼｯｸM-PRO" w:cs="ＭＳ明朝" w:hint="eastAsia"/>
                <w:szCs w:val="21"/>
              </w:rPr>
              <w:t>出張所</w:t>
            </w:r>
            <w:r w:rsidR="00B3573F">
              <w:rPr>
                <w:rFonts w:ascii="HG丸ｺﾞｼｯｸM-PRO" w:eastAsia="HG丸ｺﾞｼｯｸM-PRO" w:hAnsi="HG丸ｺﾞｼｯｸM-PRO" w:cs="ＭＳ明朝" w:hint="eastAsia"/>
                <w:szCs w:val="21"/>
              </w:rPr>
              <w:t xml:space="preserve">　電話番号</w:t>
            </w:r>
            <w:r>
              <w:rPr>
                <w:rFonts w:ascii="HG丸ｺﾞｼｯｸM-PRO" w:eastAsia="HG丸ｺﾞｼｯｸM-PRO" w:hAnsi="HG丸ｺﾞｼｯｸM-PRO" w:cs="ＭＳ明朝" w:hint="eastAsia"/>
                <w:szCs w:val="21"/>
              </w:rPr>
              <w:t xml:space="preserve">　592</w:t>
            </w:r>
            <w:r w:rsidR="00B3573F">
              <w:rPr>
                <w:rFonts w:ascii="HG丸ｺﾞｼｯｸM-PRO" w:eastAsia="HG丸ｺﾞｼｯｸM-PRO" w:hAnsi="HG丸ｺﾞｼｯｸM-PRO" w:cs="ＭＳ明朝" w:hint="eastAsia"/>
                <w:szCs w:val="21"/>
              </w:rPr>
              <w:t>―</w:t>
            </w:r>
            <w:r>
              <w:rPr>
                <w:rFonts w:ascii="HG丸ｺﾞｼｯｸM-PRO" w:eastAsia="HG丸ｺﾞｼｯｸM-PRO" w:hAnsi="HG丸ｺﾞｼｯｸM-PRO" w:cs="ＭＳ明朝" w:hint="eastAsia"/>
                <w:szCs w:val="21"/>
              </w:rPr>
              <w:t>0119</w:t>
            </w:r>
          </w:p>
        </w:tc>
      </w:tr>
      <w:tr w:rsidR="00077005" w14:paraId="6BC0995B" w14:textId="77777777" w:rsidTr="0065514B">
        <w:tc>
          <w:tcPr>
            <w:tcW w:w="2547" w:type="dxa"/>
            <w:vAlign w:val="center"/>
          </w:tcPr>
          <w:p w14:paraId="7D2D1046" w14:textId="77777777" w:rsidR="00B3573F" w:rsidRDefault="00B3573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警察（110番）</w:t>
            </w:r>
          </w:p>
        </w:tc>
        <w:tc>
          <w:tcPr>
            <w:tcW w:w="6290" w:type="dxa"/>
            <w:vAlign w:val="center"/>
          </w:tcPr>
          <w:p w14:paraId="44D64923" w14:textId="77777777" w:rsidR="00B3573F" w:rsidRDefault="004A6F2B"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日野</w:t>
            </w:r>
            <w:r w:rsidR="00B3573F">
              <w:rPr>
                <w:rFonts w:ascii="HG丸ｺﾞｼｯｸM-PRO" w:eastAsia="HG丸ｺﾞｼｯｸM-PRO" w:hAnsi="HG丸ｺﾞｼｯｸM-PRO" w:cs="ＭＳ明朝" w:hint="eastAsia"/>
                <w:szCs w:val="21"/>
              </w:rPr>
              <w:t>警察署　電話番号</w:t>
            </w:r>
            <w:r>
              <w:rPr>
                <w:rFonts w:ascii="HG丸ｺﾞｼｯｸM-PRO" w:eastAsia="HG丸ｺﾞｼｯｸM-PRO" w:hAnsi="HG丸ｺﾞｼｯｸM-PRO" w:cs="ＭＳ明朝" w:hint="eastAsia"/>
                <w:szCs w:val="21"/>
              </w:rPr>
              <w:t xml:space="preserve">　586</w:t>
            </w:r>
            <w:r w:rsidR="00B3573F">
              <w:rPr>
                <w:rFonts w:ascii="HG丸ｺﾞｼｯｸM-PRO" w:eastAsia="HG丸ｺﾞｼｯｸM-PRO" w:hAnsi="HG丸ｺﾞｼｯｸM-PRO" w:cs="ＭＳ明朝" w:hint="eastAsia"/>
                <w:szCs w:val="21"/>
              </w:rPr>
              <w:t>―</w:t>
            </w:r>
            <w:r>
              <w:rPr>
                <w:rFonts w:ascii="HG丸ｺﾞｼｯｸM-PRO" w:eastAsia="HG丸ｺﾞｼｯｸM-PRO" w:hAnsi="HG丸ｺﾞｼｯｸM-PRO" w:cs="ＭＳ明朝" w:hint="eastAsia"/>
                <w:szCs w:val="21"/>
              </w:rPr>
              <w:t>0110</w:t>
            </w:r>
          </w:p>
        </w:tc>
      </w:tr>
    </w:tbl>
    <w:p w14:paraId="56C82980" w14:textId="77777777" w:rsidR="0065514B" w:rsidRDefault="0065514B"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7ECEDA3" w14:textId="77777777" w:rsidR="00650F8E" w:rsidRDefault="003B7C31"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00AA1662" w:rsidRPr="006602C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非常災害対策</w:t>
      </w:r>
    </w:p>
    <w:p w14:paraId="376573C3" w14:textId="77777777" w:rsidR="0065514B" w:rsidRPr="006602C7" w:rsidRDefault="0065514B"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a3"/>
        <w:tblW w:w="0" w:type="auto"/>
        <w:tblInd w:w="593" w:type="dxa"/>
        <w:tblLook w:val="04A0" w:firstRow="1" w:lastRow="0" w:firstColumn="1" w:lastColumn="0" w:noHBand="0" w:noVBand="1"/>
      </w:tblPr>
      <w:tblGrid>
        <w:gridCol w:w="1668"/>
        <w:gridCol w:w="7600"/>
      </w:tblGrid>
      <w:tr w:rsidR="00AA1662" w14:paraId="55237133" w14:textId="77777777" w:rsidTr="00B574A9">
        <w:tc>
          <w:tcPr>
            <w:tcW w:w="1668" w:type="dxa"/>
            <w:vAlign w:val="center"/>
          </w:tcPr>
          <w:p w14:paraId="4A16C8BF" w14:textId="77777777"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防犯設備</w:t>
            </w:r>
          </w:p>
        </w:tc>
        <w:tc>
          <w:tcPr>
            <w:tcW w:w="7600" w:type="dxa"/>
            <w:vAlign w:val="center"/>
          </w:tcPr>
          <w:p w14:paraId="6720171C" w14:textId="77777777"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学校110番（非常通報装置）、玄関扉電気錠、</w:t>
            </w:r>
            <w:r w:rsidR="001B5BE7">
              <w:rPr>
                <w:rFonts w:ascii="HG丸ｺﾞｼｯｸM-PRO" w:eastAsia="HG丸ｺﾞｼｯｸM-PRO" w:hAnsi="HG丸ｺﾞｼｯｸM-PRO" w:cs="ＭＳ明朝" w:hint="eastAsia"/>
                <w:szCs w:val="21"/>
              </w:rPr>
              <w:t>機械警備システム</w:t>
            </w:r>
          </w:p>
        </w:tc>
      </w:tr>
      <w:tr w:rsidR="00AA1662" w14:paraId="745C323B" w14:textId="77777777" w:rsidTr="00B574A9">
        <w:tc>
          <w:tcPr>
            <w:tcW w:w="1668" w:type="dxa"/>
            <w:vAlign w:val="center"/>
          </w:tcPr>
          <w:p w14:paraId="4BBA9E2C" w14:textId="77777777"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防災設備</w:t>
            </w:r>
          </w:p>
        </w:tc>
        <w:tc>
          <w:tcPr>
            <w:tcW w:w="7600" w:type="dxa"/>
            <w:vAlign w:val="center"/>
          </w:tcPr>
          <w:p w14:paraId="5152E65C" w14:textId="77777777"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自動火災探知器、煙感知器、誘導灯、排煙装置及び消火器</w:t>
            </w:r>
          </w:p>
        </w:tc>
      </w:tr>
      <w:tr w:rsidR="00AA1662" w:rsidRPr="00617854" w14:paraId="0DBBD53D" w14:textId="77777777" w:rsidTr="00B574A9">
        <w:tc>
          <w:tcPr>
            <w:tcW w:w="1668" w:type="dxa"/>
            <w:vAlign w:val="center"/>
          </w:tcPr>
          <w:p w14:paraId="10000755" w14:textId="77777777"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消防計画</w:t>
            </w:r>
          </w:p>
          <w:p w14:paraId="6C261221" w14:textId="77777777"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届出年月日</w:t>
            </w:r>
          </w:p>
        </w:tc>
        <w:tc>
          <w:tcPr>
            <w:tcW w:w="7600" w:type="dxa"/>
            <w:vAlign w:val="center"/>
          </w:tcPr>
          <w:p w14:paraId="0B927C6B" w14:textId="71D5F12B" w:rsidR="00AA1662" w:rsidRDefault="004A6F2B"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日野</w:t>
            </w:r>
            <w:r w:rsidR="00AA1662">
              <w:rPr>
                <w:rFonts w:ascii="HG丸ｺﾞｼｯｸM-PRO" w:eastAsia="HG丸ｺﾞｼｯｸM-PRO" w:hAnsi="HG丸ｺﾞｼｯｸM-PRO" w:cs="ＭＳ明朝" w:hint="eastAsia"/>
                <w:szCs w:val="21"/>
              </w:rPr>
              <w:t xml:space="preserve">消防署　</w:t>
            </w:r>
            <w:r>
              <w:rPr>
                <w:rFonts w:ascii="HG丸ｺﾞｼｯｸM-PRO" w:eastAsia="HG丸ｺﾞｼｯｸM-PRO" w:hAnsi="HG丸ｺﾞｼｯｸM-PRO" w:cs="ＭＳ明朝" w:hint="eastAsia"/>
                <w:szCs w:val="21"/>
              </w:rPr>
              <w:t xml:space="preserve">令和　</w:t>
            </w:r>
            <w:r w:rsidR="00A83966">
              <w:rPr>
                <w:rFonts w:ascii="HG丸ｺﾞｼｯｸM-PRO" w:eastAsia="HG丸ｺﾞｼｯｸM-PRO" w:hAnsi="HG丸ｺﾞｼｯｸM-PRO" w:cs="ＭＳ明朝" w:hint="eastAsia"/>
                <w:szCs w:val="21"/>
              </w:rPr>
              <w:t>8</w:t>
            </w:r>
            <w:r w:rsidR="00AA1662" w:rsidRPr="006C598F">
              <w:rPr>
                <w:rFonts w:ascii="HG丸ｺﾞｼｯｸM-PRO" w:eastAsia="HG丸ｺﾞｼｯｸM-PRO" w:hAnsi="HG丸ｺﾞｼｯｸM-PRO" w:cs="ＭＳ明朝" w:hint="eastAsia"/>
                <w:szCs w:val="21"/>
              </w:rPr>
              <w:t>年</w:t>
            </w:r>
            <w:r>
              <w:rPr>
                <w:rFonts w:ascii="HG丸ｺﾞｼｯｸM-PRO" w:eastAsia="HG丸ｺﾞｼｯｸM-PRO" w:hAnsi="HG丸ｺﾞｼｯｸM-PRO" w:cs="ＭＳ明朝" w:hint="eastAsia"/>
                <w:szCs w:val="21"/>
              </w:rPr>
              <w:t>４</w:t>
            </w:r>
            <w:r w:rsidR="00AA1662" w:rsidRPr="006C598F">
              <w:rPr>
                <w:rFonts w:ascii="HG丸ｺﾞｼｯｸM-PRO" w:eastAsia="HG丸ｺﾞｼｯｸM-PRO" w:hAnsi="HG丸ｺﾞｼｯｸM-PRO" w:cs="ＭＳ明朝" w:hint="eastAsia"/>
                <w:szCs w:val="21"/>
              </w:rPr>
              <w:t>月</w:t>
            </w:r>
            <w:r>
              <w:rPr>
                <w:rFonts w:ascii="HG丸ｺﾞｼｯｸM-PRO" w:eastAsia="HG丸ｺﾞｼｯｸM-PRO" w:hAnsi="HG丸ｺﾞｼｯｸM-PRO" w:cs="ＭＳ明朝" w:hint="eastAsia"/>
                <w:szCs w:val="21"/>
              </w:rPr>
              <w:t>１</w:t>
            </w:r>
            <w:r w:rsidR="00AA1662" w:rsidRPr="006C598F">
              <w:rPr>
                <w:rFonts w:ascii="HG丸ｺﾞｼｯｸM-PRO" w:eastAsia="HG丸ｺﾞｼｯｸM-PRO" w:hAnsi="HG丸ｺﾞｼｯｸM-PRO" w:cs="ＭＳ明朝" w:hint="eastAsia"/>
                <w:szCs w:val="21"/>
              </w:rPr>
              <w:t>日</w:t>
            </w:r>
            <w:r w:rsidR="00AA1662" w:rsidRPr="00AA1C75">
              <w:rPr>
                <w:rFonts w:ascii="HG丸ｺﾞｼｯｸM-PRO" w:eastAsia="HG丸ｺﾞｼｯｸM-PRO" w:hAnsi="HG丸ｺﾞｼｯｸM-PRO" w:cs="ＭＳ明朝" w:hint="eastAsia"/>
                <w:color w:val="FF0000"/>
                <w:szCs w:val="21"/>
              </w:rPr>
              <w:t xml:space="preserve">　</w:t>
            </w:r>
            <w:r w:rsidR="00AA1662">
              <w:rPr>
                <w:rFonts w:ascii="HG丸ｺﾞｼｯｸM-PRO" w:eastAsia="HG丸ｺﾞｼｯｸM-PRO" w:hAnsi="HG丸ｺﾞｼｯｸM-PRO" w:cs="ＭＳ明朝" w:hint="eastAsia"/>
                <w:szCs w:val="21"/>
              </w:rPr>
              <w:t>届出済</w:t>
            </w:r>
          </w:p>
        </w:tc>
      </w:tr>
      <w:tr w:rsidR="00AA1662" w14:paraId="53FE904A" w14:textId="77777777" w:rsidTr="00B574A9">
        <w:tc>
          <w:tcPr>
            <w:tcW w:w="1668" w:type="dxa"/>
            <w:vAlign w:val="center"/>
          </w:tcPr>
          <w:p w14:paraId="79F039C2" w14:textId="77777777"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防火管理者</w:t>
            </w:r>
          </w:p>
        </w:tc>
        <w:tc>
          <w:tcPr>
            <w:tcW w:w="7600" w:type="dxa"/>
            <w:vAlign w:val="center"/>
          </w:tcPr>
          <w:p w14:paraId="0FE4B4F3" w14:textId="77777777" w:rsidR="00AA1662" w:rsidRPr="00B65A31" w:rsidRDefault="006C598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園長　</w:t>
            </w:r>
            <w:r w:rsidR="00617854">
              <w:rPr>
                <w:rFonts w:ascii="HG丸ｺﾞｼｯｸM-PRO" w:eastAsia="HG丸ｺﾞｼｯｸM-PRO" w:hAnsi="HG丸ｺﾞｼｯｸM-PRO" w:cs="ＭＳ明朝" w:hint="eastAsia"/>
                <w:szCs w:val="21"/>
              </w:rPr>
              <w:t>宮田　浩美</w:t>
            </w:r>
          </w:p>
        </w:tc>
      </w:tr>
      <w:tr w:rsidR="00AA1662" w14:paraId="4FD419D9" w14:textId="77777777" w:rsidTr="00B574A9">
        <w:tc>
          <w:tcPr>
            <w:tcW w:w="1668" w:type="dxa"/>
            <w:vAlign w:val="center"/>
          </w:tcPr>
          <w:p w14:paraId="67F241B2" w14:textId="77777777"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定期訓練</w:t>
            </w:r>
          </w:p>
        </w:tc>
        <w:tc>
          <w:tcPr>
            <w:tcW w:w="7600" w:type="dxa"/>
            <w:vAlign w:val="center"/>
          </w:tcPr>
          <w:p w14:paraId="53CF2932" w14:textId="77777777"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◆避難訓練、消火訓練：毎月１回以上実施</w:t>
            </w:r>
          </w:p>
          <w:p w14:paraId="4D6C53B5" w14:textId="77777777"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◆総合防災訓練（引取訓練を含む）：毎年</w:t>
            </w:r>
            <w:r w:rsidRPr="00362143">
              <w:rPr>
                <w:rFonts w:ascii="HG丸ｺﾞｼｯｸM-PRO" w:eastAsia="HG丸ｺﾞｼｯｸM-PRO" w:hAnsi="HG丸ｺﾞｼｯｸM-PRO" w:cs="ＭＳ明朝" w:hint="eastAsia"/>
                <w:szCs w:val="21"/>
              </w:rPr>
              <w:t>1回</w:t>
            </w:r>
            <w:r>
              <w:rPr>
                <w:rFonts w:ascii="HG丸ｺﾞｼｯｸM-PRO" w:eastAsia="HG丸ｺﾞｼｯｸM-PRO" w:hAnsi="HG丸ｺﾞｼｯｸM-PRO" w:cs="ＭＳ明朝" w:hint="eastAsia"/>
                <w:szCs w:val="21"/>
              </w:rPr>
              <w:t>実施</w:t>
            </w:r>
          </w:p>
        </w:tc>
      </w:tr>
      <w:tr w:rsidR="00940571" w14:paraId="70145B94" w14:textId="77777777" w:rsidTr="00B574A9">
        <w:tc>
          <w:tcPr>
            <w:tcW w:w="1668" w:type="dxa"/>
            <w:vAlign w:val="center"/>
          </w:tcPr>
          <w:p w14:paraId="16F08488" w14:textId="77777777" w:rsidR="00940571" w:rsidRDefault="0094057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災害発生時の</w:t>
            </w:r>
          </w:p>
          <w:p w14:paraId="2419220F" w14:textId="77777777" w:rsidR="00940571" w:rsidRDefault="0094057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対応等</w:t>
            </w:r>
          </w:p>
        </w:tc>
        <w:tc>
          <w:tcPr>
            <w:tcW w:w="7600" w:type="dxa"/>
            <w:vAlign w:val="center"/>
          </w:tcPr>
          <w:p w14:paraId="733C6C51" w14:textId="77777777" w:rsidR="00940571" w:rsidRDefault="00940571"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保護者等の引き取りがあるまでの間（開園時間外を含む）、引き続き児童を</w:t>
            </w:r>
            <w:r w:rsidR="00B574A9">
              <w:rPr>
                <w:rFonts w:ascii="HG丸ｺﾞｼｯｸM-PRO" w:eastAsia="HG丸ｺﾞｼｯｸM-PRO" w:hAnsi="HG丸ｺﾞｼｯｸM-PRO" w:cs="ＭＳ明朝" w:hint="eastAsia"/>
                <w:szCs w:val="21"/>
              </w:rPr>
              <w:t>保護</w:t>
            </w:r>
            <w:r>
              <w:rPr>
                <w:rFonts w:ascii="HG丸ｺﾞｼｯｸM-PRO" w:eastAsia="HG丸ｺﾞｼｯｸM-PRO" w:hAnsi="HG丸ｺﾞｼｯｸM-PRO" w:cs="ＭＳ明朝" w:hint="eastAsia"/>
                <w:szCs w:val="21"/>
              </w:rPr>
              <w:t>します。</w:t>
            </w:r>
          </w:p>
        </w:tc>
      </w:tr>
      <w:tr w:rsidR="00AA1662" w:rsidRPr="00062DF6" w14:paraId="0B2C408F" w14:textId="77777777" w:rsidTr="00B574A9">
        <w:tc>
          <w:tcPr>
            <w:tcW w:w="1668" w:type="dxa"/>
            <w:vAlign w:val="center"/>
          </w:tcPr>
          <w:p w14:paraId="580A3C38" w14:textId="77777777" w:rsidR="00AA1662" w:rsidRDefault="001B5BE7"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lastRenderedPageBreak/>
              <w:t>地震・火災時</w:t>
            </w:r>
            <w:r w:rsidR="00D600BE">
              <w:rPr>
                <w:rFonts w:ascii="HG丸ｺﾞｼｯｸM-PRO" w:eastAsia="HG丸ｺﾞｼｯｸM-PRO" w:hAnsi="HG丸ｺﾞｼｯｸM-PRO" w:cs="ＭＳ明朝" w:hint="eastAsia"/>
                <w:szCs w:val="21"/>
              </w:rPr>
              <w:t>等</w:t>
            </w:r>
            <w:r>
              <w:rPr>
                <w:rFonts w:ascii="HG丸ｺﾞｼｯｸM-PRO" w:eastAsia="HG丸ｺﾞｼｯｸM-PRO" w:hAnsi="HG丸ｺﾞｼｯｸM-PRO" w:cs="ＭＳ明朝" w:hint="eastAsia"/>
                <w:szCs w:val="21"/>
              </w:rPr>
              <w:t>の避難場所</w:t>
            </w:r>
          </w:p>
        </w:tc>
        <w:tc>
          <w:tcPr>
            <w:tcW w:w="7600" w:type="dxa"/>
            <w:vAlign w:val="center"/>
          </w:tcPr>
          <w:p w14:paraId="1BB50923" w14:textId="77777777" w:rsidR="00AA1662" w:rsidRDefault="001B5BE7"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 xml:space="preserve">第1避難場所　園庭　、第2避難場所　</w:t>
            </w:r>
            <w:r w:rsidR="004A6F2B">
              <w:rPr>
                <w:rFonts w:ascii="HG丸ｺﾞｼｯｸM-PRO" w:eastAsia="HG丸ｺﾞｼｯｸM-PRO" w:hAnsi="HG丸ｺﾞｼｯｸM-PRO" w:cs="ＭＳ明朝" w:hint="eastAsia"/>
                <w:szCs w:val="21"/>
              </w:rPr>
              <w:t>日野市立日野第8小学校</w:t>
            </w:r>
          </w:p>
        </w:tc>
      </w:tr>
      <w:tr w:rsidR="001B5BE7" w:rsidRPr="00062DF6" w14:paraId="5CCB3DD3" w14:textId="77777777" w:rsidTr="00B574A9">
        <w:tc>
          <w:tcPr>
            <w:tcW w:w="1668" w:type="dxa"/>
            <w:vAlign w:val="center"/>
          </w:tcPr>
          <w:p w14:paraId="3BB5744F" w14:textId="77777777" w:rsidR="001B5BE7" w:rsidRDefault="001B5BE7" w:rsidP="00814BC7">
            <w:pPr>
              <w:autoSpaceDE w:val="0"/>
              <w:autoSpaceDN w:val="0"/>
              <w:adjustRightInd w:val="0"/>
              <w:jc w:val="center"/>
              <w:rPr>
                <w:rFonts w:ascii="HG丸ｺﾞｼｯｸM-PRO" w:eastAsia="HG丸ｺﾞｼｯｸM-PRO" w:hAnsi="HG丸ｺﾞｼｯｸM-PRO" w:cs="ＭＳ明朝"/>
                <w:szCs w:val="21"/>
              </w:rPr>
            </w:pPr>
            <w:r w:rsidRPr="00264FB3">
              <w:rPr>
                <w:rFonts w:ascii="HG丸ｺﾞｼｯｸM-PRO" w:eastAsia="HG丸ｺﾞｼｯｸM-PRO" w:hAnsi="HG丸ｺﾞｼｯｸM-PRO" w:hint="eastAsia"/>
                <w:szCs w:val="21"/>
              </w:rPr>
              <w:t>水害時の</w:t>
            </w:r>
            <w:r>
              <w:rPr>
                <w:rFonts w:ascii="HG丸ｺﾞｼｯｸM-PRO" w:eastAsia="HG丸ｺﾞｼｯｸM-PRO" w:hAnsi="HG丸ｺﾞｼｯｸM-PRO"/>
                <w:szCs w:val="21"/>
              </w:rPr>
              <w:br/>
            </w:r>
            <w:r w:rsidRPr="00264FB3">
              <w:rPr>
                <w:rFonts w:ascii="HG丸ｺﾞｼｯｸM-PRO" w:eastAsia="HG丸ｺﾞｼｯｸM-PRO" w:hAnsi="HG丸ｺﾞｼｯｸM-PRO" w:hint="eastAsia"/>
                <w:szCs w:val="21"/>
              </w:rPr>
              <w:t>避難場所</w:t>
            </w:r>
          </w:p>
        </w:tc>
        <w:tc>
          <w:tcPr>
            <w:tcW w:w="7600" w:type="dxa"/>
            <w:vAlign w:val="center"/>
          </w:tcPr>
          <w:p w14:paraId="3B3BC3AE" w14:textId="77777777" w:rsidR="00D600BE" w:rsidRDefault="00D600B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安全に避難ができる状況の時：</w:t>
            </w:r>
            <w:r w:rsidR="000602E6">
              <w:rPr>
                <w:rFonts w:ascii="HG丸ｺﾞｼｯｸM-PRO" w:eastAsia="HG丸ｺﾞｼｯｸM-PRO" w:hAnsi="HG丸ｺﾞｼｯｸM-PRO" w:cs="ＭＳ明朝" w:hint="eastAsia"/>
                <w:szCs w:val="21"/>
              </w:rPr>
              <w:t>園舎２階</w:t>
            </w:r>
            <w:r>
              <w:rPr>
                <w:rFonts w:ascii="HG丸ｺﾞｼｯｸM-PRO" w:eastAsia="HG丸ｺﾞｼｯｸM-PRO" w:hAnsi="HG丸ｺﾞｼｯｸM-PRO" w:cs="ＭＳ明朝" w:hint="eastAsia"/>
                <w:szCs w:val="21"/>
              </w:rPr>
              <w:t xml:space="preserve">　</w:t>
            </w:r>
          </w:p>
          <w:p w14:paraId="7ECEC0E6" w14:textId="77777777" w:rsidR="001B5BE7" w:rsidRDefault="00D600B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避難に危険が伴う状況の時：</w:t>
            </w:r>
            <w:r w:rsidR="000602E6">
              <w:rPr>
                <w:rFonts w:ascii="HG丸ｺﾞｼｯｸM-PRO" w:eastAsia="HG丸ｺﾞｼｯｸM-PRO" w:hAnsi="HG丸ｺﾞｼｯｸM-PRO" w:cs="ＭＳ明朝" w:hint="eastAsia"/>
                <w:szCs w:val="21"/>
              </w:rPr>
              <w:t>日野市立日野第８小学校</w:t>
            </w:r>
            <w:r>
              <w:rPr>
                <w:rFonts w:ascii="HG丸ｺﾞｼｯｸM-PRO" w:eastAsia="HG丸ｺﾞｼｯｸM-PRO" w:hAnsi="HG丸ｺﾞｼｯｸM-PRO" w:cs="ＭＳ明朝" w:hint="eastAsia"/>
                <w:szCs w:val="21"/>
              </w:rPr>
              <w:t xml:space="preserve">　　　　　　　　　　　　　　　　　　　　　　　</w:t>
            </w:r>
          </w:p>
        </w:tc>
      </w:tr>
      <w:tr w:rsidR="00AA1662" w:rsidRPr="00062DF6" w14:paraId="6F35164E" w14:textId="77777777" w:rsidTr="00B574A9">
        <w:tc>
          <w:tcPr>
            <w:tcW w:w="1668" w:type="dxa"/>
            <w:vAlign w:val="center"/>
          </w:tcPr>
          <w:p w14:paraId="7C0FB4AB" w14:textId="77777777" w:rsidR="00AA1662" w:rsidRDefault="001B5BE7"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保護者との　　連絡方法</w:t>
            </w:r>
          </w:p>
        </w:tc>
        <w:tc>
          <w:tcPr>
            <w:tcW w:w="7600" w:type="dxa"/>
            <w:vAlign w:val="center"/>
          </w:tcPr>
          <w:p w14:paraId="01930F58" w14:textId="6781EBCF" w:rsidR="00AA1662" w:rsidRDefault="00D600B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AA1662">
              <w:rPr>
                <w:rFonts w:ascii="HG丸ｺﾞｼｯｸM-PRO" w:eastAsia="HG丸ｺﾞｼｯｸM-PRO" w:hAnsi="HG丸ｺﾞｼｯｸM-PRO" w:cs="ＭＳ明朝" w:hint="eastAsia"/>
                <w:szCs w:val="21"/>
              </w:rPr>
              <w:t>災害時において、各保育園から</w:t>
            </w:r>
            <w:r w:rsidR="0043128D">
              <w:rPr>
                <w:rFonts w:ascii="HG丸ｺﾞｼｯｸM-PRO" w:eastAsia="HG丸ｺﾞｼｯｸM-PRO" w:hAnsi="HG丸ｺﾞｼｯｸM-PRO" w:cs="ＭＳ明朝" w:hint="eastAsia"/>
                <w:szCs w:val="21"/>
              </w:rPr>
              <w:t>の</w:t>
            </w:r>
            <w:r w:rsidR="00A83966">
              <w:rPr>
                <w:rFonts w:ascii="HG丸ｺﾞｼｯｸM-PRO" w:eastAsia="HG丸ｺﾞｼｯｸM-PRO" w:hAnsi="HG丸ｺﾞｼｯｸM-PRO" w:cs="ＭＳ明朝" w:hint="eastAsia"/>
                <w:szCs w:val="21"/>
              </w:rPr>
              <w:t>情報をキッズビューにて</w:t>
            </w:r>
            <w:r w:rsidR="00AA1662">
              <w:rPr>
                <w:rFonts w:ascii="HG丸ｺﾞｼｯｸM-PRO" w:eastAsia="HG丸ｺﾞｼｯｸM-PRO" w:hAnsi="HG丸ｺﾞｼｯｸM-PRO" w:cs="ＭＳ明朝" w:hint="eastAsia"/>
                <w:szCs w:val="21"/>
              </w:rPr>
              <w:t>お知らせ</w:t>
            </w:r>
            <w:r w:rsidR="00A83966">
              <w:rPr>
                <w:rFonts w:ascii="HG丸ｺﾞｼｯｸM-PRO" w:eastAsia="HG丸ｺﾞｼｯｸM-PRO" w:hAnsi="HG丸ｺﾞｼｯｸM-PRO" w:cs="ＭＳ明朝" w:hint="eastAsia"/>
                <w:szCs w:val="21"/>
              </w:rPr>
              <w:t>します。</w:t>
            </w:r>
            <w:r w:rsidR="00AA1662">
              <w:rPr>
                <w:rFonts w:ascii="HG丸ｺﾞｼｯｸM-PRO" w:eastAsia="HG丸ｺﾞｼｯｸM-PRO" w:hAnsi="HG丸ｺﾞｼｯｸM-PRO" w:cs="ＭＳ明朝" w:hint="eastAsia"/>
                <w:szCs w:val="21"/>
              </w:rPr>
              <w:t>配信を</w:t>
            </w:r>
            <w:r w:rsidR="00A83966">
              <w:rPr>
                <w:rFonts w:ascii="HG丸ｺﾞｼｯｸM-PRO" w:eastAsia="HG丸ｺﾞｼｯｸM-PRO" w:hAnsi="HG丸ｺﾞｼｯｸM-PRO" w:cs="ＭＳ明朝" w:hint="eastAsia"/>
                <w:szCs w:val="21"/>
              </w:rPr>
              <w:t>ご確認ください。</w:t>
            </w:r>
          </w:p>
          <w:p w14:paraId="174620E6" w14:textId="3C32DA0F" w:rsidR="00A83966" w:rsidRDefault="00A83966"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・キッズビューの配信が困難な場合は、NTT災害伝言ダイヤル（171）を使用して状況をお知らせします。</w:t>
            </w:r>
          </w:p>
          <w:p w14:paraId="47D5C6B6" w14:textId="11ED3A22" w:rsidR="00AA1662" w:rsidRPr="008024CC" w:rsidRDefault="00A83966"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AA1662">
              <w:rPr>
                <w:rFonts w:ascii="HG丸ｺﾞｼｯｸM-PRO" w:eastAsia="HG丸ｺﾞｼｯｸM-PRO" w:hAnsi="HG丸ｺﾞｼｯｸM-PRO" w:cs="ＭＳ明朝" w:hint="eastAsia"/>
                <w:szCs w:val="21"/>
              </w:rPr>
              <w:t>この情報は、災害時に各保育園の避難状況が落ち着き</w:t>
            </w:r>
            <w:r w:rsidR="00D600BE">
              <w:rPr>
                <w:rFonts w:ascii="HG丸ｺﾞｼｯｸM-PRO" w:eastAsia="HG丸ｺﾞｼｯｸM-PRO" w:hAnsi="HG丸ｺﾞｼｯｸM-PRO" w:cs="ＭＳ明朝" w:hint="eastAsia"/>
                <w:szCs w:val="21"/>
              </w:rPr>
              <w:t>、</w:t>
            </w:r>
            <w:r w:rsidR="00AA1662">
              <w:rPr>
                <w:rFonts w:ascii="HG丸ｺﾞｼｯｸM-PRO" w:eastAsia="HG丸ｺﾞｼｯｸM-PRO" w:hAnsi="HG丸ｺﾞｼｯｸM-PRO" w:cs="ＭＳ明朝" w:hint="eastAsia"/>
                <w:szCs w:val="21"/>
              </w:rPr>
              <w:t>園児の安全が確保された</w:t>
            </w:r>
            <w:r w:rsidR="00D600BE">
              <w:rPr>
                <w:rFonts w:ascii="HG丸ｺﾞｼｯｸM-PRO" w:eastAsia="HG丸ｺﾞｼｯｸM-PRO" w:hAnsi="HG丸ｺﾞｼｯｸM-PRO" w:cs="ＭＳ明朝" w:hint="eastAsia"/>
                <w:szCs w:val="21"/>
              </w:rPr>
              <w:t>時点や</w:t>
            </w:r>
            <w:r w:rsidR="00AA1662">
              <w:rPr>
                <w:rFonts w:ascii="HG丸ｺﾞｼｯｸM-PRO" w:eastAsia="HG丸ｺﾞｼｯｸM-PRO" w:hAnsi="HG丸ｺﾞｼｯｸM-PRO" w:cs="ＭＳ明朝" w:hint="eastAsia"/>
                <w:szCs w:val="21"/>
              </w:rPr>
              <w:t>、</w:t>
            </w:r>
            <w:r w:rsidR="00D600BE">
              <w:rPr>
                <w:rFonts w:ascii="HG丸ｺﾞｼｯｸM-PRO" w:eastAsia="HG丸ｺﾞｼｯｸM-PRO" w:hAnsi="HG丸ｺﾞｼｯｸM-PRO" w:cs="ＭＳ明朝" w:hint="eastAsia"/>
                <w:szCs w:val="21"/>
              </w:rPr>
              <w:t>避難を行う事を事前に知らせるなど</w:t>
            </w:r>
            <w:r w:rsidR="00426AA9">
              <w:rPr>
                <w:rFonts w:ascii="HG丸ｺﾞｼｯｸM-PRO" w:eastAsia="HG丸ｺﾞｼｯｸM-PRO" w:hAnsi="HG丸ｺﾞｼｯｸM-PRO" w:cs="ＭＳ明朝" w:hint="eastAsia"/>
                <w:szCs w:val="21"/>
              </w:rPr>
              <w:t>の場合、</w:t>
            </w:r>
            <w:r>
              <w:rPr>
                <w:rFonts w:ascii="HG丸ｺﾞｼｯｸM-PRO" w:eastAsia="HG丸ｺﾞｼｯｸM-PRO" w:hAnsi="HG丸ｺﾞｼｯｸM-PRO" w:cs="ＭＳ明朝" w:hint="eastAsia"/>
                <w:szCs w:val="21"/>
              </w:rPr>
              <w:t>配信します。</w:t>
            </w:r>
            <w:r w:rsidR="00AA1662">
              <w:rPr>
                <w:rFonts w:ascii="HG丸ｺﾞｼｯｸM-PRO" w:eastAsia="HG丸ｺﾞｼｯｸM-PRO" w:hAnsi="HG丸ｺﾞｼｯｸM-PRO" w:cs="ＭＳ明朝" w:hint="eastAsia"/>
                <w:szCs w:val="21"/>
              </w:rPr>
              <w:t>個別の連絡や安否確認、お問い合わせ等の対応は行いません。</w:t>
            </w:r>
          </w:p>
        </w:tc>
      </w:tr>
    </w:tbl>
    <w:p w14:paraId="08CF79C3" w14:textId="77777777" w:rsidR="0065514B" w:rsidRPr="00033619" w:rsidRDefault="0065514B" w:rsidP="008727F1">
      <w:pPr>
        <w:jc w:val="left"/>
        <w:rPr>
          <w:rFonts w:ascii="HG丸ｺﾞｼｯｸM-PRO" w:eastAsia="HG丸ｺﾞｼｯｸM-PRO" w:hAnsi="HG丸ｺﾞｼｯｸM-PRO"/>
          <w:szCs w:val="21"/>
        </w:rPr>
      </w:pPr>
    </w:p>
    <w:p w14:paraId="1A7EF061" w14:textId="77777777" w:rsidR="00AA1662" w:rsidRDefault="008024CC"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AA1662" w:rsidRPr="006602C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虐待防止等の措置</w:t>
      </w:r>
      <w:r w:rsidR="00AA1662">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について</w:t>
      </w:r>
      <w:r w:rsidR="00EE6E62">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14:paraId="550E12DF" w14:textId="77777777" w:rsidR="004B50A9" w:rsidRPr="006602C7" w:rsidRDefault="004B50A9"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a3"/>
        <w:tblW w:w="0" w:type="auto"/>
        <w:tblInd w:w="593" w:type="dxa"/>
        <w:tblLook w:val="04A0" w:firstRow="1" w:lastRow="0" w:firstColumn="1" w:lastColumn="0" w:noHBand="0" w:noVBand="1"/>
      </w:tblPr>
      <w:tblGrid>
        <w:gridCol w:w="1668"/>
        <w:gridCol w:w="7600"/>
      </w:tblGrid>
      <w:tr w:rsidR="00AA1662" w14:paraId="135CE2F1" w14:textId="77777777" w:rsidTr="00B574A9">
        <w:tc>
          <w:tcPr>
            <w:tcW w:w="1668" w:type="dxa"/>
            <w:vAlign w:val="center"/>
          </w:tcPr>
          <w:p w14:paraId="12D8781B" w14:textId="77777777"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体制整備等</w:t>
            </w:r>
          </w:p>
        </w:tc>
        <w:tc>
          <w:tcPr>
            <w:tcW w:w="7600" w:type="dxa"/>
            <w:vAlign w:val="center"/>
          </w:tcPr>
          <w:p w14:paraId="1584667F" w14:textId="77777777"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入所児童の虐待防止及び人権擁護等を図るために、必要な体制の整備を行うとともに、職員に対する研修その他の措置を講じます。</w:t>
            </w:r>
          </w:p>
        </w:tc>
      </w:tr>
      <w:tr w:rsidR="00AA1662" w14:paraId="17A8B848" w14:textId="77777777" w:rsidTr="00B574A9">
        <w:tc>
          <w:tcPr>
            <w:tcW w:w="1668" w:type="dxa"/>
            <w:vAlign w:val="center"/>
          </w:tcPr>
          <w:p w14:paraId="6D7AF1FE" w14:textId="77777777"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緊急時の対応</w:t>
            </w:r>
          </w:p>
        </w:tc>
        <w:tc>
          <w:tcPr>
            <w:tcW w:w="7600" w:type="dxa"/>
            <w:vAlign w:val="center"/>
          </w:tcPr>
          <w:p w14:paraId="20A29131" w14:textId="77777777"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児童に不適切な養育の兆候が認められる場合その他必要な場合は、児童虐待の防止等に関する法律その他の関係法令等に従い、関係機関へ通告等を行うほか、関係機関と連携し必要な対応を行います。</w:t>
            </w:r>
          </w:p>
        </w:tc>
      </w:tr>
    </w:tbl>
    <w:p w14:paraId="3EB24D77" w14:textId="77777777" w:rsidR="00AA1662" w:rsidRPr="0021758D" w:rsidRDefault="00AA1662" w:rsidP="0021758D">
      <w:pPr>
        <w:spacing w:line="400" w:lineRule="exact"/>
        <w:ind w:leftChars="200" w:left="630" w:hangingChars="100" w:hanging="210"/>
        <w:rPr>
          <w:rFonts w:ascii="HG丸ｺﾞｼｯｸM-PRO" w:eastAsia="HG丸ｺﾞｼｯｸM-PRO" w:hAnsi="HG丸ｺﾞｼｯｸM-PRO"/>
          <w:szCs w:val="21"/>
        </w:rPr>
      </w:pPr>
      <w:r w:rsidRPr="0021758D">
        <w:rPr>
          <w:rFonts w:ascii="HG丸ｺﾞｼｯｸM-PRO" w:eastAsia="HG丸ｺﾞｼｯｸM-PRO" w:hAnsi="HG丸ｺﾞｼｯｸM-PRO"/>
          <w:szCs w:val="21"/>
        </w:rPr>
        <w:t>保育園</w:t>
      </w:r>
      <w:r w:rsidRPr="0021758D">
        <w:rPr>
          <w:rFonts w:ascii="HG丸ｺﾞｼｯｸM-PRO" w:eastAsia="HG丸ｺﾞｼｯｸM-PRO" w:hAnsi="HG丸ｺﾞｼｯｸM-PRO" w:hint="eastAsia"/>
          <w:szCs w:val="21"/>
        </w:rPr>
        <w:t>には、</w:t>
      </w:r>
      <w:r w:rsidRPr="0021758D">
        <w:rPr>
          <w:rFonts w:ascii="HG丸ｺﾞｼｯｸM-PRO" w:eastAsia="HG丸ｺﾞｼｯｸM-PRO" w:hAnsi="HG丸ｺﾞｼｯｸM-PRO"/>
          <w:szCs w:val="21"/>
        </w:rPr>
        <w:t>虐待</w:t>
      </w:r>
      <w:r w:rsidRPr="0021758D">
        <w:rPr>
          <w:rFonts w:ascii="HG丸ｺﾞｼｯｸM-PRO" w:eastAsia="HG丸ｺﾞｼｯｸM-PRO" w:hAnsi="HG丸ｺﾞｼｯｸM-PRO" w:hint="eastAsia"/>
          <w:szCs w:val="21"/>
        </w:rPr>
        <w:t>が</w:t>
      </w:r>
      <w:r w:rsidRPr="0021758D">
        <w:rPr>
          <w:rFonts w:ascii="HG丸ｺﾞｼｯｸM-PRO" w:eastAsia="HG丸ｺﾞｼｯｸM-PRO" w:hAnsi="HG丸ｺﾞｼｯｸM-PRO"/>
          <w:szCs w:val="21"/>
        </w:rPr>
        <w:t>疑</w:t>
      </w:r>
      <w:r w:rsidRPr="0021758D">
        <w:rPr>
          <w:rFonts w:ascii="HG丸ｺﾞｼｯｸM-PRO" w:eastAsia="HG丸ｺﾞｼｯｸM-PRO" w:hAnsi="HG丸ｺﾞｼｯｸM-PRO" w:hint="eastAsia"/>
          <w:szCs w:val="21"/>
        </w:rPr>
        <w:t>われる</w:t>
      </w:r>
      <w:r w:rsidRPr="0021758D">
        <w:rPr>
          <w:rFonts w:ascii="HG丸ｺﾞｼｯｸM-PRO" w:eastAsia="HG丸ｺﾞｼｯｸM-PRO" w:hAnsi="HG丸ｺﾞｼｯｸM-PRO"/>
          <w:szCs w:val="21"/>
        </w:rPr>
        <w:t>場合</w:t>
      </w:r>
      <w:r w:rsidRPr="0021758D">
        <w:rPr>
          <w:rFonts w:ascii="HG丸ｺﾞｼｯｸM-PRO" w:eastAsia="HG丸ｺﾞｼｯｸM-PRO" w:hAnsi="HG丸ｺﾞｼｯｸM-PRO" w:hint="eastAsia"/>
          <w:szCs w:val="21"/>
        </w:rPr>
        <w:t>、</w:t>
      </w:r>
      <w:r w:rsidRPr="0021758D">
        <w:rPr>
          <w:rFonts w:ascii="HG丸ｺﾞｼｯｸM-PRO" w:eastAsia="HG丸ｺﾞｼｯｸM-PRO" w:hAnsi="HG丸ｺﾞｼｯｸM-PRO"/>
          <w:b/>
          <w:szCs w:val="21"/>
        </w:rPr>
        <w:t>通告</w:t>
      </w:r>
      <w:r w:rsidRPr="0021758D">
        <w:rPr>
          <w:rFonts w:ascii="HG丸ｺﾞｼｯｸM-PRO" w:eastAsia="HG丸ｺﾞｼｯｸM-PRO" w:hAnsi="HG丸ｺﾞｼｯｸM-PRO" w:hint="eastAsia"/>
          <w:b/>
          <w:color w:val="000000"/>
          <w:szCs w:val="21"/>
        </w:rPr>
        <w:t>する</w:t>
      </w:r>
      <w:r w:rsidRPr="0021758D">
        <w:rPr>
          <w:rFonts w:ascii="HG丸ｺﾞｼｯｸM-PRO" w:eastAsia="HG丸ｺﾞｼｯｸM-PRO" w:hAnsi="HG丸ｺﾞｼｯｸM-PRO"/>
          <w:b/>
          <w:color w:val="000000"/>
          <w:szCs w:val="21"/>
        </w:rPr>
        <w:t>義務</w:t>
      </w:r>
      <w:r w:rsidRPr="0021758D">
        <w:rPr>
          <w:rFonts w:ascii="HG丸ｺﾞｼｯｸM-PRO" w:eastAsia="HG丸ｺﾞｼｯｸM-PRO" w:hAnsi="HG丸ｺﾞｼｯｸM-PRO" w:hint="eastAsia"/>
          <w:szCs w:val="21"/>
        </w:rPr>
        <w:t>があります。</w:t>
      </w:r>
    </w:p>
    <w:p w14:paraId="5952A79E" w14:textId="77777777" w:rsidR="004D7388" w:rsidRPr="0021758D" w:rsidRDefault="004D7388" w:rsidP="00AA1662">
      <w:pPr>
        <w:spacing w:line="400" w:lineRule="exact"/>
        <w:rPr>
          <w:rFonts w:ascii="HG丸ｺﾞｼｯｸM-PRO" w:eastAsia="HG丸ｺﾞｼｯｸM-PRO" w:hAnsi="HG丸ｺﾞｼｯｸM-PRO"/>
          <w:szCs w:val="21"/>
        </w:rPr>
      </w:pPr>
    </w:p>
    <w:p w14:paraId="52F54CFC" w14:textId="77777777" w:rsidR="00AA1662" w:rsidRPr="0021758D" w:rsidRDefault="00AA1662" w:rsidP="004D7388">
      <w:pPr>
        <w:spacing w:line="400" w:lineRule="exact"/>
        <w:ind w:firstLineChars="100" w:firstLine="210"/>
        <w:rPr>
          <w:rFonts w:ascii="HG丸ｺﾞｼｯｸM-PRO" w:eastAsia="HG丸ｺﾞｼｯｸM-PRO" w:hAnsi="HG丸ｺﾞｼｯｸM-PRO"/>
          <w:szCs w:val="21"/>
        </w:rPr>
      </w:pPr>
      <w:r w:rsidRPr="0021758D">
        <w:rPr>
          <w:rFonts w:ascii="HG丸ｺﾞｼｯｸM-PRO" w:eastAsia="HG丸ｺﾞｼｯｸM-PRO" w:hAnsi="HG丸ｺﾞｼｯｸM-PRO" w:hint="eastAsia"/>
          <w:szCs w:val="21"/>
        </w:rPr>
        <w:t>【関係法令】児童虐待の防止等に関する法律　第6条</w:t>
      </w:r>
    </w:p>
    <w:p w14:paraId="279751AA" w14:textId="77777777" w:rsidR="00F9674B" w:rsidRPr="0021758D" w:rsidRDefault="00AA1662" w:rsidP="00F9674B">
      <w:pPr>
        <w:spacing w:line="400" w:lineRule="exact"/>
        <w:ind w:leftChars="100" w:left="630" w:hangingChars="200" w:hanging="420"/>
        <w:rPr>
          <w:rFonts w:ascii="HG丸ｺﾞｼｯｸM-PRO" w:eastAsia="HG丸ｺﾞｼｯｸM-PRO" w:hAnsi="HG丸ｺﾞｼｯｸM-PRO"/>
          <w:szCs w:val="21"/>
        </w:rPr>
      </w:pPr>
      <w:r w:rsidRPr="0021758D">
        <w:rPr>
          <w:rFonts w:ascii="HG丸ｺﾞｼｯｸM-PRO" w:eastAsia="HG丸ｺﾞｼｯｸM-PRO" w:hAnsi="HG丸ｺﾞｼｯｸM-PRO" w:hint="eastAsia"/>
          <w:szCs w:val="21"/>
        </w:rPr>
        <w:t xml:space="preserve">　児童虐待を受けたと思われる児童を発見した者は、速やかに、これを市町村、都道府県の設置する</w:t>
      </w:r>
    </w:p>
    <w:p w14:paraId="7324B2BB" w14:textId="77777777" w:rsidR="00F9674B" w:rsidRPr="0021758D" w:rsidRDefault="00AA1662" w:rsidP="00F9674B">
      <w:pPr>
        <w:spacing w:line="400" w:lineRule="exact"/>
        <w:ind w:leftChars="200" w:left="630" w:hangingChars="100" w:hanging="210"/>
        <w:rPr>
          <w:rFonts w:ascii="HG丸ｺﾞｼｯｸM-PRO" w:eastAsia="HG丸ｺﾞｼｯｸM-PRO" w:hAnsi="HG丸ｺﾞｼｯｸM-PRO"/>
          <w:szCs w:val="21"/>
        </w:rPr>
      </w:pPr>
      <w:r w:rsidRPr="0021758D">
        <w:rPr>
          <w:rFonts w:ascii="HG丸ｺﾞｼｯｸM-PRO" w:eastAsia="HG丸ｺﾞｼｯｸM-PRO" w:hAnsi="HG丸ｺﾞｼｯｸM-PRO" w:hint="eastAsia"/>
          <w:szCs w:val="21"/>
        </w:rPr>
        <w:t>福祉事務所若しくは児童相談所又は児童委員を介して市町村、都道府県の設置する福祉事務所若しく</w:t>
      </w:r>
    </w:p>
    <w:p w14:paraId="61E9B72D" w14:textId="77777777" w:rsidR="00AA1662" w:rsidRPr="0021758D" w:rsidRDefault="00AA1662" w:rsidP="00F9674B">
      <w:pPr>
        <w:spacing w:line="400" w:lineRule="exact"/>
        <w:ind w:leftChars="200" w:left="630" w:hangingChars="100" w:hanging="210"/>
        <w:rPr>
          <w:rFonts w:ascii="HG丸ｺﾞｼｯｸM-PRO" w:eastAsia="HG丸ｺﾞｼｯｸM-PRO" w:hAnsi="HG丸ｺﾞｼｯｸM-PRO"/>
          <w:szCs w:val="21"/>
        </w:rPr>
      </w:pPr>
      <w:r w:rsidRPr="0021758D">
        <w:rPr>
          <w:rFonts w:ascii="HG丸ｺﾞｼｯｸM-PRO" w:eastAsia="HG丸ｺﾞｼｯｸM-PRO" w:hAnsi="HG丸ｺﾞｼｯｸM-PRO" w:hint="eastAsia"/>
          <w:szCs w:val="21"/>
        </w:rPr>
        <w:t>は、児童相談所に通告しなければならない。</w:t>
      </w:r>
    </w:p>
    <w:p w14:paraId="5E25344E" w14:textId="77777777" w:rsidR="004A6F2B" w:rsidRDefault="004A6F2B" w:rsidP="00AA1662">
      <w:pPr>
        <w:spacing w:line="400" w:lineRule="exact"/>
        <w:ind w:left="630" w:hangingChars="300" w:hanging="630"/>
        <w:rPr>
          <w:rFonts w:ascii="ＭＳ 明朝" w:hAnsi="ＭＳ 明朝"/>
          <w:szCs w:val="21"/>
        </w:rPr>
      </w:pPr>
    </w:p>
    <w:p w14:paraId="545470F2" w14:textId="77777777" w:rsidR="0065514B" w:rsidRDefault="0065514B" w:rsidP="00AA1662">
      <w:pPr>
        <w:spacing w:line="400" w:lineRule="exact"/>
        <w:ind w:left="630" w:hangingChars="300" w:hanging="630"/>
        <w:rPr>
          <w:rFonts w:ascii="ＭＳ 明朝" w:hAnsi="ＭＳ 明朝"/>
          <w:szCs w:val="21"/>
        </w:rPr>
      </w:pPr>
    </w:p>
    <w:p w14:paraId="467DE13C" w14:textId="77777777" w:rsidR="00650F8E" w:rsidRPr="00346E4A" w:rsidRDefault="00050E4D" w:rsidP="00650F8E">
      <w:pPr>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00FC489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50F8E">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苦情解決</w:t>
      </w:r>
      <w:r w:rsidR="00FC4897">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について</w:t>
      </w:r>
      <w:r w:rsidR="00650F8E">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14:paraId="66369529" w14:textId="77777777" w:rsidR="0065514B" w:rsidRDefault="00650F8E" w:rsidP="00650F8E">
      <w:pPr>
        <w:ind w:firstLineChars="100" w:firstLine="210"/>
        <w:rPr>
          <w:rFonts w:ascii="HG丸ｺﾞｼｯｸM-PRO" w:eastAsia="HG丸ｺﾞｼｯｸM-PRO" w:hAnsi="HG丸ｺﾞｼｯｸM-PRO"/>
          <w:szCs w:val="21"/>
        </w:rPr>
      </w:pPr>
      <w:r w:rsidRPr="00F942A6">
        <w:rPr>
          <w:rFonts w:ascii="HG丸ｺﾞｼｯｸM-PRO" w:eastAsia="HG丸ｺﾞｼｯｸM-PRO" w:hAnsi="HG丸ｺﾞｼｯｸM-PRO" w:hint="eastAsia"/>
          <w:szCs w:val="21"/>
        </w:rPr>
        <w:t>この苦情解決制度は、従来、密室化されやすかった苦情対応をオープンな苦情解決システムに替え、保育園利用者の権利を</w:t>
      </w:r>
    </w:p>
    <w:p w14:paraId="570521FB" w14:textId="77777777" w:rsidR="00650F8E" w:rsidRDefault="00650F8E" w:rsidP="00650F8E">
      <w:pPr>
        <w:ind w:firstLineChars="100" w:firstLine="210"/>
        <w:rPr>
          <w:rFonts w:ascii="HG丸ｺﾞｼｯｸM-PRO" w:eastAsia="HG丸ｺﾞｼｯｸM-PRO" w:hAnsi="HG丸ｺﾞｼｯｸM-PRO"/>
          <w:szCs w:val="21"/>
        </w:rPr>
      </w:pPr>
      <w:r w:rsidRPr="00F942A6">
        <w:rPr>
          <w:rFonts w:ascii="HG丸ｺﾞｼｯｸM-PRO" w:eastAsia="HG丸ｺﾞｼｯｸM-PRO" w:hAnsi="HG丸ｺﾞｼｯｸM-PRO" w:hint="eastAsia"/>
          <w:szCs w:val="21"/>
        </w:rPr>
        <w:t>守りながら</w:t>
      </w:r>
      <w:r w:rsidR="0065514B">
        <w:rPr>
          <w:rFonts w:ascii="HG丸ｺﾞｼｯｸM-PRO" w:eastAsia="HG丸ｺﾞｼｯｸM-PRO" w:hAnsi="HG丸ｺﾞｼｯｸM-PRO" w:hint="eastAsia"/>
          <w:szCs w:val="21"/>
        </w:rPr>
        <w:t>、</w:t>
      </w:r>
      <w:r w:rsidRPr="00F942A6">
        <w:rPr>
          <w:rFonts w:ascii="HG丸ｺﾞｼｯｸM-PRO" w:eastAsia="HG丸ｺﾞｼｯｸM-PRO" w:hAnsi="HG丸ｺﾞｼｯｸM-PRO" w:hint="eastAsia"/>
          <w:szCs w:val="21"/>
        </w:rPr>
        <w:t>福祉サービスの質を高めることを目的としています。</w:t>
      </w:r>
    </w:p>
    <w:p w14:paraId="7AF57D16" w14:textId="77777777" w:rsidR="00FC3F01" w:rsidRDefault="00FC3F01" w:rsidP="00FC3F01">
      <w:pPr>
        <w:ind w:firstLineChars="100" w:firstLine="210"/>
        <w:rPr>
          <w:rFonts w:ascii="HG丸ｺﾞｼｯｸM-PRO" w:eastAsia="HG丸ｺﾞｼｯｸM-PRO" w:hAnsi="HG丸ｺﾞｼｯｸM-PRO"/>
          <w:szCs w:val="21"/>
        </w:rPr>
      </w:pPr>
    </w:p>
    <w:p w14:paraId="36CCAC34" w14:textId="77777777" w:rsidR="00650F8E" w:rsidRDefault="00244A93" w:rsidP="00FC3F01">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＜苦情解決の流れ＞</w:t>
      </w:r>
    </w:p>
    <w:p w14:paraId="64F7206E" w14:textId="77777777" w:rsidR="00B2125D" w:rsidRPr="0021758D" w:rsidRDefault="00B2125D" w:rsidP="00D444FE">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○苦情受付担当に申し出ると解決責任者に繋がり、</w:t>
      </w:r>
      <w:r w:rsidR="0021758D" w:rsidRPr="00F942A6">
        <w:rPr>
          <w:rFonts w:ascii="HG丸ｺﾞｼｯｸM-PRO" w:eastAsia="HG丸ｺﾞｼｯｸM-PRO" w:hAnsi="HG丸ｺﾞｼｯｸM-PRO" w:hint="eastAsia"/>
          <w:szCs w:val="21"/>
        </w:rPr>
        <w:t>問題の早期解決を図</w:t>
      </w:r>
      <w:r w:rsidR="0021758D">
        <w:rPr>
          <w:rFonts w:ascii="HG丸ｺﾞｼｯｸM-PRO" w:eastAsia="HG丸ｺﾞｼｯｸM-PRO" w:hAnsi="HG丸ｺﾞｼｯｸM-PRO" w:hint="eastAsia"/>
          <w:szCs w:val="21"/>
        </w:rPr>
        <w:t>ります</w:t>
      </w:r>
      <w:r w:rsidR="0021758D" w:rsidRPr="00F942A6">
        <w:rPr>
          <w:rFonts w:ascii="HG丸ｺﾞｼｯｸM-PRO" w:eastAsia="HG丸ｺﾞｼｯｸM-PRO" w:hAnsi="HG丸ｺﾞｼｯｸM-PRO" w:hint="eastAsia"/>
          <w:szCs w:val="21"/>
        </w:rPr>
        <w:t>。</w:t>
      </w:r>
    </w:p>
    <w:tbl>
      <w:tblPr>
        <w:tblStyle w:val="a3"/>
        <w:tblW w:w="0" w:type="auto"/>
        <w:tblInd w:w="613" w:type="dxa"/>
        <w:tblLook w:val="04A0" w:firstRow="1" w:lastRow="0" w:firstColumn="1" w:lastColumn="0" w:noHBand="0" w:noVBand="1"/>
      </w:tblPr>
      <w:tblGrid>
        <w:gridCol w:w="1668"/>
        <w:gridCol w:w="7600"/>
      </w:tblGrid>
      <w:tr w:rsidR="00650F8E" w14:paraId="1182B685" w14:textId="77777777" w:rsidTr="00031FEF">
        <w:tc>
          <w:tcPr>
            <w:tcW w:w="1668" w:type="dxa"/>
            <w:vAlign w:val="center"/>
          </w:tcPr>
          <w:p w14:paraId="77A3F81F" w14:textId="77777777" w:rsidR="00650F8E" w:rsidRDefault="00650F8E"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受付担当者</w:t>
            </w:r>
          </w:p>
        </w:tc>
        <w:tc>
          <w:tcPr>
            <w:tcW w:w="7600" w:type="dxa"/>
            <w:vAlign w:val="center"/>
          </w:tcPr>
          <w:p w14:paraId="6872A722" w14:textId="3F00B563" w:rsidR="00650F8E" w:rsidRDefault="00C35DB7" w:rsidP="00617854">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渥海　知子</w:t>
            </w:r>
            <w:r w:rsidR="000602E6">
              <w:rPr>
                <w:rFonts w:ascii="HG丸ｺﾞｼｯｸM-PRO" w:eastAsia="HG丸ｺﾞｼｯｸM-PRO" w:hAnsi="HG丸ｺﾞｼｯｸM-PRO" w:cs="ＭＳ明朝" w:hint="eastAsia"/>
                <w:szCs w:val="21"/>
              </w:rPr>
              <w:t xml:space="preserve">　（</w:t>
            </w:r>
            <w:r w:rsidR="00650F8E">
              <w:rPr>
                <w:rFonts w:ascii="HG丸ｺﾞｼｯｸM-PRO" w:eastAsia="HG丸ｺﾞｼｯｸM-PRO" w:hAnsi="HG丸ｺﾞｼｯｸM-PRO" w:cs="ＭＳ明朝" w:hint="eastAsia"/>
                <w:szCs w:val="21"/>
              </w:rPr>
              <w:t>役職：</w:t>
            </w:r>
            <w:r>
              <w:rPr>
                <w:rFonts w:ascii="HG丸ｺﾞｼｯｸM-PRO" w:eastAsia="HG丸ｺﾞｼｯｸM-PRO" w:hAnsi="HG丸ｺﾞｼｯｸM-PRO" w:cs="ＭＳ明朝" w:hint="eastAsia"/>
                <w:szCs w:val="21"/>
              </w:rPr>
              <w:t>副園長</w:t>
            </w:r>
            <w:r w:rsidR="00650F8E">
              <w:rPr>
                <w:rFonts w:ascii="HG丸ｺﾞｼｯｸM-PRO" w:eastAsia="HG丸ｺﾞｼｯｸM-PRO" w:hAnsi="HG丸ｺﾞｼｯｸM-PRO" w:cs="ＭＳ明朝" w:hint="eastAsia"/>
                <w:szCs w:val="21"/>
              </w:rPr>
              <w:t>）</w:t>
            </w:r>
          </w:p>
        </w:tc>
      </w:tr>
      <w:tr w:rsidR="00650F8E" w14:paraId="6EAD7A17" w14:textId="77777777" w:rsidTr="00031FEF">
        <w:tc>
          <w:tcPr>
            <w:tcW w:w="1668" w:type="dxa"/>
            <w:vAlign w:val="center"/>
          </w:tcPr>
          <w:p w14:paraId="5EA0C6C2" w14:textId="77777777" w:rsidR="00650F8E" w:rsidRDefault="00650F8E"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解決責任者</w:t>
            </w:r>
          </w:p>
        </w:tc>
        <w:tc>
          <w:tcPr>
            <w:tcW w:w="7600" w:type="dxa"/>
            <w:vAlign w:val="center"/>
          </w:tcPr>
          <w:p w14:paraId="58F5F464" w14:textId="77777777" w:rsidR="00650F8E" w:rsidRDefault="00617854" w:rsidP="0021758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宮田　浩美</w:t>
            </w:r>
            <w:r w:rsidR="000602E6">
              <w:rPr>
                <w:rFonts w:ascii="HG丸ｺﾞｼｯｸM-PRO" w:eastAsia="HG丸ｺﾞｼｯｸM-PRO" w:hAnsi="HG丸ｺﾞｼｯｸM-PRO" w:cs="ＭＳ明朝" w:hint="eastAsia"/>
                <w:szCs w:val="21"/>
              </w:rPr>
              <w:t xml:space="preserve">　</w:t>
            </w:r>
            <w:r w:rsidR="00650F8E">
              <w:rPr>
                <w:rFonts w:ascii="HG丸ｺﾞｼｯｸM-PRO" w:eastAsia="HG丸ｺﾞｼｯｸM-PRO" w:hAnsi="HG丸ｺﾞｼｯｸM-PRO" w:cs="ＭＳ明朝" w:hint="eastAsia"/>
                <w:szCs w:val="21"/>
              </w:rPr>
              <w:t>（役職：</w:t>
            </w:r>
            <w:r w:rsidR="000602E6">
              <w:rPr>
                <w:rFonts w:ascii="HG丸ｺﾞｼｯｸM-PRO" w:eastAsia="HG丸ｺﾞｼｯｸM-PRO" w:hAnsi="HG丸ｺﾞｼｯｸM-PRO" w:cs="ＭＳ明朝" w:hint="eastAsia"/>
                <w:szCs w:val="21"/>
              </w:rPr>
              <w:t>園長</w:t>
            </w:r>
            <w:r w:rsidR="00650F8E">
              <w:rPr>
                <w:rFonts w:ascii="HG丸ｺﾞｼｯｸM-PRO" w:eastAsia="HG丸ｺﾞｼｯｸM-PRO" w:hAnsi="HG丸ｺﾞｼｯｸM-PRO" w:cs="ＭＳ明朝" w:hint="eastAsia"/>
                <w:szCs w:val="21"/>
              </w:rPr>
              <w:t>）</w:t>
            </w:r>
          </w:p>
        </w:tc>
      </w:tr>
    </w:tbl>
    <w:p w14:paraId="5E09CDD1" w14:textId="77777777" w:rsidR="0065514B" w:rsidRDefault="0065514B" w:rsidP="004C1806">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929C61C" w14:textId="77777777" w:rsidR="004C1806" w:rsidRPr="00AB3D9A" w:rsidRDefault="00050E4D" w:rsidP="004C1806">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r w:rsidR="004C1806" w:rsidRPr="00AB3D9A">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6AA9">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独立行政法人日本スポーツ振興センターの災害共済給付制度への加入について</w:t>
      </w:r>
    </w:p>
    <w:p w14:paraId="12A1EB54" w14:textId="77777777" w:rsidR="00C02DBE" w:rsidRDefault="00C02DBE" w:rsidP="00C02DB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日野市では、市立保育園に在園する児童の不慮の災害に備えて、独立行政法人日本スポーツ振興センター</w:t>
      </w:r>
    </w:p>
    <w:p w14:paraId="68CDB01B" w14:textId="77777777" w:rsidR="00C02DBE" w:rsidRDefault="00C02DBE" w:rsidP="00C02DB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（以下、「JSC</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といいます。）と災害共済</w:t>
      </w:r>
      <w:r w:rsidR="004A05EC">
        <w:rPr>
          <w:rFonts w:ascii="HG丸ｺﾞｼｯｸM-PRO" w:eastAsia="HG丸ｺﾞｼｯｸM-PRO" w:hAnsi="HG丸ｺﾞｼｯｸM-PRO" w:hint="eastAsia"/>
          <w:szCs w:val="21"/>
        </w:rPr>
        <w:t>給付契約を結んでいます。</w:t>
      </w:r>
    </w:p>
    <w:p w14:paraId="35E9FDA9" w14:textId="77777777" w:rsidR="004A05EC" w:rsidRDefault="004A05EC" w:rsidP="00C02DB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JSCの災害共済給付は、保育園の管理下において児童が災害に遭った場合、その治療費や見舞金の給付を</w:t>
      </w:r>
    </w:p>
    <w:p w14:paraId="6CB50DEA" w14:textId="77777777" w:rsidR="004A05EC" w:rsidRPr="004A6F2B" w:rsidRDefault="004A05EC" w:rsidP="004A6F2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保護者に</w:t>
      </w:r>
      <w:r w:rsidR="0061491D">
        <w:rPr>
          <w:rFonts w:ascii="HG丸ｺﾞｼｯｸM-PRO" w:eastAsia="HG丸ｺﾞｼｯｸM-PRO" w:hAnsi="HG丸ｺﾞｼｯｸM-PRO" w:hint="eastAsia"/>
          <w:szCs w:val="21"/>
        </w:rPr>
        <w:t>対して行う制度で</w:t>
      </w:r>
      <w:r>
        <w:rPr>
          <w:rFonts w:ascii="HG丸ｺﾞｼｯｸM-PRO" w:eastAsia="HG丸ｺﾞｼｯｸM-PRO" w:hAnsi="HG丸ｺﾞｼｯｸM-PRO" w:hint="eastAsia"/>
          <w:szCs w:val="21"/>
        </w:rPr>
        <w:t>す。</w:t>
      </w:r>
    </w:p>
    <w:tbl>
      <w:tblPr>
        <w:tblStyle w:val="a3"/>
        <w:tblW w:w="0" w:type="auto"/>
        <w:tblLook w:val="04A0" w:firstRow="1" w:lastRow="0" w:firstColumn="1" w:lastColumn="0" w:noHBand="0" w:noVBand="1"/>
      </w:tblPr>
      <w:tblGrid>
        <w:gridCol w:w="1553"/>
        <w:gridCol w:w="437"/>
        <w:gridCol w:w="4388"/>
        <w:gridCol w:w="4078"/>
      </w:tblGrid>
      <w:tr w:rsidR="00002DDD" w14:paraId="5029817C" w14:textId="77777777" w:rsidTr="005A0722">
        <w:tc>
          <w:tcPr>
            <w:tcW w:w="1553" w:type="dxa"/>
          </w:tcPr>
          <w:p w14:paraId="78E3BBD2" w14:textId="77777777" w:rsidR="00002DDD" w:rsidRDefault="00002DDD" w:rsidP="00DE10D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災害の種類</w:t>
            </w:r>
          </w:p>
        </w:tc>
        <w:tc>
          <w:tcPr>
            <w:tcW w:w="4825" w:type="dxa"/>
            <w:gridSpan w:val="2"/>
          </w:tcPr>
          <w:p w14:paraId="53A96432" w14:textId="77777777" w:rsidR="00002DDD" w:rsidRDefault="00DE10D1" w:rsidP="00DE10D1">
            <w:pPr>
              <w:jc w:val="center"/>
              <w:rPr>
                <w:rFonts w:ascii="HG丸ｺﾞｼｯｸM-PRO" w:eastAsia="HG丸ｺﾞｼｯｸM-PRO" w:hAnsi="HG丸ｺﾞｼｯｸM-PRO"/>
                <w:szCs w:val="21"/>
              </w:rPr>
            </w:pPr>
            <w:r w:rsidRPr="00563B24">
              <w:rPr>
                <w:rFonts w:ascii="HG丸ｺﾞｼｯｸM-PRO" w:eastAsia="HG丸ｺﾞｼｯｸM-PRO" w:hAnsi="HG丸ｺﾞｼｯｸM-PRO" w:hint="eastAsia"/>
                <w:spacing w:val="75"/>
                <w:szCs w:val="21"/>
                <w:fitText w:val="1600" w:id="-2010368510"/>
              </w:rPr>
              <w:t>災害の範</w:t>
            </w:r>
            <w:r w:rsidRPr="00563B24">
              <w:rPr>
                <w:rFonts w:ascii="HG丸ｺﾞｼｯｸM-PRO" w:eastAsia="HG丸ｺﾞｼｯｸM-PRO" w:hAnsi="HG丸ｺﾞｼｯｸM-PRO" w:hint="eastAsia"/>
                <w:szCs w:val="21"/>
                <w:fitText w:val="1600" w:id="-2010368510"/>
              </w:rPr>
              <w:t>囲</w:t>
            </w:r>
          </w:p>
        </w:tc>
        <w:tc>
          <w:tcPr>
            <w:tcW w:w="4078" w:type="dxa"/>
          </w:tcPr>
          <w:p w14:paraId="2475A436" w14:textId="77777777" w:rsidR="00002DDD" w:rsidRDefault="00DE10D1" w:rsidP="00DE10D1">
            <w:pPr>
              <w:jc w:val="center"/>
              <w:rPr>
                <w:rFonts w:ascii="HG丸ｺﾞｼｯｸM-PRO" w:eastAsia="HG丸ｺﾞｼｯｸM-PRO" w:hAnsi="HG丸ｺﾞｼｯｸM-PRO"/>
                <w:szCs w:val="21"/>
              </w:rPr>
            </w:pPr>
            <w:r w:rsidRPr="00DE10D1">
              <w:rPr>
                <w:rFonts w:ascii="HG丸ｺﾞｼｯｸM-PRO" w:eastAsia="HG丸ｺﾞｼｯｸM-PRO" w:hAnsi="HG丸ｺﾞｼｯｸM-PRO" w:hint="eastAsia"/>
                <w:spacing w:val="133"/>
                <w:szCs w:val="21"/>
                <w:fitText w:val="1600" w:id="-2010368256"/>
              </w:rPr>
              <w:t>給付金</w:t>
            </w:r>
            <w:r w:rsidRPr="00DE10D1">
              <w:rPr>
                <w:rFonts w:ascii="HG丸ｺﾞｼｯｸM-PRO" w:eastAsia="HG丸ｺﾞｼｯｸM-PRO" w:hAnsi="HG丸ｺﾞｼｯｸM-PRO" w:hint="eastAsia"/>
                <w:spacing w:val="1"/>
                <w:szCs w:val="21"/>
                <w:fitText w:val="1600" w:id="-2010368256"/>
              </w:rPr>
              <w:t>額</w:t>
            </w:r>
          </w:p>
        </w:tc>
      </w:tr>
      <w:tr w:rsidR="005A0722" w14:paraId="6CD78EF5" w14:textId="77777777" w:rsidTr="005A0722">
        <w:tc>
          <w:tcPr>
            <w:tcW w:w="1553" w:type="dxa"/>
            <w:vAlign w:val="center"/>
          </w:tcPr>
          <w:p w14:paraId="63595207" w14:textId="77777777" w:rsidR="005A0722" w:rsidRDefault="005A0722" w:rsidP="005A072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負　　傷</w:t>
            </w:r>
          </w:p>
        </w:tc>
        <w:tc>
          <w:tcPr>
            <w:tcW w:w="4825" w:type="dxa"/>
            <w:gridSpan w:val="2"/>
          </w:tcPr>
          <w:p w14:paraId="74ACCA87" w14:textId="77777777" w:rsidR="005A0722" w:rsidRDefault="005A0722" w:rsidP="00E73C0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その原因</w:t>
            </w:r>
            <w:r w:rsidR="00E73C07">
              <w:rPr>
                <w:rFonts w:ascii="HG丸ｺﾞｼｯｸM-PRO" w:eastAsia="HG丸ｺﾞｼｯｸM-PRO" w:hAnsi="HG丸ｺﾞｼｯｸM-PRO" w:hint="eastAsia"/>
                <w:szCs w:val="21"/>
              </w:rPr>
              <w:t>である事由が、</w:t>
            </w:r>
            <w:r>
              <w:rPr>
                <w:rFonts w:ascii="HG丸ｺﾞｼｯｸM-PRO" w:eastAsia="HG丸ｺﾞｼｯｸM-PRO" w:hAnsi="HG丸ｺﾞｼｯｸM-PRO" w:hint="eastAsia"/>
                <w:szCs w:val="21"/>
              </w:rPr>
              <w:t>保育園の管理下で生じたもので、療養に要する費用の額が5,000円以上のもの</w:t>
            </w:r>
          </w:p>
        </w:tc>
        <w:tc>
          <w:tcPr>
            <w:tcW w:w="4078" w:type="dxa"/>
            <w:vMerge w:val="restart"/>
          </w:tcPr>
          <w:p w14:paraId="23E2A424" w14:textId="77777777" w:rsidR="005A0722" w:rsidRDefault="005A0722"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医療費</w:t>
            </w:r>
          </w:p>
          <w:p w14:paraId="48BFBFBC" w14:textId="77777777" w:rsidR="005A0722" w:rsidRDefault="005A0722"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・医療保険並みの療養に要する費用の4/10（そのうち1/10は、療養に伴って要する費用として加算される分）</w:t>
            </w:r>
          </w:p>
          <w:p w14:paraId="7F2B7426" w14:textId="77777777" w:rsidR="005A0722" w:rsidRDefault="005A0722"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ただし、高額療養費の対象となる場合は、自己負額（所得区分により、限度額が異なる）</w:t>
            </w:r>
          </w:p>
          <w:p w14:paraId="4113C260" w14:textId="77777777" w:rsidR="005A0722" w:rsidRDefault="005A0722"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に療養に要する費用の額の1/10を加算した額</w:t>
            </w:r>
          </w:p>
          <w:p w14:paraId="2E14BE5C" w14:textId="77777777" w:rsidR="005A0722" w:rsidRDefault="005A0722"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・入院時食事療養費の標準負担額がある場合は、その額を加算した額</w:t>
            </w:r>
          </w:p>
        </w:tc>
      </w:tr>
      <w:tr w:rsidR="005A0722" w14:paraId="0F44E7CD" w14:textId="77777777" w:rsidTr="005A0722">
        <w:tc>
          <w:tcPr>
            <w:tcW w:w="1553" w:type="dxa"/>
            <w:vAlign w:val="center"/>
          </w:tcPr>
          <w:p w14:paraId="24944E68" w14:textId="77777777" w:rsidR="005A0722" w:rsidRDefault="005A0722" w:rsidP="005A072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疾　　病</w:t>
            </w:r>
          </w:p>
        </w:tc>
        <w:tc>
          <w:tcPr>
            <w:tcW w:w="4825" w:type="dxa"/>
            <w:gridSpan w:val="2"/>
          </w:tcPr>
          <w:p w14:paraId="6890B9EE" w14:textId="77777777" w:rsidR="005A0722" w:rsidRPr="00225B90" w:rsidRDefault="005A0722" w:rsidP="00225B9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その原因である事由が保育園の管理下で生じたもので、療養に要する費用の額が5,000円以上のもののうち、文部科学省令で定めるもの</w:t>
            </w:r>
          </w:p>
          <w:p w14:paraId="1339CA9D" w14:textId="77777777" w:rsidR="005A0722" w:rsidRDefault="005A0722" w:rsidP="00225B90">
            <w:pPr>
              <w:ind w:firstLineChars="50" w:firstLine="80"/>
              <w:rPr>
                <w:rFonts w:ascii="HG丸ｺﾞｼｯｸM-PRO" w:eastAsia="HG丸ｺﾞｼｯｸM-PRO" w:hAnsi="HG丸ｺﾞｼｯｸM-PRO"/>
                <w:sz w:val="16"/>
                <w:szCs w:val="16"/>
              </w:rPr>
            </w:pPr>
            <w:r>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76672" behindDoc="0" locked="0" layoutInCell="1" allowOverlap="1" wp14:anchorId="736B5550" wp14:editId="77B4C862">
                      <wp:simplePos x="0" y="0"/>
                      <wp:positionH relativeFrom="column">
                        <wp:posOffset>2685415</wp:posOffset>
                      </wp:positionH>
                      <wp:positionV relativeFrom="paragraph">
                        <wp:posOffset>38100</wp:posOffset>
                      </wp:positionV>
                      <wp:extent cx="45719" cy="600075"/>
                      <wp:effectExtent l="0" t="0" r="12065" b="28575"/>
                      <wp:wrapNone/>
                      <wp:docPr id="9" name="右大かっこ 9"/>
                      <wp:cNvGraphicFramePr/>
                      <a:graphic xmlns:a="http://schemas.openxmlformats.org/drawingml/2006/main">
                        <a:graphicData uri="http://schemas.microsoft.com/office/word/2010/wordprocessingShape">
                          <wps:wsp>
                            <wps:cNvSpPr/>
                            <wps:spPr>
                              <a:xfrm>
                                <a:off x="0" y="0"/>
                                <a:ext cx="45719" cy="6000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FFF72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211.45pt;margin-top:3pt;width:3.6pt;height:47.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" adj="137" strokecolor="black [3213]"/>
                  </w:pict>
                </mc:Fallback>
              </mc:AlternateContent>
            </w:r>
            <w:r>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75648" behindDoc="0" locked="0" layoutInCell="1" allowOverlap="1" wp14:anchorId="6D784E36" wp14:editId="3B5D5C23">
                      <wp:simplePos x="0" y="0"/>
                      <wp:positionH relativeFrom="column">
                        <wp:posOffset>27940</wp:posOffset>
                      </wp:positionH>
                      <wp:positionV relativeFrom="paragraph">
                        <wp:posOffset>57150</wp:posOffset>
                      </wp:positionV>
                      <wp:extent cx="76200" cy="600075"/>
                      <wp:effectExtent l="0" t="0" r="19050" b="28575"/>
                      <wp:wrapNone/>
                      <wp:docPr id="8" name="左大かっこ 8"/>
                      <wp:cNvGraphicFramePr/>
                      <a:graphic xmlns:a="http://schemas.openxmlformats.org/drawingml/2006/main">
                        <a:graphicData uri="http://schemas.microsoft.com/office/word/2010/wordprocessingShape">
                          <wps:wsp>
                            <wps:cNvSpPr/>
                            <wps:spPr>
                              <a:xfrm>
                                <a:off x="0" y="0"/>
                                <a:ext cx="76200" cy="6000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D5200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2.2pt;margin-top:4.5pt;width:6pt;height:4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" adj="229" strokecolor="black [3213]"/>
                  </w:pict>
                </mc:Fallback>
              </mc:AlternateContent>
            </w:r>
            <w:r w:rsidRPr="00225B9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異物の嚥下又は迷入による疾病・漆等による皮膚炎</w:t>
            </w:r>
          </w:p>
          <w:p w14:paraId="2B1E92C6" w14:textId="77777777" w:rsidR="005A0722" w:rsidRDefault="005A0722" w:rsidP="00225B90">
            <w:pPr>
              <w:ind w:firstLineChars="50" w:firstLine="8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・外部衝撃等による疾病・負傷による疾病</w:t>
            </w:r>
          </w:p>
          <w:p w14:paraId="4EF17013" w14:textId="77777777" w:rsidR="005A0722" w:rsidRDefault="005A0722" w:rsidP="00225B90">
            <w:pPr>
              <w:ind w:firstLineChars="50" w:firstLine="80"/>
              <w:rPr>
                <w:rFonts w:ascii="HG丸ｺﾞｼｯｸM-PRO" w:eastAsia="HG丸ｺﾞｼｯｸM-PRO" w:hAnsi="HG丸ｺﾞｼｯｸM-PRO"/>
                <w:szCs w:val="21"/>
              </w:rPr>
            </w:pPr>
            <w:r>
              <w:rPr>
                <w:rFonts w:ascii="HG丸ｺﾞｼｯｸM-PRO" w:eastAsia="HG丸ｺﾞｼｯｸM-PRO" w:hAnsi="HG丸ｺﾞｼｯｸM-PRO" w:hint="eastAsia"/>
                <w:sz w:val="16"/>
                <w:szCs w:val="16"/>
              </w:rPr>
              <w:t>・給食等による中毒・ガス等による中毒・熱中症・溺水</w:t>
            </w:r>
          </w:p>
        </w:tc>
        <w:tc>
          <w:tcPr>
            <w:tcW w:w="4078" w:type="dxa"/>
            <w:vMerge/>
          </w:tcPr>
          <w:p w14:paraId="1F6560F2" w14:textId="77777777" w:rsidR="005A0722" w:rsidRDefault="005A0722" w:rsidP="00C02DBE">
            <w:pPr>
              <w:rPr>
                <w:rFonts w:ascii="HG丸ｺﾞｼｯｸM-PRO" w:eastAsia="HG丸ｺﾞｼｯｸM-PRO" w:hAnsi="HG丸ｺﾞｼｯｸM-PRO"/>
                <w:szCs w:val="21"/>
              </w:rPr>
            </w:pPr>
          </w:p>
        </w:tc>
      </w:tr>
      <w:tr w:rsidR="00002DDD" w14:paraId="7A4772A6" w14:textId="77777777" w:rsidTr="00CA3F17">
        <w:tc>
          <w:tcPr>
            <w:tcW w:w="1553" w:type="dxa"/>
            <w:vAlign w:val="center"/>
          </w:tcPr>
          <w:p w14:paraId="617D6CAD" w14:textId="77777777" w:rsidR="00002DDD" w:rsidRDefault="00DE10D1" w:rsidP="005A072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障　　害</w:t>
            </w:r>
          </w:p>
        </w:tc>
        <w:tc>
          <w:tcPr>
            <w:tcW w:w="4825" w:type="dxa"/>
            <w:gridSpan w:val="2"/>
          </w:tcPr>
          <w:p w14:paraId="23BF1472" w14:textId="77777777" w:rsidR="00002DDD" w:rsidRDefault="00225B90"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保育園の管理下の負傷又は上欄の疾病が治った後に残った障害</w:t>
            </w:r>
          </w:p>
          <w:p w14:paraId="74802CF5" w14:textId="77777777" w:rsidR="00225B90" w:rsidRPr="005A0722" w:rsidRDefault="00225B90" w:rsidP="00C02DBE">
            <w:pPr>
              <w:rPr>
                <w:rFonts w:ascii="HG丸ｺﾞｼｯｸM-PRO" w:eastAsia="HG丸ｺﾞｼｯｸM-PRO" w:hAnsi="HG丸ｺﾞｼｯｸM-PRO"/>
                <w:sz w:val="18"/>
                <w:szCs w:val="18"/>
              </w:rPr>
            </w:pPr>
            <w:r w:rsidRPr="005A0722">
              <w:rPr>
                <w:rFonts w:ascii="HG丸ｺﾞｼｯｸM-PRO" w:eastAsia="HG丸ｺﾞｼｯｸM-PRO" w:hAnsi="HG丸ｺﾞｼｯｸM-PRO" w:hint="eastAsia"/>
                <w:sz w:val="18"/>
                <w:szCs w:val="18"/>
              </w:rPr>
              <w:t>（その程度により第1級</w:t>
            </w:r>
            <w:r w:rsidR="005A0722" w:rsidRPr="005A0722">
              <w:rPr>
                <w:rFonts w:ascii="HG丸ｺﾞｼｯｸM-PRO" w:eastAsia="HG丸ｺﾞｼｯｸM-PRO" w:hAnsi="HG丸ｺﾞｼｯｸM-PRO" w:hint="eastAsia"/>
                <w:sz w:val="18"/>
                <w:szCs w:val="18"/>
              </w:rPr>
              <w:t>から第14級に区分される）</w:t>
            </w:r>
          </w:p>
        </w:tc>
        <w:tc>
          <w:tcPr>
            <w:tcW w:w="4078" w:type="dxa"/>
            <w:vAlign w:val="center"/>
          </w:tcPr>
          <w:p w14:paraId="7449A125" w14:textId="77777777" w:rsidR="00002DDD" w:rsidRDefault="005A0722" w:rsidP="00CA3F1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障害見舞金　　</w:t>
            </w:r>
            <w:r w:rsidR="00CA3F17">
              <w:rPr>
                <w:rFonts w:ascii="HG丸ｺﾞｼｯｸM-PRO" w:eastAsia="HG丸ｺﾞｼｯｸM-PRO" w:hAnsi="HG丸ｺﾞｼｯｸM-PRO" w:hint="eastAsia"/>
                <w:szCs w:val="21"/>
              </w:rPr>
              <w:t>3,770</w:t>
            </w:r>
            <w:r>
              <w:rPr>
                <w:rFonts w:ascii="HG丸ｺﾞｼｯｸM-PRO" w:eastAsia="HG丸ｺﾞｼｯｸM-PRO" w:hAnsi="HG丸ｺﾞｼｯｸM-PRO" w:hint="eastAsia"/>
                <w:szCs w:val="21"/>
              </w:rPr>
              <w:t>万円</w:t>
            </w:r>
            <w:r w:rsidR="00CA3F17">
              <w:rPr>
                <w:rFonts w:ascii="HG丸ｺﾞｼｯｸM-PRO" w:eastAsia="HG丸ｺﾞｼｯｸM-PRO" w:hAnsi="HG丸ｺﾞｼｯｸM-PRO" w:hint="eastAsia"/>
                <w:szCs w:val="21"/>
              </w:rPr>
              <w:t>～82万円</w:t>
            </w:r>
          </w:p>
          <w:p w14:paraId="47B8093E" w14:textId="77777777" w:rsidR="00CA3F17" w:rsidRPr="00CA3F17" w:rsidRDefault="00CA3F17" w:rsidP="00CA3F17">
            <w:pPr>
              <w:jc w:val="center"/>
              <w:rPr>
                <w:rFonts w:ascii="HG丸ｺﾞｼｯｸM-PRO" w:eastAsia="HG丸ｺﾞｼｯｸM-PRO" w:hAnsi="HG丸ｺﾞｼｯｸM-PRO"/>
                <w:sz w:val="16"/>
                <w:szCs w:val="16"/>
              </w:rPr>
            </w:pPr>
            <w:r w:rsidRPr="00CA3F17">
              <w:rPr>
                <w:rFonts w:ascii="HG丸ｺﾞｼｯｸM-PRO" w:eastAsia="HG丸ｺﾞｼｯｸM-PRO" w:hAnsi="HG丸ｺﾞｼｯｸM-PRO" w:hint="eastAsia"/>
                <w:sz w:val="16"/>
                <w:szCs w:val="16"/>
              </w:rPr>
              <w:t>（通園中の災害の場合　1,885万円～41万円）</w:t>
            </w:r>
          </w:p>
        </w:tc>
      </w:tr>
      <w:tr w:rsidR="00DE10D1" w14:paraId="552FD4E8" w14:textId="77777777" w:rsidTr="005A0722">
        <w:tc>
          <w:tcPr>
            <w:tcW w:w="1553" w:type="dxa"/>
            <w:vMerge w:val="restart"/>
            <w:vAlign w:val="center"/>
          </w:tcPr>
          <w:p w14:paraId="2206566C" w14:textId="77777777" w:rsidR="00DE10D1" w:rsidRDefault="00DE10D1" w:rsidP="00DE10D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死　　亡</w:t>
            </w:r>
          </w:p>
        </w:tc>
        <w:tc>
          <w:tcPr>
            <w:tcW w:w="4825" w:type="dxa"/>
            <w:gridSpan w:val="2"/>
          </w:tcPr>
          <w:p w14:paraId="682E3A7C" w14:textId="77777777" w:rsidR="00DE10D1" w:rsidRDefault="00DE10D1"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保育園の管理下において発生した事件に起因する死亡及び上欄の疾病に直接起因する</w:t>
            </w:r>
            <w:r w:rsidR="000A1AE6">
              <w:rPr>
                <w:rFonts w:ascii="HG丸ｺﾞｼｯｸM-PRO" w:eastAsia="HG丸ｺﾞｼｯｸM-PRO" w:hAnsi="HG丸ｺﾞｼｯｸM-PRO" w:hint="eastAsia"/>
                <w:szCs w:val="21"/>
              </w:rPr>
              <w:t>死亡</w:t>
            </w:r>
          </w:p>
        </w:tc>
        <w:tc>
          <w:tcPr>
            <w:tcW w:w="4078" w:type="dxa"/>
          </w:tcPr>
          <w:p w14:paraId="50868B4D" w14:textId="77777777" w:rsidR="00CA3F17" w:rsidRDefault="00CA3F17"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死亡見舞金　2,800万円</w:t>
            </w:r>
          </w:p>
          <w:p w14:paraId="549AE429" w14:textId="77777777" w:rsidR="00CA3F17" w:rsidRDefault="00CA3F17"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（通園中の災害の場合、1,400万円）</w:t>
            </w:r>
          </w:p>
        </w:tc>
      </w:tr>
      <w:tr w:rsidR="000A1AE6" w14:paraId="04038AFB" w14:textId="77777777" w:rsidTr="00706A69">
        <w:tc>
          <w:tcPr>
            <w:tcW w:w="1553" w:type="dxa"/>
            <w:vMerge/>
          </w:tcPr>
          <w:p w14:paraId="2707A438" w14:textId="77777777" w:rsidR="000A1AE6" w:rsidRDefault="000A1AE6" w:rsidP="00DE10D1">
            <w:pPr>
              <w:jc w:val="center"/>
              <w:rPr>
                <w:rFonts w:ascii="HG丸ｺﾞｼｯｸM-PRO" w:eastAsia="HG丸ｺﾞｼｯｸM-PRO" w:hAnsi="HG丸ｺﾞｼｯｸM-PRO"/>
                <w:szCs w:val="21"/>
              </w:rPr>
            </w:pPr>
          </w:p>
        </w:tc>
        <w:tc>
          <w:tcPr>
            <w:tcW w:w="437" w:type="dxa"/>
            <w:vMerge w:val="restart"/>
            <w:textDirection w:val="tbRlV"/>
          </w:tcPr>
          <w:p w14:paraId="6B33CD4F" w14:textId="77777777" w:rsidR="000A1AE6" w:rsidRPr="00465058" w:rsidRDefault="00465058" w:rsidP="00465058">
            <w:pPr>
              <w:spacing w:line="0" w:lineRule="atLeast"/>
              <w:ind w:left="113" w:right="113"/>
              <w:jc w:val="center"/>
              <w:rPr>
                <w:rFonts w:ascii="HG丸ｺﾞｼｯｸM-PRO" w:eastAsia="HG丸ｺﾞｼｯｸM-PRO" w:hAnsi="HG丸ｺﾞｼｯｸM-PRO"/>
                <w:sz w:val="16"/>
                <w:szCs w:val="16"/>
              </w:rPr>
            </w:pPr>
            <w:r w:rsidRPr="00465058">
              <w:rPr>
                <w:rFonts w:ascii="HG丸ｺﾞｼｯｸM-PRO" w:eastAsia="HG丸ｺﾞｼｯｸM-PRO" w:hAnsi="HG丸ｺﾞｼｯｸM-PRO" w:hint="eastAsia"/>
                <w:sz w:val="16"/>
                <w:szCs w:val="16"/>
              </w:rPr>
              <w:t>突然死</w:t>
            </w:r>
          </w:p>
        </w:tc>
        <w:tc>
          <w:tcPr>
            <w:tcW w:w="4388" w:type="dxa"/>
            <w:vAlign w:val="center"/>
          </w:tcPr>
          <w:p w14:paraId="3D584F27" w14:textId="77777777" w:rsidR="000A1AE6" w:rsidRDefault="005A0722" w:rsidP="00706A6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運動などの行為に起因する突然死</w:t>
            </w:r>
          </w:p>
        </w:tc>
        <w:tc>
          <w:tcPr>
            <w:tcW w:w="4078" w:type="dxa"/>
          </w:tcPr>
          <w:p w14:paraId="7FE163F4" w14:textId="77777777" w:rsidR="000A1AE6" w:rsidRDefault="00CA3F17"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死亡見舞金　2,800万円　　　　　　　　　　</w:t>
            </w:r>
          </w:p>
          <w:p w14:paraId="04C49137" w14:textId="77777777" w:rsidR="00CA3F17" w:rsidRDefault="00CA3F17"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（通園中の場合、1,400万円）</w:t>
            </w:r>
          </w:p>
        </w:tc>
      </w:tr>
      <w:tr w:rsidR="000A1AE6" w14:paraId="0EA54963" w14:textId="77777777" w:rsidTr="00706A69">
        <w:tc>
          <w:tcPr>
            <w:tcW w:w="1553" w:type="dxa"/>
            <w:vMerge/>
          </w:tcPr>
          <w:p w14:paraId="16F761CE" w14:textId="77777777" w:rsidR="000A1AE6" w:rsidRDefault="000A1AE6" w:rsidP="00DE10D1">
            <w:pPr>
              <w:jc w:val="center"/>
              <w:rPr>
                <w:rFonts w:ascii="HG丸ｺﾞｼｯｸM-PRO" w:eastAsia="HG丸ｺﾞｼｯｸM-PRO" w:hAnsi="HG丸ｺﾞｼｯｸM-PRO"/>
                <w:szCs w:val="21"/>
              </w:rPr>
            </w:pPr>
          </w:p>
        </w:tc>
        <w:tc>
          <w:tcPr>
            <w:tcW w:w="437" w:type="dxa"/>
            <w:vMerge/>
          </w:tcPr>
          <w:p w14:paraId="2B6FCC2B" w14:textId="77777777" w:rsidR="000A1AE6" w:rsidRDefault="000A1AE6" w:rsidP="00C02DBE">
            <w:pPr>
              <w:rPr>
                <w:rFonts w:ascii="HG丸ｺﾞｼｯｸM-PRO" w:eastAsia="HG丸ｺﾞｼｯｸM-PRO" w:hAnsi="HG丸ｺﾞｼｯｸM-PRO"/>
                <w:szCs w:val="21"/>
              </w:rPr>
            </w:pPr>
          </w:p>
        </w:tc>
        <w:tc>
          <w:tcPr>
            <w:tcW w:w="4388" w:type="dxa"/>
            <w:vAlign w:val="center"/>
          </w:tcPr>
          <w:p w14:paraId="7AF8472A" w14:textId="77777777" w:rsidR="000A1AE6" w:rsidRDefault="005A0722" w:rsidP="00706A6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運動などの行為と関連のない突然死</w:t>
            </w:r>
          </w:p>
        </w:tc>
        <w:tc>
          <w:tcPr>
            <w:tcW w:w="4078" w:type="dxa"/>
          </w:tcPr>
          <w:p w14:paraId="21CF0348" w14:textId="77777777" w:rsidR="000A1AE6" w:rsidRDefault="00CA3F17"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死亡見舞金　1,400万円　　　　　　　　　　　　　　　</w:t>
            </w:r>
          </w:p>
          <w:p w14:paraId="1DBD9FB9" w14:textId="77777777" w:rsidR="00CA3F17" w:rsidRDefault="00CA3F17" w:rsidP="00C02D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(通園中の場合も同額)</w:t>
            </w:r>
          </w:p>
        </w:tc>
      </w:tr>
    </w:tbl>
    <w:p w14:paraId="75FD11E2" w14:textId="77777777" w:rsidR="00E73C07" w:rsidRDefault="00E73C07" w:rsidP="00050E4D">
      <w:pPr>
        <w:ind w:firstLineChars="100" w:firstLine="211"/>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08A410C7" w14:textId="77777777" w:rsidR="00650F8E" w:rsidRDefault="00050E4D" w:rsidP="00050E4D">
      <w:pPr>
        <w:ind w:firstLineChars="100" w:firstLine="211"/>
        <w:rPr>
          <w:rFonts w:ascii="HG丸ｺﾞｼｯｸM-PRO" w:eastAsia="HG丸ｺﾞｼｯｸM-PRO" w:hAnsi="HG丸ｺﾞｼｯｸM-PRO"/>
          <w:b/>
          <w:color w:val="7030A0"/>
        </w:rPr>
      </w:pPr>
      <w:r>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w:t>
      </w:r>
      <w:r w:rsidR="0006013A">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個人情報の取り扱いについて</w:t>
      </w:r>
    </w:p>
    <w:p w14:paraId="19245792" w14:textId="77777777" w:rsidR="0065514B" w:rsidRDefault="00050E4D" w:rsidP="00050E4D">
      <w:pPr>
        <w:ind w:firstLineChars="100" w:firstLine="210"/>
        <w:rPr>
          <w:rFonts w:ascii="HG丸ｺﾞｼｯｸM-PRO" w:eastAsia="HG丸ｺﾞｼｯｸM-PRO" w:hAnsi="HG丸ｺﾞｼｯｸM-PRO"/>
        </w:rPr>
      </w:pPr>
      <w:r w:rsidRPr="007D7BCA">
        <w:rPr>
          <w:rFonts w:ascii="HG丸ｺﾞｼｯｸM-PRO" w:eastAsia="HG丸ｺﾞｼｯｸM-PRO" w:hAnsi="HG丸ｺﾞｼｯｸM-PRO" w:hint="eastAsia"/>
        </w:rPr>
        <w:t>・保育園に提出された個人情報（住所、勤務先、ご家族の</w:t>
      </w:r>
      <w:r w:rsidR="00B574A9">
        <w:rPr>
          <w:rFonts w:ascii="HG丸ｺﾞｼｯｸM-PRO" w:eastAsia="HG丸ｺﾞｼｯｸM-PRO" w:hAnsi="HG丸ｺﾞｼｯｸM-PRO" w:hint="eastAsia"/>
        </w:rPr>
        <w:t>情報</w:t>
      </w:r>
      <w:r>
        <w:rPr>
          <w:rFonts w:ascii="HG丸ｺﾞｼｯｸM-PRO" w:eastAsia="HG丸ｺﾞｼｯｸM-PRO" w:hAnsi="HG丸ｺﾞｼｯｸM-PRO" w:hint="eastAsia"/>
        </w:rPr>
        <w:t>等）</w:t>
      </w:r>
      <w:r w:rsidRPr="007D7BCA">
        <w:rPr>
          <w:rFonts w:ascii="HG丸ｺﾞｼｯｸM-PRO" w:eastAsia="HG丸ｺﾞｼｯｸM-PRO" w:hAnsi="HG丸ｺﾞｼｯｸM-PRO" w:hint="eastAsia"/>
        </w:rPr>
        <w:t>は保育園と保護者との連絡などに使用され、その他の</w:t>
      </w:r>
    </w:p>
    <w:p w14:paraId="22403523" w14:textId="77777777" w:rsidR="00050E4D" w:rsidRDefault="00050E4D" w:rsidP="0065514B">
      <w:pPr>
        <w:ind w:firstLineChars="200" w:firstLine="420"/>
        <w:rPr>
          <w:rFonts w:ascii="HG丸ｺﾞｼｯｸM-PRO" w:eastAsia="HG丸ｺﾞｼｯｸM-PRO" w:hAnsi="HG丸ｺﾞｼｯｸM-PRO"/>
        </w:rPr>
      </w:pPr>
      <w:r w:rsidRPr="007D7BCA">
        <w:rPr>
          <w:rFonts w:ascii="HG丸ｺﾞｼｯｸM-PRO" w:eastAsia="HG丸ｺﾞｼｯｸM-PRO" w:hAnsi="HG丸ｺﾞｼｯｸM-PRO" w:hint="eastAsia"/>
        </w:rPr>
        <w:t>使用は一切いたしません。</w:t>
      </w:r>
    </w:p>
    <w:p w14:paraId="087EFDBF" w14:textId="77777777" w:rsidR="00793354" w:rsidRPr="00050E4D" w:rsidRDefault="00793354" w:rsidP="0065514B">
      <w:pPr>
        <w:ind w:firstLineChars="200" w:firstLine="420"/>
        <w:rPr>
          <w:rFonts w:ascii="HG丸ｺﾞｼｯｸM-PRO" w:eastAsia="HG丸ｺﾞｼｯｸM-PRO" w:hAnsi="HG丸ｺﾞｼｯｸM-PRO"/>
        </w:rPr>
      </w:pPr>
    </w:p>
    <w:sectPr w:rsidR="00793354" w:rsidRPr="00050E4D" w:rsidSect="001B42F3">
      <w:pgSz w:w="14570" w:h="20636" w:code="12"/>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01DE" w14:textId="77777777" w:rsidR="00FE24D3" w:rsidRDefault="00FE24D3" w:rsidP="001E40DA">
      <w:r>
        <w:separator/>
      </w:r>
    </w:p>
  </w:endnote>
  <w:endnote w:type="continuationSeparator" w:id="0">
    <w:p w14:paraId="611F53EF" w14:textId="77777777" w:rsidR="00FE24D3" w:rsidRDefault="00FE24D3" w:rsidP="001E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818F" w14:textId="77777777" w:rsidR="00FE24D3" w:rsidRDefault="00FE24D3" w:rsidP="001E40DA">
      <w:r>
        <w:separator/>
      </w:r>
    </w:p>
  </w:footnote>
  <w:footnote w:type="continuationSeparator" w:id="0">
    <w:p w14:paraId="3CCEEABD" w14:textId="77777777" w:rsidR="00FE24D3" w:rsidRDefault="00FE24D3" w:rsidP="001E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620"/>
    <w:multiLevelType w:val="hybridMultilevel"/>
    <w:tmpl w:val="EFCAAC30"/>
    <w:lvl w:ilvl="0" w:tplc="2B56D0C6">
      <w:start w:val="1"/>
      <w:numFmt w:val="decimalEnclosedCircle"/>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 w15:restartNumberingAfterBreak="0">
    <w:nsid w:val="328A1154"/>
    <w:multiLevelType w:val="hybridMultilevel"/>
    <w:tmpl w:val="38A8EE44"/>
    <w:lvl w:ilvl="0" w:tplc="BAC0109A">
      <w:start w:val="3"/>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7C1E3F"/>
    <w:multiLevelType w:val="hybridMultilevel"/>
    <w:tmpl w:val="5EBE2A24"/>
    <w:lvl w:ilvl="0" w:tplc="ECBEB4BE">
      <w:start w:val="1"/>
      <w:numFmt w:val="decimalEnclosedCircle"/>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3" w15:restartNumberingAfterBreak="0">
    <w:nsid w:val="56250383"/>
    <w:multiLevelType w:val="hybridMultilevel"/>
    <w:tmpl w:val="39806FE6"/>
    <w:lvl w:ilvl="0" w:tplc="4BCC3D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4059749">
    <w:abstractNumId w:val="1"/>
  </w:num>
  <w:num w:numId="2" w16cid:durableId="804617544">
    <w:abstractNumId w:val="3"/>
  </w:num>
  <w:num w:numId="3" w16cid:durableId="326785151">
    <w:abstractNumId w:val="0"/>
  </w:num>
  <w:num w:numId="4" w16cid:durableId="93009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4F"/>
    <w:rsid w:val="000023BB"/>
    <w:rsid w:val="00002DDD"/>
    <w:rsid w:val="00031FEF"/>
    <w:rsid w:val="00033619"/>
    <w:rsid w:val="00050E4D"/>
    <w:rsid w:val="0006013A"/>
    <w:rsid w:val="000602E6"/>
    <w:rsid w:val="00077005"/>
    <w:rsid w:val="0008718F"/>
    <w:rsid w:val="000955F3"/>
    <w:rsid w:val="000A1AE6"/>
    <w:rsid w:val="000C45D7"/>
    <w:rsid w:val="00124F7E"/>
    <w:rsid w:val="00173197"/>
    <w:rsid w:val="00175A2D"/>
    <w:rsid w:val="001939BC"/>
    <w:rsid w:val="001B42F3"/>
    <w:rsid w:val="001B5BE7"/>
    <w:rsid w:val="001E34F0"/>
    <w:rsid w:val="001E40DA"/>
    <w:rsid w:val="001F5270"/>
    <w:rsid w:val="002121B2"/>
    <w:rsid w:val="00215525"/>
    <w:rsid w:val="0021758D"/>
    <w:rsid w:val="00225B90"/>
    <w:rsid w:val="002439F6"/>
    <w:rsid w:val="00244A93"/>
    <w:rsid w:val="0027001E"/>
    <w:rsid w:val="002752F7"/>
    <w:rsid w:val="002830B1"/>
    <w:rsid w:val="00287C48"/>
    <w:rsid w:val="00296F85"/>
    <w:rsid w:val="002B0B56"/>
    <w:rsid w:val="002C0479"/>
    <w:rsid w:val="002D56C1"/>
    <w:rsid w:val="00313535"/>
    <w:rsid w:val="00343D08"/>
    <w:rsid w:val="00346E4A"/>
    <w:rsid w:val="00354E52"/>
    <w:rsid w:val="00360123"/>
    <w:rsid w:val="003609CE"/>
    <w:rsid w:val="003A33E0"/>
    <w:rsid w:val="003B3354"/>
    <w:rsid w:val="003B68A2"/>
    <w:rsid w:val="003B7C31"/>
    <w:rsid w:val="003D4A51"/>
    <w:rsid w:val="003F500C"/>
    <w:rsid w:val="003F5593"/>
    <w:rsid w:val="003F665D"/>
    <w:rsid w:val="0040677F"/>
    <w:rsid w:val="0041132F"/>
    <w:rsid w:val="00426AA9"/>
    <w:rsid w:val="0043128D"/>
    <w:rsid w:val="00451AE5"/>
    <w:rsid w:val="00465058"/>
    <w:rsid w:val="0049737E"/>
    <w:rsid w:val="004A05EC"/>
    <w:rsid w:val="004A6F2B"/>
    <w:rsid w:val="004B50A9"/>
    <w:rsid w:val="004C1806"/>
    <w:rsid w:val="004C7D35"/>
    <w:rsid w:val="004D7388"/>
    <w:rsid w:val="004F13E5"/>
    <w:rsid w:val="00515893"/>
    <w:rsid w:val="0051630D"/>
    <w:rsid w:val="00530611"/>
    <w:rsid w:val="00534FBE"/>
    <w:rsid w:val="00543189"/>
    <w:rsid w:val="00563B24"/>
    <w:rsid w:val="00570F1D"/>
    <w:rsid w:val="005779C6"/>
    <w:rsid w:val="0058605D"/>
    <w:rsid w:val="005A0722"/>
    <w:rsid w:val="005C67B8"/>
    <w:rsid w:val="005E2020"/>
    <w:rsid w:val="005F1709"/>
    <w:rsid w:val="0061491D"/>
    <w:rsid w:val="00617854"/>
    <w:rsid w:val="00620ED0"/>
    <w:rsid w:val="00634524"/>
    <w:rsid w:val="00634581"/>
    <w:rsid w:val="00650F8E"/>
    <w:rsid w:val="00654384"/>
    <w:rsid w:val="0065514B"/>
    <w:rsid w:val="006841D7"/>
    <w:rsid w:val="006912DA"/>
    <w:rsid w:val="00691FE6"/>
    <w:rsid w:val="00694C8C"/>
    <w:rsid w:val="006A7A75"/>
    <w:rsid w:val="006C0570"/>
    <w:rsid w:val="006C598F"/>
    <w:rsid w:val="006E4CC2"/>
    <w:rsid w:val="007027E7"/>
    <w:rsid w:val="00706A69"/>
    <w:rsid w:val="007141B2"/>
    <w:rsid w:val="00773DD6"/>
    <w:rsid w:val="00793354"/>
    <w:rsid w:val="007A0160"/>
    <w:rsid w:val="007A442A"/>
    <w:rsid w:val="007A4952"/>
    <w:rsid w:val="007D7BCA"/>
    <w:rsid w:val="008024CC"/>
    <w:rsid w:val="00805372"/>
    <w:rsid w:val="008077E7"/>
    <w:rsid w:val="00814BC7"/>
    <w:rsid w:val="00817C19"/>
    <w:rsid w:val="008727F1"/>
    <w:rsid w:val="00890A67"/>
    <w:rsid w:val="00897062"/>
    <w:rsid w:val="008D1AC6"/>
    <w:rsid w:val="008D3CF4"/>
    <w:rsid w:val="008F204C"/>
    <w:rsid w:val="008F255E"/>
    <w:rsid w:val="009110D1"/>
    <w:rsid w:val="009132D7"/>
    <w:rsid w:val="00913AD6"/>
    <w:rsid w:val="00931C98"/>
    <w:rsid w:val="00940571"/>
    <w:rsid w:val="0094335F"/>
    <w:rsid w:val="0095395B"/>
    <w:rsid w:val="0095463B"/>
    <w:rsid w:val="00956D47"/>
    <w:rsid w:val="00960609"/>
    <w:rsid w:val="00964930"/>
    <w:rsid w:val="00984CD3"/>
    <w:rsid w:val="00987CB8"/>
    <w:rsid w:val="00991814"/>
    <w:rsid w:val="009B344F"/>
    <w:rsid w:val="009C520B"/>
    <w:rsid w:val="00A06EB6"/>
    <w:rsid w:val="00A3169E"/>
    <w:rsid w:val="00A50C74"/>
    <w:rsid w:val="00A56B75"/>
    <w:rsid w:val="00A808B8"/>
    <w:rsid w:val="00A83966"/>
    <w:rsid w:val="00A865E1"/>
    <w:rsid w:val="00AA1662"/>
    <w:rsid w:val="00AB08F0"/>
    <w:rsid w:val="00B02DCA"/>
    <w:rsid w:val="00B2125D"/>
    <w:rsid w:val="00B3573F"/>
    <w:rsid w:val="00B36A56"/>
    <w:rsid w:val="00B45B00"/>
    <w:rsid w:val="00B574A9"/>
    <w:rsid w:val="00B75A01"/>
    <w:rsid w:val="00BA05FC"/>
    <w:rsid w:val="00BA0831"/>
    <w:rsid w:val="00BB2F7A"/>
    <w:rsid w:val="00BB4700"/>
    <w:rsid w:val="00BC548B"/>
    <w:rsid w:val="00C02DBE"/>
    <w:rsid w:val="00C34FAB"/>
    <w:rsid w:val="00C35DB7"/>
    <w:rsid w:val="00C74E25"/>
    <w:rsid w:val="00C970FD"/>
    <w:rsid w:val="00CA1FE2"/>
    <w:rsid w:val="00CA3F17"/>
    <w:rsid w:val="00CD444F"/>
    <w:rsid w:val="00CE16D0"/>
    <w:rsid w:val="00CF44C2"/>
    <w:rsid w:val="00D01CFC"/>
    <w:rsid w:val="00D40145"/>
    <w:rsid w:val="00D444FE"/>
    <w:rsid w:val="00D600BE"/>
    <w:rsid w:val="00D74F11"/>
    <w:rsid w:val="00D86C8A"/>
    <w:rsid w:val="00DA7D7E"/>
    <w:rsid w:val="00DE10D1"/>
    <w:rsid w:val="00E21ACE"/>
    <w:rsid w:val="00E41AA2"/>
    <w:rsid w:val="00E5473B"/>
    <w:rsid w:val="00E73C07"/>
    <w:rsid w:val="00E76861"/>
    <w:rsid w:val="00E87A9C"/>
    <w:rsid w:val="00EB5AB7"/>
    <w:rsid w:val="00ED0FB1"/>
    <w:rsid w:val="00ED399C"/>
    <w:rsid w:val="00EE4857"/>
    <w:rsid w:val="00EE6E62"/>
    <w:rsid w:val="00EF51F1"/>
    <w:rsid w:val="00F05CA4"/>
    <w:rsid w:val="00F16264"/>
    <w:rsid w:val="00F708A5"/>
    <w:rsid w:val="00F71A20"/>
    <w:rsid w:val="00F9674B"/>
    <w:rsid w:val="00FA3386"/>
    <w:rsid w:val="00FC3F01"/>
    <w:rsid w:val="00FC4897"/>
    <w:rsid w:val="00FD769E"/>
    <w:rsid w:val="00FE2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F3A8AD5"/>
  <w15:docId w15:val="{3F746240-C2FB-4F46-8A4F-B99CCDE4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44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D399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4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B344F"/>
    <w:pPr>
      <w:widowControl/>
      <w:shd w:val="clear" w:color="auto" w:fill="FFFFFF"/>
      <w:spacing w:before="134" w:after="24" w:line="360" w:lineRule="atLeast"/>
      <w:ind w:left="300"/>
      <w:jc w:val="left"/>
    </w:pPr>
    <w:rPr>
      <w:rFonts w:ascii="ＭＳ Ｐゴシック" w:eastAsia="ＭＳ Ｐゴシック" w:hAnsi="ＭＳ Ｐゴシック" w:cs="ＭＳ Ｐゴシック"/>
      <w:color w:val="333333"/>
      <w:kern w:val="0"/>
      <w:sz w:val="22"/>
      <w:szCs w:val="22"/>
    </w:rPr>
  </w:style>
  <w:style w:type="paragraph" w:styleId="a4">
    <w:name w:val="header"/>
    <w:basedOn w:val="a"/>
    <w:link w:val="a5"/>
    <w:uiPriority w:val="99"/>
    <w:unhideWhenUsed/>
    <w:rsid w:val="001E40DA"/>
    <w:pPr>
      <w:tabs>
        <w:tab w:val="center" w:pos="4252"/>
        <w:tab w:val="right" w:pos="8504"/>
      </w:tabs>
      <w:snapToGrid w:val="0"/>
    </w:pPr>
  </w:style>
  <w:style w:type="character" w:customStyle="1" w:styleId="a5">
    <w:name w:val="ヘッダー (文字)"/>
    <w:basedOn w:val="a0"/>
    <w:link w:val="a4"/>
    <w:uiPriority w:val="99"/>
    <w:rsid w:val="001E40DA"/>
    <w:rPr>
      <w:rFonts w:ascii="Century" w:eastAsia="ＭＳ 明朝" w:hAnsi="Century" w:cs="Times New Roman"/>
      <w:szCs w:val="24"/>
    </w:rPr>
  </w:style>
  <w:style w:type="paragraph" w:styleId="a6">
    <w:name w:val="footer"/>
    <w:basedOn w:val="a"/>
    <w:link w:val="a7"/>
    <w:uiPriority w:val="99"/>
    <w:unhideWhenUsed/>
    <w:rsid w:val="001E40DA"/>
    <w:pPr>
      <w:tabs>
        <w:tab w:val="center" w:pos="4252"/>
        <w:tab w:val="right" w:pos="8504"/>
      </w:tabs>
      <w:snapToGrid w:val="0"/>
    </w:pPr>
  </w:style>
  <w:style w:type="character" w:customStyle="1" w:styleId="a7">
    <w:name w:val="フッター (文字)"/>
    <w:basedOn w:val="a0"/>
    <w:link w:val="a6"/>
    <w:uiPriority w:val="99"/>
    <w:rsid w:val="001E40DA"/>
    <w:rPr>
      <w:rFonts w:ascii="Century" w:eastAsia="ＭＳ 明朝" w:hAnsi="Century" w:cs="Times New Roman"/>
      <w:szCs w:val="24"/>
    </w:rPr>
  </w:style>
  <w:style w:type="paragraph" w:styleId="a8">
    <w:name w:val="List Paragraph"/>
    <w:basedOn w:val="a"/>
    <w:uiPriority w:val="34"/>
    <w:qFormat/>
    <w:rsid w:val="00BC548B"/>
    <w:pPr>
      <w:ind w:leftChars="400" w:left="840"/>
    </w:pPr>
  </w:style>
  <w:style w:type="paragraph" w:styleId="a9">
    <w:name w:val="Balloon Text"/>
    <w:basedOn w:val="a"/>
    <w:link w:val="aa"/>
    <w:uiPriority w:val="99"/>
    <w:semiHidden/>
    <w:unhideWhenUsed/>
    <w:rsid w:val="008F25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255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1132F"/>
    <w:rPr>
      <w:sz w:val="18"/>
      <w:szCs w:val="18"/>
    </w:rPr>
  </w:style>
  <w:style w:type="paragraph" w:styleId="ac">
    <w:name w:val="annotation text"/>
    <w:basedOn w:val="a"/>
    <w:link w:val="ad"/>
    <w:uiPriority w:val="99"/>
    <w:semiHidden/>
    <w:unhideWhenUsed/>
    <w:rsid w:val="0041132F"/>
    <w:pPr>
      <w:jc w:val="left"/>
    </w:pPr>
  </w:style>
  <w:style w:type="character" w:customStyle="1" w:styleId="ad">
    <w:name w:val="コメント文字列 (文字)"/>
    <w:basedOn w:val="a0"/>
    <w:link w:val="ac"/>
    <w:uiPriority w:val="99"/>
    <w:semiHidden/>
    <w:rsid w:val="0041132F"/>
    <w:rPr>
      <w:rFonts w:ascii="Century" w:eastAsia="ＭＳ 明朝" w:hAnsi="Century" w:cs="Times New Roman"/>
      <w:szCs w:val="24"/>
    </w:rPr>
  </w:style>
  <w:style w:type="paragraph" w:styleId="ae">
    <w:name w:val="annotation subject"/>
    <w:basedOn w:val="ac"/>
    <w:next w:val="ac"/>
    <w:link w:val="af"/>
    <w:uiPriority w:val="99"/>
    <w:semiHidden/>
    <w:unhideWhenUsed/>
    <w:rsid w:val="0041132F"/>
    <w:rPr>
      <w:b/>
      <w:bCs/>
    </w:rPr>
  </w:style>
  <w:style w:type="character" w:customStyle="1" w:styleId="af">
    <w:name w:val="コメント内容 (文字)"/>
    <w:basedOn w:val="ad"/>
    <w:link w:val="ae"/>
    <w:uiPriority w:val="99"/>
    <w:semiHidden/>
    <w:rsid w:val="0041132F"/>
    <w:rPr>
      <w:rFonts w:ascii="Century" w:eastAsia="ＭＳ 明朝" w:hAnsi="Century" w:cs="Times New Roman"/>
      <w:b/>
      <w:bCs/>
      <w:szCs w:val="24"/>
    </w:rPr>
  </w:style>
  <w:style w:type="character" w:customStyle="1" w:styleId="10">
    <w:name w:val="見出し 1 (文字)"/>
    <w:basedOn w:val="a0"/>
    <w:link w:val="1"/>
    <w:uiPriority w:val="9"/>
    <w:rsid w:val="00ED399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7E81E-A983-4372-AFC2-73C7730688A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102</TotalTime>
  <Pages>4</Pages>
  <Words>604</Words>
  <Characters>3449</Characters>
  <DocSecurity>0</DocSecurity>
  <Lines>28</Lines>
  <Paragraphs>8</Paragraphs>
  <ScaleCrop>false</ScaleCrop>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2023-11-19T07:11:00Z</cp:lastPrinted>
  <dcterms:created xsi:type="dcterms:W3CDTF">2022-05-16T07:30:00Z</dcterms:created>
  <dcterms:modified xsi:type="dcterms:W3CDTF">2026-04-14T23:58:00Z</dcterms:modified>
</cp:coreProperties>
</file>