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EFAC8" w14:textId="77777777" w:rsidR="0050569A" w:rsidRDefault="0050569A" w:rsidP="0050569A">
      <w:pPr>
        <w:jc w:val="right"/>
        <w:rPr>
          <w:bdr w:val="single" w:sz="4" w:space="0" w:color="auto"/>
        </w:rPr>
      </w:pPr>
      <w:bookmarkStart w:id="0" w:name="_Toc435730423"/>
      <w:bookmarkStart w:id="1" w:name="_Toc442113455"/>
      <w:bookmarkStart w:id="2" w:name="_Toc442113457"/>
    </w:p>
    <w:p w14:paraId="1E47CCA9" w14:textId="77777777" w:rsidR="0050569A" w:rsidRDefault="0050569A" w:rsidP="0050569A">
      <w:pPr>
        <w:jc w:val="center"/>
        <w:rPr>
          <w:rFonts w:ascii="HG創英角ｺﾞｼｯｸUB" w:eastAsia="HG創英角ｺﾞｼｯｸUB" w:hAnsi="HG創英角ｺﾞｼｯｸUB"/>
          <w:sz w:val="52"/>
          <w:szCs w:val="52"/>
        </w:rPr>
      </w:pPr>
    </w:p>
    <w:p w14:paraId="43832891" w14:textId="77777777" w:rsidR="0050569A" w:rsidRDefault="0050569A" w:rsidP="0050569A">
      <w:pPr>
        <w:jc w:val="center"/>
        <w:rPr>
          <w:rFonts w:ascii="HG創英角ｺﾞｼｯｸUB" w:eastAsia="HG創英角ｺﾞｼｯｸUB" w:hAnsi="HG創英角ｺﾞｼｯｸUB"/>
          <w:sz w:val="52"/>
          <w:szCs w:val="52"/>
        </w:rPr>
      </w:pPr>
    </w:p>
    <w:p w14:paraId="19B80CDC" w14:textId="77777777" w:rsidR="0050569A" w:rsidRDefault="0050569A" w:rsidP="0050569A">
      <w:pPr>
        <w:jc w:val="center"/>
        <w:rPr>
          <w:rFonts w:ascii="HG創英角ｺﾞｼｯｸUB" w:eastAsia="HG創英角ｺﾞｼｯｸUB" w:hAnsi="HG創英角ｺﾞｼｯｸUB"/>
          <w:sz w:val="52"/>
          <w:szCs w:val="52"/>
        </w:rPr>
      </w:pPr>
    </w:p>
    <w:p w14:paraId="44D200A7" w14:textId="77777777" w:rsidR="0050569A" w:rsidRPr="00B307AB" w:rsidRDefault="0050569A" w:rsidP="0050569A">
      <w:pPr>
        <w:jc w:val="center"/>
        <w:rPr>
          <w:rFonts w:ascii="HGP創英角ｺﾞｼｯｸUB" w:eastAsia="HGP創英角ｺﾞｼｯｸUB" w:hAnsi="HGP創英角ｺﾞｼｯｸUB"/>
          <w:sz w:val="68"/>
          <w:szCs w:val="68"/>
        </w:rPr>
      </w:pPr>
      <w:r>
        <w:rPr>
          <w:rFonts w:ascii="HGP創英角ｺﾞｼｯｸUB" w:eastAsia="HGP創英角ｺﾞｼｯｸUB" w:hAnsi="HGP創英角ｺﾞｼｯｸUB" w:hint="eastAsia"/>
          <w:sz w:val="68"/>
          <w:szCs w:val="68"/>
        </w:rPr>
        <w:t>第4</w:t>
      </w:r>
      <w:r w:rsidRPr="00B307AB">
        <w:rPr>
          <w:rFonts w:ascii="HGP創英角ｺﾞｼｯｸUB" w:eastAsia="HGP創英角ｺﾞｼｯｸUB" w:hAnsi="HGP創英角ｺﾞｼｯｸUB" w:hint="eastAsia"/>
          <w:sz w:val="68"/>
          <w:szCs w:val="68"/>
        </w:rPr>
        <w:t>次日野市男女平等行動計画</w:t>
      </w:r>
    </w:p>
    <w:p w14:paraId="476FF15E" w14:textId="77777777" w:rsidR="0050569A" w:rsidRPr="0028313B" w:rsidRDefault="0050569A" w:rsidP="0050569A">
      <w:pPr>
        <w:pStyle w:val="aff7"/>
        <w:rPr>
          <w:b w:val="0"/>
          <w:sz w:val="48"/>
          <w:szCs w:val="48"/>
        </w:rPr>
      </w:pPr>
      <w:r w:rsidRPr="0028313B">
        <w:rPr>
          <w:rFonts w:hint="eastAsia"/>
          <w:b w:val="0"/>
        </w:rPr>
        <w:t>〜多様な個性が尊重され、誰もが等しく参画できる豊かな社会を</w:t>
      </w:r>
      <w:r>
        <w:rPr>
          <w:rFonts w:hint="eastAsia"/>
          <w:b w:val="0"/>
        </w:rPr>
        <w:t>めざ</w:t>
      </w:r>
      <w:r w:rsidRPr="0028313B">
        <w:rPr>
          <w:rFonts w:hint="eastAsia"/>
          <w:b w:val="0"/>
        </w:rPr>
        <w:t>して〜</w:t>
      </w:r>
    </w:p>
    <w:p w14:paraId="2C8B6FCD" w14:textId="77777777" w:rsidR="0050569A" w:rsidRPr="006E5B3F" w:rsidRDefault="0050569A" w:rsidP="0050569A">
      <w:pPr>
        <w:jc w:val="center"/>
        <w:rPr>
          <w:rFonts w:ascii="HGP創英角ｺﾞｼｯｸUB" w:eastAsia="HGP創英角ｺﾞｼｯｸUB" w:hAnsi="HGP創英角ｺﾞｼｯｸUB"/>
          <w:sz w:val="56"/>
          <w:szCs w:val="56"/>
        </w:rPr>
      </w:pPr>
      <w:r w:rsidRPr="006E5B3F">
        <w:rPr>
          <w:rFonts w:ascii="HGP創英角ｺﾞｼｯｸUB" w:eastAsia="HGP創英角ｺﾞｼｯｸUB" w:hAnsi="HGP創英角ｺﾞｼｯｸUB" w:hint="eastAsia"/>
          <w:sz w:val="56"/>
          <w:szCs w:val="56"/>
        </w:rPr>
        <w:t>（案）</w:t>
      </w:r>
    </w:p>
    <w:p w14:paraId="7C4CDE57" w14:textId="77777777" w:rsidR="0050569A" w:rsidRPr="00AD5458" w:rsidRDefault="0050569A" w:rsidP="0050569A">
      <w:pPr>
        <w:jc w:val="center"/>
        <w:rPr>
          <w:rFonts w:ascii="HGP創英角ｺﾞｼｯｸUB" w:eastAsia="HGP創英角ｺﾞｼｯｸUB" w:hAnsi="HGP創英角ｺﾞｼｯｸUB"/>
          <w:color w:val="3366FF"/>
          <w:sz w:val="28"/>
          <w:szCs w:val="28"/>
        </w:rPr>
      </w:pPr>
    </w:p>
    <w:p w14:paraId="2BFAABC3" w14:textId="77777777" w:rsidR="0050569A" w:rsidRPr="00AD5458" w:rsidRDefault="0050569A" w:rsidP="0050569A">
      <w:pPr>
        <w:rPr>
          <w:rFonts w:ascii="HGP創英角ｺﾞｼｯｸUB" w:eastAsia="HGP創英角ｺﾞｼｯｸUB" w:hAnsi="HGP創英角ｺﾞｼｯｸUB"/>
          <w:color w:val="3366FF"/>
          <w:sz w:val="28"/>
          <w:szCs w:val="28"/>
        </w:rPr>
      </w:pPr>
    </w:p>
    <w:p w14:paraId="4A9C30EE" w14:textId="77777777" w:rsidR="0050569A" w:rsidRDefault="0050569A" w:rsidP="0050569A">
      <w:pPr>
        <w:rPr>
          <w:rFonts w:ascii="HGP創英角ｺﾞｼｯｸUB" w:eastAsia="HGP創英角ｺﾞｼｯｸUB" w:hAnsi="HGP創英角ｺﾞｼｯｸUB"/>
          <w:color w:val="3366FF"/>
          <w:sz w:val="28"/>
          <w:szCs w:val="28"/>
        </w:rPr>
      </w:pPr>
    </w:p>
    <w:p w14:paraId="650DF32D" w14:textId="77777777" w:rsidR="0050569A" w:rsidRDefault="0050569A" w:rsidP="0050569A">
      <w:pPr>
        <w:rPr>
          <w:rFonts w:ascii="HGP創英角ｺﾞｼｯｸUB" w:eastAsia="HGP創英角ｺﾞｼｯｸUB" w:hAnsi="HGP創英角ｺﾞｼｯｸUB"/>
          <w:color w:val="3366FF"/>
          <w:sz w:val="28"/>
          <w:szCs w:val="28"/>
        </w:rPr>
      </w:pPr>
    </w:p>
    <w:p w14:paraId="6336E195" w14:textId="77777777" w:rsidR="0050569A" w:rsidRDefault="0050569A" w:rsidP="0050569A">
      <w:pPr>
        <w:rPr>
          <w:rFonts w:ascii="HGP創英角ｺﾞｼｯｸUB" w:eastAsia="HGP創英角ｺﾞｼｯｸUB" w:hAnsi="HGP創英角ｺﾞｼｯｸUB"/>
          <w:color w:val="3366FF"/>
          <w:sz w:val="28"/>
          <w:szCs w:val="28"/>
        </w:rPr>
      </w:pPr>
    </w:p>
    <w:p w14:paraId="4B7901F8" w14:textId="77777777" w:rsidR="0050569A" w:rsidRDefault="0050569A" w:rsidP="0050569A">
      <w:pPr>
        <w:rPr>
          <w:rFonts w:ascii="HGP創英角ｺﾞｼｯｸUB" w:eastAsia="HGP創英角ｺﾞｼｯｸUB" w:hAnsi="HGP創英角ｺﾞｼｯｸUB"/>
          <w:color w:val="3366FF"/>
          <w:sz w:val="28"/>
          <w:szCs w:val="28"/>
        </w:rPr>
      </w:pPr>
    </w:p>
    <w:p w14:paraId="7C4D760F" w14:textId="77777777" w:rsidR="0050569A" w:rsidRDefault="0050569A" w:rsidP="0050569A">
      <w:pPr>
        <w:rPr>
          <w:rFonts w:ascii="HGP創英角ｺﾞｼｯｸUB" w:eastAsia="HGP創英角ｺﾞｼｯｸUB" w:hAnsi="HGP創英角ｺﾞｼｯｸUB"/>
          <w:color w:val="3366FF"/>
          <w:sz w:val="28"/>
          <w:szCs w:val="28"/>
        </w:rPr>
      </w:pPr>
    </w:p>
    <w:p w14:paraId="42B71E07" w14:textId="77777777" w:rsidR="0050569A" w:rsidRDefault="0050569A" w:rsidP="0050569A">
      <w:pPr>
        <w:rPr>
          <w:rFonts w:ascii="HGP創英角ｺﾞｼｯｸUB" w:eastAsia="HGP創英角ｺﾞｼｯｸUB" w:hAnsi="HGP創英角ｺﾞｼｯｸUB"/>
          <w:color w:val="3366FF"/>
          <w:sz w:val="28"/>
          <w:szCs w:val="28"/>
        </w:rPr>
      </w:pPr>
    </w:p>
    <w:p w14:paraId="0607C0B2" w14:textId="77777777" w:rsidR="0050569A" w:rsidRPr="00AD5458" w:rsidRDefault="0050569A" w:rsidP="0050569A">
      <w:pPr>
        <w:rPr>
          <w:rFonts w:ascii="HGP創英角ｺﾞｼｯｸUB" w:eastAsia="HGP創英角ｺﾞｼｯｸUB" w:hAnsi="HGP創英角ｺﾞｼｯｸUB"/>
          <w:color w:val="3366FF"/>
          <w:sz w:val="28"/>
          <w:szCs w:val="28"/>
        </w:rPr>
      </w:pPr>
    </w:p>
    <w:p w14:paraId="080DD8E1" w14:textId="77777777" w:rsidR="0050569A" w:rsidRDefault="0050569A" w:rsidP="0050569A">
      <w:pPr>
        <w:jc w:val="center"/>
        <w:rPr>
          <w:rFonts w:ascii="メイリオ" w:eastAsia="メイリオ" w:hAnsi="メイリオ"/>
          <w:sz w:val="28"/>
          <w:szCs w:val="28"/>
        </w:rPr>
      </w:pPr>
      <w:r w:rsidRPr="00B307AB">
        <w:rPr>
          <w:rFonts w:ascii="HGP創英角ｺﾞｼｯｸUB" w:eastAsia="HGP創英角ｺﾞｼｯｸUB" w:hAnsi="HGP創英角ｺﾞｼｯｸUB" w:hint="eastAsia"/>
          <w:sz w:val="40"/>
          <w:szCs w:val="40"/>
        </w:rPr>
        <w:t>日野市</w:t>
      </w:r>
      <w:r w:rsidRPr="00AD5458">
        <w:rPr>
          <w:rFonts w:ascii="HGP創英角ｺﾞｼｯｸUB" w:eastAsia="HGP創英角ｺﾞｼｯｸUB" w:hAnsi="HGP創英角ｺﾞｼｯｸUB"/>
          <w:color w:val="3366FF"/>
          <w:sz w:val="28"/>
          <w:szCs w:val="28"/>
        </w:rPr>
        <w:br w:type="page"/>
      </w:r>
    </w:p>
    <w:p w14:paraId="1645E9F6" w14:textId="77777777" w:rsidR="0050569A" w:rsidRDefault="0050569A" w:rsidP="0050569A">
      <w:pPr>
        <w:spacing w:line="340" w:lineRule="exact"/>
        <w:rPr>
          <w:rFonts w:ascii="HG丸ｺﾞｼｯｸM-PRO" w:eastAsia="HG丸ｺﾞｼｯｸM-PRO" w:hAnsi="HG丸ｺﾞｼｯｸM-PRO"/>
          <w:szCs w:val="24"/>
        </w:rPr>
      </w:pPr>
    </w:p>
    <w:p w14:paraId="132D3B04" w14:textId="77777777" w:rsidR="0050569A" w:rsidRDefault="0050569A" w:rsidP="0050569A">
      <w:pPr>
        <w:spacing w:line="340" w:lineRule="exact"/>
        <w:rPr>
          <w:rFonts w:ascii="HG丸ｺﾞｼｯｸM-PRO" w:eastAsia="HG丸ｺﾞｼｯｸM-PRO" w:hAnsi="HG丸ｺﾞｼｯｸM-PRO"/>
          <w:szCs w:val="24"/>
        </w:rPr>
      </w:pPr>
    </w:p>
    <w:p w14:paraId="493DC838" w14:textId="77777777" w:rsidR="0050569A" w:rsidRPr="003D14F9" w:rsidRDefault="0050569A" w:rsidP="0050569A">
      <w:pPr>
        <w:spacing w:line="340" w:lineRule="exact"/>
        <w:ind w:firstLineChars="100" w:firstLine="210"/>
        <w:rPr>
          <w:rFonts w:ascii="HG丸ｺﾞｼｯｸM-PRO" w:eastAsia="HG丸ｺﾞｼｯｸM-PRO" w:hAnsi="HG丸ｺﾞｼｯｸM-PRO"/>
          <w:color w:val="0070C0"/>
          <w:szCs w:val="24"/>
        </w:rPr>
      </w:pPr>
    </w:p>
    <w:p w14:paraId="6236D5EC" w14:textId="77777777" w:rsidR="0050569A" w:rsidRPr="004B0B64" w:rsidRDefault="0050569A" w:rsidP="0050569A">
      <w:pPr>
        <w:widowControl/>
        <w:jc w:val="left"/>
        <w:rPr>
          <w:rFonts w:ascii="HG丸ｺﾞｼｯｸM-PRO" w:eastAsia="HG丸ｺﾞｼｯｸM-PRO" w:hAnsi="HG丸ｺﾞｼｯｸM-PRO"/>
          <w:szCs w:val="28"/>
        </w:rPr>
      </w:pPr>
      <w:r>
        <w:rPr>
          <w:rFonts w:ascii="メイリオ" w:eastAsia="メイリオ" w:hAnsi="メイリオ"/>
          <w:sz w:val="28"/>
          <w:szCs w:val="28"/>
        </w:rPr>
        <w:br w:type="page"/>
      </w:r>
    </w:p>
    <w:sdt>
      <w:sdtPr>
        <w:rPr>
          <w:rFonts w:ascii="Century" w:eastAsia="ＭＳ 明朝" w:hAnsi="Century" w:cs="Times New Roman"/>
          <w:b w:val="0"/>
          <w:bCs w:val="0"/>
          <w:color w:val="auto"/>
          <w:kern w:val="2"/>
          <w:sz w:val="21"/>
          <w:szCs w:val="22"/>
          <w:lang w:val="ja-JP"/>
        </w:rPr>
        <w:id w:val="-1625458719"/>
        <w:docPartObj>
          <w:docPartGallery w:val="Table of Contents"/>
          <w:docPartUnique/>
        </w:docPartObj>
      </w:sdtPr>
      <w:sdtEndPr>
        <w:rPr>
          <w:rFonts w:ascii="HG丸ｺﾞｼｯｸM-PRO" w:eastAsia="HG丸ｺﾞｼｯｸM-PRO" w:hAnsi="HG丸ｺﾞｼｯｸM-PRO"/>
        </w:rPr>
      </w:sdtEndPr>
      <w:sdtContent>
        <w:p w14:paraId="6CB9A6CF" w14:textId="77777777" w:rsidR="0050569A" w:rsidRPr="00547F53" w:rsidRDefault="0050569A" w:rsidP="0050569A">
          <w:pPr>
            <w:pStyle w:val="afffff9"/>
            <w:jc w:val="center"/>
            <w:rPr>
              <w:rFonts w:ascii="HG丸ｺﾞｼｯｸM-PRO" w:eastAsia="HG丸ｺﾞｼｯｸM-PRO" w:hAnsi="HG丸ｺﾞｼｯｸM-PRO"/>
              <w:color w:val="auto"/>
            </w:rPr>
          </w:pPr>
          <w:r w:rsidRPr="00547F53">
            <w:rPr>
              <w:rFonts w:ascii="HG丸ｺﾞｼｯｸM-PRO" w:eastAsia="HG丸ｺﾞｼｯｸM-PRO" w:hAnsi="HG丸ｺﾞｼｯｸM-PRO"/>
              <w:color w:val="auto"/>
              <w:lang w:val="ja-JP"/>
            </w:rPr>
            <w:t>目　　次</w:t>
          </w:r>
        </w:p>
        <w:p w14:paraId="09C32204" w14:textId="2A01AAB4" w:rsidR="0005128A" w:rsidRPr="0005128A" w:rsidRDefault="0050569A">
          <w:pPr>
            <w:pStyle w:val="11"/>
            <w:spacing w:before="180" w:after="180"/>
            <w:rPr>
              <w:rFonts w:cstheme="minorBidi"/>
              <w:sz w:val="21"/>
              <w:szCs w:val="22"/>
            </w:rPr>
          </w:pPr>
          <w:r w:rsidRPr="0005128A">
            <w:fldChar w:fldCharType="begin"/>
          </w:r>
          <w:r w:rsidRPr="0005128A">
            <w:instrText xml:space="preserve"> TOC \o "1-3" \h \z \u </w:instrText>
          </w:r>
          <w:r w:rsidRPr="0005128A">
            <w:fldChar w:fldCharType="separate"/>
          </w:r>
          <w:hyperlink w:anchor="_Toc58308195" w:history="1">
            <w:r w:rsidR="0005128A" w:rsidRPr="0005128A">
              <w:rPr>
                <w:rStyle w:val="af5"/>
                <w:rFonts w:cs="メイリオ"/>
              </w:rPr>
              <w:t xml:space="preserve">第１章　</w:t>
            </w:r>
            <w:r w:rsidR="0005128A" w:rsidRPr="0005128A">
              <w:rPr>
                <w:rStyle w:val="af5"/>
              </w:rPr>
              <w:t>計画策定の趣旨</w:t>
            </w:r>
            <w:r w:rsidR="0005128A" w:rsidRPr="0005128A">
              <w:rPr>
                <w:webHidden/>
              </w:rPr>
              <w:tab/>
            </w:r>
            <w:r w:rsidR="0005128A" w:rsidRPr="0005128A">
              <w:rPr>
                <w:webHidden/>
              </w:rPr>
              <w:fldChar w:fldCharType="begin"/>
            </w:r>
            <w:r w:rsidR="0005128A" w:rsidRPr="0005128A">
              <w:rPr>
                <w:webHidden/>
              </w:rPr>
              <w:instrText xml:space="preserve"> PAGEREF _Toc58308195 \h </w:instrText>
            </w:r>
            <w:r w:rsidR="0005128A" w:rsidRPr="0005128A">
              <w:rPr>
                <w:webHidden/>
              </w:rPr>
            </w:r>
            <w:r w:rsidR="0005128A" w:rsidRPr="0005128A">
              <w:rPr>
                <w:webHidden/>
              </w:rPr>
              <w:fldChar w:fldCharType="separate"/>
            </w:r>
            <w:r w:rsidR="00D15AAE">
              <w:rPr>
                <w:webHidden/>
              </w:rPr>
              <w:t>1</w:t>
            </w:r>
            <w:r w:rsidR="0005128A" w:rsidRPr="0005128A">
              <w:rPr>
                <w:webHidden/>
              </w:rPr>
              <w:fldChar w:fldCharType="end"/>
            </w:r>
          </w:hyperlink>
        </w:p>
        <w:p w14:paraId="1DFCAB34" w14:textId="713754B3" w:rsidR="0005128A" w:rsidRPr="0005128A" w:rsidRDefault="00E97FE1" w:rsidP="0005128A">
          <w:pPr>
            <w:pStyle w:val="22"/>
            <w:rPr>
              <w:rFonts w:cstheme="minorBidi"/>
              <w:color w:val="auto"/>
            </w:rPr>
          </w:pPr>
          <w:hyperlink w:anchor="_Toc58308196" w:history="1">
            <w:r w:rsidR="0005128A" w:rsidRPr="0005128A">
              <w:rPr>
                <w:rStyle w:val="af5"/>
              </w:rPr>
              <w:t>第１節　概要</w:t>
            </w:r>
            <w:r w:rsidR="0005128A" w:rsidRPr="0005128A">
              <w:rPr>
                <w:webHidden/>
              </w:rPr>
              <w:tab/>
            </w:r>
            <w:r w:rsidR="0005128A" w:rsidRPr="0005128A">
              <w:rPr>
                <w:webHidden/>
              </w:rPr>
              <w:fldChar w:fldCharType="begin"/>
            </w:r>
            <w:r w:rsidR="0005128A" w:rsidRPr="0005128A">
              <w:rPr>
                <w:webHidden/>
              </w:rPr>
              <w:instrText xml:space="preserve"> PAGEREF _Toc58308196 \h </w:instrText>
            </w:r>
            <w:r w:rsidR="0005128A" w:rsidRPr="0005128A">
              <w:rPr>
                <w:webHidden/>
              </w:rPr>
            </w:r>
            <w:r w:rsidR="0005128A" w:rsidRPr="0005128A">
              <w:rPr>
                <w:webHidden/>
              </w:rPr>
              <w:fldChar w:fldCharType="separate"/>
            </w:r>
            <w:r w:rsidR="00D15AAE">
              <w:rPr>
                <w:webHidden/>
              </w:rPr>
              <w:t>1</w:t>
            </w:r>
            <w:r w:rsidR="0005128A" w:rsidRPr="0005128A">
              <w:rPr>
                <w:webHidden/>
              </w:rPr>
              <w:fldChar w:fldCharType="end"/>
            </w:r>
          </w:hyperlink>
        </w:p>
        <w:p w14:paraId="0140A2C4" w14:textId="4BE3FDB7" w:rsidR="0005128A" w:rsidRPr="0005128A" w:rsidRDefault="00E97FE1" w:rsidP="0005128A">
          <w:pPr>
            <w:pStyle w:val="22"/>
            <w:rPr>
              <w:rFonts w:cstheme="minorBidi"/>
              <w:color w:val="auto"/>
            </w:rPr>
          </w:pPr>
          <w:hyperlink w:anchor="_Toc58308197" w:history="1">
            <w:r w:rsidR="0005128A" w:rsidRPr="0005128A">
              <w:rPr>
                <w:rStyle w:val="af5"/>
              </w:rPr>
              <w:t>1．計画の目的</w:t>
            </w:r>
            <w:r w:rsidR="0005128A" w:rsidRPr="0005128A">
              <w:rPr>
                <w:webHidden/>
              </w:rPr>
              <w:tab/>
            </w:r>
            <w:r w:rsidR="0005128A" w:rsidRPr="0005128A">
              <w:rPr>
                <w:webHidden/>
              </w:rPr>
              <w:fldChar w:fldCharType="begin"/>
            </w:r>
            <w:r w:rsidR="0005128A" w:rsidRPr="0005128A">
              <w:rPr>
                <w:webHidden/>
              </w:rPr>
              <w:instrText xml:space="preserve"> PAGEREF _Toc58308197 \h </w:instrText>
            </w:r>
            <w:r w:rsidR="0005128A" w:rsidRPr="0005128A">
              <w:rPr>
                <w:webHidden/>
              </w:rPr>
            </w:r>
            <w:r w:rsidR="0005128A" w:rsidRPr="0005128A">
              <w:rPr>
                <w:webHidden/>
              </w:rPr>
              <w:fldChar w:fldCharType="separate"/>
            </w:r>
            <w:r w:rsidR="00D15AAE">
              <w:rPr>
                <w:webHidden/>
              </w:rPr>
              <w:t>1</w:t>
            </w:r>
            <w:r w:rsidR="0005128A" w:rsidRPr="0005128A">
              <w:rPr>
                <w:webHidden/>
              </w:rPr>
              <w:fldChar w:fldCharType="end"/>
            </w:r>
          </w:hyperlink>
        </w:p>
        <w:p w14:paraId="27B0E783" w14:textId="1CC3FBA8" w:rsidR="0005128A" w:rsidRPr="0005128A" w:rsidRDefault="00E97FE1" w:rsidP="0005128A">
          <w:pPr>
            <w:pStyle w:val="22"/>
            <w:rPr>
              <w:rFonts w:cstheme="minorBidi"/>
              <w:color w:val="auto"/>
            </w:rPr>
          </w:pPr>
          <w:hyperlink w:anchor="_Toc58308198" w:history="1">
            <w:r w:rsidR="0005128A" w:rsidRPr="0005128A">
              <w:rPr>
                <w:rStyle w:val="af5"/>
              </w:rPr>
              <w:t>2．計画の位置づけ</w:t>
            </w:r>
            <w:r w:rsidR="0005128A" w:rsidRPr="0005128A">
              <w:rPr>
                <w:webHidden/>
              </w:rPr>
              <w:tab/>
            </w:r>
            <w:r w:rsidR="0005128A" w:rsidRPr="0005128A">
              <w:rPr>
                <w:webHidden/>
              </w:rPr>
              <w:fldChar w:fldCharType="begin"/>
            </w:r>
            <w:r w:rsidR="0005128A" w:rsidRPr="0005128A">
              <w:rPr>
                <w:webHidden/>
              </w:rPr>
              <w:instrText xml:space="preserve"> PAGEREF _Toc58308198 \h </w:instrText>
            </w:r>
            <w:r w:rsidR="0005128A" w:rsidRPr="0005128A">
              <w:rPr>
                <w:webHidden/>
              </w:rPr>
            </w:r>
            <w:r w:rsidR="0005128A" w:rsidRPr="0005128A">
              <w:rPr>
                <w:webHidden/>
              </w:rPr>
              <w:fldChar w:fldCharType="separate"/>
            </w:r>
            <w:r w:rsidR="00D15AAE">
              <w:rPr>
                <w:webHidden/>
              </w:rPr>
              <w:t>3</w:t>
            </w:r>
            <w:r w:rsidR="0005128A" w:rsidRPr="0005128A">
              <w:rPr>
                <w:webHidden/>
              </w:rPr>
              <w:fldChar w:fldCharType="end"/>
            </w:r>
          </w:hyperlink>
        </w:p>
        <w:p w14:paraId="48AE49CF" w14:textId="22014386" w:rsidR="0005128A" w:rsidRPr="0005128A" w:rsidRDefault="00E97FE1" w:rsidP="0005128A">
          <w:pPr>
            <w:pStyle w:val="22"/>
            <w:rPr>
              <w:rFonts w:cstheme="minorBidi"/>
              <w:color w:val="auto"/>
            </w:rPr>
          </w:pPr>
          <w:hyperlink w:anchor="_Toc58308199" w:history="1">
            <w:r w:rsidR="0005128A" w:rsidRPr="0005128A">
              <w:rPr>
                <w:rStyle w:val="af5"/>
              </w:rPr>
              <w:t>３．計画の期間</w:t>
            </w:r>
            <w:r w:rsidR="0005128A" w:rsidRPr="0005128A">
              <w:rPr>
                <w:webHidden/>
              </w:rPr>
              <w:tab/>
            </w:r>
            <w:r w:rsidR="0005128A" w:rsidRPr="0005128A">
              <w:rPr>
                <w:webHidden/>
              </w:rPr>
              <w:fldChar w:fldCharType="begin"/>
            </w:r>
            <w:r w:rsidR="0005128A" w:rsidRPr="0005128A">
              <w:rPr>
                <w:webHidden/>
              </w:rPr>
              <w:instrText xml:space="preserve"> PAGEREF _Toc58308199 \h </w:instrText>
            </w:r>
            <w:r w:rsidR="0005128A" w:rsidRPr="0005128A">
              <w:rPr>
                <w:webHidden/>
              </w:rPr>
            </w:r>
            <w:r w:rsidR="0005128A" w:rsidRPr="0005128A">
              <w:rPr>
                <w:webHidden/>
              </w:rPr>
              <w:fldChar w:fldCharType="separate"/>
            </w:r>
            <w:r w:rsidR="00D15AAE">
              <w:rPr>
                <w:webHidden/>
              </w:rPr>
              <w:t>3</w:t>
            </w:r>
            <w:r w:rsidR="0005128A" w:rsidRPr="0005128A">
              <w:rPr>
                <w:webHidden/>
              </w:rPr>
              <w:fldChar w:fldCharType="end"/>
            </w:r>
          </w:hyperlink>
        </w:p>
        <w:p w14:paraId="61525889" w14:textId="721A5376" w:rsidR="0005128A" w:rsidRPr="0005128A" w:rsidRDefault="00E97FE1">
          <w:pPr>
            <w:pStyle w:val="11"/>
            <w:spacing w:before="180" w:after="180"/>
            <w:rPr>
              <w:rFonts w:cstheme="minorBidi"/>
              <w:sz w:val="21"/>
              <w:szCs w:val="22"/>
            </w:rPr>
          </w:pPr>
          <w:hyperlink w:anchor="_Toc58308200" w:history="1">
            <w:r w:rsidR="0005128A" w:rsidRPr="0005128A">
              <w:rPr>
                <w:rStyle w:val="af5"/>
              </w:rPr>
              <w:t>第2章　男女平等に関する状況</w:t>
            </w:r>
            <w:r w:rsidR="0005128A" w:rsidRPr="0005128A">
              <w:rPr>
                <w:webHidden/>
              </w:rPr>
              <w:tab/>
            </w:r>
            <w:r w:rsidR="0005128A" w:rsidRPr="0005128A">
              <w:rPr>
                <w:webHidden/>
              </w:rPr>
              <w:fldChar w:fldCharType="begin"/>
            </w:r>
            <w:r w:rsidR="0005128A" w:rsidRPr="0005128A">
              <w:rPr>
                <w:webHidden/>
              </w:rPr>
              <w:instrText xml:space="preserve"> PAGEREF _Toc58308200 \h </w:instrText>
            </w:r>
            <w:r w:rsidR="0005128A" w:rsidRPr="0005128A">
              <w:rPr>
                <w:webHidden/>
              </w:rPr>
            </w:r>
            <w:r w:rsidR="0005128A" w:rsidRPr="0005128A">
              <w:rPr>
                <w:webHidden/>
              </w:rPr>
              <w:fldChar w:fldCharType="separate"/>
            </w:r>
            <w:r w:rsidR="00D15AAE">
              <w:rPr>
                <w:webHidden/>
              </w:rPr>
              <w:t>4</w:t>
            </w:r>
            <w:r w:rsidR="0005128A" w:rsidRPr="0005128A">
              <w:rPr>
                <w:webHidden/>
              </w:rPr>
              <w:fldChar w:fldCharType="end"/>
            </w:r>
          </w:hyperlink>
        </w:p>
        <w:p w14:paraId="2F1B691F" w14:textId="718C770C" w:rsidR="0005128A" w:rsidRPr="0005128A" w:rsidRDefault="00E97FE1" w:rsidP="0005128A">
          <w:pPr>
            <w:pStyle w:val="22"/>
            <w:rPr>
              <w:rFonts w:cstheme="minorBidi"/>
              <w:color w:val="auto"/>
            </w:rPr>
          </w:pPr>
          <w:hyperlink w:anchor="_Toc58308201" w:history="1">
            <w:r w:rsidR="0005128A" w:rsidRPr="0005128A">
              <w:rPr>
                <w:rStyle w:val="af5"/>
              </w:rPr>
              <w:t>第１節　社会の男女平等に関する状況</w:t>
            </w:r>
            <w:r w:rsidR="0005128A" w:rsidRPr="0005128A">
              <w:rPr>
                <w:webHidden/>
              </w:rPr>
              <w:tab/>
            </w:r>
            <w:r w:rsidR="0005128A" w:rsidRPr="0005128A">
              <w:rPr>
                <w:webHidden/>
              </w:rPr>
              <w:fldChar w:fldCharType="begin"/>
            </w:r>
            <w:r w:rsidR="0005128A" w:rsidRPr="0005128A">
              <w:rPr>
                <w:webHidden/>
              </w:rPr>
              <w:instrText xml:space="preserve"> PAGEREF _Toc58308201 \h </w:instrText>
            </w:r>
            <w:r w:rsidR="0005128A" w:rsidRPr="0005128A">
              <w:rPr>
                <w:webHidden/>
              </w:rPr>
            </w:r>
            <w:r w:rsidR="0005128A" w:rsidRPr="0005128A">
              <w:rPr>
                <w:webHidden/>
              </w:rPr>
              <w:fldChar w:fldCharType="separate"/>
            </w:r>
            <w:r w:rsidR="00D15AAE">
              <w:rPr>
                <w:webHidden/>
              </w:rPr>
              <w:t>4</w:t>
            </w:r>
            <w:r w:rsidR="0005128A" w:rsidRPr="0005128A">
              <w:rPr>
                <w:webHidden/>
              </w:rPr>
              <w:fldChar w:fldCharType="end"/>
            </w:r>
          </w:hyperlink>
        </w:p>
        <w:p w14:paraId="499C8C93" w14:textId="45EEF10F" w:rsidR="0005128A" w:rsidRPr="0005128A" w:rsidRDefault="00E97FE1" w:rsidP="0005128A">
          <w:pPr>
            <w:pStyle w:val="22"/>
            <w:rPr>
              <w:rFonts w:cstheme="minorBidi"/>
              <w:color w:val="auto"/>
            </w:rPr>
          </w:pPr>
          <w:hyperlink w:anchor="_Toc58308202" w:history="1">
            <w:r w:rsidR="0005128A" w:rsidRPr="0005128A">
              <w:rPr>
                <w:rStyle w:val="af5"/>
              </w:rPr>
              <w:t>1．男女間での意識の相違</w:t>
            </w:r>
            <w:r w:rsidR="0005128A" w:rsidRPr="0005128A">
              <w:rPr>
                <w:webHidden/>
              </w:rPr>
              <w:tab/>
            </w:r>
            <w:r w:rsidR="0005128A" w:rsidRPr="0005128A">
              <w:rPr>
                <w:webHidden/>
              </w:rPr>
              <w:fldChar w:fldCharType="begin"/>
            </w:r>
            <w:r w:rsidR="0005128A" w:rsidRPr="0005128A">
              <w:rPr>
                <w:webHidden/>
              </w:rPr>
              <w:instrText xml:space="preserve"> PAGEREF _Toc58308202 \h </w:instrText>
            </w:r>
            <w:r w:rsidR="0005128A" w:rsidRPr="0005128A">
              <w:rPr>
                <w:webHidden/>
              </w:rPr>
            </w:r>
            <w:r w:rsidR="0005128A" w:rsidRPr="0005128A">
              <w:rPr>
                <w:webHidden/>
              </w:rPr>
              <w:fldChar w:fldCharType="separate"/>
            </w:r>
            <w:r w:rsidR="00D15AAE">
              <w:rPr>
                <w:webHidden/>
              </w:rPr>
              <w:t>4</w:t>
            </w:r>
            <w:r w:rsidR="0005128A" w:rsidRPr="0005128A">
              <w:rPr>
                <w:webHidden/>
              </w:rPr>
              <w:fldChar w:fldCharType="end"/>
            </w:r>
          </w:hyperlink>
        </w:p>
        <w:p w14:paraId="15C9B3BA" w14:textId="4DCC4B4E" w:rsidR="0005128A" w:rsidRPr="0005128A" w:rsidRDefault="00E97FE1" w:rsidP="0005128A">
          <w:pPr>
            <w:pStyle w:val="22"/>
            <w:rPr>
              <w:rFonts w:cstheme="minorBidi"/>
              <w:color w:val="auto"/>
            </w:rPr>
          </w:pPr>
          <w:hyperlink w:anchor="_Toc58308203" w:history="1">
            <w:r w:rsidR="0005128A" w:rsidRPr="0005128A">
              <w:rPr>
                <w:rStyle w:val="af5"/>
              </w:rPr>
              <w:t>2．配偶者による暴力</w:t>
            </w:r>
            <w:r w:rsidR="0005128A" w:rsidRPr="0005128A">
              <w:rPr>
                <w:webHidden/>
              </w:rPr>
              <w:tab/>
            </w:r>
            <w:r w:rsidR="0005128A" w:rsidRPr="0005128A">
              <w:rPr>
                <w:webHidden/>
              </w:rPr>
              <w:fldChar w:fldCharType="begin"/>
            </w:r>
            <w:r w:rsidR="0005128A" w:rsidRPr="0005128A">
              <w:rPr>
                <w:webHidden/>
              </w:rPr>
              <w:instrText xml:space="preserve"> PAGEREF _Toc58308203 \h </w:instrText>
            </w:r>
            <w:r w:rsidR="0005128A" w:rsidRPr="0005128A">
              <w:rPr>
                <w:webHidden/>
              </w:rPr>
            </w:r>
            <w:r w:rsidR="0005128A" w:rsidRPr="0005128A">
              <w:rPr>
                <w:webHidden/>
              </w:rPr>
              <w:fldChar w:fldCharType="separate"/>
            </w:r>
            <w:r w:rsidR="00D15AAE">
              <w:rPr>
                <w:webHidden/>
              </w:rPr>
              <w:t>5</w:t>
            </w:r>
            <w:r w:rsidR="0005128A" w:rsidRPr="0005128A">
              <w:rPr>
                <w:webHidden/>
              </w:rPr>
              <w:fldChar w:fldCharType="end"/>
            </w:r>
          </w:hyperlink>
        </w:p>
        <w:p w14:paraId="7600B59E" w14:textId="73346C8E" w:rsidR="0005128A" w:rsidRPr="0005128A" w:rsidRDefault="00E97FE1" w:rsidP="0005128A">
          <w:pPr>
            <w:pStyle w:val="22"/>
            <w:rPr>
              <w:rFonts w:cstheme="minorBidi"/>
              <w:color w:val="auto"/>
            </w:rPr>
          </w:pPr>
          <w:hyperlink w:anchor="_Toc58308204" w:history="1">
            <w:r w:rsidR="0005128A" w:rsidRPr="0005128A">
              <w:rPr>
                <w:rStyle w:val="af5"/>
              </w:rPr>
              <w:t>３．女性の就労状況</w:t>
            </w:r>
            <w:r w:rsidR="0005128A" w:rsidRPr="0005128A">
              <w:rPr>
                <w:webHidden/>
              </w:rPr>
              <w:tab/>
            </w:r>
            <w:r w:rsidR="0005128A" w:rsidRPr="0005128A">
              <w:rPr>
                <w:webHidden/>
              </w:rPr>
              <w:fldChar w:fldCharType="begin"/>
            </w:r>
            <w:r w:rsidR="0005128A" w:rsidRPr="0005128A">
              <w:rPr>
                <w:webHidden/>
              </w:rPr>
              <w:instrText xml:space="preserve"> PAGEREF _Toc58308204 \h </w:instrText>
            </w:r>
            <w:r w:rsidR="0005128A" w:rsidRPr="0005128A">
              <w:rPr>
                <w:webHidden/>
              </w:rPr>
            </w:r>
            <w:r w:rsidR="0005128A" w:rsidRPr="0005128A">
              <w:rPr>
                <w:webHidden/>
              </w:rPr>
              <w:fldChar w:fldCharType="separate"/>
            </w:r>
            <w:r w:rsidR="00D15AAE">
              <w:rPr>
                <w:webHidden/>
              </w:rPr>
              <w:t>6</w:t>
            </w:r>
            <w:r w:rsidR="0005128A" w:rsidRPr="0005128A">
              <w:rPr>
                <w:webHidden/>
              </w:rPr>
              <w:fldChar w:fldCharType="end"/>
            </w:r>
          </w:hyperlink>
        </w:p>
        <w:p w14:paraId="14446071" w14:textId="46674CA7" w:rsidR="0005128A" w:rsidRPr="0005128A" w:rsidRDefault="00E97FE1" w:rsidP="0005128A">
          <w:pPr>
            <w:pStyle w:val="22"/>
            <w:rPr>
              <w:rFonts w:cstheme="minorBidi"/>
              <w:color w:val="auto"/>
            </w:rPr>
          </w:pPr>
          <w:hyperlink w:anchor="_Toc58308205" w:history="1">
            <w:r w:rsidR="0005128A" w:rsidRPr="0005128A">
              <w:rPr>
                <w:rStyle w:val="af5"/>
              </w:rPr>
              <w:t>４．介護・子育て等家庭の時間と就労の時間のバランス</w:t>
            </w:r>
            <w:r w:rsidR="0005128A" w:rsidRPr="0005128A">
              <w:rPr>
                <w:webHidden/>
              </w:rPr>
              <w:tab/>
            </w:r>
            <w:r w:rsidR="0005128A" w:rsidRPr="0005128A">
              <w:rPr>
                <w:webHidden/>
              </w:rPr>
              <w:fldChar w:fldCharType="begin"/>
            </w:r>
            <w:r w:rsidR="0005128A" w:rsidRPr="0005128A">
              <w:rPr>
                <w:webHidden/>
              </w:rPr>
              <w:instrText xml:space="preserve"> PAGEREF _Toc58308205 \h </w:instrText>
            </w:r>
            <w:r w:rsidR="0005128A" w:rsidRPr="0005128A">
              <w:rPr>
                <w:webHidden/>
              </w:rPr>
            </w:r>
            <w:r w:rsidR="0005128A" w:rsidRPr="0005128A">
              <w:rPr>
                <w:webHidden/>
              </w:rPr>
              <w:fldChar w:fldCharType="separate"/>
            </w:r>
            <w:r w:rsidR="00D15AAE">
              <w:rPr>
                <w:webHidden/>
              </w:rPr>
              <w:t>7</w:t>
            </w:r>
            <w:r w:rsidR="0005128A" w:rsidRPr="0005128A">
              <w:rPr>
                <w:webHidden/>
              </w:rPr>
              <w:fldChar w:fldCharType="end"/>
            </w:r>
          </w:hyperlink>
        </w:p>
        <w:p w14:paraId="1E349436" w14:textId="52991895" w:rsidR="0005128A" w:rsidRPr="0005128A" w:rsidRDefault="00E97FE1" w:rsidP="0005128A">
          <w:pPr>
            <w:pStyle w:val="22"/>
            <w:rPr>
              <w:rFonts w:cstheme="minorBidi"/>
              <w:color w:val="auto"/>
            </w:rPr>
          </w:pPr>
          <w:hyperlink w:anchor="_Toc58308206" w:history="1">
            <w:r w:rsidR="0005128A" w:rsidRPr="0005128A">
              <w:rPr>
                <w:rStyle w:val="af5"/>
              </w:rPr>
              <w:t>第２節　日野市の状況</w:t>
            </w:r>
            <w:r w:rsidR="0005128A" w:rsidRPr="0005128A">
              <w:rPr>
                <w:webHidden/>
              </w:rPr>
              <w:tab/>
            </w:r>
            <w:r w:rsidR="0005128A" w:rsidRPr="0005128A">
              <w:rPr>
                <w:webHidden/>
              </w:rPr>
              <w:fldChar w:fldCharType="begin"/>
            </w:r>
            <w:r w:rsidR="0005128A" w:rsidRPr="0005128A">
              <w:rPr>
                <w:webHidden/>
              </w:rPr>
              <w:instrText xml:space="preserve"> PAGEREF _Toc58308206 \h </w:instrText>
            </w:r>
            <w:r w:rsidR="0005128A" w:rsidRPr="0005128A">
              <w:rPr>
                <w:webHidden/>
              </w:rPr>
            </w:r>
            <w:r w:rsidR="0005128A" w:rsidRPr="0005128A">
              <w:rPr>
                <w:webHidden/>
              </w:rPr>
              <w:fldChar w:fldCharType="separate"/>
            </w:r>
            <w:r w:rsidR="00D15AAE">
              <w:rPr>
                <w:webHidden/>
              </w:rPr>
              <w:t>8</w:t>
            </w:r>
            <w:r w:rsidR="0005128A" w:rsidRPr="0005128A">
              <w:rPr>
                <w:webHidden/>
              </w:rPr>
              <w:fldChar w:fldCharType="end"/>
            </w:r>
          </w:hyperlink>
        </w:p>
        <w:p w14:paraId="6226A831" w14:textId="7A567875" w:rsidR="0005128A" w:rsidRPr="0005128A" w:rsidRDefault="00E97FE1" w:rsidP="0005128A">
          <w:pPr>
            <w:pStyle w:val="22"/>
            <w:rPr>
              <w:rFonts w:cstheme="minorBidi"/>
              <w:color w:val="auto"/>
            </w:rPr>
          </w:pPr>
          <w:hyperlink w:anchor="_Toc58308207" w:history="1">
            <w:r w:rsidR="0005128A" w:rsidRPr="0005128A">
              <w:rPr>
                <w:rStyle w:val="af5"/>
              </w:rPr>
              <w:t>1．日野市の人口</w:t>
            </w:r>
            <w:r w:rsidR="0005128A" w:rsidRPr="0005128A">
              <w:rPr>
                <w:webHidden/>
              </w:rPr>
              <w:tab/>
            </w:r>
            <w:r w:rsidR="0005128A" w:rsidRPr="0005128A">
              <w:rPr>
                <w:webHidden/>
              </w:rPr>
              <w:fldChar w:fldCharType="begin"/>
            </w:r>
            <w:r w:rsidR="0005128A" w:rsidRPr="0005128A">
              <w:rPr>
                <w:webHidden/>
              </w:rPr>
              <w:instrText xml:space="preserve"> PAGEREF _Toc58308207 \h </w:instrText>
            </w:r>
            <w:r w:rsidR="0005128A" w:rsidRPr="0005128A">
              <w:rPr>
                <w:webHidden/>
              </w:rPr>
            </w:r>
            <w:r w:rsidR="0005128A" w:rsidRPr="0005128A">
              <w:rPr>
                <w:webHidden/>
              </w:rPr>
              <w:fldChar w:fldCharType="separate"/>
            </w:r>
            <w:r w:rsidR="00D15AAE">
              <w:rPr>
                <w:webHidden/>
              </w:rPr>
              <w:t>8</w:t>
            </w:r>
            <w:r w:rsidR="0005128A" w:rsidRPr="0005128A">
              <w:rPr>
                <w:webHidden/>
              </w:rPr>
              <w:fldChar w:fldCharType="end"/>
            </w:r>
          </w:hyperlink>
        </w:p>
        <w:p w14:paraId="000F5212" w14:textId="6AA0A96D" w:rsidR="0005128A" w:rsidRPr="0005128A" w:rsidRDefault="00E97FE1" w:rsidP="0005128A">
          <w:pPr>
            <w:pStyle w:val="22"/>
            <w:rPr>
              <w:rFonts w:cstheme="minorBidi"/>
              <w:color w:val="auto"/>
            </w:rPr>
          </w:pPr>
          <w:hyperlink w:anchor="_Toc58308208" w:history="1">
            <w:r w:rsidR="0005128A" w:rsidRPr="0005128A">
              <w:rPr>
                <w:rStyle w:val="af5"/>
              </w:rPr>
              <w:t>2．日野市の婚姻・離婚、合計特殊出生率</w:t>
            </w:r>
            <w:r w:rsidR="0005128A" w:rsidRPr="0005128A">
              <w:rPr>
                <w:webHidden/>
              </w:rPr>
              <w:tab/>
            </w:r>
            <w:r w:rsidR="0005128A" w:rsidRPr="0005128A">
              <w:rPr>
                <w:webHidden/>
              </w:rPr>
              <w:fldChar w:fldCharType="begin"/>
            </w:r>
            <w:r w:rsidR="0005128A" w:rsidRPr="0005128A">
              <w:rPr>
                <w:webHidden/>
              </w:rPr>
              <w:instrText xml:space="preserve"> PAGEREF _Toc58308208 \h </w:instrText>
            </w:r>
            <w:r w:rsidR="0005128A" w:rsidRPr="0005128A">
              <w:rPr>
                <w:webHidden/>
              </w:rPr>
            </w:r>
            <w:r w:rsidR="0005128A" w:rsidRPr="0005128A">
              <w:rPr>
                <w:webHidden/>
              </w:rPr>
              <w:fldChar w:fldCharType="separate"/>
            </w:r>
            <w:r w:rsidR="00D15AAE">
              <w:rPr>
                <w:webHidden/>
              </w:rPr>
              <w:t>8</w:t>
            </w:r>
            <w:r w:rsidR="0005128A" w:rsidRPr="0005128A">
              <w:rPr>
                <w:webHidden/>
              </w:rPr>
              <w:fldChar w:fldCharType="end"/>
            </w:r>
          </w:hyperlink>
        </w:p>
        <w:p w14:paraId="66CC3016" w14:textId="38F6D7B1" w:rsidR="0005128A" w:rsidRPr="0005128A" w:rsidRDefault="00E97FE1" w:rsidP="0005128A">
          <w:pPr>
            <w:pStyle w:val="22"/>
            <w:rPr>
              <w:rFonts w:cstheme="minorBidi"/>
              <w:color w:val="auto"/>
            </w:rPr>
          </w:pPr>
          <w:hyperlink w:anchor="_Toc58308209" w:history="1">
            <w:r w:rsidR="0005128A" w:rsidRPr="0005128A">
              <w:rPr>
                <w:rStyle w:val="af5"/>
              </w:rPr>
              <w:t>3．日野市の女性の就労状況</w:t>
            </w:r>
            <w:r w:rsidR="0005128A" w:rsidRPr="0005128A">
              <w:rPr>
                <w:webHidden/>
              </w:rPr>
              <w:tab/>
            </w:r>
            <w:r w:rsidR="0005128A" w:rsidRPr="0005128A">
              <w:rPr>
                <w:webHidden/>
              </w:rPr>
              <w:fldChar w:fldCharType="begin"/>
            </w:r>
            <w:r w:rsidR="0005128A" w:rsidRPr="0005128A">
              <w:rPr>
                <w:webHidden/>
              </w:rPr>
              <w:instrText xml:space="preserve"> PAGEREF _Toc58308209 \h </w:instrText>
            </w:r>
            <w:r w:rsidR="0005128A" w:rsidRPr="0005128A">
              <w:rPr>
                <w:webHidden/>
              </w:rPr>
            </w:r>
            <w:r w:rsidR="0005128A" w:rsidRPr="0005128A">
              <w:rPr>
                <w:webHidden/>
              </w:rPr>
              <w:fldChar w:fldCharType="separate"/>
            </w:r>
            <w:r w:rsidR="00D15AAE">
              <w:rPr>
                <w:webHidden/>
              </w:rPr>
              <w:t>9</w:t>
            </w:r>
            <w:r w:rsidR="0005128A" w:rsidRPr="0005128A">
              <w:rPr>
                <w:webHidden/>
              </w:rPr>
              <w:fldChar w:fldCharType="end"/>
            </w:r>
          </w:hyperlink>
        </w:p>
        <w:p w14:paraId="425DBAFF" w14:textId="2F694E6B" w:rsidR="0005128A" w:rsidRPr="0005128A" w:rsidRDefault="00E97FE1" w:rsidP="0005128A">
          <w:pPr>
            <w:pStyle w:val="22"/>
            <w:rPr>
              <w:rFonts w:cstheme="minorBidi"/>
              <w:color w:val="auto"/>
            </w:rPr>
          </w:pPr>
          <w:hyperlink w:anchor="_Toc58308210" w:history="1">
            <w:r w:rsidR="0005128A" w:rsidRPr="0005128A">
              <w:rPr>
                <w:rStyle w:val="af5"/>
              </w:rPr>
              <w:t>第３節　男女平等についての市民アンケート結果</w:t>
            </w:r>
            <w:r w:rsidR="0005128A" w:rsidRPr="0005128A">
              <w:rPr>
                <w:webHidden/>
              </w:rPr>
              <w:tab/>
            </w:r>
            <w:r w:rsidR="0005128A" w:rsidRPr="0005128A">
              <w:rPr>
                <w:webHidden/>
              </w:rPr>
              <w:fldChar w:fldCharType="begin"/>
            </w:r>
            <w:r w:rsidR="0005128A" w:rsidRPr="0005128A">
              <w:rPr>
                <w:webHidden/>
              </w:rPr>
              <w:instrText xml:space="preserve"> PAGEREF _Toc58308210 \h </w:instrText>
            </w:r>
            <w:r w:rsidR="0005128A" w:rsidRPr="0005128A">
              <w:rPr>
                <w:webHidden/>
              </w:rPr>
            </w:r>
            <w:r w:rsidR="0005128A" w:rsidRPr="0005128A">
              <w:rPr>
                <w:webHidden/>
              </w:rPr>
              <w:fldChar w:fldCharType="separate"/>
            </w:r>
            <w:r w:rsidR="00D15AAE">
              <w:rPr>
                <w:webHidden/>
              </w:rPr>
              <w:t>10</w:t>
            </w:r>
            <w:r w:rsidR="0005128A" w:rsidRPr="0005128A">
              <w:rPr>
                <w:webHidden/>
              </w:rPr>
              <w:fldChar w:fldCharType="end"/>
            </w:r>
          </w:hyperlink>
        </w:p>
        <w:p w14:paraId="20DBAB8B" w14:textId="63CAA596" w:rsidR="0005128A" w:rsidRPr="0005128A" w:rsidRDefault="00E97FE1" w:rsidP="0005128A">
          <w:pPr>
            <w:pStyle w:val="22"/>
            <w:rPr>
              <w:rFonts w:cstheme="minorBidi"/>
              <w:color w:val="auto"/>
            </w:rPr>
          </w:pPr>
          <w:hyperlink w:anchor="_Toc58308211" w:history="1">
            <w:r w:rsidR="0005128A" w:rsidRPr="0005128A">
              <w:rPr>
                <w:rStyle w:val="af5"/>
              </w:rPr>
              <w:t>1．性別に基づく役割分担意識について</w:t>
            </w:r>
            <w:r w:rsidR="0005128A" w:rsidRPr="0005128A">
              <w:rPr>
                <w:webHidden/>
              </w:rPr>
              <w:tab/>
            </w:r>
            <w:r w:rsidR="0005128A" w:rsidRPr="0005128A">
              <w:rPr>
                <w:webHidden/>
              </w:rPr>
              <w:fldChar w:fldCharType="begin"/>
            </w:r>
            <w:r w:rsidR="0005128A" w:rsidRPr="0005128A">
              <w:rPr>
                <w:webHidden/>
              </w:rPr>
              <w:instrText xml:space="preserve"> PAGEREF _Toc58308211 \h </w:instrText>
            </w:r>
            <w:r w:rsidR="0005128A" w:rsidRPr="0005128A">
              <w:rPr>
                <w:webHidden/>
              </w:rPr>
            </w:r>
            <w:r w:rsidR="0005128A" w:rsidRPr="0005128A">
              <w:rPr>
                <w:webHidden/>
              </w:rPr>
              <w:fldChar w:fldCharType="separate"/>
            </w:r>
            <w:r w:rsidR="00D15AAE">
              <w:rPr>
                <w:webHidden/>
              </w:rPr>
              <w:t>10</w:t>
            </w:r>
            <w:r w:rsidR="0005128A" w:rsidRPr="0005128A">
              <w:rPr>
                <w:webHidden/>
              </w:rPr>
              <w:fldChar w:fldCharType="end"/>
            </w:r>
          </w:hyperlink>
        </w:p>
        <w:p w14:paraId="2650C458" w14:textId="4A3BF28C" w:rsidR="0005128A" w:rsidRPr="0005128A" w:rsidRDefault="00E97FE1" w:rsidP="0005128A">
          <w:pPr>
            <w:pStyle w:val="22"/>
            <w:rPr>
              <w:rFonts w:cstheme="minorBidi"/>
              <w:color w:val="auto"/>
            </w:rPr>
          </w:pPr>
          <w:hyperlink w:anchor="_Toc58308212" w:history="1">
            <w:r w:rsidR="0005128A" w:rsidRPr="0005128A">
              <w:rPr>
                <w:rStyle w:val="af5"/>
              </w:rPr>
              <w:t>２．性的マイノリティに関することについて</w:t>
            </w:r>
            <w:r w:rsidR="0005128A" w:rsidRPr="0005128A">
              <w:rPr>
                <w:webHidden/>
              </w:rPr>
              <w:tab/>
            </w:r>
            <w:r w:rsidR="0005128A" w:rsidRPr="0005128A">
              <w:rPr>
                <w:webHidden/>
              </w:rPr>
              <w:fldChar w:fldCharType="begin"/>
            </w:r>
            <w:r w:rsidR="0005128A" w:rsidRPr="0005128A">
              <w:rPr>
                <w:webHidden/>
              </w:rPr>
              <w:instrText xml:space="preserve"> PAGEREF _Toc58308212 \h </w:instrText>
            </w:r>
            <w:r w:rsidR="0005128A" w:rsidRPr="0005128A">
              <w:rPr>
                <w:webHidden/>
              </w:rPr>
            </w:r>
            <w:r w:rsidR="0005128A" w:rsidRPr="0005128A">
              <w:rPr>
                <w:webHidden/>
              </w:rPr>
              <w:fldChar w:fldCharType="separate"/>
            </w:r>
            <w:r w:rsidR="00D15AAE">
              <w:rPr>
                <w:webHidden/>
              </w:rPr>
              <w:t>12</w:t>
            </w:r>
            <w:r w:rsidR="0005128A" w:rsidRPr="0005128A">
              <w:rPr>
                <w:webHidden/>
              </w:rPr>
              <w:fldChar w:fldCharType="end"/>
            </w:r>
          </w:hyperlink>
        </w:p>
        <w:p w14:paraId="03893D70" w14:textId="1265C491" w:rsidR="0005128A" w:rsidRPr="0005128A" w:rsidRDefault="00E97FE1" w:rsidP="0005128A">
          <w:pPr>
            <w:pStyle w:val="22"/>
            <w:rPr>
              <w:rFonts w:cstheme="minorBidi"/>
              <w:color w:val="auto"/>
            </w:rPr>
          </w:pPr>
          <w:hyperlink w:anchor="_Toc58308213" w:history="1">
            <w:r w:rsidR="0005128A" w:rsidRPr="0005128A">
              <w:rPr>
                <w:rStyle w:val="af5"/>
              </w:rPr>
              <w:t>３．配偶者や交際相手からの暴力について</w:t>
            </w:r>
            <w:r w:rsidR="0005128A" w:rsidRPr="0005128A">
              <w:rPr>
                <w:webHidden/>
              </w:rPr>
              <w:tab/>
            </w:r>
            <w:r w:rsidR="0005128A" w:rsidRPr="0005128A">
              <w:rPr>
                <w:webHidden/>
              </w:rPr>
              <w:fldChar w:fldCharType="begin"/>
            </w:r>
            <w:r w:rsidR="0005128A" w:rsidRPr="0005128A">
              <w:rPr>
                <w:webHidden/>
              </w:rPr>
              <w:instrText xml:space="preserve"> PAGEREF _Toc58308213 \h </w:instrText>
            </w:r>
            <w:r w:rsidR="0005128A" w:rsidRPr="0005128A">
              <w:rPr>
                <w:webHidden/>
              </w:rPr>
            </w:r>
            <w:r w:rsidR="0005128A" w:rsidRPr="0005128A">
              <w:rPr>
                <w:webHidden/>
              </w:rPr>
              <w:fldChar w:fldCharType="separate"/>
            </w:r>
            <w:r w:rsidR="00D15AAE">
              <w:rPr>
                <w:webHidden/>
              </w:rPr>
              <w:t>13</w:t>
            </w:r>
            <w:r w:rsidR="0005128A" w:rsidRPr="0005128A">
              <w:rPr>
                <w:webHidden/>
              </w:rPr>
              <w:fldChar w:fldCharType="end"/>
            </w:r>
          </w:hyperlink>
        </w:p>
        <w:p w14:paraId="4306A085" w14:textId="6540E448" w:rsidR="0005128A" w:rsidRPr="0005128A" w:rsidRDefault="00E97FE1" w:rsidP="0005128A">
          <w:pPr>
            <w:pStyle w:val="22"/>
            <w:rPr>
              <w:rFonts w:cstheme="minorBidi"/>
              <w:color w:val="auto"/>
            </w:rPr>
          </w:pPr>
          <w:hyperlink w:anchor="_Toc58308214" w:history="1">
            <w:r w:rsidR="0005128A" w:rsidRPr="0005128A">
              <w:rPr>
                <w:rStyle w:val="af5"/>
              </w:rPr>
              <w:t>４．若年層を取り巻く性犯罪・性暴力について</w:t>
            </w:r>
            <w:r w:rsidR="0005128A" w:rsidRPr="0005128A">
              <w:rPr>
                <w:webHidden/>
              </w:rPr>
              <w:tab/>
            </w:r>
            <w:r w:rsidR="0005128A" w:rsidRPr="0005128A">
              <w:rPr>
                <w:webHidden/>
              </w:rPr>
              <w:fldChar w:fldCharType="begin"/>
            </w:r>
            <w:r w:rsidR="0005128A" w:rsidRPr="0005128A">
              <w:rPr>
                <w:webHidden/>
              </w:rPr>
              <w:instrText xml:space="preserve"> PAGEREF _Toc58308214 \h </w:instrText>
            </w:r>
            <w:r w:rsidR="0005128A" w:rsidRPr="0005128A">
              <w:rPr>
                <w:webHidden/>
              </w:rPr>
            </w:r>
            <w:r w:rsidR="0005128A" w:rsidRPr="0005128A">
              <w:rPr>
                <w:webHidden/>
              </w:rPr>
              <w:fldChar w:fldCharType="separate"/>
            </w:r>
            <w:r w:rsidR="00D15AAE">
              <w:rPr>
                <w:webHidden/>
              </w:rPr>
              <w:t>15</w:t>
            </w:r>
            <w:r w:rsidR="0005128A" w:rsidRPr="0005128A">
              <w:rPr>
                <w:webHidden/>
              </w:rPr>
              <w:fldChar w:fldCharType="end"/>
            </w:r>
          </w:hyperlink>
        </w:p>
        <w:p w14:paraId="7048D5F2" w14:textId="7DBA4FD5" w:rsidR="0005128A" w:rsidRPr="0005128A" w:rsidRDefault="00E97FE1" w:rsidP="0005128A">
          <w:pPr>
            <w:pStyle w:val="22"/>
            <w:rPr>
              <w:rFonts w:cstheme="minorBidi"/>
              <w:color w:val="auto"/>
            </w:rPr>
          </w:pPr>
          <w:hyperlink w:anchor="_Toc58308215" w:history="1">
            <w:r w:rsidR="0005128A" w:rsidRPr="0005128A">
              <w:rPr>
                <w:rStyle w:val="af5"/>
              </w:rPr>
              <w:t>５．仕事と生活の調和（ワーク・ライフ・バランス）について</w:t>
            </w:r>
            <w:r w:rsidR="0005128A" w:rsidRPr="0005128A">
              <w:rPr>
                <w:webHidden/>
              </w:rPr>
              <w:tab/>
            </w:r>
            <w:r w:rsidR="0005128A" w:rsidRPr="0005128A">
              <w:rPr>
                <w:webHidden/>
              </w:rPr>
              <w:fldChar w:fldCharType="begin"/>
            </w:r>
            <w:r w:rsidR="0005128A" w:rsidRPr="0005128A">
              <w:rPr>
                <w:webHidden/>
              </w:rPr>
              <w:instrText xml:space="preserve"> PAGEREF _Toc58308215 \h </w:instrText>
            </w:r>
            <w:r w:rsidR="0005128A" w:rsidRPr="0005128A">
              <w:rPr>
                <w:webHidden/>
              </w:rPr>
            </w:r>
            <w:r w:rsidR="0005128A" w:rsidRPr="0005128A">
              <w:rPr>
                <w:webHidden/>
              </w:rPr>
              <w:fldChar w:fldCharType="separate"/>
            </w:r>
            <w:r w:rsidR="00D15AAE">
              <w:rPr>
                <w:webHidden/>
              </w:rPr>
              <w:t>16</w:t>
            </w:r>
            <w:r w:rsidR="0005128A" w:rsidRPr="0005128A">
              <w:rPr>
                <w:webHidden/>
              </w:rPr>
              <w:fldChar w:fldCharType="end"/>
            </w:r>
          </w:hyperlink>
        </w:p>
        <w:p w14:paraId="354497A1" w14:textId="5B4A7C5B" w:rsidR="0005128A" w:rsidRPr="0005128A" w:rsidRDefault="00E97FE1" w:rsidP="0005128A">
          <w:pPr>
            <w:pStyle w:val="22"/>
            <w:rPr>
              <w:rFonts w:cstheme="minorBidi"/>
              <w:color w:val="auto"/>
            </w:rPr>
          </w:pPr>
          <w:hyperlink w:anchor="_Toc58308216" w:history="1">
            <w:r w:rsidR="0005128A" w:rsidRPr="0005128A">
              <w:rPr>
                <w:rStyle w:val="af5"/>
              </w:rPr>
              <w:t>６．家事・子育てについて</w:t>
            </w:r>
            <w:r w:rsidR="0005128A" w:rsidRPr="0005128A">
              <w:rPr>
                <w:webHidden/>
              </w:rPr>
              <w:tab/>
            </w:r>
            <w:r w:rsidR="0005128A" w:rsidRPr="0005128A">
              <w:rPr>
                <w:webHidden/>
              </w:rPr>
              <w:fldChar w:fldCharType="begin"/>
            </w:r>
            <w:r w:rsidR="0005128A" w:rsidRPr="0005128A">
              <w:rPr>
                <w:webHidden/>
              </w:rPr>
              <w:instrText xml:space="preserve"> PAGEREF _Toc58308216 \h </w:instrText>
            </w:r>
            <w:r w:rsidR="0005128A" w:rsidRPr="0005128A">
              <w:rPr>
                <w:webHidden/>
              </w:rPr>
            </w:r>
            <w:r w:rsidR="0005128A" w:rsidRPr="0005128A">
              <w:rPr>
                <w:webHidden/>
              </w:rPr>
              <w:fldChar w:fldCharType="separate"/>
            </w:r>
            <w:r w:rsidR="00D15AAE">
              <w:rPr>
                <w:webHidden/>
              </w:rPr>
              <w:t>17</w:t>
            </w:r>
            <w:r w:rsidR="0005128A" w:rsidRPr="0005128A">
              <w:rPr>
                <w:webHidden/>
              </w:rPr>
              <w:fldChar w:fldCharType="end"/>
            </w:r>
          </w:hyperlink>
        </w:p>
        <w:p w14:paraId="2379D8ED" w14:textId="12DB9E9B" w:rsidR="0005128A" w:rsidRPr="0005128A" w:rsidRDefault="00E97FE1" w:rsidP="0005128A">
          <w:pPr>
            <w:pStyle w:val="22"/>
            <w:rPr>
              <w:rFonts w:cstheme="minorBidi"/>
              <w:color w:val="auto"/>
            </w:rPr>
          </w:pPr>
          <w:hyperlink w:anchor="_Toc58308217" w:history="1">
            <w:r w:rsidR="0005128A" w:rsidRPr="0005128A">
              <w:rPr>
                <w:rStyle w:val="af5"/>
              </w:rPr>
              <w:t>７．仕事について</w:t>
            </w:r>
            <w:r w:rsidR="0005128A" w:rsidRPr="0005128A">
              <w:rPr>
                <w:webHidden/>
              </w:rPr>
              <w:tab/>
            </w:r>
            <w:r w:rsidR="0005128A" w:rsidRPr="0005128A">
              <w:rPr>
                <w:webHidden/>
              </w:rPr>
              <w:fldChar w:fldCharType="begin"/>
            </w:r>
            <w:r w:rsidR="0005128A" w:rsidRPr="0005128A">
              <w:rPr>
                <w:webHidden/>
              </w:rPr>
              <w:instrText xml:space="preserve"> PAGEREF _Toc58308217 \h </w:instrText>
            </w:r>
            <w:r w:rsidR="0005128A" w:rsidRPr="0005128A">
              <w:rPr>
                <w:webHidden/>
              </w:rPr>
            </w:r>
            <w:r w:rsidR="0005128A" w:rsidRPr="0005128A">
              <w:rPr>
                <w:webHidden/>
              </w:rPr>
              <w:fldChar w:fldCharType="separate"/>
            </w:r>
            <w:r w:rsidR="00D15AAE">
              <w:rPr>
                <w:webHidden/>
              </w:rPr>
              <w:t>18</w:t>
            </w:r>
            <w:r w:rsidR="0005128A" w:rsidRPr="0005128A">
              <w:rPr>
                <w:webHidden/>
              </w:rPr>
              <w:fldChar w:fldCharType="end"/>
            </w:r>
          </w:hyperlink>
        </w:p>
        <w:p w14:paraId="1483C2FC" w14:textId="2377B54B" w:rsidR="0005128A" w:rsidRPr="0005128A" w:rsidRDefault="00E97FE1" w:rsidP="0005128A">
          <w:pPr>
            <w:pStyle w:val="22"/>
            <w:rPr>
              <w:rFonts w:cstheme="minorBidi"/>
              <w:color w:val="auto"/>
            </w:rPr>
          </w:pPr>
          <w:hyperlink w:anchor="_Toc58308218" w:history="1">
            <w:r w:rsidR="0005128A" w:rsidRPr="0005128A">
              <w:rPr>
                <w:rStyle w:val="af5"/>
              </w:rPr>
              <w:t>８．社会活動・地域活動への参加状況について</w:t>
            </w:r>
            <w:r w:rsidR="0005128A" w:rsidRPr="0005128A">
              <w:rPr>
                <w:webHidden/>
              </w:rPr>
              <w:tab/>
            </w:r>
            <w:r w:rsidR="0005128A" w:rsidRPr="0005128A">
              <w:rPr>
                <w:webHidden/>
              </w:rPr>
              <w:fldChar w:fldCharType="begin"/>
            </w:r>
            <w:r w:rsidR="0005128A" w:rsidRPr="0005128A">
              <w:rPr>
                <w:webHidden/>
              </w:rPr>
              <w:instrText xml:space="preserve"> PAGEREF _Toc58308218 \h </w:instrText>
            </w:r>
            <w:r w:rsidR="0005128A" w:rsidRPr="0005128A">
              <w:rPr>
                <w:webHidden/>
              </w:rPr>
            </w:r>
            <w:r w:rsidR="0005128A" w:rsidRPr="0005128A">
              <w:rPr>
                <w:webHidden/>
              </w:rPr>
              <w:fldChar w:fldCharType="separate"/>
            </w:r>
            <w:r w:rsidR="00D15AAE">
              <w:rPr>
                <w:webHidden/>
              </w:rPr>
              <w:t>20</w:t>
            </w:r>
            <w:r w:rsidR="0005128A" w:rsidRPr="0005128A">
              <w:rPr>
                <w:webHidden/>
              </w:rPr>
              <w:fldChar w:fldCharType="end"/>
            </w:r>
          </w:hyperlink>
        </w:p>
        <w:p w14:paraId="1DDBEA95" w14:textId="477A3C76" w:rsidR="0005128A" w:rsidRPr="0005128A" w:rsidRDefault="00E97FE1" w:rsidP="0005128A">
          <w:pPr>
            <w:pStyle w:val="22"/>
            <w:rPr>
              <w:rFonts w:cstheme="minorBidi"/>
              <w:color w:val="auto"/>
            </w:rPr>
          </w:pPr>
          <w:hyperlink w:anchor="_Toc58308219" w:history="1">
            <w:r w:rsidR="0005128A" w:rsidRPr="0005128A">
              <w:rPr>
                <w:rStyle w:val="af5"/>
              </w:rPr>
              <w:t>９．政策決定過程における女性の参画について</w:t>
            </w:r>
            <w:r w:rsidR="0005128A" w:rsidRPr="0005128A">
              <w:rPr>
                <w:webHidden/>
              </w:rPr>
              <w:tab/>
            </w:r>
            <w:r w:rsidR="0005128A" w:rsidRPr="0005128A">
              <w:rPr>
                <w:webHidden/>
              </w:rPr>
              <w:fldChar w:fldCharType="begin"/>
            </w:r>
            <w:r w:rsidR="0005128A" w:rsidRPr="0005128A">
              <w:rPr>
                <w:webHidden/>
              </w:rPr>
              <w:instrText xml:space="preserve"> PAGEREF _Toc58308219 \h </w:instrText>
            </w:r>
            <w:r w:rsidR="0005128A" w:rsidRPr="0005128A">
              <w:rPr>
                <w:webHidden/>
              </w:rPr>
            </w:r>
            <w:r w:rsidR="0005128A" w:rsidRPr="0005128A">
              <w:rPr>
                <w:webHidden/>
              </w:rPr>
              <w:fldChar w:fldCharType="separate"/>
            </w:r>
            <w:r w:rsidR="00D15AAE">
              <w:rPr>
                <w:webHidden/>
              </w:rPr>
              <w:t>21</w:t>
            </w:r>
            <w:r w:rsidR="0005128A" w:rsidRPr="0005128A">
              <w:rPr>
                <w:webHidden/>
              </w:rPr>
              <w:fldChar w:fldCharType="end"/>
            </w:r>
          </w:hyperlink>
        </w:p>
        <w:p w14:paraId="18C30FFA" w14:textId="1FF0A734" w:rsidR="0005128A" w:rsidRPr="0005128A" w:rsidRDefault="00E97FE1" w:rsidP="0005128A">
          <w:pPr>
            <w:pStyle w:val="22"/>
            <w:rPr>
              <w:rFonts w:cstheme="minorBidi"/>
              <w:color w:val="auto"/>
            </w:rPr>
          </w:pPr>
          <w:hyperlink w:anchor="_Toc58308220" w:history="1">
            <w:r w:rsidR="0005128A" w:rsidRPr="0005128A">
              <w:rPr>
                <w:rStyle w:val="af5"/>
              </w:rPr>
              <w:t>10．男女がともに暮らしやすい日野市にするために</w:t>
            </w:r>
            <w:r w:rsidR="0005128A" w:rsidRPr="0005128A">
              <w:rPr>
                <w:webHidden/>
              </w:rPr>
              <w:tab/>
            </w:r>
            <w:r w:rsidR="0005128A" w:rsidRPr="0005128A">
              <w:rPr>
                <w:webHidden/>
              </w:rPr>
              <w:fldChar w:fldCharType="begin"/>
            </w:r>
            <w:r w:rsidR="0005128A" w:rsidRPr="0005128A">
              <w:rPr>
                <w:webHidden/>
              </w:rPr>
              <w:instrText xml:space="preserve"> PAGEREF _Toc58308220 \h </w:instrText>
            </w:r>
            <w:r w:rsidR="0005128A" w:rsidRPr="0005128A">
              <w:rPr>
                <w:webHidden/>
              </w:rPr>
            </w:r>
            <w:r w:rsidR="0005128A" w:rsidRPr="0005128A">
              <w:rPr>
                <w:webHidden/>
              </w:rPr>
              <w:fldChar w:fldCharType="separate"/>
            </w:r>
            <w:r w:rsidR="00D15AAE">
              <w:rPr>
                <w:webHidden/>
              </w:rPr>
              <w:t>22</w:t>
            </w:r>
            <w:r w:rsidR="0005128A" w:rsidRPr="0005128A">
              <w:rPr>
                <w:webHidden/>
              </w:rPr>
              <w:fldChar w:fldCharType="end"/>
            </w:r>
          </w:hyperlink>
        </w:p>
        <w:p w14:paraId="0E48A5FE" w14:textId="557BC170" w:rsidR="0005128A" w:rsidRPr="0005128A" w:rsidRDefault="00E97FE1">
          <w:pPr>
            <w:pStyle w:val="11"/>
            <w:spacing w:before="180" w:after="180"/>
            <w:rPr>
              <w:rFonts w:cstheme="minorBidi"/>
              <w:sz w:val="21"/>
              <w:szCs w:val="22"/>
            </w:rPr>
          </w:pPr>
          <w:hyperlink w:anchor="_Toc58308221" w:history="1">
            <w:r w:rsidR="0005128A" w:rsidRPr="0005128A">
              <w:rPr>
                <w:rStyle w:val="af5"/>
              </w:rPr>
              <w:t>第３章　計画の基本的な考え方</w:t>
            </w:r>
            <w:r w:rsidR="0005128A" w:rsidRPr="0005128A">
              <w:rPr>
                <w:webHidden/>
              </w:rPr>
              <w:tab/>
            </w:r>
            <w:r w:rsidR="0005128A" w:rsidRPr="0005128A">
              <w:rPr>
                <w:webHidden/>
              </w:rPr>
              <w:fldChar w:fldCharType="begin"/>
            </w:r>
            <w:r w:rsidR="0005128A" w:rsidRPr="0005128A">
              <w:rPr>
                <w:webHidden/>
              </w:rPr>
              <w:instrText xml:space="preserve"> PAGEREF _Toc58308221 \h </w:instrText>
            </w:r>
            <w:r w:rsidR="0005128A" w:rsidRPr="0005128A">
              <w:rPr>
                <w:webHidden/>
              </w:rPr>
            </w:r>
            <w:r w:rsidR="0005128A" w:rsidRPr="0005128A">
              <w:rPr>
                <w:webHidden/>
              </w:rPr>
              <w:fldChar w:fldCharType="separate"/>
            </w:r>
            <w:r w:rsidR="00D15AAE">
              <w:rPr>
                <w:webHidden/>
              </w:rPr>
              <w:t>23</w:t>
            </w:r>
            <w:r w:rsidR="0005128A" w:rsidRPr="0005128A">
              <w:rPr>
                <w:webHidden/>
              </w:rPr>
              <w:fldChar w:fldCharType="end"/>
            </w:r>
          </w:hyperlink>
        </w:p>
        <w:p w14:paraId="1414AF48" w14:textId="58B1CC05" w:rsidR="0005128A" w:rsidRPr="0005128A" w:rsidRDefault="00E97FE1" w:rsidP="0005128A">
          <w:pPr>
            <w:pStyle w:val="22"/>
            <w:rPr>
              <w:rFonts w:cstheme="minorBidi"/>
              <w:color w:val="auto"/>
            </w:rPr>
          </w:pPr>
          <w:hyperlink w:anchor="_Toc58308222" w:history="1">
            <w:r w:rsidR="0005128A" w:rsidRPr="0005128A">
              <w:rPr>
                <w:rStyle w:val="af5"/>
              </w:rPr>
              <w:t>第１節　計画の理念・目標</w:t>
            </w:r>
            <w:r w:rsidR="0005128A" w:rsidRPr="0005128A">
              <w:rPr>
                <w:webHidden/>
              </w:rPr>
              <w:tab/>
            </w:r>
            <w:r w:rsidR="0005128A" w:rsidRPr="0005128A">
              <w:rPr>
                <w:webHidden/>
              </w:rPr>
              <w:fldChar w:fldCharType="begin"/>
            </w:r>
            <w:r w:rsidR="0005128A" w:rsidRPr="0005128A">
              <w:rPr>
                <w:webHidden/>
              </w:rPr>
              <w:instrText xml:space="preserve"> PAGEREF _Toc58308222 \h </w:instrText>
            </w:r>
            <w:r w:rsidR="0005128A" w:rsidRPr="0005128A">
              <w:rPr>
                <w:webHidden/>
              </w:rPr>
            </w:r>
            <w:r w:rsidR="0005128A" w:rsidRPr="0005128A">
              <w:rPr>
                <w:webHidden/>
              </w:rPr>
              <w:fldChar w:fldCharType="separate"/>
            </w:r>
            <w:r w:rsidR="00D15AAE">
              <w:rPr>
                <w:webHidden/>
              </w:rPr>
              <w:t>23</w:t>
            </w:r>
            <w:r w:rsidR="0005128A" w:rsidRPr="0005128A">
              <w:rPr>
                <w:webHidden/>
              </w:rPr>
              <w:fldChar w:fldCharType="end"/>
            </w:r>
          </w:hyperlink>
        </w:p>
        <w:p w14:paraId="789524DC" w14:textId="10F5E934" w:rsidR="0005128A" w:rsidRPr="0005128A" w:rsidRDefault="00E97FE1" w:rsidP="0005128A">
          <w:pPr>
            <w:pStyle w:val="22"/>
            <w:rPr>
              <w:rFonts w:cstheme="minorBidi"/>
              <w:color w:val="auto"/>
            </w:rPr>
          </w:pPr>
          <w:hyperlink w:anchor="_Toc58308223" w:history="1">
            <w:r w:rsidR="0005128A" w:rsidRPr="0005128A">
              <w:rPr>
                <w:rStyle w:val="af5"/>
              </w:rPr>
              <w:t>1．計画の基本理念</w:t>
            </w:r>
            <w:r w:rsidR="0005128A" w:rsidRPr="0005128A">
              <w:rPr>
                <w:webHidden/>
              </w:rPr>
              <w:tab/>
            </w:r>
            <w:r w:rsidR="0005128A" w:rsidRPr="0005128A">
              <w:rPr>
                <w:webHidden/>
              </w:rPr>
              <w:fldChar w:fldCharType="begin"/>
            </w:r>
            <w:r w:rsidR="0005128A" w:rsidRPr="0005128A">
              <w:rPr>
                <w:webHidden/>
              </w:rPr>
              <w:instrText xml:space="preserve"> PAGEREF _Toc58308223 \h </w:instrText>
            </w:r>
            <w:r w:rsidR="0005128A" w:rsidRPr="0005128A">
              <w:rPr>
                <w:webHidden/>
              </w:rPr>
            </w:r>
            <w:r w:rsidR="0005128A" w:rsidRPr="0005128A">
              <w:rPr>
                <w:webHidden/>
              </w:rPr>
              <w:fldChar w:fldCharType="separate"/>
            </w:r>
            <w:r w:rsidR="00D15AAE">
              <w:rPr>
                <w:webHidden/>
              </w:rPr>
              <w:t>23</w:t>
            </w:r>
            <w:r w:rsidR="0005128A" w:rsidRPr="0005128A">
              <w:rPr>
                <w:webHidden/>
              </w:rPr>
              <w:fldChar w:fldCharType="end"/>
            </w:r>
          </w:hyperlink>
        </w:p>
        <w:p w14:paraId="0CB4059C" w14:textId="330E8B2A" w:rsidR="0005128A" w:rsidRPr="0005128A" w:rsidRDefault="00E97FE1" w:rsidP="0005128A">
          <w:pPr>
            <w:pStyle w:val="22"/>
            <w:rPr>
              <w:rFonts w:cstheme="minorBidi"/>
              <w:color w:val="auto"/>
            </w:rPr>
          </w:pPr>
          <w:hyperlink w:anchor="_Toc58308224" w:history="1">
            <w:r w:rsidR="0005128A" w:rsidRPr="0005128A">
              <w:rPr>
                <w:rStyle w:val="af5"/>
              </w:rPr>
              <w:t>2．計画の基本方針</w:t>
            </w:r>
            <w:r w:rsidR="0005128A" w:rsidRPr="0005128A">
              <w:rPr>
                <w:webHidden/>
              </w:rPr>
              <w:tab/>
            </w:r>
            <w:r w:rsidR="0005128A" w:rsidRPr="0005128A">
              <w:rPr>
                <w:webHidden/>
              </w:rPr>
              <w:fldChar w:fldCharType="begin"/>
            </w:r>
            <w:r w:rsidR="0005128A" w:rsidRPr="0005128A">
              <w:rPr>
                <w:webHidden/>
              </w:rPr>
              <w:instrText xml:space="preserve"> PAGEREF _Toc58308224 \h </w:instrText>
            </w:r>
            <w:r w:rsidR="0005128A" w:rsidRPr="0005128A">
              <w:rPr>
                <w:webHidden/>
              </w:rPr>
            </w:r>
            <w:r w:rsidR="0005128A" w:rsidRPr="0005128A">
              <w:rPr>
                <w:webHidden/>
              </w:rPr>
              <w:fldChar w:fldCharType="separate"/>
            </w:r>
            <w:r w:rsidR="00D15AAE">
              <w:rPr>
                <w:webHidden/>
              </w:rPr>
              <w:t>23</w:t>
            </w:r>
            <w:r w:rsidR="0005128A" w:rsidRPr="0005128A">
              <w:rPr>
                <w:webHidden/>
              </w:rPr>
              <w:fldChar w:fldCharType="end"/>
            </w:r>
          </w:hyperlink>
        </w:p>
        <w:p w14:paraId="7147E48C" w14:textId="4E98FB42" w:rsidR="0005128A" w:rsidRPr="0005128A" w:rsidRDefault="00E97FE1" w:rsidP="0005128A">
          <w:pPr>
            <w:pStyle w:val="22"/>
            <w:rPr>
              <w:rFonts w:cstheme="minorBidi"/>
              <w:color w:val="auto"/>
            </w:rPr>
          </w:pPr>
          <w:hyperlink w:anchor="_Toc58308225" w:history="1">
            <w:r w:rsidR="0005128A" w:rsidRPr="0005128A">
              <w:rPr>
                <w:rStyle w:val="af5"/>
              </w:rPr>
              <w:t>3．計画の目標</w:t>
            </w:r>
            <w:r w:rsidR="0005128A" w:rsidRPr="0005128A">
              <w:rPr>
                <w:webHidden/>
              </w:rPr>
              <w:tab/>
            </w:r>
            <w:r w:rsidR="0005128A" w:rsidRPr="0005128A">
              <w:rPr>
                <w:webHidden/>
              </w:rPr>
              <w:fldChar w:fldCharType="begin"/>
            </w:r>
            <w:r w:rsidR="0005128A" w:rsidRPr="0005128A">
              <w:rPr>
                <w:webHidden/>
              </w:rPr>
              <w:instrText xml:space="preserve"> PAGEREF _Toc58308225 \h </w:instrText>
            </w:r>
            <w:r w:rsidR="0005128A" w:rsidRPr="0005128A">
              <w:rPr>
                <w:webHidden/>
              </w:rPr>
            </w:r>
            <w:r w:rsidR="0005128A" w:rsidRPr="0005128A">
              <w:rPr>
                <w:webHidden/>
              </w:rPr>
              <w:fldChar w:fldCharType="separate"/>
            </w:r>
            <w:r w:rsidR="00D15AAE">
              <w:rPr>
                <w:webHidden/>
              </w:rPr>
              <w:t>24</w:t>
            </w:r>
            <w:r w:rsidR="0005128A" w:rsidRPr="0005128A">
              <w:rPr>
                <w:webHidden/>
              </w:rPr>
              <w:fldChar w:fldCharType="end"/>
            </w:r>
          </w:hyperlink>
        </w:p>
        <w:p w14:paraId="6E17B582" w14:textId="3D1174CF" w:rsidR="0005128A" w:rsidRPr="0005128A" w:rsidRDefault="00E97FE1" w:rsidP="0005128A">
          <w:pPr>
            <w:pStyle w:val="22"/>
            <w:rPr>
              <w:rFonts w:cstheme="minorBidi"/>
              <w:color w:val="auto"/>
            </w:rPr>
          </w:pPr>
          <w:hyperlink w:anchor="_Toc58308226" w:history="1">
            <w:r w:rsidR="0005128A" w:rsidRPr="0005128A">
              <w:rPr>
                <w:rStyle w:val="af5"/>
              </w:rPr>
              <w:t>第２節　計画の体系</w:t>
            </w:r>
            <w:r w:rsidR="0005128A" w:rsidRPr="0005128A">
              <w:rPr>
                <w:webHidden/>
              </w:rPr>
              <w:tab/>
            </w:r>
            <w:r w:rsidR="0005128A" w:rsidRPr="0005128A">
              <w:rPr>
                <w:webHidden/>
              </w:rPr>
              <w:fldChar w:fldCharType="begin"/>
            </w:r>
            <w:r w:rsidR="0005128A" w:rsidRPr="0005128A">
              <w:rPr>
                <w:webHidden/>
              </w:rPr>
              <w:instrText xml:space="preserve"> PAGEREF _Toc58308226 \h </w:instrText>
            </w:r>
            <w:r w:rsidR="0005128A" w:rsidRPr="0005128A">
              <w:rPr>
                <w:webHidden/>
              </w:rPr>
            </w:r>
            <w:r w:rsidR="0005128A" w:rsidRPr="0005128A">
              <w:rPr>
                <w:webHidden/>
              </w:rPr>
              <w:fldChar w:fldCharType="separate"/>
            </w:r>
            <w:r w:rsidR="00D15AAE">
              <w:rPr>
                <w:webHidden/>
              </w:rPr>
              <w:t>25</w:t>
            </w:r>
            <w:r w:rsidR="0005128A" w:rsidRPr="0005128A">
              <w:rPr>
                <w:webHidden/>
              </w:rPr>
              <w:fldChar w:fldCharType="end"/>
            </w:r>
          </w:hyperlink>
        </w:p>
        <w:p w14:paraId="1E9B36BD" w14:textId="5C2BC26D" w:rsidR="0005128A" w:rsidRPr="0005128A" w:rsidRDefault="00E97FE1" w:rsidP="0005128A">
          <w:pPr>
            <w:pStyle w:val="22"/>
            <w:rPr>
              <w:rFonts w:cstheme="minorBidi"/>
              <w:color w:val="auto"/>
            </w:rPr>
          </w:pPr>
          <w:hyperlink w:anchor="_Toc58308227" w:history="1">
            <w:r w:rsidR="0005128A" w:rsidRPr="0005128A">
              <w:rPr>
                <w:rStyle w:val="af5"/>
              </w:rPr>
              <w:t>第３節　数値目標</w:t>
            </w:r>
            <w:r w:rsidR="0005128A" w:rsidRPr="0005128A">
              <w:rPr>
                <w:webHidden/>
              </w:rPr>
              <w:tab/>
            </w:r>
            <w:r w:rsidR="0005128A" w:rsidRPr="0005128A">
              <w:rPr>
                <w:webHidden/>
              </w:rPr>
              <w:fldChar w:fldCharType="begin"/>
            </w:r>
            <w:r w:rsidR="0005128A" w:rsidRPr="0005128A">
              <w:rPr>
                <w:webHidden/>
              </w:rPr>
              <w:instrText xml:space="preserve"> PAGEREF _Toc58308227 \h </w:instrText>
            </w:r>
            <w:r w:rsidR="0005128A" w:rsidRPr="0005128A">
              <w:rPr>
                <w:webHidden/>
              </w:rPr>
            </w:r>
            <w:r w:rsidR="0005128A" w:rsidRPr="0005128A">
              <w:rPr>
                <w:webHidden/>
              </w:rPr>
              <w:fldChar w:fldCharType="separate"/>
            </w:r>
            <w:r w:rsidR="00D15AAE">
              <w:rPr>
                <w:webHidden/>
              </w:rPr>
              <w:t>27</w:t>
            </w:r>
            <w:r w:rsidR="0005128A" w:rsidRPr="0005128A">
              <w:rPr>
                <w:webHidden/>
              </w:rPr>
              <w:fldChar w:fldCharType="end"/>
            </w:r>
          </w:hyperlink>
        </w:p>
        <w:p w14:paraId="438FA389" w14:textId="383AD1D6" w:rsidR="0005128A" w:rsidRPr="0005128A" w:rsidRDefault="00E97FE1">
          <w:pPr>
            <w:pStyle w:val="11"/>
            <w:spacing w:before="180" w:after="180"/>
            <w:rPr>
              <w:rFonts w:cstheme="minorBidi"/>
              <w:sz w:val="21"/>
              <w:szCs w:val="22"/>
            </w:rPr>
          </w:pPr>
          <w:hyperlink w:anchor="_Toc58308228" w:history="1">
            <w:r w:rsidR="0005128A" w:rsidRPr="0005128A">
              <w:rPr>
                <w:rStyle w:val="af5"/>
              </w:rPr>
              <w:t>第４章　計画の内容</w:t>
            </w:r>
            <w:r w:rsidR="0005128A" w:rsidRPr="0005128A">
              <w:rPr>
                <w:webHidden/>
              </w:rPr>
              <w:tab/>
            </w:r>
            <w:r w:rsidR="0005128A" w:rsidRPr="0005128A">
              <w:rPr>
                <w:webHidden/>
              </w:rPr>
              <w:fldChar w:fldCharType="begin"/>
            </w:r>
            <w:r w:rsidR="0005128A" w:rsidRPr="0005128A">
              <w:rPr>
                <w:webHidden/>
              </w:rPr>
              <w:instrText xml:space="preserve"> PAGEREF _Toc58308228 \h </w:instrText>
            </w:r>
            <w:r w:rsidR="0005128A" w:rsidRPr="0005128A">
              <w:rPr>
                <w:webHidden/>
              </w:rPr>
            </w:r>
            <w:r w:rsidR="0005128A" w:rsidRPr="0005128A">
              <w:rPr>
                <w:webHidden/>
              </w:rPr>
              <w:fldChar w:fldCharType="separate"/>
            </w:r>
            <w:r w:rsidR="00D15AAE">
              <w:rPr>
                <w:webHidden/>
              </w:rPr>
              <w:t>29</w:t>
            </w:r>
            <w:r w:rsidR="0005128A" w:rsidRPr="0005128A">
              <w:rPr>
                <w:webHidden/>
              </w:rPr>
              <w:fldChar w:fldCharType="end"/>
            </w:r>
          </w:hyperlink>
        </w:p>
        <w:p w14:paraId="7881A56B" w14:textId="27D4522A" w:rsidR="0005128A" w:rsidRPr="0005128A" w:rsidRDefault="00E97FE1" w:rsidP="0005128A">
          <w:pPr>
            <w:pStyle w:val="22"/>
            <w:rPr>
              <w:rFonts w:cstheme="minorBidi"/>
              <w:color w:val="auto"/>
            </w:rPr>
          </w:pPr>
          <w:hyperlink w:anchor="_Toc58308229" w:history="1">
            <w:r w:rsidR="0005128A" w:rsidRPr="0005128A">
              <w:rPr>
                <w:rStyle w:val="af5"/>
              </w:rPr>
              <w:t>日野市の第４次計画における重点施策</w:t>
            </w:r>
            <w:r w:rsidR="0005128A" w:rsidRPr="0005128A">
              <w:rPr>
                <w:webHidden/>
              </w:rPr>
              <w:tab/>
            </w:r>
            <w:r w:rsidR="0005128A" w:rsidRPr="0005128A">
              <w:rPr>
                <w:webHidden/>
              </w:rPr>
              <w:fldChar w:fldCharType="begin"/>
            </w:r>
            <w:r w:rsidR="0005128A" w:rsidRPr="0005128A">
              <w:rPr>
                <w:webHidden/>
              </w:rPr>
              <w:instrText xml:space="preserve"> PAGEREF _Toc58308229 \h </w:instrText>
            </w:r>
            <w:r w:rsidR="0005128A" w:rsidRPr="0005128A">
              <w:rPr>
                <w:webHidden/>
              </w:rPr>
            </w:r>
            <w:r w:rsidR="0005128A" w:rsidRPr="0005128A">
              <w:rPr>
                <w:webHidden/>
              </w:rPr>
              <w:fldChar w:fldCharType="separate"/>
            </w:r>
            <w:r w:rsidR="00D15AAE">
              <w:rPr>
                <w:webHidden/>
              </w:rPr>
              <w:t>29</w:t>
            </w:r>
            <w:r w:rsidR="0005128A" w:rsidRPr="0005128A">
              <w:rPr>
                <w:webHidden/>
              </w:rPr>
              <w:fldChar w:fldCharType="end"/>
            </w:r>
          </w:hyperlink>
        </w:p>
        <w:p w14:paraId="20B3F43B" w14:textId="78D910C2" w:rsidR="0005128A" w:rsidRPr="0005128A" w:rsidRDefault="00E97FE1" w:rsidP="0005128A">
          <w:pPr>
            <w:pStyle w:val="22"/>
            <w:rPr>
              <w:rFonts w:cstheme="minorBidi"/>
              <w:color w:val="auto"/>
            </w:rPr>
          </w:pPr>
          <w:hyperlink w:anchor="_Toc58308230" w:history="1">
            <w:r w:rsidR="0005128A" w:rsidRPr="0005128A">
              <w:rPr>
                <w:rStyle w:val="af5"/>
              </w:rPr>
              <w:t>目標Ⅰ　人権が尊重される社会づくり</w:t>
            </w:r>
            <w:r w:rsidR="0005128A" w:rsidRPr="0005128A">
              <w:rPr>
                <w:webHidden/>
              </w:rPr>
              <w:tab/>
            </w:r>
            <w:r w:rsidR="0005128A" w:rsidRPr="0005128A">
              <w:rPr>
                <w:webHidden/>
              </w:rPr>
              <w:fldChar w:fldCharType="begin"/>
            </w:r>
            <w:r w:rsidR="0005128A" w:rsidRPr="0005128A">
              <w:rPr>
                <w:webHidden/>
              </w:rPr>
              <w:instrText xml:space="preserve"> PAGEREF _Toc58308230 \h </w:instrText>
            </w:r>
            <w:r w:rsidR="0005128A" w:rsidRPr="0005128A">
              <w:rPr>
                <w:webHidden/>
              </w:rPr>
            </w:r>
            <w:r w:rsidR="0005128A" w:rsidRPr="0005128A">
              <w:rPr>
                <w:webHidden/>
              </w:rPr>
              <w:fldChar w:fldCharType="separate"/>
            </w:r>
            <w:r w:rsidR="00D15AAE">
              <w:rPr>
                <w:webHidden/>
              </w:rPr>
              <w:t>30</w:t>
            </w:r>
            <w:r w:rsidR="0005128A" w:rsidRPr="0005128A">
              <w:rPr>
                <w:webHidden/>
              </w:rPr>
              <w:fldChar w:fldCharType="end"/>
            </w:r>
          </w:hyperlink>
        </w:p>
        <w:p w14:paraId="32AD46BD" w14:textId="47BB689A" w:rsidR="0005128A" w:rsidRPr="0005128A" w:rsidRDefault="00E97FE1" w:rsidP="0005128A">
          <w:pPr>
            <w:pStyle w:val="22"/>
            <w:rPr>
              <w:rFonts w:cstheme="minorBidi"/>
              <w:color w:val="auto"/>
            </w:rPr>
          </w:pPr>
          <w:hyperlink w:anchor="_Toc58308231" w:history="1">
            <w:r w:rsidR="0005128A" w:rsidRPr="0005128A">
              <w:rPr>
                <w:rStyle w:val="af5"/>
              </w:rPr>
              <w:t>施策の方向性１．性別に基づく</w:t>
            </w:r>
            <w:r w:rsidR="00B77B5E">
              <w:rPr>
                <w:rStyle w:val="af5"/>
                <w:rFonts w:hint="eastAsia"/>
              </w:rPr>
              <w:t>固定的</w:t>
            </w:r>
            <w:r w:rsidR="0005128A" w:rsidRPr="0005128A">
              <w:rPr>
                <w:rStyle w:val="af5"/>
              </w:rPr>
              <w:t>役割分担意識</w:t>
            </w:r>
            <w:r w:rsidR="00B77B5E">
              <w:rPr>
                <w:rStyle w:val="af5"/>
                <w:rFonts w:hint="eastAsia"/>
              </w:rPr>
              <w:t>の解消</w:t>
            </w:r>
            <w:r w:rsidR="0005128A" w:rsidRPr="0005128A">
              <w:rPr>
                <w:webHidden/>
              </w:rPr>
              <w:tab/>
            </w:r>
            <w:r w:rsidR="0005128A" w:rsidRPr="0005128A">
              <w:rPr>
                <w:webHidden/>
              </w:rPr>
              <w:fldChar w:fldCharType="begin"/>
            </w:r>
            <w:r w:rsidR="0005128A" w:rsidRPr="0005128A">
              <w:rPr>
                <w:webHidden/>
              </w:rPr>
              <w:instrText xml:space="preserve"> PAGEREF _Toc58308231 \h </w:instrText>
            </w:r>
            <w:r w:rsidR="0005128A" w:rsidRPr="0005128A">
              <w:rPr>
                <w:webHidden/>
              </w:rPr>
            </w:r>
            <w:r w:rsidR="0005128A" w:rsidRPr="0005128A">
              <w:rPr>
                <w:webHidden/>
              </w:rPr>
              <w:fldChar w:fldCharType="separate"/>
            </w:r>
            <w:r w:rsidR="00D15AAE">
              <w:rPr>
                <w:webHidden/>
              </w:rPr>
              <w:t>30</w:t>
            </w:r>
            <w:r w:rsidR="0005128A" w:rsidRPr="0005128A">
              <w:rPr>
                <w:webHidden/>
              </w:rPr>
              <w:fldChar w:fldCharType="end"/>
            </w:r>
          </w:hyperlink>
        </w:p>
        <w:p w14:paraId="3C7F8931" w14:textId="10F1219A"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32" w:history="1">
            <w:r w:rsidR="0005128A" w:rsidRPr="0005128A">
              <w:rPr>
                <w:rStyle w:val="af5"/>
                <w:rFonts w:ascii="HG丸ｺﾞｼｯｸM-PRO" w:eastAsia="HG丸ｺﾞｼｯｸM-PRO" w:hAnsi="HG丸ｺﾞｼｯｸM-PRO"/>
                <w:noProof/>
              </w:rPr>
              <w:t xml:space="preserve">施策1　男女平等意識・人権尊重意識の醸成　</w:t>
            </w:r>
            <w:r w:rsidR="0005128A" w:rsidRPr="0005128A">
              <w:rPr>
                <w:rStyle w:val="af5"/>
                <w:rFonts w:ascii="HG丸ｺﾞｼｯｸM-PRO" w:eastAsia="HG丸ｺﾞｼｯｸM-PRO" w:hAnsi="HG丸ｺﾞｼｯｸM-PRO" w:cs="Segoe UI Symbol"/>
                <w:noProof/>
              </w:rPr>
              <w:t>★</w:t>
            </w:r>
            <w:r w:rsidR="0005128A" w:rsidRPr="0005128A">
              <w:rPr>
                <w:rStyle w:val="af5"/>
                <w:rFonts w:ascii="HG丸ｺﾞｼｯｸM-PRO" w:eastAsia="HG丸ｺﾞｼｯｸM-PRO" w:hAnsi="HG丸ｺﾞｼｯｸM-PRO"/>
                <w:noProof/>
              </w:rPr>
              <w:t>重点施策１</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_Toc58308232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30</w:t>
            </w:r>
            <w:r w:rsidR="0005128A" w:rsidRPr="0005128A">
              <w:rPr>
                <w:rFonts w:ascii="HG丸ｺﾞｼｯｸM-PRO" w:eastAsia="HG丸ｺﾞｼｯｸM-PRO" w:hAnsi="HG丸ｺﾞｼｯｸM-PRO"/>
                <w:noProof/>
                <w:webHidden/>
              </w:rPr>
              <w:fldChar w:fldCharType="end"/>
            </w:r>
          </w:hyperlink>
        </w:p>
        <w:p w14:paraId="03BEF00D" w14:textId="39812775"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33" w:history="1">
            <w:r w:rsidR="0005128A" w:rsidRPr="0005128A">
              <w:rPr>
                <w:rStyle w:val="af5"/>
                <w:rFonts w:ascii="HG丸ｺﾞｼｯｸM-PRO" w:eastAsia="HG丸ｺﾞｼｯｸM-PRO" w:hAnsi="HG丸ｺﾞｼｯｸM-PRO"/>
                <w:noProof/>
              </w:rPr>
              <w:t>施策２　メディア・リテラシー（情報を適切に読み解き・活用する力）の普及と教育</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_Toc58308233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31</w:t>
            </w:r>
            <w:r w:rsidR="0005128A" w:rsidRPr="0005128A">
              <w:rPr>
                <w:rFonts w:ascii="HG丸ｺﾞｼｯｸM-PRO" w:eastAsia="HG丸ｺﾞｼｯｸM-PRO" w:hAnsi="HG丸ｺﾞｼｯｸM-PRO"/>
                <w:noProof/>
                <w:webHidden/>
              </w:rPr>
              <w:fldChar w:fldCharType="end"/>
            </w:r>
          </w:hyperlink>
        </w:p>
        <w:p w14:paraId="4F0BCEA1" w14:textId="0FD406CD" w:rsidR="0005128A" w:rsidRPr="0005128A" w:rsidRDefault="00E97FE1" w:rsidP="0005128A">
          <w:pPr>
            <w:pStyle w:val="22"/>
            <w:rPr>
              <w:rFonts w:cstheme="minorBidi"/>
              <w:color w:val="auto"/>
            </w:rPr>
          </w:pPr>
          <w:hyperlink w:anchor="_Toc58308234" w:history="1">
            <w:r w:rsidR="0005128A" w:rsidRPr="0005128A">
              <w:rPr>
                <w:rStyle w:val="af5"/>
              </w:rPr>
              <w:t>施策の方向性２．多様な性・多様な生き方を尊重する社会づくり【新規】</w:t>
            </w:r>
            <w:r w:rsidR="0005128A" w:rsidRPr="0005128A">
              <w:rPr>
                <w:webHidden/>
              </w:rPr>
              <w:tab/>
            </w:r>
            <w:r w:rsidR="0005128A" w:rsidRPr="0005128A">
              <w:rPr>
                <w:webHidden/>
              </w:rPr>
              <w:fldChar w:fldCharType="begin"/>
            </w:r>
            <w:r w:rsidR="0005128A" w:rsidRPr="0005128A">
              <w:rPr>
                <w:webHidden/>
              </w:rPr>
              <w:instrText xml:space="preserve"> PAGEREF _Toc58308234 \h </w:instrText>
            </w:r>
            <w:r w:rsidR="0005128A" w:rsidRPr="0005128A">
              <w:rPr>
                <w:webHidden/>
              </w:rPr>
            </w:r>
            <w:r w:rsidR="0005128A" w:rsidRPr="0005128A">
              <w:rPr>
                <w:webHidden/>
              </w:rPr>
              <w:fldChar w:fldCharType="separate"/>
            </w:r>
            <w:r w:rsidR="00D15AAE">
              <w:rPr>
                <w:webHidden/>
              </w:rPr>
              <w:t>33</w:t>
            </w:r>
            <w:r w:rsidR="0005128A" w:rsidRPr="0005128A">
              <w:rPr>
                <w:webHidden/>
              </w:rPr>
              <w:fldChar w:fldCharType="end"/>
            </w:r>
          </w:hyperlink>
        </w:p>
        <w:p w14:paraId="1302E144" w14:textId="4130E505"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35" w:history="1">
            <w:r w:rsidR="0005128A" w:rsidRPr="0005128A">
              <w:rPr>
                <w:rStyle w:val="af5"/>
                <w:rFonts w:ascii="HG丸ｺﾞｼｯｸM-PRO" w:eastAsia="HG丸ｺﾞｼｯｸM-PRO" w:hAnsi="HG丸ｺﾞｼｯｸM-PRO"/>
                <w:noProof/>
              </w:rPr>
              <w:t xml:space="preserve">施策1　性の多様性に関する理解促進　</w:t>
            </w:r>
            <w:r w:rsidR="0005128A" w:rsidRPr="0005128A">
              <w:rPr>
                <w:rStyle w:val="af5"/>
                <w:rFonts w:ascii="HG丸ｺﾞｼｯｸM-PRO" w:eastAsia="HG丸ｺﾞｼｯｸM-PRO" w:hAnsi="HG丸ｺﾞｼｯｸM-PRO" w:cs="Segoe UI Symbol"/>
                <w:noProof/>
              </w:rPr>
              <w:t>★</w:t>
            </w:r>
            <w:r w:rsidR="0005128A" w:rsidRPr="0005128A">
              <w:rPr>
                <w:rStyle w:val="af5"/>
                <w:rFonts w:ascii="HG丸ｺﾞｼｯｸM-PRO" w:eastAsia="HG丸ｺﾞｼｯｸM-PRO" w:hAnsi="HG丸ｺﾞｼｯｸM-PRO"/>
                <w:noProof/>
              </w:rPr>
              <w:t>重点施策２</w:t>
            </w:r>
            <w:r>
              <w:rPr>
                <w:rStyle w:val="af5"/>
                <w:rFonts w:ascii="HG丸ｺﾞｼｯｸM-PRO" w:eastAsia="HG丸ｺﾞｼｯｸM-PRO" w:hAnsi="HG丸ｺﾞｼｯｸM-PRO" w:hint="eastAsia"/>
                <w:noProof/>
              </w:rPr>
              <w:t>【新規】</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_Toc58308235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33</w:t>
            </w:r>
            <w:r w:rsidR="0005128A" w:rsidRPr="0005128A">
              <w:rPr>
                <w:rFonts w:ascii="HG丸ｺﾞｼｯｸM-PRO" w:eastAsia="HG丸ｺﾞｼｯｸM-PRO" w:hAnsi="HG丸ｺﾞｼｯｸM-PRO"/>
                <w:noProof/>
                <w:webHidden/>
              </w:rPr>
              <w:fldChar w:fldCharType="end"/>
            </w:r>
          </w:hyperlink>
        </w:p>
        <w:p w14:paraId="70889AF5" w14:textId="36D848FF"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36" w:history="1">
            <w:r w:rsidR="0005128A" w:rsidRPr="0005128A">
              <w:rPr>
                <w:rStyle w:val="af5"/>
                <w:rFonts w:ascii="HG丸ｺﾞｼｯｸM-PRO" w:eastAsia="HG丸ｺﾞｼｯｸM-PRO" w:hAnsi="HG丸ｺﾞｼｯｸM-PRO"/>
                <w:noProof/>
              </w:rPr>
              <w:t xml:space="preserve">施策２　性的マイノリティへの支援　</w:t>
            </w:r>
            <w:r w:rsidR="0005128A" w:rsidRPr="0005128A">
              <w:rPr>
                <w:rStyle w:val="af5"/>
                <w:rFonts w:ascii="HG丸ｺﾞｼｯｸM-PRO" w:eastAsia="HG丸ｺﾞｼｯｸM-PRO" w:hAnsi="HG丸ｺﾞｼｯｸM-PRO" w:cs="Segoe UI Symbol"/>
                <w:noProof/>
              </w:rPr>
              <w:t>★</w:t>
            </w:r>
            <w:r w:rsidR="0005128A" w:rsidRPr="0005128A">
              <w:rPr>
                <w:rStyle w:val="af5"/>
                <w:rFonts w:ascii="HG丸ｺﾞｼｯｸM-PRO" w:eastAsia="HG丸ｺﾞｼｯｸM-PRO" w:hAnsi="HG丸ｺﾞｼｯｸM-PRO"/>
                <w:noProof/>
              </w:rPr>
              <w:t>重点施策３</w:t>
            </w:r>
            <w:r>
              <w:rPr>
                <w:rStyle w:val="af5"/>
                <w:rFonts w:ascii="HG丸ｺﾞｼｯｸM-PRO" w:eastAsia="HG丸ｺﾞｼｯｸM-PRO" w:hAnsi="HG丸ｺﾞｼｯｸM-PRO" w:hint="eastAsia"/>
                <w:noProof/>
              </w:rPr>
              <w:t>【新規】</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_Toc58308236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33</w:t>
            </w:r>
            <w:r w:rsidR="0005128A" w:rsidRPr="0005128A">
              <w:rPr>
                <w:rFonts w:ascii="HG丸ｺﾞｼｯｸM-PRO" w:eastAsia="HG丸ｺﾞｼｯｸM-PRO" w:hAnsi="HG丸ｺﾞｼｯｸM-PRO"/>
                <w:noProof/>
                <w:webHidden/>
              </w:rPr>
              <w:fldChar w:fldCharType="end"/>
            </w:r>
          </w:hyperlink>
        </w:p>
        <w:p w14:paraId="43AD9E1E" w14:textId="5A276EDA" w:rsidR="0005128A" w:rsidRPr="0005128A" w:rsidRDefault="00E97FE1" w:rsidP="0005128A">
          <w:pPr>
            <w:pStyle w:val="22"/>
            <w:rPr>
              <w:rFonts w:cstheme="minorBidi"/>
              <w:color w:val="auto"/>
            </w:rPr>
          </w:pPr>
          <w:hyperlink w:anchor="_Toc58308237" w:history="1">
            <w:r w:rsidR="0005128A" w:rsidRPr="0005128A">
              <w:rPr>
                <w:rStyle w:val="af5"/>
              </w:rPr>
              <w:t>施策の方向性３．生涯を通じた心と身体の健康づくりへの支援</w:t>
            </w:r>
            <w:r w:rsidR="0005128A" w:rsidRPr="0005128A">
              <w:rPr>
                <w:webHidden/>
              </w:rPr>
              <w:tab/>
            </w:r>
            <w:r w:rsidR="0005128A" w:rsidRPr="0005128A">
              <w:rPr>
                <w:webHidden/>
              </w:rPr>
              <w:fldChar w:fldCharType="begin"/>
            </w:r>
            <w:r w:rsidR="0005128A" w:rsidRPr="0005128A">
              <w:rPr>
                <w:webHidden/>
              </w:rPr>
              <w:instrText xml:space="preserve"> PAGEREF _Toc58308237 \h </w:instrText>
            </w:r>
            <w:r w:rsidR="0005128A" w:rsidRPr="0005128A">
              <w:rPr>
                <w:webHidden/>
              </w:rPr>
            </w:r>
            <w:r w:rsidR="0005128A" w:rsidRPr="0005128A">
              <w:rPr>
                <w:webHidden/>
              </w:rPr>
              <w:fldChar w:fldCharType="separate"/>
            </w:r>
            <w:r w:rsidR="00D15AAE">
              <w:rPr>
                <w:webHidden/>
              </w:rPr>
              <w:t>34</w:t>
            </w:r>
            <w:r w:rsidR="0005128A" w:rsidRPr="0005128A">
              <w:rPr>
                <w:webHidden/>
              </w:rPr>
              <w:fldChar w:fldCharType="end"/>
            </w:r>
          </w:hyperlink>
        </w:p>
        <w:p w14:paraId="7697BB23" w14:textId="356983F5"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38" w:history="1">
            <w:r w:rsidR="0005128A" w:rsidRPr="0005128A">
              <w:rPr>
                <w:rStyle w:val="af5"/>
                <w:rFonts w:ascii="HG丸ｺﾞｼｯｸM-PRO" w:eastAsia="HG丸ｺﾞｼｯｸM-PRO" w:hAnsi="HG丸ｺﾞｼｯｸM-PRO"/>
                <w:noProof/>
              </w:rPr>
              <w:t>施策1　性の尊重に関する普及啓発</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_Toc58308238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34</w:t>
            </w:r>
            <w:r w:rsidR="0005128A" w:rsidRPr="0005128A">
              <w:rPr>
                <w:rFonts w:ascii="HG丸ｺﾞｼｯｸM-PRO" w:eastAsia="HG丸ｺﾞｼｯｸM-PRO" w:hAnsi="HG丸ｺﾞｼｯｸM-PRO"/>
                <w:noProof/>
                <w:webHidden/>
              </w:rPr>
              <w:fldChar w:fldCharType="end"/>
            </w:r>
          </w:hyperlink>
        </w:p>
        <w:p w14:paraId="35F3308A" w14:textId="688AED3E"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39" w:history="1">
            <w:r w:rsidR="0005128A" w:rsidRPr="0005128A">
              <w:rPr>
                <w:rStyle w:val="af5"/>
                <w:rFonts w:ascii="HG丸ｺﾞｼｯｸM-PRO" w:eastAsia="HG丸ｺﾞｼｯｸM-PRO" w:hAnsi="HG丸ｺﾞｼｯｸM-PRO"/>
                <w:noProof/>
              </w:rPr>
              <w:t>施策２　性差医療及び性差に応じた健康支援の実施</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_Toc58308239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35</w:t>
            </w:r>
            <w:r w:rsidR="0005128A" w:rsidRPr="0005128A">
              <w:rPr>
                <w:rFonts w:ascii="HG丸ｺﾞｼｯｸM-PRO" w:eastAsia="HG丸ｺﾞｼｯｸM-PRO" w:hAnsi="HG丸ｺﾞｼｯｸM-PRO"/>
                <w:noProof/>
                <w:webHidden/>
              </w:rPr>
              <w:fldChar w:fldCharType="end"/>
            </w:r>
          </w:hyperlink>
        </w:p>
        <w:p w14:paraId="4D99FDAA" w14:textId="3A72E66F" w:rsidR="0005128A" w:rsidRPr="0005128A" w:rsidRDefault="00E97FE1" w:rsidP="0005128A">
          <w:pPr>
            <w:pStyle w:val="22"/>
            <w:rPr>
              <w:rFonts w:cstheme="minorBidi"/>
              <w:color w:val="auto"/>
            </w:rPr>
          </w:pPr>
          <w:hyperlink w:anchor="_Toc58308240" w:history="1">
            <w:r w:rsidR="0005128A" w:rsidRPr="0005128A">
              <w:rPr>
                <w:rStyle w:val="af5"/>
              </w:rPr>
              <w:t>施策の方向性４．多文化共生社会の理解促進と外国人への支援【新規】</w:t>
            </w:r>
            <w:r w:rsidR="0005128A" w:rsidRPr="0005128A">
              <w:rPr>
                <w:webHidden/>
              </w:rPr>
              <w:tab/>
            </w:r>
            <w:r w:rsidR="0005128A" w:rsidRPr="0005128A">
              <w:rPr>
                <w:webHidden/>
              </w:rPr>
              <w:fldChar w:fldCharType="begin"/>
            </w:r>
            <w:r w:rsidR="0005128A" w:rsidRPr="0005128A">
              <w:rPr>
                <w:webHidden/>
              </w:rPr>
              <w:instrText xml:space="preserve"> PAGEREF _Toc58308240 \h </w:instrText>
            </w:r>
            <w:r w:rsidR="0005128A" w:rsidRPr="0005128A">
              <w:rPr>
                <w:webHidden/>
              </w:rPr>
            </w:r>
            <w:r w:rsidR="0005128A" w:rsidRPr="0005128A">
              <w:rPr>
                <w:webHidden/>
              </w:rPr>
              <w:fldChar w:fldCharType="separate"/>
            </w:r>
            <w:r w:rsidR="00D15AAE">
              <w:rPr>
                <w:webHidden/>
              </w:rPr>
              <w:t>36</w:t>
            </w:r>
            <w:r w:rsidR="0005128A" w:rsidRPr="0005128A">
              <w:rPr>
                <w:webHidden/>
              </w:rPr>
              <w:fldChar w:fldCharType="end"/>
            </w:r>
          </w:hyperlink>
        </w:p>
        <w:p w14:paraId="27A5534D" w14:textId="1E7497FD"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41" w:history="1">
            <w:r w:rsidR="0005128A" w:rsidRPr="0005128A">
              <w:rPr>
                <w:rStyle w:val="af5"/>
                <w:rFonts w:ascii="HG丸ｺﾞｼｯｸM-PRO" w:eastAsia="HG丸ｺﾞｼｯｸM-PRO" w:hAnsi="HG丸ｺﾞｼｯｸM-PRO"/>
                <w:noProof/>
              </w:rPr>
              <w:t>施策1　共生社会の実現に向けた取組</w:t>
            </w:r>
            <w:r>
              <w:rPr>
                <w:rStyle w:val="af5"/>
                <w:rFonts w:ascii="HG丸ｺﾞｼｯｸM-PRO" w:eastAsia="HG丸ｺﾞｼｯｸM-PRO" w:hAnsi="HG丸ｺﾞｼｯｸM-PRO" w:hint="eastAsia"/>
                <w:noProof/>
              </w:rPr>
              <w:t>【新規】</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_Toc58308241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36</w:t>
            </w:r>
            <w:r w:rsidR="0005128A" w:rsidRPr="0005128A">
              <w:rPr>
                <w:rFonts w:ascii="HG丸ｺﾞｼｯｸM-PRO" w:eastAsia="HG丸ｺﾞｼｯｸM-PRO" w:hAnsi="HG丸ｺﾞｼｯｸM-PRO"/>
                <w:noProof/>
                <w:webHidden/>
              </w:rPr>
              <w:fldChar w:fldCharType="end"/>
            </w:r>
          </w:hyperlink>
        </w:p>
        <w:p w14:paraId="0C798412" w14:textId="448467F8"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42" w:history="1">
            <w:r w:rsidR="0005128A" w:rsidRPr="0005128A">
              <w:rPr>
                <w:rStyle w:val="af5"/>
                <w:rFonts w:ascii="HG丸ｺﾞｼｯｸM-PRO" w:eastAsia="HG丸ｺﾞｼｯｸM-PRO" w:hAnsi="HG丸ｺﾞｼｯｸM-PRO"/>
                <w:noProof/>
              </w:rPr>
              <w:t>施策２　外国人が暮らしやすい社会づくり</w:t>
            </w:r>
            <w:r>
              <w:rPr>
                <w:rStyle w:val="af5"/>
                <w:rFonts w:ascii="HG丸ｺﾞｼｯｸM-PRO" w:eastAsia="HG丸ｺﾞｼｯｸM-PRO" w:hAnsi="HG丸ｺﾞｼｯｸM-PRO" w:hint="eastAsia"/>
                <w:noProof/>
              </w:rPr>
              <w:t>【新規】</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_Toc58308242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36</w:t>
            </w:r>
            <w:r w:rsidR="0005128A" w:rsidRPr="0005128A">
              <w:rPr>
                <w:rFonts w:ascii="HG丸ｺﾞｼｯｸM-PRO" w:eastAsia="HG丸ｺﾞｼｯｸM-PRO" w:hAnsi="HG丸ｺﾞｼｯｸM-PRO"/>
                <w:noProof/>
                <w:webHidden/>
              </w:rPr>
              <w:fldChar w:fldCharType="end"/>
            </w:r>
          </w:hyperlink>
        </w:p>
        <w:p w14:paraId="2CCC6AE0" w14:textId="12063697" w:rsidR="0005128A" w:rsidRPr="0005128A" w:rsidRDefault="00E97FE1" w:rsidP="0005128A">
          <w:pPr>
            <w:pStyle w:val="22"/>
            <w:rPr>
              <w:rFonts w:cstheme="minorBidi"/>
              <w:color w:val="auto"/>
            </w:rPr>
          </w:pPr>
          <w:hyperlink w:anchor="_Toc58308243" w:history="1">
            <w:r w:rsidR="0005128A" w:rsidRPr="0005128A">
              <w:rPr>
                <w:rStyle w:val="af5"/>
              </w:rPr>
              <w:t>目標Ⅱ　あらゆる暴力の根絶をめざす</w:t>
            </w:r>
            <w:r w:rsidR="0005128A" w:rsidRPr="00F250E9">
              <w:rPr>
                <w:rStyle w:val="af5"/>
                <w:kern w:val="0"/>
              </w:rPr>
              <w:t>＜日野市配偶者暴力対策基本計画＞</w:t>
            </w:r>
            <w:r w:rsidR="0005128A" w:rsidRPr="0005128A">
              <w:rPr>
                <w:webHidden/>
              </w:rPr>
              <w:tab/>
            </w:r>
            <w:r w:rsidR="0005128A" w:rsidRPr="0005128A">
              <w:rPr>
                <w:webHidden/>
              </w:rPr>
              <w:fldChar w:fldCharType="begin"/>
            </w:r>
            <w:r w:rsidR="0005128A" w:rsidRPr="0005128A">
              <w:rPr>
                <w:webHidden/>
              </w:rPr>
              <w:instrText xml:space="preserve"> PAGEREF _Toc58308243 \h </w:instrText>
            </w:r>
            <w:r w:rsidR="0005128A" w:rsidRPr="0005128A">
              <w:rPr>
                <w:webHidden/>
              </w:rPr>
            </w:r>
            <w:r w:rsidR="0005128A" w:rsidRPr="0005128A">
              <w:rPr>
                <w:webHidden/>
              </w:rPr>
              <w:fldChar w:fldCharType="separate"/>
            </w:r>
            <w:r w:rsidR="00D15AAE">
              <w:rPr>
                <w:webHidden/>
              </w:rPr>
              <w:t>37</w:t>
            </w:r>
            <w:r w:rsidR="0005128A" w:rsidRPr="0005128A">
              <w:rPr>
                <w:webHidden/>
              </w:rPr>
              <w:fldChar w:fldCharType="end"/>
            </w:r>
          </w:hyperlink>
        </w:p>
        <w:p w14:paraId="392CE007" w14:textId="3F8DE14D" w:rsidR="0005128A" w:rsidRPr="0005128A" w:rsidRDefault="00E97FE1" w:rsidP="0005128A">
          <w:pPr>
            <w:pStyle w:val="22"/>
            <w:rPr>
              <w:rFonts w:cstheme="minorBidi"/>
              <w:color w:val="auto"/>
            </w:rPr>
          </w:pPr>
          <w:hyperlink w:anchor="_Toc58308244" w:history="1">
            <w:r w:rsidR="0005128A" w:rsidRPr="0005128A">
              <w:rPr>
                <w:rStyle w:val="af5"/>
              </w:rPr>
              <w:t>施策の方向性１．配偶者等からの暴力の防止と被害者への支援</w:t>
            </w:r>
            <w:r w:rsidR="0005128A" w:rsidRPr="0005128A">
              <w:rPr>
                <w:webHidden/>
              </w:rPr>
              <w:tab/>
            </w:r>
            <w:r w:rsidR="0005128A" w:rsidRPr="0005128A">
              <w:rPr>
                <w:webHidden/>
              </w:rPr>
              <w:fldChar w:fldCharType="begin"/>
            </w:r>
            <w:r w:rsidR="0005128A" w:rsidRPr="0005128A">
              <w:rPr>
                <w:webHidden/>
              </w:rPr>
              <w:instrText xml:space="preserve"> PAGEREF _Toc58308244 \h </w:instrText>
            </w:r>
            <w:r w:rsidR="0005128A" w:rsidRPr="0005128A">
              <w:rPr>
                <w:webHidden/>
              </w:rPr>
            </w:r>
            <w:r w:rsidR="0005128A" w:rsidRPr="0005128A">
              <w:rPr>
                <w:webHidden/>
              </w:rPr>
              <w:fldChar w:fldCharType="separate"/>
            </w:r>
            <w:r w:rsidR="00D15AAE">
              <w:rPr>
                <w:webHidden/>
              </w:rPr>
              <w:t>37</w:t>
            </w:r>
            <w:r w:rsidR="0005128A" w:rsidRPr="0005128A">
              <w:rPr>
                <w:webHidden/>
              </w:rPr>
              <w:fldChar w:fldCharType="end"/>
            </w:r>
          </w:hyperlink>
        </w:p>
        <w:p w14:paraId="099B3F6B" w14:textId="159474D7"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45" w:history="1">
            <w:r w:rsidR="0005128A" w:rsidRPr="0005128A">
              <w:rPr>
                <w:rStyle w:val="af5"/>
                <w:rFonts w:ascii="HG丸ｺﾞｼｯｸM-PRO" w:eastAsia="HG丸ｺﾞｼｯｸM-PRO" w:hAnsi="HG丸ｺﾞｼｯｸM-PRO"/>
                <w:noProof/>
              </w:rPr>
              <w:t xml:space="preserve">施策1　配偶者等からの暴力（DV）の防止・対応の強化　</w:t>
            </w:r>
            <w:r w:rsidR="0005128A" w:rsidRPr="0005128A">
              <w:rPr>
                <w:rStyle w:val="af5"/>
                <w:rFonts w:ascii="HG丸ｺﾞｼｯｸM-PRO" w:eastAsia="HG丸ｺﾞｼｯｸM-PRO" w:hAnsi="HG丸ｺﾞｼｯｸM-PRO" w:cs="Segoe UI Symbol"/>
                <w:noProof/>
              </w:rPr>
              <w:t>★</w:t>
            </w:r>
            <w:r w:rsidR="0005128A" w:rsidRPr="0005128A">
              <w:rPr>
                <w:rStyle w:val="af5"/>
                <w:rFonts w:ascii="HG丸ｺﾞｼｯｸM-PRO" w:eastAsia="HG丸ｺﾞｼｯｸM-PRO" w:hAnsi="HG丸ｺﾞｼｯｸM-PRO"/>
                <w:noProof/>
              </w:rPr>
              <w:t>重点施策４</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_Toc58308245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37</w:t>
            </w:r>
            <w:r w:rsidR="0005128A" w:rsidRPr="0005128A">
              <w:rPr>
                <w:rFonts w:ascii="HG丸ｺﾞｼｯｸM-PRO" w:eastAsia="HG丸ｺﾞｼｯｸM-PRO" w:hAnsi="HG丸ｺﾞｼｯｸM-PRO"/>
                <w:noProof/>
                <w:webHidden/>
              </w:rPr>
              <w:fldChar w:fldCharType="end"/>
            </w:r>
          </w:hyperlink>
        </w:p>
        <w:p w14:paraId="23DC9B4E" w14:textId="3EA040BF"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46" w:history="1">
            <w:r w:rsidR="0005128A" w:rsidRPr="0005128A">
              <w:rPr>
                <w:rStyle w:val="af5"/>
                <w:rFonts w:ascii="HG丸ｺﾞｼｯｸM-PRO" w:eastAsia="HG丸ｺﾞｼｯｸM-PRO" w:hAnsi="HG丸ｺﾞｼｯｸM-PRO"/>
                <w:noProof/>
              </w:rPr>
              <w:t>施策２　配偶者等からの暴力（DV）被害者の安全確保と自立への支援</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_Toc58308246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38</w:t>
            </w:r>
            <w:r w:rsidR="0005128A" w:rsidRPr="0005128A">
              <w:rPr>
                <w:rFonts w:ascii="HG丸ｺﾞｼｯｸM-PRO" w:eastAsia="HG丸ｺﾞｼｯｸM-PRO" w:hAnsi="HG丸ｺﾞｼｯｸM-PRO"/>
                <w:noProof/>
                <w:webHidden/>
              </w:rPr>
              <w:fldChar w:fldCharType="end"/>
            </w:r>
          </w:hyperlink>
        </w:p>
        <w:p w14:paraId="613EB1FC" w14:textId="5C3A3739"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47" w:history="1">
            <w:r w:rsidR="0005128A" w:rsidRPr="0005128A">
              <w:rPr>
                <w:rStyle w:val="af5"/>
                <w:rFonts w:ascii="HG丸ｺﾞｼｯｸM-PRO" w:eastAsia="HG丸ｺﾞｼｯｸM-PRO" w:hAnsi="HG丸ｺﾞｼｯｸM-PRO"/>
                <w:noProof/>
              </w:rPr>
              <w:t>施策３　市の体制整備と連携強化</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_Toc58308247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38</w:t>
            </w:r>
            <w:r w:rsidR="0005128A" w:rsidRPr="0005128A">
              <w:rPr>
                <w:rFonts w:ascii="HG丸ｺﾞｼｯｸM-PRO" w:eastAsia="HG丸ｺﾞｼｯｸM-PRO" w:hAnsi="HG丸ｺﾞｼｯｸM-PRO"/>
                <w:noProof/>
                <w:webHidden/>
              </w:rPr>
              <w:fldChar w:fldCharType="end"/>
            </w:r>
          </w:hyperlink>
        </w:p>
        <w:p w14:paraId="3D3F08A8" w14:textId="0F456A8C" w:rsidR="0005128A" w:rsidRPr="0005128A" w:rsidRDefault="00E97FE1" w:rsidP="0005128A">
          <w:pPr>
            <w:pStyle w:val="22"/>
            <w:rPr>
              <w:rFonts w:cstheme="minorBidi"/>
              <w:color w:val="auto"/>
            </w:rPr>
          </w:pPr>
          <w:hyperlink w:anchor="_Toc58308248" w:history="1">
            <w:r w:rsidR="0005128A" w:rsidRPr="0005128A">
              <w:rPr>
                <w:rStyle w:val="af5"/>
              </w:rPr>
              <w:t>施策の方向性２．性犯罪・性暴力の防止</w:t>
            </w:r>
            <w:r w:rsidR="0005128A" w:rsidRPr="00025353">
              <w:rPr>
                <w:rStyle w:val="af5"/>
              </w:rPr>
              <w:t>【新規】</w:t>
            </w:r>
            <w:r w:rsidR="0005128A" w:rsidRPr="0005128A">
              <w:rPr>
                <w:webHidden/>
              </w:rPr>
              <w:tab/>
            </w:r>
            <w:r w:rsidR="0005128A" w:rsidRPr="0005128A">
              <w:rPr>
                <w:webHidden/>
              </w:rPr>
              <w:fldChar w:fldCharType="begin"/>
            </w:r>
            <w:r w:rsidR="0005128A" w:rsidRPr="0005128A">
              <w:rPr>
                <w:webHidden/>
              </w:rPr>
              <w:instrText xml:space="preserve"> PAGEREF _Toc58308248 \h </w:instrText>
            </w:r>
            <w:r w:rsidR="0005128A" w:rsidRPr="0005128A">
              <w:rPr>
                <w:webHidden/>
              </w:rPr>
            </w:r>
            <w:r w:rsidR="0005128A" w:rsidRPr="0005128A">
              <w:rPr>
                <w:webHidden/>
              </w:rPr>
              <w:fldChar w:fldCharType="separate"/>
            </w:r>
            <w:r w:rsidR="00D15AAE">
              <w:rPr>
                <w:webHidden/>
              </w:rPr>
              <w:t>39</w:t>
            </w:r>
            <w:r w:rsidR="0005128A" w:rsidRPr="0005128A">
              <w:rPr>
                <w:webHidden/>
              </w:rPr>
              <w:fldChar w:fldCharType="end"/>
            </w:r>
          </w:hyperlink>
        </w:p>
        <w:p w14:paraId="363BF564" w14:textId="173C5282"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49" w:history="1">
            <w:r w:rsidR="0005128A" w:rsidRPr="0005128A">
              <w:rPr>
                <w:rStyle w:val="af5"/>
                <w:rFonts w:ascii="HG丸ｺﾞｼｯｸM-PRO" w:eastAsia="HG丸ｺﾞｼｯｸM-PRO" w:hAnsi="HG丸ｺﾞｼｯｸM-PRO"/>
                <w:noProof/>
              </w:rPr>
              <w:t xml:space="preserve">施策1　性犯罪・性暴力の防止に向けた意識啓発の強化　</w:t>
            </w:r>
            <w:r w:rsidR="0005128A" w:rsidRPr="0005128A">
              <w:rPr>
                <w:rStyle w:val="af5"/>
                <w:rFonts w:ascii="HG丸ｺﾞｼｯｸM-PRO" w:eastAsia="HG丸ｺﾞｼｯｸM-PRO" w:hAnsi="HG丸ｺﾞｼｯｸM-PRO" w:cs="Segoe UI Symbol"/>
                <w:noProof/>
              </w:rPr>
              <w:t>★</w:t>
            </w:r>
            <w:r w:rsidR="0005128A" w:rsidRPr="0005128A">
              <w:rPr>
                <w:rStyle w:val="af5"/>
                <w:rFonts w:ascii="HG丸ｺﾞｼｯｸM-PRO" w:eastAsia="HG丸ｺﾞｼｯｸM-PRO" w:hAnsi="HG丸ｺﾞｼｯｸM-PRO"/>
                <w:noProof/>
              </w:rPr>
              <w:t>重点施策５</w:t>
            </w:r>
            <w:r>
              <w:rPr>
                <w:rStyle w:val="af5"/>
                <w:rFonts w:ascii="HG丸ｺﾞｼｯｸM-PRO" w:eastAsia="HG丸ｺﾞｼｯｸM-PRO" w:hAnsi="HG丸ｺﾞｼｯｸM-PRO" w:hint="eastAsia"/>
                <w:noProof/>
              </w:rPr>
              <w:t>【新規】</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_Toc58308249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39</w:t>
            </w:r>
            <w:r w:rsidR="0005128A" w:rsidRPr="0005128A">
              <w:rPr>
                <w:rFonts w:ascii="HG丸ｺﾞｼｯｸM-PRO" w:eastAsia="HG丸ｺﾞｼｯｸM-PRO" w:hAnsi="HG丸ｺﾞｼｯｸM-PRO"/>
                <w:noProof/>
                <w:webHidden/>
              </w:rPr>
              <w:fldChar w:fldCharType="end"/>
            </w:r>
          </w:hyperlink>
        </w:p>
        <w:p w14:paraId="3541C76F" w14:textId="1AADFC83"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50" w:history="1">
            <w:r w:rsidR="0005128A" w:rsidRPr="0005128A">
              <w:rPr>
                <w:rStyle w:val="af5"/>
                <w:rFonts w:ascii="HG丸ｺﾞｼｯｸM-PRO" w:eastAsia="HG丸ｺﾞｼｯｸM-PRO" w:hAnsi="HG丸ｺﾞｼｯｸM-PRO"/>
                <w:noProof/>
              </w:rPr>
              <w:t>施策２　被害者への支援</w:t>
            </w:r>
            <w:r>
              <w:rPr>
                <w:rStyle w:val="af5"/>
                <w:rFonts w:ascii="HG丸ｺﾞｼｯｸM-PRO" w:eastAsia="HG丸ｺﾞｼｯｸM-PRO" w:hAnsi="HG丸ｺﾞｼｯｸM-PRO" w:hint="eastAsia"/>
                <w:noProof/>
              </w:rPr>
              <w:t>【新規】</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_Toc58308250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40</w:t>
            </w:r>
            <w:r w:rsidR="0005128A" w:rsidRPr="0005128A">
              <w:rPr>
                <w:rFonts w:ascii="HG丸ｺﾞｼｯｸM-PRO" w:eastAsia="HG丸ｺﾞｼｯｸM-PRO" w:hAnsi="HG丸ｺﾞｼｯｸM-PRO"/>
                <w:noProof/>
                <w:webHidden/>
              </w:rPr>
              <w:fldChar w:fldCharType="end"/>
            </w:r>
          </w:hyperlink>
        </w:p>
        <w:p w14:paraId="378CB974" w14:textId="7ED9084D" w:rsidR="0005128A" w:rsidRPr="0005128A" w:rsidRDefault="00E97FE1" w:rsidP="0005128A">
          <w:pPr>
            <w:pStyle w:val="22"/>
            <w:rPr>
              <w:rFonts w:cstheme="minorBidi"/>
              <w:color w:val="auto"/>
            </w:rPr>
          </w:pPr>
          <w:hyperlink w:anchor="_Toc58308251" w:history="1">
            <w:r w:rsidR="0005128A" w:rsidRPr="0005128A">
              <w:rPr>
                <w:rStyle w:val="af5"/>
              </w:rPr>
              <w:t>施策の方向性３．さまざまな暴力・ハラスメントの防止</w:t>
            </w:r>
            <w:r w:rsidR="0005128A" w:rsidRPr="0005128A">
              <w:rPr>
                <w:webHidden/>
              </w:rPr>
              <w:tab/>
            </w:r>
            <w:r w:rsidR="0005128A" w:rsidRPr="0005128A">
              <w:rPr>
                <w:webHidden/>
              </w:rPr>
              <w:fldChar w:fldCharType="begin"/>
            </w:r>
            <w:r w:rsidR="0005128A" w:rsidRPr="0005128A">
              <w:rPr>
                <w:webHidden/>
              </w:rPr>
              <w:instrText xml:space="preserve"> PAGEREF _Toc58308251 \h </w:instrText>
            </w:r>
            <w:r w:rsidR="0005128A" w:rsidRPr="0005128A">
              <w:rPr>
                <w:webHidden/>
              </w:rPr>
            </w:r>
            <w:r w:rsidR="0005128A" w:rsidRPr="0005128A">
              <w:rPr>
                <w:webHidden/>
              </w:rPr>
              <w:fldChar w:fldCharType="separate"/>
            </w:r>
            <w:r w:rsidR="00D15AAE">
              <w:rPr>
                <w:webHidden/>
              </w:rPr>
              <w:t>41</w:t>
            </w:r>
            <w:r w:rsidR="0005128A" w:rsidRPr="0005128A">
              <w:rPr>
                <w:webHidden/>
              </w:rPr>
              <w:fldChar w:fldCharType="end"/>
            </w:r>
          </w:hyperlink>
        </w:p>
        <w:p w14:paraId="2CB35F99" w14:textId="60B811E4"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52" w:history="1">
            <w:r w:rsidR="0005128A" w:rsidRPr="0005128A">
              <w:rPr>
                <w:rStyle w:val="af5"/>
                <w:rFonts w:ascii="HG丸ｺﾞｼｯｸM-PRO" w:eastAsia="HG丸ｺﾞｼｯｸM-PRO" w:hAnsi="HG丸ｺﾞｼｯｸM-PRO"/>
                <w:noProof/>
              </w:rPr>
              <w:t>施策1　暴力・ハラスメントに対する防止・対応の充実</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_Toc58308252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41</w:t>
            </w:r>
            <w:r w:rsidR="0005128A" w:rsidRPr="0005128A">
              <w:rPr>
                <w:rFonts w:ascii="HG丸ｺﾞｼｯｸM-PRO" w:eastAsia="HG丸ｺﾞｼｯｸM-PRO" w:hAnsi="HG丸ｺﾞｼｯｸM-PRO"/>
                <w:noProof/>
                <w:webHidden/>
              </w:rPr>
              <w:fldChar w:fldCharType="end"/>
            </w:r>
          </w:hyperlink>
        </w:p>
        <w:p w14:paraId="78673CDB" w14:textId="7986630F"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53" w:history="1">
            <w:r w:rsidR="0005128A" w:rsidRPr="0005128A">
              <w:rPr>
                <w:rStyle w:val="af5"/>
                <w:rFonts w:ascii="HG丸ｺﾞｼｯｸM-PRO" w:eastAsia="HG丸ｺﾞｼｯｸM-PRO" w:hAnsi="HG丸ｺﾞｼｯｸM-PRO"/>
                <w:noProof/>
              </w:rPr>
              <w:t>施策２　被害者への支援</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_Toc58308253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41</w:t>
            </w:r>
            <w:r w:rsidR="0005128A" w:rsidRPr="0005128A">
              <w:rPr>
                <w:rFonts w:ascii="HG丸ｺﾞｼｯｸM-PRO" w:eastAsia="HG丸ｺﾞｼｯｸM-PRO" w:hAnsi="HG丸ｺﾞｼｯｸM-PRO"/>
                <w:noProof/>
                <w:webHidden/>
              </w:rPr>
              <w:fldChar w:fldCharType="end"/>
            </w:r>
          </w:hyperlink>
        </w:p>
        <w:p w14:paraId="2B969A51" w14:textId="2EF57540" w:rsidR="0005128A" w:rsidRPr="0005128A" w:rsidRDefault="00E97FE1" w:rsidP="000945B4">
          <w:pPr>
            <w:pStyle w:val="22"/>
            <w:jc w:val="left"/>
            <w:rPr>
              <w:rFonts w:cstheme="minorBidi"/>
              <w:color w:val="auto"/>
            </w:rPr>
          </w:pPr>
          <w:hyperlink w:anchor="_Toc58308254" w:history="1">
            <w:r w:rsidR="0005128A" w:rsidRPr="0005128A">
              <w:rPr>
                <w:rStyle w:val="af5"/>
              </w:rPr>
              <w:t>目標</w:t>
            </w:r>
            <w:r w:rsidR="0005128A" w:rsidRPr="00D355AC">
              <w:rPr>
                <w:rStyle w:val="af5"/>
              </w:rPr>
              <w:t>Ⅲ</w:t>
            </w:r>
            <w:r w:rsidR="0005128A" w:rsidRPr="0005128A">
              <w:rPr>
                <w:rStyle w:val="af5"/>
              </w:rPr>
              <w:t xml:space="preserve">　</w:t>
            </w:r>
            <w:r w:rsidR="0005128A" w:rsidRPr="000945B4">
              <w:rPr>
                <w:rStyle w:val="af5"/>
                <w:kern w:val="0"/>
              </w:rPr>
              <w:t>女性と男性があらゆる分野でともに参画できる環境づくり</w:t>
            </w:r>
            <w:r w:rsidR="0005128A" w:rsidRPr="0005128A">
              <w:rPr>
                <w:webHidden/>
              </w:rPr>
              <w:tab/>
            </w:r>
            <w:r w:rsidR="0005128A" w:rsidRPr="0005128A">
              <w:rPr>
                <w:webHidden/>
              </w:rPr>
              <w:fldChar w:fldCharType="begin"/>
            </w:r>
            <w:r w:rsidR="0005128A" w:rsidRPr="0005128A">
              <w:rPr>
                <w:webHidden/>
              </w:rPr>
              <w:instrText xml:space="preserve"> PAGEREF _Toc58308254 \h </w:instrText>
            </w:r>
            <w:r w:rsidR="0005128A" w:rsidRPr="0005128A">
              <w:rPr>
                <w:webHidden/>
              </w:rPr>
            </w:r>
            <w:r w:rsidR="0005128A" w:rsidRPr="0005128A">
              <w:rPr>
                <w:webHidden/>
              </w:rPr>
              <w:fldChar w:fldCharType="separate"/>
            </w:r>
            <w:r w:rsidR="00D15AAE">
              <w:rPr>
                <w:webHidden/>
              </w:rPr>
              <w:t>42</w:t>
            </w:r>
            <w:r w:rsidR="0005128A" w:rsidRPr="0005128A">
              <w:rPr>
                <w:webHidden/>
              </w:rPr>
              <w:fldChar w:fldCharType="end"/>
            </w:r>
          </w:hyperlink>
        </w:p>
        <w:p w14:paraId="4BAAD989" w14:textId="2625E467" w:rsidR="0005128A" w:rsidRPr="0005128A" w:rsidRDefault="00E97FE1" w:rsidP="0005128A">
          <w:pPr>
            <w:pStyle w:val="22"/>
            <w:rPr>
              <w:rFonts w:cstheme="minorBidi"/>
              <w:color w:val="auto"/>
            </w:rPr>
          </w:pPr>
          <w:hyperlink w:anchor="_Toc58308255" w:history="1">
            <w:r w:rsidR="0005128A" w:rsidRPr="0005128A">
              <w:rPr>
                <w:rStyle w:val="af5"/>
              </w:rPr>
              <w:t>施策の方向性１．女性の活躍推進と女性が働き続けられる環境の整備</w:t>
            </w:r>
            <w:r w:rsidR="0005128A" w:rsidRPr="0005128A">
              <w:rPr>
                <w:webHidden/>
              </w:rPr>
              <w:tab/>
            </w:r>
            <w:r w:rsidR="0005128A" w:rsidRPr="0005128A">
              <w:rPr>
                <w:webHidden/>
              </w:rPr>
              <w:fldChar w:fldCharType="begin"/>
            </w:r>
            <w:r w:rsidR="0005128A" w:rsidRPr="0005128A">
              <w:rPr>
                <w:webHidden/>
              </w:rPr>
              <w:instrText xml:space="preserve"> PAGEREF _Toc58308255 \h </w:instrText>
            </w:r>
            <w:r w:rsidR="0005128A" w:rsidRPr="0005128A">
              <w:rPr>
                <w:webHidden/>
              </w:rPr>
            </w:r>
            <w:r w:rsidR="0005128A" w:rsidRPr="0005128A">
              <w:rPr>
                <w:webHidden/>
              </w:rPr>
              <w:fldChar w:fldCharType="separate"/>
            </w:r>
            <w:r w:rsidR="00D15AAE">
              <w:rPr>
                <w:webHidden/>
              </w:rPr>
              <w:t>42</w:t>
            </w:r>
            <w:r w:rsidR="0005128A" w:rsidRPr="0005128A">
              <w:rPr>
                <w:webHidden/>
              </w:rPr>
              <w:fldChar w:fldCharType="end"/>
            </w:r>
          </w:hyperlink>
        </w:p>
        <w:p w14:paraId="74683AE0" w14:textId="2DD1BAF9"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56" w:history="1">
            <w:r w:rsidR="0005128A" w:rsidRPr="0005128A">
              <w:rPr>
                <w:rStyle w:val="af5"/>
                <w:rFonts w:ascii="HG丸ｺﾞｼｯｸM-PRO" w:eastAsia="HG丸ｺﾞｼｯｸM-PRO" w:hAnsi="HG丸ｺﾞｼｯｸM-PRO"/>
                <w:noProof/>
              </w:rPr>
              <w:t>施策1　ワーク・ライフ・バランスの推進</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_Toc58308256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42</w:t>
            </w:r>
            <w:r w:rsidR="0005128A" w:rsidRPr="0005128A">
              <w:rPr>
                <w:rFonts w:ascii="HG丸ｺﾞｼｯｸM-PRO" w:eastAsia="HG丸ｺﾞｼｯｸM-PRO" w:hAnsi="HG丸ｺﾞｼｯｸM-PRO"/>
                <w:noProof/>
                <w:webHidden/>
              </w:rPr>
              <w:fldChar w:fldCharType="end"/>
            </w:r>
          </w:hyperlink>
        </w:p>
        <w:p w14:paraId="5DA7A8F8" w14:textId="01BEC17D"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57" w:history="1">
            <w:r w:rsidR="0005128A" w:rsidRPr="0005128A">
              <w:rPr>
                <w:rStyle w:val="af5"/>
                <w:rFonts w:ascii="HG丸ｺﾞｼｯｸM-PRO" w:eastAsia="HG丸ｺﾞｼｯｸM-PRO" w:hAnsi="HG丸ｺﾞｼｯｸM-PRO"/>
                <w:noProof/>
              </w:rPr>
              <w:t>施策２　女性へのライフステージを通した就業支援</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_Toc58308257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43</w:t>
            </w:r>
            <w:r w:rsidR="0005128A" w:rsidRPr="0005128A">
              <w:rPr>
                <w:rFonts w:ascii="HG丸ｺﾞｼｯｸM-PRO" w:eastAsia="HG丸ｺﾞｼｯｸM-PRO" w:hAnsi="HG丸ｺﾞｼｯｸM-PRO"/>
                <w:noProof/>
                <w:webHidden/>
              </w:rPr>
              <w:fldChar w:fldCharType="end"/>
            </w:r>
          </w:hyperlink>
        </w:p>
        <w:p w14:paraId="040A2D34" w14:textId="50AC4699"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58" w:history="1">
            <w:r w:rsidR="0005128A" w:rsidRPr="0005128A">
              <w:rPr>
                <w:rStyle w:val="af5"/>
                <w:rFonts w:ascii="HG丸ｺﾞｼｯｸM-PRO" w:eastAsia="HG丸ｺﾞｼｯｸM-PRO" w:hAnsi="HG丸ｺﾞｼｯｸM-PRO"/>
                <w:noProof/>
              </w:rPr>
              <w:t>施策３　女性の参画推進による農業活性化</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_Toc58308258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43</w:t>
            </w:r>
            <w:r w:rsidR="0005128A" w:rsidRPr="0005128A">
              <w:rPr>
                <w:rFonts w:ascii="HG丸ｺﾞｼｯｸM-PRO" w:eastAsia="HG丸ｺﾞｼｯｸM-PRO" w:hAnsi="HG丸ｺﾞｼｯｸM-PRO"/>
                <w:noProof/>
                <w:webHidden/>
              </w:rPr>
              <w:fldChar w:fldCharType="end"/>
            </w:r>
          </w:hyperlink>
        </w:p>
        <w:p w14:paraId="1574E814" w14:textId="081B7BF6" w:rsidR="0005128A" w:rsidRPr="0005128A" w:rsidRDefault="00E97FE1" w:rsidP="0005128A">
          <w:pPr>
            <w:pStyle w:val="22"/>
            <w:rPr>
              <w:rFonts w:cstheme="minorBidi"/>
              <w:color w:val="auto"/>
            </w:rPr>
          </w:pPr>
          <w:hyperlink w:anchor="_Toc58308259" w:history="1">
            <w:r w:rsidR="0005128A" w:rsidRPr="0005128A">
              <w:rPr>
                <w:rStyle w:val="af5"/>
              </w:rPr>
              <w:t>施策の方向性２．家庭生活におけるワーク・ライフ・バランス</w:t>
            </w:r>
            <w:r w:rsidR="0005128A" w:rsidRPr="0005128A">
              <w:rPr>
                <w:webHidden/>
              </w:rPr>
              <w:tab/>
            </w:r>
            <w:r w:rsidR="0005128A" w:rsidRPr="0005128A">
              <w:rPr>
                <w:webHidden/>
              </w:rPr>
              <w:fldChar w:fldCharType="begin"/>
            </w:r>
            <w:r w:rsidR="0005128A" w:rsidRPr="0005128A">
              <w:rPr>
                <w:webHidden/>
              </w:rPr>
              <w:instrText xml:space="preserve"> PAGEREF _Toc58308259 \h </w:instrText>
            </w:r>
            <w:r w:rsidR="0005128A" w:rsidRPr="0005128A">
              <w:rPr>
                <w:webHidden/>
              </w:rPr>
            </w:r>
            <w:r w:rsidR="0005128A" w:rsidRPr="0005128A">
              <w:rPr>
                <w:webHidden/>
              </w:rPr>
              <w:fldChar w:fldCharType="separate"/>
            </w:r>
            <w:r w:rsidR="00D15AAE">
              <w:rPr>
                <w:webHidden/>
              </w:rPr>
              <w:t>44</w:t>
            </w:r>
            <w:r w:rsidR="0005128A" w:rsidRPr="0005128A">
              <w:rPr>
                <w:webHidden/>
              </w:rPr>
              <w:fldChar w:fldCharType="end"/>
            </w:r>
          </w:hyperlink>
        </w:p>
        <w:p w14:paraId="40F805FB" w14:textId="44361009"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60" w:history="1">
            <w:r w:rsidR="0005128A" w:rsidRPr="0005128A">
              <w:rPr>
                <w:rStyle w:val="af5"/>
                <w:rFonts w:ascii="HG丸ｺﾞｼｯｸM-PRO" w:eastAsia="HG丸ｺﾞｼｯｸM-PRO" w:hAnsi="HG丸ｺﾞｼｯｸM-PRO"/>
                <w:noProof/>
              </w:rPr>
              <w:t>施策1　家庭における男女の役割分担意識の改善</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_Toc58308260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44</w:t>
            </w:r>
            <w:r w:rsidR="0005128A" w:rsidRPr="0005128A">
              <w:rPr>
                <w:rFonts w:ascii="HG丸ｺﾞｼｯｸM-PRO" w:eastAsia="HG丸ｺﾞｼｯｸM-PRO" w:hAnsi="HG丸ｺﾞｼｯｸM-PRO"/>
                <w:noProof/>
                <w:webHidden/>
              </w:rPr>
              <w:fldChar w:fldCharType="end"/>
            </w:r>
          </w:hyperlink>
        </w:p>
        <w:p w14:paraId="060A494D" w14:textId="7569BFAF"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61" w:history="1">
            <w:r w:rsidR="0005128A" w:rsidRPr="0005128A">
              <w:rPr>
                <w:rStyle w:val="af5"/>
                <w:rFonts w:ascii="HG丸ｺﾞｼｯｸM-PRO" w:eastAsia="HG丸ｺﾞｼｯｸM-PRO" w:hAnsi="HG丸ｺﾞｼｯｸM-PRO"/>
                <w:noProof/>
              </w:rPr>
              <w:t>施策２　貧困の防止と生活困窮者への支援</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_Toc58308261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45</w:t>
            </w:r>
            <w:r w:rsidR="0005128A" w:rsidRPr="0005128A">
              <w:rPr>
                <w:rFonts w:ascii="HG丸ｺﾞｼｯｸM-PRO" w:eastAsia="HG丸ｺﾞｼｯｸM-PRO" w:hAnsi="HG丸ｺﾞｼｯｸM-PRO"/>
                <w:noProof/>
                <w:webHidden/>
              </w:rPr>
              <w:fldChar w:fldCharType="end"/>
            </w:r>
          </w:hyperlink>
        </w:p>
        <w:p w14:paraId="53AABDA7" w14:textId="0AA2F5CE"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62" w:history="1">
            <w:r w:rsidR="0005128A" w:rsidRPr="0005128A">
              <w:rPr>
                <w:rStyle w:val="af5"/>
                <w:rFonts w:ascii="HG丸ｺﾞｼｯｸM-PRO" w:eastAsia="HG丸ｺﾞｼｯｸM-PRO" w:hAnsi="HG丸ｺﾞｼｯｸM-PRO"/>
                <w:noProof/>
              </w:rPr>
              <w:t xml:space="preserve">施策３　子育て支援施策の充実　</w:t>
            </w:r>
            <w:r w:rsidR="0005128A" w:rsidRPr="0005128A">
              <w:rPr>
                <w:rStyle w:val="af5"/>
                <w:rFonts w:ascii="HG丸ｺﾞｼｯｸM-PRO" w:eastAsia="HG丸ｺﾞｼｯｸM-PRO" w:hAnsi="HG丸ｺﾞｼｯｸM-PRO" w:cs="Segoe UI Symbol"/>
                <w:noProof/>
              </w:rPr>
              <w:t>★</w:t>
            </w:r>
            <w:r w:rsidR="0005128A" w:rsidRPr="0005128A">
              <w:rPr>
                <w:rStyle w:val="af5"/>
                <w:rFonts w:ascii="HG丸ｺﾞｼｯｸM-PRO" w:eastAsia="HG丸ｺﾞｼｯｸM-PRO" w:hAnsi="HG丸ｺﾞｼｯｸM-PRO"/>
                <w:noProof/>
              </w:rPr>
              <w:t>重点施策６</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_Toc58308262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46</w:t>
            </w:r>
            <w:r w:rsidR="0005128A" w:rsidRPr="0005128A">
              <w:rPr>
                <w:rFonts w:ascii="HG丸ｺﾞｼｯｸM-PRO" w:eastAsia="HG丸ｺﾞｼｯｸM-PRO" w:hAnsi="HG丸ｺﾞｼｯｸM-PRO"/>
                <w:noProof/>
                <w:webHidden/>
              </w:rPr>
              <w:fldChar w:fldCharType="end"/>
            </w:r>
          </w:hyperlink>
        </w:p>
        <w:p w14:paraId="583A8FBA" w14:textId="6885920A"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63" w:history="1">
            <w:r w:rsidR="0005128A" w:rsidRPr="0005128A">
              <w:rPr>
                <w:rStyle w:val="af5"/>
                <w:rFonts w:ascii="HG丸ｺﾞｼｯｸM-PRO" w:eastAsia="HG丸ｺﾞｼｯｸM-PRO" w:hAnsi="HG丸ｺﾞｼｯｸM-PRO"/>
                <w:noProof/>
              </w:rPr>
              <w:t>施策４　ひとり親家庭への支援</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_Toc58308263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46</w:t>
            </w:r>
            <w:r w:rsidR="0005128A" w:rsidRPr="0005128A">
              <w:rPr>
                <w:rFonts w:ascii="HG丸ｺﾞｼｯｸM-PRO" w:eastAsia="HG丸ｺﾞｼｯｸM-PRO" w:hAnsi="HG丸ｺﾞｼｯｸM-PRO"/>
                <w:noProof/>
                <w:webHidden/>
              </w:rPr>
              <w:fldChar w:fldCharType="end"/>
            </w:r>
          </w:hyperlink>
        </w:p>
        <w:p w14:paraId="59A8A72A" w14:textId="35676471"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64" w:history="1">
            <w:r w:rsidR="0005128A" w:rsidRPr="0005128A">
              <w:rPr>
                <w:rStyle w:val="af5"/>
                <w:rFonts w:ascii="HG丸ｺﾞｼｯｸM-PRO" w:eastAsia="HG丸ｺﾞｼｯｸM-PRO" w:hAnsi="HG丸ｺﾞｼｯｸM-PRO"/>
                <w:noProof/>
              </w:rPr>
              <w:t>施策５　障害者・高齢者・介護者への支援</w:t>
            </w:r>
            <w:r>
              <w:rPr>
                <w:rStyle w:val="af5"/>
                <w:rFonts w:ascii="HG丸ｺﾞｼｯｸM-PRO" w:eastAsia="HG丸ｺﾞｼｯｸM-PRO" w:hAnsi="HG丸ｺﾞｼｯｸM-PRO" w:hint="eastAsia"/>
                <w:noProof/>
              </w:rPr>
              <w:t>【新規】</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_Toc58308264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47</w:t>
            </w:r>
            <w:r w:rsidR="0005128A" w:rsidRPr="0005128A">
              <w:rPr>
                <w:rFonts w:ascii="HG丸ｺﾞｼｯｸM-PRO" w:eastAsia="HG丸ｺﾞｼｯｸM-PRO" w:hAnsi="HG丸ｺﾞｼｯｸM-PRO"/>
                <w:noProof/>
                <w:webHidden/>
              </w:rPr>
              <w:fldChar w:fldCharType="end"/>
            </w:r>
          </w:hyperlink>
        </w:p>
        <w:p w14:paraId="3621D2DF" w14:textId="0EBF3840" w:rsidR="0005128A" w:rsidRPr="0005128A" w:rsidRDefault="00E97FE1" w:rsidP="0005128A">
          <w:pPr>
            <w:pStyle w:val="22"/>
            <w:rPr>
              <w:rFonts w:cstheme="minorBidi"/>
              <w:color w:val="auto"/>
            </w:rPr>
          </w:pPr>
          <w:hyperlink w:anchor="_Toc58308265" w:history="1">
            <w:r w:rsidR="0005128A" w:rsidRPr="0005128A">
              <w:rPr>
                <w:rStyle w:val="af5"/>
              </w:rPr>
              <w:t>施策の方向性３．働く場におけるワーク・ライフ・バランス</w:t>
            </w:r>
            <w:r w:rsidR="0005128A" w:rsidRPr="0005128A">
              <w:rPr>
                <w:webHidden/>
              </w:rPr>
              <w:tab/>
            </w:r>
            <w:r w:rsidR="0005128A" w:rsidRPr="0005128A">
              <w:rPr>
                <w:webHidden/>
              </w:rPr>
              <w:fldChar w:fldCharType="begin"/>
            </w:r>
            <w:r w:rsidR="0005128A" w:rsidRPr="0005128A">
              <w:rPr>
                <w:webHidden/>
              </w:rPr>
              <w:instrText xml:space="preserve"> PAGEREF _Toc58308265 \h </w:instrText>
            </w:r>
            <w:r w:rsidR="0005128A" w:rsidRPr="0005128A">
              <w:rPr>
                <w:webHidden/>
              </w:rPr>
            </w:r>
            <w:r w:rsidR="0005128A" w:rsidRPr="0005128A">
              <w:rPr>
                <w:webHidden/>
              </w:rPr>
              <w:fldChar w:fldCharType="separate"/>
            </w:r>
            <w:r w:rsidR="00D15AAE">
              <w:rPr>
                <w:webHidden/>
              </w:rPr>
              <w:t>48</w:t>
            </w:r>
            <w:r w:rsidR="0005128A" w:rsidRPr="0005128A">
              <w:rPr>
                <w:webHidden/>
              </w:rPr>
              <w:fldChar w:fldCharType="end"/>
            </w:r>
          </w:hyperlink>
        </w:p>
        <w:p w14:paraId="4AA37BF8" w14:textId="47CA217C"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66" w:history="1">
            <w:r w:rsidR="0005128A" w:rsidRPr="0005128A">
              <w:rPr>
                <w:rStyle w:val="af5"/>
                <w:rFonts w:ascii="HG丸ｺﾞｼｯｸM-PRO" w:eastAsia="HG丸ｺﾞｼｯｸM-PRO" w:hAnsi="HG丸ｺﾞｼｯｸM-PRO"/>
                <w:noProof/>
              </w:rPr>
              <w:t xml:space="preserve">施策1　ワーク・ライフ・バランスの推進に向けた企業への働きかけ　</w:t>
            </w:r>
            <w:r w:rsidR="0005128A" w:rsidRPr="0005128A">
              <w:rPr>
                <w:rStyle w:val="af5"/>
                <w:rFonts w:ascii="HG丸ｺﾞｼｯｸM-PRO" w:eastAsia="HG丸ｺﾞｼｯｸM-PRO" w:hAnsi="HG丸ｺﾞｼｯｸM-PRO" w:cs="Segoe UI Symbol"/>
                <w:noProof/>
              </w:rPr>
              <w:t>★</w:t>
            </w:r>
            <w:r w:rsidR="0005128A" w:rsidRPr="0005128A">
              <w:rPr>
                <w:rStyle w:val="af5"/>
                <w:rFonts w:ascii="HG丸ｺﾞｼｯｸM-PRO" w:eastAsia="HG丸ｺﾞｼｯｸM-PRO" w:hAnsi="HG丸ｺﾞｼｯｸM-PRO"/>
                <w:noProof/>
              </w:rPr>
              <w:t>重点施策７</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_Toc58308266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48</w:t>
            </w:r>
            <w:r w:rsidR="0005128A" w:rsidRPr="0005128A">
              <w:rPr>
                <w:rFonts w:ascii="HG丸ｺﾞｼｯｸM-PRO" w:eastAsia="HG丸ｺﾞｼｯｸM-PRO" w:hAnsi="HG丸ｺﾞｼｯｸM-PRO"/>
                <w:noProof/>
                <w:webHidden/>
              </w:rPr>
              <w:fldChar w:fldCharType="end"/>
            </w:r>
          </w:hyperlink>
          <w:bookmarkStart w:id="3" w:name="_GoBack"/>
          <w:bookmarkEnd w:id="3"/>
        </w:p>
        <w:p w14:paraId="7CD7B374" w14:textId="59AAD65B"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67" w:history="1">
            <w:r w:rsidR="0005128A" w:rsidRPr="0005128A">
              <w:rPr>
                <w:rStyle w:val="af5"/>
                <w:rFonts w:ascii="HG丸ｺﾞｼｯｸM-PRO" w:eastAsia="HG丸ｺﾞｼｯｸM-PRO" w:hAnsi="HG丸ｺﾞｼｯｸM-PRO"/>
                <w:noProof/>
              </w:rPr>
              <w:t>施策２　雇用における男女平等参画の推進</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_Toc58308267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49</w:t>
            </w:r>
            <w:r w:rsidR="0005128A" w:rsidRPr="0005128A">
              <w:rPr>
                <w:rFonts w:ascii="HG丸ｺﾞｼｯｸM-PRO" w:eastAsia="HG丸ｺﾞｼｯｸM-PRO" w:hAnsi="HG丸ｺﾞｼｯｸM-PRO"/>
                <w:noProof/>
                <w:webHidden/>
              </w:rPr>
              <w:fldChar w:fldCharType="end"/>
            </w:r>
          </w:hyperlink>
        </w:p>
        <w:p w14:paraId="7A0C6B96" w14:textId="15C33F4C"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68" w:history="1">
            <w:r w:rsidR="0005128A" w:rsidRPr="0005128A">
              <w:rPr>
                <w:rStyle w:val="af5"/>
                <w:rFonts w:ascii="HG丸ｺﾞｼｯｸM-PRO" w:eastAsia="HG丸ｺﾞｼｯｸM-PRO" w:hAnsi="HG丸ｺﾞｼｯｸM-PRO"/>
                <w:noProof/>
              </w:rPr>
              <w:t>施策３　事業所等における意思決定過程への女性参画促進</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_Toc58308268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50</w:t>
            </w:r>
            <w:r w:rsidR="0005128A" w:rsidRPr="0005128A">
              <w:rPr>
                <w:rFonts w:ascii="HG丸ｺﾞｼｯｸM-PRO" w:eastAsia="HG丸ｺﾞｼｯｸM-PRO" w:hAnsi="HG丸ｺﾞｼｯｸM-PRO"/>
                <w:noProof/>
                <w:webHidden/>
              </w:rPr>
              <w:fldChar w:fldCharType="end"/>
            </w:r>
          </w:hyperlink>
        </w:p>
        <w:p w14:paraId="498862D6" w14:textId="41CDBDE4" w:rsidR="0005128A" w:rsidRPr="0005128A" w:rsidRDefault="00E97FE1" w:rsidP="0005128A">
          <w:pPr>
            <w:pStyle w:val="22"/>
            <w:rPr>
              <w:rFonts w:cstheme="minorBidi"/>
              <w:color w:val="auto"/>
            </w:rPr>
          </w:pPr>
          <w:hyperlink w:anchor="_Toc58308269" w:history="1">
            <w:r w:rsidR="0005128A" w:rsidRPr="0005128A">
              <w:rPr>
                <w:rStyle w:val="af5"/>
              </w:rPr>
              <w:t>施策の方向性４．地域におけるワーク・ライフ・バランス</w:t>
            </w:r>
            <w:r w:rsidR="0005128A" w:rsidRPr="0005128A">
              <w:rPr>
                <w:webHidden/>
              </w:rPr>
              <w:tab/>
            </w:r>
            <w:r w:rsidR="0005128A" w:rsidRPr="0005128A">
              <w:rPr>
                <w:webHidden/>
              </w:rPr>
              <w:fldChar w:fldCharType="begin"/>
            </w:r>
            <w:r w:rsidR="0005128A" w:rsidRPr="0005128A">
              <w:rPr>
                <w:webHidden/>
              </w:rPr>
              <w:instrText xml:space="preserve"> PAGEREF _Toc58308269 \h </w:instrText>
            </w:r>
            <w:r w:rsidR="0005128A" w:rsidRPr="0005128A">
              <w:rPr>
                <w:webHidden/>
              </w:rPr>
            </w:r>
            <w:r w:rsidR="0005128A" w:rsidRPr="0005128A">
              <w:rPr>
                <w:webHidden/>
              </w:rPr>
              <w:fldChar w:fldCharType="separate"/>
            </w:r>
            <w:r w:rsidR="00D15AAE">
              <w:rPr>
                <w:webHidden/>
              </w:rPr>
              <w:t>50</w:t>
            </w:r>
            <w:r w:rsidR="0005128A" w:rsidRPr="0005128A">
              <w:rPr>
                <w:webHidden/>
              </w:rPr>
              <w:fldChar w:fldCharType="end"/>
            </w:r>
          </w:hyperlink>
        </w:p>
        <w:p w14:paraId="104483A3" w14:textId="06C5D7BB"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70" w:history="1">
            <w:r w:rsidR="0005128A" w:rsidRPr="0005128A">
              <w:rPr>
                <w:rStyle w:val="af5"/>
                <w:rFonts w:ascii="HG丸ｺﾞｼｯｸM-PRO" w:eastAsia="HG丸ｺﾞｼｯｸM-PRO" w:hAnsi="HG丸ｺﾞｼｯｸM-PRO"/>
                <w:noProof/>
              </w:rPr>
              <w:t>施策1　子育てや介護を地域で支える仕組みづくり</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_Toc58308270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51</w:t>
            </w:r>
            <w:r w:rsidR="0005128A" w:rsidRPr="0005128A">
              <w:rPr>
                <w:rFonts w:ascii="HG丸ｺﾞｼｯｸM-PRO" w:eastAsia="HG丸ｺﾞｼｯｸM-PRO" w:hAnsi="HG丸ｺﾞｼｯｸM-PRO"/>
                <w:noProof/>
                <w:webHidden/>
              </w:rPr>
              <w:fldChar w:fldCharType="end"/>
            </w:r>
          </w:hyperlink>
        </w:p>
        <w:p w14:paraId="2F7ABA2A" w14:textId="4CE1E3AA"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71" w:history="1">
            <w:r w:rsidR="0005128A" w:rsidRPr="0005128A">
              <w:rPr>
                <w:rStyle w:val="af5"/>
                <w:rFonts w:ascii="HG丸ｺﾞｼｯｸM-PRO" w:eastAsia="HG丸ｺﾞｼｯｸM-PRO" w:hAnsi="HG丸ｺﾞｼｯｸM-PRO"/>
                <w:noProof/>
              </w:rPr>
              <w:t>施策２　地域における意思決定過程への男女双方の参画の推進</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_Toc58308271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52</w:t>
            </w:r>
            <w:r w:rsidR="0005128A" w:rsidRPr="0005128A">
              <w:rPr>
                <w:rFonts w:ascii="HG丸ｺﾞｼｯｸM-PRO" w:eastAsia="HG丸ｺﾞｼｯｸM-PRO" w:hAnsi="HG丸ｺﾞｼｯｸM-PRO"/>
                <w:noProof/>
                <w:webHidden/>
              </w:rPr>
              <w:fldChar w:fldCharType="end"/>
            </w:r>
          </w:hyperlink>
        </w:p>
        <w:p w14:paraId="1244AEB5" w14:textId="26402DAC"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72" w:history="1">
            <w:r w:rsidR="0005128A" w:rsidRPr="0005128A">
              <w:rPr>
                <w:rStyle w:val="af5"/>
                <w:rFonts w:ascii="HG丸ｺﾞｼｯｸM-PRO" w:eastAsia="HG丸ｺﾞｼｯｸM-PRO" w:hAnsi="HG丸ｺﾞｼｯｸM-PRO"/>
                <w:noProof/>
              </w:rPr>
              <w:t>施策３　男性高齢者の社会参加の促進</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_Toc58308272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52</w:t>
            </w:r>
            <w:r w:rsidR="0005128A" w:rsidRPr="0005128A">
              <w:rPr>
                <w:rFonts w:ascii="HG丸ｺﾞｼｯｸM-PRO" w:eastAsia="HG丸ｺﾞｼｯｸM-PRO" w:hAnsi="HG丸ｺﾞｼｯｸM-PRO"/>
                <w:noProof/>
                <w:webHidden/>
              </w:rPr>
              <w:fldChar w:fldCharType="end"/>
            </w:r>
          </w:hyperlink>
        </w:p>
        <w:p w14:paraId="6FEF1A3C" w14:textId="2C78A520" w:rsidR="0005128A" w:rsidRPr="0005128A" w:rsidRDefault="00E97FE1" w:rsidP="0005128A">
          <w:pPr>
            <w:pStyle w:val="22"/>
            <w:rPr>
              <w:rFonts w:cstheme="minorBidi"/>
              <w:color w:val="auto"/>
            </w:rPr>
          </w:pPr>
          <w:hyperlink w:anchor="_Toc58308273" w:history="1">
            <w:r w:rsidR="0005128A" w:rsidRPr="0005128A">
              <w:rPr>
                <w:rStyle w:val="af5"/>
              </w:rPr>
              <w:t>施策の方向性５．さまざまな立場から考える防災体制の確立</w:t>
            </w:r>
            <w:r w:rsidR="0005128A" w:rsidRPr="0005128A">
              <w:rPr>
                <w:webHidden/>
              </w:rPr>
              <w:tab/>
            </w:r>
            <w:r w:rsidR="0005128A" w:rsidRPr="0005128A">
              <w:rPr>
                <w:webHidden/>
              </w:rPr>
              <w:fldChar w:fldCharType="begin"/>
            </w:r>
            <w:r w:rsidR="0005128A" w:rsidRPr="0005128A">
              <w:rPr>
                <w:webHidden/>
              </w:rPr>
              <w:instrText xml:space="preserve"> PAGEREF _Toc58308273 \h </w:instrText>
            </w:r>
            <w:r w:rsidR="0005128A" w:rsidRPr="0005128A">
              <w:rPr>
                <w:webHidden/>
              </w:rPr>
            </w:r>
            <w:r w:rsidR="0005128A" w:rsidRPr="0005128A">
              <w:rPr>
                <w:webHidden/>
              </w:rPr>
              <w:fldChar w:fldCharType="separate"/>
            </w:r>
            <w:r w:rsidR="00D15AAE">
              <w:rPr>
                <w:webHidden/>
              </w:rPr>
              <w:t>53</w:t>
            </w:r>
            <w:r w:rsidR="0005128A" w:rsidRPr="0005128A">
              <w:rPr>
                <w:webHidden/>
              </w:rPr>
              <w:fldChar w:fldCharType="end"/>
            </w:r>
          </w:hyperlink>
        </w:p>
        <w:p w14:paraId="42CE70C0" w14:textId="235FC9A2"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74" w:history="1">
            <w:r w:rsidR="0005128A" w:rsidRPr="0005128A">
              <w:rPr>
                <w:rStyle w:val="af5"/>
                <w:rFonts w:ascii="HG丸ｺﾞｼｯｸM-PRO" w:eastAsia="HG丸ｺﾞｼｯｸM-PRO" w:hAnsi="HG丸ｺﾞｼｯｸM-PRO"/>
                <w:noProof/>
              </w:rPr>
              <w:t>施策1　防災対策における男女平等参画推進</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_Toc58308274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53</w:t>
            </w:r>
            <w:r w:rsidR="0005128A" w:rsidRPr="0005128A">
              <w:rPr>
                <w:rFonts w:ascii="HG丸ｺﾞｼｯｸM-PRO" w:eastAsia="HG丸ｺﾞｼｯｸM-PRO" w:hAnsi="HG丸ｺﾞｼｯｸM-PRO"/>
                <w:noProof/>
                <w:webHidden/>
              </w:rPr>
              <w:fldChar w:fldCharType="end"/>
            </w:r>
          </w:hyperlink>
        </w:p>
        <w:p w14:paraId="04C84075" w14:textId="6C182A56"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75" w:history="1">
            <w:r w:rsidR="0005128A" w:rsidRPr="0005128A">
              <w:rPr>
                <w:rStyle w:val="af5"/>
                <w:rFonts w:ascii="HG丸ｺﾞｼｯｸM-PRO" w:eastAsia="HG丸ｺﾞｼｯｸM-PRO" w:hAnsi="HG丸ｺﾞｼｯｸM-PRO"/>
                <w:noProof/>
              </w:rPr>
              <w:t>施策２　多様な視点を取り入れた防災対策の推進</w:t>
            </w:r>
            <w:r w:rsidR="0005128A" w:rsidRPr="002722B9">
              <w:rPr>
                <w:rStyle w:val="af5"/>
                <w:rFonts w:ascii="HG丸ｺﾞｼｯｸM-PRO" w:eastAsia="HG丸ｺﾞｼｯｸM-PRO" w:hAnsi="HG丸ｺﾞｼｯｸM-PRO"/>
                <w:noProof/>
              </w:rPr>
              <w:t>【新規】</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_Toc58308275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53</w:t>
            </w:r>
            <w:r w:rsidR="0005128A" w:rsidRPr="0005128A">
              <w:rPr>
                <w:rFonts w:ascii="HG丸ｺﾞｼｯｸM-PRO" w:eastAsia="HG丸ｺﾞｼｯｸM-PRO" w:hAnsi="HG丸ｺﾞｼｯｸM-PRO"/>
                <w:noProof/>
                <w:webHidden/>
              </w:rPr>
              <w:fldChar w:fldCharType="end"/>
            </w:r>
          </w:hyperlink>
        </w:p>
        <w:p w14:paraId="115D7FA8" w14:textId="557D6BD1" w:rsidR="0005128A" w:rsidRPr="0005128A" w:rsidRDefault="00E97FE1" w:rsidP="0005128A">
          <w:pPr>
            <w:pStyle w:val="22"/>
            <w:rPr>
              <w:rFonts w:cstheme="minorBidi"/>
              <w:color w:val="auto"/>
            </w:rPr>
          </w:pPr>
          <w:hyperlink w:anchor="_Toc58308276" w:history="1">
            <w:r w:rsidR="0005128A" w:rsidRPr="0005128A">
              <w:rPr>
                <w:rStyle w:val="af5"/>
              </w:rPr>
              <w:t>目標Ⅳ　男女平等参画の推進体制づくり</w:t>
            </w:r>
            <w:r w:rsidR="0005128A" w:rsidRPr="0005128A">
              <w:rPr>
                <w:webHidden/>
              </w:rPr>
              <w:tab/>
            </w:r>
            <w:r w:rsidR="0005128A" w:rsidRPr="0005128A">
              <w:rPr>
                <w:webHidden/>
              </w:rPr>
              <w:fldChar w:fldCharType="begin"/>
            </w:r>
            <w:r w:rsidR="0005128A" w:rsidRPr="0005128A">
              <w:rPr>
                <w:webHidden/>
              </w:rPr>
              <w:instrText xml:space="preserve"> PAGEREF _Toc58308276 \h </w:instrText>
            </w:r>
            <w:r w:rsidR="0005128A" w:rsidRPr="0005128A">
              <w:rPr>
                <w:webHidden/>
              </w:rPr>
            </w:r>
            <w:r w:rsidR="0005128A" w:rsidRPr="0005128A">
              <w:rPr>
                <w:webHidden/>
              </w:rPr>
              <w:fldChar w:fldCharType="separate"/>
            </w:r>
            <w:r w:rsidR="00D15AAE">
              <w:rPr>
                <w:webHidden/>
              </w:rPr>
              <w:t>54</w:t>
            </w:r>
            <w:r w:rsidR="0005128A" w:rsidRPr="0005128A">
              <w:rPr>
                <w:webHidden/>
              </w:rPr>
              <w:fldChar w:fldCharType="end"/>
            </w:r>
          </w:hyperlink>
        </w:p>
        <w:p w14:paraId="4AF6F785" w14:textId="17EFB1C5" w:rsidR="0005128A" w:rsidRPr="0005128A" w:rsidRDefault="00E97FE1" w:rsidP="0005128A">
          <w:pPr>
            <w:pStyle w:val="22"/>
            <w:rPr>
              <w:rFonts w:cstheme="minorBidi"/>
              <w:color w:val="auto"/>
            </w:rPr>
          </w:pPr>
          <w:hyperlink w:anchor="_Toc58308277" w:history="1">
            <w:r w:rsidR="0005128A" w:rsidRPr="0005128A">
              <w:rPr>
                <w:rStyle w:val="af5"/>
              </w:rPr>
              <w:t>施策の方向性１．行政の政策決定過程における女性の参画促進</w:t>
            </w:r>
            <w:r w:rsidR="0005128A" w:rsidRPr="0005128A">
              <w:rPr>
                <w:webHidden/>
              </w:rPr>
              <w:tab/>
            </w:r>
            <w:r w:rsidR="0005128A" w:rsidRPr="0005128A">
              <w:rPr>
                <w:webHidden/>
              </w:rPr>
              <w:fldChar w:fldCharType="begin"/>
            </w:r>
            <w:r w:rsidR="0005128A" w:rsidRPr="0005128A">
              <w:rPr>
                <w:webHidden/>
              </w:rPr>
              <w:instrText xml:space="preserve"> PAGEREF _Toc58308277 \h </w:instrText>
            </w:r>
            <w:r w:rsidR="0005128A" w:rsidRPr="0005128A">
              <w:rPr>
                <w:webHidden/>
              </w:rPr>
            </w:r>
            <w:r w:rsidR="0005128A" w:rsidRPr="0005128A">
              <w:rPr>
                <w:webHidden/>
              </w:rPr>
              <w:fldChar w:fldCharType="separate"/>
            </w:r>
            <w:r w:rsidR="00D15AAE">
              <w:rPr>
                <w:webHidden/>
              </w:rPr>
              <w:t>54</w:t>
            </w:r>
            <w:r w:rsidR="0005128A" w:rsidRPr="0005128A">
              <w:rPr>
                <w:webHidden/>
              </w:rPr>
              <w:fldChar w:fldCharType="end"/>
            </w:r>
          </w:hyperlink>
        </w:p>
        <w:p w14:paraId="7F827896" w14:textId="1088C557"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78" w:history="1">
            <w:r w:rsidR="0005128A" w:rsidRPr="0005128A">
              <w:rPr>
                <w:rStyle w:val="af5"/>
                <w:rFonts w:ascii="HG丸ｺﾞｼｯｸM-PRO" w:eastAsia="HG丸ｺﾞｼｯｸM-PRO" w:hAnsi="HG丸ｺﾞｼｯｸM-PRO"/>
                <w:noProof/>
              </w:rPr>
              <w:t>施策1　委員会などにおける男女比率の適正化の推進</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_Toc58308278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54</w:t>
            </w:r>
            <w:r w:rsidR="0005128A" w:rsidRPr="0005128A">
              <w:rPr>
                <w:rFonts w:ascii="HG丸ｺﾞｼｯｸM-PRO" w:eastAsia="HG丸ｺﾞｼｯｸM-PRO" w:hAnsi="HG丸ｺﾞｼｯｸM-PRO"/>
                <w:noProof/>
                <w:webHidden/>
              </w:rPr>
              <w:fldChar w:fldCharType="end"/>
            </w:r>
          </w:hyperlink>
        </w:p>
        <w:p w14:paraId="4B591970" w14:textId="360EC482" w:rsidR="0005128A" w:rsidRPr="0005128A" w:rsidRDefault="00E97FE1" w:rsidP="0005128A">
          <w:pPr>
            <w:pStyle w:val="22"/>
            <w:rPr>
              <w:rFonts w:cstheme="minorBidi"/>
              <w:color w:val="auto"/>
            </w:rPr>
          </w:pPr>
          <w:hyperlink w:anchor="_Toc58308279" w:history="1">
            <w:r w:rsidR="0005128A" w:rsidRPr="0005128A">
              <w:rPr>
                <w:rStyle w:val="af5"/>
              </w:rPr>
              <w:t>施策の方向性２．市民との連携による男女平等参画の推進</w:t>
            </w:r>
            <w:r w:rsidR="0005128A" w:rsidRPr="0005128A">
              <w:rPr>
                <w:webHidden/>
              </w:rPr>
              <w:tab/>
            </w:r>
            <w:r w:rsidR="0005128A" w:rsidRPr="0005128A">
              <w:rPr>
                <w:webHidden/>
              </w:rPr>
              <w:fldChar w:fldCharType="begin"/>
            </w:r>
            <w:r w:rsidR="0005128A" w:rsidRPr="0005128A">
              <w:rPr>
                <w:webHidden/>
              </w:rPr>
              <w:instrText xml:space="preserve"> PAGEREF _Toc58308279 \h </w:instrText>
            </w:r>
            <w:r w:rsidR="0005128A" w:rsidRPr="0005128A">
              <w:rPr>
                <w:webHidden/>
              </w:rPr>
            </w:r>
            <w:r w:rsidR="0005128A" w:rsidRPr="0005128A">
              <w:rPr>
                <w:webHidden/>
              </w:rPr>
              <w:fldChar w:fldCharType="separate"/>
            </w:r>
            <w:r w:rsidR="00D15AAE">
              <w:rPr>
                <w:webHidden/>
              </w:rPr>
              <w:t>55</w:t>
            </w:r>
            <w:r w:rsidR="0005128A" w:rsidRPr="0005128A">
              <w:rPr>
                <w:webHidden/>
              </w:rPr>
              <w:fldChar w:fldCharType="end"/>
            </w:r>
          </w:hyperlink>
        </w:p>
        <w:p w14:paraId="3431BCC6" w14:textId="54E677CC"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80" w:history="1">
            <w:r w:rsidR="0005128A" w:rsidRPr="0005128A">
              <w:rPr>
                <w:rStyle w:val="af5"/>
                <w:rFonts w:ascii="HG丸ｺﾞｼｯｸM-PRO" w:eastAsia="HG丸ｺﾞｼｯｸM-PRO" w:hAnsi="HG丸ｺﾞｼｯｸM-PRO"/>
                <w:noProof/>
              </w:rPr>
              <w:t>施策1　市民・事業者等との連携</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_Toc58308280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55</w:t>
            </w:r>
            <w:r w:rsidR="0005128A" w:rsidRPr="0005128A">
              <w:rPr>
                <w:rFonts w:ascii="HG丸ｺﾞｼｯｸM-PRO" w:eastAsia="HG丸ｺﾞｼｯｸM-PRO" w:hAnsi="HG丸ｺﾞｼｯｸM-PRO"/>
                <w:noProof/>
                <w:webHidden/>
              </w:rPr>
              <w:fldChar w:fldCharType="end"/>
            </w:r>
          </w:hyperlink>
        </w:p>
        <w:p w14:paraId="7323BEA9" w14:textId="05E67016" w:rsidR="0005128A" w:rsidRPr="0005128A" w:rsidRDefault="00E97FE1" w:rsidP="0005128A">
          <w:pPr>
            <w:pStyle w:val="22"/>
            <w:rPr>
              <w:rFonts w:cstheme="minorBidi"/>
              <w:color w:val="auto"/>
            </w:rPr>
          </w:pPr>
          <w:hyperlink w:anchor="_Toc58308281" w:history="1">
            <w:r w:rsidR="0005128A" w:rsidRPr="0005128A">
              <w:rPr>
                <w:rStyle w:val="af5"/>
              </w:rPr>
              <w:t>施策の方向性３．率先行動としての庁内の男女平等参画の充実</w:t>
            </w:r>
            <w:r w:rsidR="0005128A" w:rsidRPr="0005128A">
              <w:rPr>
                <w:webHidden/>
              </w:rPr>
              <w:tab/>
            </w:r>
            <w:r w:rsidR="0005128A" w:rsidRPr="0005128A">
              <w:rPr>
                <w:webHidden/>
              </w:rPr>
              <w:fldChar w:fldCharType="begin"/>
            </w:r>
            <w:r w:rsidR="0005128A" w:rsidRPr="0005128A">
              <w:rPr>
                <w:webHidden/>
              </w:rPr>
              <w:instrText xml:space="preserve"> PAGEREF _Toc58308281 \h </w:instrText>
            </w:r>
            <w:r w:rsidR="0005128A" w:rsidRPr="0005128A">
              <w:rPr>
                <w:webHidden/>
              </w:rPr>
            </w:r>
            <w:r w:rsidR="0005128A" w:rsidRPr="0005128A">
              <w:rPr>
                <w:webHidden/>
              </w:rPr>
              <w:fldChar w:fldCharType="separate"/>
            </w:r>
            <w:r w:rsidR="00D15AAE">
              <w:rPr>
                <w:webHidden/>
              </w:rPr>
              <w:t>56</w:t>
            </w:r>
            <w:r w:rsidR="0005128A" w:rsidRPr="0005128A">
              <w:rPr>
                <w:webHidden/>
              </w:rPr>
              <w:fldChar w:fldCharType="end"/>
            </w:r>
          </w:hyperlink>
        </w:p>
        <w:p w14:paraId="3D564538" w14:textId="254BFEE7"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82" w:history="1">
            <w:r w:rsidR="0005128A" w:rsidRPr="0005128A">
              <w:rPr>
                <w:rStyle w:val="af5"/>
                <w:rFonts w:ascii="HG丸ｺﾞｼｯｸM-PRO" w:eastAsia="HG丸ｺﾞｼｯｸM-PRO" w:hAnsi="HG丸ｺﾞｼｯｸM-PRO"/>
                <w:noProof/>
              </w:rPr>
              <w:t>施策1　男女平等に関する職員研修の充実</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_Toc58308282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56</w:t>
            </w:r>
            <w:r w:rsidR="0005128A" w:rsidRPr="0005128A">
              <w:rPr>
                <w:rFonts w:ascii="HG丸ｺﾞｼｯｸM-PRO" w:eastAsia="HG丸ｺﾞｼｯｸM-PRO" w:hAnsi="HG丸ｺﾞｼｯｸM-PRO"/>
                <w:noProof/>
                <w:webHidden/>
              </w:rPr>
              <w:fldChar w:fldCharType="end"/>
            </w:r>
          </w:hyperlink>
        </w:p>
        <w:p w14:paraId="31AA3782" w14:textId="68153D41"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83" w:history="1">
            <w:r w:rsidR="0005128A" w:rsidRPr="0005128A">
              <w:rPr>
                <w:rStyle w:val="af5"/>
                <w:rFonts w:ascii="HG丸ｺﾞｼｯｸM-PRO" w:eastAsia="HG丸ｺﾞｼｯｸM-PRO" w:hAnsi="HG丸ｺﾞｼｯｸM-PRO"/>
                <w:noProof/>
              </w:rPr>
              <w:t>施策２　男女が対等に働く職場づくり</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_Toc58308283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56</w:t>
            </w:r>
            <w:r w:rsidR="0005128A" w:rsidRPr="0005128A">
              <w:rPr>
                <w:rFonts w:ascii="HG丸ｺﾞｼｯｸM-PRO" w:eastAsia="HG丸ｺﾞｼｯｸM-PRO" w:hAnsi="HG丸ｺﾞｼｯｸM-PRO"/>
                <w:noProof/>
                <w:webHidden/>
              </w:rPr>
              <w:fldChar w:fldCharType="end"/>
            </w:r>
          </w:hyperlink>
        </w:p>
        <w:p w14:paraId="6A20389C" w14:textId="3BEDB4B4"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84" w:history="1">
            <w:r w:rsidR="0005128A" w:rsidRPr="0005128A">
              <w:rPr>
                <w:rStyle w:val="af5"/>
                <w:rFonts w:ascii="HG丸ｺﾞｼｯｸM-PRO" w:eastAsia="HG丸ｺﾞｼｯｸM-PRO" w:hAnsi="HG丸ｺﾞｼｯｸM-PRO"/>
                <w:noProof/>
              </w:rPr>
              <w:t>施策３　ハラスメント相談及び防止体制の充実</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_Toc58308284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57</w:t>
            </w:r>
            <w:r w:rsidR="0005128A" w:rsidRPr="0005128A">
              <w:rPr>
                <w:rFonts w:ascii="HG丸ｺﾞｼｯｸM-PRO" w:eastAsia="HG丸ｺﾞｼｯｸM-PRO" w:hAnsi="HG丸ｺﾞｼｯｸM-PRO"/>
                <w:noProof/>
                <w:webHidden/>
              </w:rPr>
              <w:fldChar w:fldCharType="end"/>
            </w:r>
          </w:hyperlink>
        </w:p>
        <w:p w14:paraId="7128B653" w14:textId="36E780D1"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85" w:history="1">
            <w:r w:rsidR="0005128A" w:rsidRPr="0005128A">
              <w:rPr>
                <w:rStyle w:val="af5"/>
                <w:rFonts w:ascii="HG丸ｺﾞｼｯｸM-PRO" w:eastAsia="HG丸ｺﾞｼｯｸM-PRO" w:hAnsi="HG丸ｺﾞｼｯｸM-PRO"/>
                <w:noProof/>
              </w:rPr>
              <w:t>施策４　職場のワーク・ライフ・バランスの推進</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_Toc58308285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57</w:t>
            </w:r>
            <w:r w:rsidR="0005128A" w:rsidRPr="0005128A">
              <w:rPr>
                <w:rFonts w:ascii="HG丸ｺﾞｼｯｸM-PRO" w:eastAsia="HG丸ｺﾞｼｯｸM-PRO" w:hAnsi="HG丸ｺﾞｼｯｸM-PRO"/>
                <w:noProof/>
                <w:webHidden/>
              </w:rPr>
              <w:fldChar w:fldCharType="end"/>
            </w:r>
          </w:hyperlink>
        </w:p>
        <w:p w14:paraId="41E77F72" w14:textId="0CE9DABE" w:rsidR="0005128A" w:rsidRPr="0005128A" w:rsidRDefault="00E97FE1" w:rsidP="0005128A">
          <w:pPr>
            <w:pStyle w:val="22"/>
            <w:rPr>
              <w:rFonts w:cstheme="minorBidi"/>
              <w:color w:val="auto"/>
            </w:rPr>
          </w:pPr>
          <w:hyperlink w:anchor="_Toc58308286" w:history="1">
            <w:r w:rsidR="0005128A" w:rsidRPr="0005128A">
              <w:rPr>
                <w:rStyle w:val="af5"/>
              </w:rPr>
              <w:t>施策の方向性４．行政における男女平等参画の推進体制づくり</w:t>
            </w:r>
            <w:r w:rsidR="0005128A" w:rsidRPr="0005128A">
              <w:rPr>
                <w:webHidden/>
              </w:rPr>
              <w:tab/>
            </w:r>
            <w:r w:rsidR="0005128A" w:rsidRPr="0005128A">
              <w:rPr>
                <w:webHidden/>
              </w:rPr>
              <w:fldChar w:fldCharType="begin"/>
            </w:r>
            <w:r w:rsidR="0005128A" w:rsidRPr="0005128A">
              <w:rPr>
                <w:webHidden/>
              </w:rPr>
              <w:instrText xml:space="preserve"> PAGEREF _Toc58308286 \h </w:instrText>
            </w:r>
            <w:r w:rsidR="0005128A" w:rsidRPr="0005128A">
              <w:rPr>
                <w:webHidden/>
              </w:rPr>
            </w:r>
            <w:r w:rsidR="0005128A" w:rsidRPr="0005128A">
              <w:rPr>
                <w:webHidden/>
              </w:rPr>
              <w:fldChar w:fldCharType="separate"/>
            </w:r>
            <w:r w:rsidR="00D15AAE">
              <w:rPr>
                <w:webHidden/>
              </w:rPr>
              <w:t>58</w:t>
            </w:r>
            <w:r w:rsidR="0005128A" w:rsidRPr="0005128A">
              <w:rPr>
                <w:webHidden/>
              </w:rPr>
              <w:fldChar w:fldCharType="end"/>
            </w:r>
          </w:hyperlink>
        </w:p>
        <w:p w14:paraId="69110477" w14:textId="053C6566"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87" w:history="1">
            <w:r w:rsidR="0005128A" w:rsidRPr="0005128A">
              <w:rPr>
                <w:rStyle w:val="af5"/>
                <w:rFonts w:ascii="HG丸ｺﾞｼｯｸM-PRO" w:eastAsia="HG丸ｺﾞｼｯｸM-PRO" w:hAnsi="HG丸ｺﾞｼｯｸM-PRO"/>
                <w:noProof/>
              </w:rPr>
              <w:t>施策1　男女平等推進センターの機能の充実</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_Toc58308287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58</w:t>
            </w:r>
            <w:r w:rsidR="0005128A" w:rsidRPr="0005128A">
              <w:rPr>
                <w:rFonts w:ascii="HG丸ｺﾞｼｯｸM-PRO" w:eastAsia="HG丸ｺﾞｼｯｸM-PRO" w:hAnsi="HG丸ｺﾞｼｯｸM-PRO"/>
                <w:noProof/>
                <w:webHidden/>
              </w:rPr>
              <w:fldChar w:fldCharType="end"/>
            </w:r>
          </w:hyperlink>
        </w:p>
        <w:p w14:paraId="4CE53115" w14:textId="2BAA0C50" w:rsidR="0005128A" w:rsidRPr="0005128A" w:rsidRDefault="00E97FE1">
          <w:pPr>
            <w:pStyle w:val="31"/>
            <w:tabs>
              <w:tab w:val="right" w:leader="dot" w:pos="9628"/>
            </w:tabs>
            <w:rPr>
              <w:rFonts w:ascii="HG丸ｺﾞｼｯｸM-PRO" w:eastAsia="HG丸ｺﾞｼｯｸM-PRO" w:hAnsi="HG丸ｺﾞｼｯｸM-PRO" w:cstheme="minorBidi"/>
              <w:noProof/>
            </w:rPr>
          </w:pPr>
          <w:hyperlink w:anchor="_Toc58308288" w:history="1">
            <w:r w:rsidR="0005128A" w:rsidRPr="0005128A">
              <w:rPr>
                <w:rStyle w:val="af5"/>
                <w:rFonts w:ascii="HG丸ｺﾞｼｯｸM-PRO" w:eastAsia="HG丸ｺﾞｼｯｸM-PRO" w:hAnsi="HG丸ｺﾞｼｯｸM-PRO"/>
                <w:noProof/>
              </w:rPr>
              <w:t>施策２　庁内推進体制の充実</w:t>
            </w:r>
            <w:r w:rsidR="0005128A" w:rsidRPr="0005128A">
              <w:rPr>
                <w:rFonts w:ascii="HG丸ｺﾞｼｯｸM-PRO" w:eastAsia="HG丸ｺﾞｼｯｸM-PRO" w:hAnsi="HG丸ｺﾞｼｯｸM-PRO"/>
                <w:noProof/>
                <w:webHidden/>
              </w:rPr>
              <w:tab/>
            </w:r>
            <w:r w:rsidR="0005128A" w:rsidRPr="0005128A">
              <w:rPr>
                <w:rFonts w:ascii="HG丸ｺﾞｼｯｸM-PRO" w:eastAsia="HG丸ｺﾞｼｯｸM-PRO" w:hAnsi="HG丸ｺﾞｼｯｸM-PRO"/>
                <w:noProof/>
                <w:webHidden/>
              </w:rPr>
              <w:fldChar w:fldCharType="begin"/>
            </w:r>
            <w:r w:rsidR="0005128A" w:rsidRPr="0005128A">
              <w:rPr>
                <w:rFonts w:ascii="HG丸ｺﾞｼｯｸM-PRO" w:eastAsia="HG丸ｺﾞｼｯｸM-PRO" w:hAnsi="HG丸ｺﾞｼｯｸM-PRO"/>
                <w:noProof/>
                <w:webHidden/>
              </w:rPr>
              <w:instrText xml:space="preserve"> PAGEREF _Toc58308288 \h </w:instrText>
            </w:r>
            <w:r w:rsidR="0005128A" w:rsidRPr="0005128A">
              <w:rPr>
                <w:rFonts w:ascii="HG丸ｺﾞｼｯｸM-PRO" w:eastAsia="HG丸ｺﾞｼｯｸM-PRO" w:hAnsi="HG丸ｺﾞｼｯｸM-PRO"/>
                <w:noProof/>
                <w:webHidden/>
              </w:rPr>
            </w:r>
            <w:r w:rsidR="0005128A" w:rsidRPr="0005128A">
              <w:rPr>
                <w:rFonts w:ascii="HG丸ｺﾞｼｯｸM-PRO" w:eastAsia="HG丸ｺﾞｼｯｸM-PRO" w:hAnsi="HG丸ｺﾞｼｯｸM-PRO"/>
                <w:noProof/>
                <w:webHidden/>
              </w:rPr>
              <w:fldChar w:fldCharType="separate"/>
            </w:r>
            <w:r w:rsidR="00D15AAE">
              <w:rPr>
                <w:rFonts w:ascii="HG丸ｺﾞｼｯｸM-PRO" w:eastAsia="HG丸ｺﾞｼｯｸM-PRO" w:hAnsi="HG丸ｺﾞｼｯｸM-PRO"/>
                <w:noProof/>
                <w:webHidden/>
              </w:rPr>
              <w:t>59</w:t>
            </w:r>
            <w:r w:rsidR="0005128A" w:rsidRPr="0005128A">
              <w:rPr>
                <w:rFonts w:ascii="HG丸ｺﾞｼｯｸM-PRO" w:eastAsia="HG丸ｺﾞｼｯｸM-PRO" w:hAnsi="HG丸ｺﾞｼｯｸM-PRO"/>
                <w:noProof/>
                <w:webHidden/>
              </w:rPr>
              <w:fldChar w:fldCharType="end"/>
            </w:r>
          </w:hyperlink>
        </w:p>
        <w:p w14:paraId="0F98C308" w14:textId="672DFE0F" w:rsidR="0005128A" w:rsidRPr="0005128A" w:rsidRDefault="00E97FE1">
          <w:pPr>
            <w:pStyle w:val="11"/>
            <w:spacing w:before="180" w:after="180"/>
            <w:rPr>
              <w:rFonts w:cstheme="minorBidi"/>
              <w:sz w:val="21"/>
              <w:szCs w:val="22"/>
            </w:rPr>
          </w:pPr>
          <w:hyperlink w:anchor="_Toc58308289" w:history="1">
            <w:r w:rsidR="0005128A" w:rsidRPr="0005128A">
              <w:rPr>
                <w:rStyle w:val="af5"/>
              </w:rPr>
              <w:t>第５章　男女平等を推進する体制</w:t>
            </w:r>
            <w:r w:rsidR="0005128A" w:rsidRPr="0005128A">
              <w:rPr>
                <w:webHidden/>
              </w:rPr>
              <w:tab/>
            </w:r>
            <w:r w:rsidR="0005128A" w:rsidRPr="0005128A">
              <w:rPr>
                <w:webHidden/>
              </w:rPr>
              <w:fldChar w:fldCharType="begin"/>
            </w:r>
            <w:r w:rsidR="0005128A" w:rsidRPr="0005128A">
              <w:rPr>
                <w:webHidden/>
              </w:rPr>
              <w:instrText xml:space="preserve"> PAGEREF _Toc58308289 \h </w:instrText>
            </w:r>
            <w:r w:rsidR="0005128A" w:rsidRPr="0005128A">
              <w:rPr>
                <w:webHidden/>
              </w:rPr>
            </w:r>
            <w:r w:rsidR="0005128A" w:rsidRPr="0005128A">
              <w:rPr>
                <w:webHidden/>
              </w:rPr>
              <w:fldChar w:fldCharType="separate"/>
            </w:r>
            <w:r w:rsidR="00D15AAE">
              <w:rPr>
                <w:webHidden/>
              </w:rPr>
              <w:t>60</w:t>
            </w:r>
            <w:r w:rsidR="0005128A" w:rsidRPr="0005128A">
              <w:rPr>
                <w:webHidden/>
              </w:rPr>
              <w:fldChar w:fldCharType="end"/>
            </w:r>
          </w:hyperlink>
        </w:p>
        <w:p w14:paraId="727EB98F" w14:textId="288A58EF" w:rsidR="0005128A" w:rsidRPr="0005128A" w:rsidRDefault="00E97FE1" w:rsidP="0005128A">
          <w:pPr>
            <w:pStyle w:val="22"/>
            <w:rPr>
              <w:rFonts w:cstheme="minorBidi"/>
              <w:color w:val="auto"/>
            </w:rPr>
          </w:pPr>
          <w:hyperlink w:anchor="_Toc58308290" w:history="1">
            <w:r w:rsidR="0005128A" w:rsidRPr="0005128A">
              <w:rPr>
                <w:rStyle w:val="af5"/>
              </w:rPr>
              <w:t>第１節　計画推進のための連携</w:t>
            </w:r>
            <w:r w:rsidR="0005128A" w:rsidRPr="0005128A">
              <w:rPr>
                <w:webHidden/>
              </w:rPr>
              <w:tab/>
            </w:r>
            <w:r w:rsidR="0005128A" w:rsidRPr="0005128A">
              <w:rPr>
                <w:webHidden/>
              </w:rPr>
              <w:fldChar w:fldCharType="begin"/>
            </w:r>
            <w:r w:rsidR="0005128A" w:rsidRPr="0005128A">
              <w:rPr>
                <w:webHidden/>
              </w:rPr>
              <w:instrText xml:space="preserve"> PAGEREF _Toc58308290 \h </w:instrText>
            </w:r>
            <w:r w:rsidR="0005128A" w:rsidRPr="0005128A">
              <w:rPr>
                <w:webHidden/>
              </w:rPr>
            </w:r>
            <w:r w:rsidR="0005128A" w:rsidRPr="0005128A">
              <w:rPr>
                <w:webHidden/>
              </w:rPr>
              <w:fldChar w:fldCharType="separate"/>
            </w:r>
            <w:r w:rsidR="00D15AAE">
              <w:rPr>
                <w:webHidden/>
              </w:rPr>
              <w:t>60</w:t>
            </w:r>
            <w:r w:rsidR="0005128A" w:rsidRPr="0005128A">
              <w:rPr>
                <w:webHidden/>
              </w:rPr>
              <w:fldChar w:fldCharType="end"/>
            </w:r>
          </w:hyperlink>
        </w:p>
        <w:p w14:paraId="02A190E0" w14:textId="51E4053E" w:rsidR="0005128A" w:rsidRPr="0005128A" w:rsidRDefault="00E97FE1" w:rsidP="0005128A">
          <w:pPr>
            <w:pStyle w:val="22"/>
            <w:rPr>
              <w:rFonts w:cstheme="minorBidi"/>
              <w:color w:val="auto"/>
            </w:rPr>
          </w:pPr>
          <w:hyperlink w:anchor="_Toc58308291" w:history="1">
            <w:r w:rsidR="0005128A" w:rsidRPr="0005128A">
              <w:rPr>
                <w:rStyle w:val="af5"/>
              </w:rPr>
              <w:t>第２節　計画の推進体制</w:t>
            </w:r>
            <w:r w:rsidR="0005128A" w:rsidRPr="0005128A">
              <w:rPr>
                <w:webHidden/>
              </w:rPr>
              <w:tab/>
            </w:r>
            <w:r w:rsidR="0005128A" w:rsidRPr="0005128A">
              <w:rPr>
                <w:webHidden/>
              </w:rPr>
              <w:fldChar w:fldCharType="begin"/>
            </w:r>
            <w:r w:rsidR="0005128A" w:rsidRPr="0005128A">
              <w:rPr>
                <w:webHidden/>
              </w:rPr>
              <w:instrText xml:space="preserve"> PAGEREF _Toc58308291 \h </w:instrText>
            </w:r>
            <w:r w:rsidR="0005128A" w:rsidRPr="0005128A">
              <w:rPr>
                <w:webHidden/>
              </w:rPr>
            </w:r>
            <w:r w:rsidR="0005128A" w:rsidRPr="0005128A">
              <w:rPr>
                <w:webHidden/>
              </w:rPr>
              <w:fldChar w:fldCharType="separate"/>
            </w:r>
            <w:r w:rsidR="00D15AAE">
              <w:rPr>
                <w:webHidden/>
              </w:rPr>
              <w:t>60</w:t>
            </w:r>
            <w:r w:rsidR="0005128A" w:rsidRPr="0005128A">
              <w:rPr>
                <w:webHidden/>
              </w:rPr>
              <w:fldChar w:fldCharType="end"/>
            </w:r>
          </w:hyperlink>
        </w:p>
        <w:p w14:paraId="0B3F8079" w14:textId="1C98270B" w:rsidR="0005128A" w:rsidRPr="0005128A" w:rsidRDefault="00E97FE1" w:rsidP="0005128A">
          <w:pPr>
            <w:pStyle w:val="22"/>
            <w:rPr>
              <w:rFonts w:cstheme="minorBidi"/>
              <w:color w:val="auto"/>
            </w:rPr>
          </w:pPr>
          <w:hyperlink w:anchor="_Toc58308292" w:history="1">
            <w:r w:rsidR="0005128A" w:rsidRPr="0005128A">
              <w:rPr>
                <w:rStyle w:val="af5"/>
              </w:rPr>
              <w:t>第３節　計画の進行管理体制</w:t>
            </w:r>
            <w:r w:rsidR="0005128A" w:rsidRPr="0005128A">
              <w:rPr>
                <w:webHidden/>
              </w:rPr>
              <w:tab/>
            </w:r>
            <w:r w:rsidR="0005128A" w:rsidRPr="0005128A">
              <w:rPr>
                <w:webHidden/>
              </w:rPr>
              <w:fldChar w:fldCharType="begin"/>
            </w:r>
            <w:r w:rsidR="0005128A" w:rsidRPr="0005128A">
              <w:rPr>
                <w:webHidden/>
              </w:rPr>
              <w:instrText xml:space="preserve"> PAGEREF _Toc58308292 \h </w:instrText>
            </w:r>
            <w:r w:rsidR="0005128A" w:rsidRPr="0005128A">
              <w:rPr>
                <w:webHidden/>
              </w:rPr>
            </w:r>
            <w:r w:rsidR="0005128A" w:rsidRPr="0005128A">
              <w:rPr>
                <w:webHidden/>
              </w:rPr>
              <w:fldChar w:fldCharType="separate"/>
            </w:r>
            <w:r w:rsidR="00D15AAE">
              <w:rPr>
                <w:webHidden/>
              </w:rPr>
              <w:t>60</w:t>
            </w:r>
            <w:r w:rsidR="0005128A" w:rsidRPr="0005128A">
              <w:rPr>
                <w:webHidden/>
              </w:rPr>
              <w:fldChar w:fldCharType="end"/>
            </w:r>
          </w:hyperlink>
        </w:p>
        <w:p w14:paraId="1E30640C" w14:textId="73091966" w:rsidR="0005128A" w:rsidRPr="0005128A" w:rsidRDefault="00E97FE1" w:rsidP="0005128A">
          <w:pPr>
            <w:pStyle w:val="22"/>
            <w:rPr>
              <w:rFonts w:cstheme="minorBidi"/>
              <w:color w:val="auto"/>
            </w:rPr>
          </w:pPr>
          <w:hyperlink w:anchor="_Toc58308293" w:history="1">
            <w:r w:rsidR="0005128A" w:rsidRPr="0005128A">
              <w:rPr>
                <w:rStyle w:val="af5"/>
              </w:rPr>
              <w:t>第４節　男女平等を推進する体制のイメージ</w:t>
            </w:r>
            <w:r w:rsidR="0005128A" w:rsidRPr="0005128A">
              <w:rPr>
                <w:webHidden/>
              </w:rPr>
              <w:tab/>
            </w:r>
            <w:r w:rsidR="0005128A" w:rsidRPr="0005128A">
              <w:rPr>
                <w:webHidden/>
              </w:rPr>
              <w:fldChar w:fldCharType="begin"/>
            </w:r>
            <w:r w:rsidR="0005128A" w:rsidRPr="0005128A">
              <w:rPr>
                <w:webHidden/>
              </w:rPr>
              <w:instrText xml:space="preserve"> PAGEREF _Toc58308293 \h </w:instrText>
            </w:r>
            <w:r w:rsidR="0005128A" w:rsidRPr="0005128A">
              <w:rPr>
                <w:webHidden/>
              </w:rPr>
            </w:r>
            <w:r w:rsidR="0005128A" w:rsidRPr="0005128A">
              <w:rPr>
                <w:webHidden/>
              </w:rPr>
              <w:fldChar w:fldCharType="separate"/>
            </w:r>
            <w:r w:rsidR="00D15AAE">
              <w:rPr>
                <w:webHidden/>
              </w:rPr>
              <w:t>61</w:t>
            </w:r>
            <w:r w:rsidR="0005128A" w:rsidRPr="0005128A">
              <w:rPr>
                <w:webHidden/>
              </w:rPr>
              <w:fldChar w:fldCharType="end"/>
            </w:r>
          </w:hyperlink>
        </w:p>
        <w:p w14:paraId="5EFC01BD" w14:textId="417AF2C5" w:rsidR="0050569A" w:rsidRPr="0005128A" w:rsidRDefault="0050569A" w:rsidP="0050569A">
          <w:pPr>
            <w:rPr>
              <w:rFonts w:ascii="HG丸ｺﾞｼｯｸM-PRO" w:eastAsia="HG丸ｺﾞｼｯｸM-PRO" w:hAnsi="HG丸ｺﾞｼｯｸM-PRO"/>
            </w:rPr>
          </w:pPr>
          <w:r w:rsidRPr="0005128A">
            <w:rPr>
              <w:rFonts w:ascii="HG丸ｺﾞｼｯｸM-PRO" w:eastAsia="HG丸ｺﾞｼｯｸM-PRO" w:hAnsi="HG丸ｺﾞｼｯｸM-PRO"/>
              <w:b/>
              <w:bCs/>
              <w:lang w:val="ja-JP"/>
            </w:rPr>
            <w:fldChar w:fldCharType="end"/>
          </w:r>
        </w:p>
      </w:sdtContent>
    </w:sdt>
    <w:p w14:paraId="5AEBC354" w14:textId="77777777" w:rsidR="0050569A" w:rsidRDefault="0050569A" w:rsidP="0050569A">
      <w:pPr>
        <w:pStyle w:val="11"/>
        <w:spacing w:before="180" w:after="180"/>
        <w:rPr>
          <w:rFonts w:asciiTheme="minorHAnsi" w:eastAsiaTheme="minorEastAsia" w:hAnsiTheme="minorHAnsi" w:cstheme="minorBidi"/>
          <w:sz w:val="21"/>
          <w:szCs w:val="22"/>
        </w:rPr>
      </w:pPr>
      <w:r w:rsidRPr="00DD251A">
        <w:t>参考資料</w:t>
      </w:r>
      <w:r>
        <w:rPr>
          <w:webHidden/>
        </w:rPr>
        <w:tab/>
      </w:r>
    </w:p>
    <w:p w14:paraId="21B14A0E" w14:textId="77777777" w:rsidR="0050569A" w:rsidRDefault="0050569A" w:rsidP="0050569A">
      <w:pPr>
        <w:rPr>
          <w:rFonts w:ascii="HG丸ｺﾞｼｯｸM-PRO" w:eastAsia="HG丸ｺﾞｼｯｸM-PRO" w:hAnsi="HG丸ｺﾞｼｯｸM-PRO"/>
        </w:rPr>
      </w:pPr>
    </w:p>
    <w:p w14:paraId="2972BB14" w14:textId="77777777" w:rsidR="0050569A" w:rsidRPr="00EC5A4A" w:rsidRDefault="0050569A" w:rsidP="0050569A">
      <w:pPr>
        <w:rPr>
          <w:rFonts w:ascii="HG丸ｺﾞｼｯｸM-PRO" w:eastAsia="HG丸ｺﾞｼｯｸM-PRO" w:hAnsi="HG丸ｺﾞｼｯｸM-PRO"/>
        </w:rPr>
      </w:pPr>
      <w:r w:rsidRPr="00EC5A4A">
        <w:rPr>
          <w:rFonts w:ascii="HG丸ｺﾞｼｯｸM-PRO" w:eastAsia="HG丸ｺﾞｼｯｸM-PRO" w:hAnsi="HG丸ｺﾞｼｯｸM-PRO"/>
        </w:rPr>
        <w:br w:type="page"/>
      </w:r>
    </w:p>
    <w:p w14:paraId="317FA663" w14:textId="77777777" w:rsidR="0050569A" w:rsidRPr="00EC5A4A" w:rsidRDefault="0050569A" w:rsidP="0050569A">
      <w:pPr>
        <w:pStyle w:val="afe"/>
        <w:ind w:left="840"/>
        <w:rPr>
          <w:rFonts w:ascii="HG丸ｺﾞｼｯｸM-PRO" w:eastAsia="HG丸ｺﾞｼｯｸM-PRO" w:hAnsi="HG丸ｺﾞｼｯｸM-PRO"/>
        </w:rPr>
        <w:sectPr w:rsidR="0050569A" w:rsidRPr="00EC5A4A" w:rsidSect="00DF7BAD">
          <w:footerReference w:type="default" r:id="rId8"/>
          <w:pgSz w:w="11906" w:h="16838"/>
          <w:pgMar w:top="1134" w:right="1134" w:bottom="1134" w:left="1134" w:header="851" w:footer="992" w:gutter="0"/>
          <w:pgNumType w:start="1"/>
          <w:cols w:space="425"/>
          <w:docGrid w:type="lines" w:linePitch="360"/>
        </w:sectPr>
      </w:pPr>
    </w:p>
    <w:p w14:paraId="091EFFAE" w14:textId="77777777" w:rsidR="0050569A" w:rsidRDefault="0050569A" w:rsidP="0050569A">
      <w:pPr>
        <w:pStyle w:val="a7"/>
        <w:ind w:leftChars="0" w:left="0"/>
      </w:pPr>
      <w:bookmarkStart w:id="4" w:name="_Toc435730402"/>
      <w:bookmarkStart w:id="5" w:name="_Toc58308195"/>
      <w:r w:rsidRPr="00F64BD2">
        <w:rPr>
          <w:rFonts w:cs="メイリオ" w:hint="eastAsia"/>
        </w:rPr>
        <w:lastRenderedPageBreak/>
        <w:t xml:space="preserve">第１章　</w:t>
      </w:r>
      <w:r w:rsidRPr="005521A3">
        <w:rPr>
          <w:rFonts w:hint="eastAsia"/>
        </w:rPr>
        <w:t>計画策定の</w:t>
      </w:r>
      <w:bookmarkEnd w:id="4"/>
      <w:r w:rsidRPr="00495BF7">
        <w:rPr>
          <w:rFonts w:hint="eastAsia"/>
        </w:rPr>
        <w:t>趣旨</w:t>
      </w:r>
      <w:bookmarkEnd w:id="5"/>
    </w:p>
    <w:p w14:paraId="05437647" w14:textId="77777777" w:rsidR="0050569A" w:rsidRPr="00F95C89" w:rsidRDefault="0050569A" w:rsidP="0050569A">
      <w:pPr>
        <w:pStyle w:val="2"/>
        <w:spacing w:after="180"/>
      </w:pPr>
      <w:bookmarkStart w:id="6" w:name="_Toc58308196"/>
      <w:r w:rsidRPr="00ED0415">
        <w:rPr>
          <w:rFonts w:hint="eastAsia"/>
        </w:rPr>
        <w:t>第１節　概要</w:t>
      </w:r>
      <w:bookmarkEnd w:id="6"/>
    </w:p>
    <w:p w14:paraId="081D40E3" w14:textId="77777777" w:rsidR="0050569A" w:rsidRPr="005C2D7E" w:rsidRDefault="0050569A" w:rsidP="0050569A">
      <w:pPr>
        <w:pStyle w:val="ad"/>
      </w:pPr>
      <w:bookmarkStart w:id="7" w:name="_Toc435730403"/>
      <w:bookmarkStart w:id="8" w:name="_Toc58308197"/>
      <w:r>
        <w:rPr>
          <w:rFonts w:hint="eastAsia"/>
        </w:rPr>
        <w:t>1</w:t>
      </w:r>
      <w:r w:rsidRPr="005C2D7E">
        <w:rPr>
          <w:rFonts w:hint="eastAsia"/>
        </w:rPr>
        <w:t>．計画の目的</w:t>
      </w:r>
      <w:bookmarkEnd w:id="7"/>
      <w:bookmarkEnd w:id="8"/>
    </w:p>
    <w:p w14:paraId="654EF5B1" w14:textId="77777777" w:rsidR="0050569A" w:rsidRPr="00941A72" w:rsidRDefault="0050569A" w:rsidP="0050569A">
      <w:pPr>
        <w:spacing w:beforeLines="50" w:before="18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「第４</w:t>
      </w:r>
      <w:r w:rsidRPr="00B307AB">
        <w:rPr>
          <w:rFonts w:ascii="HG丸ｺﾞｼｯｸM-PRO" w:eastAsia="HG丸ｺﾞｼｯｸM-PRO" w:hAnsi="HG丸ｺﾞｼｯｸM-PRO" w:hint="eastAsia"/>
        </w:rPr>
        <w:t>次日野市男女平等行動計画</w:t>
      </w:r>
      <w:r>
        <w:rPr>
          <w:rFonts w:ascii="HG丸ｺﾞｼｯｸM-PRO" w:eastAsia="HG丸ｺﾞｼｯｸM-PRO" w:hAnsi="HG丸ｺﾞｼｯｸM-PRO" w:hint="eastAsia"/>
        </w:rPr>
        <w:t>」</w:t>
      </w:r>
      <w:r w:rsidRPr="00B307AB">
        <w:rPr>
          <w:rFonts w:ascii="HG丸ｺﾞｼｯｸM-PRO" w:eastAsia="HG丸ｺﾞｼｯｸM-PRO" w:hAnsi="HG丸ｺﾞｼｯｸM-PRO" w:hint="eastAsia"/>
        </w:rPr>
        <w:t>は、「日野市男女平等基本条例（平成</w:t>
      </w:r>
      <w:r w:rsidRPr="00B307AB">
        <w:rPr>
          <w:rFonts w:ascii="HG丸ｺﾞｼｯｸM-PRO" w:eastAsia="HG丸ｺﾞｼｯｸM-PRO" w:hAnsi="HG丸ｺﾞｼｯｸM-PRO"/>
        </w:rPr>
        <w:t>14</w:t>
      </w:r>
      <w:r w:rsidRPr="00B307AB">
        <w:rPr>
          <w:rFonts w:ascii="HG丸ｺﾞｼｯｸM-PRO" w:eastAsia="HG丸ｺﾞｼｯｸM-PRO" w:hAnsi="HG丸ｺﾞｼｯｸM-PRO" w:hint="eastAsia"/>
        </w:rPr>
        <w:t>年</w:t>
      </w:r>
      <w:r w:rsidRPr="00B307AB">
        <w:rPr>
          <w:rFonts w:ascii="HG丸ｺﾞｼｯｸM-PRO" w:eastAsia="HG丸ｺﾞｼｯｸM-PRO" w:hAnsi="HG丸ｺﾞｼｯｸM-PRO"/>
        </w:rPr>
        <w:t>4</w:t>
      </w:r>
      <w:r w:rsidRPr="00B307AB">
        <w:rPr>
          <w:rFonts w:ascii="HG丸ｺﾞｼｯｸM-PRO" w:eastAsia="HG丸ｺﾞｼｯｸM-PRO" w:hAnsi="HG丸ｺﾞｼｯｸM-PRO" w:hint="eastAsia"/>
        </w:rPr>
        <w:t>月</w:t>
      </w:r>
      <w:r w:rsidRPr="00B307AB">
        <w:rPr>
          <w:rFonts w:ascii="HG丸ｺﾞｼｯｸM-PRO" w:eastAsia="HG丸ｺﾞｼｯｸM-PRO" w:hAnsi="HG丸ｺﾞｼｯｸM-PRO"/>
        </w:rPr>
        <w:t>1</w:t>
      </w:r>
      <w:r w:rsidRPr="00B307AB">
        <w:rPr>
          <w:rFonts w:ascii="HG丸ｺﾞｼｯｸM-PRO" w:eastAsia="HG丸ｺﾞｼｯｸM-PRO" w:hAnsi="HG丸ｺﾞｼｯｸM-PRO" w:hint="eastAsia"/>
        </w:rPr>
        <w:t>日施行）」</w:t>
      </w:r>
      <w:r>
        <w:rPr>
          <w:rFonts w:ascii="HG丸ｺﾞｼｯｸM-PRO" w:eastAsia="HG丸ｺﾞｼｯｸM-PRO" w:hAnsi="HG丸ｺﾞｼｯｸM-PRO" w:hint="eastAsia"/>
        </w:rPr>
        <w:t>に</w:t>
      </w:r>
      <w:r w:rsidRPr="00B307AB">
        <w:rPr>
          <w:rFonts w:ascii="HG丸ｺﾞｼｯｸM-PRO" w:eastAsia="HG丸ｺﾞｼｯｸM-PRO" w:hAnsi="HG丸ｺﾞｼｯｸM-PRO" w:hint="eastAsia"/>
        </w:rPr>
        <w:t>基づき、市民・事業者・行政の連携・協働のもとに、家庭・職場・地域・学校などあらゆる場面（分野）で男女平等</w:t>
      </w:r>
      <w:r w:rsidRPr="00941A72">
        <w:rPr>
          <w:rFonts w:ascii="HG丸ｺﾞｼｯｸM-PRO" w:eastAsia="HG丸ｺﾞｼｯｸM-PRO" w:hAnsi="HG丸ｺﾞｼｯｸM-PRO" w:hint="eastAsia"/>
        </w:rPr>
        <w:t>参画を、総合的かつ計画的に推進するための、</w:t>
      </w:r>
      <w:r w:rsidRPr="00D96057">
        <w:rPr>
          <w:rFonts w:ascii="HG丸ｺﾞｼｯｸM-PRO" w:eastAsia="HG丸ｺﾞｼｯｸM-PRO" w:hAnsi="HG丸ｺﾞｼｯｸM-PRO" w:hint="eastAsia"/>
          <w:color w:val="000000" w:themeColor="text1"/>
        </w:rPr>
        <w:t>具体的な</w:t>
      </w:r>
      <w:r w:rsidRPr="00941A72">
        <w:rPr>
          <w:rFonts w:ascii="HG丸ｺﾞｼｯｸM-PRO" w:eastAsia="HG丸ｺﾞｼｯｸM-PRO" w:hAnsi="HG丸ｺﾞｼｯｸM-PRO" w:hint="eastAsia"/>
        </w:rPr>
        <w:t>計画です。</w:t>
      </w:r>
    </w:p>
    <w:p w14:paraId="21346E1B" w14:textId="77777777" w:rsidR="0050569A" w:rsidRDefault="0050569A" w:rsidP="0050569A">
      <w:pPr>
        <w:ind w:firstLineChars="100" w:firstLine="210"/>
        <w:rPr>
          <w:rFonts w:ascii="HG丸ｺﾞｼｯｸM-PRO" w:eastAsia="HG丸ｺﾞｼｯｸM-PRO" w:hAnsi="HG丸ｺﾞｼｯｸM-PRO"/>
        </w:rPr>
      </w:pPr>
      <w:r w:rsidRPr="00941A72">
        <w:rPr>
          <w:rFonts w:ascii="HG丸ｺﾞｼｯｸM-PRO" w:eastAsia="HG丸ｺﾞｼｯｸM-PRO" w:hAnsi="HG丸ｺﾞｼｯｸM-PRO" w:hint="eastAsia"/>
        </w:rPr>
        <w:t>日野市</w:t>
      </w:r>
      <w:r w:rsidRPr="00D96057">
        <w:rPr>
          <w:rFonts w:ascii="HG丸ｺﾞｼｯｸM-PRO" w:eastAsia="HG丸ｺﾞｼｯｸM-PRO" w:hAnsi="HG丸ｺﾞｼｯｸM-PRO" w:hint="eastAsia"/>
        </w:rPr>
        <w:t>では、平成</w:t>
      </w:r>
      <w:r w:rsidRPr="00D96057">
        <w:rPr>
          <w:rFonts w:ascii="HG丸ｺﾞｼｯｸM-PRO" w:eastAsia="HG丸ｺﾞｼｯｸM-PRO" w:hAnsi="HG丸ｺﾞｼｯｸM-PRO"/>
        </w:rPr>
        <w:t>14年の「日野</w:t>
      </w:r>
      <w:r>
        <w:rPr>
          <w:rFonts w:ascii="HG丸ｺﾞｼｯｸM-PRO" w:eastAsia="HG丸ｺﾞｼｯｸM-PRO" w:hAnsi="HG丸ｺﾞｼｯｸM-PRO"/>
        </w:rPr>
        <w:t>市男女平等基本条例」の施行以来、</w:t>
      </w:r>
      <w:r>
        <w:rPr>
          <w:rFonts w:ascii="HG丸ｺﾞｼｯｸM-PRO" w:eastAsia="HG丸ｺﾞｼｯｸM-PRO" w:hAnsi="HG丸ｺﾞｼｯｸM-PRO" w:hint="eastAsia"/>
        </w:rPr>
        <w:t>「日野市立</w:t>
      </w:r>
      <w:r>
        <w:rPr>
          <w:rFonts w:ascii="HG丸ｺﾞｼｯｸM-PRO" w:eastAsia="HG丸ｺﾞｼｯｸM-PRO" w:hAnsi="HG丸ｺﾞｼｯｸM-PRO"/>
        </w:rPr>
        <w:t>男女平等推進センター</w:t>
      </w:r>
      <w:r>
        <w:rPr>
          <w:rFonts w:ascii="HG丸ｺﾞｼｯｸM-PRO" w:eastAsia="HG丸ｺﾞｼｯｸM-PRO" w:hAnsi="HG丸ｺﾞｼｯｸM-PRO" w:hint="eastAsia"/>
        </w:rPr>
        <w:t>」</w:t>
      </w:r>
      <w:r>
        <w:rPr>
          <w:rFonts w:ascii="HG丸ｺﾞｼｯｸM-PRO" w:eastAsia="HG丸ｺﾞｼｯｸM-PRO" w:hAnsi="HG丸ｺﾞｼｯｸM-PRO"/>
        </w:rPr>
        <w:t>の設</w:t>
      </w:r>
      <w:r>
        <w:rPr>
          <w:rFonts w:ascii="HG丸ｺﾞｼｯｸM-PRO" w:eastAsia="HG丸ｺﾞｼｯｸM-PRO" w:hAnsi="HG丸ｺﾞｼｯｸM-PRO" w:hint="eastAsia"/>
        </w:rPr>
        <w:t>置</w:t>
      </w:r>
      <w:r>
        <w:rPr>
          <w:rFonts w:ascii="HG丸ｺﾞｼｯｸM-PRO" w:eastAsia="HG丸ｺﾞｼｯｸM-PRO" w:hAnsi="HG丸ｺﾞｼｯｸM-PRO"/>
        </w:rPr>
        <w:t>、第</w:t>
      </w:r>
      <w:r>
        <w:rPr>
          <w:rFonts w:ascii="HG丸ｺﾞｼｯｸM-PRO" w:eastAsia="HG丸ｺﾞｼｯｸM-PRO" w:hAnsi="HG丸ｺﾞｼｯｸM-PRO" w:hint="eastAsia"/>
        </w:rPr>
        <w:t>1</w:t>
      </w:r>
      <w:r>
        <w:rPr>
          <w:rFonts w:ascii="HG丸ｺﾞｼｯｸM-PRO" w:eastAsia="HG丸ｺﾞｼｯｸM-PRO" w:hAnsi="HG丸ｺﾞｼｯｸM-PRO"/>
        </w:rPr>
        <w:t>次、第</w:t>
      </w:r>
      <w:r>
        <w:rPr>
          <w:rFonts w:ascii="HG丸ｺﾞｼｯｸM-PRO" w:eastAsia="HG丸ｺﾞｼｯｸM-PRO" w:hAnsi="HG丸ｺﾞｼｯｸM-PRO" w:hint="eastAsia"/>
        </w:rPr>
        <w:t>2</w:t>
      </w:r>
      <w:r w:rsidRPr="00D96057">
        <w:rPr>
          <w:rFonts w:ascii="HG丸ｺﾞｼｯｸM-PRO" w:eastAsia="HG丸ｺﾞｼｯｸM-PRO" w:hAnsi="HG丸ｺﾞｼｯｸM-PRO"/>
        </w:rPr>
        <w:t>次</w:t>
      </w:r>
      <w:r>
        <w:rPr>
          <w:rFonts w:ascii="HG丸ｺﾞｼｯｸM-PRO" w:eastAsia="HG丸ｺﾞｼｯｸM-PRO" w:hAnsi="HG丸ｺﾞｼｯｸM-PRO" w:hint="eastAsia"/>
        </w:rPr>
        <w:t>、第3次</w:t>
      </w:r>
      <w:r w:rsidRPr="00D96057">
        <w:rPr>
          <w:rFonts w:ascii="HG丸ｺﾞｼｯｸM-PRO" w:eastAsia="HG丸ｺﾞｼｯｸM-PRO" w:hAnsi="HG丸ｺﾞｼｯｸM-PRO"/>
        </w:rPr>
        <w:t>「日野市男女平等行動計画」の策定を行い、「多様な個性が尊重され、誰もが等しく参画できる豊かな社会をめざして」を基本理念にさまざまな施策を行い、</w:t>
      </w:r>
      <w:r>
        <w:rPr>
          <w:rFonts w:ascii="HG丸ｺﾞｼｯｸM-PRO" w:eastAsia="HG丸ｺﾞｼｯｸM-PRO" w:hAnsi="HG丸ｺﾞｼｯｸM-PRO" w:hint="eastAsia"/>
        </w:rPr>
        <w:t>男女ともに</w:t>
      </w:r>
      <w:r w:rsidRPr="00D96057">
        <w:rPr>
          <w:rFonts w:ascii="HG丸ｺﾞｼｯｸM-PRO" w:eastAsia="HG丸ｺﾞｼｯｸM-PRO" w:hAnsi="HG丸ｺﾞｼｯｸM-PRO"/>
        </w:rPr>
        <w:t>力を発揮できる社会の創出に取り組んできました。</w:t>
      </w:r>
    </w:p>
    <w:p w14:paraId="3FD56884" w14:textId="378701D4" w:rsidR="00C45346" w:rsidRPr="00DD6C53" w:rsidRDefault="001C0DD2" w:rsidP="00C45346">
      <w:pPr>
        <w:ind w:firstLineChars="100" w:firstLine="210"/>
        <w:rPr>
          <w:rFonts w:ascii="HG丸ｺﾞｼｯｸM-PRO" w:eastAsia="HG丸ｺﾞｼｯｸM-PRO" w:hAnsi="HG丸ｺﾞｼｯｸM-PRO"/>
        </w:rPr>
      </w:pPr>
      <w:r w:rsidRPr="00DD6C53">
        <w:rPr>
          <w:rFonts w:ascii="HG丸ｺﾞｼｯｸM-PRO" w:eastAsia="HG丸ｺﾞｼｯｸM-PRO" w:hAnsi="HG丸ｺﾞｼｯｸM-PRO" w:hint="eastAsia"/>
        </w:rPr>
        <w:t>また、</w:t>
      </w:r>
      <w:r w:rsidR="00C45346" w:rsidRPr="00DD6C53">
        <w:rPr>
          <w:rFonts w:ascii="HG丸ｺﾞｼｯｸM-PRO" w:eastAsia="HG丸ｺﾞｼｯｸM-PRO" w:hAnsi="HG丸ｺﾞｼｯｸM-PRO" w:hint="eastAsia"/>
        </w:rPr>
        <w:t>2019年７月に</w:t>
      </w:r>
      <w:r w:rsidRPr="00DD6C53">
        <w:rPr>
          <w:rFonts w:ascii="HG丸ｺﾞｼｯｸM-PRO" w:eastAsia="HG丸ｺﾞｼｯｸM-PRO" w:hAnsi="HG丸ｺﾞｼｯｸM-PRO" w:hint="eastAsia"/>
        </w:rPr>
        <w:t>は持続可能な地域づくりを進めるモデル都市として、</w:t>
      </w:r>
      <w:r w:rsidR="00C45346" w:rsidRPr="00DD6C53">
        <w:rPr>
          <w:rFonts w:ascii="HG丸ｺﾞｼｯｸM-PRO" w:eastAsia="HG丸ｺﾞｼｯｸM-PRO" w:hAnsi="HG丸ｺﾞｼｯｸM-PRO" w:hint="eastAsia"/>
        </w:rPr>
        <w:t>内閣府から「SDGｓ未来都市」に選定されました。「SDGｓ」とは</w:t>
      </w:r>
      <w:r w:rsidRPr="00DD6C53">
        <w:rPr>
          <w:rFonts w:ascii="HG丸ｺﾞｼｯｸM-PRO" w:eastAsia="HG丸ｺﾞｼｯｸM-PRO" w:hAnsi="HG丸ｺﾞｼｯｸM-PRO" w:hint="eastAsia"/>
        </w:rPr>
        <w:t>、2015年９月の国連サミットで採択された</w:t>
      </w:r>
      <w:r w:rsidR="00C45346" w:rsidRPr="00DD6C53">
        <w:rPr>
          <w:rFonts w:ascii="HG丸ｺﾞｼｯｸM-PRO" w:eastAsia="HG丸ｺﾞｼｯｸM-PRO" w:hAnsi="HG丸ｺﾞｼｯｸM-PRO" w:hint="eastAsia"/>
        </w:rPr>
        <w:t>「持続可能な開発目標」のことで、</w:t>
      </w:r>
      <w:r w:rsidR="00FC0628" w:rsidRPr="00DD6C53">
        <w:rPr>
          <w:rFonts w:ascii="HG丸ｺﾞｼｯｸM-PRO" w:eastAsia="HG丸ｺﾞｼｯｸM-PRO" w:hAnsi="HG丸ｺﾞｼｯｸM-PRO" w:hint="eastAsia"/>
        </w:rPr>
        <w:t>2030年までの国際目標として、大きく</w:t>
      </w:r>
      <w:r w:rsidR="00C45346" w:rsidRPr="00DD6C53">
        <w:rPr>
          <w:rFonts w:ascii="HG丸ｺﾞｼｯｸM-PRO" w:eastAsia="HG丸ｺﾞｼｯｸM-PRO" w:hAnsi="HG丸ｺﾞｼｯｸM-PRO" w:hint="eastAsia"/>
        </w:rPr>
        <w:t>17の</w:t>
      </w:r>
      <w:r w:rsidRPr="00DD6C53">
        <w:rPr>
          <w:rFonts w:ascii="HG丸ｺﾞｼｯｸM-PRO" w:eastAsia="HG丸ｺﾞｼｯｸM-PRO" w:hAnsi="HG丸ｺﾞｼｯｸM-PRO" w:hint="eastAsia"/>
        </w:rPr>
        <w:t>目標</w:t>
      </w:r>
      <w:r w:rsidR="00C45346" w:rsidRPr="00DD6C53">
        <w:rPr>
          <w:rFonts w:ascii="HG丸ｺﾞｼｯｸM-PRO" w:eastAsia="HG丸ｺﾞｼｯｸM-PRO" w:hAnsi="HG丸ｺﾞｼｯｸM-PRO" w:hint="eastAsia"/>
        </w:rPr>
        <w:t>と</w:t>
      </w:r>
      <w:r w:rsidR="00FC0628" w:rsidRPr="00DD6C53">
        <w:rPr>
          <w:rFonts w:ascii="HG丸ｺﾞｼｯｸM-PRO" w:eastAsia="HG丸ｺﾞｼｯｸM-PRO" w:hAnsi="HG丸ｺﾞｼｯｸM-PRO" w:hint="eastAsia"/>
        </w:rPr>
        <w:t>それを達成するための</w:t>
      </w:r>
      <w:r w:rsidR="00C45346" w:rsidRPr="00DD6C53">
        <w:rPr>
          <w:rFonts w:ascii="HG丸ｺﾞｼｯｸM-PRO" w:eastAsia="HG丸ｺﾞｼｯｸM-PRO" w:hAnsi="HG丸ｺﾞｼｯｸM-PRO" w:hint="eastAsia"/>
        </w:rPr>
        <w:t>169のターゲット</w:t>
      </w:r>
      <w:r w:rsidR="00FC0628" w:rsidRPr="00DD6C53">
        <w:rPr>
          <w:rFonts w:ascii="HG丸ｺﾞｼｯｸM-PRO" w:eastAsia="HG丸ｺﾞｼｯｸM-PRO" w:hAnsi="HG丸ｺﾞｼｯｸM-PRO" w:hint="eastAsia"/>
        </w:rPr>
        <w:t>が「持続可能な開発のための2030アジェンダ」に掲げられています。</w:t>
      </w:r>
      <w:r w:rsidR="00702816" w:rsidRPr="00DD6C53">
        <w:rPr>
          <w:rFonts w:ascii="HG丸ｺﾞｼｯｸM-PRO" w:eastAsia="HG丸ｺﾞｼｯｸM-PRO" w:hAnsi="HG丸ｺﾞｼｯｸM-PRO" w:hint="eastAsia"/>
        </w:rPr>
        <w:t>その目標の中に「５．ジェンダー平等を実現しよう」が含まれています。</w:t>
      </w:r>
    </w:p>
    <w:p w14:paraId="7370BD60" w14:textId="5AF1BDE3" w:rsidR="0050569A" w:rsidRPr="00DD6C53" w:rsidRDefault="00FC0628" w:rsidP="00C45346">
      <w:pPr>
        <w:ind w:firstLineChars="100" w:firstLine="210"/>
        <w:rPr>
          <w:rFonts w:ascii="HG丸ｺﾞｼｯｸM-PRO" w:eastAsia="HG丸ｺﾞｼｯｸM-PRO" w:hAnsi="HG丸ｺﾞｼｯｸM-PRO"/>
        </w:rPr>
      </w:pPr>
      <w:r w:rsidRPr="00DD6C53">
        <w:rPr>
          <w:rFonts w:ascii="HG丸ｺﾞｼｯｸM-PRO" w:eastAsia="HG丸ｺﾞｼｯｸM-PRO" w:hAnsi="HG丸ｺﾞｼｯｸM-PRO" w:hint="eastAsia"/>
        </w:rPr>
        <w:t>「SDGｓ未来都市」として、</w:t>
      </w:r>
      <w:r w:rsidR="00780C26">
        <w:rPr>
          <w:rFonts w:ascii="HG丸ｺﾞｼｯｸM-PRO" w:eastAsia="HG丸ｺﾞｼｯｸM-PRO" w:hAnsi="HG丸ｺﾞｼｯｸM-PRO" w:hint="eastAsia"/>
        </w:rPr>
        <w:t>さまざま</w:t>
      </w:r>
      <w:r w:rsidRPr="00DD6C53">
        <w:rPr>
          <w:rFonts w:ascii="HG丸ｺﾞｼｯｸM-PRO" w:eastAsia="HG丸ｺﾞｼｯｸM-PRO" w:hAnsi="HG丸ｺﾞｼｯｸM-PRO" w:hint="eastAsia"/>
        </w:rPr>
        <w:t>な施策が展開されていく中で、</w:t>
      </w:r>
      <w:r w:rsidR="0050569A" w:rsidRPr="00DD6C53">
        <w:rPr>
          <w:rFonts w:ascii="HG丸ｺﾞｼｯｸM-PRO" w:eastAsia="HG丸ｺﾞｼｯｸM-PRO" w:hAnsi="HG丸ｺﾞｼｯｸM-PRO" w:hint="eastAsia"/>
        </w:rPr>
        <w:t>「第4次日野市男女平等行動計画」では、近年の男女平等参画を取り巻く現状や課題を</w:t>
      </w:r>
      <w:r w:rsidR="00780C26">
        <w:rPr>
          <w:rFonts w:ascii="HG丸ｺﾞｼｯｸM-PRO" w:eastAsia="HG丸ｺﾞｼｯｸM-PRO" w:hAnsi="HG丸ｺﾞｼｯｸM-PRO" w:hint="eastAsia"/>
        </w:rPr>
        <w:t>ふまえ</w:t>
      </w:r>
      <w:r w:rsidR="0050569A" w:rsidRPr="00DD6C53">
        <w:rPr>
          <w:rFonts w:ascii="HG丸ｺﾞｼｯｸM-PRO" w:eastAsia="HG丸ｺﾞｼｯｸM-PRO" w:hAnsi="HG丸ｺﾞｼｯｸM-PRO" w:hint="eastAsia"/>
        </w:rPr>
        <w:t>、社会環境の変化に対応するとともに、</w:t>
      </w:r>
      <w:r w:rsidR="008A1971" w:rsidRPr="00DD6C53">
        <w:rPr>
          <w:rFonts w:ascii="HG丸ｺﾞｼｯｸM-PRO" w:eastAsia="HG丸ｺﾞｼｯｸM-PRO" w:hAnsi="HG丸ｺﾞｼｯｸM-PRO" w:hint="eastAsia"/>
        </w:rPr>
        <w:t>持続可能な地域づくりを担う取組の</w:t>
      </w:r>
      <w:r w:rsidR="00780C26">
        <w:rPr>
          <w:rFonts w:ascii="HG丸ｺﾞｼｯｸM-PRO" w:eastAsia="HG丸ｺﾞｼｯｸM-PRO" w:hAnsi="HG丸ｺﾞｼｯｸM-PRO" w:hint="eastAsia"/>
        </w:rPr>
        <w:t>ひとつ</w:t>
      </w:r>
      <w:r w:rsidR="008A1971" w:rsidRPr="00DD6C53">
        <w:rPr>
          <w:rFonts w:ascii="HG丸ｺﾞｼｯｸM-PRO" w:eastAsia="HG丸ｺﾞｼｯｸM-PRO" w:hAnsi="HG丸ｺﾞｼｯｸM-PRO" w:hint="eastAsia"/>
        </w:rPr>
        <w:t>として、</w:t>
      </w:r>
      <w:r w:rsidR="0050569A" w:rsidRPr="00DD6C53">
        <w:rPr>
          <w:rFonts w:ascii="HG丸ｺﾞｼｯｸM-PRO" w:eastAsia="HG丸ｺﾞｼｯｸM-PRO" w:hAnsi="HG丸ｺﾞｼｯｸM-PRO" w:hint="eastAsia"/>
        </w:rPr>
        <w:t>男女平等参画社会の形成に関する施策を総合的かつ計画的に推進することを目的として策定します。</w:t>
      </w:r>
    </w:p>
    <w:p w14:paraId="471DF539" w14:textId="77777777" w:rsidR="0050569A" w:rsidRPr="00DD6C53" w:rsidRDefault="0050569A" w:rsidP="0050569A">
      <w:pPr>
        <w:ind w:firstLineChars="100" w:firstLine="210"/>
        <w:rPr>
          <w:rFonts w:ascii="HG丸ｺﾞｼｯｸM-PRO" w:eastAsia="HG丸ｺﾞｼｯｸM-PRO" w:hAnsi="HG丸ｺﾞｼｯｸM-PRO"/>
        </w:rPr>
      </w:pPr>
    </w:p>
    <w:p w14:paraId="63557488" w14:textId="77777777" w:rsidR="0050569A" w:rsidRPr="00DD6C53" w:rsidRDefault="0050569A" w:rsidP="0050569A">
      <w:pPr>
        <w:pStyle w:val="af"/>
        <w:spacing w:afterLines="0"/>
        <w:ind w:firstLine="211"/>
        <w:rPr>
          <w:rFonts w:ascii="HG丸ｺﾞｼｯｸM-PRO" w:eastAsia="HG丸ｺﾞｼｯｸM-PRO" w:hAnsi="HG丸ｺﾞｼｯｸM-PRO"/>
          <w:b/>
          <w:bCs/>
          <w:sz w:val="21"/>
          <w:szCs w:val="21"/>
        </w:rPr>
      </w:pPr>
      <w:bookmarkStart w:id="9" w:name="_Toc435730404"/>
      <w:r w:rsidRPr="00DD6C53">
        <w:rPr>
          <w:rFonts w:ascii="HG丸ｺﾞｼｯｸM-PRO" w:eastAsia="HG丸ｺﾞｼｯｸM-PRO" w:hAnsi="HG丸ｺﾞｼｯｸM-PRO" w:hint="eastAsia"/>
          <w:b/>
          <w:bCs/>
          <w:sz w:val="21"/>
          <w:szCs w:val="21"/>
        </w:rPr>
        <w:t>【主な制度改正等】</w:t>
      </w:r>
    </w:p>
    <w:p w14:paraId="606463AA" w14:textId="77777777" w:rsidR="0050569A" w:rsidRPr="00DD6C53" w:rsidRDefault="0050569A" w:rsidP="0050569A">
      <w:pPr>
        <w:pStyle w:val="a0"/>
        <w:numPr>
          <w:ilvl w:val="0"/>
          <w:numId w:val="0"/>
        </w:numPr>
        <w:snapToGrid/>
        <w:spacing w:after="0"/>
        <w:rPr>
          <w:strike/>
          <w:sz w:val="21"/>
          <w:szCs w:val="21"/>
        </w:rPr>
      </w:pPr>
      <w:r w:rsidRPr="00DD6C53">
        <w:rPr>
          <w:rFonts w:hint="eastAsia"/>
          <w:sz w:val="21"/>
          <w:szCs w:val="21"/>
        </w:rPr>
        <w:t>●　男女雇用機会均等法の改正</w:t>
      </w:r>
    </w:p>
    <w:p w14:paraId="06505DEF" w14:textId="5F14DF28" w:rsidR="0050569A" w:rsidRPr="008D2BC1" w:rsidRDefault="0050569A" w:rsidP="0050569A">
      <w:pPr>
        <w:pStyle w:val="af3"/>
        <w:spacing w:afterLines="0" w:line="300" w:lineRule="exact"/>
        <w:ind w:left="210" w:firstLine="210"/>
        <w:rPr>
          <w:rFonts w:ascii="HG丸ｺﾞｼｯｸM-PRO" w:eastAsia="HG丸ｺﾞｼｯｸM-PRO" w:hAnsi="HG丸ｺﾞｼｯｸM-PRO"/>
          <w:sz w:val="21"/>
          <w:szCs w:val="21"/>
        </w:rPr>
      </w:pPr>
      <w:r w:rsidRPr="00DD6C53">
        <w:rPr>
          <w:rFonts w:ascii="HG丸ｺﾞｼｯｸM-PRO" w:eastAsia="HG丸ｺﾞｼｯｸM-PRO" w:hAnsi="HG丸ｺﾞｼｯｸM-PRO" w:hint="eastAsia"/>
          <w:sz w:val="21"/>
          <w:szCs w:val="21"/>
        </w:rPr>
        <w:t>平成18年に男女雇用機会均等法が改正され、性別を理由とする差別禁止の範囲拡大や、妊娠、出産を理由とする不利益取扱いの禁止</w:t>
      </w:r>
      <w:r w:rsidRPr="008D2BC1">
        <w:rPr>
          <w:rFonts w:ascii="HG丸ｺﾞｼｯｸM-PRO" w:eastAsia="HG丸ｺﾞｼｯｸM-PRO" w:hAnsi="HG丸ｺﾞｼｯｸM-PRO" w:hint="eastAsia"/>
          <w:sz w:val="21"/>
          <w:szCs w:val="21"/>
        </w:rPr>
        <w:t>、セク</w:t>
      </w:r>
      <w:r w:rsidR="00780C26" w:rsidRPr="008D2BC1">
        <w:rPr>
          <w:rFonts w:ascii="HG丸ｺﾞｼｯｸM-PRO" w:eastAsia="HG丸ｺﾞｼｯｸM-PRO" w:hAnsi="HG丸ｺﾞｼｯｸM-PRO" w:hint="eastAsia"/>
          <w:sz w:val="21"/>
          <w:szCs w:val="21"/>
        </w:rPr>
        <w:t>シュアル</w:t>
      </w:r>
      <w:r w:rsidRPr="008D2BC1">
        <w:rPr>
          <w:rFonts w:ascii="HG丸ｺﾞｼｯｸM-PRO" w:eastAsia="HG丸ｺﾞｼｯｸM-PRO" w:hAnsi="HG丸ｺﾞｼｯｸM-PRO" w:hint="eastAsia"/>
          <w:sz w:val="21"/>
          <w:szCs w:val="21"/>
        </w:rPr>
        <w:t>・ハラスメント</w:t>
      </w:r>
      <w:r w:rsidR="009D3C6A" w:rsidRPr="008D2BC1">
        <w:rPr>
          <w:rFonts w:ascii="HG丸ｺﾞｼｯｸM-PRO" w:eastAsia="HG丸ｺﾞｼｯｸM-PRO" w:hAnsi="HG丸ｺﾞｼｯｸM-PRO" w:hint="eastAsia"/>
          <w:sz w:val="21"/>
          <w:szCs w:val="21"/>
          <w:vertAlign w:val="superscript"/>
        </w:rPr>
        <w:t>※</w:t>
      </w:r>
      <w:r w:rsidRPr="008D2BC1">
        <w:rPr>
          <w:rFonts w:ascii="HG丸ｺﾞｼｯｸM-PRO" w:eastAsia="HG丸ｺﾞｼｯｸM-PRO" w:hAnsi="HG丸ｺﾞｼｯｸM-PRO" w:hint="eastAsia"/>
          <w:sz w:val="21"/>
          <w:szCs w:val="21"/>
        </w:rPr>
        <w:t>に関する事業主の雇用管理上の義務の強化等が講じられました。平成29年の改正では事業主に対して、妊娠・出産等を理由とした上司や同僚からのハラスメント防止に対する措置義務が規定されました。</w:t>
      </w:r>
    </w:p>
    <w:p w14:paraId="54303FE3" w14:textId="77777777" w:rsidR="0050569A" w:rsidRPr="008D2BC1" w:rsidRDefault="0050569A" w:rsidP="0050569A">
      <w:pPr>
        <w:pStyle w:val="af3"/>
        <w:spacing w:afterLines="0" w:line="300" w:lineRule="exact"/>
        <w:ind w:left="210" w:firstLine="210"/>
        <w:rPr>
          <w:rFonts w:ascii="HG丸ｺﾞｼｯｸM-PRO" w:eastAsia="HG丸ｺﾞｼｯｸM-PRO" w:hAnsi="HG丸ｺﾞｼｯｸM-PRO"/>
          <w:sz w:val="21"/>
          <w:szCs w:val="21"/>
        </w:rPr>
      </w:pPr>
    </w:p>
    <w:p w14:paraId="5A0FCBCB" w14:textId="77777777" w:rsidR="0050569A" w:rsidRPr="00805FB8" w:rsidRDefault="0050569A" w:rsidP="0050569A">
      <w:pPr>
        <w:pStyle w:val="af3"/>
        <w:spacing w:afterLines="30" w:after="108" w:line="300" w:lineRule="exact"/>
        <w:ind w:leftChars="0" w:left="0" w:firstLineChars="0" w:firstLine="0"/>
        <w:rPr>
          <w:rFonts w:ascii="HG丸ｺﾞｼｯｸM-PRO" w:eastAsia="HG丸ｺﾞｼｯｸM-PRO" w:hAnsi="HG丸ｺﾞｼｯｸM-PRO"/>
          <w:b/>
          <w:sz w:val="21"/>
          <w:szCs w:val="21"/>
        </w:rPr>
      </w:pPr>
      <w:r w:rsidRPr="008D2BC1">
        <w:rPr>
          <w:rFonts w:ascii="HG丸ｺﾞｼｯｸM-PRO" w:eastAsia="HG丸ｺﾞｼｯｸM-PRO" w:hAnsi="HG丸ｺﾞｼｯｸM-PRO" w:hint="eastAsia"/>
          <w:sz w:val="21"/>
          <w:szCs w:val="21"/>
        </w:rPr>
        <w:t xml:space="preserve">●　</w:t>
      </w:r>
      <w:r w:rsidRPr="008D2BC1">
        <w:rPr>
          <w:rFonts w:ascii="HG丸ｺﾞｼｯｸM-PRO" w:eastAsia="HG丸ｺﾞｼｯｸM-PRO" w:hAnsi="HG丸ｺﾞｼｯｸM-PRO" w:hint="eastAsia"/>
          <w:b/>
          <w:sz w:val="21"/>
          <w:szCs w:val="21"/>
        </w:rPr>
        <w:t>育児・介護休業法の改正</w:t>
      </w:r>
    </w:p>
    <w:p w14:paraId="2B0A0CE7" w14:textId="77777777" w:rsidR="0050569A" w:rsidRDefault="0050569A" w:rsidP="0050569A">
      <w:pPr>
        <w:pStyle w:val="af3"/>
        <w:spacing w:afterLines="0" w:line="300" w:lineRule="exact"/>
        <w:ind w:left="210" w:firstLine="210"/>
        <w:rPr>
          <w:rFonts w:ascii="HG丸ｺﾞｼｯｸM-PRO" w:eastAsia="HG丸ｺﾞｼｯｸM-PRO" w:hAnsi="HG丸ｺﾞｼｯｸM-PRO"/>
          <w:sz w:val="21"/>
          <w:szCs w:val="21"/>
        </w:rPr>
      </w:pPr>
      <w:r w:rsidRPr="00700857">
        <w:rPr>
          <w:rFonts w:ascii="HG丸ｺﾞｼｯｸM-PRO" w:eastAsia="HG丸ｺﾞｼｯｸM-PRO" w:hAnsi="HG丸ｺﾞｼｯｸM-PRO" w:hint="eastAsia"/>
          <w:sz w:val="21"/>
          <w:szCs w:val="21"/>
        </w:rPr>
        <w:t>平成</w:t>
      </w:r>
      <w:r w:rsidRPr="00700857">
        <w:rPr>
          <w:rFonts w:ascii="HG丸ｺﾞｼｯｸM-PRO" w:eastAsia="HG丸ｺﾞｼｯｸM-PRO" w:hAnsi="HG丸ｺﾞｼｯｸM-PRO"/>
          <w:sz w:val="21"/>
          <w:szCs w:val="21"/>
        </w:rPr>
        <w:t>20</w:t>
      </w:r>
      <w:r w:rsidRPr="00700857">
        <w:rPr>
          <w:rFonts w:ascii="HG丸ｺﾞｼｯｸM-PRO" w:eastAsia="HG丸ｺﾞｼｯｸM-PRO" w:hAnsi="HG丸ｺﾞｼｯｸM-PRO" w:hint="eastAsia"/>
          <w:sz w:val="21"/>
          <w:szCs w:val="21"/>
        </w:rPr>
        <w:t>年</w:t>
      </w:r>
      <w:r w:rsidRPr="00700857">
        <w:rPr>
          <w:rFonts w:ascii="HG丸ｺﾞｼｯｸM-PRO" w:eastAsia="HG丸ｺﾞｼｯｸM-PRO" w:hAnsi="HG丸ｺﾞｼｯｸM-PRO"/>
          <w:sz w:val="21"/>
          <w:szCs w:val="21"/>
        </w:rPr>
        <w:t>12</w:t>
      </w:r>
      <w:r w:rsidRPr="00700857">
        <w:rPr>
          <w:rFonts w:ascii="HG丸ｺﾞｼｯｸM-PRO" w:eastAsia="HG丸ｺﾞｼｯｸM-PRO" w:hAnsi="HG丸ｺﾞｼｯｸM-PRO" w:hint="eastAsia"/>
          <w:sz w:val="21"/>
          <w:szCs w:val="21"/>
        </w:rPr>
        <w:t>月、仕事と生活の両立支援のための一般事業主行動計画策定促進等の</w:t>
      </w:r>
      <w:r>
        <w:rPr>
          <w:rFonts w:ascii="HG丸ｺﾞｼｯｸM-PRO" w:eastAsia="HG丸ｺﾞｼｯｸM-PRO" w:hAnsi="HG丸ｺﾞｼｯｸM-PRO" w:hint="eastAsia"/>
          <w:sz w:val="21"/>
          <w:szCs w:val="21"/>
        </w:rPr>
        <w:t>ため、</w:t>
      </w:r>
      <w:r w:rsidRPr="001871B5">
        <w:rPr>
          <w:rFonts w:ascii="HG丸ｺﾞｼｯｸM-PRO" w:eastAsia="HG丸ｺﾞｼｯｸM-PRO" w:hAnsi="HG丸ｺﾞｼｯｸM-PRO" w:hint="eastAsia"/>
          <w:sz w:val="21"/>
          <w:szCs w:val="21"/>
        </w:rPr>
        <w:t>次世代育成支援対策推進法が一部改正されました。また、平成</w:t>
      </w:r>
      <w:r>
        <w:rPr>
          <w:rFonts w:ascii="HG丸ｺﾞｼｯｸM-PRO" w:eastAsia="HG丸ｺﾞｼｯｸM-PRO" w:hAnsi="HG丸ｺﾞｼｯｸM-PRO" w:hint="eastAsia"/>
          <w:sz w:val="21"/>
          <w:szCs w:val="21"/>
        </w:rPr>
        <w:t>21</w:t>
      </w:r>
      <w:r w:rsidRPr="001871B5">
        <w:rPr>
          <w:rFonts w:ascii="HG丸ｺﾞｼｯｸM-PRO" w:eastAsia="HG丸ｺﾞｼｯｸM-PRO" w:hAnsi="HG丸ｺﾞｼｯｸM-PRO" w:hint="eastAsia"/>
          <w:sz w:val="21"/>
          <w:szCs w:val="21"/>
        </w:rPr>
        <w:t>年６月には育児・介護休業法が改正され</w:t>
      </w:r>
      <w:r w:rsidRPr="00A30F13">
        <w:rPr>
          <w:rFonts w:ascii="HG丸ｺﾞｼｯｸM-PRO" w:eastAsia="HG丸ｺﾞｼｯｸM-PRO" w:hAnsi="HG丸ｺﾞｼｯｸM-PRO" w:hint="eastAsia"/>
          <w:sz w:val="21"/>
          <w:szCs w:val="21"/>
        </w:rPr>
        <w:t>、３歳までの子を養育する労働者の短時間勤務制度</w:t>
      </w:r>
      <w:r w:rsidRPr="005521A3">
        <w:rPr>
          <w:rFonts w:ascii="HG丸ｺﾞｼｯｸM-PRO" w:eastAsia="HG丸ｺﾞｼｯｸM-PRO" w:hAnsi="HG丸ｺﾞｼｯｸM-PRO" w:hint="eastAsia"/>
          <w:sz w:val="21"/>
          <w:szCs w:val="21"/>
        </w:rPr>
        <w:t>の</w:t>
      </w:r>
      <w:r w:rsidRPr="00700857">
        <w:rPr>
          <w:rFonts w:ascii="HG丸ｺﾞｼｯｸM-PRO" w:eastAsia="HG丸ｺﾞｼｯｸM-PRO" w:hAnsi="HG丸ｺﾞｼｯｸM-PRO" w:hint="eastAsia"/>
          <w:sz w:val="21"/>
          <w:szCs w:val="21"/>
        </w:rPr>
        <w:t>義務づけ、父母ともに育児休業を取得する場合の休業可能期間の延長（パパ・ママ育休プラス）や</w:t>
      </w:r>
      <w:r w:rsidRPr="005521A3">
        <w:rPr>
          <w:rFonts w:ascii="HG丸ｺﾞｼｯｸM-PRO" w:eastAsia="HG丸ｺﾞｼｯｸM-PRO" w:hAnsi="HG丸ｺﾞｼｯｸM-PRO" w:hint="eastAsia"/>
          <w:sz w:val="21"/>
          <w:szCs w:val="21"/>
        </w:rPr>
        <w:t>、</w:t>
      </w:r>
      <w:r w:rsidRPr="00700857">
        <w:rPr>
          <w:rFonts w:ascii="HG丸ｺﾞｼｯｸM-PRO" w:eastAsia="HG丸ｺﾞｼｯｸM-PRO" w:hAnsi="HG丸ｺﾞｼｯｸM-PRO" w:hint="eastAsia"/>
          <w:sz w:val="21"/>
          <w:szCs w:val="21"/>
        </w:rPr>
        <w:t>介護のための短期休暇制度等が創設されました</w:t>
      </w:r>
      <w:r w:rsidRPr="00805FB8">
        <w:rPr>
          <w:rFonts w:ascii="HG丸ｺﾞｼｯｸM-PRO" w:eastAsia="HG丸ｺﾞｼｯｸM-PRO" w:hAnsi="HG丸ｺﾞｼｯｸM-PRO" w:hint="eastAsia"/>
          <w:sz w:val="21"/>
          <w:szCs w:val="21"/>
        </w:rPr>
        <w:t>。</w:t>
      </w:r>
    </w:p>
    <w:p w14:paraId="3B9DD1CF" w14:textId="297F6B93" w:rsidR="0050569A" w:rsidRPr="00006694" w:rsidRDefault="0050569A" w:rsidP="0050569A">
      <w:pPr>
        <w:pStyle w:val="af3"/>
        <w:spacing w:afterLines="0" w:line="300" w:lineRule="exact"/>
        <w:ind w:left="210" w:firstLine="210"/>
        <w:rPr>
          <w:rFonts w:ascii="HG丸ｺﾞｼｯｸM-PRO" w:eastAsia="HG丸ｺﾞｼｯｸM-PRO" w:hAnsi="HG丸ｺﾞｼｯｸM-PRO"/>
          <w:color w:val="FF0000"/>
          <w:sz w:val="21"/>
          <w:szCs w:val="21"/>
        </w:rPr>
      </w:pPr>
      <w:r w:rsidRPr="00DD6C53">
        <w:rPr>
          <w:rFonts w:ascii="HG丸ｺﾞｼｯｸM-PRO" w:eastAsia="HG丸ｺﾞｼｯｸM-PRO" w:hAnsi="HG丸ｺﾞｼｯｸM-PRO" w:hint="eastAsia"/>
          <w:sz w:val="21"/>
          <w:szCs w:val="21"/>
        </w:rPr>
        <w:t>平成29年の改正では、育児休業の取得条件の緩和や育児休業期間の延長が行われるとともに、介護休業の分割取得などが可能となりました。さらに、令和３年１月からは、育児・介護にともなう休暇を時間単位で取得することが可能</w:t>
      </w:r>
      <w:r w:rsidR="00F6622C" w:rsidRPr="00227BDA">
        <w:rPr>
          <w:rFonts w:ascii="HG丸ｺﾞｼｯｸM-PRO" w:eastAsia="HG丸ｺﾞｼｯｸM-PRO" w:hAnsi="HG丸ｺﾞｼｯｸM-PRO" w:hint="eastAsia"/>
          <w:sz w:val="21"/>
          <w:szCs w:val="21"/>
        </w:rPr>
        <w:t>になりました</w:t>
      </w:r>
      <w:r w:rsidRPr="00227BDA">
        <w:rPr>
          <w:rFonts w:ascii="HG丸ｺﾞｼｯｸM-PRO" w:eastAsia="HG丸ｺﾞｼｯｸM-PRO" w:hAnsi="HG丸ｺﾞｼｯｸM-PRO" w:hint="eastAsia"/>
          <w:sz w:val="21"/>
          <w:szCs w:val="21"/>
        </w:rPr>
        <w:t>。</w:t>
      </w:r>
    </w:p>
    <w:p w14:paraId="3086CE83" w14:textId="77777777" w:rsidR="0050569A" w:rsidRPr="00805FB8" w:rsidRDefault="0050569A" w:rsidP="0050569A">
      <w:pPr>
        <w:pStyle w:val="af3"/>
        <w:spacing w:afterLines="0" w:line="300" w:lineRule="exact"/>
        <w:ind w:left="210" w:firstLine="210"/>
        <w:rPr>
          <w:rFonts w:ascii="HG丸ｺﾞｼｯｸM-PRO" w:eastAsia="HG丸ｺﾞｼｯｸM-PRO" w:hAnsi="HG丸ｺﾞｼｯｸM-PRO"/>
          <w:sz w:val="21"/>
          <w:szCs w:val="21"/>
        </w:rPr>
      </w:pPr>
    </w:p>
    <w:p w14:paraId="443D293B" w14:textId="7963917A" w:rsidR="00975D82" w:rsidRDefault="00975D82" w:rsidP="00975D82">
      <w:pPr>
        <w:widowControl/>
        <w:jc w:val="left"/>
        <w:rPr>
          <w:rFonts w:ascii="HG丸ｺﾞｼｯｸM-PRO" w:eastAsia="HG丸ｺﾞｼｯｸM-PRO" w:hAnsi="HG丸ｺﾞｼｯｸM-PRO"/>
          <w:szCs w:val="21"/>
        </w:rPr>
      </w:pPr>
    </w:p>
    <w:p w14:paraId="7BD0E0D7" w14:textId="77777777" w:rsidR="00975D82" w:rsidRDefault="00975D82" w:rsidP="00975D82">
      <w:pPr>
        <w:widowControl/>
        <w:jc w:val="left"/>
        <w:rPr>
          <w:rFonts w:ascii="HG丸ｺﾞｼｯｸM-PRO" w:eastAsia="HG丸ｺﾞｼｯｸM-PRO" w:hAnsi="HG丸ｺﾞｼｯｸM-PRO"/>
          <w:szCs w:val="21"/>
        </w:rPr>
      </w:pPr>
    </w:p>
    <w:p w14:paraId="05E97B97" w14:textId="77777777" w:rsidR="00975D82" w:rsidRPr="008D2BC1" w:rsidRDefault="00975D82" w:rsidP="00975D82">
      <w:pPr>
        <w:pStyle w:val="afffa"/>
        <w:ind w:leftChars="100" w:left="210" w:firstLineChars="0" w:firstLine="0"/>
        <w:rPr>
          <w:rFonts w:asciiTheme="majorEastAsia" w:eastAsiaTheme="majorEastAsia" w:hAnsiTheme="majorEastAsia"/>
          <w:szCs w:val="18"/>
        </w:rPr>
      </w:pPr>
      <w:r w:rsidRPr="008D2BC1">
        <w:rPr>
          <w:rFonts w:asciiTheme="majorEastAsia" w:eastAsiaTheme="majorEastAsia" w:hAnsiTheme="majorEastAsia" w:hint="eastAsia"/>
          <w:color w:val="auto"/>
          <w:szCs w:val="18"/>
        </w:rPr>
        <w:t>※</w:t>
      </w:r>
      <w:r w:rsidRPr="008D2BC1">
        <w:rPr>
          <w:rFonts w:asciiTheme="majorEastAsia" w:eastAsiaTheme="majorEastAsia" w:hAnsiTheme="majorEastAsia"/>
          <w:color w:val="auto"/>
          <w:szCs w:val="18"/>
        </w:rPr>
        <w:t>セクシュアル・ハラスメント</w:t>
      </w:r>
    </w:p>
    <w:p w14:paraId="6937140A" w14:textId="77777777" w:rsidR="00975D82" w:rsidRPr="008D2BC1" w:rsidRDefault="00975D82" w:rsidP="00975D82">
      <w:pPr>
        <w:pStyle w:val="afffa"/>
        <w:ind w:leftChars="200" w:left="420" w:firstLineChars="0" w:firstLine="0"/>
        <w:rPr>
          <w:rFonts w:asciiTheme="majorEastAsia" w:eastAsiaTheme="majorEastAsia" w:hAnsiTheme="majorEastAsia"/>
          <w:szCs w:val="18"/>
        </w:rPr>
      </w:pPr>
      <w:r w:rsidRPr="008D2BC1">
        <w:rPr>
          <w:rFonts w:asciiTheme="majorEastAsia" w:eastAsiaTheme="majorEastAsia" w:hAnsiTheme="majorEastAsia" w:hint="eastAsia"/>
          <w:color w:val="auto"/>
          <w:szCs w:val="18"/>
        </w:rPr>
        <w:t>一般的には職場・学校・地域等での性差別の具体的な現れとしておきる「性的いやがらせ」。身体への不必要な接触、性的関係の強要、性的なうわさの流布、多くの人の目に触れる場へのわいせつな写真の掲示等が含まれます。</w:t>
      </w:r>
    </w:p>
    <w:p w14:paraId="3EAD490A" w14:textId="70B75488" w:rsidR="0050569A" w:rsidRPr="00805FB8" w:rsidRDefault="0050569A" w:rsidP="0050569A">
      <w:pPr>
        <w:pStyle w:val="a0"/>
        <w:numPr>
          <w:ilvl w:val="0"/>
          <w:numId w:val="0"/>
        </w:numPr>
        <w:snapToGrid/>
        <w:spacing w:after="0"/>
        <w:rPr>
          <w:sz w:val="21"/>
          <w:szCs w:val="21"/>
        </w:rPr>
      </w:pPr>
      <w:r w:rsidRPr="007E159C">
        <w:rPr>
          <w:rFonts w:hint="eastAsia"/>
          <w:sz w:val="21"/>
          <w:szCs w:val="21"/>
        </w:rPr>
        <w:lastRenderedPageBreak/>
        <w:t>●</w:t>
      </w:r>
      <w:r w:rsidRPr="00805FB8">
        <w:rPr>
          <w:rFonts w:hint="eastAsia"/>
          <w:sz w:val="21"/>
          <w:szCs w:val="21"/>
        </w:rPr>
        <w:t xml:space="preserve">　配偶者暴力防止法、ストーカー規制法の改正</w:t>
      </w:r>
    </w:p>
    <w:p w14:paraId="59663ABE" w14:textId="751FA5C6" w:rsidR="009D3C6A" w:rsidRPr="00DD6C53" w:rsidRDefault="0050569A" w:rsidP="00975D82">
      <w:pPr>
        <w:pStyle w:val="af3"/>
        <w:spacing w:afterLines="0" w:line="300" w:lineRule="exact"/>
        <w:ind w:left="210" w:firstLine="210"/>
        <w:rPr>
          <w:rFonts w:ascii="HG丸ｺﾞｼｯｸM-PRO" w:eastAsia="HG丸ｺﾞｼｯｸM-PRO" w:hAnsi="HG丸ｺﾞｼｯｸM-PRO"/>
          <w:szCs w:val="21"/>
        </w:rPr>
      </w:pPr>
      <w:r w:rsidRPr="00700857">
        <w:rPr>
          <w:rFonts w:ascii="HG丸ｺﾞｼｯｸM-PRO" w:eastAsia="HG丸ｺﾞｼｯｸM-PRO" w:hAnsi="HG丸ｺﾞｼｯｸM-PRO" w:hint="eastAsia"/>
          <w:sz w:val="21"/>
          <w:szCs w:val="21"/>
        </w:rPr>
        <w:t>配偶者暴力については、平成19年に、</w:t>
      </w:r>
      <w:r w:rsidR="002722B9">
        <w:rPr>
          <w:rFonts w:ascii="HG丸ｺﾞｼｯｸM-PRO" w:eastAsia="HG丸ｺﾞｼｯｸM-PRO" w:hAnsi="HG丸ｺﾞｼｯｸM-PRO" w:hint="eastAsia"/>
          <w:sz w:val="21"/>
          <w:szCs w:val="21"/>
        </w:rPr>
        <w:t>「</w:t>
      </w:r>
      <w:r w:rsidRPr="00700857">
        <w:rPr>
          <w:rFonts w:ascii="HG丸ｺﾞｼｯｸM-PRO" w:eastAsia="HG丸ｺﾞｼｯｸM-PRO" w:hAnsi="HG丸ｺﾞｼｯｸM-PRO" w:hint="eastAsia"/>
          <w:sz w:val="21"/>
          <w:szCs w:val="21"/>
        </w:rPr>
        <w:t>配偶者からの暴力の防止及び被害者の保護に関する法律</w:t>
      </w:r>
      <w:r w:rsidR="002722B9">
        <w:rPr>
          <w:rFonts w:ascii="HG丸ｺﾞｼｯｸM-PRO" w:eastAsia="HG丸ｺﾞｼｯｸM-PRO" w:hAnsi="HG丸ｺﾞｼｯｸM-PRO" w:hint="eastAsia"/>
          <w:sz w:val="21"/>
          <w:szCs w:val="21"/>
        </w:rPr>
        <w:t>」</w:t>
      </w:r>
      <w:r w:rsidRPr="00700857">
        <w:rPr>
          <w:rFonts w:ascii="HG丸ｺﾞｼｯｸM-PRO" w:eastAsia="HG丸ｺﾞｼｯｸM-PRO" w:hAnsi="HG丸ｺﾞｼｯｸM-PRO" w:hint="eastAsia"/>
          <w:sz w:val="21"/>
          <w:szCs w:val="21"/>
        </w:rPr>
        <w:t>（</w:t>
      </w:r>
      <w:r w:rsidRPr="001871B5">
        <w:rPr>
          <w:rFonts w:ascii="HG丸ｺﾞｼｯｸM-PRO" w:eastAsia="HG丸ｺﾞｼｯｸM-PRO" w:hAnsi="HG丸ｺﾞｼｯｸM-PRO" w:hint="eastAsia"/>
          <w:sz w:val="21"/>
          <w:szCs w:val="21"/>
        </w:rPr>
        <w:t>配偶者暴力防止法）が改正され、市町村による基本計画の策定が努力義務となりました。平成2</w:t>
      </w:r>
      <w:r>
        <w:rPr>
          <w:rFonts w:ascii="HG丸ｺﾞｼｯｸM-PRO" w:eastAsia="HG丸ｺﾞｼｯｸM-PRO" w:hAnsi="HG丸ｺﾞｼｯｸM-PRO" w:hint="eastAsia"/>
          <w:sz w:val="21"/>
          <w:szCs w:val="21"/>
        </w:rPr>
        <w:t>6</w:t>
      </w:r>
      <w:r w:rsidRPr="001871B5">
        <w:rPr>
          <w:rFonts w:ascii="HG丸ｺﾞｼｯｸM-PRO" w:eastAsia="HG丸ｺﾞｼｯｸM-PRO" w:hAnsi="HG丸ｺﾞｼｯｸM-PRO" w:hint="eastAsia"/>
          <w:sz w:val="21"/>
          <w:szCs w:val="21"/>
        </w:rPr>
        <w:t>年</w:t>
      </w:r>
      <w:r w:rsidRPr="00A30F13">
        <w:rPr>
          <w:rFonts w:ascii="HG丸ｺﾞｼｯｸM-PRO" w:eastAsia="HG丸ｺﾞｼｯｸM-PRO" w:hAnsi="HG丸ｺﾞｼｯｸM-PRO" w:hint="eastAsia"/>
          <w:sz w:val="21"/>
          <w:szCs w:val="21"/>
        </w:rPr>
        <w:t>の一部改正では、生活の本拠を</w:t>
      </w:r>
      <w:r w:rsidRPr="00E45DD1">
        <w:rPr>
          <w:rFonts w:ascii="HG丸ｺﾞｼｯｸM-PRO" w:eastAsia="HG丸ｺﾞｼｯｸM-PRO" w:hAnsi="HG丸ｺﾞｼｯｸM-PRO" w:hint="eastAsia"/>
          <w:sz w:val="21"/>
          <w:szCs w:val="21"/>
        </w:rPr>
        <w:t>ともに</w:t>
      </w:r>
      <w:r w:rsidRPr="005521A3">
        <w:rPr>
          <w:rFonts w:ascii="HG丸ｺﾞｼｯｸM-PRO" w:eastAsia="HG丸ｺﾞｼｯｸM-PRO" w:hAnsi="HG丸ｺﾞｼｯｸM-PRO" w:hint="eastAsia"/>
          <w:sz w:val="21"/>
          <w:szCs w:val="21"/>
        </w:rPr>
        <w:t>する交際相手か</w:t>
      </w:r>
      <w:r w:rsidRPr="00700857">
        <w:rPr>
          <w:rFonts w:ascii="HG丸ｺﾞｼｯｸM-PRO" w:eastAsia="HG丸ｺﾞｼｯｸM-PRO" w:hAnsi="HG丸ｺﾞｼｯｸM-PRO" w:hint="eastAsia"/>
          <w:sz w:val="21"/>
          <w:szCs w:val="21"/>
        </w:rPr>
        <w:t>らの暴力及びその被害者についても適用されることになりまし</w:t>
      </w:r>
      <w:r w:rsidRPr="001871B5">
        <w:rPr>
          <w:rFonts w:ascii="HG丸ｺﾞｼｯｸM-PRO" w:eastAsia="HG丸ｺﾞｼｯｸM-PRO" w:hAnsi="HG丸ｺﾞｼｯｸM-PRO" w:hint="eastAsia"/>
          <w:sz w:val="21"/>
          <w:szCs w:val="21"/>
        </w:rPr>
        <w:t>た。</w:t>
      </w:r>
      <w:r w:rsidRPr="00DD6C53">
        <w:rPr>
          <w:rFonts w:ascii="HG丸ｺﾞｼｯｸM-PRO" w:eastAsia="HG丸ｺﾞｼｯｸM-PRO" w:hAnsi="HG丸ｺﾞｼｯｸM-PRO" w:hint="eastAsia"/>
          <w:sz w:val="21"/>
          <w:szCs w:val="21"/>
        </w:rPr>
        <w:t>令和元年６月の改定では、児童虐待防止対策及び配偶者からの暴力の被害者の保護対策の強化を図るため、児童相談所との連携が規定されました。</w:t>
      </w:r>
    </w:p>
    <w:p w14:paraId="294B5E7D" w14:textId="3DA42903" w:rsidR="0050569A" w:rsidRPr="00DD6C53" w:rsidRDefault="0050569A" w:rsidP="0050569A">
      <w:pPr>
        <w:pStyle w:val="af3"/>
        <w:spacing w:afterLines="0" w:line="300" w:lineRule="exact"/>
        <w:ind w:left="210" w:firstLine="210"/>
        <w:rPr>
          <w:rFonts w:ascii="HG丸ｺﾞｼｯｸM-PRO" w:eastAsia="HG丸ｺﾞｼｯｸM-PRO" w:hAnsi="HG丸ｺﾞｼｯｸM-PRO"/>
          <w:strike/>
          <w:sz w:val="21"/>
          <w:szCs w:val="21"/>
        </w:rPr>
      </w:pPr>
      <w:r w:rsidRPr="00DD6C53">
        <w:rPr>
          <w:rFonts w:ascii="HG丸ｺﾞｼｯｸM-PRO" w:eastAsia="HG丸ｺﾞｼｯｸM-PRO" w:hAnsi="HG丸ｺﾞｼｯｸM-PRO" w:hint="eastAsia"/>
          <w:sz w:val="21"/>
          <w:szCs w:val="21"/>
        </w:rPr>
        <w:t>また、平成12年に施行された、</w:t>
      </w:r>
      <w:r w:rsidR="002722B9">
        <w:rPr>
          <w:rFonts w:ascii="HG丸ｺﾞｼｯｸM-PRO" w:eastAsia="HG丸ｺﾞｼｯｸM-PRO" w:hAnsi="HG丸ｺﾞｼｯｸM-PRO" w:hint="eastAsia"/>
          <w:sz w:val="21"/>
          <w:szCs w:val="21"/>
        </w:rPr>
        <w:t>「</w:t>
      </w:r>
      <w:r w:rsidRPr="00DD6C53">
        <w:rPr>
          <w:rFonts w:ascii="HG丸ｺﾞｼｯｸM-PRO" w:eastAsia="HG丸ｺﾞｼｯｸM-PRO" w:hAnsi="HG丸ｺﾞｼｯｸM-PRO" w:hint="eastAsia"/>
          <w:sz w:val="21"/>
          <w:szCs w:val="21"/>
        </w:rPr>
        <w:t>ストーカー行為</w:t>
      </w:r>
      <w:r w:rsidR="009D3C6A" w:rsidRPr="008D2BC1">
        <w:rPr>
          <w:rFonts w:ascii="HG丸ｺﾞｼｯｸM-PRO" w:eastAsia="HG丸ｺﾞｼｯｸM-PRO" w:hAnsi="HG丸ｺﾞｼｯｸM-PRO" w:hint="eastAsia"/>
          <w:sz w:val="21"/>
          <w:szCs w:val="21"/>
          <w:vertAlign w:val="superscript"/>
        </w:rPr>
        <w:t>※</w:t>
      </w:r>
      <w:r w:rsidRPr="00DD6C53">
        <w:rPr>
          <w:rFonts w:ascii="HG丸ｺﾞｼｯｸM-PRO" w:eastAsia="HG丸ｺﾞｼｯｸM-PRO" w:hAnsi="HG丸ｺﾞｼｯｸM-PRO" w:hint="eastAsia"/>
          <w:sz w:val="21"/>
          <w:szCs w:val="21"/>
        </w:rPr>
        <w:t>等の規制等に関する法律</w:t>
      </w:r>
      <w:r w:rsidR="002722B9">
        <w:rPr>
          <w:rFonts w:ascii="HG丸ｺﾞｼｯｸM-PRO" w:eastAsia="HG丸ｺﾞｼｯｸM-PRO" w:hAnsi="HG丸ｺﾞｼｯｸM-PRO" w:hint="eastAsia"/>
          <w:sz w:val="21"/>
          <w:szCs w:val="21"/>
        </w:rPr>
        <w:t>」</w:t>
      </w:r>
      <w:r w:rsidRPr="00DD6C53">
        <w:rPr>
          <w:rFonts w:ascii="HG丸ｺﾞｼｯｸM-PRO" w:eastAsia="HG丸ｺﾞｼｯｸM-PRO" w:hAnsi="HG丸ｺﾞｼｯｸM-PRO" w:hint="eastAsia"/>
          <w:sz w:val="21"/>
          <w:szCs w:val="21"/>
        </w:rPr>
        <w:t>（ストーカー規制法）は、平成</w:t>
      </w:r>
      <w:r w:rsidRPr="00DD6C53">
        <w:rPr>
          <w:rFonts w:ascii="HG丸ｺﾞｼｯｸM-PRO" w:eastAsia="HG丸ｺﾞｼｯｸM-PRO" w:hAnsi="HG丸ｺﾞｼｯｸM-PRO"/>
          <w:sz w:val="21"/>
          <w:szCs w:val="21"/>
        </w:rPr>
        <w:t>25年7月</w:t>
      </w:r>
      <w:r w:rsidRPr="00DD6C53">
        <w:rPr>
          <w:rFonts w:ascii="HG丸ｺﾞｼｯｸM-PRO" w:eastAsia="HG丸ｺﾞｼｯｸM-PRO" w:hAnsi="HG丸ｺﾞｼｯｸM-PRO" w:hint="eastAsia"/>
          <w:sz w:val="21"/>
          <w:szCs w:val="21"/>
        </w:rPr>
        <w:t>に改正され、ストーカー行為（つきまとい等を繰り返すこと）の禁止命令を出す権限が被害者の居住地だけでなく、加害者が住む地域を管轄する公安委員会にも付与されました。また、迷惑メールの繰り返し行為もストーカー行為に認定されました。</w:t>
      </w:r>
    </w:p>
    <w:p w14:paraId="4B74AC0A" w14:textId="77777777" w:rsidR="0050569A" w:rsidRPr="00DD6C53" w:rsidRDefault="0050569A" w:rsidP="003659D9">
      <w:pPr>
        <w:pStyle w:val="af3"/>
        <w:spacing w:afterLines="0" w:line="200" w:lineRule="exact"/>
        <w:ind w:left="210" w:firstLine="220"/>
      </w:pPr>
    </w:p>
    <w:p w14:paraId="55F8D22D" w14:textId="77777777" w:rsidR="0050569A" w:rsidRPr="00DD6C53" w:rsidRDefault="0050569A" w:rsidP="0050569A">
      <w:pPr>
        <w:pStyle w:val="a0"/>
        <w:numPr>
          <w:ilvl w:val="0"/>
          <w:numId w:val="0"/>
        </w:numPr>
        <w:snapToGrid/>
        <w:spacing w:after="0"/>
        <w:rPr>
          <w:sz w:val="21"/>
          <w:szCs w:val="21"/>
        </w:rPr>
      </w:pPr>
      <w:r w:rsidRPr="00DD6C53">
        <w:rPr>
          <w:rFonts w:hint="eastAsia"/>
          <w:sz w:val="21"/>
          <w:szCs w:val="21"/>
        </w:rPr>
        <w:t>●　防災計画の男女双方からの視点による改善</w:t>
      </w:r>
    </w:p>
    <w:p w14:paraId="45A3DA52" w14:textId="51BDAEE4" w:rsidR="0050569A" w:rsidRPr="00DD6C53" w:rsidRDefault="0050569A" w:rsidP="0050569A">
      <w:pPr>
        <w:pStyle w:val="af3"/>
        <w:spacing w:afterLines="0" w:line="300" w:lineRule="exact"/>
        <w:ind w:left="210" w:firstLine="210"/>
        <w:rPr>
          <w:rFonts w:ascii="HG丸ｺﾞｼｯｸM-PRO" w:eastAsia="HG丸ｺﾞｼｯｸM-PRO" w:hAnsi="HG丸ｺﾞｼｯｸM-PRO"/>
          <w:sz w:val="21"/>
          <w:szCs w:val="21"/>
        </w:rPr>
      </w:pPr>
      <w:r w:rsidRPr="00DD6C53">
        <w:rPr>
          <w:rFonts w:ascii="HG丸ｺﾞｼｯｸM-PRO" w:eastAsia="HG丸ｺﾞｼｯｸM-PRO" w:hAnsi="HG丸ｺﾞｼｯｸM-PRO" w:hint="eastAsia"/>
          <w:sz w:val="21"/>
          <w:szCs w:val="21"/>
        </w:rPr>
        <w:t>平成７年の阪神淡路大震災以降、平成17年、平成20年に国の「防災基本計画」が改正され、男女のニーズの違い等へ配慮する点が新しく追加されました。さらに、東日本大震災の発生後、平成23年12月と平成24年９月に、避難所にお</w:t>
      </w:r>
      <w:r w:rsidR="00D3535A" w:rsidRPr="00227BDA">
        <w:rPr>
          <w:rFonts w:ascii="HG丸ｺﾞｼｯｸM-PRO" w:eastAsia="HG丸ｺﾞｼｯｸM-PRO" w:hAnsi="HG丸ｺﾞｼｯｸM-PRO" w:hint="eastAsia"/>
          <w:sz w:val="21"/>
          <w:szCs w:val="21"/>
        </w:rPr>
        <w:t>いて</w:t>
      </w:r>
      <w:r w:rsidRPr="00DD6C53">
        <w:rPr>
          <w:rFonts w:ascii="HG丸ｺﾞｼｯｸM-PRO" w:eastAsia="HG丸ｺﾞｼｯｸM-PRO" w:hAnsi="HG丸ｺﾞｼｯｸM-PRO" w:hint="eastAsia"/>
          <w:sz w:val="21"/>
          <w:szCs w:val="21"/>
        </w:rPr>
        <w:t>女性や子育て家庭などへ配慮することや、応急仮設住宅等における心のケア等、男女共同参画の視点による計画の改善が行われました。</w:t>
      </w:r>
    </w:p>
    <w:p w14:paraId="39FB4AB0" w14:textId="77777777" w:rsidR="0050569A" w:rsidRPr="00DD6C53" w:rsidRDefault="0050569A" w:rsidP="003659D9">
      <w:pPr>
        <w:pStyle w:val="af3"/>
        <w:spacing w:afterLines="0" w:line="200" w:lineRule="exact"/>
        <w:ind w:left="210" w:firstLine="210"/>
        <w:rPr>
          <w:rFonts w:ascii="HG丸ｺﾞｼｯｸM-PRO" w:eastAsia="HG丸ｺﾞｼｯｸM-PRO" w:hAnsi="HG丸ｺﾞｼｯｸM-PRO"/>
          <w:sz w:val="21"/>
          <w:szCs w:val="21"/>
        </w:rPr>
      </w:pPr>
    </w:p>
    <w:p w14:paraId="60692759" w14:textId="7BC71173" w:rsidR="00975D82" w:rsidRPr="00DD6C53" w:rsidRDefault="00975D82" w:rsidP="00975D82">
      <w:pPr>
        <w:pStyle w:val="a0"/>
        <w:numPr>
          <w:ilvl w:val="0"/>
          <w:numId w:val="0"/>
        </w:numPr>
        <w:snapToGrid/>
        <w:spacing w:after="0"/>
        <w:rPr>
          <w:sz w:val="21"/>
          <w:szCs w:val="21"/>
        </w:rPr>
      </w:pPr>
      <w:r w:rsidRPr="00DD6C53">
        <w:rPr>
          <w:rFonts w:hint="eastAsia"/>
          <w:sz w:val="21"/>
          <w:szCs w:val="21"/>
        </w:rPr>
        <w:t>●　働き方改革の推進</w:t>
      </w:r>
    </w:p>
    <w:p w14:paraId="6CA7919F" w14:textId="381702DF" w:rsidR="00975D82" w:rsidRPr="00DD6C53" w:rsidRDefault="00780C26" w:rsidP="0050569A">
      <w:pPr>
        <w:pStyle w:val="af3"/>
        <w:spacing w:afterLines="0" w:line="300" w:lineRule="exact"/>
        <w:ind w:left="210" w:firstLine="210"/>
        <w:jc w:val="lef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すべて</w:t>
      </w:r>
      <w:r w:rsidR="00975D82" w:rsidRPr="00DD6C53">
        <w:rPr>
          <w:rFonts w:ascii="HG丸ｺﾞｼｯｸM-PRO" w:eastAsia="HG丸ｺﾞｼｯｸM-PRO" w:hAnsi="HG丸ｺﾞｼｯｸM-PRO" w:hint="eastAsia"/>
          <w:sz w:val="21"/>
          <w:szCs w:val="21"/>
        </w:rPr>
        <w:t>の人が、個性と多様性を尊重され、あらゆる場所で</w:t>
      </w:r>
      <w:r w:rsidR="000D1726" w:rsidRPr="00DD6C53">
        <w:rPr>
          <w:rFonts w:ascii="HG丸ｺﾞｼｯｸM-PRO" w:eastAsia="HG丸ｺﾞｼｯｸM-PRO" w:hAnsi="HG丸ｺﾞｼｯｸM-PRO" w:hint="eastAsia"/>
          <w:sz w:val="21"/>
          <w:szCs w:val="21"/>
        </w:rPr>
        <w:t>活躍し、生きがいを感じることができる</w:t>
      </w:r>
      <w:r w:rsidR="00975D82" w:rsidRPr="00DD6C53">
        <w:rPr>
          <w:rFonts w:ascii="HG丸ｺﾞｼｯｸM-PRO" w:eastAsia="HG丸ｺﾞｼｯｸM-PRO" w:hAnsi="HG丸ｺﾞｼｯｸM-PRO" w:hint="eastAsia"/>
          <w:sz w:val="21"/>
          <w:szCs w:val="21"/>
        </w:rPr>
        <w:t>、全員参加型の一億総活躍社会を</w:t>
      </w:r>
      <w:r w:rsidR="00CA41E7">
        <w:rPr>
          <w:rFonts w:ascii="HG丸ｺﾞｼｯｸM-PRO" w:eastAsia="HG丸ｺﾞｼｯｸM-PRO" w:hAnsi="HG丸ｺﾞｼｯｸM-PRO" w:hint="eastAsia"/>
          <w:sz w:val="21"/>
          <w:szCs w:val="21"/>
        </w:rPr>
        <w:t>めざ</w:t>
      </w:r>
      <w:r w:rsidR="00975D82" w:rsidRPr="00DD6C53">
        <w:rPr>
          <w:rFonts w:ascii="HG丸ｺﾞｼｯｸM-PRO" w:eastAsia="HG丸ｺﾞｼｯｸM-PRO" w:hAnsi="HG丸ｺﾞｼｯｸM-PRO" w:hint="eastAsia"/>
          <w:sz w:val="21"/>
          <w:szCs w:val="21"/>
        </w:rPr>
        <w:t>して、平成28年に「ニッポン一億総活躍プラン」が策定され、働き方改革や子育て・介護のしやすい環境を整備する取組が</w:t>
      </w:r>
      <w:r w:rsidR="000D1726" w:rsidRPr="00DD6C53">
        <w:rPr>
          <w:rFonts w:ascii="HG丸ｺﾞｼｯｸM-PRO" w:eastAsia="HG丸ｺﾞｼｯｸM-PRO" w:hAnsi="HG丸ｺﾞｼｯｸM-PRO" w:hint="eastAsia"/>
          <w:sz w:val="21"/>
          <w:szCs w:val="21"/>
        </w:rPr>
        <w:t>進められていま</w:t>
      </w:r>
      <w:r w:rsidR="00975D82" w:rsidRPr="00DD6C53">
        <w:rPr>
          <w:rFonts w:ascii="HG丸ｺﾞｼｯｸM-PRO" w:eastAsia="HG丸ｺﾞｼｯｸM-PRO" w:hAnsi="HG丸ｺﾞｼｯｸM-PRO" w:hint="eastAsia"/>
          <w:sz w:val="21"/>
          <w:szCs w:val="21"/>
        </w:rPr>
        <w:t>す。そして</w:t>
      </w:r>
      <w:r w:rsidR="000D1726" w:rsidRPr="00DD6C53">
        <w:rPr>
          <w:rFonts w:ascii="HG丸ｺﾞｼｯｸM-PRO" w:eastAsia="HG丸ｺﾞｼｯｸM-PRO" w:hAnsi="HG丸ｺﾞｼｯｸM-PRO" w:hint="eastAsia"/>
          <w:sz w:val="21"/>
          <w:szCs w:val="21"/>
        </w:rPr>
        <w:t>平成29年３月には、長時間労働の是正、非正規雇用の処遇改善、柔軟な働き方がしやすい環境整備などの方向性を示す</w:t>
      </w:r>
      <w:r w:rsidR="00975D82" w:rsidRPr="00DD6C53">
        <w:rPr>
          <w:rFonts w:ascii="HG丸ｺﾞｼｯｸM-PRO" w:eastAsia="HG丸ｺﾞｼｯｸM-PRO" w:hAnsi="HG丸ｺﾞｼｯｸM-PRO" w:hint="eastAsia"/>
          <w:sz w:val="21"/>
          <w:szCs w:val="21"/>
        </w:rPr>
        <w:t>「働き方改革</w:t>
      </w:r>
      <w:r w:rsidR="000D1726" w:rsidRPr="00DD6C53">
        <w:rPr>
          <w:rFonts w:ascii="HG丸ｺﾞｼｯｸM-PRO" w:eastAsia="HG丸ｺﾞｼｯｸM-PRO" w:hAnsi="HG丸ｺﾞｼｯｸM-PRO" w:hint="eastAsia"/>
          <w:sz w:val="21"/>
          <w:szCs w:val="21"/>
        </w:rPr>
        <w:t>実行計画</w:t>
      </w:r>
      <w:r w:rsidR="00975D82" w:rsidRPr="00DD6C53">
        <w:rPr>
          <w:rFonts w:ascii="HG丸ｺﾞｼｯｸM-PRO" w:eastAsia="HG丸ｺﾞｼｯｸM-PRO" w:hAnsi="HG丸ｺﾞｼｯｸM-PRO" w:hint="eastAsia"/>
          <w:sz w:val="21"/>
          <w:szCs w:val="21"/>
        </w:rPr>
        <w:t>」</w:t>
      </w:r>
      <w:r w:rsidR="000D1726" w:rsidRPr="00DD6C53">
        <w:rPr>
          <w:rFonts w:ascii="HG丸ｺﾞｼｯｸM-PRO" w:eastAsia="HG丸ｺﾞｼｯｸM-PRO" w:hAnsi="HG丸ｺﾞｼｯｸM-PRO" w:hint="eastAsia"/>
          <w:sz w:val="21"/>
          <w:szCs w:val="21"/>
        </w:rPr>
        <w:t>が策定されました</w:t>
      </w:r>
      <w:r w:rsidR="00975D82" w:rsidRPr="00DD6C53">
        <w:rPr>
          <w:rFonts w:ascii="HG丸ｺﾞｼｯｸM-PRO" w:eastAsia="HG丸ｺﾞｼｯｸM-PRO" w:hAnsi="HG丸ｺﾞｼｯｸM-PRO" w:hint="eastAsia"/>
          <w:sz w:val="21"/>
          <w:szCs w:val="21"/>
        </w:rPr>
        <w:t>。</w:t>
      </w:r>
    </w:p>
    <w:p w14:paraId="2112919E" w14:textId="77777777" w:rsidR="00975D82" w:rsidRPr="00DD6C53" w:rsidRDefault="00975D82" w:rsidP="003659D9">
      <w:pPr>
        <w:pStyle w:val="af3"/>
        <w:spacing w:afterLines="0" w:line="200" w:lineRule="exact"/>
        <w:ind w:left="210" w:firstLine="210"/>
        <w:jc w:val="left"/>
        <w:rPr>
          <w:rFonts w:ascii="HG丸ｺﾞｼｯｸM-PRO" w:eastAsia="HG丸ｺﾞｼｯｸM-PRO" w:hAnsi="HG丸ｺﾞｼｯｸM-PRO"/>
          <w:sz w:val="21"/>
          <w:szCs w:val="21"/>
        </w:rPr>
      </w:pPr>
    </w:p>
    <w:p w14:paraId="6AE10A22" w14:textId="77777777" w:rsidR="0050569A" w:rsidRPr="00DD6C53" w:rsidRDefault="0050569A" w:rsidP="0050569A">
      <w:pPr>
        <w:pStyle w:val="a0"/>
        <w:numPr>
          <w:ilvl w:val="0"/>
          <w:numId w:val="0"/>
        </w:numPr>
        <w:snapToGrid/>
        <w:spacing w:after="0"/>
        <w:rPr>
          <w:sz w:val="21"/>
          <w:szCs w:val="21"/>
        </w:rPr>
      </w:pPr>
      <w:r w:rsidRPr="00DD6C53">
        <w:rPr>
          <w:rFonts w:hint="eastAsia"/>
          <w:sz w:val="21"/>
          <w:szCs w:val="21"/>
        </w:rPr>
        <w:t>●　女性活躍推進法の制定</w:t>
      </w:r>
    </w:p>
    <w:p w14:paraId="564EB89B" w14:textId="1642B6F9" w:rsidR="0050569A" w:rsidRPr="00DD6C53" w:rsidRDefault="0050569A" w:rsidP="0050569A">
      <w:pPr>
        <w:pStyle w:val="af3"/>
        <w:spacing w:afterLines="0" w:line="300" w:lineRule="exact"/>
        <w:ind w:left="210" w:firstLine="210"/>
        <w:rPr>
          <w:rFonts w:ascii="HG丸ｺﾞｼｯｸM-PRO" w:eastAsia="HG丸ｺﾞｼｯｸM-PRO" w:hAnsi="HG丸ｺﾞｼｯｸM-PRO"/>
          <w:sz w:val="21"/>
          <w:szCs w:val="21"/>
        </w:rPr>
      </w:pPr>
      <w:r w:rsidRPr="00DD6C53">
        <w:rPr>
          <w:rFonts w:ascii="HG丸ｺﾞｼｯｸM-PRO" w:eastAsia="HG丸ｺﾞｼｯｸM-PRO" w:hAnsi="HG丸ｺﾞｼｯｸM-PRO" w:hint="eastAsia"/>
          <w:sz w:val="21"/>
          <w:szCs w:val="21"/>
        </w:rPr>
        <w:t>女性が職業生活において、希望に応じて十分に能力を発揮し、活躍できる環境を整備することを目的として、平成27年８月に「女性の職業生活における活躍の推進に関する法律</w:t>
      </w:r>
      <w:r w:rsidR="002722B9">
        <w:rPr>
          <w:rFonts w:ascii="HG丸ｺﾞｼｯｸM-PRO" w:eastAsia="HG丸ｺﾞｼｯｸM-PRO" w:hAnsi="HG丸ｺﾞｼｯｸM-PRO" w:hint="eastAsia"/>
          <w:sz w:val="21"/>
          <w:szCs w:val="21"/>
        </w:rPr>
        <w:t>」</w:t>
      </w:r>
      <w:r w:rsidRPr="00DD6C53">
        <w:rPr>
          <w:rFonts w:ascii="HG丸ｺﾞｼｯｸM-PRO" w:eastAsia="HG丸ｺﾞｼｯｸM-PRO" w:hAnsi="HG丸ｺﾞｼｯｸM-PRO" w:hint="eastAsia"/>
          <w:sz w:val="21"/>
          <w:szCs w:val="21"/>
        </w:rPr>
        <w:t>（女性活躍推進法）が制定されました。</w:t>
      </w:r>
    </w:p>
    <w:p w14:paraId="250CEEB2" w14:textId="77777777" w:rsidR="0050569A" w:rsidRPr="00DD6C53" w:rsidRDefault="0050569A" w:rsidP="003659D9">
      <w:pPr>
        <w:pStyle w:val="af3"/>
        <w:spacing w:afterLines="0" w:line="300" w:lineRule="exact"/>
        <w:ind w:left="210" w:firstLine="210"/>
        <w:rPr>
          <w:rFonts w:ascii="HG丸ｺﾞｼｯｸM-PRO" w:eastAsia="HG丸ｺﾞｼｯｸM-PRO" w:hAnsi="HG丸ｺﾞｼｯｸM-PRO"/>
          <w:sz w:val="21"/>
          <w:szCs w:val="21"/>
        </w:rPr>
      </w:pPr>
      <w:r w:rsidRPr="00DD6C53">
        <w:rPr>
          <w:rFonts w:ascii="HG丸ｺﾞｼｯｸM-PRO" w:eastAsia="HG丸ｺﾞｼｯｸM-PRO" w:hAnsi="HG丸ｺﾞｼｯｸM-PRO" w:hint="eastAsia"/>
          <w:sz w:val="21"/>
          <w:szCs w:val="21"/>
        </w:rPr>
        <w:t>令和元年５月の改正により、労働者1</w:t>
      </w:r>
      <w:r w:rsidRPr="00DD6C53">
        <w:rPr>
          <w:rFonts w:ascii="HG丸ｺﾞｼｯｸM-PRO" w:eastAsia="HG丸ｺﾞｼｯｸM-PRO" w:hAnsi="HG丸ｺﾞｼｯｸM-PRO"/>
          <w:sz w:val="21"/>
          <w:szCs w:val="21"/>
        </w:rPr>
        <w:t>01</w:t>
      </w:r>
      <w:r w:rsidRPr="00DD6C53">
        <w:rPr>
          <w:rFonts w:ascii="HG丸ｺﾞｼｯｸM-PRO" w:eastAsia="HG丸ｺﾞｼｯｸM-PRO" w:hAnsi="HG丸ｺﾞｼｯｸM-PRO" w:hint="eastAsia"/>
          <w:sz w:val="21"/>
          <w:szCs w:val="21"/>
        </w:rPr>
        <w:t>人以上の事業主には、女性の活躍推進に向けた行動計画の策定などが義務づけられることになりました。また、地方公共団体には、地域の推進計画の策定が努力義務となりました。</w:t>
      </w:r>
    </w:p>
    <w:p w14:paraId="7C2DFB13" w14:textId="77777777" w:rsidR="0050569A" w:rsidRPr="00DD6C53" w:rsidRDefault="0050569A" w:rsidP="003659D9">
      <w:pPr>
        <w:pStyle w:val="af3"/>
        <w:spacing w:afterLines="0" w:line="200" w:lineRule="exact"/>
        <w:ind w:left="210" w:firstLine="210"/>
        <w:jc w:val="left"/>
        <w:rPr>
          <w:rFonts w:ascii="HG丸ｺﾞｼｯｸM-PRO" w:eastAsia="HG丸ｺﾞｼｯｸM-PRO" w:hAnsi="HG丸ｺﾞｼｯｸM-PRO"/>
          <w:sz w:val="21"/>
          <w:szCs w:val="21"/>
        </w:rPr>
      </w:pPr>
    </w:p>
    <w:p w14:paraId="0B0614FF" w14:textId="77777777" w:rsidR="0050569A" w:rsidRPr="00DD6C53" w:rsidRDefault="0050569A" w:rsidP="0050569A">
      <w:pPr>
        <w:pStyle w:val="a0"/>
        <w:numPr>
          <w:ilvl w:val="0"/>
          <w:numId w:val="0"/>
        </w:numPr>
        <w:snapToGrid/>
        <w:spacing w:after="0"/>
        <w:rPr>
          <w:sz w:val="21"/>
          <w:szCs w:val="21"/>
        </w:rPr>
      </w:pPr>
      <w:r w:rsidRPr="00DD6C53">
        <w:rPr>
          <w:rFonts w:hint="eastAsia"/>
          <w:sz w:val="21"/>
          <w:szCs w:val="21"/>
        </w:rPr>
        <w:t>●　政治分野における男女共同参画の推進に関する法律の制定</w:t>
      </w:r>
    </w:p>
    <w:p w14:paraId="03602F51" w14:textId="77777777" w:rsidR="0050569A" w:rsidRPr="00DD6C53" w:rsidRDefault="0050569A" w:rsidP="0050569A">
      <w:pPr>
        <w:pStyle w:val="af3"/>
        <w:spacing w:afterLines="0" w:line="300" w:lineRule="exact"/>
        <w:ind w:left="210" w:firstLine="210"/>
        <w:rPr>
          <w:rFonts w:ascii="HG丸ｺﾞｼｯｸM-PRO" w:eastAsia="HG丸ｺﾞｼｯｸM-PRO" w:hAnsi="HG丸ｺﾞｼｯｸM-PRO"/>
          <w:sz w:val="21"/>
          <w:szCs w:val="21"/>
        </w:rPr>
      </w:pPr>
      <w:r w:rsidRPr="00DD6C53">
        <w:rPr>
          <w:rFonts w:ascii="HG丸ｺﾞｼｯｸM-PRO" w:eastAsia="HG丸ｺﾞｼｯｸM-PRO" w:hAnsi="HG丸ｺﾞｼｯｸM-PRO" w:hint="eastAsia"/>
          <w:sz w:val="21"/>
          <w:szCs w:val="21"/>
        </w:rPr>
        <w:t>政治分野における男女共同参画を効果的かつ積極的に推進し、男女が共同して参画する民主政治の発展に寄与することを目的として、平成30年5月に「政治分野における男女共同参画の推進に関する法律」が制定されました。</w:t>
      </w:r>
    </w:p>
    <w:p w14:paraId="1C03DE24" w14:textId="59D60E73" w:rsidR="0050569A" w:rsidRPr="00DD6C53" w:rsidRDefault="0050569A" w:rsidP="003659D9">
      <w:pPr>
        <w:pStyle w:val="af3"/>
        <w:spacing w:afterLines="0" w:line="300" w:lineRule="exact"/>
        <w:ind w:left="210" w:firstLine="210"/>
      </w:pPr>
      <w:r w:rsidRPr="00DD6C53">
        <w:rPr>
          <w:rFonts w:ascii="HG丸ｺﾞｼｯｸM-PRO" w:eastAsia="HG丸ｺﾞｼｯｸM-PRO" w:hAnsi="HG丸ｺﾞｼｯｸM-PRO" w:hint="eastAsia"/>
          <w:sz w:val="21"/>
          <w:szCs w:val="21"/>
        </w:rPr>
        <w:t>これにより、衆議院・参議院および地方議会の選挙では、男女の候補者の数ができる限り均等となることを</w:t>
      </w:r>
      <w:r w:rsidR="00CA41E7">
        <w:rPr>
          <w:rFonts w:ascii="HG丸ｺﾞｼｯｸM-PRO" w:eastAsia="HG丸ｺﾞｼｯｸM-PRO" w:hAnsi="HG丸ｺﾞｼｯｸM-PRO" w:hint="eastAsia"/>
          <w:sz w:val="21"/>
          <w:szCs w:val="21"/>
        </w:rPr>
        <w:t>めざ</w:t>
      </w:r>
      <w:r w:rsidRPr="00DD6C53">
        <w:rPr>
          <w:rFonts w:ascii="HG丸ｺﾞｼｯｸM-PRO" w:eastAsia="HG丸ｺﾞｼｯｸM-PRO" w:hAnsi="HG丸ｺﾞｼｯｸM-PRO" w:hint="eastAsia"/>
          <w:sz w:val="21"/>
          <w:szCs w:val="21"/>
        </w:rPr>
        <w:t>すことや、家庭生活との円滑かつ継続的な両立が可能となることなどを基本原則として、国・地方公共団体の責務や、政党等が所属する男女それぞれの公職の候補者数の目標を定める等、自主的に取り組むよう努めることなどを定めています。</w:t>
      </w:r>
    </w:p>
    <w:p w14:paraId="5B6DC8E5" w14:textId="29363A97" w:rsidR="0050569A" w:rsidRDefault="0050569A" w:rsidP="003659D9">
      <w:pPr>
        <w:pStyle w:val="af3"/>
        <w:spacing w:afterLines="0" w:line="200" w:lineRule="exact"/>
        <w:ind w:left="210" w:firstLine="220"/>
      </w:pPr>
    </w:p>
    <w:p w14:paraId="6333955D" w14:textId="1E3BCE66" w:rsidR="00DC1450" w:rsidRPr="003C68F1" w:rsidRDefault="00DC1450" w:rsidP="00DC1450">
      <w:pPr>
        <w:pStyle w:val="a0"/>
        <w:numPr>
          <w:ilvl w:val="0"/>
          <w:numId w:val="0"/>
        </w:numPr>
        <w:snapToGrid/>
        <w:spacing w:after="0"/>
        <w:rPr>
          <w:sz w:val="21"/>
          <w:szCs w:val="21"/>
        </w:rPr>
      </w:pPr>
      <w:r w:rsidRPr="003C68F1">
        <w:rPr>
          <w:rFonts w:hint="eastAsia"/>
          <w:sz w:val="21"/>
          <w:szCs w:val="21"/>
        </w:rPr>
        <w:t>●　改正労働施策総合推進法（パワハラ防止法）の施行</w:t>
      </w:r>
    </w:p>
    <w:p w14:paraId="12EB15F0" w14:textId="0D7CCDD3" w:rsidR="00097F75" w:rsidRPr="003C68F1" w:rsidRDefault="00097F75" w:rsidP="003659D9">
      <w:pPr>
        <w:pStyle w:val="af3"/>
        <w:spacing w:afterLines="0" w:line="300" w:lineRule="exact"/>
        <w:ind w:left="210" w:rightChars="-68" w:right="-143" w:firstLine="210"/>
        <w:jc w:val="left"/>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令和２年６月に、「労働施策総合推進法」（パワハラ防止法）が改正され、職場におけるパワーハラスメント防止のため、企業は雇用管理上必要な措置を講じることが義務</w:t>
      </w:r>
      <w:r w:rsidR="00780C26">
        <w:rPr>
          <w:rFonts w:ascii="HG丸ｺﾞｼｯｸM-PRO" w:eastAsia="HG丸ｺﾞｼｯｸM-PRO" w:hAnsi="HG丸ｺﾞｼｯｸM-PRO" w:hint="eastAsia"/>
          <w:sz w:val="21"/>
          <w:szCs w:val="21"/>
        </w:rPr>
        <w:t>づ</w:t>
      </w:r>
      <w:r w:rsidRPr="003C68F1">
        <w:rPr>
          <w:rFonts w:ascii="HG丸ｺﾞｼｯｸM-PRO" w:eastAsia="HG丸ｺﾞｼｯｸM-PRO" w:hAnsi="HG丸ｺﾞｼｯｸM-PRO" w:hint="eastAsia"/>
          <w:sz w:val="21"/>
          <w:szCs w:val="21"/>
        </w:rPr>
        <w:t>けられました。</w:t>
      </w:r>
    </w:p>
    <w:p w14:paraId="385CE5C9" w14:textId="51380B81" w:rsidR="00097F75" w:rsidRDefault="00097F75" w:rsidP="00DC1450">
      <w:pPr>
        <w:pStyle w:val="af3"/>
        <w:spacing w:afterLines="0" w:line="300" w:lineRule="exact"/>
        <w:ind w:left="210" w:firstLine="210"/>
        <w:jc w:val="left"/>
        <w:rPr>
          <w:rFonts w:ascii="HG丸ｺﾞｼｯｸM-PRO" w:eastAsia="HG丸ｺﾞｼｯｸM-PRO" w:hAnsi="HG丸ｺﾞｼｯｸM-PRO"/>
          <w:color w:val="FF0000"/>
          <w:sz w:val="21"/>
          <w:szCs w:val="21"/>
        </w:rPr>
      </w:pPr>
      <w:r w:rsidRPr="003C68F1">
        <w:rPr>
          <w:rFonts w:ascii="HG丸ｺﾞｼｯｸM-PRO" w:eastAsia="HG丸ｺﾞｼｯｸM-PRO" w:hAnsi="HG丸ｺﾞｼｯｸM-PRO" w:hint="eastAsia"/>
          <w:sz w:val="21"/>
          <w:szCs w:val="21"/>
        </w:rPr>
        <w:t>これにより、事業主はパワハラ防止に向けた啓発や、</w:t>
      </w:r>
      <w:r w:rsidR="003659D9" w:rsidRPr="003C68F1">
        <w:rPr>
          <w:rFonts w:ascii="HG丸ｺﾞｼｯｸM-PRO" w:eastAsia="HG丸ｺﾞｼｯｸM-PRO" w:hAnsi="HG丸ｺﾞｼｯｸM-PRO" w:hint="eastAsia"/>
          <w:sz w:val="21"/>
          <w:szCs w:val="21"/>
        </w:rPr>
        <w:t>罰則規定等の制定、苦情などに対する相談体制の整備や被害者への配慮と再発防止などの措置を講じることとされています。</w:t>
      </w:r>
    </w:p>
    <w:p w14:paraId="20727D09" w14:textId="77777777" w:rsidR="00DC1450" w:rsidRPr="00097F75" w:rsidRDefault="00DC1450" w:rsidP="003659D9">
      <w:pPr>
        <w:pStyle w:val="af3"/>
        <w:spacing w:afterLines="0" w:line="200" w:lineRule="exact"/>
        <w:ind w:left="210" w:firstLine="220"/>
      </w:pPr>
    </w:p>
    <w:p w14:paraId="0169DD7E" w14:textId="231EDA1F" w:rsidR="009D3C6A" w:rsidRPr="008D2BC1" w:rsidRDefault="009D3C6A" w:rsidP="009D3C6A">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w:t>
      </w:r>
      <w:r w:rsidRPr="008D2BC1">
        <w:rPr>
          <w:rFonts w:asciiTheme="majorEastAsia" w:eastAsiaTheme="majorEastAsia" w:hAnsiTheme="majorEastAsia"/>
          <w:color w:val="auto"/>
          <w:szCs w:val="18"/>
        </w:rPr>
        <w:t>ストーカー行為</w:t>
      </w:r>
    </w:p>
    <w:p w14:paraId="1DC0CD6A" w14:textId="409E46C0" w:rsidR="0050569A" w:rsidRDefault="009D3C6A" w:rsidP="003659D9">
      <w:pPr>
        <w:pStyle w:val="afffb"/>
        <w:spacing w:line="200" w:lineRule="exact"/>
        <w:ind w:leftChars="200" w:left="420" w:right="0"/>
        <w:rPr>
          <w:rFonts w:ascii="メイリオ" w:eastAsia="メイリオ" w:hAnsi="メイリオ"/>
          <w:color w:val="000000" w:themeColor="text1"/>
          <w:w w:val="95"/>
          <w:sz w:val="24"/>
          <w:szCs w:val="28"/>
        </w:rPr>
      </w:pPr>
      <w:r w:rsidRPr="008D2BC1">
        <w:rPr>
          <w:rFonts w:asciiTheme="majorEastAsia" w:hAnsiTheme="majorEastAsia" w:hint="eastAsia"/>
          <w:color w:val="auto"/>
        </w:rPr>
        <w:t>同一の者に対し「つきまとい等」を繰り返して行うこと。身体の安全、住居等の平穏もしくは名誉が害され、または行動の自由が著しく害される</w:t>
      </w:r>
      <w:r w:rsidR="00327A42" w:rsidRPr="008D2BC1">
        <w:rPr>
          <w:rFonts w:asciiTheme="majorEastAsia" w:hAnsiTheme="majorEastAsia" w:hint="eastAsia"/>
          <w:color w:val="auto"/>
        </w:rPr>
        <w:t>行為が、</w:t>
      </w:r>
      <w:r w:rsidRPr="008D2BC1">
        <w:rPr>
          <w:rFonts w:asciiTheme="majorEastAsia" w:hAnsiTheme="majorEastAsia" w:hint="eastAsia"/>
          <w:color w:val="auto"/>
        </w:rPr>
        <w:t>不安を覚えさせるような方法により行われた場合も含みます。</w:t>
      </w:r>
      <w:r w:rsidR="0050569A">
        <w:br w:type="page"/>
      </w:r>
    </w:p>
    <w:p w14:paraId="08951548" w14:textId="77777777" w:rsidR="0050569A" w:rsidRPr="005C2D7E" w:rsidRDefault="0050569A" w:rsidP="0050569A">
      <w:pPr>
        <w:pStyle w:val="ad"/>
      </w:pPr>
      <w:bookmarkStart w:id="10" w:name="_Toc58308198"/>
      <w:r>
        <w:rPr>
          <w:rFonts w:hint="eastAsia"/>
        </w:rPr>
        <w:lastRenderedPageBreak/>
        <w:t>2</w:t>
      </w:r>
      <w:r w:rsidRPr="005C2D7E">
        <w:rPr>
          <w:rFonts w:hint="eastAsia"/>
        </w:rPr>
        <w:t>．計画の位置づけ</w:t>
      </w:r>
      <w:bookmarkEnd w:id="9"/>
      <w:bookmarkEnd w:id="10"/>
      <w:r w:rsidRPr="005C2D7E">
        <w:rPr>
          <w:rFonts w:hint="eastAsia"/>
        </w:rPr>
        <w:t xml:space="preserve">　</w:t>
      </w:r>
    </w:p>
    <w:p w14:paraId="5A5E205B" w14:textId="2116FC70" w:rsidR="0050569A" w:rsidRDefault="0050569A" w:rsidP="0050569A">
      <w:pPr>
        <w:pStyle w:val="af"/>
        <w:spacing w:afterLines="0"/>
        <w:ind w:firstLine="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本計画は、「</w:t>
      </w:r>
      <w:r w:rsidRPr="00974089">
        <w:rPr>
          <w:rFonts w:ascii="HG丸ｺﾞｼｯｸM-PRO" w:eastAsia="HG丸ｺﾞｼｯｸM-PRO" w:hAnsi="HG丸ｺﾞｼｯｸM-PRO" w:hint="eastAsia"/>
          <w:sz w:val="21"/>
          <w:szCs w:val="21"/>
        </w:rPr>
        <w:t>男女共同参画社会基本法」第</w:t>
      </w:r>
      <w:r w:rsidRPr="00974089">
        <w:rPr>
          <w:rFonts w:ascii="HG丸ｺﾞｼｯｸM-PRO" w:eastAsia="HG丸ｺﾞｼｯｸM-PRO" w:hAnsi="HG丸ｺﾞｼｯｸM-PRO"/>
          <w:sz w:val="21"/>
          <w:szCs w:val="21"/>
        </w:rPr>
        <w:t>14</w:t>
      </w:r>
      <w:r w:rsidRPr="00974089">
        <w:rPr>
          <w:rFonts w:ascii="HG丸ｺﾞｼｯｸM-PRO" w:eastAsia="HG丸ｺﾞｼｯｸM-PRO" w:hAnsi="HG丸ｺﾞｼｯｸM-PRO" w:hint="eastAsia"/>
          <w:sz w:val="21"/>
          <w:szCs w:val="21"/>
        </w:rPr>
        <w:t>条第</w:t>
      </w:r>
      <w:r w:rsidRPr="00974089">
        <w:rPr>
          <w:rFonts w:ascii="HG丸ｺﾞｼｯｸM-PRO" w:eastAsia="HG丸ｺﾞｼｯｸM-PRO" w:hAnsi="HG丸ｺﾞｼｯｸM-PRO"/>
          <w:sz w:val="21"/>
          <w:szCs w:val="21"/>
        </w:rPr>
        <w:t>3</w:t>
      </w:r>
      <w:r w:rsidRPr="00974089">
        <w:rPr>
          <w:rFonts w:ascii="HG丸ｺﾞｼｯｸM-PRO" w:eastAsia="HG丸ｺﾞｼｯｸM-PRO" w:hAnsi="HG丸ｺﾞｼｯｸM-PRO" w:hint="eastAsia"/>
          <w:sz w:val="21"/>
          <w:szCs w:val="21"/>
        </w:rPr>
        <w:t>項に</w:t>
      </w:r>
      <w:r>
        <w:rPr>
          <w:rFonts w:ascii="HG丸ｺﾞｼｯｸM-PRO" w:eastAsia="HG丸ｺﾞｼｯｸM-PRO" w:hAnsi="HG丸ｺﾞｼｯｸM-PRO" w:hint="eastAsia"/>
          <w:sz w:val="21"/>
          <w:szCs w:val="21"/>
        </w:rPr>
        <w:t>規定する「市町村男女共同参画計画」、「配偶者からの</w:t>
      </w:r>
      <w:r w:rsidRPr="00DC4C44">
        <w:rPr>
          <w:rFonts w:ascii="HG丸ｺﾞｼｯｸM-PRO" w:eastAsia="HG丸ｺﾞｼｯｸM-PRO" w:hAnsi="HG丸ｺﾞｼｯｸM-PRO" w:hint="eastAsia"/>
          <w:sz w:val="21"/>
          <w:szCs w:val="21"/>
        </w:rPr>
        <w:t>暴力の防止及び被害者の保護等に関</w:t>
      </w:r>
      <w:r>
        <w:rPr>
          <w:rFonts w:ascii="HG丸ｺﾞｼｯｸM-PRO" w:eastAsia="HG丸ｺﾞｼｯｸM-PRO" w:hAnsi="HG丸ｺﾞｼｯｸM-PRO" w:hint="eastAsia"/>
          <w:sz w:val="21"/>
          <w:szCs w:val="21"/>
        </w:rPr>
        <w:t>する法律</w:t>
      </w:r>
      <w:r w:rsidR="00994BBA">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（配偶者暴力防止法）第2条の３第3項に規定する「市町村基本計画」及び「女性の</w:t>
      </w:r>
      <w:r w:rsidRPr="00F40EAB">
        <w:rPr>
          <w:rFonts w:ascii="HG丸ｺﾞｼｯｸM-PRO" w:eastAsia="HG丸ｺﾞｼｯｸM-PRO" w:hAnsi="HG丸ｺﾞｼｯｸM-PRO" w:hint="eastAsia"/>
          <w:sz w:val="21"/>
          <w:szCs w:val="21"/>
        </w:rPr>
        <w:t>職業生活における活躍の推進に関する法律</w:t>
      </w:r>
      <w:r w:rsidR="00994BBA">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（女性活躍推進法）第6条第2項に規定する「市町村推進計画」を一体的に策定します。</w:t>
      </w:r>
    </w:p>
    <w:p w14:paraId="680C1B8C" w14:textId="4EE3FA92" w:rsidR="0050569A" w:rsidRPr="00805FB8" w:rsidRDefault="0050569A" w:rsidP="0050569A">
      <w:pPr>
        <w:pStyle w:val="af"/>
        <w:spacing w:afterLines="0"/>
        <w:ind w:firstLine="210"/>
        <w:rPr>
          <w:rFonts w:ascii="HG丸ｺﾞｼｯｸM-PRO" w:eastAsia="HG丸ｺﾞｼｯｸM-PRO" w:hAnsi="HG丸ｺﾞｼｯｸM-PRO"/>
          <w:sz w:val="21"/>
          <w:szCs w:val="21"/>
        </w:rPr>
      </w:pPr>
      <w:r w:rsidRPr="00974089">
        <w:rPr>
          <w:rFonts w:ascii="HG丸ｺﾞｼｯｸM-PRO" w:eastAsia="HG丸ｺﾞｼｯｸM-PRO" w:hAnsi="HG丸ｺﾞｼｯｸM-PRO" w:hint="eastAsia"/>
          <w:sz w:val="21"/>
          <w:szCs w:val="21"/>
        </w:rPr>
        <w:t>本計画は、</w:t>
      </w:r>
      <w:r w:rsidRPr="00D96057">
        <w:rPr>
          <w:rFonts w:ascii="HG丸ｺﾞｼｯｸM-PRO" w:eastAsia="HG丸ｺﾞｼｯｸM-PRO" w:hAnsi="HG丸ｺﾞｼｯｸM-PRO" w:hint="eastAsia"/>
          <w:sz w:val="21"/>
          <w:szCs w:val="21"/>
        </w:rPr>
        <w:t>平成</w:t>
      </w:r>
      <w:r w:rsidRPr="00D96057">
        <w:rPr>
          <w:rFonts w:ascii="HG丸ｺﾞｼｯｸM-PRO" w:eastAsia="HG丸ｺﾞｼｯｸM-PRO" w:hAnsi="HG丸ｺﾞｼｯｸM-PRO"/>
          <w:sz w:val="21"/>
          <w:szCs w:val="21"/>
        </w:rPr>
        <w:t>2</w:t>
      </w:r>
      <w:r>
        <w:rPr>
          <w:rFonts w:ascii="HG丸ｺﾞｼｯｸM-PRO" w:eastAsia="HG丸ｺﾞｼｯｸM-PRO" w:hAnsi="HG丸ｺﾞｼｯｸM-PRO" w:hint="eastAsia"/>
          <w:sz w:val="21"/>
          <w:szCs w:val="21"/>
        </w:rPr>
        <w:t>8</w:t>
      </w:r>
      <w:r>
        <w:rPr>
          <w:rFonts w:ascii="HG丸ｺﾞｼｯｸM-PRO" w:eastAsia="HG丸ｺﾞｼｯｸM-PRO" w:hAnsi="HG丸ｺﾞｼｯｸM-PRO"/>
          <w:sz w:val="21"/>
          <w:szCs w:val="21"/>
        </w:rPr>
        <w:t>年に策定された「第</w:t>
      </w:r>
      <w:r>
        <w:rPr>
          <w:rFonts w:ascii="HG丸ｺﾞｼｯｸM-PRO" w:eastAsia="HG丸ｺﾞｼｯｸM-PRO" w:hAnsi="HG丸ｺﾞｼｯｸM-PRO" w:hint="eastAsia"/>
          <w:sz w:val="21"/>
          <w:szCs w:val="21"/>
        </w:rPr>
        <w:t>3</w:t>
      </w:r>
      <w:r w:rsidRPr="00D96057">
        <w:rPr>
          <w:rFonts w:ascii="HG丸ｺﾞｼｯｸM-PRO" w:eastAsia="HG丸ｺﾞｼｯｸM-PRO" w:hAnsi="HG丸ｺﾞｼｯｸM-PRO"/>
          <w:sz w:val="21"/>
          <w:szCs w:val="21"/>
        </w:rPr>
        <w:t>次日野市男女平等行動計画」を継承したもので、</w:t>
      </w:r>
      <w:r w:rsidRPr="00805FB8">
        <w:rPr>
          <w:rFonts w:ascii="HG丸ｺﾞｼｯｸM-PRO" w:eastAsia="HG丸ｺﾞｼｯｸM-PRO" w:hAnsi="HG丸ｺﾞｼｯｸM-PRO" w:hint="eastAsia"/>
          <w:sz w:val="21"/>
          <w:szCs w:val="21"/>
        </w:rPr>
        <w:t>日野市における男女</w:t>
      </w:r>
      <w:r w:rsidR="006142EC">
        <w:rPr>
          <w:rFonts w:ascii="HG丸ｺﾞｼｯｸM-PRO" w:eastAsia="HG丸ｺﾞｼｯｸM-PRO" w:hAnsi="HG丸ｺﾞｼｯｸM-PRO" w:hint="eastAsia"/>
          <w:sz w:val="21"/>
          <w:szCs w:val="21"/>
        </w:rPr>
        <w:t>平等</w:t>
      </w:r>
      <w:r w:rsidRPr="00805FB8">
        <w:rPr>
          <w:rFonts w:ascii="HG丸ｺﾞｼｯｸM-PRO" w:eastAsia="HG丸ｺﾞｼｯｸM-PRO" w:hAnsi="HG丸ｺﾞｼｯｸM-PRO" w:hint="eastAsia"/>
          <w:sz w:val="21"/>
          <w:szCs w:val="21"/>
        </w:rPr>
        <w:t>参画施策の基本的な計画となるものです。</w:t>
      </w:r>
    </w:p>
    <w:p w14:paraId="3389B78E" w14:textId="2F68C949" w:rsidR="0050569A" w:rsidRDefault="0050569A" w:rsidP="0050569A">
      <w:pPr>
        <w:pStyle w:val="af"/>
        <w:spacing w:afterLines="0"/>
        <w:ind w:firstLine="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「第6次日野市基本構想・基本計画</w:t>
      </w:r>
      <w:r w:rsidR="006277D5" w:rsidRPr="003C68F1">
        <w:rPr>
          <w:rFonts w:ascii="HG丸ｺﾞｼｯｸM-PRO" w:eastAsia="HG丸ｺﾞｼｯｸM-PRO" w:hAnsi="HG丸ｺﾞｼｯｸM-PRO" w:hint="eastAsia"/>
          <w:sz w:val="21"/>
          <w:szCs w:val="21"/>
        </w:rPr>
        <w:t>（令和２年</w:t>
      </w:r>
      <w:r w:rsidR="002D0EE9" w:rsidRPr="00227BDA">
        <w:rPr>
          <w:rFonts w:ascii="HG丸ｺﾞｼｯｸM-PRO" w:eastAsia="HG丸ｺﾞｼｯｸM-PRO" w:hAnsi="HG丸ｺﾞｼｯｸM-PRO" w:hint="eastAsia"/>
          <w:sz w:val="21"/>
          <w:szCs w:val="21"/>
        </w:rPr>
        <w:t>度</w:t>
      </w:r>
      <w:r w:rsidR="006277D5" w:rsidRPr="003C68F1">
        <w:rPr>
          <w:rFonts w:ascii="HG丸ｺﾞｼｯｸM-PRO" w:eastAsia="HG丸ｺﾞｼｯｸM-PRO" w:hAnsi="HG丸ｺﾞｼｯｸM-PRO" w:hint="eastAsia"/>
          <w:sz w:val="21"/>
          <w:szCs w:val="21"/>
        </w:rPr>
        <w:t>現在策定中）」</w:t>
      </w:r>
      <w:r w:rsidRPr="003C68F1">
        <w:rPr>
          <w:rFonts w:ascii="HG丸ｺﾞｼｯｸM-PRO" w:eastAsia="HG丸ｺﾞｼｯｸM-PRO" w:hAnsi="HG丸ｺﾞｼｯｸM-PRO" w:hint="eastAsia"/>
          <w:sz w:val="21"/>
          <w:szCs w:val="21"/>
        </w:rPr>
        <w:t>（以下、「</w:t>
      </w:r>
      <w:r w:rsidRPr="003C68F1">
        <w:rPr>
          <w:rFonts w:ascii="HG丸ｺﾞｼｯｸM-PRO" w:eastAsia="HG丸ｺﾞｼｯｸM-PRO" w:hAnsi="HG丸ｺﾞｼｯｸM-PRO"/>
          <w:sz w:val="21"/>
          <w:szCs w:val="21"/>
        </w:rPr>
        <w:t>20</w:t>
      </w:r>
      <w:r w:rsidRPr="003C68F1">
        <w:rPr>
          <w:rFonts w:ascii="HG丸ｺﾞｼｯｸM-PRO" w:eastAsia="HG丸ｺﾞｼｯｸM-PRO" w:hAnsi="HG丸ｺﾞｼｯｸM-PRO" w:hint="eastAsia"/>
          <w:sz w:val="21"/>
          <w:szCs w:val="21"/>
        </w:rPr>
        <w:t>30プラン」）</w:t>
      </w:r>
      <w:r w:rsidRPr="00805FB8">
        <w:rPr>
          <w:rFonts w:ascii="HG丸ｺﾞｼｯｸM-PRO" w:eastAsia="HG丸ｺﾞｼｯｸM-PRO" w:hAnsi="HG丸ｺﾞｼｯｸM-PRO" w:hint="eastAsia"/>
          <w:sz w:val="21"/>
          <w:szCs w:val="21"/>
        </w:rPr>
        <w:t>等の具体的な部門別計画として位置づけ、</w:t>
      </w:r>
      <w:r>
        <w:rPr>
          <w:rFonts w:ascii="HG丸ｺﾞｼｯｸM-PRO" w:eastAsia="HG丸ｺﾞｼｯｸM-PRO" w:hAnsi="HG丸ｺﾞｼｯｸM-PRO" w:hint="eastAsia"/>
          <w:sz w:val="21"/>
          <w:szCs w:val="21"/>
        </w:rPr>
        <w:t>その他の関連計画との</w:t>
      </w:r>
      <w:r w:rsidRPr="00805FB8">
        <w:rPr>
          <w:rFonts w:ascii="HG丸ｺﾞｼｯｸM-PRO" w:eastAsia="HG丸ｺﾞｼｯｸM-PRO" w:hAnsi="HG丸ｺﾞｼｯｸM-PRO" w:hint="eastAsia"/>
          <w:sz w:val="21"/>
          <w:szCs w:val="21"/>
        </w:rPr>
        <w:t>連携・調整を図りながら</w:t>
      </w:r>
      <w:r>
        <w:rPr>
          <w:rFonts w:ascii="HG丸ｺﾞｼｯｸM-PRO" w:eastAsia="HG丸ｺﾞｼｯｸM-PRO" w:hAnsi="HG丸ｺﾞｼｯｸM-PRO" w:hint="eastAsia"/>
          <w:sz w:val="21"/>
          <w:szCs w:val="21"/>
        </w:rPr>
        <w:t>策定するものです。</w:t>
      </w:r>
    </w:p>
    <w:p w14:paraId="4553996E" w14:textId="77777777" w:rsidR="0050569A" w:rsidRPr="006B26A3" w:rsidRDefault="0050569A" w:rsidP="0050569A">
      <w:pPr>
        <w:pStyle w:val="af"/>
        <w:spacing w:beforeLines="50" w:before="180" w:afterLines="0" w:line="300" w:lineRule="exact"/>
        <w:ind w:firstLine="211"/>
        <w:rPr>
          <w:rFonts w:ascii="HG丸ｺﾞｼｯｸM-PRO" w:eastAsia="HG丸ｺﾞｼｯｸM-PRO" w:hAnsi="HG丸ｺﾞｼｯｸM-PRO"/>
          <w:b/>
          <w:bCs/>
          <w:sz w:val="21"/>
          <w:szCs w:val="21"/>
        </w:rPr>
      </w:pPr>
      <w:r w:rsidRPr="006B26A3">
        <w:rPr>
          <w:rFonts w:ascii="HG丸ｺﾞｼｯｸM-PRO" w:eastAsia="HG丸ｺﾞｼｯｸM-PRO" w:hAnsi="HG丸ｺﾞｼｯｸM-PRO" w:hint="eastAsia"/>
          <w:b/>
          <w:bCs/>
          <w:sz w:val="21"/>
          <w:szCs w:val="21"/>
        </w:rPr>
        <w:t>【計画の位置づけ】</w:t>
      </w:r>
    </w:p>
    <w:p w14:paraId="3331D872" w14:textId="1CD5610D" w:rsidR="0050569A" w:rsidRPr="00F40EAB" w:rsidRDefault="0050569A" w:rsidP="0050569A">
      <w:pPr>
        <w:pStyle w:val="af"/>
        <w:spacing w:afterLines="0" w:line="300" w:lineRule="exact"/>
        <w:ind w:firstLine="210"/>
        <w:rPr>
          <w:rFonts w:ascii="HG丸ｺﾞｼｯｸM-PRO" w:eastAsia="HG丸ｺﾞｼｯｸM-PRO" w:hAnsi="HG丸ｺﾞｼｯｸM-PRO"/>
          <w:sz w:val="21"/>
          <w:szCs w:val="21"/>
        </w:rPr>
      </w:pP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50560" behindDoc="0" locked="0" layoutInCell="1" allowOverlap="1" wp14:anchorId="2FEE8CF7" wp14:editId="052DCAE8">
                <wp:simplePos x="0" y="0"/>
                <wp:positionH relativeFrom="column">
                  <wp:posOffset>366395</wp:posOffset>
                </wp:positionH>
                <wp:positionV relativeFrom="paragraph">
                  <wp:posOffset>1908810</wp:posOffset>
                </wp:positionV>
                <wp:extent cx="923925" cy="790575"/>
                <wp:effectExtent l="0" t="0" r="28575" b="28575"/>
                <wp:wrapNone/>
                <wp:docPr id="509"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790575"/>
                        </a:xfrm>
                        <a:prstGeom prst="rect">
                          <a:avLst/>
                        </a:prstGeom>
                        <a:noFill/>
                        <a:ln w="12700" cap="flat" cmpd="sng" algn="ctr">
                          <a:solidFill>
                            <a:sysClr val="windowText" lastClr="000000"/>
                          </a:solidFill>
                          <a:prstDash val="solid"/>
                          <a:miter lim="800000"/>
                        </a:ln>
                        <a:effectLst/>
                      </wps:spPr>
                      <wps:txbx>
                        <w:txbxContent>
                          <w:p w14:paraId="59560761" w14:textId="77777777" w:rsidR="00E97FE1" w:rsidRPr="00F40EAB" w:rsidRDefault="00E97FE1" w:rsidP="0050569A">
                            <w:pPr>
                              <w:autoSpaceDE w:val="0"/>
                              <w:autoSpaceDN w:val="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配偶者暴力防止法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EE8CF7" id="正方形/長方形 4" o:spid="_x0000_s1026" style="position:absolute;left:0;text-align:left;margin-left:28.85pt;margin-top:150.3pt;width:72.75pt;height:6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" filled="f" strokecolor="windowText" strokeweight="1pt">
                <v:path arrowok="t"/>
                <v:textbox>
                  <w:txbxContent>
                    <w:p w14:paraId="59560761" w14:textId="77777777" w:rsidR="00E97FE1" w:rsidRPr="00F40EAB" w:rsidRDefault="00E97FE1" w:rsidP="0050569A">
                      <w:pPr>
                        <w:autoSpaceDE w:val="0"/>
                        <w:autoSpaceDN w:val="0"/>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配偶者暴力防止法</w:t>
                      </w:r>
                    </w:p>
                  </w:txbxContent>
                </v:textbox>
              </v:rect>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2368" behindDoc="0" locked="0" layoutInCell="1" allowOverlap="1" wp14:anchorId="46949C9A" wp14:editId="16D7E1EF">
                <wp:simplePos x="0" y="0"/>
                <wp:positionH relativeFrom="column">
                  <wp:posOffset>232410</wp:posOffset>
                </wp:positionH>
                <wp:positionV relativeFrom="paragraph">
                  <wp:posOffset>426085</wp:posOffset>
                </wp:positionV>
                <wp:extent cx="1181100" cy="3894074"/>
                <wp:effectExtent l="0" t="0" r="19050" b="11430"/>
                <wp:wrapNone/>
                <wp:docPr id="50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3894074"/>
                        </a:xfrm>
                        <a:prstGeom prst="rect">
                          <a:avLst/>
                        </a:prstGeom>
                        <a:noFill/>
                        <a:ln w="12700" cap="flat" cmpd="sng" algn="ctr">
                          <a:solidFill>
                            <a:sysClr val="windowText" lastClr="000000"/>
                          </a:solidFill>
                          <a:prstDash val="solid"/>
                          <a:miter lim="800000"/>
                        </a:ln>
                        <a:effectLst/>
                      </wps:spPr>
                      <wps:txbx>
                        <w:txbxContent>
                          <w:p w14:paraId="371E7032" w14:textId="77777777" w:rsidR="00E97FE1" w:rsidRPr="008E7C38" w:rsidRDefault="00E97FE1" w:rsidP="0050569A">
                            <w:pPr>
                              <w:autoSpaceDE w:val="0"/>
                              <w:autoSpaceDN w:val="0"/>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949C9A" id="正方形/長方形 13" o:spid="_x0000_s1027" style="position:absolute;left:0;text-align:left;margin-left:18.3pt;margin-top:33.55pt;width:93pt;height:30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" filled="f" strokecolor="windowText" strokeweight="1pt">
                <v:path arrowok="t"/>
                <v:textbox>
                  <w:txbxContent>
                    <w:p w14:paraId="371E7032" w14:textId="77777777" w:rsidR="00E97FE1" w:rsidRPr="008E7C38" w:rsidRDefault="00E97FE1" w:rsidP="0050569A">
                      <w:pPr>
                        <w:autoSpaceDE w:val="0"/>
                        <w:autoSpaceDN w:val="0"/>
                        <w:jc w:val="left"/>
                        <w:rPr>
                          <w:rFonts w:asciiTheme="majorEastAsia" w:eastAsiaTheme="majorEastAsia" w:hAnsiTheme="majorEastAsia"/>
                          <w:color w:val="000000" w:themeColor="text1"/>
                        </w:rPr>
                      </w:pPr>
                    </w:p>
                  </w:txbxContent>
                </v:textbox>
              </v:rect>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4416" behindDoc="0" locked="0" layoutInCell="1" allowOverlap="1" wp14:anchorId="528B4254" wp14:editId="7303512F">
                <wp:simplePos x="0" y="0"/>
                <wp:positionH relativeFrom="column">
                  <wp:posOffset>1508760</wp:posOffset>
                </wp:positionH>
                <wp:positionV relativeFrom="paragraph">
                  <wp:posOffset>435609</wp:posOffset>
                </wp:positionV>
                <wp:extent cx="885825" cy="3886835"/>
                <wp:effectExtent l="0" t="0" r="28575" b="18415"/>
                <wp:wrapNone/>
                <wp:docPr id="50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886835"/>
                        </a:xfrm>
                        <a:prstGeom prst="rect">
                          <a:avLst/>
                        </a:prstGeom>
                        <a:noFill/>
                        <a:ln w="12700" cap="flat" cmpd="sng" algn="ctr">
                          <a:solidFill>
                            <a:sysClr val="windowText" lastClr="000000"/>
                          </a:solidFill>
                          <a:prstDash val="solid"/>
                          <a:miter lim="800000"/>
                        </a:ln>
                        <a:effectLst/>
                      </wps:spPr>
                      <wps:txbx>
                        <w:txbxContent>
                          <w:p w14:paraId="25C2FA85" w14:textId="77777777" w:rsidR="00E97FE1" w:rsidRPr="00F40EAB" w:rsidRDefault="00E97FE1" w:rsidP="0050569A">
                            <w:pPr>
                              <w:autoSpaceDE w:val="0"/>
                              <w:autoSpaceDN w:val="0"/>
                              <w:jc w:val="center"/>
                              <w:rPr>
                                <w:rFonts w:ascii="HG丸ｺﾞｼｯｸM-PRO" w:eastAsia="HG丸ｺﾞｼｯｸM-PRO" w:hAnsi="HG丸ｺﾞｼｯｸM-PRO"/>
                                <w:color w:val="000000" w:themeColor="text1"/>
                              </w:rPr>
                            </w:pPr>
                          </w:p>
                          <w:p w14:paraId="44117750" w14:textId="77777777" w:rsidR="00E97FE1" w:rsidRDefault="00E97FE1" w:rsidP="0050569A">
                            <w:pPr>
                              <w:autoSpaceDE w:val="0"/>
                              <w:autoSpaceDN w:val="0"/>
                              <w:ind w:firstLineChars="50" w:firstLine="105"/>
                              <w:jc w:val="left"/>
                              <w:rPr>
                                <w:rFonts w:ascii="HG丸ｺﾞｼｯｸM-PRO" w:eastAsia="HG丸ｺﾞｼｯｸM-PRO" w:hAnsi="HG丸ｺﾞｼｯｸM-PRO"/>
                                <w:color w:val="000000" w:themeColor="text1"/>
                              </w:rPr>
                            </w:pPr>
                            <w:r w:rsidRPr="00F40EAB">
                              <w:rPr>
                                <w:rFonts w:ascii="HG丸ｺﾞｼｯｸM-PRO" w:eastAsia="HG丸ｺﾞｼｯｸM-PRO" w:hAnsi="HG丸ｺﾞｼｯｸM-PRO" w:hint="eastAsia"/>
                                <w:color w:val="000000" w:themeColor="text1"/>
                              </w:rPr>
                              <w:t>東京都</w:t>
                            </w:r>
                            <w:r w:rsidRPr="00F40EAB">
                              <w:rPr>
                                <w:rFonts w:ascii="HG丸ｺﾞｼｯｸM-PRO" w:eastAsia="HG丸ｺﾞｼｯｸM-PRO" w:hAnsi="HG丸ｺﾞｼｯｸM-PRO"/>
                                <w:color w:val="000000" w:themeColor="text1"/>
                              </w:rPr>
                              <w:t xml:space="preserve"> </w:t>
                            </w:r>
                            <w:r w:rsidRPr="00975585">
                              <w:rPr>
                                <w:rFonts w:ascii="HG丸ｺﾞｼｯｸM-PRO" w:eastAsia="HG丸ｺﾞｼｯｸM-PRO" w:hAnsi="HG丸ｺﾞｼｯｸM-PRO" w:hint="eastAsia"/>
                                <w:color w:val="000000" w:themeColor="text1"/>
                              </w:rPr>
                              <w:t>男女平等参画</w:t>
                            </w:r>
                          </w:p>
                          <w:p w14:paraId="6D1B1E56" w14:textId="77777777" w:rsidR="00E97FE1" w:rsidRPr="00F40EAB" w:rsidRDefault="00E97FE1" w:rsidP="0050569A">
                            <w:pPr>
                              <w:autoSpaceDE w:val="0"/>
                              <w:autoSpaceDN w:val="0"/>
                              <w:ind w:firstLineChars="50" w:firstLine="105"/>
                              <w:jc w:val="left"/>
                              <w:rPr>
                                <w:rFonts w:ascii="HG丸ｺﾞｼｯｸM-PRO" w:eastAsia="HG丸ｺﾞｼｯｸM-PRO" w:hAnsi="HG丸ｺﾞｼｯｸM-PRO"/>
                                <w:color w:val="FF0000"/>
                                <w:u w:val="single"/>
                              </w:rPr>
                            </w:pPr>
                            <w:r w:rsidRPr="00975585">
                              <w:rPr>
                                <w:rFonts w:ascii="HG丸ｺﾞｼｯｸM-PRO" w:eastAsia="HG丸ｺﾞｼｯｸM-PRO" w:hAnsi="HG丸ｺﾞｼｯｸM-PRO" w:hint="eastAsia"/>
                                <w:color w:val="000000" w:themeColor="text1"/>
                              </w:rPr>
                              <w:t>推進総合計画</w:t>
                            </w:r>
                          </w:p>
                          <w:p w14:paraId="4467C71F" w14:textId="77777777" w:rsidR="00E97FE1" w:rsidRPr="00F40EAB" w:rsidRDefault="00E97FE1" w:rsidP="0050569A">
                            <w:pPr>
                              <w:autoSpaceDE w:val="0"/>
                              <w:autoSpaceDN w:val="0"/>
                              <w:jc w:val="left"/>
                              <w:rPr>
                                <w:rFonts w:ascii="HG丸ｺﾞｼｯｸM-PRO" w:eastAsia="HG丸ｺﾞｼｯｸM-PRO" w:hAnsi="HG丸ｺﾞｼｯｸM-PRO"/>
                                <w:color w:val="FF0000"/>
                                <w:u w:val="singl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B4254" id="_x0000_s1028" style="position:absolute;left:0;text-align:left;margin-left:118.8pt;margin-top:34.3pt;width:69.75pt;height:306.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" filled="f" strokecolor="windowText" strokeweight="1pt">
                <v:path arrowok="t"/>
                <v:textbox style="layout-flow:vertical-ideographic">
                  <w:txbxContent>
                    <w:p w14:paraId="25C2FA85" w14:textId="77777777" w:rsidR="00E97FE1" w:rsidRPr="00F40EAB" w:rsidRDefault="00E97FE1" w:rsidP="0050569A">
                      <w:pPr>
                        <w:autoSpaceDE w:val="0"/>
                        <w:autoSpaceDN w:val="0"/>
                        <w:jc w:val="center"/>
                        <w:rPr>
                          <w:rFonts w:ascii="HG丸ｺﾞｼｯｸM-PRO" w:eastAsia="HG丸ｺﾞｼｯｸM-PRO" w:hAnsi="HG丸ｺﾞｼｯｸM-PRO"/>
                          <w:color w:val="000000" w:themeColor="text1"/>
                        </w:rPr>
                      </w:pPr>
                    </w:p>
                    <w:p w14:paraId="44117750" w14:textId="77777777" w:rsidR="00E97FE1" w:rsidRDefault="00E97FE1" w:rsidP="0050569A">
                      <w:pPr>
                        <w:autoSpaceDE w:val="0"/>
                        <w:autoSpaceDN w:val="0"/>
                        <w:ind w:firstLineChars="50" w:firstLine="105"/>
                        <w:jc w:val="left"/>
                        <w:rPr>
                          <w:rFonts w:ascii="HG丸ｺﾞｼｯｸM-PRO" w:eastAsia="HG丸ｺﾞｼｯｸM-PRO" w:hAnsi="HG丸ｺﾞｼｯｸM-PRO"/>
                          <w:color w:val="000000" w:themeColor="text1"/>
                        </w:rPr>
                      </w:pPr>
                      <w:r w:rsidRPr="00F40EAB">
                        <w:rPr>
                          <w:rFonts w:ascii="HG丸ｺﾞｼｯｸM-PRO" w:eastAsia="HG丸ｺﾞｼｯｸM-PRO" w:hAnsi="HG丸ｺﾞｼｯｸM-PRO" w:hint="eastAsia"/>
                          <w:color w:val="000000" w:themeColor="text1"/>
                        </w:rPr>
                        <w:t>東京都</w:t>
                      </w:r>
                      <w:r w:rsidRPr="00F40EAB">
                        <w:rPr>
                          <w:rFonts w:ascii="HG丸ｺﾞｼｯｸM-PRO" w:eastAsia="HG丸ｺﾞｼｯｸM-PRO" w:hAnsi="HG丸ｺﾞｼｯｸM-PRO"/>
                          <w:color w:val="000000" w:themeColor="text1"/>
                        </w:rPr>
                        <w:t xml:space="preserve"> </w:t>
                      </w:r>
                      <w:r w:rsidRPr="00975585">
                        <w:rPr>
                          <w:rFonts w:ascii="HG丸ｺﾞｼｯｸM-PRO" w:eastAsia="HG丸ｺﾞｼｯｸM-PRO" w:hAnsi="HG丸ｺﾞｼｯｸM-PRO" w:hint="eastAsia"/>
                          <w:color w:val="000000" w:themeColor="text1"/>
                        </w:rPr>
                        <w:t>男女平等参画</w:t>
                      </w:r>
                    </w:p>
                    <w:p w14:paraId="6D1B1E56" w14:textId="77777777" w:rsidR="00E97FE1" w:rsidRPr="00F40EAB" w:rsidRDefault="00E97FE1" w:rsidP="0050569A">
                      <w:pPr>
                        <w:autoSpaceDE w:val="0"/>
                        <w:autoSpaceDN w:val="0"/>
                        <w:ind w:firstLineChars="50" w:firstLine="105"/>
                        <w:jc w:val="left"/>
                        <w:rPr>
                          <w:rFonts w:ascii="HG丸ｺﾞｼｯｸM-PRO" w:eastAsia="HG丸ｺﾞｼｯｸM-PRO" w:hAnsi="HG丸ｺﾞｼｯｸM-PRO"/>
                          <w:color w:val="FF0000"/>
                          <w:u w:val="single"/>
                        </w:rPr>
                      </w:pPr>
                      <w:r w:rsidRPr="00975585">
                        <w:rPr>
                          <w:rFonts w:ascii="HG丸ｺﾞｼｯｸM-PRO" w:eastAsia="HG丸ｺﾞｼｯｸM-PRO" w:hAnsi="HG丸ｺﾞｼｯｸM-PRO" w:hint="eastAsia"/>
                          <w:color w:val="000000" w:themeColor="text1"/>
                        </w:rPr>
                        <w:t>推進総合計画</w:t>
                      </w:r>
                    </w:p>
                    <w:p w14:paraId="4467C71F" w14:textId="77777777" w:rsidR="00E97FE1" w:rsidRPr="00F40EAB" w:rsidRDefault="00E97FE1" w:rsidP="0050569A">
                      <w:pPr>
                        <w:autoSpaceDE w:val="0"/>
                        <w:autoSpaceDN w:val="0"/>
                        <w:jc w:val="left"/>
                        <w:rPr>
                          <w:rFonts w:ascii="HG丸ｺﾞｼｯｸM-PRO" w:eastAsia="HG丸ｺﾞｼｯｸM-PRO" w:hAnsi="HG丸ｺﾞｼｯｸM-PRO"/>
                          <w:color w:val="FF0000"/>
                          <w:u w:val="single"/>
                        </w:rPr>
                      </w:pPr>
                    </w:p>
                  </w:txbxContent>
                </v:textbox>
              </v:rect>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7488" behindDoc="0" locked="0" layoutInCell="1" allowOverlap="1" wp14:anchorId="182869CD" wp14:editId="78B86B06">
                <wp:simplePos x="0" y="0"/>
                <wp:positionH relativeFrom="column">
                  <wp:posOffset>211895</wp:posOffset>
                </wp:positionH>
                <wp:positionV relativeFrom="paragraph">
                  <wp:posOffset>41422</wp:posOffset>
                </wp:positionV>
                <wp:extent cx="1181100" cy="315057"/>
                <wp:effectExtent l="0" t="0" r="19050" b="27940"/>
                <wp:wrapNone/>
                <wp:docPr id="505" name="片側の 2 つの角を丸めた四角形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315057"/>
                        </a:xfrm>
                        <a:prstGeom prst="round2SameRect">
                          <a:avLst/>
                        </a:prstGeom>
                        <a:solidFill>
                          <a:schemeClr val="bg2"/>
                        </a:solidFill>
                        <a:ln w="12700" cap="flat" cmpd="sng" algn="ctr">
                          <a:solidFill>
                            <a:sysClr val="windowText" lastClr="000000"/>
                          </a:solidFill>
                          <a:prstDash val="solid"/>
                          <a:miter lim="800000"/>
                        </a:ln>
                        <a:effectLst/>
                      </wps:spPr>
                      <wps:txbx>
                        <w:txbxContent>
                          <w:p w14:paraId="5C4ED018" w14:textId="77777777" w:rsidR="00E97FE1" w:rsidRPr="00F40EAB" w:rsidRDefault="00E97FE1" w:rsidP="0050569A">
                            <w:pPr>
                              <w:autoSpaceDE w:val="0"/>
                              <w:autoSpaceDN w:val="0"/>
                              <w:spacing w:line="300" w:lineRule="exact"/>
                              <w:ind w:left="221" w:hanging="221"/>
                              <w:jc w:val="center"/>
                              <w:rPr>
                                <w:rFonts w:ascii="HG丸ｺﾞｼｯｸM-PRO" w:eastAsia="HG丸ｺﾞｼｯｸM-PRO" w:hAnsi="HG丸ｺﾞｼｯｸM-PRO"/>
                              </w:rPr>
                            </w:pPr>
                            <w:r w:rsidRPr="00F40EAB">
                              <w:rPr>
                                <w:rFonts w:ascii="HG丸ｺﾞｼｯｸM-PRO" w:eastAsia="HG丸ｺﾞｼｯｸM-PRO" w:hAnsi="HG丸ｺﾞｼｯｸM-PRO" w:hint="eastAsia"/>
                                <w:color w:val="000000" w:themeColor="text1"/>
                              </w:rPr>
                              <w:t>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2869CD" id="片側の 2 つの角を丸めた四角形 503" o:spid="_x0000_s1029" style="position:absolute;left:0;text-align:left;margin-left:16.7pt;margin-top:3.25pt;width:93pt;height:2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81100,31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" adj="-11796480,,5400" path="m52511,l1128589,v29001,,52511,23510,52511,52511l1181100,315057r,l,315057r,l,52511c,23510,23510,,52511,xe" fillcolor="#eeece1 [3214]" strokecolor="windowText" strokeweight="1pt">
                <v:stroke joinstyle="miter"/>
                <v:formulas/>
                <v:path arrowok="t" o:connecttype="custom" o:connectlocs="52511,0;1128589,0;1181100,52511;1181100,315057;1181100,315057;0,315057;0,315057;0,52511;52511,0" o:connectangles="0,0,0,0,0,0,0,0,0" textboxrect="0,0,1181100,315057"/>
                <v:textbox>
                  <w:txbxContent>
                    <w:p w14:paraId="5C4ED018" w14:textId="77777777" w:rsidR="00E97FE1" w:rsidRPr="00F40EAB" w:rsidRDefault="00E97FE1" w:rsidP="0050569A">
                      <w:pPr>
                        <w:autoSpaceDE w:val="0"/>
                        <w:autoSpaceDN w:val="0"/>
                        <w:spacing w:line="300" w:lineRule="exact"/>
                        <w:ind w:left="221" w:hanging="221"/>
                        <w:jc w:val="center"/>
                        <w:rPr>
                          <w:rFonts w:ascii="HG丸ｺﾞｼｯｸM-PRO" w:eastAsia="HG丸ｺﾞｼｯｸM-PRO" w:hAnsi="HG丸ｺﾞｼｯｸM-PRO"/>
                        </w:rPr>
                      </w:pPr>
                      <w:r w:rsidRPr="00F40EAB">
                        <w:rPr>
                          <w:rFonts w:ascii="HG丸ｺﾞｼｯｸM-PRO" w:eastAsia="HG丸ｺﾞｼｯｸM-PRO" w:hAnsi="HG丸ｺﾞｼｯｸM-PRO" w:hint="eastAsia"/>
                          <w:color w:val="000000" w:themeColor="text1"/>
                        </w:rPr>
                        <w:t>国</w:t>
                      </w:r>
                    </w:p>
                  </w:txbxContent>
                </v:textbox>
              </v:shape>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8512" behindDoc="0" locked="0" layoutInCell="1" allowOverlap="1" wp14:anchorId="1182BBA8" wp14:editId="55EEBAAB">
                <wp:simplePos x="0" y="0"/>
                <wp:positionH relativeFrom="column">
                  <wp:posOffset>1495572</wp:posOffset>
                </wp:positionH>
                <wp:positionV relativeFrom="paragraph">
                  <wp:posOffset>32629</wp:posOffset>
                </wp:positionV>
                <wp:extent cx="901700" cy="315057"/>
                <wp:effectExtent l="0" t="0" r="12700" b="27940"/>
                <wp:wrapNone/>
                <wp:docPr id="506" name="片側の 2 つの角を丸めた四角形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15057"/>
                        </a:xfrm>
                        <a:prstGeom prst="round2SameRect">
                          <a:avLst/>
                        </a:prstGeom>
                        <a:solidFill>
                          <a:schemeClr val="bg2"/>
                        </a:solidFill>
                        <a:ln w="12700" cap="flat" cmpd="sng" algn="ctr">
                          <a:solidFill>
                            <a:sysClr val="windowText" lastClr="000000"/>
                          </a:solidFill>
                          <a:prstDash val="solid"/>
                          <a:miter lim="800000"/>
                        </a:ln>
                        <a:effectLst/>
                      </wps:spPr>
                      <wps:txbx>
                        <w:txbxContent>
                          <w:p w14:paraId="56920EC5" w14:textId="77777777" w:rsidR="00E97FE1" w:rsidRPr="00F40EAB" w:rsidRDefault="00E97FE1" w:rsidP="0050569A">
                            <w:pPr>
                              <w:autoSpaceDE w:val="0"/>
                              <w:autoSpaceDN w:val="0"/>
                              <w:spacing w:line="300" w:lineRule="exact"/>
                              <w:ind w:left="221" w:hanging="221"/>
                              <w:jc w:val="center"/>
                              <w:rPr>
                                <w:rFonts w:ascii="HG丸ｺﾞｼｯｸM-PRO" w:eastAsia="HG丸ｺﾞｼｯｸM-PRO" w:hAnsi="HG丸ｺﾞｼｯｸM-PRO"/>
                              </w:rPr>
                            </w:pPr>
                            <w:r w:rsidRPr="00F40EAB">
                              <w:rPr>
                                <w:rFonts w:ascii="HG丸ｺﾞｼｯｸM-PRO" w:eastAsia="HG丸ｺﾞｼｯｸM-PRO" w:hAnsi="HG丸ｺﾞｼｯｸM-PRO" w:hint="eastAsia"/>
                                <w:color w:val="000000" w:themeColor="text1"/>
                              </w:rPr>
                              <w:t>東京都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BBA8" id="片側の 2 つの角を丸めた四角形 506" o:spid="_x0000_s1030" style="position:absolute;left:0;text-align:left;margin-left:117.75pt;margin-top:2.55pt;width:71pt;height:2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0,31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" adj="-11796480,,5400" path="m52511,l849189,v29001,,52511,23510,52511,52511l901700,315057r,l,315057r,l,52511c,23510,23510,,52511,xe" fillcolor="#eeece1 [3214]" strokecolor="windowText" strokeweight="1pt">
                <v:stroke joinstyle="miter"/>
                <v:formulas/>
                <v:path arrowok="t" o:connecttype="custom" o:connectlocs="52511,0;849189,0;901700,52511;901700,315057;901700,315057;0,315057;0,315057;0,52511;52511,0" o:connectangles="0,0,0,0,0,0,0,0,0" textboxrect="0,0,901700,315057"/>
                <v:textbox>
                  <w:txbxContent>
                    <w:p w14:paraId="56920EC5" w14:textId="77777777" w:rsidR="00E97FE1" w:rsidRPr="00F40EAB" w:rsidRDefault="00E97FE1" w:rsidP="0050569A">
                      <w:pPr>
                        <w:autoSpaceDE w:val="0"/>
                        <w:autoSpaceDN w:val="0"/>
                        <w:spacing w:line="300" w:lineRule="exact"/>
                        <w:ind w:left="221" w:hanging="221"/>
                        <w:jc w:val="center"/>
                        <w:rPr>
                          <w:rFonts w:ascii="HG丸ｺﾞｼｯｸM-PRO" w:eastAsia="HG丸ｺﾞｼｯｸM-PRO" w:hAnsi="HG丸ｺﾞｼｯｸM-PRO"/>
                        </w:rPr>
                      </w:pPr>
                      <w:r w:rsidRPr="00F40EAB">
                        <w:rPr>
                          <w:rFonts w:ascii="HG丸ｺﾞｼｯｸM-PRO" w:eastAsia="HG丸ｺﾞｼｯｸM-PRO" w:hAnsi="HG丸ｺﾞｼｯｸM-PRO" w:hint="eastAsia"/>
                          <w:color w:val="000000" w:themeColor="text1"/>
                        </w:rPr>
                        <w:t>東京都</w:t>
                      </w:r>
                    </w:p>
                  </w:txbxContent>
                </v:textbox>
              </v:shape>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49536" behindDoc="0" locked="0" layoutInCell="1" allowOverlap="1" wp14:anchorId="627161E5" wp14:editId="427C04C4">
                <wp:simplePos x="0" y="0"/>
                <wp:positionH relativeFrom="column">
                  <wp:posOffset>2480310</wp:posOffset>
                </wp:positionH>
                <wp:positionV relativeFrom="paragraph">
                  <wp:posOffset>41422</wp:posOffset>
                </wp:positionV>
                <wp:extent cx="3371215" cy="315057"/>
                <wp:effectExtent l="0" t="0" r="19685" b="27940"/>
                <wp:wrapNone/>
                <wp:docPr id="507" name="片側の 2 つの角を丸めた四角形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315057"/>
                        </a:xfrm>
                        <a:prstGeom prst="round2SameRect">
                          <a:avLst/>
                        </a:prstGeom>
                        <a:solidFill>
                          <a:schemeClr val="bg2"/>
                        </a:solidFill>
                        <a:ln w="12700" cap="flat" cmpd="sng" algn="ctr">
                          <a:solidFill>
                            <a:sysClr val="windowText" lastClr="000000"/>
                          </a:solidFill>
                          <a:prstDash val="solid"/>
                          <a:miter lim="800000"/>
                        </a:ln>
                        <a:effectLst/>
                      </wps:spPr>
                      <wps:txbx>
                        <w:txbxContent>
                          <w:p w14:paraId="3C4D848B" w14:textId="77777777" w:rsidR="00E97FE1" w:rsidRPr="00F40EAB" w:rsidRDefault="00E97FE1" w:rsidP="0050569A">
                            <w:pPr>
                              <w:autoSpaceDE w:val="0"/>
                              <w:autoSpaceDN w:val="0"/>
                              <w:spacing w:line="300" w:lineRule="exact"/>
                              <w:ind w:left="221" w:hanging="221"/>
                              <w:jc w:val="center"/>
                              <w:rPr>
                                <w:rFonts w:ascii="HG丸ｺﾞｼｯｸM-PRO" w:eastAsia="HG丸ｺﾞｼｯｸM-PRO" w:hAnsi="HG丸ｺﾞｼｯｸM-PRO"/>
                              </w:rPr>
                            </w:pPr>
                            <w:r w:rsidRPr="00F40EAB">
                              <w:rPr>
                                <w:rFonts w:ascii="HG丸ｺﾞｼｯｸM-PRO" w:eastAsia="HG丸ｺﾞｼｯｸM-PRO" w:hAnsi="HG丸ｺﾞｼｯｸM-PRO" w:hint="eastAsia"/>
                                <w:color w:val="000000" w:themeColor="text1"/>
                              </w:rPr>
                              <w:t>日野市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7161E5" id="片側の 2 つの角を丸めた四角形 510" o:spid="_x0000_s1031" style="position:absolute;left:0;text-align:left;margin-left:195.3pt;margin-top:3.25pt;width:265.45pt;height:2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371215,315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" adj="-11796480,,5400" path="m52511,l3318704,v29001,,52511,23510,52511,52511l3371215,315057r,l,315057r,l,52511c,23510,23510,,52511,xe" fillcolor="#eeece1 [3214]" strokecolor="windowText" strokeweight="1pt">
                <v:stroke joinstyle="miter"/>
                <v:formulas/>
                <v:path arrowok="t" o:connecttype="custom" o:connectlocs="52511,0;3318704,0;3371215,52511;3371215,315057;3371215,315057;0,315057;0,315057;0,52511;52511,0" o:connectangles="0,0,0,0,0,0,0,0,0" textboxrect="0,0,3371215,315057"/>
                <v:textbox>
                  <w:txbxContent>
                    <w:p w14:paraId="3C4D848B" w14:textId="77777777" w:rsidR="00E97FE1" w:rsidRPr="00F40EAB" w:rsidRDefault="00E97FE1" w:rsidP="0050569A">
                      <w:pPr>
                        <w:autoSpaceDE w:val="0"/>
                        <w:autoSpaceDN w:val="0"/>
                        <w:spacing w:line="300" w:lineRule="exact"/>
                        <w:ind w:left="221" w:hanging="221"/>
                        <w:jc w:val="center"/>
                        <w:rPr>
                          <w:rFonts w:ascii="HG丸ｺﾞｼｯｸM-PRO" w:eastAsia="HG丸ｺﾞｼｯｸM-PRO" w:hAnsi="HG丸ｺﾞｼｯｸM-PRO"/>
                        </w:rPr>
                      </w:pPr>
                      <w:r w:rsidRPr="00F40EAB">
                        <w:rPr>
                          <w:rFonts w:ascii="HG丸ｺﾞｼｯｸM-PRO" w:eastAsia="HG丸ｺﾞｼｯｸM-PRO" w:hAnsi="HG丸ｺﾞｼｯｸM-PRO" w:hint="eastAsia"/>
                          <w:color w:val="000000" w:themeColor="text1"/>
                        </w:rPr>
                        <w:t>日野市</w:t>
                      </w:r>
                    </w:p>
                  </w:txbxContent>
                </v:textbox>
              </v:shape>
            </w:pict>
          </mc:Fallback>
        </mc:AlternateContent>
      </w: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52608" behindDoc="0" locked="0" layoutInCell="1" allowOverlap="1" wp14:anchorId="1C092AA7" wp14:editId="000E6A91">
                <wp:simplePos x="0" y="0"/>
                <wp:positionH relativeFrom="column">
                  <wp:posOffset>366395</wp:posOffset>
                </wp:positionH>
                <wp:positionV relativeFrom="paragraph">
                  <wp:posOffset>3204210</wp:posOffset>
                </wp:positionV>
                <wp:extent cx="923925" cy="789940"/>
                <wp:effectExtent l="0" t="0" r="28575" b="10160"/>
                <wp:wrapNone/>
                <wp:docPr id="511"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789940"/>
                        </a:xfrm>
                        <a:prstGeom prst="rect">
                          <a:avLst/>
                        </a:prstGeom>
                        <a:noFill/>
                        <a:ln w="12700" cap="flat" cmpd="sng" algn="ctr">
                          <a:solidFill>
                            <a:sysClr val="windowText" lastClr="000000"/>
                          </a:solidFill>
                          <a:prstDash val="solid"/>
                          <a:miter lim="800000"/>
                        </a:ln>
                        <a:effectLst/>
                      </wps:spPr>
                      <wps:txbx>
                        <w:txbxContent>
                          <w:p w14:paraId="027B1173" w14:textId="77777777" w:rsidR="00E97FE1" w:rsidRPr="00F40EAB" w:rsidRDefault="00E97FE1" w:rsidP="0050569A">
                            <w:pPr>
                              <w:autoSpaceDE w:val="0"/>
                              <w:autoSpaceDN w:val="0"/>
                              <w:jc w:val="center"/>
                              <w:rPr>
                                <w:rFonts w:ascii="HG丸ｺﾞｼｯｸM-PRO" w:eastAsia="HG丸ｺﾞｼｯｸM-PRO" w:hAnsi="HG丸ｺﾞｼｯｸM-PRO"/>
                              </w:rPr>
                            </w:pPr>
                            <w:r w:rsidRPr="00F40EAB">
                              <w:rPr>
                                <w:rFonts w:ascii="HG丸ｺﾞｼｯｸM-PRO" w:eastAsia="HG丸ｺﾞｼｯｸM-PRO" w:hAnsi="HG丸ｺﾞｼｯｸM-PRO" w:hint="eastAsia"/>
                              </w:rPr>
                              <w:t>女性活躍</w:t>
                            </w:r>
                          </w:p>
                          <w:p w14:paraId="46590F97" w14:textId="77777777" w:rsidR="00E97FE1" w:rsidRPr="00F40EAB" w:rsidRDefault="00E97FE1" w:rsidP="0050569A">
                            <w:pPr>
                              <w:autoSpaceDE w:val="0"/>
                              <w:autoSpaceDN w:val="0"/>
                              <w:jc w:val="center"/>
                              <w:rPr>
                                <w:rFonts w:ascii="HG丸ｺﾞｼｯｸM-PRO" w:eastAsia="HG丸ｺﾞｼｯｸM-PRO" w:hAnsi="HG丸ｺﾞｼｯｸM-PRO"/>
                              </w:rPr>
                            </w:pPr>
                            <w:r w:rsidRPr="00F40EAB">
                              <w:rPr>
                                <w:rFonts w:ascii="HG丸ｺﾞｼｯｸM-PRO" w:eastAsia="HG丸ｺﾞｼｯｸM-PRO" w:hAnsi="HG丸ｺﾞｼｯｸM-PRO" w:hint="eastAsia"/>
                              </w:rPr>
                              <w:t>推進法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092AA7" id="_x0000_s1032" style="position:absolute;left:0;text-align:left;margin-left:28.85pt;margin-top:252.3pt;width:72.75pt;height:6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" filled="f" strokecolor="windowText" strokeweight="1pt">
                <v:path arrowok="t"/>
                <v:textbox>
                  <w:txbxContent>
                    <w:p w14:paraId="027B1173" w14:textId="77777777" w:rsidR="00E97FE1" w:rsidRPr="00F40EAB" w:rsidRDefault="00E97FE1" w:rsidP="0050569A">
                      <w:pPr>
                        <w:autoSpaceDE w:val="0"/>
                        <w:autoSpaceDN w:val="0"/>
                        <w:jc w:val="center"/>
                        <w:rPr>
                          <w:rFonts w:ascii="HG丸ｺﾞｼｯｸM-PRO" w:eastAsia="HG丸ｺﾞｼｯｸM-PRO" w:hAnsi="HG丸ｺﾞｼｯｸM-PRO"/>
                        </w:rPr>
                      </w:pPr>
                      <w:r w:rsidRPr="00F40EAB">
                        <w:rPr>
                          <w:rFonts w:ascii="HG丸ｺﾞｼｯｸM-PRO" w:eastAsia="HG丸ｺﾞｼｯｸM-PRO" w:hAnsi="HG丸ｺﾞｼｯｸM-PRO" w:hint="eastAsia"/>
                        </w:rPr>
                        <w:t>女性活躍</w:t>
                      </w:r>
                    </w:p>
                    <w:p w14:paraId="46590F97" w14:textId="77777777" w:rsidR="00E97FE1" w:rsidRPr="00F40EAB" w:rsidRDefault="00E97FE1" w:rsidP="0050569A">
                      <w:pPr>
                        <w:autoSpaceDE w:val="0"/>
                        <w:autoSpaceDN w:val="0"/>
                        <w:jc w:val="center"/>
                        <w:rPr>
                          <w:rFonts w:ascii="HG丸ｺﾞｼｯｸM-PRO" w:eastAsia="HG丸ｺﾞｼｯｸM-PRO" w:hAnsi="HG丸ｺﾞｼｯｸM-PRO"/>
                        </w:rPr>
                      </w:pPr>
                      <w:r w:rsidRPr="00F40EAB">
                        <w:rPr>
                          <w:rFonts w:ascii="HG丸ｺﾞｼｯｸM-PRO" w:eastAsia="HG丸ｺﾞｼｯｸM-PRO" w:hAnsi="HG丸ｺﾞｼｯｸM-PRO" w:hint="eastAsia"/>
                        </w:rPr>
                        <w:t>推進法</w:t>
                      </w:r>
                    </w:p>
                  </w:txbxContent>
                </v:textbox>
              </v:rect>
            </w:pict>
          </mc:Fallback>
        </mc:AlternateContent>
      </w:r>
    </w:p>
    <w:p w14:paraId="1A494BD5" w14:textId="77777777" w:rsidR="0050569A" w:rsidRPr="00F40EAB" w:rsidRDefault="0050569A" w:rsidP="0050569A">
      <w:pPr>
        <w:pStyle w:val="af"/>
        <w:spacing w:afterLines="0" w:line="300" w:lineRule="exact"/>
        <w:ind w:firstLine="210"/>
        <w:rPr>
          <w:rFonts w:ascii="HG丸ｺﾞｼｯｸM-PRO" w:eastAsia="HG丸ｺﾞｼｯｸM-PRO" w:hAnsi="HG丸ｺﾞｼｯｸM-PRO"/>
          <w:sz w:val="21"/>
          <w:szCs w:val="21"/>
        </w:rPr>
      </w:pPr>
    </w:p>
    <w:p w14:paraId="08EEE99F" w14:textId="40F8E6A5" w:rsidR="0050569A" w:rsidRPr="00F40EAB" w:rsidRDefault="006277D5" w:rsidP="0050569A">
      <w:pPr>
        <w:pStyle w:val="af"/>
        <w:spacing w:afterLines="0" w:line="300" w:lineRule="exact"/>
        <w:ind w:firstLine="210"/>
        <w:rPr>
          <w:rFonts w:ascii="HG丸ｺﾞｼｯｸM-PRO" w:eastAsia="HG丸ｺﾞｼｯｸM-PRO" w:hAnsi="HG丸ｺﾞｼｯｸM-PRO"/>
          <w:sz w:val="21"/>
          <w:szCs w:val="21"/>
        </w:rPr>
      </w:pPr>
      <w:r w:rsidRPr="00F40EAB">
        <w:rPr>
          <w:rFonts w:ascii="HG丸ｺﾞｼｯｸM-PRO" w:eastAsia="HG丸ｺﾞｼｯｸM-PRO" w:hAnsi="HG丸ｺﾞｼｯｸM-PRO"/>
          <w:noProof/>
          <w:sz w:val="21"/>
          <w:szCs w:val="21"/>
        </w:rPr>
        <mc:AlternateContent>
          <mc:Choice Requires="wps">
            <w:drawing>
              <wp:anchor distT="0" distB="0" distL="114300" distR="114300" simplePos="0" relativeHeight="251651584" behindDoc="0" locked="0" layoutInCell="1" allowOverlap="1" wp14:anchorId="5A96882E" wp14:editId="7AF0921C">
                <wp:simplePos x="0" y="0"/>
                <wp:positionH relativeFrom="column">
                  <wp:posOffset>2480310</wp:posOffset>
                </wp:positionH>
                <wp:positionV relativeFrom="paragraph">
                  <wp:posOffset>35560</wp:posOffset>
                </wp:positionV>
                <wp:extent cx="3371215" cy="1009650"/>
                <wp:effectExtent l="0" t="0" r="19685" b="19050"/>
                <wp:wrapNone/>
                <wp:docPr id="7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1009650"/>
                        </a:xfrm>
                        <a:prstGeom prst="rect">
                          <a:avLst/>
                        </a:prstGeom>
                        <a:noFill/>
                        <a:ln w="12700" cap="flat" cmpd="sng" algn="ctr">
                          <a:solidFill>
                            <a:sysClr val="windowText" lastClr="000000"/>
                          </a:solidFill>
                          <a:prstDash val="solid"/>
                          <a:miter lim="800000"/>
                        </a:ln>
                        <a:effectLst/>
                      </wps:spPr>
                      <wps:txbx>
                        <w:txbxContent>
                          <w:p w14:paraId="04E28E55" w14:textId="27B52741" w:rsidR="00E97FE1" w:rsidRDefault="00E97FE1" w:rsidP="006277D5">
                            <w:pPr>
                              <w:autoSpaceDE w:val="0"/>
                              <w:autoSpaceDN w:val="0"/>
                              <w:spacing w:line="300" w:lineRule="exact"/>
                              <w:ind w:left="221" w:hanging="221"/>
                              <w:jc w:val="center"/>
                              <w:rPr>
                                <w:rFonts w:ascii="HG丸ｺﾞｼｯｸM-PRO" w:eastAsia="HG丸ｺﾞｼｯｸM-PRO" w:hAnsi="HG丸ｺﾞｼｯｸM-PRO"/>
                                <w:color w:val="000000" w:themeColor="text1"/>
                              </w:rPr>
                            </w:pPr>
                            <w:r w:rsidRPr="00975585">
                              <w:rPr>
                                <w:rFonts w:ascii="HG丸ｺﾞｼｯｸM-PRO" w:eastAsia="HG丸ｺﾞｼｯｸM-PRO" w:hAnsi="HG丸ｺﾞｼｯｸM-PRO" w:hint="eastAsia"/>
                                <w:color w:val="000000" w:themeColor="text1"/>
                              </w:rPr>
                              <w:t>第6次日野市基本構想・基本計画「2030プラン」</w:t>
                            </w:r>
                            <w:r w:rsidRPr="00F40EAB">
                              <w:rPr>
                                <w:rFonts w:ascii="HG丸ｺﾞｼｯｸM-PRO" w:eastAsia="HG丸ｺﾞｼｯｸM-PRO" w:hAnsi="HG丸ｺﾞｼｯｸM-PRO"/>
                                <w:color w:val="000000" w:themeColor="text1"/>
                              </w:rPr>
                              <w:t xml:space="preserve"> </w:t>
                            </w:r>
                          </w:p>
                          <w:p w14:paraId="6BAF9DE3" w14:textId="3A7E81E3" w:rsidR="00E97FE1" w:rsidRPr="00D76169" w:rsidRDefault="00E97FE1" w:rsidP="006277D5">
                            <w:pPr>
                              <w:autoSpaceDE w:val="0"/>
                              <w:autoSpaceDN w:val="0"/>
                              <w:spacing w:line="300" w:lineRule="exact"/>
                              <w:ind w:left="221" w:hanging="221"/>
                              <w:jc w:val="center"/>
                              <w:rPr>
                                <w:rFonts w:ascii="HG丸ｺﾞｼｯｸM-PRO" w:eastAsia="HG丸ｺﾞｼｯｸM-PRO" w:hAnsi="HG丸ｺﾞｼｯｸM-PRO"/>
                              </w:rPr>
                            </w:pPr>
                            <w:r w:rsidRPr="00D76169">
                              <w:rPr>
                                <w:rFonts w:ascii="HG丸ｺﾞｼｯｸM-PRO" w:eastAsia="HG丸ｺﾞｼｯｸM-PRO" w:hAnsi="HG丸ｺﾞｼｯｸM-PRO" w:hint="eastAsia"/>
                              </w:rPr>
                              <w:t>（策定中）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6882E" id="正方形/長方形 2" o:spid="_x0000_s1033" style="position:absolute;left:0;text-align:left;margin-left:195.3pt;margin-top:2.8pt;width:265.45pt;height: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" filled="f" strokecolor="windowText" strokeweight="1pt">
                <v:path arrowok="t"/>
                <v:textbox>
                  <w:txbxContent>
                    <w:p w14:paraId="04E28E55" w14:textId="27B52741" w:rsidR="00E97FE1" w:rsidRDefault="00E97FE1" w:rsidP="006277D5">
                      <w:pPr>
                        <w:autoSpaceDE w:val="0"/>
                        <w:autoSpaceDN w:val="0"/>
                        <w:spacing w:line="300" w:lineRule="exact"/>
                        <w:ind w:left="221" w:hanging="221"/>
                        <w:jc w:val="center"/>
                        <w:rPr>
                          <w:rFonts w:ascii="HG丸ｺﾞｼｯｸM-PRO" w:eastAsia="HG丸ｺﾞｼｯｸM-PRO" w:hAnsi="HG丸ｺﾞｼｯｸM-PRO"/>
                          <w:color w:val="000000" w:themeColor="text1"/>
                        </w:rPr>
                      </w:pPr>
                      <w:r w:rsidRPr="00975585">
                        <w:rPr>
                          <w:rFonts w:ascii="HG丸ｺﾞｼｯｸM-PRO" w:eastAsia="HG丸ｺﾞｼｯｸM-PRO" w:hAnsi="HG丸ｺﾞｼｯｸM-PRO" w:hint="eastAsia"/>
                          <w:color w:val="000000" w:themeColor="text1"/>
                        </w:rPr>
                        <w:t>第6次日野市基本構想・基本計画「2030プラン」</w:t>
                      </w:r>
                      <w:r w:rsidRPr="00F40EAB">
                        <w:rPr>
                          <w:rFonts w:ascii="HG丸ｺﾞｼｯｸM-PRO" w:eastAsia="HG丸ｺﾞｼｯｸM-PRO" w:hAnsi="HG丸ｺﾞｼｯｸM-PRO"/>
                          <w:color w:val="000000" w:themeColor="text1"/>
                        </w:rPr>
                        <w:t xml:space="preserve"> </w:t>
                      </w:r>
                    </w:p>
                    <w:p w14:paraId="6BAF9DE3" w14:textId="3A7E81E3" w:rsidR="00E97FE1" w:rsidRPr="00D76169" w:rsidRDefault="00E97FE1" w:rsidP="006277D5">
                      <w:pPr>
                        <w:autoSpaceDE w:val="0"/>
                        <w:autoSpaceDN w:val="0"/>
                        <w:spacing w:line="300" w:lineRule="exact"/>
                        <w:ind w:left="221" w:hanging="221"/>
                        <w:jc w:val="center"/>
                        <w:rPr>
                          <w:rFonts w:ascii="HG丸ｺﾞｼｯｸM-PRO" w:eastAsia="HG丸ｺﾞｼｯｸM-PRO" w:hAnsi="HG丸ｺﾞｼｯｸM-PRO"/>
                        </w:rPr>
                      </w:pPr>
                      <w:r w:rsidRPr="00D76169">
                        <w:rPr>
                          <w:rFonts w:ascii="HG丸ｺﾞｼｯｸM-PRO" w:eastAsia="HG丸ｺﾞｼｯｸM-PRO" w:hAnsi="HG丸ｺﾞｼｯｸM-PRO" w:hint="eastAsia"/>
                        </w:rPr>
                        <w:t>（策定中）</w:t>
                      </w:r>
                    </w:p>
                  </w:txbxContent>
                </v:textbox>
              </v:rect>
            </w:pict>
          </mc:Fallback>
        </mc:AlternateContent>
      </w:r>
    </w:p>
    <w:p w14:paraId="508537ED" w14:textId="738331F1" w:rsidR="0050569A" w:rsidRDefault="0050569A" w:rsidP="0050569A">
      <w:pPr>
        <w:widowControl/>
        <w:jc w:val="left"/>
        <w:rPr>
          <w:rFonts w:ascii="HG丸ｺﾞｼｯｸM-PRO" w:eastAsia="HG丸ｺﾞｼｯｸM-PRO" w:hAnsi="HG丸ｺﾞｼｯｸM-PRO"/>
          <w:szCs w:val="21"/>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43392" behindDoc="0" locked="0" layoutInCell="1" allowOverlap="1" wp14:anchorId="33512573" wp14:editId="5FF6FD08">
                <wp:simplePos x="0" y="0"/>
                <wp:positionH relativeFrom="column">
                  <wp:posOffset>375920</wp:posOffset>
                </wp:positionH>
                <wp:positionV relativeFrom="paragraph">
                  <wp:posOffset>61497</wp:posOffset>
                </wp:positionV>
                <wp:extent cx="914400" cy="790575"/>
                <wp:effectExtent l="0" t="0" r="19050" b="28575"/>
                <wp:wrapNone/>
                <wp:docPr id="51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90575"/>
                        </a:xfrm>
                        <a:prstGeom prst="rect">
                          <a:avLst/>
                        </a:prstGeom>
                        <a:noFill/>
                        <a:ln w="12700" cap="flat" cmpd="sng" algn="ctr">
                          <a:solidFill>
                            <a:sysClr val="windowText" lastClr="000000"/>
                          </a:solidFill>
                          <a:prstDash val="solid"/>
                          <a:miter lim="800000"/>
                        </a:ln>
                        <a:effectLst/>
                      </wps:spPr>
                      <wps:txbx>
                        <w:txbxContent>
                          <w:p w14:paraId="61B7F124" w14:textId="77777777" w:rsidR="00E97FE1" w:rsidRPr="00F40EAB" w:rsidRDefault="00E97FE1" w:rsidP="0050569A">
                            <w:pPr>
                              <w:autoSpaceDE w:val="0"/>
                              <w:autoSpaceDN w:val="0"/>
                              <w:jc w:val="center"/>
                              <w:rPr>
                                <w:rFonts w:ascii="HG丸ｺﾞｼｯｸM-PRO" w:eastAsia="HG丸ｺﾞｼｯｸM-PRO" w:hAnsi="HG丸ｺﾞｼｯｸM-PRO"/>
                                <w:color w:val="000000" w:themeColor="text1"/>
                              </w:rPr>
                            </w:pPr>
                            <w:r w:rsidRPr="00F40EAB">
                              <w:rPr>
                                <w:rFonts w:ascii="HG丸ｺﾞｼｯｸM-PRO" w:eastAsia="HG丸ｺﾞｼｯｸM-PRO" w:hAnsi="HG丸ｺﾞｼｯｸM-PRO" w:hint="eastAsia"/>
                                <w:color w:val="000000" w:themeColor="text1"/>
                              </w:rPr>
                              <w:t>男女共同参画社会基本法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512573" id="正方形/長方形 3" o:spid="_x0000_s1034" style="position:absolute;margin-left:29.6pt;margin-top:4.85pt;width:1in;height:6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" filled="f" strokecolor="windowText" strokeweight="1pt">
                <v:path arrowok="t"/>
                <v:textbox>
                  <w:txbxContent>
                    <w:p w14:paraId="61B7F124" w14:textId="77777777" w:rsidR="00E97FE1" w:rsidRPr="00F40EAB" w:rsidRDefault="00E97FE1" w:rsidP="0050569A">
                      <w:pPr>
                        <w:autoSpaceDE w:val="0"/>
                        <w:autoSpaceDN w:val="0"/>
                        <w:jc w:val="center"/>
                        <w:rPr>
                          <w:rFonts w:ascii="HG丸ｺﾞｼｯｸM-PRO" w:eastAsia="HG丸ｺﾞｼｯｸM-PRO" w:hAnsi="HG丸ｺﾞｼｯｸM-PRO"/>
                          <w:color w:val="000000" w:themeColor="text1"/>
                        </w:rPr>
                      </w:pPr>
                      <w:r w:rsidRPr="00F40EAB">
                        <w:rPr>
                          <w:rFonts w:ascii="HG丸ｺﾞｼｯｸM-PRO" w:eastAsia="HG丸ｺﾞｼｯｸM-PRO" w:hAnsi="HG丸ｺﾞｼｯｸM-PRO" w:hint="eastAsia"/>
                          <w:color w:val="000000" w:themeColor="text1"/>
                        </w:rPr>
                        <w:t>男女共同参画社会基本法</w:t>
                      </w:r>
                    </w:p>
                  </w:txbxContent>
                </v:textbox>
              </v:rect>
            </w:pict>
          </mc:Fallback>
        </mc:AlternateContent>
      </w:r>
    </w:p>
    <w:p w14:paraId="21BF5DA9" w14:textId="3BE46D74" w:rsidR="0050569A" w:rsidRDefault="0050569A" w:rsidP="0050569A">
      <w:pPr>
        <w:widowControl/>
        <w:jc w:val="left"/>
        <w:rPr>
          <w:rFonts w:ascii="HG丸ｺﾞｼｯｸM-PRO" w:eastAsia="HG丸ｺﾞｼｯｸM-PRO" w:hAnsi="HG丸ｺﾞｼｯｸM-PRO"/>
          <w:szCs w:val="21"/>
        </w:rPr>
      </w:pPr>
    </w:p>
    <w:p w14:paraId="4578D8B6" w14:textId="4D368C74" w:rsidR="0050569A" w:rsidRDefault="0050569A" w:rsidP="0050569A">
      <w:pPr>
        <w:widowControl/>
        <w:jc w:val="left"/>
        <w:rPr>
          <w:rFonts w:ascii="HG丸ｺﾞｼｯｸM-PRO" w:eastAsia="HG丸ｺﾞｼｯｸM-PRO" w:hAnsi="HG丸ｺﾞｼｯｸM-PRO"/>
          <w:szCs w:val="21"/>
        </w:rPr>
      </w:pPr>
    </w:p>
    <w:p w14:paraId="481EA06C" w14:textId="1AA9EA93" w:rsidR="0050569A" w:rsidRDefault="0050569A" w:rsidP="0050569A">
      <w:pPr>
        <w:widowControl/>
        <w:jc w:val="left"/>
        <w:rPr>
          <w:rFonts w:ascii="HG丸ｺﾞｼｯｸM-PRO" w:eastAsia="HG丸ｺﾞｼｯｸM-PRO" w:hAnsi="HG丸ｺﾞｼｯｸM-PRO"/>
          <w:szCs w:val="21"/>
        </w:rPr>
      </w:pPr>
    </w:p>
    <w:p w14:paraId="59FD3510" w14:textId="4547C34C" w:rsidR="0050569A" w:rsidRDefault="00384EDD" w:rsidP="0050569A">
      <w:pPr>
        <w:widowControl/>
        <w:jc w:val="left"/>
        <w:rPr>
          <w:rFonts w:ascii="HG丸ｺﾞｼｯｸM-PRO" w:eastAsia="HG丸ｺﾞｼｯｸM-PRO" w:hAnsi="HG丸ｺﾞｼｯｸM-PRO"/>
          <w:szCs w:val="21"/>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46464" behindDoc="0" locked="0" layoutInCell="1" allowOverlap="1" wp14:anchorId="7EA7FE10" wp14:editId="27A6F689">
                <wp:simplePos x="0" y="0"/>
                <wp:positionH relativeFrom="column">
                  <wp:posOffset>3956685</wp:posOffset>
                </wp:positionH>
                <wp:positionV relativeFrom="paragraph">
                  <wp:posOffset>117475</wp:posOffset>
                </wp:positionV>
                <wp:extent cx="390525" cy="190500"/>
                <wp:effectExtent l="38100" t="19050" r="9525" b="38100"/>
                <wp:wrapNone/>
                <wp:docPr id="500" name="上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90500"/>
                        </a:xfrm>
                        <a:prstGeom prst="upDownArrow">
                          <a:avLst>
                            <a:gd name="adj1" fmla="val 45122"/>
                            <a:gd name="adj2" fmla="val 33516"/>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6ACE36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3" o:spid="_x0000_s1026" type="#_x0000_t70" style="position:absolute;left:0;text-align:left;margin-left:311.55pt;margin-top:9.25pt;width:30.75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" adj="5927,7239" fillcolor="#a5a5a5 [2092]" strokecolor="black [3213]" strokeweight="2pt">
                <v:path arrowok="t"/>
              </v:shape>
            </w:pict>
          </mc:Fallback>
        </mc:AlternateContent>
      </w:r>
    </w:p>
    <w:p w14:paraId="61E97AE1" w14:textId="1AB3F314" w:rsidR="0050569A" w:rsidRDefault="00384EDD" w:rsidP="0050569A">
      <w:pPr>
        <w:widowControl/>
        <w:jc w:val="left"/>
        <w:rPr>
          <w:rFonts w:ascii="HG丸ｺﾞｼｯｸM-PRO" w:eastAsia="HG丸ｺﾞｼｯｸM-PRO" w:hAnsi="HG丸ｺﾞｼｯｸM-PRO"/>
          <w:szCs w:val="21"/>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53632" behindDoc="0" locked="0" layoutInCell="1" allowOverlap="1" wp14:anchorId="6994DE2C" wp14:editId="1D8D4121">
                <wp:simplePos x="0" y="0"/>
                <wp:positionH relativeFrom="column">
                  <wp:posOffset>2480310</wp:posOffset>
                </wp:positionH>
                <wp:positionV relativeFrom="paragraph">
                  <wp:posOffset>187960</wp:posOffset>
                </wp:positionV>
                <wp:extent cx="3371215" cy="866775"/>
                <wp:effectExtent l="19050" t="19050" r="19685" b="28575"/>
                <wp:wrapNone/>
                <wp:docPr id="49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866775"/>
                        </a:xfrm>
                        <a:prstGeom prst="rect">
                          <a:avLst/>
                        </a:prstGeom>
                        <a:solidFill>
                          <a:schemeClr val="bg2"/>
                        </a:solidFill>
                        <a:ln w="34925" cap="flat" cmpd="dbl" algn="ctr">
                          <a:solidFill>
                            <a:sysClr val="windowText" lastClr="000000"/>
                          </a:solidFill>
                          <a:prstDash val="solid"/>
                          <a:miter lim="800000"/>
                        </a:ln>
                        <a:effectLst/>
                      </wps:spPr>
                      <wps:txbx>
                        <w:txbxContent>
                          <w:p w14:paraId="71FAA1CF" w14:textId="77777777" w:rsidR="00E97FE1" w:rsidRPr="00384EDD" w:rsidRDefault="00E97FE1" w:rsidP="0050569A">
                            <w:pPr>
                              <w:autoSpaceDE w:val="0"/>
                              <w:autoSpaceDN w:val="0"/>
                              <w:spacing w:line="340" w:lineRule="exact"/>
                              <w:ind w:left="212" w:hanging="212"/>
                              <w:jc w:val="center"/>
                              <w:rPr>
                                <w:rFonts w:ascii="HG丸ｺﾞｼｯｸM-PRO" w:eastAsia="HG丸ｺﾞｼｯｸM-PRO" w:hAnsi="HG丸ｺﾞｼｯｸM-PRO"/>
                                <w:b/>
                                <w:sz w:val="28"/>
                                <w:szCs w:val="28"/>
                              </w:rPr>
                            </w:pPr>
                            <w:r w:rsidRPr="00384EDD">
                              <w:rPr>
                                <w:rFonts w:ascii="HG丸ｺﾞｼｯｸM-PRO" w:eastAsia="HG丸ｺﾞｼｯｸM-PRO" w:hAnsi="HG丸ｺﾞｼｯｸM-PRO" w:hint="eastAsia"/>
                                <w:b/>
                                <w:spacing w:val="-4"/>
                                <w:sz w:val="28"/>
                                <w:szCs w:val="28"/>
                              </w:rPr>
                              <w:t>第4次日野市男女平等行動計画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4DE2C" id="_x0000_s1035" style="position:absolute;margin-left:195.3pt;margin-top:14.8pt;width:265.45pt;height:6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" fillcolor="#eeece1 [3214]" strokecolor="windowText" strokeweight="2.75pt">
                <v:stroke linestyle="thinThin"/>
                <v:path arrowok="t"/>
                <v:textbox>
                  <w:txbxContent>
                    <w:p w14:paraId="71FAA1CF" w14:textId="77777777" w:rsidR="00E97FE1" w:rsidRPr="00384EDD" w:rsidRDefault="00E97FE1" w:rsidP="0050569A">
                      <w:pPr>
                        <w:autoSpaceDE w:val="0"/>
                        <w:autoSpaceDN w:val="0"/>
                        <w:spacing w:line="340" w:lineRule="exact"/>
                        <w:ind w:left="212" w:hanging="212"/>
                        <w:jc w:val="center"/>
                        <w:rPr>
                          <w:rFonts w:ascii="HG丸ｺﾞｼｯｸM-PRO" w:eastAsia="HG丸ｺﾞｼｯｸM-PRO" w:hAnsi="HG丸ｺﾞｼｯｸM-PRO"/>
                          <w:b/>
                          <w:sz w:val="28"/>
                          <w:szCs w:val="28"/>
                        </w:rPr>
                      </w:pPr>
                      <w:r w:rsidRPr="00384EDD">
                        <w:rPr>
                          <w:rFonts w:ascii="HG丸ｺﾞｼｯｸM-PRO" w:eastAsia="HG丸ｺﾞｼｯｸM-PRO" w:hAnsi="HG丸ｺﾞｼｯｸM-PRO" w:hint="eastAsia"/>
                          <w:b/>
                          <w:spacing w:val="-4"/>
                          <w:sz w:val="28"/>
                          <w:szCs w:val="28"/>
                        </w:rPr>
                        <w:t>第4次日野市男女平等行動計画</w:t>
                      </w:r>
                    </w:p>
                  </w:txbxContent>
                </v:textbox>
              </v:rect>
            </w:pict>
          </mc:Fallback>
        </mc:AlternateContent>
      </w:r>
    </w:p>
    <w:p w14:paraId="551C024C" w14:textId="4E7C3137" w:rsidR="0050569A" w:rsidRDefault="0050569A" w:rsidP="0050569A">
      <w:pPr>
        <w:widowControl/>
        <w:jc w:val="left"/>
        <w:rPr>
          <w:rFonts w:ascii="HG丸ｺﾞｼｯｸM-PRO" w:eastAsia="HG丸ｺﾞｼｯｸM-PRO" w:hAnsi="HG丸ｺﾞｼｯｸM-PRO"/>
          <w:szCs w:val="21"/>
        </w:rPr>
      </w:pPr>
      <w:r w:rsidRPr="001924AA">
        <w:rPr>
          <w:rFonts w:ascii="HG丸ｺﾞｼｯｸM-PRO" w:eastAsia="HG丸ｺﾞｼｯｸM-PRO" w:hAnsi="HG丸ｺﾞｼｯｸM-PRO"/>
          <w:noProof/>
          <w:szCs w:val="21"/>
        </w:rPr>
        <mc:AlternateContent>
          <mc:Choice Requires="wps">
            <w:drawing>
              <wp:anchor distT="0" distB="0" distL="114300" distR="114300" simplePos="0" relativeHeight="251664896" behindDoc="0" locked="0" layoutInCell="1" allowOverlap="1" wp14:anchorId="37D008BF" wp14:editId="4D35C670">
                <wp:simplePos x="0" y="0"/>
                <wp:positionH relativeFrom="column">
                  <wp:posOffset>1971040</wp:posOffset>
                </wp:positionH>
                <wp:positionV relativeFrom="paragraph">
                  <wp:posOffset>60325</wp:posOffset>
                </wp:positionV>
                <wp:extent cx="358140" cy="1983740"/>
                <wp:effectExtent l="0" t="0" r="22860" b="16510"/>
                <wp:wrapNone/>
                <wp:docPr id="2506"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1983740"/>
                        </a:xfrm>
                        <a:prstGeom prst="rect">
                          <a:avLst/>
                        </a:prstGeom>
                        <a:noFill/>
                        <a:ln w="12700" cap="flat" cmpd="sng" algn="ctr">
                          <a:solidFill>
                            <a:sysClr val="windowText" lastClr="000000"/>
                          </a:solidFill>
                          <a:prstDash val="solid"/>
                          <a:miter lim="800000"/>
                        </a:ln>
                        <a:effectLst/>
                      </wps:spPr>
                      <wps:txbx>
                        <w:txbxContent>
                          <w:p w14:paraId="68AAE863" w14:textId="77777777" w:rsidR="00E97FE1" w:rsidRPr="00975585" w:rsidRDefault="00E97FE1" w:rsidP="0050569A">
                            <w:pPr>
                              <w:autoSpaceDE w:val="0"/>
                              <w:autoSpaceDN w:val="0"/>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東京都女性活躍推進計画</w:t>
                            </w:r>
                          </w:p>
                        </w:txbxContent>
                      </wps:txbx>
                      <wps:bodyPr rot="0" spcFirstLastPara="0" vertOverflow="overflow" horzOverflow="overflow" vert="eaVert" wrap="square" lIns="72000" tIns="45720" rIns="7200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D008BF" id="正方形/長方形 27" o:spid="_x0000_s1036" style="position:absolute;margin-left:155.2pt;margin-top:4.75pt;width:28.2pt;height:15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" filled="f" strokecolor="windowText" strokeweight="1pt">
                <v:path arrowok="t"/>
                <v:textbox style="layout-flow:vertical-ideographic" inset="2mm,,2mm">
                  <w:txbxContent>
                    <w:p w14:paraId="68AAE863" w14:textId="77777777" w:rsidR="00E97FE1" w:rsidRPr="00975585" w:rsidRDefault="00E97FE1" w:rsidP="0050569A">
                      <w:pPr>
                        <w:autoSpaceDE w:val="0"/>
                        <w:autoSpaceDN w:val="0"/>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東京都女性活躍推進計画</w:t>
                      </w:r>
                    </w:p>
                  </w:txbxContent>
                </v:textbox>
              </v:rect>
            </w:pict>
          </mc:Fallback>
        </mc:AlternateContent>
      </w:r>
      <w:r w:rsidRPr="001924AA">
        <w:rPr>
          <w:rFonts w:ascii="HG丸ｺﾞｼｯｸM-PRO" w:eastAsia="HG丸ｺﾞｼｯｸM-PRO" w:hAnsi="HG丸ｺﾞｼｯｸM-PRO"/>
          <w:noProof/>
          <w:szCs w:val="21"/>
        </w:rPr>
        <mc:AlternateContent>
          <mc:Choice Requires="wps">
            <w:drawing>
              <wp:anchor distT="0" distB="0" distL="114300" distR="114300" simplePos="0" relativeHeight="251663872" behindDoc="0" locked="0" layoutInCell="1" allowOverlap="1" wp14:anchorId="0138414C" wp14:editId="58286146">
                <wp:simplePos x="0" y="0"/>
                <wp:positionH relativeFrom="column">
                  <wp:posOffset>1557655</wp:posOffset>
                </wp:positionH>
                <wp:positionV relativeFrom="paragraph">
                  <wp:posOffset>60716</wp:posOffset>
                </wp:positionV>
                <wp:extent cx="358140" cy="1983740"/>
                <wp:effectExtent l="0" t="0" r="22860" b="16510"/>
                <wp:wrapNone/>
                <wp:docPr id="2505"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1983740"/>
                        </a:xfrm>
                        <a:prstGeom prst="rect">
                          <a:avLst/>
                        </a:prstGeom>
                        <a:noFill/>
                        <a:ln w="12700" cap="flat" cmpd="sng" algn="ctr">
                          <a:solidFill>
                            <a:sysClr val="windowText" lastClr="000000"/>
                          </a:solidFill>
                          <a:prstDash val="solid"/>
                          <a:miter lim="800000"/>
                        </a:ln>
                        <a:effectLst/>
                      </wps:spPr>
                      <wps:txbx>
                        <w:txbxContent>
                          <w:p w14:paraId="7FA216E5" w14:textId="77777777" w:rsidR="00E97FE1" w:rsidRPr="00975585" w:rsidRDefault="00E97FE1" w:rsidP="0050569A">
                            <w:pPr>
                              <w:autoSpaceDE w:val="0"/>
                              <w:autoSpaceDN w:val="0"/>
                              <w:spacing w:line="320" w:lineRule="exact"/>
                              <w:rPr>
                                <w:rFonts w:ascii="HG丸ｺﾞｼｯｸM-PRO" w:eastAsia="HG丸ｺﾞｼｯｸM-PRO" w:hAnsi="HG丸ｺﾞｼｯｸM-PRO"/>
                                <w:color w:val="000000" w:themeColor="text1"/>
                              </w:rPr>
                            </w:pPr>
                            <w:r w:rsidRPr="001924AA">
                              <w:rPr>
                                <w:rFonts w:ascii="HG丸ｺﾞｼｯｸM-PRO" w:eastAsia="HG丸ｺﾞｼｯｸM-PRO" w:hAnsi="HG丸ｺﾞｼｯｸM-PRO" w:hint="eastAsia"/>
                                <w:color w:val="000000" w:themeColor="text1"/>
                              </w:rPr>
                              <w:t>東京都配偶者暴力対策基本計画</w:t>
                            </w:r>
                          </w:p>
                        </w:txbxContent>
                      </wps:txbx>
                      <wps:bodyPr rot="0" spcFirstLastPara="0" vertOverflow="overflow" horzOverflow="overflow" vert="eaVert" wrap="square" lIns="72000" tIns="45720" rIns="7200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38414C" id="_x0000_s1037" style="position:absolute;margin-left:122.65pt;margin-top:4.8pt;width:28.2pt;height:15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" filled="f" strokecolor="windowText" strokeweight="1pt">
                <v:path arrowok="t"/>
                <v:textbox style="layout-flow:vertical-ideographic" inset="2mm,,2mm">
                  <w:txbxContent>
                    <w:p w14:paraId="7FA216E5" w14:textId="77777777" w:rsidR="00E97FE1" w:rsidRPr="00975585" w:rsidRDefault="00E97FE1" w:rsidP="0050569A">
                      <w:pPr>
                        <w:autoSpaceDE w:val="0"/>
                        <w:autoSpaceDN w:val="0"/>
                        <w:spacing w:line="320" w:lineRule="exact"/>
                        <w:rPr>
                          <w:rFonts w:ascii="HG丸ｺﾞｼｯｸM-PRO" w:eastAsia="HG丸ｺﾞｼｯｸM-PRO" w:hAnsi="HG丸ｺﾞｼｯｸM-PRO"/>
                          <w:color w:val="000000" w:themeColor="text1"/>
                        </w:rPr>
                      </w:pPr>
                      <w:r w:rsidRPr="001924AA">
                        <w:rPr>
                          <w:rFonts w:ascii="HG丸ｺﾞｼｯｸM-PRO" w:eastAsia="HG丸ｺﾞｼｯｸM-PRO" w:hAnsi="HG丸ｺﾞｼｯｸM-PRO" w:hint="eastAsia"/>
                          <w:color w:val="000000" w:themeColor="text1"/>
                        </w:rPr>
                        <w:t>東京都配偶者暴力対策基本計画</w:t>
                      </w:r>
                    </w:p>
                  </w:txbxContent>
                </v:textbox>
              </v:rect>
            </w:pict>
          </mc:Fallback>
        </mc:AlternateContent>
      </w:r>
    </w:p>
    <w:p w14:paraId="2E91016A" w14:textId="33C6248D" w:rsidR="0050569A" w:rsidRPr="00F40EAB" w:rsidRDefault="0050569A" w:rsidP="0050569A">
      <w:pPr>
        <w:widowControl/>
        <w:jc w:val="left"/>
        <w:rPr>
          <w:rFonts w:ascii="HG丸ｺﾞｼｯｸM-PRO" w:eastAsia="HG丸ｺﾞｼｯｸM-PRO" w:hAnsi="HG丸ｺﾞｼｯｸM-PRO"/>
          <w:szCs w:val="21"/>
        </w:rPr>
      </w:pPr>
    </w:p>
    <w:p w14:paraId="0BF01741" w14:textId="32034666" w:rsidR="0050569A" w:rsidRDefault="0050569A" w:rsidP="0050569A">
      <w:pPr>
        <w:widowControl/>
        <w:jc w:val="left"/>
        <w:rPr>
          <w:rFonts w:ascii="HG丸ｺﾞｼｯｸM-PRO" w:eastAsia="HG丸ｺﾞｼｯｸM-PRO" w:hAnsi="HG丸ｺﾞｼｯｸM-PRO"/>
        </w:rPr>
      </w:pPr>
      <w:bookmarkStart w:id="11" w:name="_Toc435730405"/>
    </w:p>
    <w:p w14:paraId="14B8C0A1" w14:textId="2686E240" w:rsidR="0050569A" w:rsidRDefault="0050569A" w:rsidP="0050569A">
      <w:pPr>
        <w:widowControl/>
        <w:jc w:val="left"/>
        <w:rPr>
          <w:rFonts w:ascii="HG丸ｺﾞｼｯｸM-PRO" w:eastAsia="HG丸ｺﾞｼｯｸM-PRO" w:hAnsi="HG丸ｺﾞｼｯｸM-PRO"/>
        </w:rPr>
      </w:pPr>
    </w:p>
    <w:p w14:paraId="0EC293D1" w14:textId="112F7737" w:rsidR="0050569A" w:rsidRDefault="00384EDD" w:rsidP="0050569A">
      <w:pPr>
        <w:widowControl/>
        <w:jc w:val="left"/>
        <w:rPr>
          <w:rFonts w:ascii="HG丸ｺﾞｼｯｸM-PRO" w:eastAsia="HG丸ｺﾞｼｯｸM-PRO" w:hAnsi="HG丸ｺﾞｼｯｸM-PRO"/>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62848" behindDoc="0" locked="0" layoutInCell="1" allowOverlap="1" wp14:anchorId="468DEB83" wp14:editId="0D1DCB0B">
                <wp:simplePos x="0" y="0"/>
                <wp:positionH relativeFrom="column">
                  <wp:posOffset>3954145</wp:posOffset>
                </wp:positionH>
                <wp:positionV relativeFrom="paragraph">
                  <wp:posOffset>80010</wp:posOffset>
                </wp:positionV>
                <wp:extent cx="390525" cy="190500"/>
                <wp:effectExtent l="38100" t="19050" r="9525" b="38100"/>
                <wp:wrapNone/>
                <wp:docPr id="2503" name="上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190500"/>
                        </a:xfrm>
                        <a:prstGeom prst="upDownArrow">
                          <a:avLst>
                            <a:gd name="adj1" fmla="val 45122"/>
                            <a:gd name="adj2" fmla="val 33516"/>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F1BBE99" id="上下矢印 13" o:spid="_x0000_s1026" type="#_x0000_t70" style="position:absolute;left:0;text-align:left;margin-left:311.35pt;margin-top:6.3pt;width:30.7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" adj="5927,7239" fillcolor="#a5a5a5 [2092]" strokecolor="black [3213]" strokeweight="2pt">
                <v:path arrowok="t"/>
              </v:shape>
            </w:pict>
          </mc:Fallback>
        </mc:AlternateContent>
      </w:r>
    </w:p>
    <w:p w14:paraId="59AD7CA9" w14:textId="12C036B2" w:rsidR="0050569A" w:rsidRDefault="00384EDD" w:rsidP="0050569A">
      <w:pPr>
        <w:widowControl/>
        <w:jc w:val="left"/>
        <w:rPr>
          <w:rFonts w:ascii="HG丸ｺﾞｼｯｸM-PRO" w:eastAsia="HG丸ｺﾞｼｯｸM-PRO" w:hAnsi="HG丸ｺﾞｼｯｸM-PRO"/>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54656" behindDoc="0" locked="0" layoutInCell="1" allowOverlap="1" wp14:anchorId="3188073B" wp14:editId="447A0D33">
                <wp:simplePos x="0" y="0"/>
                <wp:positionH relativeFrom="column">
                  <wp:posOffset>2499360</wp:posOffset>
                </wp:positionH>
                <wp:positionV relativeFrom="paragraph">
                  <wp:posOffset>117475</wp:posOffset>
                </wp:positionV>
                <wp:extent cx="3371215" cy="1099820"/>
                <wp:effectExtent l="0" t="0" r="19685" b="24130"/>
                <wp:wrapNone/>
                <wp:docPr id="1812" name="正方形/長方形 1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10998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EE181A9" id="正方形/長方形 1812" o:spid="_x0000_s1026" style="position:absolute;left:0;text-align:left;margin-left:196.8pt;margin-top:9.25pt;width:265.45pt;height:8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" filled="f" strokecolor="windowText" strokeweight="1pt">
                <v:path arrowok="t"/>
                <v:textbox inset="2mm,,2mm"/>
              </v:rect>
            </w:pict>
          </mc:Fallback>
        </mc:AlternateContent>
      </w:r>
    </w:p>
    <w:p w14:paraId="6F944106" w14:textId="31C2A1A6" w:rsidR="0050569A" w:rsidRDefault="0050569A" w:rsidP="0050569A">
      <w:pPr>
        <w:widowControl/>
        <w:jc w:val="left"/>
        <w:rPr>
          <w:rFonts w:ascii="HG丸ｺﾞｼｯｸM-PRO" w:eastAsia="HG丸ｺﾞｼｯｸM-PRO" w:hAnsi="HG丸ｺﾞｼｯｸM-PRO"/>
        </w:rPr>
      </w:pPr>
    </w:p>
    <w:p w14:paraId="258F7705" w14:textId="49A01604" w:rsidR="0050569A" w:rsidRDefault="00A702EF" w:rsidP="0050569A">
      <w:pPr>
        <w:widowControl/>
        <w:jc w:val="left"/>
        <w:rPr>
          <w:rFonts w:ascii="HG丸ｺﾞｼｯｸM-PRO" w:eastAsia="HG丸ｺﾞｼｯｸM-PRO" w:hAnsi="HG丸ｺﾞｼｯｸM-PRO"/>
        </w:rPr>
      </w:pPr>
      <w:r w:rsidRPr="00F40EAB">
        <w:rPr>
          <w:rFonts w:ascii="HG丸ｺﾞｼｯｸM-PRO" w:eastAsia="HG丸ｺﾞｼｯｸM-PRO" w:hAnsi="HG丸ｺﾞｼｯｸM-PRO"/>
          <w:noProof/>
          <w:szCs w:val="21"/>
        </w:rPr>
        <mc:AlternateContent>
          <mc:Choice Requires="wps">
            <w:drawing>
              <wp:anchor distT="0" distB="0" distL="114300" distR="114300" simplePos="0" relativeHeight="251645440" behindDoc="0" locked="0" layoutInCell="1" allowOverlap="1" wp14:anchorId="2A811321" wp14:editId="13EABBB8">
                <wp:simplePos x="0" y="0"/>
                <wp:positionH relativeFrom="column">
                  <wp:posOffset>3528060</wp:posOffset>
                </wp:positionH>
                <wp:positionV relativeFrom="paragraph">
                  <wp:posOffset>45085</wp:posOffset>
                </wp:positionV>
                <wp:extent cx="1638300" cy="304800"/>
                <wp:effectExtent l="0" t="0" r="0" b="0"/>
                <wp:wrapNone/>
                <wp:docPr id="48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484CB" w14:textId="2F3041FC" w:rsidR="00E97FE1" w:rsidRPr="00384EDD" w:rsidRDefault="00E97FE1" w:rsidP="0050569A">
                            <w:pPr>
                              <w:autoSpaceDE w:val="0"/>
                              <w:autoSpaceDN w:val="0"/>
                              <w:jc w:val="left"/>
                              <w:rPr>
                                <w:rFonts w:ascii="HG丸ｺﾞｼｯｸM-PRO" w:eastAsia="HG丸ｺﾞｼｯｸM-PRO" w:hAnsi="HG丸ｺﾞｼｯｸM-PRO"/>
                                <w:color w:val="000000" w:themeColor="text1"/>
                              </w:rPr>
                            </w:pPr>
                            <w:r w:rsidRPr="00384EDD">
                              <w:rPr>
                                <w:rFonts w:ascii="HG丸ｺﾞｼｯｸM-PRO" w:eastAsia="HG丸ｺﾞｼｯｸM-PRO" w:hAnsi="HG丸ｺﾞｼｯｸM-PRO" w:hint="eastAsia"/>
                                <w:color w:val="000000" w:themeColor="text1"/>
                              </w:rPr>
                              <w:t>その他</w:t>
                            </w:r>
                            <w:r w:rsidRPr="00384EDD">
                              <w:rPr>
                                <w:rFonts w:ascii="HG丸ｺﾞｼｯｸM-PRO" w:eastAsia="HG丸ｺﾞｼｯｸM-PRO" w:hAnsi="HG丸ｺﾞｼｯｸM-PRO"/>
                                <w:color w:val="000000" w:themeColor="text1"/>
                              </w:rPr>
                              <w:t>市の関連計画</w:t>
                            </w:r>
                          </w:p>
                          <w:p w14:paraId="0C173937" w14:textId="77777777" w:rsidR="00E97FE1" w:rsidRPr="00DC4E60" w:rsidRDefault="00E97FE1" w:rsidP="0050569A">
                            <w:pPr>
                              <w:autoSpaceDE w:val="0"/>
                              <w:autoSpaceDN w:val="0"/>
                              <w:ind w:left="210" w:hanging="210"/>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11321" id="_x0000_t202" coordsize="21600,21600" o:spt="202" path="m,l,21600r21600,l21600,xe">
                <v:stroke joinstyle="miter"/>
                <v:path gradientshapeok="t" o:connecttype="rect"/>
              </v:shapetype>
              <v:shape id="テキスト ボックス 4" o:spid="_x0000_s1038" type="#_x0000_t202" style="position:absolute;margin-left:277.8pt;margin-top:3.55pt;width:129pt;height: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" filled="f" stroked="f" strokeweight=".5pt">
                <v:textbox>
                  <w:txbxContent>
                    <w:p w14:paraId="377484CB" w14:textId="2F3041FC" w:rsidR="00E97FE1" w:rsidRPr="00384EDD" w:rsidRDefault="00E97FE1" w:rsidP="0050569A">
                      <w:pPr>
                        <w:autoSpaceDE w:val="0"/>
                        <w:autoSpaceDN w:val="0"/>
                        <w:jc w:val="left"/>
                        <w:rPr>
                          <w:rFonts w:ascii="HG丸ｺﾞｼｯｸM-PRO" w:eastAsia="HG丸ｺﾞｼｯｸM-PRO" w:hAnsi="HG丸ｺﾞｼｯｸM-PRO"/>
                          <w:color w:val="000000" w:themeColor="text1"/>
                        </w:rPr>
                      </w:pPr>
                      <w:r w:rsidRPr="00384EDD">
                        <w:rPr>
                          <w:rFonts w:ascii="HG丸ｺﾞｼｯｸM-PRO" w:eastAsia="HG丸ｺﾞｼｯｸM-PRO" w:hAnsi="HG丸ｺﾞｼｯｸM-PRO" w:hint="eastAsia"/>
                          <w:color w:val="000000" w:themeColor="text1"/>
                        </w:rPr>
                        <w:t>その他</w:t>
                      </w:r>
                      <w:r w:rsidRPr="00384EDD">
                        <w:rPr>
                          <w:rFonts w:ascii="HG丸ｺﾞｼｯｸM-PRO" w:eastAsia="HG丸ｺﾞｼｯｸM-PRO" w:hAnsi="HG丸ｺﾞｼｯｸM-PRO"/>
                          <w:color w:val="000000" w:themeColor="text1"/>
                        </w:rPr>
                        <w:t>市の関連計画</w:t>
                      </w:r>
                    </w:p>
                    <w:p w14:paraId="0C173937" w14:textId="77777777" w:rsidR="00E97FE1" w:rsidRPr="00DC4E60" w:rsidRDefault="00E97FE1" w:rsidP="0050569A">
                      <w:pPr>
                        <w:autoSpaceDE w:val="0"/>
                        <w:autoSpaceDN w:val="0"/>
                        <w:ind w:left="210" w:hanging="210"/>
                      </w:pPr>
                    </w:p>
                  </w:txbxContent>
                </v:textbox>
              </v:shape>
            </w:pict>
          </mc:Fallback>
        </mc:AlternateContent>
      </w:r>
    </w:p>
    <w:p w14:paraId="0BD5CDC4" w14:textId="1EEEBB2A" w:rsidR="0050569A" w:rsidRDefault="0050569A" w:rsidP="0050569A">
      <w:pPr>
        <w:widowControl/>
        <w:jc w:val="left"/>
        <w:rPr>
          <w:rFonts w:ascii="HG丸ｺﾞｼｯｸM-PRO" w:eastAsia="HG丸ｺﾞｼｯｸM-PRO" w:hAnsi="HG丸ｺﾞｼｯｸM-PRO"/>
        </w:rPr>
      </w:pPr>
    </w:p>
    <w:p w14:paraId="24438E9A" w14:textId="192779A2" w:rsidR="0050569A" w:rsidRDefault="0050569A" w:rsidP="0050569A">
      <w:pPr>
        <w:widowControl/>
        <w:jc w:val="left"/>
        <w:rPr>
          <w:rFonts w:ascii="HG丸ｺﾞｼｯｸM-PRO" w:eastAsia="HG丸ｺﾞｼｯｸM-PRO" w:hAnsi="HG丸ｺﾞｼｯｸM-PRO"/>
        </w:rPr>
      </w:pPr>
    </w:p>
    <w:p w14:paraId="4EC27ED7" w14:textId="4F0124C6" w:rsidR="0050569A" w:rsidRDefault="0050569A" w:rsidP="0050569A">
      <w:pPr>
        <w:widowControl/>
        <w:jc w:val="left"/>
        <w:rPr>
          <w:rFonts w:ascii="HG丸ｺﾞｼｯｸM-PRO" w:eastAsia="HG丸ｺﾞｼｯｸM-PRO" w:hAnsi="HG丸ｺﾞｼｯｸM-PRO"/>
        </w:rPr>
      </w:pPr>
    </w:p>
    <w:p w14:paraId="7E64AE51" w14:textId="77777777" w:rsidR="006277D5" w:rsidRDefault="006277D5" w:rsidP="0050569A">
      <w:pPr>
        <w:widowControl/>
        <w:jc w:val="left"/>
        <w:rPr>
          <w:rFonts w:ascii="HG丸ｺﾞｼｯｸM-PRO" w:eastAsia="HG丸ｺﾞｼｯｸM-PRO" w:hAnsi="HG丸ｺﾞｼｯｸM-PRO"/>
        </w:rPr>
      </w:pPr>
    </w:p>
    <w:p w14:paraId="1688D03B" w14:textId="6BC1314A" w:rsidR="0050569A" w:rsidRPr="00805FB8" w:rsidRDefault="0050569A" w:rsidP="0050569A">
      <w:pPr>
        <w:pStyle w:val="ad"/>
      </w:pPr>
      <w:bookmarkStart w:id="12" w:name="_Toc58308199"/>
      <w:r>
        <w:rPr>
          <w:rFonts w:hint="eastAsia"/>
        </w:rPr>
        <w:t>３</w:t>
      </w:r>
      <w:r w:rsidRPr="00805FB8">
        <w:t>．計画の期間</w:t>
      </w:r>
      <w:bookmarkEnd w:id="11"/>
      <w:bookmarkEnd w:id="12"/>
      <w:r w:rsidRPr="00805FB8">
        <w:rPr>
          <w:rFonts w:hint="eastAsia"/>
        </w:rPr>
        <w:t xml:space="preserve">　</w:t>
      </w:r>
    </w:p>
    <w:p w14:paraId="19A91DE9" w14:textId="77777777" w:rsidR="0050569A" w:rsidRPr="00805FB8" w:rsidRDefault="0050569A" w:rsidP="0050569A">
      <w:pPr>
        <w:widowControl/>
        <w:ind w:firstLineChars="100" w:firstLine="210"/>
        <w:jc w:val="left"/>
        <w:rPr>
          <w:rFonts w:ascii="HG丸ｺﾞｼｯｸM-PRO" w:eastAsia="HG丸ｺﾞｼｯｸM-PRO" w:hAnsi="HG丸ｺﾞｼｯｸM-PRO"/>
          <w:szCs w:val="21"/>
        </w:rPr>
      </w:pPr>
      <w:r w:rsidRPr="00D96057">
        <w:rPr>
          <w:rFonts w:ascii="HG丸ｺﾞｼｯｸM-PRO" w:eastAsia="HG丸ｺﾞｼｯｸM-PRO" w:hAnsi="HG丸ｺﾞｼｯｸM-PRO" w:hint="eastAsia"/>
          <w:szCs w:val="21"/>
        </w:rPr>
        <w:t>この計画の</w:t>
      </w:r>
      <w:r w:rsidRPr="00D96057">
        <w:rPr>
          <w:rFonts w:ascii="HG丸ｺﾞｼｯｸM-PRO" w:eastAsia="HG丸ｺﾞｼｯｸM-PRO" w:hAnsi="HG丸ｺﾞｼｯｸM-PRO" w:hint="eastAsia"/>
          <w:color w:val="000000" w:themeColor="text1"/>
          <w:szCs w:val="21"/>
        </w:rPr>
        <w:t>期間</w:t>
      </w:r>
      <w:r w:rsidRPr="00D96057">
        <w:rPr>
          <w:rFonts w:ascii="HG丸ｺﾞｼｯｸM-PRO" w:eastAsia="HG丸ｺﾞｼｯｸM-PRO" w:hAnsi="HG丸ｺﾞｼｯｸM-PRO" w:hint="eastAsia"/>
          <w:szCs w:val="21"/>
        </w:rPr>
        <w:t>は、</w:t>
      </w:r>
      <w:r w:rsidRPr="003C68F1">
        <w:rPr>
          <w:rFonts w:ascii="HG丸ｺﾞｼｯｸM-PRO" w:eastAsia="HG丸ｺﾞｼｯｸM-PRO" w:hAnsi="HG丸ｺﾞｼｯｸM-PRO" w:hint="eastAsia"/>
          <w:szCs w:val="21"/>
        </w:rPr>
        <w:t>令和３</w:t>
      </w:r>
      <w:r w:rsidRPr="003C68F1">
        <w:rPr>
          <w:rFonts w:ascii="HG丸ｺﾞｼｯｸM-PRO" w:eastAsia="HG丸ｺﾞｼｯｸM-PRO" w:hAnsi="HG丸ｺﾞｼｯｸM-PRO"/>
          <w:szCs w:val="21"/>
        </w:rPr>
        <w:t>年度から</w:t>
      </w:r>
      <w:r w:rsidRPr="003C68F1">
        <w:rPr>
          <w:rFonts w:ascii="HG丸ｺﾞｼｯｸM-PRO" w:eastAsia="HG丸ｺﾞｼｯｸM-PRO" w:hAnsi="HG丸ｺﾞｼｯｸM-PRO" w:hint="eastAsia"/>
          <w:szCs w:val="21"/>
        </w:rPr>
        <w:t>令和７</w:t>
      </w:r>
      <w:r w:rsidRPr="003C68F1">
        <w:rPr>
          <w:rFonts w:ascii="HG丸ｺﾞｼｯｸM-PRO" w:eastAsia="HG丸ｺﾞｼｯｸM-PRO" w:hAnsi="HG丸ｺﾞｼｯｸM-PRO"/>
          <w:szCs w:val="21"/>
        </w:rPr>
        <w:t>年度までの5年間</w:t>
      </w:r>
      <w:r w:rsidRPr="00D96057">
        <w:rPr>
          <w:rFonts w:ascii="HG丸ｺﾞｼｯｸM-PRO" w:eastAsia="HG丸ｺﾞｼｯｸM-PRO" w:hAnsi="HG丸ｺﾞｼｯｸM-PRO"/>
          <w:szCs w:val="21"/>
        </w:rPr>
        <w:t>とします。</w:t>
      </w:r>
    </w:p>
    <w:p w14:paraId="07ED2926" w14:textId="77777777" w:rsidR="0050569A" w:rsidRPr="00805FB8" w:rsidRDefault="0050569A" w:rsidP="0050569A">
      <w:pPr>
        <w:spacing w:line="300" w:lineRule="exact"/>
        <w:rPr>
          <w:rFonts w:ascii="HG丸ｺﾞｼｯｸM-PRO" w:eastAsia="HG丸ｺﾞｼｯｸM-PRO" w:hAnsi="HG丸ｺﾞｼｯｸM-PRO"/>
        </w:rPr>
      </w:pPr>
    </w:p>
    <w:p w14:paraId="30503E71" w14:textId="77777777" w:rsidR="0050569A" w:rsidRDefault="0050569A" w:rsidP="0050569A">
      <w:pPr>
        <w:widowControl/>
        <w:jc w:val="left"/>
        <w:sectPr w:rsidR="0050569A" w:rsidSect="00355764">
          <w:footerReference w:type="default" r:id="rId9"/>
          <w:pgSz w:w="11906" w:h="16838"/>
          <w:pgMar w:top="1134" w:right="1134" w:bottom="1134" w:left="1134" w:header="851" w:footer="567" w:gutter="0"/>
          <w:pgNumType w:start="1"/>
          <w:cols w:space="425"/>
          <w:docGrid w:type="lines" w:linePitch="360"/>
        </w:sectPr>
      </w:pPr>
    </w:p>
    <w:p w14:paraId="11785244" w14:textId="22A30559" w:rsidR="0050569A" w:rsidRPr="00D96057" w:rsidRDefault="0050569A" w:rsidP="0050569A">
      <w:pPr>
        <w:pStyle w:val="a7"/>
        <w:ind w:leftChars="0" w:left="0"/>
      </w:pPr>
      <w:bookmarkStart w:id="13" w:name="_Toc58308200"/>
      <w:bookmarkStart w:id="14" w:name="_Toc435730410"/>
      <w:r w:rsidRPr="00D96057">
        <w:rPr>
          <w:rFonts w:hint="eastAsia"/>
        </w:rPr>
        <w:lastRenderedPageBreak/>
        <w:t>第</w:t>
      </w:r>
      <w:r w:rsidRPr="00D96057">
        <w:t xml:space="preserve">2章　</w:t>
      </w:r>
      <w:r>
        <w:rPr>
          <w:rFonts w:hint="eastAsia"/>
        </w:rPr>
        <w:t>男女平等に関する状況</w:t>
      </w:r>
      <w:bookmarkEnd w:id="13"/>
    </w:p>
    <w:p w14:paraId="4FF8ACAE" w14:textId="0CC1D23E" w:rsidR="0050569A" w:rsidRPr="00700857" w:rsidRDefault="0050569A" w:rsidP="0050569A">
      <w:pPr>
        <w:pStyle w:val="2"/>
        <w:spacing w:after="180"/>
      </w:pPr>
      <w:bookmarkStart w:id="15" w:name="_Toc58308201"/>
      <w:r w:rsidRPr="00700857">
        <w:rPr>
          <w:rFonts w:hint="eastAsia"/>
        </w:rPr>
        <w:t xml:space="preserve">第１節　</w:t>
      </w:r>
      <w:r>
        <w:rPr>
          <w:rFonts w:hint="eastAsia"/>
        </w:rPr>
        <w:t>社会の男女平等に関する状況</w:t>
      </w:r>
      <w:bookmarkEnd w:id="15"/>
    </w:p>
    <w:p w14:paraId="12056EF9" w14:textId="7909DA19" w:rsidR="0050569A" w:rsidRPr="00D96057" w:rsidRDefault="0050569A" w:rsidP="0050569A">
      <w:pPr>
        <w:pStyle w:val="ad"/>
      </w:pPr>
      <w:bookmarkStart w:id="16" w:name="_Toc435730415"/>
      <w:bookmarkStart w:id="17" w:name="_Toc58308202"/>
      <w:r>
        <w:rPr>
          <w:rFonts w:hint="eastAsia"/>
        </w:rPr>
        <w:t>1</w:t>
      </w:r>
      <w:r w:rsidRPr="00634A19">
        <w:rPr>
          <w:rFonts w:hint="eastAsia"/>
        </w:rPr>
        <w:t>．</w:t>
      </w:r>
      <w:r w:rsidRPr="00675E19">
        <w:rPr>
          <w:rFonts w:hint="eastAsia"/>
        </w:rPr>
        <w:t>男女間での意識の相違</w:t>
      </w:r>
      <w:bookmarkEnd w:id="16"/>
      <w:bookmarkEnd w:id="17"/>
    </w:p>
    <w:p w14:paraId="757EFF2D" w14:textId="32853CC1" w:rsidR="0050569A" w:rsidRPr="00805FB8" w:rsidRDefault="0050569A" w:rsidP="0050569A">
      <w:pPr>
        <w:pStyle w:val="af3"/>
        <w:spacing w:afterLines="0" w:line="300" w:lineRule="exact"/>
        <w:ind w:leftChars="0" w:left="0" w:firstLine="210"/>
        <w:rPr>
          <w:rFonts w:ascii="HG丸ｺﾞｼｯｸM-PRO" w:eastAsia="HG丸ｺﾞｼｯｸM-PRO" w:hAnsi="HG丸ｺﾞｼｯｸM-PRO"/>
          <w:sz w:val="21"/>
          <w:szCs w:val="21"/>
        </w:rPr>
      </w:pPr>
      <w:r w:rsidRPr="00805FB8">
        <w:rPr>
          <w:rFonts w:ascii="HG丸ｺﾞｼｯｸM-PRO" w:eastAsia="HG丸ｺﾞｼｯｸM-PRO" w:hAnsi="HG丸ｺﾞｼｯｸM-PRO" w:hint="eastAsia"/>
          <w:sz w:val="21"/>
          <w:szCs w:val="21"/>
        </w:rPr>
        <w:t>社会全体における男女の地位の平等感について、平成</w:t>
      </w:r>
      <w:r w:rsidRPr="00805FB8">
        <w:rPr>
          <w:rFonts w:ascii="HG丸ｺﾞｼｯｸM-PRO" w:eastAsia="HG丸ｺﾞｼｯｸM-PRO" w:hAnsi="HG丸ｺﾞｼｯｸM-PRO"/>
          <w:sz w:val="21"/>
          <w:szCs w:val="21"/>
        </w:rPr>
        <w:t>14年</w:t>
      </w:r>
      <w:r>
        <w:rPr>
          <w:rFonts w:ascii="HG丸ｺﾞｼｯｸM-PRO" w:eastAsia="HG丸ｺﾞｼｯｸM-PRO" w:hAnsi="HG丸ｺﾞｼｯｸM-PRO" w:hint="eastAsia"/>
          <w:sz w:val="21"/>
          <w:szCs w:val="21"/>
        </w:rPr>
        <w:t>以降、平成24年までは減少傾向で推移していましたが、平成28年に上昇に転じ、令和元年では</w:t>
      </w:r>
      <w:r w:rsidRPr="00805FB8">
        <w:rPr>
          <w:rFonts w:ascii="HG丸ｺﾞｼｯｸM-PRO" w:eastAsia="HG丸ｺﾞｼｯｸM-PRO" w:hAnsi="HG丸ｺﾞｼｯｸM-PRO"/>
          <w:sz w:val="21"/>
          <w:szCs w:val="21"/>
        </w:rPr>
        <w:t>、「男性の方が優遇されている」が</w:t>
      </w:r>
      <w:r>
        <w:rPr>
          <w:rFonts w:ascii="HG丸ｺﾞｼｯｸM-PRO" w:eastAsia="HG丸ｺﾞｼｯｸM-PRO" w:hAnsi="HG丸ｺﾞｼｯｸM-PRO" w:hint="eastAsia"/>
          <w:sz w:val="21"/>
          <w:szCs w:val="21"/>
        </w:rPr>
        <w:t>74.1</w:t>
      </w:r>
      <w:r w:rsidRPr="00805FB8">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で</w:t>
      </w:r>
      <w:r w:rsidRPr="00805FB8">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平成14年とほぼ同じ水準となっています。</w:t>
      </w:r>
      <w:r w:rsidRPr="00805FB8">
        <w:rPr>
          <w:rFonts w:ascii="HG丸ｺﾞｼｯｸM-PRO" w:eastAsia="HG丸ｺﾞｼｯｸM-PRO" w:hAnsi="HG丸ｺﾞｼｯｸM-PRO"/>
          <w:sz w:val="21"/>
          <w:szCs w:val="21"/>
        </w:rPr>
        <w:t>「</w:t>
      </w:r>
      <w:r w:rsidRPr="00805FB8">
        <w:rPr>
          <w:rFonts w:ascii="HG丸ｺﾞｼｯｸM-PRO" w:eastAsia="HG丸ｺﾞｼｯｸM-PRO" w:hAnsi="HG丸ｺﾞｼｯｸM-PRO" w:hint="eastAsia"/>
          <w:sz w:val="21"/>
          <w:szCs w:val="21"/>
        </w:rPr>
        <w:t>平等」</w:t>
      </w:r>
      <w:r>
        <w:rPr>
          <w:rFonts w:ascii="HG丸ｺﾞｼｯｸM-PRO" w:eastAsia="HG丸ｺﾞｼｯｸM-PRO" w:hAnsi="HG丸ｺﾞｼｯｸM-PRO" w:hint="eastAsia"/>
          <w:sz w:val="21"/>
          <w:szCs w:val="21"/>
        </w:rPr>
        <w:t>は</w:t>
      </w:r>
      <w:r w:rsidRPr="00805FB8">
        <w:rPr>
          <w:rFonts w:ascii="HG丸ｺﾞｼｯｸM-PRO" w:eastAsia="HG丸ｺﾞｼｯｸM-PRO" w:hAnsi="HG丸ｺﾞｼｯｸM-PRO"/>
          <w:sz w:val="21"/>
          <w:szCs w:val="21"/>
        </w:rPr>
        <w:t>19.5%から2</w:t>
      </w:r>
      <w:r>
        <w:rPr>
          <w:rFonts w:ascii="HG丸ｺﾞｼｯｸM-PRO" w:eastAsia="HG丸ｺﾞｼｯｸM-PRO" w:hAnsi="HG丸ｺﾞｼｯｸM-PRO" w:hint="eastAsia"/>
          <w:sz w:val="21"/>
          <w:szCs w:val="21"/>
        </w:rPr>
        <w:t>1.2</w:t>
      </w:r>
      <w:r w:rsidRPr="00805FB8">
        <w:rPr>
          <w:rFonts w:ascii="HG丸ｺﾞｼｯｸM-PRO" w:eastAsia="HG丸ｺﾞｼｯｸM-PRO" w:hAnsi="HG丸ｺﾞｼｯｸM-PRO"/>
          <w:sz w:val="21"/>
          <w:szCs w:val="21"/>
        </w:rPr>
        <w:t>%に増加しています。</w:t>
      </w:r>
    </w:p>
    <w:p w14:paraId="24104E72" w14:textId="06A2F90A" w:rsidR="0050569A" w:rsidRDefault="0050569A" w:rsidP="0050569A">
      <w:pPr>
        <w:pStyle w:val="af3"/>
        <w:spacing w:afterLines="0" w:line="300" w:lineRule="exact"/>
        <w:ind w:leftChars="0" w:left="0" w:firstLine="210"/>
        <w:rPr>
          <w:rFonts w:ascii="HG丸ｺﾞｼｯｸM-PRO" w:eastAsia="HG丸ｺﾞｼｯｸM-PRO" w:hAnsi="HG丸ｺﾞｼｯｸM-PRO"/>
          <w:sz w:val="21"/>
          <w:szCs w:val="21"/>
        </w:rPr>
      </w:pPr>
      <w:r w:rsidRPr="00805FB8">
        <w:rPr>
          <w:rFonts w:ascii="HG丸ｺﾞｼｯｸM-PRO" w:eastAsia="HG丸ｺﾞｼｯｸM-PRO" w:hAnsi="HG丸ｺﾞｼｯｸM-PRO" w:hint="eastAsia"/>
          <w:sz w:val="21"/>
          <w:szCs w:val="21"/>
        </w:rPr>
        <w:t>これまで国</w:t>
      </w:r>
      <w:r>
        <w:rPr>
          <w:rFonts w:ascii="HG丸ｺﾞｼｯｸM-PRO" w:eastAsia="HG丸ｺﾞｼｯｸM-PRO" w:hAnsi="HG丸ｺﾞｼｯｸM-PRO" w:hint="eastAsia"/>
          <w:sz w:val="21"/>
          <w:szCs w:val="21"/>
        </w:rPr>
        <w:t>や</w:t>
      </w:r>
      <w:r w:rsidRPr="00805FB8">
        <w:rPr>
          <w:rFonts w:ascii="HG丸ｺﾞｼｯｸM-PRO" w:eastAsia="HG丸ｺﾞｼｯｸM-PRO" w:hAnsi="HG丸ｺﾞｼｯｸM-PRO" w:hint="eastAsia"/>
          <w:sz w:val="21"/>
          <w:szCs w:val="21"/>
        </w:rPr>
        <w:t>都道府県又は各自治体で、男女間の課題に対して、さまざまな施策や法制度</w:t>
      </w:r>
      <w:r w:rsidRPr="00D761CE">
        <w:rPr>
          <w:rFonts w:ascii="HG丸ｺﾞｼｯｸM-PRO" w:eastAsia="HG丸ｺﾞｼｯｸM-PRO" w:hAnsi="HG丸ｺﾞｼｯｸM-PRO" w:hint="eastAsia"/>
          <w:sz w:val="21"/>
          <w:szCs w:val="21"/>
        </w:rPr>
        <w:t>を</w:t>
      </w:r>
      <w:r w:rsidRPr="00615231">
        <w:rPr>
          <w:rFonts w:ascii="HG丸ｺﾞｼｯｸM-PRO" w:eastAsia="HG丸ｺﾞｼｯｸM-PRO" w:hAnsi="HG丸ｺﾞｼｯｸM-PRO" w:hint="eastAsia"/>
          <w:sz w:val="21"/>
          <w:szCs w:val="21"/>
        </w:rPr>
        <w:t>整備</w:t>
      </w:r>
      <w:r w:rsidRPr="00D761CE">
        <w:rPr>
          <w:rFonts w:ascii="HG丸ｺﾞｼｯｸM-PRO" w:eastAsia="HG丸ｺﾞｼｯｸM-PRO" w:hAnsi="HG丸ｺﾞｼｯｸM-PRO" w:hint="eastAsia"/>
          <w:sz w:val="21"/>
          <w:szCs w:val="21"/>
        </w:rPr>
        <w:t>することにより、</w:t>
      </w:r>
      <w:r w:rsidRPr="00615231">
        <w:rPr>
          <w:rFonts w:ascii="HG丸ｺﾞｼｯｸM-PRO" w:eastAsia="HG丸ｺﾞｼｯｸM-PRO" w:hAnsi="HG丸ｺﾞｼｯｸM-PRO" w:hint="eastAsia"/>
          <w:sz w:val="21"/>
          <w:szCs w:val="21"/>
        </w:rPr>
        <w:t>状況は</w:t>
      </w:r>
      <w:r w:rsidRPr="00D761CE">
        <w:rPr>
          <w:rFonts w:ascii="HG丸ｺﾞｼｯｸM-PRO" w:eastAsia="HG丸ｺﾞｼｯｸM-PRO" w:hAnsi="HG丸ｺﾞｼｯｸM-PRO" w:hint="eastAsia"/>
          <w:sz w:val="21"/>
          <w:szCs w:val="21"/>
        </w:rPr>
        <w:t>少しずつ</w:t>
      </w:r>
      <w:r w:rsidRPr="00615231">
        <w:rPr>
          <w:rFonts w:ascii="HG丸ｺﾞｼｯｸM-PRO" w:eastAsia="HG丸ｺﾞｼｯｸM-PRO" w:hAnsi="HG丸ｺﾞｼｯｸM-PRO" w:hint="eastAsia"/>
          <w:sz w:val="21"/>
          <w:szCs w:val="21"/>
        </w:rPr>
        <w:t>改善</w:t>
      </w:r>
      <w:r w:rsidRPr="00D761CE">
        <w:rPr>
          <w:rFonts w:ascii="HG丸ｺﾞｼｯｸM-PRO" w:eastAsia="HG丸ｺﾞｼｯｸM-PRO" w:hAnsi="HG丸ｺﾞｼｯｸM-PRO" w:hint="eastAsia"/>
          <w:sz w:val="21"/>
          <w:szCs w:val="21"/>
        </w:rPr>
        <w:t>されてきました。しかし、まだ</w:t>
      </w:r>
      <w:r w:rsidRPr="00D761CE">
        <w:rPr>
          <w:rFonts w:ascii="HG丸ｺﾞｼｯｸM-PRO" w:eastAsia="HG丸ｺﾞｼｯｸM-PRO" w:hAnsi="HG丸ｺﾞｼｯｸM-PRO"/>
          <w:sz w:val="21"/>
          <w:szCs w:val="21"/>
        </w:rPr>
        <w:t>7割</w:t>
      </w:r>
      <w:r>
        <w:rPr>
          <w:rFonts w:ascii="HG丸ｺﾞｼｯｸM-PRO" w:eastAsia="HG丸ｺﾞｼｯｸM-PRO" w:hAnsi="HG丸ｺﾞｼｯｸM-PRO" w:hint="eastAsia"/>
          <w:sz w:val="21"/>
          <w:szCs w:val="21"/>
        </w:rPr>
        <w:t>以上</w:t>
      </w:r>
      <w:r w:rsidRPr="00D761CE">
        <w:rPr>
          <w:rFonts w:ascii="HG丸ｺﾞｼｯｸM-PRO" w:eastAsia="HG丸ｺﾞｼｯｸM-PRO" w:hAnsi="HG丸ｺﾞｼｯｸM-PRO"/>
          <w:sz w:val="21"/>
          <w:szCs w:val="21"/>
        </w:rPr>
        <w:t>の人</w:t>
      </w:r>
      <w:r w:rsidRPr="00D761CE">
        <w:rPr>
          <w:rFonts w:ascii="HG丸ｺﾞｼｯｸM-PRO" w:eastAsia="HG丸ｺﾞｼｯｸM-PRO" w:hAnsi="HG丸ｺﾞｼｯｸM-PRO" w:hint="eastAsia"/>
          <w:sz w:val="21"/>
          <w:szCs w:val="21"/>
        </w:rPr>
        <w:t>が、男性優遇の</w:t>
      </w:r>
      <w:r w:rsidRPr="00805FB8">
        <w:rPr>
          <w:rFonts w:ascii="HG丸ｺﾞｼｯｸM-PRO" w:eastAsia="HG丸ｺﾞｼｯｸM-PRO" w:hAnsi="HG丸ｺﾞｼｯｸM-PRO" w:hint="eastAsia"/>
          <w:sz w:val="21"/>
          <w:szCs w:val="21"/>
        </w:rPr>
        <w:t>社会であると感じています。</w:t>
      </w:r>
    </w:p>
    <w:p w14:paraId="209E30E0" w14:textId="0D56A3F6" w:rsidR="0050569A" w:rsidRPr="00D96057" w:rsidRDefault="0050569A" w:rsidP="0050569A">
      <w:pPr>
        <w:pStyle w:val="af3"/>
        <w:spacing w:afterLines="0" w:line="300" w:lineRule="exact"/>
        <w:ind w:leftChars="0" w:left="0" w:firstLine="210"/>
        <w:rPr>
          <w:rFonts w:ascii="HG丸ｺﾞｼｯｸM-PRO" w:eastAsia="HG丸ｺﾞｼｯｸM-PRO" w:hAnsi="HG丸ｺﾞｼｯｸM-PRO"/>
          <w:sz w:val="21"/>
          <w:szCs w:val="21"/>
        </w:rPr>
      </w:pPr>
    </w:p>
    <w:p w14:paraId="6FC5C376" w14:textId="4F06C3B4" w:rsidR="0050569A" w:rsidRPr="00D96057" w:rsidRDefault="0050569A" w:rsidP="0050569A">
      <w:pPr>
        <w:pStyle w:val="af3"/>
        <w:spacing w:after="180" w:line="300" w:lineRule="exact"/>
        <w:ind w:left="210" w:firstLine="220"/>
        <w:jc w:val="center"/>
        <w:rPr>
          <w:rFonts w:ascii="HG丸ｺﾞｼｯｸM-PRO" w:eastAsia="HG丸ｺﾞｼｯｸM-PRO" w:hAnsi="HG丸ｺﾞｼｯｸM-PRO"/>
          <w:sz w:val="21"/>
          <w:szCs w:val="21"/>
          <w:bdr w:val="single" w:sz="4" w:space="0" w:color="auto"/>
        </w:rPr>
      </w:pPr>
      <w:r w:rsidRPr="00D24FC7">
        <w:rPr>
          <w:noProof/>
        </w:rPr>
        <w:drawing>
          <wp:anchor distT="0" distB="0" distL="114300" distR="114300" simplePos="0" relativeHeight="251595264" behindDoc="1" locked="0" layoutInCell="1" allowOverlap="1" wp14:anchorId="03FAAF4E" wp14:editId="202895FF">
            <wp:simplePos x="0" y="0"/>
            <wp:positionH relativeFrom="column">
              <wp:posOffset>252095</wp:posOffset>
            </wp:positionH>
            <wp:positionV relativeFrom="paragraph">
              <wp:posOffset>275590</wp:posOffset>
            </wp:positionV>
            <wp:extent cx="5605780" cy="2386330"/>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780"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057">
        <w:rPr>
          <w:rFonts w:ascii="HG丸ｺﾞｼｯｸM-PRO" w:eastAsia="HG丸ｺﾞｼｯｸM-PRO" w:hAnsi="HG丸ｺﾞｼｯｸM-PRO" w:hint="eastAsia"/>
          <w:sz w:val="21"/>
          <w:szCs w:val="21"/>
          <w:bdr w:val="single" w:sz="4" w:space="0" w:color="auto"/>
        </w:rPr>
        <w:t>社会全体における男女の地位の平等</w:t>
      </w:r>
      <w:r w:rsidRPr="00805FB8">
        <w:rPr>
          <w:rFonts w:ascii="HG丸ｺﾞｼｯｸM-PRO" w:eastAsia="HG丸ｺﾞｼｯｸM-PRO" w:hAnsi="HG丸ｺﾞｼｯｸM-PRO" w:hint="eastAsia"/>
          <w:sz w:val="21"/>
          <w:szCs w:val="21"/>
          <w:bdr w:val="single" w:sz="4" w:space="0" w:color="auto"/>
        </w:rPr>
        <w:t>感</w:t>
      </w:r>
    </w:p>
    <w:p w14:paraId="10E867A7" w14:textId="77777777" w:rsidR="0050569A" w:rsidRPr="00D24FC7"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3EDD26CB"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45260B45"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5F8B2185"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7791C1C8" w14:textId="77777777" w:rsidR="0050569A"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2DC40706"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544E4446"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599E1C20" w14:textId="77777777" w:rsidR="0050569A" w:rsidRPr="00805FB8" w:rsidRDefault="0050569A" w:rsidP="0050569A">
      <w:pPr>
        <w:pStyle w:val="af3"/>
        <w:spacing w:after="180" w:line="300" w:lineRule="exact"/>
        <w:ind w:leftChars="0" w:left="0" w:firstLineChars="0" w:firstLine="0"/>
        <w:rPr>
          <w:rFonts w:ascii="HG丸ｺﾞｼｯｸM-PRO" w:eastAsia="HG丸ｺﾞｼｯｸM-PRO" w:hAnsi="HG丸ｺﾞｼｯｸM-PRO"/>
          <w:sz w:val="21"/>
          <w:szCs w:val="21"/>
        </w:rPr>
      </w:pPr>
    </w:p>
    <w:p w14:paraId="21A9EAA4" w14:textId="66F36975" w:rsidR="0050569A" w:rsidRPr="00D96057" w:rsidRDefault="0050569A" w:rsidP="0050569A">
      <w:pPr>
        <w:pStyle w:val="af3"/>
        <w:spacing w:after="180" w:line="300" w:lineRule="exact"/>
        <w:ind w:left="210" w:firstLine="180"/>
        <w:jc w:val="right"/>
        <w:rPr>
          <w:rFonts w:asciiTheme="majorEastAsia" w:eastAsiaTheme="majorEastAsia" w:hAnsiTheme="majorEastAsia"/>
          <w:sz w:val="18"/>
          <w:szCs w:val="21"/>
        </w:rPr>
      </w:pPr>
      <w:r w:rsidRPr="00D96057">
        <w:rPr>
          <w:rFonts w:asciiTheme="majorEastAsia" w:eastAsiaTheme="majorEastAsia" w:hAnsiTheme="majorEastAsia" w:hint="eastAsia"/>
          <w:sz w:val="18"/>
          <w:szCs w:val="21"/>
        </w:rPr>
        <w:t>出典：内閣府「男女</w:t>
      </w:r>
      <w:r w:rsidR="00780C26" w:rsidRPr="008D2BC1">
        <w:rPr>
          <w:rFonts w:asciiTheme="majorEastAsia" w:eastAsiaTheme="majorEastAsia" w:hAnsiTheme="majorEastAsia" w:hint="eastAsia"/>
          <w:sz w:val="18"/>
          <w:szCs w:val="21"/>
        </w:rPr>
        <w:t>共同</w:t>
      </w:r>
      <w:r w:rsidRPr="00D96057">
        <w:rPr>
          <w:rFonts w:asciiTheme="majorEastAsia" w:eastAsiaTheme="majorEastAsia" w:hAnsiTheme="majorEastAsia" w:hint="eastAsia"/>
          <w:sz w:val="18"/>
          <w:szCs w:val="21"/>
        </w:rPr>
        <w:t>参画社会に関する世論調査」（</w:t>
      </w:r>
      <w:r>
        <w:rPr>
          <w:rFonts w:asciiTheme="majorEastAsia" w:eastAsiaTheme="majorEastAsia" w:hAnsiTheme="majorEastAsia" w:hint="eastAsia"/>
          <w:sz w:val="18"/>
          <w:szCs w:val="21"/>
        </w:rPr>
        <w:t>令和元年</w:t>
      </w:r>
      <w:r>
        <w:rPr>
          <w:rFonts w:asciiTheme="majorEastAsia" w:eastAsiaTheme="majorEastAsia" w:hAnsiTheme="majorEastAsia"/>
          <w:sz w:val="18"/>
          <w:szCs w:val="21"/>
        </w:rPr>
        <w:t>9</w:t>
      </w:r>
      <w:r>
        <w:rPr>
          <w:rFonts w:asciiTheme="majorEastAsia" w:eastAsiaTheme="majorEastAsia" w:hAnsiTheme="majorEastAsia" w:hint="eastAsia"/>
          <w:sz w:val="18"/>
          <w:szCs w:val="21"/>
        </w:rPr>
        <w:t>月</w:t>
      </w:r>
      <w:r w:rsidRPr="00D96057">
        <w:rPr>
          <w:rFonts w:asciiTheme="majorEastAsia" w:eastAsiaTheme="majorEastAsia" w:hAnsiTheme="majorEastAsia"/>
          <w:sz w:val="18"/>
          <w:szCs w:val="21"/>
        </w:rPr>
        <w:t>）</w:t>
      </w:r>
    </w:p>
    <w:p w14:paraId="0E9B6874" w14:textId="77777777" w:rsidR="0050569A" w:rsidRDefault="0050569A" w:rsidP="0050569A">
      <w:pPr>
        <w:widowControl/>
        <w:jc w:val="left"/>
        <w:rPr>
          <w:rFonts w:ascii="メイリオ" w:eastAsia="メイリオ" w:hAnsi="メイリオ"/>
          <w:noProof/>
          <w:color w:val="000000" w:themeColor="text1"/>
          <w:w w:val="95"/>
          <w:sz w:val="24"/>
          <w:szCs w:val="28"/>
        </w:rPr>
      </w:pPr>
      <w:bookmarkStart w:id="18" w:name="_Toc435730416"/>
      <w:r>
        <w:br w:type="page"/>
      </w:r>
    </w:p>
    <w:p w14:paraId="7B02D991" w14:textId="08A5B0B4" w:rsidR="0050569A" w:rsidRPr="00805FB8" w:rsidRDefault="0050569A" w:rsidP="0050569A">
      <w:pPr>
        <w:pStyle w:val="ad"/>
      </w:pPr>
      <w:bookmarkStart w:id="19" w:name="_Toc58308203"/>
      <w:r w:rsidRPr="00805FB8">
        <w:lastRenderedPageBreak/>
        <w:t>2</w:t>
      </w:r>
      <w:r w:rsidRPr="00805FB8">
        <w:rPr>
          <w:rFonts w:hint="eastAsia"/>
        </w:rPr>
        <w:t>．配偶者による暴力</w:t>
      </w:r>
      <w:bookmarkEnd w:id="18"/>
      <w:bookmarkEnd w:id="19"/>
    </w:p>
    <w:p w14:paraId="37618F0E" w14:textId="60E9D278" w:rsidR="0050569A" w:rsidRPr="003C68F1" w:rsidRDefault="0050569A" w:rsidP="0050569A">
      <w:pPr>
        <w:pStyle w:val="af3"/>
        <w:spacing w:afterLines="0" w:line="300" w:lineRule="exact"/>
        <w:ind w:leftChars="0" w:left="0" w:firstLine="210"/>
        <w:rPr>
          <w:rFonts w:ascii="HG丸ｺﾞｼｯｸM-PRO" w:eastAsia="HG丸ｺﾞｼｯｸM-PRO" w:hAnsi="HG丸ｺﾞｼｯｸM-PRO"/>
          <w:sz w:val="21"/>
          <w:szCs w:val="21"/>
        </w:rPr>
      </w:pPr>
      <w:r w:rsidRPr="00805FB8">
        <w:rPr>
          <w:rFonts w:ascii="HG丸ｺﾞｼｯｸM-PRO" w:eastAsia="HG丸ｺﾞｼｯｸM-PRO" w:hAnsi="HG丸ｺﾞｼｯｸM-PRO" w:hint="eastAsia"/>
          <w:sz w:val="21"/>
          <w:szCs w:val="21"/>
        </w:rPr>
        <w:t>平成</w:t>
      </w:r>
      <w:r>
        <w:rPr>
          <w:rFonts w:ascii="HG丸ｺﾞｼｯｸM-PRO" w:eastAsia="HG丸ｺﾞｼｯｸM-PRO" w:hAnsi="HG丸ｺﾞｼｯｸM-PRO" w:hint="eastAsia"/>
          <w:sz w:val="21"/>
          <w:szCs w:val="21"/>
        </w:rPr>
        <w:t>30</w:t>
      </w:r>
      <w:r w:rsidRPr="00805FB8">
        <w:rPr>
          <w:rFonts w:ascii="HG丸ｺﾞｼｯｸM-PRO" w:eastAsia="HG丸ｺﾞｼｯｸM-PRO" w:hAnsi="HG丸ｺﾞｼｯｸM-PRO"/>
          <w:sz w:val="21"/>
          <w:szCs w:val="21"/>
        </w:rPr>
        <w:t>年度に</w:t>
      </w:r>
      <w:r w:rsidRPr="00805FB8">
        <w:rPr>
          <w:rFonts w:ascii="HG丸ｺﾞｼｯｸM-PRO" w:eastAsia="HG丸ｺﾞｼｯｸM-PRO" w:hAnsi="HG丸ｺﾞｼｯｸM-PRO" w:hint="eastAsia"/>
          <w:sz w:val="21"/>
          <w:szCs w:val="21"/>
        </w:rPr>
        <w:t>東京都内の各相談機関</w:t>
      </w:r>
      <w:r w:rsidRPr="00D96057">
        <w:rPr>
          <w:rFonts w:ascii="HG丸ｺﾞｼｯｸM-PRO" w:eastAsia="HG丸ｺﾞｼｯｸM-PRO" w:hAnsi="HG丸ｺﾞｼｯｸM-PRO" w:hint="eastAsia"/>
          <w:color w:val="000000" w:themeColor="text1"/>
          <w:sz w:val="21"/>
          <w:szCs w:val="21"/>
        </w:rPr>
        <w:t>が受けた配偶者からの暴力に関わる相談件数は</w:t>
      </w:r>
      <w:r w:rsidRPr="00615231">
        <w:rPr>
          <w:rFonts w:ascii="HG丸ｺﾞｼｯｸM-PRO" w:eastAsia="HG丸ｺﾞｼｯｸM-PRO" w:hAnsi="HG丸ｺﾞｼｯｸM-PRO" w:hint="eastAsia"/>
          <w:sz w:val="21"/>
          <w:szCs w:val="21"/>
        </w:rPr>
        <w:t>、合計</w:t>
      </w:r>
      <w:r>
        <w:rPr>
          <w:rFonts w:ascii="HG丸ｺﾞｼｯｸM-PRO" w:eastAsia="HG丸ｺﾞｼｯｸM-PRO" w:hAnsi="HG丸ｺﾞｼｯｸM-PRO" w:hint="eastAsia"/>
          <w:sz w:val="21"/>
          <w:szCs w:val="21"/>
        </w:rPr>
        <w:t>58,670</w:t>
      </w:r>
      <w:r w:rsidRPr="00D96057">
        <w:rPr>
          <w:rFonts w:ascii="HG丸ｺﾞｼｯｸM-PRO" w:eastAsia="HG丸ｺﾞｼｯｸM-PRO" w:hAnsi="HG丸ｺﾞｼｯｸM-PRO"/>
          <w:color w:val="000000" w:themeColor="text1"/>
          <w:sz w:val="21"/>
          <w:szCs w:val="21"/>
        </w:rPr>
        <w:t>件で</w:t>
      </w:r>
      <w:r w:rsidRPr="00D96057">
        <w:rPr>
          <w:rFonts w:ascii="HG丸ｺﾞｼｯｸM-PRO" w:eastAsia="HG丸ｺﾞｼｯｸM-PRO" w:hAnsi="HG丸ｺﾞｼｯｸM-PRO" w:hint="eastAsia"/>
          <w:color w:val="000000" w:themeColor="text1"/>
          <w:sz w:val="21"/>
          <w:szCs w:val="21"/>
        </w:rPr>
        <w:t>、平成</w:t>
      </w:r>
      <w:r>
        <w:rPr>
          <w:rFonts w:ascii="HG丸ｺﾞｼｯｸM-PRO" w:eastAsia="HG丸ｺﾞｼｯｸM-PRO" w:hAnsi="HG丸ｺﾞｼｯｸM-PRO" w:hint="eastAsia"/>
          <w:color w:val="000000" w:themeColor="text1"/>
          <w:sz w:val="21"/>
          <w:szCs w:val="21"/>
        </w:rPr>
        <w:t>20</w:t>
      </w:r>
      <w:r w:rsidRPr="00D96057">
        <w:rPr>
          <w:rFonts w:ascii="HG丸ｺﾞｼｯｸM-PRO" w:eastAsia="HG丸ｺﾞｼｯｸM-PRO" w:hAnsi="HG丸ｺﾞｼｯｸM-PRO"/>
          <w:color w:val="000000" w:themeColor="text1"/>
          <w:sz w:val="21"/>
          <w:szCs w:val="21"/>
        </w:rPr>
        <w:t>年度から</w:t>
      </w:r>
      <w:r w:rsidR="00822C3E" w:rsidRPr="003C68F1">
        <w:rPr>
          <w:rFonts w:ascii="HG丸ｺﾞｼｯｸM-PRO" w:eastAsia="HG丸ｺﾞｼｯｸM-PRO" w:hAnsi="HG丸ｺﾞｼｯｸM-PRO" w:hint="eastAsia"/>
          <w:sz w:val="21"/>
          <w:szCs w:val="21"/>
        </w:rPr>
        <w:t>平成30年度までの</w:t>
      </w:r>
      <w:r w:rsidRPr="003C68F1">
        <w:rPr>
          <w:rFonts w:ascii="HG丸ｺﾞｼｯｸM-PRO" w:eastAsia="HG丸ｺﾞｼｯｸM-PRO" w:hAnsi="HG丸ｺﾞｼｯｸM-PRO" w:hint="eastAsia"/>
          <w:sz w:val="21"/>
          <w:szCs w:val="21"/>
        </w:rPr>
        <w:t>10年間で</w:t>
      </w:r>
      <w:r w:rsidRPr="003C68F1">
        <w:rPr>
          <w:rFonts w:ascii="HG丸ｺﾞｼｯｸM-PRO" w:eastAsia="HG丸ｺﾞｼｯｸM-PRO" w:hAnsi="HG丸ｺﾞｼｯｸM-PRO"/>
          <w:sz w:val="21"/>
          <w:szCs w:val="21"/>
        </w:rPr>
        <w:t>約</w:t>
      </w:r>
      <w:r w:rsidRPr="003C68F1">
        <w:rPr>
          <w:rFonts w:ascii="HG丸ｺﾞｼｯｸM-PRO" w:eastAsia="HG丸ｺﾞｼｯｸM-PRO" w:hAnsi="HG丸ｺﾞｼｯｸM-PRO" w:hint="eastAsia"/>
          <w:sz w:val="21"/>
          <w:szCs w:val="21"/>
        </w:rPr>
        <w:t>2</w:t>
      </w:r>
      <w:r w:rsidRPr="003C68F1">
        <w:rPr>
          <w:rFonts w:ascii="HG丸ｺﾞｼｯｸM-PRO" w:eastAsia="HG丸ｺﾞｼｯｸM-PRO" w:hAnsi="HG丸ｺﾞｼｯｸM-PRO"/>
          <w:sz w:val="21"/>
          <w:szCs w:val="21"/>
        </w:rPr>
        <w:t>倍</w:t>
      </w:r>
      <w:r w:rsidRPr="003C68F1">
        <w:rPr>
          <w:rFonts w:ascii="HG丸ｺﾞｼｯｸM-PRO" w:eastAsia="HG丸ｺﾞｼｯｸM-PRO" w:hAnsi="HG丸ｺﾞｼｯｸM-PRO" w:hint="eastAsia"/>
          <w:sz w:val="21"/>
          <w:szCs w:val="21"/>
        </w:rPr>
        <w:t>に</w:t>
      </w:r>
      <w:r w:rsidRPr="003C68F1">
        <w:rPr>
          <w:rFonts w:ascii="HG丸ｺﾞｼｯｸM-PRO" w:eastAsia="HG丸ｺﾞｼｯｸM-PRO" w:hAnsi="HG丸ｺﾞｼｯｸM-PRO"/>
          <w:sz w:val="21"/>
          <w:szCs w:val="21"/>
        </w:rPr>
        <w:t>増加し</w:t>
      </w:r>
      <w:r w:rsidRPr="003C68F1">
        <w:rPr>
          <w:rFonts w:ascii="HG丸ｺﾞｼｯｸM-PRO" w:eastAsia="HG丸ｺﾞｼｯｸM-PRO" w:hAnsi="HG丸ｺﾞｼｯｸM-PRO" w:hint="eastAsia"/>
          <w:sz w:val="21"/>
          <w:szCs w:val="21"/>
        </w:rPr>
        <w:t>てい</w:t>
      </w:r>
      <w:r w:rsidRPr="003C68F1">
        <w:rPr>
          <w:rFonts w:ascii="HG丸ｺﾞｼｯｸM-PRO" w:eastAsia="HG丸ｺﾞｼｯｸM-PRO" w:hAnsi="HG丸ｺﾞｼｯｸM-PRO"/>
          <w:sz w:val="21"/>
          <w:szCs w:val="21"/>
        </w:rPr>
        <w:t>ます</w:t>
      </w:r>
      <w:r w:rsidRPr="003C68F1">
        <w:rPr>
          <w:rFonts w:ascii="HG丸ｺﾞｼｯｸM-PRO" w:eastAsia="HG丸ｺﾞｼｯｸM-PRO" w:hAnsi="HG丸ｺﾞｼｯｸM-PRO" w:hint="eastAsia"/>
          <w:sz w:val="21"/>
          <w:szCs w:val="21"/>
        </w:rPr>
        <w:t>。相談支援センター等の相談体制の周知によって、相談件数が増加した点もありますが、平成15年</w:t>
      </w:r>
      <w:r w:rsidR="00822C3E" w:rsidRPr="003C68F1">
        <w:rPr>
          <w:rFonts w:ascii="HG丸ｺﾞｼｯｸM-PRO" w:eastAsia="HG丸ｺﾞｼｯｸM-PRO" w:hAnsi="HG丸ｺﾞｼｯｸM-PRO" w:hint="eastAsia"/>
          <w:sz w:val="21"/>
          <w:szCs w:val="21"/>
        </w:rPr>
        <w:t>から平成30年まで一貫して</w:t>
      </w:r>
      <w:r w:rsidRPr="003C68F1">
        <w:rPr>
          <w:rFonts w:ascii="HG丸ｺﾞｼｯｸM-PRO" w:eastAsia="HG丸ｺﾞｼｯｸM-PRO" w:hAnsi="HG丸ｺﾞｼｯｸM-PRO" w:hint="eastAsia"/>
          <w:sz w:val="21"/>
          <w:szCs w:val="21"/>
        </w:rPr>
        <w:t>増加傾向にあり、</w:t>
      </w:r>
      <w:r w:rsidR="00822C3E" w:rsidRPr="003C68F1">
        <w:rPr>
          <w:rFonts w:ascii="HG丸ｺﾞｼｯｸM-PRO" w:eastAsia="HG丸ｺﾞｼｯｸM-PRO" w:hAnsi="HG丸ｺﾞｼｯｸM-PRO" w:hint="eastAsia"/>
          <w:sz w:val="21"/>
          <w:szCs w:val="21"/>
        </w:rPr>
        <w:t>令和元年度は減少に転じています。</w:t>
      </w:r>
      <w:r w:rsidR="009B6420" w:rsidRPr="004C5FC0">
        <w:rPr>
          <w:rFonts w:ascii="HG丸ｺﾞｼｯｸM-PRO" w:eastAsia="HG丸ｺﾞｼｯｸM-PRO" w:hAnsi="HG丸ｺﾞｼｯｸM-PRO" w:hint="eastAsia"/>
          <w:sz w:val="21"/>
          <w:szCs w:val="21"/>
        </w:rPr>
        <w:t>しかし、令和2年度においては、新型コロナウイルス感染症に起因する生活不安やストレスなどにより相談件数が急増しており、社会問題化しています。</w:t>
      </w:r>
      <w:r w:rsidR="002D0EE9" w:rsidRPr="00227BDA">
        <w:rPr>
          <w:rFonts w:ascii="HG丸ｺﾞｼｯｸM-PRO" w:eastAsia="HG丸ｺﾞｼｯｸM-PRO" w:hAnsi="HG丸ｺﾞｼｯｸM-PRO" w:hint="eastAsia"/>
          <w:sz w:val="21"/>
          <w:szCs w:val="21"/>
        </w:rPr>
        <w:t>また、</w:t>
      </w:r>
      <w:r w:rsidRPr="003C68F1">
        <w:rPr>
          <w:rFonts w:ascii="HG丸ｺﾞｼｯｸM-PRO" w:eastAsia="HG丸ｺﾞｼｯｸM-PRO" w:hAnsi="HG丸ｺﾞｼｯｸM-PRO" w:hint="eastAsia"/>
          <w:sz w:val="21"/>
          <w:szCs w:val="21"/>
        </w:rPr>
        <w:t>被害者</w:t>
      </w:r>
      <w:r w:rsidR="00D3535A" w:rsidRPr="00227BDA">
        <w:rPr>
          <w:rFonts w:ascii="HG丸ｺﾞｼｯｸM-PRO" w:eastAsia="HG丸ｺﾞｼｯｸM-PRO" w:hAnsi="HG丸ｺﾞｼｯｸM-PRO" w:hint="eastAsia"/>
          <w:sz w:val="21"/>
          <w:szCs w:val="21"/>
        </w:rPr>
        <w:t>の</w:t>
      </w:r>
      <w:r w:rsidRPr="003C68F1">
        <w:rPr>
          <w:rFonts w:ascii="HG丸ｺﾞｼｯｸM-PRO" w:eastAsia="HG丸ｺﾞｼｯｸM-PRO" w:hAnsi="HG丸ｺﾞｼｯｸM-PRO" w:hint="eastAsia"/>
          <w:sz w:val="21"/>
          <w:szCs w:val="21"/>
        </w:rPr>
        <w:t>ほとんどが女性であることも問題です。</w:t>
      </w:r>
    </w:p>
    <w:p w14:paraId="34B9DDD5" w14:textId="04F168E3" w:rsidR="0050569A" w:rsidRPr="00805FB8" w:rsidRDefault="00273319" w:rsidP="0050569A">
      <w:pPr>
        <w:pStyle w:val="af3"/>
        <w:spacing w:after="180" w:line="300" w:lineRule="exact"/>
        <w:ind w:left="210" w:firstLine="220"/>
        <w:jc w:val="center"/>
        <w:rPr>
          <w:rFonts w:ascii="HG丸ｺﾞｼｯｸM-PRO" w:eastAsia="HG丸ｺﾞｼｯｸM-PRO" w:hAnsi="HG丸ｺﾞｼｯｸM-PRO"/>
          <w:sz w:val="21"/>
          <w:szCs w:val="21"/>
          <w:bdr w:val="single" w:sz="4" w:space="0" w:color="auto"/>
        </w:rPr>
      </w:pPr>
      <w:r w:rsidRPr="00273319">
        <w:rPr>
          <w:noProof/>
        </w:rPr>
        <w:drawing>
          <wp:anchor distT="0" distB="0" distL="114300" distR="114300" simplePos="0" relativeHeight="251850240" behindDoc="1" locked="0" layoutInCell="1" allowOverlap="1" wp14:anchorId="2CC6DAD1" wp14:editId="2475D4D9">
            <wp:simplePos x="0" y="0"/>
            <wp:positionH relativeFrom="column">
              <wp:posOffset>267335</wp:posOffset>
            </wp:positionH>
            <wp:positionV relativeFrom="paragraph">
              <wp:posOffset>149555</wp:posOffset>
            </wp:positionV>
            <wp:extent cx="5624028" cy="2341440"/>
            <wp:effectExtent l="0" t="0" r="0" b="1905"/>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4028" cy="234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69A" w:rsidRPr="00805FB8">
        <w:rPr>
          <w:rFonts w:ascii="HG丸ｺﾞｼｯｸM-PRO" w:eastAsia="HG丸ｺﾞｼｯｸM-PRO" w:hAnsi="HG丸ｺﾞｼｯｸM-PRO" w:hint="eastAsia"/>
          <w:sz w:val="21"/>
          <w:szCs w:val="21"/>
          <w:bdr w:val="single" w:sz="4" w:space="0" w:color="auto"/>
        </w:rPr>
        <w:t>東京都内各相談機関における配偶者暴力相談件数の推移</w:t>
      </w:r>
    </w:p>
    <w:p w14:paraId="598014BC" w14:textId="37EC90B1"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21A860C4" w14:textId="0E382B79" w:rsidR="0050569A"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53950B54"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7E08456"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B41A386" w14:textId="77777777" w:rsidR="0050569A"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402AFBB6"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4C073927"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4C28644F" w14:textId="1C68DB07" w:rsidR="0050569A" w:rsidRDefault="0050569A" w:rsidP="0050569A">
      <w:pPr>
        <w:widowControl/>
        <w:jc w:val="right"/>
        <w:rPr>
          <w:rFonts w:asciiTheme="majorEastAsia" w:eastAsiaTheme="majorEastAsia" w:hAnsiTheme="majorEastAsia"/>
          <w:color w:val="000000"/>
          <w:sz w:val="18"/>
          <w:szCs w:val="18"/>
          <w:shd w:val="clear" w:color="auto" w:fill="FFFFFF"/>
        </w:rPr>
      </w:pPr>
      <w:r w:rsidRPr="00D96057">
        <w:rPr>
          <w:rFonts w:asciiTheme="majorEastAsia" w:eastAsiaTheme="majorEastAsia" w:hAnsiTheme="majorEastAsia" w:hint="eastAsia"/>
          <w:sz w:val="18"/>
          <w:szCs w:val="18"/>
        </w:rPr>
        <w:t>出典：</w:t>
      </w:r>
      <w:r w:rsidRPr="00D96057">
        <w:rPr>
          <w:rFonts w:asciiTheme="majorEastAsia" w:eastAsiaTheme="majorEastAsia" w:hAnsiTheme="majorEastAsia" w:hint="eastAsia"/>
          <w:color w:val="000000"/>
          <w:sz w:val="18"/>
          <w:szCs w:val="18"/>
          <w:shd w:val="clear" w:color="auto" w:fill="FFFFFF"/>
        </w:rPr>
        <w:t>東京都生活文化局都民生活部</w:t>
      </w:r>
      <w:r w:rsidRPr="00D96057">
        <w:rPr>
          <w:rFonts w:asciiTheme="majorEastAsia" w:eastAsiaTheme="majorEastAsia" w:hAnsiTheme="majorEastAsia"/>
          <w:color w:val="000000"/>
          <w:sz w:val="18"/>
          <w:szCs w:val="18"/>
          <w:shd w:val="clear" w:color="auto" w:fill="FFFFFF"/>
        </w:rPr>
        <w:t xml:space="preserve"> </w:t>
      </w:r>
      <w:r w:rsidRPr="00D96057">
        <w:rPr>
          <w:rFonts w:asciiTheme="majorEastAsia" w:eastAsiaTheme="majorEastAsia" w:hAnsiTheme="majorEastAsia" w:hint="eastAsia"/>
          <w:color w:val="000000"/>
          <w:sz w:val="18"/>
          <w:szCs w:val="18"/>
          <w:shd w:val="clear" w:color="auto" w:fill="FFFFFF"/>
        </w:rPr>
        <w:t>男女平等参画</w:t>
      </w:r>
      <w:r w:rsidRPr="00B5589A">
        <w:rPr>
          <w:rFonts w:asciiTheme="majorEastAsia" w:eastAsiaTheme="majorEastAsia" w:hAnsiTheme="majorEastAsia" w:hint="eastAsia"/>
          <w:color w:val="000000"/>
          <w:sz w:val="18"/>
          <w:szCs w:val="18"/>
          <w:shd w:val="clear" w:color="auto" w:fill="FFFFFF"/>
        </w:rPr>
        <w:t>課（</w:t>
      </w:r>
      <w:r w:rsidR="00B5589A" w:rsidRPr="00B5589A">
        <w:rPr>
          <w:rFonts w:asciiTheme="majorEastAsia" w:eastAsiaTheme="majorEastAsia" w:hAnsiTheme="majorEastAsia" w:hint="eastAsia"/>
          <w:color w:val="000000"/>
          <w:sz w:val="18"/>
          <w:szCs w:val="18"/>
          <w:shd w:val="clear" w:color="auto" w:fill="FFFFFF"/>
        </w:rPr>
        <w:t>令和元</w:t>
      </w:r>
      <w:r w:rsidRPr="00B5589A">
        <w:rPr>
          <w:rFonts w:asciiTheme="majorEastAsia" w:eastAsiaTheme="majorEastAsia" w:hAnsiTheme="majorEastAsia" w:hint="eastAsia"/>
          <w:color w:val="000000"/>
          <w:sz w:val="18"/>
          <w:szCs w:val="18"/>
          <w:shd w:val="clear" w:color="auto" w:fill="FFFFFF"/>
        </w:rPr>
        <w:t>年</w:t>
      </w:r>
      <w:r w:rsidR="00B5589A" w:rsidRPr="00B5589A">
        <w:rPr>
          <w:rFonts w:asciiTheme="majorEastAsia" w:eastAsiaTheme="majorEastAsia" w:hAnsiTheme="majorEastAsia" w:hint="eastAsia"/>
          <w:color w:val="000000"/>
          <w:sz w:val="18"/>
          <w:szCs w:val="18"/>
          <w:shd w:val="clear" w:color="auto" w:fill="FFFFFF"/>
        </w:rPr>
        <w:t>版</w:t>
      </w:r>
      <w:r w:rsidRPr="00B5589A">
        <w:rPr>
          <w:rFonts w:asciiTheme="majorEastAsia" w:eastAsiaTheme="majorEastAsia" w:hAnsiTheme="majorEastAsia" w:hint="eastAsia"/>
          <w:color w:val="000000"/>
          <w:sz w:val="18"/>
          <w:szCs w:val="18"/>
          <w:shd w:val="clear" w:color="auto" w:fill="FFFFFF"/>
        </w:rPr>
        <w:t>）</w:t>
      </w:r>
    </w:p>
    <w:p w14:paraId="449D0E0E" w14:textId="57461228" w:rsidR="0050569A" w:rsidRDefault="0050569A" w:rsidP="0050569A">
      <w:pPr>
        <w:widowControl/>
        <w:jc w:val="right"/>
        <w:rPr>
          <w:rFonts w:ascii="HG丸ｺﾞｼｯｸM-PRO" w:eastAsia="HG丸ｺﾞｼｯｸM-PRO" w:hAnsi="メイリオ" w:cstheme="minorEastAsia"/>
          <w:color w:val="333333"/>
          <w:szCs w:val="21"/>
          <w:shd w:val="clear" w:color="auto" w:fill="FFFFFF"/>
        </w:rPr>
      </w:pPr>
    </w:p>
    <w:p w14:paraId="58310361" w14:textId="57559C4A" w:rsidR="0050569A" w:rsidRPr="002E38C7" w:rsidRDefault="0050569A" w:rsidP="0050569A">
      <w:pPr>
        <w:pStyle w:val="af3"/>
        <w:spacing w:after="180" w:line="300" w:lineRule="exact"/>
        <w:ind w:leftChars="105" w:left="220" w:firstLine="210"/>
        <w:rPr>
          <w:rFonts w:ascii="HG丸ｺﾞｼｯｸM-PRO" w:eastAsia="HG丸ｺﾞｼｯｸM-PRO" w:hAnsi="HG丸ｺﾞｼｯｸM-PRO"/>
          <w:color w:val="000000" w:themeColor="text1"/>
          <w:sz w:val="21"/>
          <w:szCs w:val="21"/>
        </w:rPr>
      </w:pPr>
      <w:r w:rsidRPr="002E38C7">
        <w:rPr>
          <w:rFonts w:ascii="HG丸ｺﾞｼｯｸM-PRO" w:eastAsia="HG丸ｺﾞｼｯｸM-PRO" w:hAnsi="メイリオ" w:hint="eastAsia"/>
          <w:color w:val="333333"/>
          <w:sz w:val="21"/>
          <w:szCs w:val="21"/>
          <w:shd w:val="clear" w:color="auto" w:fill="FFFFFF"/>
        </w:rPr>
        <w:t>内閣府の調査によると、これまでに結婚したことのある人（</w:t>
      </w:r>
      <w:r>
        <w:rPr>
          <w:rFonts w:ascii="HG丸ｺﾞｼｯｸM-PRO" w:eastAsia="HG丸ｺﾞｼｯｸM-PRO" w:hAnsi="メイリオ" w:hint="eastAsia"/>
          <w:color w:val="333333"/>
          <w:sz w:val="21"/>
          <w:szCs w:val="21"/>
          <w:shd w:val="clear" w:color="auto" w:fill="FFFFFF"/>
        </w:rPr>
        <w:t>3,376</w:t>
      </w:r>
      <w:r w:rsidRPr="002E38C7">
        <w:rPr>
          <w:rFonts w:ascii="HG丸ｺﾞｼｯｸM-PRO" w:eastAsia="HG丸ｺﾞｼｯｸM-PRO" w:hAnsi="メイリオ" w:hint="eastAsia"/>
          <w:color w:val="333333"/>
          <w:sz w:val="21"/>
          <w:szCs w:val="21"/>
          <w:shd w:val="clear" w:color="auto" w:fill="FFFFFF"/>
        </w:rPr>
        <w:t>人）のうち、配偶者（事実婚や別居中の夫婦、元配偶者も含む。）から「身体に対する暴行」、「精神的な嫌がらせや恐怖を感じるような脅迫」、「生活費を渡さないなどの経済的圧迫」又は「性的な行為の強要」のいずれかについて「何度もあった」「1、2度あった」という者は、女性</w:t>
      </w:r>
      <w:r>
        <w:rPr>
          <w:rFonts w:ascii="HG丸ｺﾞｼｯｸM-PRO" w:eastAsia="HG丸ｺﾞｼｯｸM-PRO" w:hAnsi="メイリオ" w:hint="eastAsia"/>
          <w:color w:val="333333"/>
          <w:sz w:val="21"/>
          <w:szCs w:val="21"/>
          <w:shd w:val="clear" w:color="auto" w:fill="FFFFFF"/>
        </w:rPr>
        <w:t>31.3</w:t>
      </w:r>
      <w:r w:rsidRPr="002E38C7">
        <w:rPr>
          <w:rFonts w:ascii="HG丸ｺﾞｼｯｸM-PRO" w:eastAsia="HG丸ｺﾞｼｯｸM-PRO" w:hAnsi="メイリオ" w:hint="eastAsia"/>
          <w:color w:val="333333"/>
          <w:sz w:val="21"/>
          <w:szCs w:val="21"/>
          <w:shd w:val="clear" w:color="auto" w:fill="FFFFFF"/>
        </w:rPr>
        <w:t>％、男性1</w:t>
      </w:r>
      <w:r>
        <w:rPr>
          <w:rFonts w:ascii="HG丸ｺﾞｼｯｸM-PRO" w:eastAsia="HG丸ｺﾞｼｯｸM-PRO" w:hAnsi="メイリオ" w:hint="eastAsia"/>
          <w:color w:val="333333"/>
          <w:sz w:val="21"/>
          <w:szCs w:val="21"/>
          <w:shd w:val="clear" w:color="auto" w:fill="FFFFFF"/>
        </w:rPr>
        <w:t>9.9</w:t>
      </w:r>
      <w:r w:rsidRPr="002E38C7">
        <w:rPr>
          <w:rFonts w:ascii="HG丸ｺﾞｼｯｸM-PRO" w:eastAsia="HG丸ｺﾞｼｯｸM-PRO" w:hAnsi="メイリオ" w:hint="eastAsia"/>
          <w:color w:val="333333"/>
          <w:sz w:val="21"/>
          <w:szCs w:val="21"/>
          <w:shd w:val="clear" w:color="auto" w:fill="FFFFFF"/>
        </w:rPr>
        <w:t>％であり、女性の被害</w:t>
      </w:r>
      <w:r w:rsidRPr="002E38C7">
        <w:rPr>
          <w:rFonts w:ascii="HG丸ｺﾞｼｯｸM-PRO" w:eastAsia="HG丸ｺﾞｼｯｸM-PRO" w:hAnsi="メイリオ" w:hint="eastAsia"/>
          <w:color w:val="333333"/>
          <w:sz w:val="21"/>
          <w:szCs w:val="21"/>
        </w:rPr>
        <w:t>数の</w:t>
      </w:r>
      <w:r w:rsidRPr="002E38C7">
        <w:rPr>
          <w:rFonts w:ascii="HG丸ｺﾞｼｯｸM-PRO" w:eastAsia="HG丸ｺﾞｼｯｸM-PRO" w:hAnsi="メイリオ" w:hint="eastAsia"/>
          <w:sz w:val="21"/>
          <w:szCs w:val="21"/>
        </w:rPr>
        <w:t>方</w:t>
      </w:r>
      <w:r w:rsidRPr="002E38C7">
        <w:rPr>
          <w:rFonts w:ascii="HG丸ｺﾞｼｯｸM-PRO" w:eastAsia="HG丸ｺﾞｼｯｸM-PRO" w:hAnsi="メイリオ" w:hint="eastAsia"/>
          <w:color w:val="333333"/>
          <w:sz w:val="21"/>
          <w:szCs w:val="21"/>
        </w:rPr>
        <w:t>が多く</w:t>
      </w:r>
      <w:r w:rsidRPr="002E38C7">
        <w:rPr>
          <w:rFonts w:ascii="HG丸ｺﾞｼｯｸM-PRO" w:eastAsia="HG丸ｺﾞｼｯｸM-PRO" w:hAnsi="メイリオ" w:hint="eastAsia"/>
          <w:sz w:val="21"/>
          <w:szCs w:val="21"/>
        </w:rPr>
        <w:t>なっています</w:t>
      </w:r>
      <w:r w:rsidRPr="002E38C7">
        <w:rPr>
          <w:rFonts w:ascii="HG丸ｺﾞｼｯｸM-PRO" w:eastAsia="HG丸ｺﾞｼｯｸM-PRO" w:hAnsi="メイリオ" w:hint="eastAsia"/>
          <w:color w:val="333333"/>
          <w:sz w:val="21"/>
          <w:szCs w:val="21"/>
        </w:rPr>
        <w:t>。</w:t>
      </w:r>
    </w:p>
    <w:p w14:paraId="6B5B8756" w14:textId="77777777" w:rsidR="0050569A" w:rsidRPr="00D96057" w:rsidRDefault="0050569A" w:rsidP="0050569A">
      <w:pPr>
        <w:pStyle w:val="af3"/>
        <w:spacing w:after="180" w:line="300" w:lineRule="exact"/>
        <w:ind w:leftChars="105" w:left="220" w:firstLine="220"/>
        <w:jc w:val="center"/>
        <w:rPr>
          <w:rFonts w:ascii="HG丸ｺﾞｼｯｸM-PRO" w:eastAsia="HG丸ｺﾞｼｯｸM-PRO" w:hAnsi="HG丸ｺﾞｼｯｸM-PRO"/>
          <w:color w:val="000000" w:themeColor="text1"/>
          <w:sz w:val="21"/>
          <w:szCs w:val="21"/>
          <w:bdr w:val="single" w:sz="4" w:space="0" w:color="auto"/>
        </w:rPr>
      </w:pPr>
      <w:r w:rsidRPr="00350DE6">
        <w:rPr>
          <w:noProof/>
        </w:rPr>
        <w:drawing>
          <wp:anchor distT="0" distB="0" distL="114300" distR="114300" simplePos="0" relativeHeight="251602432" behindDoc="1" locked="0" layoutInCell="1" allowOverlap="1" wp14:anchorId="2434E11D" wp14:editId="6BF66B88">
            <wp:simplePos x="0" y="0"/>
            <wp:positionH relativeFrom="column">
              <wp:posOffset>670560</wp:posOffset>
            </wp:positionH>
            <wp:positionV relativeFrom="paragraph">
              <wp:posOffset>220980</wp:posOffset>
            </wp:positionV>
            <wp:extent cx="5143500" cy="2289428"/>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22894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057">
        <w:rPr>
          <w:rFonts w:ascii="HG丸ｺﾞｼｯｸM-PRO" w:eastAsia="HG丸ｺﾞｼｯｸM-PRO" w:hAnsi="HG丸ｺﾞｼｯｸM-PRO" w:hint="eastAsia"/>
          <w:color w:val="000000" w:themeColor="text1"/>
          <w:sz w:val="21"/>
          <w:szCs w:val="21"/>
          <w:bdr w:val="single" w:sz="4" w:space="0" w:color="auto"/>
        </w:rPr>
        <w:t>配偶者からの被害経験（男女別）</w:t>
      </w:r>
    </w:p>
    <w:p w14:paraId="3163EC0C"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6163614C"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3C9891C0"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441C573B"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0E4B3C2B" w14:textId="77777777" w:rsidR="0050569A" w:rsidRPr="000B2F18" w:rsidRDefault="0050569A" w:rsidP="0050569A">
      <w:pPr>
        <w:spacing w:line="300" w:lineRule="exact"/>
        <w:rPr>
          <w:rFonts w:ascii="HG丸ｺﾞｼｯｸM-PRO" w:eastAsia="HG丸ｺﾞｼｯｸM-PRO" w:hAnsi="HG丸ｺﾞｼｯｸM-PRO"/>
          <w:b/>
          <w:sz w:val="24"/>
          <w:szCs w:val="24"/>
        </w:rPr>
      </w:pPr>
    </w:p>
    <w:p w14:paraId="774FE6E7"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4F5A2F57"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51D70D86"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422E9D41"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11539CB6"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4FAF9A47"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1EBE7D6C" w14:textId="77777777" w:rsidR="0050569A" w:rsidRPr="00D96057" w:rsidRDefault="0050569A" w:rsidP="0050569A">
      <w:pPr>
        <w:spacing w:line="300" w:lineRule="exact"/>
        <w:rPr>
          <w:rFonts w:ascii="HG丸ｺﾞｼｯｸM-PRO" w:eastAsia="HG丸ｺﾞｼｯｸM-PRO" w:hAnsi="HG丸ｺﾞｼｯｸM-PRO"/>
          <w:b/>
          <w:sz w:val="24"/>
          <w:szCs w:val="24"/>
        </w:rPr>
      </w:pPr>
    </w:p>
    <w:p w14:paraId="0CDE53BB" w14:textId="77777777" w:rsidR="0050569A" w:rsidRPr="00805FB8" w:rsidRDefault="0050569A" w:rsidP="0050569A">
      <w:pPr>
        <w:spacing w:line="300" w:lineRule="exac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「身体的暴力」「心理的攻撃」「経済的圧迫」「性的強要」</w:t>
      </w:r>
      <w:r w:rsidRPr="00D96057">
        <w:rPr>
          <w:rFonts w:asciiTheme="majorEastAsia" w:eastAsiaTheme="majorEastAsia" w:hAnsiTheme="majorEastAsia" w:hint="eastAsia"/>
          <w:color w:val="000000" w:themeColor="text1"/>
          <w:sz w:val="18"/>
          <w:szCs w:val="18"/>
        </w:rPr>
        <w:t>を</w:t>
      </w:r>
      <w:r w:rsidRPr="00805FB8">
        <w:rPr>
          <w:rFonts w:asciiTheme="majorEastAsia" w:eastAsiaTheme="majorEastAsia" w:hAnsiTheme="majorEastAsia" w:hint="eastAsia"/>
          <w:sz w:val="18"/>
          <w:szCs w:val="18"/>
        </w:rPr>
        <w:t>いずれかを</w:t>
      </w:r>
      <w:r w:rsidRPr="00805FB8">
        <w:rPr>
          <w:rFonts w:asciiTheme="majorEastAsia" w:eastAsiaTheme="majorEastAsia" w:hAnsiTheme="majorEastAsia"/>
          <w:sz w:val="18"/>
          <w:szCs w:val="18"/>
        </w:rPr>
        <w:t>1つでも受けたことがある</w:t>
      </w:r>
    </w:p>
    <w:p w14:paraId="483EE8F3" w14:textId="5BFD925D" w:rsidR="0050569A" w:rsidRPr="00D96057" w:rsidRDefault="0050569A" w:rsidP="0050569A">
      <w:pPr>
        <w:spacing w:line="300" w:lineRule="exact"/>
        <w:jc w:val="righ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出典：内閣府「男女共同参画白書」（</w:t>
      </w:r>
      <w:r w:rsidR="004D6A47">
        <w:rPr>
          <w:rFonts w:asciiTheme="majorEastAsia" w:eastAsiaTheme="majorEastAsia" w:hAnsiTheme="majorEastAsia" w:hint="eastAsia"/>
          <w:sz w:val="18"/>
          <w:szCs w:val="18"/>
        </w:rPr>
        <w:t>令和２</w:t>
      </w:r>
      <w:r w:rsidRPr="00805FB8">
        <w:rPr>
          <w:rFonts w:asciiTheme="majorEastAsia" w:eastAsiaTheme="majorEastAsia" w:hAnsiTheme="majorEastAsia"/>
          <w:sz w:val="18"/>
          <w:szCs w:val="18"/>
        </w:rPr>
        <w:t>年版）</w:t>
      </w:r>
    </w:p>
    <w:p w14:paraId="307B9F13" w14:textId="77777777" w:rsidR="0050569A" w:rsidRPr="00D96057" w:rsidRDefault="0050569A" w:rsidP="0050569A">
      <w:pPr>
        <w:spacing w:line="240" w:lineRule="exact"/>
        <w:ind w:left="720" w:hangingChars="400" w:hanging="720"/>
        <w:jc w:val="left"/>
        <w:rPr>
          <w:rFonts w:asciiTheme="majorEastAsia" w:eastAsiaTheme="majorEastAsia" w:hAnsiTheme="majorEastAsia"/>
          <w:sz w:val="18"/>
          <w:szCs w:val="18"/>
        </w:rPr>
      </w:pPr>
    </w:p>
    <w:p w14:paraId="11926BDB" w14:textId="77777777" w:rsidR="0050569A" w:rsidRDefault="0050569A" w:rsidP="0050569A">
      <w:pPr>
        <w:widowControl/>
        <w:jc w:val="left"/>
        <w:rPr>
          <w:rFonts w:ascii="メイリオ" w:eastAsia="メイリオ" w:hAnsi="メイリオ"/>
          <w:noProof/>
          <w:color w:val="000000" w:themeColor="text1"/>
          <w:w w:val="95"/>
          <w:sz w:val="24"/>
          <w:szCs w:val="28"/>
        </w:rPr>
      </w:pPr>
      <w:bookmarkStart w:id="20" w:name="_Toc435730418"/>
      <w:r>
        <w:br w:type="page"/>
      </w:r>
    </w:p>
    <w:p w14:paraId="39405CC4" w14:textId="08847229" w:rsidR="0050569A" w:rsidRPr="00D96057" w:rsidRDefault="0050569A" w:rsidP="0050569A">
      <w:pPr>
        <w:pStyle w:val="ad"/>
      </w:pPr>
      <w:bookmarkStart w:id="21" w:name="_Toc58308204"/>
      <w:r>
        <w:rPr>
          <w:rFonts w:hint="eastAsia"/>
        </w:rPr>
        <w:lastRenderedPageBreak/>
        <w:t>３</w:t>
      </w:r>
      <w:r w:rsidRPr="00D96057">
        <w:rPr>
          <w:rFonts w:hint="eastAsia"/>
        </w:rPr>
        <w:t>．女性の就労状況</w:t>
      </w:r>
      <w:bookmarkEnd w:id="20"/>
      <w:bookmarkEnd w:id="21"/>
    </w:p>
    <w:p w14:paraId="7533AB7C" w14:textId="067B8CEC" w:rsidR="0050569A" w:rsidRPr="00634A19" w:rsidRDefault="0050569A" w:rsidP="0050569A">
      <w:pPr>
        <w:pStyle w:val="af"/>
        <w:spacing w:afterLines="0" w:line="300" w:lineRule="exact"/>
        <w:ind w:firstLine="210"/>
        <w:rPr>
          <w:rFonts w:ascii="HG丸ｺﾞｼｯｸM-PRO" w:eastAsia="HG丸ｺﾞｼｯｸM-PRO" w:hAnsi="HG丸ｺﾞｼｯｸM-PRO"/>
          <w:sz w:val="21"/>
          <w:szCs w:val="21"/>
        </w:rPr>
      </w:pPr>
      <w:r w:rsidRPr="00D96057">
        <w:rPr>
          <w:rFonts w:ascii="HG丸ｺﾞｼｯｸM-PRO" w:eastAsia="HG丸ｺﾞｼｯｸM-PRO" w:hAnsi="HG丸ｺﾞｼｯｸM-PRO" w:hint="eastAsia"/>
          <w:color w:val="000000" w:themeColor="text1"/>
          <w:sz w:val="21"/>
          <w:szCs w:val="21"/>
        </w:rPr>
        <w:t>女性の労働力率は</w:t>
      </w:r>
      <w:r w:rsidRPr="00D96057">
        <w:rPr>
          <w:rFonts w:ascii="HG丸ｺﾞｼｯｸM-PRO" w:eastAsia="HG丸ｺﾞｼｯｸM-PRO" w:hAnsi="HG丸ｺﾞｼｯｸM-PRO" w:hint="eastAsia"/>
          <w:sz w:val="21"/>
          <w:szCs w:val="21"/>
        </w:rPr>
        <w:t>、子育て期に当たる</w:t>
      </w:r>
      <w:r w:rsidRPr="00D96057">
        <w:rPr>
          <w:rFonts w:ascii="HG丸ｺﾞｼｯｸM-PRO" w:eastAsia="HG丸ｺﾞｼｯｸM-PRO" w:hAnsi="HG丸ｺﾞｼｯｸM-PRO"/>
          <w:sz w:val="21"/>
          <w:szCs w:val="21"/>
        </w:rPr>
        <w:t>20</w:t>
      </w:r>
      <w:r w:rsidRPr="00D96057">
        <w:rPr>
          <w:rFonts w:ascii="HG丸ｺﾞｼｯｸM-PRO" w:eastAsia="HG丸ｺﾞｼｯｸM-PRO" w:hAnsi="HG丸ｺﾞｼｯｸM-PRO" w:hint="eastAsia"/>
          <w:sz w:val="21"/>
          <w:szCs w:val="21"/>
        </w:rPr>
        <w:t>歳代後半から</w:t>
      </w:r>
      <w:r w:rsidRPr="00D96057">
        <w:rPr>
          <w:rFonts w:ascii="HG丸ｺﾞｼｯｸM-PRO" w:eastAsia="HG丸ｺﾞｼｯｸM-PRO" w:hAnsi="HG丸ｺﾞｼｯｸM-PRO"/>
          <w:sz w:val="21"/>
          <w:szCs w:val="21"/>
        </w:rPr>
        <w:t>30</w:t>
      </w:r>
      <w:r w:rsidRPr="00D96057">
        <w:rPr>
          <w:rFonts w:ascii="HG丸ｺﾞｼｯｸM-PRO" w:eastAsia="HG丸ｺﾞｼｯｸM-PRO" w:hAnsi="HG丸ｺﾞｼｯｸM-PRO" w:hint="eastAsia"/>
          <w:sz w:val="21"/>
          <w:szCs w:val="21"/>
        </w:rPr>
        <w:t>歳代に</w:t>
      </w:r>
      <w:r w:rsidR="00D3535A" w:rsidRPr="00227BDA">
        <w:rPr>
          <w:rFonts w:ascii="HG丸ｺﾞｼｯｸM-PRO" w:eastAsia="HG丸ｺﾞｼｯｸM-PRO" w:hAnsi="HG丸ｺﾞｼｯｸM-PRO" w:hint="eastAsia"/>
          <w:sz w:val="21"/>
          <w:szCs w:val="21"/>
        </w:rPr>
        <w:t>かけて</w:t>
      </w:r>
      <w:r w:rsidRPr="00227BDA">
        <w:rPr>
          <w:rFonts w:ascii="HG丸ｺﾞｼｯｸM-PRO" w:eastAsia="HG丸ｺﾞｼｯｸM-PRO" w:hAnsi="HG丸ｺﾞｼｯｸM-PRO" w:hint="eastAsia"/>
          <w:sz w:val="21"/>
          <w:szCs w:val="21"/>
        </w:rPr>
        <w:t>下がる傾向にあります。</w:t>
      </w:r>
      <w:r w:rsidRPr="00227BDA">
        <w:rPr>
          <w:rFonts w:ascii="HG丸ｺﾞｼｯｸM-PRO" w:eastAsia="HG丸ｺﾞｼｯｸM-PRO" w:hAnsi="HG丸ｺﾞｼｯｸM-PRO"/>
          <w:sz w:val="21"/>
          <w:szCs w:val="21"/>
        </w:rPr>
        <w:t>15</w:t>
      </w:r>
      <w:r w:rsidRPr="00227BDA">
        <w:rPr>
          <w:rFonts w:ascii="HG丸ｺﾞｼｯｸM-PRO" w:eastAsia="HG丸ｺﾞｼｯｸM-PRO" w:hAnsi="HG丸ｺﾞｼｯｸM-PRO" w:hint="eastAsia"/>
          <w:sz w:val="21"/>
          <w:szCs w:val="21"/>
        </w:rPr>
        <w:t>歳以上の女性の労働力率は、</w:t>
      </w:r>
      <w:r w:rsidRPr="00227BDA">
        <w:rPr>
          <w:rFonts w:ascii="HG丸ｺﾞｼｯｸM-PRO" w:eastAsia="HG丸ｺﾞｼｯｸM-PRO" w:hAnsi="HG丸ｺﾞｼｯｸM-PRO"/>
          <w:sz w:val="21"/>
          <w:szCs w:val="21"/>
        </w:rPr>
        <w:t>30</w:t>
      </w:r>
      <w:r w:rsidRPr="00227BDA">
        <w:rPr>
          <w:rFonts w:ascii="HG丸ｺﾞｼｯｸM-PRO" w:eastAsia="HG丸ｺﾞｼｯｸM-PRO" w:hAnsi="HG丸ｺﾞｼｯｸM-PRO" w:hint="eastAsia"/>
          <w:sz w:val="21"/>
          <w:szCs w:val="21"/>
        </w:rPr>
        <w:t>歳から</w:t>
      </w:r>
      <w:r w:rsidRPr="00227BDA">
        <w:rPr>
          <w:rFonts w:ascii="HG丸ｺﾞｼｯｸM-PRO" w:eastAsia="HG丸ｺﾞｼｯｸM-PRO" w:hAnsi="HG丸ｺﾞｼｯｸM-PRO"/>
          <w:sz w:val="21"/>
          <w:szCs w:val="21"/>
        </w:rPr>
        <w:t>39</w:t>
      </w:r>
      <w:r w:rsidRPr="00227BDA">
        <w:rPr>
          <w:rFonts w:ascii="HG丸ｺﾞｼｯｸM-PRO" w:eastAsia="HG丸ｺﾞｼｯｸM-PRO" w:hAnsi="HG丸ｺﾞｼｯｸM-PRO" w:hint="eastAsia"/>
          <w:sz w:val="21"/>
          <w:szCs w:val="21"/>
        </w:rPr>
        <w:t>歳を底とするＭ字カーブを描いており、結婚・出産・育児を理由に女性が離職していることを示しています。近年、女性全体のＭ字カーブが解消傾向に向かっている要因としては、もともと労働力率が高い単身者の割合が上昇していることに加えて、配偶者の有無を問わず、若い世代ほど労働力率が上昇していること、出産・育児休業などの制度拡充</w:t>
      </w:r>
      <w:r w:rsidR="00D3535A" w:rsidRPr="00227BDA">
        <w:rPr>
          <w:rFonts w:ascii="HG丸ｺﾞｼｯｸM-PRO" w:eastAsia="HG丸ｺﾞｼｯｸM-PRO" w:hAnsi="HG丸ｺﾞｼｯｸM-PRO" w:hint="eastAsia"/>
          <w:sz w:val="21"/>
          <w:szCs w:val="21"/>
        </w:rPr>
        <w:t>など</w:t>
      </w:r>
      <w:r w:rsidRPr="00D96057">
        <w:rPr>
          <w:rFonts w:ascii="HG丸ｺﾞｼｯｸM-PRO" w:eastAsia="HG丸ｺﾞｼｯｸM-PRO" w:hAnsi="HG丸ｺﾞｼｯｸM-PRO" w:hint="eastAsia"/>
          <w:sz w:val="21"/>
          <w:szCs w:val="21"/>
        </w:rPr>
        <w:t>が考えられます。</w:t>
      </w:r>
    </w:p>
    <w:p w14:paraId="5A469D8B" w14:textId="1C2E5458" w:rsidR="0050569A" w:rsidRPr="00805FB8" w:rsidRDefault="0050569A" w:rsidP="0050569A">
      <w:pPr>
        <w:pStyle w:val="af3"/>
        <w:spacing w:afterLines="0" w:line="300" w:lineRule="exact"/>
        <w:ind w:leftChars="0" w:firstLineChars="47" w:firstLine="99"/>
        <w:rPr>
          <w:rFonts w:ascii="HG丸ｺﾞｼｯｸM-PRO" w:eastAsia="HG丸ｺﾞｼｯｸM-PRO" w:hAnsi="HG丸ｺﾞｼｯｸM-PRO"/>
          <w:sz w:val="21"/>
          <w:szCs w:val="21"/>
        </w:rPr>
      </w:pPr>
    </w:p>
    <w:p w14:paraId="6216D41B" w14:textId="02CE7B2E" w:rsidR="0050569A" w:rsidRPr="00D96057" w:rsidRDefault="00F047C8" w:rsidP="0050569A">
      <w:pPr>
        <w:pStyle w:val="af3"/>
        <w:spacing w:after="180" w:line="300" w:lineRule="exact"/>
        <w:ind w:left="210" w:firstLine="220"/>
        <w:jc w:val="center"/>
        <w:rPr>
          <w:rFonts w:ascii="HG丸ｺﾞｼｯｸM-PRO" w:eastAsia="HG丸ｺﾞｼｯｸM-PRO" w:hAnsi="HG丸ｺﾞｼｯｸM-PRO"/>
          <w:sz w:val="21"/>
          <w:szCs w:val="21"/>
          <w:bdr w:val="single" w:sz="4" w:space="0" w:color="auto"/>
        </w:rPr>
      </w:pPr>
      <w:r w:rsidRPr="00F047C8">
        <w:rPr>
          <w:noProof/>
        </w:rPr>
        <w:drawing>
          <wp:anchor distT="0" distB="0" distL="114300" distR="114300" simplePos="0" relativeHeight="251857408" behindDoc="1" locked="0" layoutInCell="1" allowOverlap="1" wp14:anchorId="66FC26A6" wp14:editId="5E2D46DC">
            <wp:simplePos x="0" y="0"/>
            <wp:positionH relativeFrom="column">
              <wp:posOffset>508000</wp:posOffset>
            </wp:positionH>
            <wp:positionV relativeFrom="paragraph">
              <wp:posOffset>170510</wp:posOffset>
            </wp:positionV>
            <wp:extent cx="5422320" cy="2665080"/>
            <wp:effectExtent l="0" t="0" r="6985" b="254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320" cy="266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69A" w:rsidRPr="00D96057">
        <w:rPr>
          <w:rFonts w:ascii="HG丸ｺﾞｼｯｸM-PRO" w:eastAsia="HG丸ｺﾞｼｯｸM-PRO" w:hAnsi="HG丸ｺﾞｼｯｸM-PRO" w:hint="eastAsia"/>
          <w:sz w:val="21"/>
          <w:szCs w:val="21"/>
          <w:bdr w:val="single" w:sz="4" w:space="0" w:color="auto"/>
        </w:rPr>
        <w:t>女性の年齢階級別労働力率の推移</w:t>
      </w:r>
    </w:p>
    <w:p w14:paraId="20D3FE41" w14:textId="479A3ACC"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7FCDD369" w14:textId="6276B88D"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6344E25" w14:textId="77777777" w:rsidR="0050569A"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6FA6A39A"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66DF33B1"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BCF0B1C"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70E9E3AC"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57D027A8"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678E40B4" w14:textId="4A98CA2E" w:rsidR="0050569A" w:rsidRPr="00805FB8" w:rsidRDefault="0050569A" w:rsidP="0050569A">
      <w:pPr>
        <w:pStyle w:val="af3"/>
        <w:spacing w:after="180" w:line="300" w:lineRule="exact"/>
        <w:ind w:left="210" w:firstLine="180"/>
        <w:jc w:val="right"/>
        <w:rPr>
          <w:rFonts w:asciiTheme="majorEastAsia" w:eastAsiaTheme="majorEastAsia" w:hAnsiTheme="majorEastAsia"/>
          <w:sz w:val="18"/>
          <w:szCs w:val="18"/>
        </w:rPr>
      </w:pPr>
      <w:r w:rsidRPr="00D96057">
        <w:rPr>
          <w:rFonts w:asciiTheme="majorEastAsia" w:eastAsiaTheme="majorEastAsia" w:hAnsiTheme="majorEastAsia" w:hint="eastAsia"/>
          <w:sz w:val="18"/>
          <w:szCs w:val="18"/>
        </w:rPr>
        <w:t>出典：</w:t>
      </w:r>
      <w:r w:rsidRPr="00805FB8">
        <w:rPr>
          <w:rFonts w:asciiTheme="majorEastAsia" w:eastAsiaTheme="majorEastAsia" w:hAnsiTheme="majorEastAsia" w:hint="eastAsia"/>
          <w:sz w:val="18"/>
          <w:szCs w:val="18"/>
        </w:rPr>
        <w:t>内閣府</w:t>
      </w:r>
      <w:r>
        <w:rPr>
          <w:rFonts w:asciiTheme="majorEastAsia" w:eastAsiaTheme="majorEastAsia" w:hAnsiTheme="majorEastAsia" w:hint="eastAsia"/>
          <w:sz w:val="18"/>
          <w:szCs w:val="18"/>
        </w:rPr>
        <w:t>「</w:t>
      </w:r>
      <w:r w:rsidRPr="00D96057">
        <w:rPr>
          <w:rFonts w:asciiTheme="majorEastAsia" w:eastAsiaTheme="majorEastAsia" w:hAnsiTheme="majorEastAsia" w:hint="eastAsia"/>
          <w:sz w:val="18"/>
          <w:szCs w:val="18"/>
        </w:rPr>
        <w:t>男女共同参画白書</w:t>
      </w:r>
      <w:r>
        <w:rPr>
          <w:rFonts w:asciiTheme="majorEastAsia" w:eastAsiaTheme="majorEastAsia" w:hAnsiTheme="majorEastAsia" w:hint="eastAsia"/>
          <w:sz w:val="18"/>
          <w:szCs w:val="18"/>
        </w:rPr>
        <w:t>」</w:t>
      </w:r>
      <w:r w:rsidRPr="00D96057">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令和</w:t>
      </w:r>
      <w:r w:rsidR="00F047C8">
        <w:rPr>
          <w:rFonts w:asciiTheme="majorEastAsia" w:eastAsiaTheme="majorEastAsia" w:hAnsiTheme="majorEastAsia" w:hint="eastAsia"/>
          <w:sz w:val="18"/>
          <w:szCs w:val="18"/>
        </w:rPr>
        <w:t>２</w:t>
      </w:r>
      <w:r>
        <w:rPr>
          <w:rFonts w:asciiTheme="majorEastAsia" w:eastAsiaTheme="majorEastAsia" w:hAnsiTheme="majorEastAsia" w:hint="eastAsia"/>
          <w:sz w:val="18"/>
          <w:szCs w:val="18"/>
        </w:rPr>
        <w:t>年</w:t>
      </w:r>
      <w:r w:rsidRPr="00D96057">
        <w:rPr>
          <w:rFonts w:asciiTheme="majorEastAsia" w:eastAsiaTheme="majorEastAsia" w:hAnsiTheme="majorEastAsia"/>
          <w:sz w:val="18"/>
          <w:szCs w:val="18"/>
        </w:rPr>
        <w:t>版）</w:t>
      </w:r>
    </w:p>
    <w:p w14:paraId="57553013" w14:textId="78204434" w:rsidR="0050569A" w:rsidRPr="00805FB8" w:rsidRDefault="0050569A" w:rsidP="0050569A">
      <w:pPr>
        <w:pStyle w:val="af3"/>
        <w:spacing w:afterLines="0" w:line="300" w:lineRule="exact"/>
        <w:ind w:left="210" w:firstLine="210"/>
        <w:jc w:val="left"/>
        <w:rPr>
          <w:rFonts w:ascii="HG丸ｺﾞｼｯｸM-PRO" w:eastAsia="HG丸ｺﾞｼｯｸM-PRO" w:hAnsi="HG丸ｺﾞｼｯｸM-PRO"/>
          <w:sz w:val="21"/>
          <w:szCs w:val="21"/>
        </w:rPr>
      </w:pPr>
    </w:p>
    <w:p w14:paraId="7A223E50" w14:textId="2AE4E374" w:rsidR="0050569A" w:rsidRDefault="0050569A" w:rsidP="0050569A">
      <w:pPr>
        <w:pStyle w:val="af"/>
        <w:spacing w:afterLines="0" w:line="300" w:lineRule="exact"/>
        <w:ind w:firstLine="210"/>
        <w:rPr>
          <w:rFonts w:ascii="HG丸ｺﾞｼｯｸM-PRO" w:eastAsia="HG丸ｺﾞｼｯｸM-PRO" w:hAnsi="HG丸ｺﾞｼｯｸM-PRO"/>
          <w:sz w:val="21"/>
          <w:szCs w:val="21"/>
        </w:rPr>
      </w:pPr>
      <w:r w:rsidRPr="00D96057">
        <w:rPr>
          <w:rFonts w:ascii="HG丸ｺﾞｼｯｸM-PRO" w:eastAsia="HG丸ｺﾞｼｯｸM-PRO" w:hAnsi="HG丸ｺﾞｼｯｸM-PRO" w:hint="eastAsia"/>
          <w:sz w:val="21"/>
          <w:szCs w:val="21"/>
        </w:rPr>
        <w:t>共働き世帯</w:t>
      </w:r>
      <w:r w:rsidRPr="00D96057">
        <w:rPr>
          <w:rFonts w:ascii="HG丸ｺﾞｼｯｸM-PRO" w:eastAsia="HG丸ｺﾞｼｯｸM-PRO" w:hAnsi="HG丸ｺﾞｼｯｸM-PRO" w:hint="eastAsia"/>
          <w:color w:val="000000" w:themeColor="text1"/>
          <w:sz w:val="21"/>
          <w:szCs w:val="21"/>
        </w:rPr>
        <w:t>については、</w:t>
      </w:r>
      <w:r w:rsidRPr="00D96057">
        <w:rPr>
          <w:rFonts w:ascii="HG丸ｺﾞｼｯｸM-PRO" w:eastAsia="HG丸ｺﾞｼｯｸM-PRO" w:hAnsi="HG丸ｺﾞｼｯｸM-PRO" w:hint="eastAsia"/>
          <w:sz w:val="21"/>
          <w:szCs w:val="21"/>
        </w:rPr>
        <w:t>昭和</w:t>
      </w:r>
      <w:r w:rsidRPr="00805FB8">
        <w:rPr>
          <w:rFonts w:ascii="HG丸ｺﾞｼｯｸM-PRO" w:eastAsia="HG丸ｺﾞｼｯｸM-PRO" w:hAnsi="HG丸ｺﾞｼｯｸM-PRO"/>
          <w:sz w:val="21"/>
          <w:szCs w:val="21"/>
        </w:rPr>
        <w:t>55</w:t>
      </w:r>
      <w:r w:rsidRPr="00805FB8">
        <w:rPr>
          <w:rFonts w:ascii="HG丸ｺﾞｼｯｸM-PRO" w:eastAsia="HG丸ｺﾞｼｯｸM-PRO" w:hAnsi="HG丸ｺﾞｼｯｸM-PRO" w:hint="eastAsia"/>
          <w:sz w:val="21"/>
          <w:szCs w:val="21"/>
        </w:rPr>
        <w:t>年は共働き世帯が</w:t>
      </w:r>
      <w:r w:rsidRPr="00805FB8">
        <w:rPr>
          <w:rFonts w:ascii="HG丸ｺﾞｼｯｸM-PRO" w:eastAsia="HG丸ｺﾞｼｯｸM-PRO" w:hAnsi="HG丸ｺﾞｼｯｸM-PRO"/>
          <w:sz w:val="21"/>
          <w:szCs w:val="21"/>
        </w:rPr>
        <w:t>614</w:t>
      </w:r>
      <w:r w:rsidRPr="00D96057">
        <w:rPr>
          <w:rFonts w:ascii="HG丸ｺﾞｼｯｸM-PRO" w:eastAsia="HG丸ｺﾞｼｯｸM-PRO" w:hAnsi="HG丸ｺﾞｼｯｸM-PRO" w:hint="eastAsia"/>
          <w:sz w:val="21"/>
          <w:szCs w:val="21"/>
        </w:rPr>
        <w:t>万世帯、男性の片働き世帯</w:t>
      </w:r>
      <w:r w:rsidRPr="00805FB8">
        <w:rPr>
          <w:rFonts w:ascii="HG丸ｺﾞｼｯｸM-PRO" w:eastAsia="HG丸ｺﾞｼｯｸM-PRO" w:hAnsi="HG丸ｺﾞｼｯｸM-PRO"/>
          <w:sz w:val="21"/>
          <w:szCs w:val="21"/>
        </w:rPr>
        <w:t>1,114</w:t>
      </w:r>
      <w:r w:rsidRPr="00D96057">
        <w:rPr>
          <w:rFonts w:ascii="HG丸ｺﾞｼｯｸM-PRO" w:eastAsia="HG丸ｺﾞｼｯｸM-PRO" w:hAnsi="HG丸ｺﾞｼｯｸM-PRO" w:hint="eastAsia"/>
          <w:sz w:val="21"/>
          <w:szCs w:val="21"/>
        </w:rPr>
        <w:t>万世帯と男性片働き世帯が多かったのですが、平成９年以降は共働き世帯が男性片働き世帯を上回っており、</w:t>
      </w:r>
      <w:r>
        <w:rPr>
          <w:rFonts w:ascii="HG丸ｺﾞｼｯｸM-PRO" w:eastAsia="HG丸ｺﾞｼｯｸM-PRO" w:hAnsi="HG丸ｺﾞｼｯｸM-PRO" w:hint="eastAsia"/>
          <w:sz w:val="21"/>
          <w:szCs w:val="21"/>
        </w:rPr>
        <w:t>令和元年</w:t>
      </w:r>
      <w:r w:rsidRPr="00D96057">
        <w:rPr>
          <w:rFonts w:ascii="HG丸ｺﾞｼｯｸM-PRO" w:eastAsia="HG丸ｺﾞｼｯｸM-PRO" w:hAnsi="HG丸ｺﾞｼｯｸM-PRO" w:hint="eastAsia"/>
          <w:sz w:val="21"/>
          <w:szCs w:val="21"/>
        </w:rPr>
        <w:t>は、共働き世帯が</w:t>
      </w:r>
      <w:r w:rsidRPr="00805FB8">
        <w:rPr>
          <w:rFonts w:ascii="HG丸ｺﾞｼｯｸM-PRO" w:eastAsia="HG丸ｺﾞｼｯｸM-PRO" w:hAnsi="HG丸ｺﾞｼｯｸM-PRO"/>
          <w:sz w:val="21"/>
          <w:szCs w:val="21"/>
        </w:rPr>
        <w:t>1,</w:t>
      </w:r>
      <w:r>
        <w:rPr>
          <w:rFonts w:ascii="HG丸ｺﾞｼｯｸM-PRO" w:eastAsia="HG丸ｺﾞｼｯｸM-PRO" w:hAnsi="HG丸ｺﾞｼｯｸM-PRO" w:hint="eastAsia"/>
          <w:sz w:val="21"/>
          <w:szCs w:val="21"/>
        </w:rPr>
        <w:t>245</w:t>
      </w:r>
      <w:r w:rsidRPr="00805FB8">
        <w:rPr>
          <w:rFonts w:ascii="HG丸ｺﾞｼｯｸM-PRO" w:eastAsia="HG丸ｺﾞｼｯｸM-PRO" w:hAnsi="HG丸ｺﾞｼｯｸM-PRO" w:hint="eastAsia"/>
          <w:sz w:val="21"/>
          <w:szCs w:val="21"/>
        </w:rPr>
        <w:t>万世帯、男性の片働き世</w:t>
      </w:r>
      <w:r w:rsidRPr="00805FB8">
        <w:rPr>
          <w:rFonts w:ascii="HG丸ｺﾞｼｯｸM-PRO" w:eastAsia="HG丸ｺﾞｼｯｸM-PRO" w:hAnsi="HG丸ｺﾞｼｯｸM-PRO"/>
          <w:sz w:val="21"/>
          <w:szCs w:val="21"/>
        </w:rPr>
        <w:t>帯</w:t>
      </w:r>
      <w:r>
        <w:rPr>
          <w:rFonts w:ascii="HG丸ｺﾞｼｯｸM-PRO" w:eastAsia="HG丸ｺﾞｼｯｸM-PRO" w:hAnsi="HG丸ｺﾞｼｯｸM-PRO"/>
          <w:sz w:val="21"/>
          <w:szCs w:val="21"/>
        </w:rPr>
        <w:t>が</w:t>
      </w:r>
      <w:r>
        <w:rPr>
          <w:rFonts w:ascii="HG丸ｺﾞｼｯｸM-PRO" w:eastAsia="HG丸ｺﾞｼｯｸM-PRO" w:hAnsi="HG丸ｺﾞｼｯｸM-PRO" w:hint="eastAsia"/>
          <w:sz w:val="21"/>
          <w:szCs w:val="21"/>
        </w:rPr>
        <w:t>582</w:t>
      </w:r>
      <w:r w:rsidRPr="00D96057">
        <w:rPr>
          <w:rFonts w:ascii="HG丸ｺﾞｼｯｸM-PRO" w:eastAsia="HG丸ｺﾞｼｯｸM-PRO" w:hAnsi="HG丸ｺﾞｼｯｸM-PRO" w:hint="eastAsia"/>
          <w:sz w:val="21"/>
          <w:szCs w:val="21"/>
        </w:rPr>
        <w:t>万世帯と、大きく</w:t>
      </w:r>
      <w:r>
        <w:rPr>
          <w:rFonts w:ascii="HG丸ｺﾞｼｯｸM-PRO" w:eastAsia="HG丸ｺﾞｼｯｸM-PRO" w:hAnsi="HG丸ｺﾞｼｯｸM-PRO" w:hint="eastAsia"/>
          <w:sz w:val="21"/>
          <w:szCs w:val="21"/>
        </w:rPr>
        <w:t>変化してい</w:t>
      </w:r>
      <w:r w:rsidRPr="00D96057">
        <w:rPr>
          <w:rFonts w:ascii="HG丸ｺﾞｼｯｸM-PRO" w:eastAsia="HG丸ｺﾞｼｯｸM-PRO" w:hAnsi="HG丸ｺﾞｼｯｸM-PRO" w:hint="eastAsia"/>
          <w:sz w:val="21"/>
          <w:szCs w:val="21"/>
        </w:rPr>
        <w:t>ま</w:t>
      </w:r>
      <w:r>
        <w:rPr>
          <w:rFonts w:ascii="HG丸ｺﾞｼｯｸM-PRO" w:eastAsia="HG丸ｺﾞｼｯｸM-PRO" w:hAnsi="HG丸ｺﾞｼｯｸM-PRO" w:hint="eastAsia"/>
          <w:sz w:val="21"/>
          <w:szCs w:val="21"/>
        </w:rPr>
        <w:t>す</w:t>
      </w:r>
      <w:r w:rsidRPr="00D96057">
        <w:rPr>
          <w:rFonts w:ascii="HG丸ｺﾞｼｯｸM-PRO" w:eastAsia="HG丸ｺﾞｼｯｸM-PRO" w:hAnsi="HG丸ｺﾞｼｯｸM-PRO" w:hint="eastAsia"/>
          <w:sz w:val="21"/>
          <w:szCs w:val="21"/>
        </w:rPr>
        <w:t>。</w:t>
      </w:r>
    </w:p>
    <w:p w14:paraId="0EBD751B" w14:textId="08B289BA" w:rsidR="0050569A" w:rsidRPr="00D96057" w:rsidRDefault="0050569A" w:rsidP="0050569A">
      <w:pPr>
        <w:pStyle w:val="af"/>
        <w:spacing w:afterLines="0" w:line="300" w:lineRule="exact"/>
        <w:ind w:firstLine="210"/>
        <w:rPr>
          <w:rFonts w:ascii="HG丸ｺﾞｼｯｸM-PRO" w:eastAsia="HG丸ｺﾞｼｯｸM-PRO" w:hAnsi="HG丸ｺﾞｼｯｸM-PRO"/>
          <w:sz w:val="21"/>
          <w:szCs w:val="21"/>
        </w:rPr>
      </w:pPr>
      <w:r w:rsidRPr="00805FB8">
        <w:rPr>
          <w:rFonts w:ascii="HG丸ｺﾞｼｯｸM-PRO" w:eastAsia="HG丸ｺﾞｼｯｸM-PRO" w:hAnsi="HG丸ｺﾞｼｯｸM-PRO" w:hint="eastAsia"/>
          <w:sz w:val="21"/>
          <w:szCs w:val="21"/>
        </w:rPr>
        <w:t>経済社会の大きな変動によって、安定した終身雇用及び昇給という従来の雇用形態を暗黙の了解と考えることは難しくなりました。</w:t>
      </w:r>
      <w:r w:rsidRPr="00D96057">
        <w:rPr>
          <w:rFonts w:ascii="HG丸ｺﾞｼｯｸM-PRO" w:eastAsia="HG丸ｺﾞｼｯｸM-PRO" w:hAnsi="HG丸ｺﾞｼｯｸM-PRO" w:hint="eastAsia"/>
          <w:sz w:val="21"/>
          <w:szCs w:val="21"/>
        </w:rPr>
        <w:t>経済的な理由</w:t>
      </w:r>
      <w:r>
        <w:rPr>
          <w:rFonts w:ascii="HG丸ｺﾞｼｯｸM-PRO" w:eastAsia="HG丸ｺﾞｼｯｸM-PRO" w:hAnsi="HG丸ｺﾞｼｯｸM-PRO" w:hint="eastAsia"/>
          <w:sz w:val="21"/>
          <w:szCs w:val="21"/>
        </w:rPr>
        <w:t>や</w:t>
      </w:r>
      <w:r w:rsidRPr="00D96057">
        <w:rPr>
          <w:rFonts w:ascii="HG丸ｺﾞｼｯｸM-PRO" w:eastAsia="HG丸ｺﾞｼｯｸM-PRO" w:hAnsi="HG丸ｺﾞｼｯｸM-PRO" w:hint="eastAsia"/>
          <w:sz w:val="21"/>
          <w:szCs w:val="21"/>
        </w:rPr>
        <w:t>女性が</w:t>
      </w:r>
      <w:r>
        <w:rPr>
          <w:rFonts w:ascii="HG丸ｺﾞｼｯｸM-PRO" w:eastAsia="HG丸ｺﾞｼｯｸM-PRO" w:hAnsi="HG丸ｺﾞｼｯｸM-PRO" w:hint="eastAsia"/>
          <w:sz w:val="21"/>
          <w:szCs w:val="21"/>
        </w:rPr>
        <w:t>働き続けられる環境の整備が進むことで、</w:t>
      </w:r>
      <w:r w:rsidRPr="00D96057">
        <w:rPr>
          <w:rFonts w:ascii="HG丸ｺﾞｼｯｸM-PRO" w:eastAsia="HG丸ｺﾞｼｯｸM-PRO" w:hAnsi="HG丸ｺﾞｼｯｸM-PRO" w:hint="eastAsia"/>
          <w:sz w:val="21"/>
          <w:szCs w:val="21"/>
        </w:rPr>
        <w:t>今後も</w:t>
      </w:r>
      <w:r>
        <w:rPr>
          <w:rFonts w:ascii="HG丸ｺﾞｼｯｸM-PRO" w:eastAsia="HG丸ｺﾞｼｯｸM-PRO" w:hAnsi="HG丸ｺﾞｼｯｸM-PRO" w:hint="eastAsia"/>
          <w:sz w:val="21"/>
          <w:szCs w:val="21"/>
        </w:rPr>
        <w:t>共働き世帯が</w:t>
      </w:r>
      <w:r w:rsidRPr="00D96057">
        <w:rPr>
          <w:rFonts w:ascii="HG丸ｺﾞｼｯｸM-PRO" w:eastAsia="HG丸ｺﾞｼｯｸM-PRO" w:hAnsi="HG丸ｺﾞｼｯｸM-PRO" w:hint="eastAsia"/>
          <w:sz w:val="21"/>
          <w:szCs w:val="21"/>
        </w:rPr>
        <w:t>増えていく</w:t>
      </w:r>
      <w:r>
        <w:rPr>
          <w:rFonts w:ascii="HG丸ｺﾞｼｯｸM-PRO" w:eastAsia="HG丸ｺﾞｼｯｸM-PRO" w:hAnsi="HG丸ｺﾞｼｯｸM-PRO" w:hint="eastAsia"/>
          <w:sz w:val="21"/>
          <w:szCs w:val="21"/>
        </w:rPr>
        <w:t>と</w:t>
      </w:r>
      <w:r w:rsidRPr="00D96057">
        <w:rPr>
          <w:rFonts w:ascii="HG丸ｺﾞｼｯｸM-PRO" w:eastAsia="HG丸ｺﾞｼｯｸM-PRO" w:hAnsi="HG丸ｺﾞｼｯｸM-PRO" w:hint="eastAsia"/>
          <w:sz w:val="21"/>
          <w:szCs w:val="21"/>
        </w:rPr>
        <w:t>考えられます。</w:t>
      </w:r>
    </w:p>
    <w:p w14:paraId="154251F8" w14:textId="77777777" w:rsidR="0050569A" w:rsidRPr="00805FB8" w:rsidRDefault="0050569A" w:rsidP="0050569A">
      <w:pPr>
        <w:pStyle w:val="af3"/>
        <w:spacing w:afterLines="0" w:line="300" w:lineRule="exact"/>
        <w:ind w:left="210" w:firstLine="210"/>
        <w:jc w:val="left"/>
        <w:rPr>
          <w:rFonts w:ascii="HG丸ｺﾞｼｯｸM-PRO" w:eastAsia="HG丸ｺﾞｼｯｸM-PRO" w:hAnsi="HG丸ｺﾞｼｯｸM-PRO"/>
          <w:sz w:val="21"/>
          <w:szCs w:val="21"/>
        </w:rPr>
      </w:pPr>
    </w:p>
    <w:p w14:paraId="2C4F63AC" w14:textId="77777777" w:rsidR="0050569A" w:rsidRPr="00805FB8" w:rsidRDefault="0050569A" w:rsidP="0050569A">
      <w:pPr>
        <w:pStyle w:val="affffa"/>
        <w:spacing w:line="300" w:lineRule="exact"/>
        <w:rPr>
          <w:rFonts w:ascii="HG丸ｺﾞｼｯｸM-PRO" w:eastAsia="HG丸ｺﾞｼｯｸM-PRO" w:hAnsi="HG丸ｺﾞｼｯｸM-PRO"/>
          <w:sz w:val="21"/>
          <w:szCs w:val="21"/>
          <w:bdr w:val="single" w:sz="4" w:space="0" w:color="auto"/>
        </w:rPr>
      </w:pPr>
      <w:r w:rsidRPr="00A47A22">
        <w:rPr>
          <w:noProof/>
        </w:rPr>
        <w:drawing>
          <wp:anchor distT="0" distB="0" distL="114300" distR="114300" simplePos="0" relativeHeight="251596288" behindDoc="1" locked="0" layoutInCell="1" allowOverlap="1" wp14:anchorId="2918182A" wp14:editId="70B07797">
            <wp:simplePos x="0" y="0"/>
            <wp:positionH relativeFrom="column">
              <wp:posOffset>276225</wp:posOffset>
            </wp:positionH>
            <wp:positionV relativeFrom="paragraph">
              <wp:posOffset>164094</wp:posOffset>
            </wp:positionV>
            <wp:extent cx="5610225" cy="245999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FB8">
        <w:rPr>
          <w:rFonts w:ascii="HG丸ｺﾞｼｯｸM-PRO" w:eastAsia="HG丸ｺﾞｼｯｸM-PRO" w:hAnsi="HG丸ｺﾞｼｯｸM-PRO" w:hint="eastAsia"/>
          <w:sz w:val="21"/>
          <w:szCs w:val="21"/>
          <w:bdr w:val="single" w:sz="4" w:space="0" w:color="auto"/>
        </w:rPr>
        <w:t>雇用者（役員を除く）の雇用形態別構成割合の推移（男女別）</w:t>
      </w:r>
    </w:p>
    <w:p w14:paraId="7CAF8962" w14:textId="77777777" w:rsidR="0050569A" w:rsidRPr="00805FB8" w:rsidRDefault="0050569A" w:rsidP="0050569A"/>
    <w:p w14:paraId="753674E0" w14:textId="77777777" w:rsidR="0050569A" w:rsidRPr="00805FB8" w:rsidRDefault="0050569A" w:rsidP="0050569A"/>
    <w:p w14:paraId="452EB461" w14:textId="77777777" w:rsidR="0050569A" w:rsidRPr="00805FB8" w:rsidRDefault="0050569A" w:rsidP="0050569A"/>
    <w:p w14:paraId="2BCAC295" w14:textId="77777777" w:rsidR="0050569A" w:rsidRPr="00805FB8" w:rsidRDefault="0050569A" w:rsidP="0050569A"/>
    <w:p w14:paraId="1C97A3B3" w14:textId="77777777" w:rsidR="0050569A" w:rsidRPr="00805FB8" w:rsidRDefault="0050569A" w:rsidP="0050569A"/>
    <w:p w14:paraId="006FCE24" w14:textId="77777777" w:rsidR="0050569A" w:rsidRPr="00805FB8" w:rsidRDefault="0050569A" w:rsidP="0050569A"/>
    <w:p w14:paraId="5C43F2D3" w14:textId="77777777" w:rsidR="0050569A" w:rsidRPr="00805FB8" w:rsidRDefault="0050569A" w:rsidP="0050569A"/>
    <w:p w14:paraId="35C767E3" w14:textId="77777777" w:rsidR="0050569A" w:rsidRPr="00805FB8" w:rsidRDefault="0050569A" w:rsidP="0050569A"/>
    <w:p w14:paraId="3DE94F99" w14:textId="77777777" w:rsidR="0050569A" w:rsidRPr="00805FB8" w:rsidRDefault="0050569A" w:rsidP="0050569A"/>
    <w:p w14:paraId="3A9F7C25" w14:textId="77777777" w:rsidR="0050569A" w:rsidRPr="00805FB8" w:rsidRDefault="0050569A" w:rsidP="0050569A"/>
    <w:p w14:paraId="136A6FEF" w14:textId="340E0EFE" w:rsidR="0050569A" w:rsidRPr="00634A19" w:rsidRDefault="0050569A" w:rsidP="0050569A">
      <w:pPr>
        <w:pStyle w:val="affc"/>
        <w:spacing w:line="240" w:lineRule="exact"/>
        <w:jc w:val="right"/>
        <w:rPr>
          <w:rStyle w:val="aff1"/>
          <w:rFonts w:asciiTheme="majorEastAsia" w:eastAsiaTheme="majorEastAsia" w:hAnsiTheme="majorEastAsia"/>
          <w:sz w:val="18"/>
          <w:szCs w:val="21"/>
        </w:rPr>
      </w:pPr>
      <w:r w:rsidRPr="00D96057">
        <w:rPr>
          <w:rStyle w:val="aff1"/>
          <w:rFonts w:asciiTheme="majorEastAsia" w:eastAsiaTheme="majorEastAsia" w:hAnsiTheme="majorEastAsia" w:hint="eastAsia"/>
          <w:i w:val="0"/>
          <w:color w:val="auto"/>
          <w:sz w:val="18"/>
          <w:szCs w:val="21"/>
        </w:rPr>
        <w:t>出典</w:t>
      </w:r>
      <w:r>
        <w:rPr>
          <w:rStyle w:val="aff1"/>
          <w:rFonts w:asciiTheme="majorEastAsia" w:eastAsiaTheme="majorEastAsia" w:hAnsiTheme="majorEastAsia" w:hint="eastAsia"/>
          <w:i w:val="0"/>
          <w:color w:val="auto"/>
          <w:sz w:val="18"/>
          <w:szCs w:val="21"/>
        </w:rPr>
        <w:t>：</w:t>
      </w:r>
      <w:r w:rsidRPr="00D96057">
        <w:rPr>
          <w:rStyle w:val="aff1"/>
          <w:rFonts w:asciiTheme="majorEastAsia" w:eastAsiaTheme="majorEastAsia" w:hAnsiTheme="majorEastAsia" w:hint="eastAsia"/>
          <w:i w:val="0"/>
          <w:color w:val="auto"/>
          <w:sz w:val="18"/>
          <w:szCs w:val="21"/>
        </w:rPr>
        <w:t>内閣府「男女共同参画白書」（</w:t>
      </w:r>
      <w:r>
        <w:rPr>
          <w:rStyle w:val="aff1"/>
          <w:rFonts w:asciiTheme="majorEastAsia" w:eastAsiaTheme="majorEastAsia" w:hAnsiTheme="majorEastAsia" w:hint="eastAsia"/>
          <w:i w:val="0"/>
          <w:color w:val="auto"/>
          <w:sz w:val="18"/>
          <w:szCs w:val="21"/>
        </w:rPr>
        <w:t>令和</w:t>
      </w:r>
      <w:r w:rsidR="003F466C">
        <w:rPr>
          <w:rStyle w:val="aff1"/>
          <w:rFonts w:asciiTheme="majorEastAsia" w:eastAsiaTheme="majorEastAsia" w:hAnsiTheme="majorEastAsia" w:hint="eastAsia"/>
          <w:i w:val="0"/>
          <w:color w:val="auto"/>
          <w:sz w:val="18"/>
          <w:szCs w:val="21"/>
        </w:rPr>
        <w:t>２</w:t>
      </w:r>
      <w:r>
        <w:rPr>
          <w:rStyle w:val="aff1"/>
          <w:rFonts w:asciiTheme="majorEastAsia" w:eastAsiaTheme="majorEastAsia" w:hAnsiTheme="majorEastAsia" w:hint="eastAsia"/>
          <w:i w:val="0"/>
          <w:color w:val="auto"/>
          <w:sz w:val="18"/>
          <w:szCs w:val="21"/>
        </w:rPr>
        <w:t>年</w:t>
      </w:r>
      <w:r w:rsidRPr="00D96057">
        <w:rPr>
          <w:rStyle w:val="aff1"/>
          <w:rFonts w:asciiTheme="majorEastAsia" w:eastAsiaTheme="majorEastAsia" w:hAnsiTheme="majorEastAsia" w:hint="eastAsia"/>
          <w:i w:val="0"/>
          <w:color w:val="auto"/>
          <w:sz w:val="18"/>
          <w:szCs w:val="21"/>
        </w:rPr>
        <w:t>版）</w:t>
      </w:r>
    </w:p>
    <w:p w14:paraId="7554EB27" w14:textId="69F6EBEE" w:rsidR="0050569A" w:rsidRPr="00D96057" w:rsidRDefault="0050569A" w:rsidP="0050569A">
      <w:pPr>
        <w:spacing w:line="240" w:lineRule="exact"/>
        <w:jc w:val="right"/>
        <w:rPr>
          <w:rFonts w:asciiTheme="majorEastAsia" w:eastAsiaTheme="majorEastAsia" w:hAnsiTheme="majorEastAsia"/>
          <w:sz w:val="18"/>
          <w:szCs w:val="18"/>
        </w:rPr>
      </w:pPr>
      <w:r>
        <w:rPr>
          <w:rFonts w:asciiTheme="majorEastAsia" w:eastAsiaTheme="majorEastAsia" w:hAnsiTheme="majorEastAsia" w:hint="eastAsia"/>
          <w:sz w:val="18"/>
          <w:szCs w:val="18"/>
        </w:rPr>
        <w:t>（備考）</w:t>
      </w:r>
      <w:r w:rsidRPr="00675E19">
        <w:rPr>
          <w:rFonts w:asciiTheme="majorEastAsia" w:eastAsiaTheme="majorEastAsia" w:hAnsiTheme="majorEastAsia" w:hint="eastAsia"/>
          <w:sz w:val="18"/>
          <w:szCs w:val="18"/>
        </w:rPr>
        <w:t>平成</w:t>
      </w:r>
      <w:r w:rsidRPr="008465AC">
        <w:rPr>
          <w:rFonts w:asciiTheme="majorEastAsia" w:eastAsiaTheme="majorEastAsia" w:hAnsiTheme="majorEastAsia"/>
          <w:sz w:val="18"/>
          <w:szCs w:val="18"/>
        </w:rPr>
        <w:t>2</w:t>
      </w:r>
      <w:r w:rsidRPr="00FB28DE">
        <w:rPr>
          <w:rFonts w:asciiTheme="majorEastAsia" w:eastAsiaTheme="majorEastAsia" w:hAnsiTheme="majorEastAsia"/>
          <w:sz w:val="18"/>
          <w:szCs w:val="18"/>
        </w:rPr>
        <w:t>2</w:t>
      </w:r>
      <w:r w:rsidRPr="0009196E">
        <w:rPr>
          <w:rFonts w:asciiTheme="majorEastAsia" w:eastAsiaTheme="majorEastAsia" w:hAnsiTheme="majorEastAsia" w:hint="eastAsia"/>
          <w:sz w:val="18"/>
          <w:szCs w:val="18"/>
        </w:rPr>
        <w:t>～</w:t>
      </w:r>
      <w:r w:rsidRPr="00ED3558">
        <w:rPr>
          <w:rFonts w:asciiTheme="majorEastAsia" w:eastAsiaTheme="majorEastAsia" w:hAnsiTheme="majorEastAsia"/>
          <w:sz w:val="18"/>
          <w:szCs w:val="18"/>
        </w:rPr>
        <w:t>23</w:t>
      </w:r>
      <w:r w:rsidRPr="006D69BB">
        <w:rPr>
          <w:rFonts w:asciiTheme="majorEastAsia" w:eastAsiaTheme="majorEastAsia" w:hAnsiTheme="majorEastAsia" w:hint="eastAsia"/>
          <w:sz w:val="18"/>
          <w:szCs w:val="18"/>
        </w:rPr>
        <w:t>年（</w:t>
      </w:r>
      <w:r w:rsidRPr="008D2BC1">
        <w:rPr>
          <w:rFonts w:asciiTheme="majorEastAsia" w:eastAsiaTheme="majorEastAsia" w:hAnsiTheme="majorEastAsia"/>
          <w:sz w:val="18"/>
          <w:szCs w:val="18"/>
        </w:rPr>
        <w:t>20</w:t>
      </w:r>
      <w:r w:rsidR="00780C26" w:rsidRPr="008D2BC1">
        <w:rPr>
          <w:rFonts w:asciiTheme="majorEastAsia" w:eastAsiaTheme="majorEastAsia" w:hAnsiTheme="majorEastAsia" w:hint="eastAsia"/>
          <w:sz w:val="18"/>
          <w:szCs w:val="18"/>
        </w:rPr>
        <w:t>10</w:t>
      </w:r>
      <w:r w:rsidRPr="008D2BC1">
        <w:rPr>
          <w:rFonts w:asciiTheme="majorEastAsia" w:eastAsiaTheme="majorEastAsia" w:hAnsiTheme="majorEastAsia" w:hint="eastAsia"/>
          <w:sz w:val="18"/>
          <w:szCs w:val="18"/>
        </w:rPr>
        <w:t>～</w:t>
      </w:r>
      <w:r w:rsidRPr="008D2BC1">
        <w:rPr>
          <w:rFonts w:asciiTheme="majorEastAsia" w:eastAsiaTheme="majorEastAsia" w:hAnsiTheme="majorEastAsia"/>
          <w:sz w:val="18"/>
          <w:szCs w:val="18"/>
        </w:rPr>
        <w:t>201</w:t>
      </w:r>
      <w:r w:rsidR="00780C26" w:rsidRPr="008D2BC1">
        <w:rPr>
          <w:rFonts w:asciiTheme="majorEastAsia" w:eastAsiaTheme="majorEastAsia" w:hAnsiTheme="majorEastAsia" w:hint="eastAsia"/>
          <w:sz w:val="18"/>
          <w:szCs w:val="18"/>
        </w:rPr>
        <w:t>1</w:t>
      </w:r>
      <w:r w:rsidRPr="00D96057">
        <w:rPr>
          <w:rFonts w:asciiTheme="majorEastAsia" w:eastAsiaTheme="majorEastAsia" w:hAnsiTheme="majorEastAsia"/>
          <w:sz w:val="18"/>
          <w:szCs w:val="18"/>
        </w:rPr>
        <w:t>年）は</w:t>
      </w:r>
      <w:r w:rsidRPr="00D96057">
        <w:rPr>
          <w:rFonts w:asciiTheme="majorEastAsia" w:eastAsiaTheme="majorEastAsia" w:hAnsiTheme="majorEastAsia" w:hint="eastAsia"/>
          <w:sz w:val="18"/>
          <w:szCs w:val="18"/>
        </w:rPr>
        <w:t>宮城県、福島県、岩手県を除く全国の結果</w:t>
      </w:r>
      <w:r w:rsidRPr="00D96057">
        <w:rPr>
          <w:color w:val="0000FF"/>
        </w:rPr>
        <w:br w:type="page"/>
      </w:r>
    </w:p>
    <w:p w14:paraId="55CE345F" w14:textId="16AB2E88" w:rsidR="0050569A" w:rsidRPr="00805FB8" w:rsidRDefault="0050569A" w:rsidP="0050569A">
      <w:pPr>
        <w:pStyle w:val="ad"/>
      </w:pPr>
      <w:bookmarkStart w:id="22" w:name="_Toc435730419"/>
      <w:bookmarkStart w:id="23" w:name="_Toc58308205"/>
      <w:r>
        <w:rPr>
          <w:rFonts w:hint="eastAsia"/>
        </w:rPr>
        <w:lastRenderedPageBreak/>
        <w:t>４</w:t>
      </w:r>
      <w:r w:rsidRPr="00805FB8">
        <w:t>．</w:t>
      </w:r>
      <w:r w:rsidRPr="00805FB8">
        <w:rPr>
          <w:rFonts w:hint="eastAsia"/>
        </w:rPr>
        <w:t>介護・子育て等家庭の時間と就労の時間のバランス</w:t>
      </w:r>
      <w:bookmarkEnd w:id="22"/>
      <w:bookmarkEnd w:id="23"/>
      <w:r w:rsidRPr="00805FB8">
        <w:t xml:space="preserve"> </w:t>
      </w:r>
    </w:p>
    <w:p w14:paraId="62BC0E6E" w14:textId="71C0DDB1" w:rsidR="0050569A" w:rsidRPr="00805FB8" w:rsidRDefault="0050569A" w:rsidP="006D2F01">
      <w:pPr>
        <w:pStyle w:val="af3"/>
        <w:spacing w:afterLines="0" w:line="300" w:lineRule="exact"/>
        <w:ind w:leftChars="0" w:left="0" w:firstLine="210"/>
        <w:rPr>
          <w:rFonts w:ascii="HG丸ｺﾞｼｯｸM-PRO" w:eastAsia="HG丸ｺﾞｼｯｸM-PRO" w:hAnsi="HG丸ｺﾞｼｯｸM-PRO"/>
          <w:sz w:val="21"/>
          <w:szCs w:val="21"/>
        </w:rPr>
      </w:pPr>
      <w:r w:rsidRPr="00D96057">
        <w:rPr>
          <w:rFonts w:ascii="HG丸ｺﾞｼｯｸM-PRO" w:eastAsia="HG丸ｺﾞｼｯｸM-PRO" w:hAnsi="HG丸ｺﾞｼｯｸM-PRO" w:hint="eastAsia"/>
          <w:sz w:val="21"/>
          <w:szCs w:val="21"/>
        </w:rPr>
        <w:t>家族の介護や看護を理由とした離職・転職者数は</w:t>
      </w:r>
      <w:r w:rsidRPr="00D96057">
        <w:rPr>
          <w:rFonts w:ascii="HG丸ｺﾞｼｯｸM-PRO" w:eastAsia="HG丸ｺﾞｼｯｸM-PRO" w:hAnsi="HG丸ｺﾞｼｯｸM-PRO"/>
          <w:sz w:val="21"/>
          <w:szCs w:val="21"/>
        </w:rPr>
        <w:t>10</w:t>
      </w:r>
      <w:r w:rsidRPr="00D96057">
        <w:rPr>
          <w:rFonts w:ascii="HG丸ｺﾞｼｯｸM-PRO" w:eastAsia="HG丸ｺﾞｼｯｸM-PRO" w:hAnsi="HG丸ｺﾞｼｯｸM-PRO" w:hint="eastAsia"/>
          <w:sz w:val="21"/>
          <w:szCs w:val="21"/>
        </w:rPr>
        <w:t>万人を超えており、男女別</w:t>
      </w:r>
      <w:r w:rsidRPr="00805FB8">
        <w:rPr>
          <w:rFonts w:ascii="HG丸ｺﾞｼｯｸM-PRO" w:eastAsia="HG丸ｺﾞｼｯｸM-PRO" w:hAnsi="HG丸ｺﾞｼｯｸM-PRO" w:hint="eastAsia"/>
          <w:sz w:val="21"/>
          <w:szCs w:val="21"/>
        </w:rPr>
        <w:t>でみると、</w:t>
      </w:r>
      <w:r w:rsidRPr="00D96057">
        <w:rPr>
          <w:rFonts w:ascii="HG丸ｺﾞｼｯｸM-PRO" w:eastAsia="HG丸ｺﾞｼｯｸM-PRO" w:hAnsi="HG丸ｺﾞｼｯｸM-PRO" w:hint="eastAsia"/>
          <w:sz w:val="21"/>
          <w:szCs w:val="21"/>
        </w:rPr>
        <w:t>女性の割合が全体の</w:t>
      </w:r>
      <w:r w:rsidRPr="00D96057">
        <w:rPr>
          <w:rFonts w:ascii="HG丸ｺﾞｼｯｸM-PRO" w:eastAsia="HG丸ｺﾞｼｯｸM-PRO" w:hAnsi="HG丸ｺﾞｼｯｸM-PRO"/>
          <w:sz w:val="21"/>
          <w:szCs w:val="21"/>
        </w:rPr>
        <w:t>8</w:t>
      </w:r>
      <w:r w:rsidRPr="00D96057">
        <w:rPr>
          <w:rFonts w:ascii="HG丸ｺﾞｼｯｸM-PRO" w:eastAsia="HG丸ｺﾞｼｯｸM-PRO" w:hAnsi="HG丸ｺﾞｼｯｸM-PRO" w:hint="eastAsia"/>
          <w:sz w:val="21"/>
          <w:szCs w:val="21"/>
        </w:rPr>
        <w:t>割を占めています。また、非就業者のうち、介護・看護を理由に離職した人は、女性が男性の</w:t>
      </w:r>
      <w:r w:rsidRPr="00D96057">
        <w:rPr>
          <w:rFonts w:ascii="HG丸ｺﾞｼｯｸM-PRO" w:eastAsia="HG丸ｺﾞｼｯｸM-PRO" w:hAnsi="HG丸ｺﾞｼｯｸM-PRO"/>
          <w:sz w:val="21"/>
          <w:szCs w:val="21"/>
        </w:rPr>
        <w:t>4</w:t>
      </w:r>
      <w:r w:rsidRPr="00D96057">
        <w:rPr>
          <w:rFonts w:ascii="HG丸ｺﾞｼｯｸM-PRO" w:eastAsia="HG丸ｺﾞｼｯｸM-PRO" w:hAnsi="HG丸ｺﾞｼｯｸM-PRO" w:hint="eastAsia"/>
          <w:sz w:val="21"/>
          <w:szCs w:val="21"/>
        </w:rPr>
        <w:t>倍と</w:t>
      </w:r>
      <w:r>
        <w:rPr>
          <w:rFonts w:ascii="HG丸ｺﾞｼｯｸM-PRO" w:eastAsia="HG丸ｺﾞｼｯｸM-PRO" w:hAnsi="HG丸ｺﾞｼｯｸM-PRO" w:hint="eastAsia"/>
          <w:sz w:val="21"/>
          <w:szCs w:val="21"/>
        </w:rPr>
        <w:t>なっており</w:t>
      </w:r>
      <w:r w:rsidRPr="00D96057">
        <w:rPr>
          <w:rFonts w:ascii="HG丸ｺﾞｼｯｸM-PRO" w:eastAsia="HG丸ｺﾞｼｯｸM-PRO" w:hAnsi="HG丸ｺﾞｼｯｸM-PRO" w:hint="eastAsia"/>
          <w:sz w:val="21"/>
          <w:szCs w:val="21"/>
        </w:rPr>
        <w:t>、女性の負担が大き</w:t>
      </w:r>
      <w:r w:rsidRPr="00D96057">
        <w:rPr>
          <w:rFonts w:ascii="HG丸ｺﾞｼｯｸM-PRO" w:eastAsia="HG丸ｺﾞｼｯｸM-PRO" w:hAnsi="HG丸ｺﾞｼｯｸM-PRO" w:hint="eastAsia"/>
          <w:color w:val="000000" w:themeColor="text1"/>
          <w:sz w:val="21"/>
          <w:szCs w:val="21"/>
        </w:rPr>
        <w:t>い状況</w:t>
      </w:r>
      <w:r>
        <w:rPr>
          <w:rFonts w:ascii="HG丸ｺﾞｼｯｸM-PRO" w:eastAsia="HG丸ｺﾞｼｯｸM-PRO" w:hAnsi="HG丸ｺﾞｼｯｸM-PRO" w:hint="eastAsia"/>
          <w:color w:val="000000" w:themeColor="text1"/>
          <w:sz w:val="21"/>
          <w:szCs w:val="21"/>
        </w:rPr>
        <w:t>が伺えま</w:t>
      </w:r>
      <w:r w:rsidRPr="00D96057">
        <w:rPr>
          <w:rFonts w:ascii="HG丸ｺﾞｼｯｸM-PRO" w:eastAsia="HG丸ｺﾞｼｯｸM-PRO" w:hAnsi="HG丸ｺﾞｼｯｸM-PRO" w:hint="eastAsia"/>
          <w:sz w:val="21"/>
          <w:szCs w:val="21"/>
        </w:rPr>
        <w:t>す。</w:t>
      </w:r>
    </w:p>
    <w:p w14:paraId="63827DB5" w14:textId="6C9895FF" w:rsidR="0050569A" w:rsidRPr="00380524" w:rsidRDefault="0050569A" w:rsidP="0050569A">
      <w:pPr>
        <w:pStyle w:val="af3"/>
        <w:spacing w:afterLines="0" w:line="300" w:lineRule="exact"/>
        <w:ind w:left="210" w:firstLine="210"/>
        <w:rPr>
          <w:rFonts w:ascii="HG丸ｺﾞｼｯｸM-PRO" w:eastAsia="HG丸ｺﾞｼｯｸM-PRO" w:hAnsi="HG丸ｺﾞｼｯｸM-PRO"/>
          <w:sz w:val="21"/>
          <w:szCs w:val="21"/>
        </w:rPr>
      </w:pPr>
    </w:p>
    <w:p w14:paraId="201D6A3D" w14:textId="42257A45" w:rsidR="0050569A" w:rsidRPr="00D96057" w:rsidRDefault="0050569A" w:rsidP="0050569A">
      <w:pPr>
        <w:pStyle w:val="af3"/>
        <w:spacing w:after="180" w:line="300" w:lineRule="exact"/>
        <w:ind w:left="210" w:firstLine="220"/>
        <w:jc w:val="center"/>
        <w:rPr>
          <w:rFonts w:ascii="HG丸ｺﾞｼｯｸM-PRO" w:eastAsia="HG丸ｺﾞｼｯｸM-PRO" w:hAnsi="HG丸ｺﾞｼｯｸM-PRO"/>
          <w:sz w:val="21"/>
          <w:szCs w:val="21"/>
          <w:bdr w:val="single" w:sz="4" w:space="0" w:color="auto"/>
        </w:rPr>
      </w:pPr>
      <w:r w:rsidRPr="00871B38">
        <w:rPr>
          <w:noProof/>
        </w:rPr>
        <w:drawing>
          <wp:anchor distT="0" distB="0" distL="114300" distR="114300" simplePos="0" relativeHeight="251604480" behindDoc="1" locked="0" layoutInCell="1" allowOverlap="1" wp14:anchorId="39C1EC52" wp14:editId="039F96F1">
            <wp:simplePos x="0" y="0"/>
            <wp:positionH relativeFrom="column">
              <wp:posOffset>471170</wp:posOffset>
            </wp:positionH>
            <wp:positionV relativeFrom="paragraph">
              <wp:posOffset>203835</wp:posOffset>
            </wp:positionV>
            <wp:extent cx="5278120" cy="2220072"/>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2200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057">
        <w:rPr>
          <w:rFonts w:ascii="HG丸ｺﾞｼｯｸM-PRO" w:eastAsia="HG丸ｺﾞｼｯｸM-PRO" w:hAnsi="HG丸ｺﾞｼｯｸM-PRO" w:hint="eastAsia"/>
          <w:sz w:val="21"/>
          <w:szCs w:val="21"/>
          <w:bdr w:val="single" w:sz="4" w:space="0" w:color="auto"/>
        </w:rPr>
        <w:t>非就業者のうち介護・看護を理由とした離職者数の推移（男女別）</w:t>
      </w:r>
    </w:p>
    <w:p w14:paraId="238165B4" w14:textId="238D508A"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36275F11" w14:textId="312991C5"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F76DD41"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2E12C46E" w14:textId="77777777" w:rsidR="0050569A" w:rsidRPr="004E303B"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2106842F"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209B8D9"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1A051209" w14:textId="77777777" w:rsidR="0050569A" w:rsidRPr="00805FB8" w:rsidRDefault="0050569A" w:rsidP="0050569A">
      <w:pPr>
        <w:pStyle w:val="af3"/>
        <w:spacing w:after="180" w:line="300" w:lineRule="exact"/>
        <w:ind w:left="210" w:firstLine="210"/>
        <w:rPr>
          <w:rFonts w:ascii="HG丸ｺﾞｼｯｸM-PRO" w:eastAsia="HG丸ｺﾞｼｯｸM-PRO" w:hAnsi="HG丸ｺﾞｼｯｸM-PRO"/>
          <w:sz w:val="21"/>
          <w:szCs w:val="21"/>
        </w:rPr>
      </w:pPr>
    </w:p>
    <w:p w14:paraId="4F919565" w14:textId="77777777" w:rsidR="0050569A" w:rsidRPr="00634A19" w:rsidRDefault="0050569A" w:rsidP="0050569A">
      <w:pPr>
        <w:pStyle w:val="affc"/>
        <w:jc w:val="right"/>
        <w:rPr>
          <w:rStyle w:val="aff1"/>
          <w:rFonts w:asciiTheme="majorEastAsia" w:eastAsiaTheme="majorEastAsia" w:hAnsiTheme="majorEastAsia"/>
          <w:i w:val="0"/>
          <w:color w:val="auto"/>
          <w:sz w:val="18"/>
        </w:rPr>
      </w:pPr>
      <w:r w:rsidRPr="00805FB8">
        <w:rPr>
          <w:rStyle w:val="aff1"/>
          <w:rFonts w:asciiTheme="majorEastAsia" w:eastAsiaTheme="majorEastAsia" w:hAnsiTheme="majorEastAsia" w:hint="eastAsia"/>
          <w:i w:val="0"/>
          <w:color w:val="auto"/>
          <w:sz w:val="18"/>
        </w:rPr>
        <w:t>出典</w:t>
      </w:r>
      <w:r>
        <w:rPr>
          <w:rStyle w:val="aff1"/>
          <w:rFonts w:asciiTheme="majorEastAsia" w:eastAsiaTheme="majorEastAsia" w:hAnsiTheme="majorEastAsia" w:hint="eastAsia"/>
          <w:i w:val="0"/>
          <w:color w:val="auto"/>
          <w:sz w:val="18"/>
        </w:rPr>
        <w:t>：</w:t>
      </w:r>
      <w:r w:rsidRPr="00805FB8">
        <w:rPr>
          <w:rStyle w:val="aff1"/>
          <w:rFonts w:asciiTheme="majorEastAsia" w:eastAsiaTheme="majorEastAsia" w:hAnsiTheme="majorEastAsia" w:hint="eastAsia"/>
          <w:i w:val="0"/>
          <w:color w:val="auto"/>
          <w:sz w:val="18"/>
        </w:rPr>
        <w:t>内閣府「男女共同参画白書」（</w:t>
      </w:r>
      <w:r>
        <w:rPr>
          <w:rStyle w:val="aff1"/>
          <w:rFonts w:asciiTheme="majorEastAsia" w:eastAsiaTheme="majorEastAsia" w:hAnsiTheme="majorEastAsia" w:hint="eastAsia"/>
          <w:i w:val="0"/>
          <w:color w:val="auto"/>
          <w:sz w:val="18"/>
        </w:rPr>
        <w:t>令和元年</w:t>
      </w:r>
      <w:r w:rsidRPr="00805FB8">
        <w:rPr>
          <w:rStyle w:val="aff1"/>
          <w:rFonts w:asciiTheme="majorEastAsia" w:eastAsiaTheme="majorEastAsia" w:hAnsiTheme="majorEastAsia" w:hint="eastAsia"/>
          <w:i w:val="0"/>
          <w:color w:val="auto"/>
          <w:sz w:val="18"/>
        </w:rPr>
        <w:t>版）</w:t>
      </w:r>
    </w:p>
    <w:p w14:paraId="1F1D3164" w14:textId="77777777" w:rsidR="0050569A" w:rsidRDefault="0050569A" w:rsidP="0050569A">
      <w:pPr>
        <w:widowControl/>
        <w:tabs>
          <w:tab w:val="left" w:pos="8505"/>
        </w:tabs>
        <w:spacing w:line="300" w:lineRule="exact"/>
        <w:ind w:firstLine="210"/>
        <w:jc w:val="left"/>
        <w:rPr>
          <w:rFonts w:ascii="HG丸ｺﾞｼｯｸM-PRO" w:eastAsia="HG丸ｺﾞｼｯｸM-PRO" w:hAnsi="HG丸ｺﾞｼｯｸM-PRO"/>
        </w:rPr>
      </w:pPr>
    </w:p>
    <w:p w14:paraId="3DFC79CF" w14:textId="47F559A6" w:rsidR="0050569A" w:rsidRDefault="0050569A" w:rsidP="0050569A">
      <w:pPr>
        <w:widowControl/>
        <w:tabs>
          <w:tab w:val="left" w:pos="8505"/>
        </w:tabs>
        <w:spacing w:line="300" w:lineRule="exact"/>
        <w:ind w:firstLine="210"/>
        <w:jc w:val="left"/>
        <w:rPr>
          <w:rFonts w:ascii="HG丸ｺﾞｼｯｸM-PRO" w:eastAsia="HG丸ｺﾞｼｯｸM-PRO" w:hAnsi="HG丸ｺﾞｼｯｸM-PRO"/>
        </w:rPr>
      </w:pPr>
    </w:p>
    <w:p w14:paraId="19D9C1AF" w14:textId="7284AF75" w:rsidR="0050569A" w:rsidRPr="00D96057" w:rsidRDefault="0050569A" w:rsidP="0050569A">
      <w:pPr>
        <w:widowControl/>
        <w:tabs>
          <w:tab w:val="left" w:pos="8505"/>
        </w:tabs>
        <w:spacing w:line="300" w:lineRule="exact"/>
        <w:ind w:firstLine="210"/>
        <w:jc w:val="left"/>
        <w:rPr>
          <w:rFonts w:ascii="HG丸ｺﾞｼｯｸM-PRO" w:eastAsia="HG丸ｺﾞｼｯｸM-PRO" w:hAnsi="HG丸ｺﾞｼｯｸM-PRO"/>
        </w:rPr>
      </w:pPr>
      <w:r w:rsidRPr="00D96057">
        <w:rPr>
          <w:rFonts w:ascii="HG丸ｺﾞｼｯｸM-PRO" w:eastAsia="HG丸ｺﾞｼｯｸM-PRO" w:hAnsi="HG丸ｺﾞｼｯｸM-PRO"/>
        </w:rPr>
        <w:t>育児休業取得率は</w:t>
      </w:r>
      <w:r>
        <w:rPr>
          <w:rFonts w:ascii="HG丸ｺﾞｼｯｸM-PRO" w:eastAsia="HG丸ｺﾞｼｯｸM-PRO" w:hAnsi="HG丸ｺﾞｼｯｸM-PRO" w:hint="eastAsia"/>
        </w:rPr>
        <w:t>、令和元年度現在、</w:t>
      </w:r>
      <w:r w:rsidRPr="00D96057">
        <w:rPr>
          <w:rFonts w:ascii="HG丸ｺﾞｼｯｸM-PRO" w:eastAsia="HG丸ｺﾞｼｯｸM-PRO" w:hAnsi="HG丸ｺﾞｼｯｸM-PRO"/>
        </w:rPr>
        <w:t>男性</w:t>
      </w:r>
      <w:r>
        <w:rPr>
          <w:rFonts w:ascii="HG丸ｺﾞｼｯｸM-PRO" w:eastAsia="HG丸ｺﾞｼｯｸM-PRO" w:hAnsi="HG丸ｺﾞｼｯｸM-PRO" w:hint="eastAsia"/>
        </w:rPr>
        <w:t>11.8</w:t>
      </w:r>
      <w:r w:rsidRPr="00D96057">
        <w:rPr>
          <w:rFonts w:ascii="HG丸ｺﾞｼｯｸM-PRO" w:eastAsia="HG丸ｺﾞｼｯｸM-PRO" w:hAnsi="HG丸ｺﾞｼｯｸM-PRO"/>
        </w:rPr>
        <w:t>％、女性9</w:t>
      </w:r>
      <w:r>
        <w:rPr>
          <w:rFonts w:ascii="HG丸ｺﾞｼｯｸM-PRO" w:eastAsia="HG丸ｺﾞｼｯｸM-PRO" w:hAnsi="HG丸ｺﾞｼｯｸM-PRO" w:hint="eastAsia"/>
        </w:rPr>
        <w:t>5.6</w:t>
      </w:r>
      <w:r w:rsidRPr="00D96057">
        <w:rPr>
          <w:rFonts w:ascii="HG丸ｺﾞｼｯｸM-PRO" w:eastAsia="HG丸ｺﾞｼｯｸM-PRO" w:hAnsi="HG丸ｺﾞｼｯｸM-PRO"/>
        </w:rPr>
        <w:t>％</w:t>
      </w:r>
      <w:r>
        <w:rPr>
          <w:rFonts w:ascii="HG丸ｺﾞｼｯｸM-PRO" w:eastAsia="HG丸ｺﾞｼｯｸM-PRO" w:hAnsi="HG丸ｺﾞｼｯｸM-PRO" w:hint="eastAsia"/>
        </w:rPr>
        <w:t>となっています。女性は平成22年以降９割以上で推移しており、男性は平成30年度の16.6％をピークに</w:t>
      </w:r>
      <w:r w:rsidR="00D3535A">
        <w:rPr>
          <w:rFonts w:ascii="HG丸ｺﾞｼｯｸM-PRO" w:eastAsia="HG丸ｺﾞｼｯｸM-PRO" w:hAnsi="HG丸ｺﾞｼｯｸM-PRO" w:hint="eastAsia"/>
        </w:rPr>
        <w:t>、</w:t>
      </w:r>
      <w:r>
        <w:rPr>
          <w:rFonts w:ascii="HG丸ｺﾞｼｯｸM-PRO" w:eastAsia="HG丸ｺﾞｼｯｸM-PRO" w:hAnsi="HG丸ｺﾞｼｯｸM-PRO" w:hint="eastAsia"/>
        </w:rPr>
        <w:t>今回減少に転じています。</w:t>
      </w:r>
      <w:r w:rsidRPr="00D96057">
        <w:rPr>
          <w:rFonts w:ascii="HG丸ｺﾞｼｯｸM-PRO" w:eastAsia="HG丸ｺﾞｼｯｸM-PRO" w:hAnsi="HG丸ｺﾞｼｯｸM-PRO"/>
        </w:rPr>
        <w:t>男性</w:t>
      </w:r>
      <w:r>
        <w:rPr>
          <w:rFonts w:ascii="HG丸ｺﾞｼｯｸM-PRO" w:eastAsia="HG丸ｺﾞｼｯｸM-PRO" w:hAnsi="HG丸ｺﾞｼｯｸM-PRO" w:hint="eastAsia"/>
        </w:rPr>
        <w:t>の</w:t>
      </w:r>
      <w:r w:rsidRPr="00D96057">
        <w:rPr>
          <w:rFonts w:ascii="HG丸ｺﾞｼｯｸM-PRO" w:eastAsia="HG丸ｺﾞｼｯｸM-PRO" w:hAnsi="HG丸ｺﾞｼｯｸM-PRO"/>
        </w:rPr>
        <w:t>育児休業</w:t>
      </w:r>
      <w:r>
        <w:rPr>
          <w:rFonts w:ascii="HG丸ｺﾞｼｯｸM-PRO" w:eastAsia="HG丸ｺﾞｼｯｸM-PRO" w:hAnsi="HG丸ｺﾞｼｯｸM-PRO" w:hint="eastAsia"/>
        </w:rPr>
        <w:t>取得率は約１割で、多くの男性は育児休業を</w:t>
      </w:r>
      <w:r w:rsidRPr="00D96057">
        <w:rPr>
          <w:rFonts w:ascii="HG丸ｺﾞｼｯｸM-PRO" w:eastAsia="HG丸ｺﾞｼｯｸM-PRO" w:hAnsi="HG丸ｺﾞｼｯｸM-PRO"/>
        </w:rPr>
        <w:t>取得してい</w:t>
      </w:r>
      <w:r w:rsidRPr="00634A19">
        <w:rPr>
          <w:rFonts w:ascii="HG丸ｺﾞｼｯｸM-PRO" w:eastAsia="HG丸ｺﾞｼｯｸM-PRO" w:hAnsi="HG丸ｺﾞｼｯｸM-PRO" w:hint="eastAsia"/>
        </w:rPr>
        <w:t>ません</w:t>
      </w:r>
      <w:r w:rsidRPr="00D96057">
        <w:rPr>
          <w:rFonts w:ascii="HG丸ｺﾞｼｯｸM-PRO" w:eastAsia="HG丸ｺﾞｼｯｸM-PRO" w:hAnsi="HG丸ｺﾞｼｯｸM-PRO"/>
        </w:rPr>
        <w:t>。</w:t>
      </w:r>
    </w:p>
    <w:p w14:paraId="51E814FD" w14:textId="2A7D20E7" w:rsidR="0050569A" w:rsidRPr="00D96057" w:rsidRDefault="00780C26" w:rsidP="0050569A">
      <w:pPr>
        <w:widowControl/>
        <w:spacing w:line="300" w:lineRule="exact"/>
        <w:ind w:firstLine="210"/>
        <w:jc w:val="left"/>
        <w:rPr>
          <w:rFonts w:ascii="HG丸ｺﾞｼｯｸM-PRO" w:eastAsia="HG丸ｺﾞｼｯｸM-PRO" w:hAnsi="HG丸ｺﾞｼｯｸM-PRO"/>
          <w:szCs w:val="21"/>
        </w:rPr>
      </w:pPr>
      <w:r w:rsidRPr="00780C26">
        <w:rPr>
          <w:noProof/>
        </w:rPr>
        <w:drawing>
          <wp:anchor distT="0" distB="0" distL="114300" distR="114300" simplePos="0" relativeHeight="251890176" behindDoc="1" locked="0" layoutInCell="1" allowOverlap="1" wp14:anchorId="5E1D6A66" wp14:editId="29B58E1C">
            <wp:simplePos x="0" y="0"/>
            <wp:positionH relativeFrom="column">
              <wp:posOffset>346142</wp:posOffset>
            </wp:positionH>
            <wp:positionV relativeFrom="paragraph">
              <wp:posOffset>168275</wp:posOffset>
            </wp:positionV>
            <wp:extent cx="5610860" cy="2501900"/>
            <wp:effectExtent l="0" t="0" r="889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860"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A1383" w14:textId="6448A335" w:rsidR="0050569A" w:rsidRPr="00D96057" w:rsidRDefault="0050569A" w:rsidP="0050569A">
      <w:pPr>
        <w:widowControl/>
        <w:spacing w:line="300" w:lineRule="exact"/>
        <w:ind w:firstLine="210"/>
        <w:jc w:val="center"/>
        <w:rPr>
          <w:rFonts w:ascii="HG丸ｺﾞｼｯｸM-PRO" w:eastAsia="HG丸ｺﾞｼｯｸM-PRO" w:hAnsi="HG丸ｺﾞｼｯｸM-PRO"/>
          <w:szCs w:val="21"/>
          <w:bdr w:val="single" w:sz="4" w:space="0" w:color="auto"/>
        </w:rPr>
      </w:pPr>
      <w:r w:rsidRPr="00D96057">
        <w:rPr>
          <w:rFonts w:ascii="HG丸ｺﾞｼｯｸM-PRO" w:eastAsia="HG丸ｺﾞｼｯｸM-PRO" w:hAnsi="HG丸ｺﾞｼｯｸM-PRO" w:hint="eastAsia"/>
          <w:szCs w:val="21"/>
          <w:bdr w:val="single" w:sz="4" w:space="0" w:color="auto"/>
        </w:rPr>
        <w:t>育児休業取得率の推移</w:t>
      </w:r>
    </w:p>
    <w:p w14:paraId="194B6E1F" w14:textId="77777777" w:rsidR="0050569A" w:rsidRPr="00675E19" w:rsidRDefault="0050569A" w:rsidP="0050569A">
      <w:pPr>
        <w:widowControl/>
        <w:ind w:firstLine="210"/>
        <w:jc w:val="left"/>
        <w:rPr>
          <w:rFonts w:ascii="HG丸ｺﾞｼｯｸM-PRO" w:eastAsia="HG丸ｺﾞｼｯｸM-PRO" w:hAnsi="HG丸ｺﾞｼｯｸM-PRO"/>
          <w:szCs w:val="21"/>
        </w:rPr>
      </w:pPr>
    </w:p>
    <w:p w14:paraId="7DCC5374" w14:textId="77777777" w:rsidR="0050569A" w:rsidRPr="008465AC" w:rsidRDefault="0050569A" w:rsidP="0050569A">
      <w:pPr>
        <w:widowControl/>
        <w:ind w:firstLine="210"/>
        <w:jc w:val="left"/>
        <w:rPr>
          <w:rFonts w:ascii="HG丸ｺﾞｼｯｸM-PRO" w:eastAsia="HG丸ｺﾞｼｯｸM-PRO" w:hAnsi="HG丸ｺﾞｼｯｸM-PRO"/>
          <w:szCs w:val="21"/>
        </w:rPr>
      </w:pPr>
    </w:p>
    <w:p w14:paraId="22AA9230" w14:textId="77777777" w:rsidR="0050569A" w:rsidRPr="0009196E" w:rsidRDefault="0050569A" w:rsidP="0050569A">
      <w:pPr>
        <w:widowControl/>
        <w:ind w:firstLine="210"/>
        <w:jc w:val="left"/>
        <w:rPr>
          <w:rFonts w:ascii="HG丸ｺﾞｼｯｸM-PRO" w:eastAsia="HG丸ｺﾞｼｯｸM-PRO" w:hAnsi="HG丸ｺﾞｼｯｸM-PRO"/>
          <w:szCs w:val="21"/>
        </w:rPr>
      </w:pPr>
    </w:p>
    <w:p w14:paraId="04B6F776" w14:textId="77777777" w:rsidR="0050569A" w:rsidRPr="00ED3558" w:rsidRDefault="0050569A" w:rsidP="0050569A">
      <w:pPr>
        <w:widowControl/>
        <w:ind w:firstLine="210"/>
        <w:jc w:val="left"/>
        <w:rPr>
          <w:rFonts w:ascii="HG丸ｺﾞｼｯｸM-PRO" w:eastAsia="HG丸ｺﾞｼｯｸM-PRO" w:hAnsi="HG丸ｺﾞｼｯｸM-PRO"/>
          <w:szCs w:val="21"/>
        </w:rPr>
      </w:pPr>
    </w:p>
    <w:p w14:paraId="7A4009EF" w14:textId="77777777" w:rsidR="0050569A" w:rsidRPr="006D69BB" w:rsidRDefault="0050569A" w:rsidP="0050569A">
      <w:pPr>
        <w:widowControl/>
        <w:ind w:firstLine="210"/>
        <w:jc w:val="left"/>
        <w:rPr>
          <w:rFonts w:ascii="HG丸ｺﾞｼｯｸM-PRO" w:eastAsia="HG丸ｺﾞｼｯｸM-PRO" w:hAnsi="HG丸ｺﾞｼｯｸM-PRO"/>
          <w:szCs w:val="21"/>
        </w:rPr>
      </w:pPr>
    </w:p>
    <w:p w14:paraId="05CA0C24"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33406D5D"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49B049AC"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0B0730DE"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2DEA5EE9" w14:textId="77777777" w:rsidR="0050569A" w:rsidRPr="00D96057" w:rsidRDefault="0050569A" w:rsidP="0050569A">
      <w:pPr>
        <w:widowControl/>
        <w:ind w:firstLine="210"/>
        <w:jc w:val="left"/>
        <w:rPr>
          <w:rFonts w:ascii="HG丸ｺﾞｼｯｸM-PRO" w:eastAsia="HG丸ｺﾞｼｯｸM-PRO" w:hAnsi="HG丸ｺﾞｼｯｸM-PRO"/>
          <w:szCs w:val="21"/>
        </w:rPr>
      </w:pPr>
    </w:p>
    <w:p w14:paraId="1347D535" w14:textId="77777777" w:rsidR="0050569A" w:rsidRPr="00D96057" w:rsidRDefault="0050569A" w:rsidP="0050569A">
      <w:pPr>
        <w:widowControl/>
        <w:spacing w:line="240" w:lineRule="exact"/>
        <w:ind w:firstLine="181"/>
        <w:jc w:val="right"/>
        <w:rPr>
          <w:rFonts w:asciiTheme="majorEastAsia" w:eastAsiaTheme="majorEastAsia" w:hAnsiTheme="majorEastAsia"/>
          <w:sz w:val="18"/>
          <w:szCs w:val="18"/>
        </w:rPr>
      </w:pPr>
      <w:r w:rsidRPr="00D96057">
        <w:rPr>
          <w:rFonts w:asciiTheme="majorEastAsia" w:eastAsiaTheme="majorEastAsia" w:hAnsiTheme="majorEastAsia" w:hint="eastAsia"/>
          <w:sz w:val="18"/>
          <w:szCs w:val="18"/>
        </w:rPr>
        <w:t>出典：東京都男女雇用平等参画状況調査（</w:t>
      </w:r>
      <w:r>
        <w:rPr>
          <w:rFonts w:asciiTheme="majorEastAsia" w:eastAsiaTheme="majorEastAsia" w:hAnsiTheme="majorEastAsia" w:hint="eastAsia"/>
          <w:sz w:val="18"/>
          <w:szCs w:val="18"/>
        </w:rPr>
        <w:t>令和元年</w:t>
      </w:r>
      <w:r w:rsidRPr="00D96057">
        <w:rPr>
          <w:rFonts w:asciiTheme="majorEastAsia" w:eastAsiaTheme="majorEastAsia" w:hAnsiTheme="majorEastAsia" w:hint="eastAsia"/>
          <w:sz w:val="18"/>
          <w:szCs w:val="18"/>
        </w:rPr>
        <w:t>度）</w:t>
      </w:r>
    </w:p>
    <w:p w14:paraId="45CB0D72" w14:textId="77777777" w:rsidR="0050569A" w:rsidRPr="00D96057" w:rsidRDefault="0050569A" w:rsidP="0050569A">
      <w:pPr>
        <w:widowControl/>
        <w:spacing w:line="240" w:lineRule="exact"/>
        <w:ind w:firstLine="180"/>
        <w:jc w:val="right"/>
        <w:rPr>
          <w:rFonts w:ascii="HG丸ｺﾞｼｯｸM-PRO" w:eastAsia="HG丸ｺﾞｼｯｸM-PRO" w:hAnsi="HG丸ｺﾞｼｯｸM-PRO"/>
          <w:szCs w:val="21"/>
        </w:rPr>
      </w:pPr>
      <w:r w:rsidRPr="00D96057">
        <w:rPr>
          <w:rFonts w:asciiTheme="majorEastAsia" w:eastAsiaTheme="majorEastAsia" w:hAnsiTheme="majorEastAsia" w:hint="eastAsia"/>
          <w:sz w:val="18"/>
          <w:szCs w:val="18"/>
        </w:rPr>
        <w:t>（備考）</w:t>
      </w:r>
      <w:r w:rsidRPr="00D96057">
        <w:rPr>
          <w:rFonts w:asciiTheme="majorEastAsia" w:eastAsiaTheme="majorEastAsia" w:hAnsiTheme="majorEastAsia"/>
          <w:sz w:val="18"/>
          <w:szCs w:val="18"/>
        </w:rPr>
        <w:t>平成24年</w:t>
      </w:r>
      <w:r>
        <w:rPr>
          <w:rFonts w:asciiTheme="majorEastAsia" w:eastAsiaTheme="majorEastAsia" w:hAnsiTheme="majorEastAsia" w:hint="eastAsia"/>
          <w:sz w:val="18"/>
          <w:szCs w:val="18"/>
        </w:rPr>
        <w:t>度</w:t>
      </w:r>
      <w:r w:rsidRPr="00D96057">
        <w:rPr>
          <w:rFonts w:asciiTheme="majorEastAsia" w:eastAsiaTheme="majorEastAsia" w:hAnsiTheme="majorEastAsia"/>
          <w:sz w:val="18"/>
          <w:szCs w:val="18"/>
        </w:rPr>
        <w:t>はアンケートが実施さ</w:t>
      </w:r>
      <w:r w:rsidRPr="00D96057">
        <w:rPr>
          <w:rFonts w:asciiTheme="majorEastAsia" w:eastAsiaTheme="majorEastAsia" w:hAnsiTheme="majorEastAsia" w:hint="eastAsia"/>
          <w:sz w:val="18"/>
          <w:szCs w:val="18"/>
        </w:rPr>
        <w:t>れていません。</w:t>
      </w:r>
      <w:r w:rsidRPr="00D96057">
        <w:rPr>
          <w:rFonts w:ascii="HG丸ｺﾞｼｯｸM-PRO" w:eastAsia="HG丸ｺﾞｼｯｸM-PRO" w:hAnsi="HG丸ｺﾞｼｯｸM-PRO"/>
          <w:szCs w:val="21"/>
        </w:rPr>
        <w:br w:type="page"/>
      </w:r>
    </w:p>
    <w:p w14:paraId="19CFBB4A" w14:textId="77777777" w:rsidR="0050569A" w:rsidRPr="00700857" w:rsidRDefault="0050569A" w:rsidP="0050569A">
      <w:pPr>
        <w:pStyle w:val="2"/>
        <w:spacing w:after="180"/>
      </w:pPr>
      <w:bookmarkStart w:id="24" w:name="_Toc58308206"/>
      <w:r w:rsidRPr="00700857">
        <w:rPr>
          <w:rFonts w:hint="eastAsia"/>
        </w:rPr>
        <w:lastRenderedPageBreak/>
        <w:t>第</w:t>
      </w:r>
      <w:r>
        <w:rPr>
          <w:rFonts w:hint="eastAsia"/>
        </w:rPr>
        <w:t>２</w:t>
      </w:r>
      <w:r w:rsidRPr="00700857">
        <w:rPr>
          <w:rFonts w:hint="eastAsia"/>
        </w:rPr>
        <w:t>節　日野市</w:t>
      </w:r>
      <w:r>
        <w:rPr>
          <w:rFonts w:hint="eastAsia"/>
        </w:rPr>
        <w:t>の</w:t>
      </w:r>
      <w:r w:rsidRPr="00700857">
        <w:rPr>
          <w:rFonts w:hint="eastAsia"/>
        </w:rPr>
        <w:t>状況</w:t>
      </w:r>
      <w:bookmarkEnd w:id="24"/>
    </w:p>
    <w:p w14:paraId="5150B670" w14:textId="77777777" w:rsidR="0050569A" w:rsidRPr="00805FB8" w:rsidRDefault="0050569A" w:rsidP="0050569A">
      <w:pPr>
        <w:pStyle w:val="ad"/>
      </w:pPr>
      <w:bookmarkStart w:id="25" w:name="_Toc435730420"/>
      <w:bookmarkStart w:id="26" w:name="_Toc58308207"/>
      <w:r w:rsidRPr="00805FB8">
        <w:t>1．</w:t>
      </w:r>
      <w:r w:rsidRPr="00805FB8">
        <w:rPr>
          <w:rFonts w:hint="eastAsia"/>
        </w:rPr>
        <w:t>日野市の人口</w:t>
      </w:r>
      <w:bookmarkEnd w:id="25"/>
      <w:bookmarkEnd w:id="26"/>
    </w:p>
    <w:p w14:paraId="2073B524" w14:textId="330DC6A1" w:rsidR="0050569A" w:rsidRPr="00805FB8" w:rsidRDefault="0050569A" w:rsidP="0050569A">
      <w:pPr>
        <w:widowControl/>
        <w:spacing w:line="300" w:lineRule="exact"/>
        <w:ind w:firstLineChars="100" w:firstLine="210"/>
        <w:rPr>
          <w:rFonts w:ascii="HG丸ｺﾞｼｯｸM-PRO" w:eastAsia="HG丸ｺﾞｼｯｸM-PRO" w:hAnsi="HG丸ｺﾞｼｯｸM-PRO"/>
          <w:szCs w:val="21"/>
        </w:rPr>
      </w:pPr>
      <w:r w:rsidRPr="00805FB8">
        <w:rPr>
          <w:rFonts w:ascii="HG丸ｺﾞｼｯｸM-PRO" w:eastAsia="HG丸ｺﾞｼｯｸM-PRO" w:hAnsi="HG丸ｺﾞｼｯｸM-PRO" w:hint="eastAsia"/>
          <w:szCs w:val="21"/>
        </w:rPr>
        <w:t>日野市の</w:t>
      </w:r>
      <w:r>
        <w:rPr>
          <w:rFonts w:ascii="HG丸ｺﾞｼｯｸM-PRO" w:eastAsia="HG丸ｺﾞｼｯｸM-PRO" w:hAnsi="HG丸ｺﾞｼｯｸM-PRO" w:hint="eastAsia"/>
          <w:szCs w:val="21"/>
        </w:rPr>
        <w:t>令和２</w:t>
      </w:r>
      <w:r w:rsidRPr="00805FB8">
        <w:rPr>
          <w:rFonts w:ascii="HG丸ｺﾞｼｯｸM-PRO" w:eastAsia="HG丸ｺﾞｼｯｸM-PRO" w:hAnsi="HG丸ｺﾞｼｯｸM-PRO"/>
          <w:szCs w:val="21"/>
        </w:rPr>
        <w:t>年4月現在の</w:t>
      </w:r>
      <w:r w:rsidRPr="00805FB8">
        <w:rPr>
          <w:rFonts w:ascii="HG丸ｺﾞｼｯｸM-PRO" w:eastAsia="HG丸ｺﾞｼｯｸM-PRO" w:hAnsi="HG丸ｺﾞｼｯｸM-PRO" w:hint="eastAsia"/>
          <w:szCs w:val="21"/>
        </w:rPr>
        <w:t>総人口は、平成</w:t>
      </w:r>
      <w:r w:rsidRPr="00805FB8">
        <w:rPr>
          <w:rFonts w:ascii="HG丸ｺﾞｼｯｸM-PRO" w:eastAsia="HG丸ｺﾞｼｯｸM-PRO" w:hAnsi="HG丸ｺﾞｼｯｸM-PRO"/>
          <w:szCs w:val="21"/>
        </w:rPr>
        <w:t>2</w:t>
      </w:r>
      <w:r>
        <w:rPr>
          <w:rFonts w:ascii="HG丸ｺﾞｼｯｸM-PRO" w:eastAsia="HG丸ｺﾞｼｯｸM-PRO" w:hAnsi="HG丸ｺﾞｼｯｸM-PRO" w:hint="eastAsia"/>
          <w:szCs w:val="21"/>
        </w:rPr>
        <w:t>8</w:t>
      </w:r>
      <w:r w:rsidRPr="00805FB8">
        <w:rPr>
          <w:rFonts w:ascii="HG丸ｺﾞｼｯｸM-PRO" w:eastAsia="HG丸ｺﾞｼｯｸM-PRO" w:hAnsi="HG丸ｺﾞｼｯｸM-PRO"/>
          <w:szCs w:val="21"/>
        </w:rPr>
        <w:t>年</w:t>
      </w:r>
      <w:r w:rsidRPr="00805FB8">
        <w:rPr>
          <w:rFonts w:ascii="HG丸ｺﾞｼｯｸM-PRO" w:eastAsia="HG丸ｺﾞｼｯｸM-PRO" w:hAnsi="HG丸ｺﾞｼｯｸM-PRO" w:hint="eastAsia"/>
          <w:szCs w:val="21"/>
        </w:rPr>
        <w:t>の</w:t>
      </w:r>
      <w:r w:rsidRPr="00805FB8">
        <w:rPr>
          <w:rFonts w:ascii="HG丸ｺﾞｼｯｸM-PRO" w:eastAsia="HG丸ｺﾞｼｯｸM-PRO" w:hAnsi="HG丸ｺﾞｼｯｸM-PRO"/>
          <w:szCs w:val="21"/>
        </w:rPr>
        <w:t>1</w:t>
      </w:r>
      <w:r>
        <w:rPr>
          <w:rFonts w:ascii="HG丸ｺﾞｼｯｸM-PRO" w:eastAsia="HG丸ｺﾞｼｯｸM-PRO" w:hAnsi="HG丸ｺﾞｼｯｸM-PRO" w:hint="eastAsia"/>
          <w:szCs w:val="21"/>
        </w:rPr>
        <w:t>82,953</w:t>
      </w:r>
      <w:r w:rsidRPr="00805FB8">
        <w:rPr>
          <w:rFonts w:ascii="HG丸ｺﾞｼｯｸM-PRO" w:eastAsia="HG丸ｺﾞｼｯｸM-PRO" w:hAnsi="HG丸ｺﾞｼｯｸM-PRO"/>
          <w:szCs w:val="21"/>
        </w:rPr>
        <w:t>人</w:t>
      </w:r>
      <w:r w:rsidRPr="00805FB8">
        <w:rPr>
          <w:rFonts w:ascii="HG丸ｺﾞｼｯｸM-PRO" w:eastAsia="HG丸ｺﾞｼｯｸM-PRO" w:hAnsi="HG丸ｺﾞｼｯｸM-PRO" w:hint="eastAsia"/>
          <w:szCs w:val="21"/>
        </w:rPr>
        <w:t>から約</w:t>
      </w:r>
      <w:r>
        <w:rPr>
          <w:rFonts w:ascii="HG丸ｺﾞｼｯｸM-PRO" w:eastAsia="HG丸ｺﾞｼｯｸM-PRO" w:hAnsi="HG丸ｺﾞｼｯｸM-PRO" w:hint="eastAsia"/>
          <w:szCs w:val="21"/>
        </w:rPr>
        <w:t>3,800</w:t>
      </w:r>
      <w:r w:rsidRPr="00805FB8">
        <w:rPr>
          <w:rFonts w:ascii="HG丸ｺﾞｼｯｸM-PRO" w:eastAsia="HG丸ｺﾞｼｯｸM-PRO" w:hAnsi="HG丸ｺﾞｼｯｸM-PRO"/>
          <w:szCs w:val="21"/>
        </w:rPr>
        <w:t>人増加し、18</w:t>
      </w:r>
      <w:r>
        <w:rPr>
          <w:rFonts w:ascii="HG丸ｺﾞｼｯｸM-PRO" w:eastAsia="HG丸ｺﾞｼｯｸM-PRO" w:hAnsi="HG丸ｺﾞｼｯｸM-PRO" w:hint="eastAsia"/>
          <w:szCs w:val="21"/>
        </w:rPr>
        <w:t>6,731</w:t>
      </w:r>
      <w:r w:rsidRPr="00805FB8">
        <w:rPr>
          <w:rFonts w:ascii="HG丸ｺﾞｼｯｸM-PRO" w:eastAsia="HG丸ｺﾞｼｯｸM-PRO" w:hAnsi="HG丸ｺﾞｼｯｸM-PRO"/>
          <w:szCs w:val="21"/>
        </w:rPr>
        <w:t>人です。</w:t>
      </w:r>
      <w:r w:rsidRPr="00805FB8">
        <w:rPr>
          <w:rFonts w:ascii="HG丸ｺﾞｼｯｸM-PRO" w:eastAsia="HG丸ｺﾞｼｯｸM-PRO" w:hAnsi="HG丸ｺﾞｼｯｸM-PRO" w:hint="eastAsia"/>
          <w:szCs w:val="21"/>
        </w:rPr>
        <w:t>また、</w:t>
      </w:r>
      <w:r>
        <w:rPr>
          <w:rFonts w:ascii="HG丸ｺﾞｼｯｸM-PRO" w:eastAsia="HG丸ｺﾞｼｯｸM-PRO" w:hAnsi="HG丸ｺﾞｼｯｸM-PRO" w:hint="eastAsia"/>
          <w:szCs w:val="21"/>
        </w:rPr>
        <w:t>男女</w:t>
      </w:r>
      <w:r w:rsidRPr="00805FB8">
        <w:rPr>
          <w:rFonts w:ascii="HG丸ｺﾞｼｯｸM-PRO" w:eastAsia="HG丸ｺﾞｼｯｸM-PRO" w:hAnsi="HG丸ｺﾞｼｯｸM-PRO" w:hint="eastAsia"/>
          <w:szCs w:val="21"/>
        </w:rPr>
        <w:t>、世帯数ともに増加傾向にあり、</w:t>
      </w:r>
      <w:r>
        <w:rPr>
          <w:rFonts w:ascii="HG丸ｺﾞｼｯｸM-PRO" w:eastAsia="HG丸ｺﾞｼｯｸM-PRO" w:hAnsi="HG丸ｺﾞｼｯｸM-PRO" w:hint="eastAsia"/>
          <w:szCs w:val="21"/>
        </w:rPr>
        <w:t>令和</w:t>
      </w:r>
      <w:r w:rsidRPr="00805FB8">
        <w:rPr>
          <w:rFonts w:ascii="HG丸ｺﾞｼｯｸM-PRO" w:eastAsia="HG丸ｺﾞｼｯｸM-PRO" w:hAnsi="HG丸ｺﾞｼｯｸM-PRO"/>
          <w:szCs w:val="21"/>
        </w:rPr>
        <w:t>2年の男性人口は9</w:t>
      </w:r>
      <w:r>
        <w:rPr>
          <w:rFonts w:ascii="HG丸ｺﾞｼｯｸM-PRO" w:eastAsia="HG丸ｺﾞｼｯｸM-PRO" w:hAnsi="HG丸ｺﾞｼｯｸM-PRO" w:hint="eastAsia"/>
          <w:szCs w:val="21"/>
        </w:rPr>
        <w:t>3,549</w:t>
      </w:r>
      <w:r w:rsidRPr="00805FB8">
        <w:rPr>
          <w:rFonts w:ascii="HG丸ｺﾞｼｯｸM-PRO" w:eastAsia="HG丸ｺﾞｼｯｸM-PRO" w:hAnsi="HG丸ｺﾞｼｯｸM-PRO" w:hint="eastAsia"/>
          <w:szCs w:val="21"/>
        </w:rPr>
        <w:t>人、女性人口は</w:t>
      </w:r>
      <w:r w:rsidRPr="00805FB8">
        <w:rPr>
          <w:rFonts w:ascii="HG丸ｺﾞｼｯｸM-PRO" w:eastAsia="HG丸ｺﾞｼｯｸM-PRO" w:hAnsi="HG丸ｺﾞｼｯｸM-PRO"/>
          <w:szCs w:val="21"/>
        </w:rPr>
        <w:t>9</w:t>
      </w:r>
      <w:r>
        <w:rPr>
          <w:rFonts w:ascii="HG丸ｺﾞｼｯｸM-PRO" w:eastAsia="HG丸ｺﾞｼｯｸM-PRO" w:hAnsi="HG丸ｺﾞｼｯｸM-PRO" w:hint="eastAsia"/>
          <w:szCs w:val="21"/>
        </w:rPr>
        <w:t>3,182</w:t>
      </w:r>
      <w:r w:rsidRPr="00805FB8">
        <w:rPr>
          <w:rFonts w:ascii="HG丸ｺﾞｼｯｸM-PRO" w:eastAsia="HG丸ｺﾞｼｯｸM-PRO" w:hAnsi="HG丸ｺﾞｼｯｸM-PRO"/>
          <w:szCs w:val="21"/>
        </w:rPr>
        <w:t>人、世帯数は</w:t>
      </w:r>
      <w:r>
        <w:rPr>
          <w:rFonts w:ascii="HG丸ｺﾞｼｯｸM-PRO" w:eastAsia="HG丸ｺﾞｼｯｸM-PRO" w:hAnsi="HG丸ｺﾞｼｯｸM-PRO" w:hint="eastAsia"/>
          <w:szCs w:val="21"/>
        </w:rPr>
        <w:t>90,138</w:t>
      </w:r>
      <w:r w:rsidRPr="00805FB8">
        <w:rPr>
          <w:rFonts w:ascii="HG丸ｺﾞｼｯｸM-PRO" w:eastAsia="HG丸ｺﾞｼｯｸM-PRO" w:hAnsi="HG丸ｺﾞｼｯｸM-PRO"/>
          <w:szCs w:val="21"/>
        </w:rPr>
        <w:t>世帯です。</w:t>
      </w:r>
    </w:p>
    <w:p w14:paraId="11F8E060" w14:textId="01DFD10B" w:rsidR="0050569A" w:rsidRPr="006252F7" w:rsidRDefault="0050569A" w:rsidP="0050569A">
      <w:pPr>
        <w:widowControl/>
        <w:jc w:val="left"/>
        <w:rPr>
          <w:rFonts w:ascii="HG丸ｺﾞｼｯｸM-PRO" w:eastAsia="HG丸ｺﾞｼｯｸM-PRO" w:hAnsi="HG丸ｺﾞｼｯｸM-PRO"/>
          <w:szCs w:val="21"/>
        </w:rPr>
      </w:pPr>
    </w:p>
    <w:p w14:paraId="13C4827E" w14:textId="3289D9F1" w:rsidR="0050569A" w:rsidRPr="00D96057" w:rsidRDefault="00780C26" w:rsidP="0050569A">
      <w:pPr>
        <w:widowControl/>
        <w:jc w:val="center"/>
        <w:rPr>
          <w:rFonts w:ascii="HG丸ｺﾞｼｯｸM-PRO" w:eastAsia="HG丸ｺﾞｼｯｸM-PRO" w:hAnsi="HG丸ｺﾞｼｯｸM-PRO"/>
          <w:szCs w:val="21"/>
          <w:bdr w:val="single" w:sz="4" w:space="0" w:color="auto"/>
        </w:rPr>
      </w:pPr>
      <w:r w:rsidRPr="00780C26">
        <w:rPr>
          <w:noProof/>
        </w:rPr>
        <w:drawing>
          <wp:anchor distT="0" distB="0" distL="114300" distR="114300" simplePos="0" relativeHeight="251888128" behindDoc="1" locked="0" layoutInCell="1" allowOverlap="1" wp14:anchorId="516964DE" wp14:editId="75011503">
            <wp:simplePos x="0" y="0"/>
            <wp:positionH relativeFrom="column">
              <wp:posOffset>76835</wp:posOffset>
            </wp:positionH>
            <wp:positionV relativeFrom="paragraph">
              <wp:posOffset>140435</wp:posOffset>
            </wp:positionV>
            <wp:extent cx="5608320" cy="271081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320"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69A" w:rsidRPr="00805FB8">
        <w:rPr>
          <w:rFonts w:ascii="HG丸ｺﾞｼｯｸM-PRO" w:eastAsia="HG丸ｺﾞｼｯｸM-PRO" w:hAnsi="HG丸ｺﾞｼｯｸM-PRO" w:hint="eastAsia"/>
          <w:szCs w:val="21"/>
          <w:bdr w:val="single" w:sz="4" w:space="0" w:color="auto"/>
        </w:rPr>
        <w:t>日野市の総人口・男女別人口・世帯数</w:t>
      </w:r>
    </w:p>
    <w:p w14:paraId="74CED76A" w14:textId="77777777" w:rsidR="0050569A" w:rsidRPr="00805FB8" w:rsidRDefault="0050569A" w:rsidP="0050569A">
      <w:pPr>
        <w:widowControl/>
        <w:jc w:val="left"/>
        <w:rPr>
          <w:rFonts w:ascii="HG丸ｺﾞｼｯｸM-PRO" w:eastAsia="HG丸ｺﾞｼｯｸM-PRO" w:hAnsi="HG丸ｺﾞｼｯｸM-PRO"/>
          <w:szCs w:val="21"/>
        </w:rPr>
      </w:pPr>
    </w:p>
    <w:p w14:paraId="3E2AEDD3" w14:textId="77777777" w:rsidR="0050569A" w:rsidRPr="00805FB8" w:rsidRDefault="0050569A" w:rsidP="0050569A">
      <w:pPr>
        <w:widowControl/>
        <w:jc w:val="left"/>
        <w:rPr>
          <w:rFonts w:ascii="HG丸ｺﾞｼｯｸM-PRO" w:eastAsia="HG丸ｺﾞｼｯｸM-PRO" w:hAnsi="HG丸ｺﾞｼｯｸM-PRO"/>
          <w:szCs w:val="21"/>
        </w:rPr>
      </w:pPr>
    </w:p>
    <w:p w14:paraId="0FF29C49" w14:textId="77777777" w:rsidR="0050569A" w:rsidRPr="00805FB8" w:rsidRDefault="0050569A" w:rsidP="0050569A">
      <w:pPr>
        <w:widowControl/>
        <w:jc w:val="left"/>
        <w:rPr>
          <w:rFonts w:ascii="HG丸ｺﾞｼｯｸM-PRO" w:eastAsia="HG丸ｺﾞｼｯｸM-PRO" w:hAnsi="HG丸ｺﾞｼｯｸM-PRO"/>
          <w:szCs w:val="21"/>
        </w:rPr>
      </w:pPr>
    </w:p>
    <w:p w14:paraId="69624DD2" w14:textId="77777777" w:rsidR="0050569A" w:rsidRPr="00805FB8" w:rsidRDefault="0050569A" w:rsidP="0050569A">
      <w:pPr>
        <w:widowControl/>
        <w:jc w:val="left"/>
        <w:rPr>
          <w:rFonts w:ascii="HG丸ｺﾞｼｯｸM-PRO" w:eastAsia="HG丸ｺﾞｼｯｸM-PRO" w:hAnsi="HG丸ｺﾞｼｯｸM-PRO"/>
          <w:szCs w:val="21"/>
        </w:rPr>
      </w:pPr>
    </w:p>
    <w:p w14:paraId="7B505F0E" w14:textId="77777777" w:rsidR="0050569A" w:rsidRPr="00805FB8" w:rsidRDefault="0050569A" w:rsidP="0050569A">
      <w:pPr>
        <w:widowControl/>
        <w:jc w:val="left"/>
        <w:rPr>
          <w:rFonts w:ascii="HG丸ｺﾞｼｯｸM-PRO" w:eastAsia="HG丸ｺﾞｼｯｸM-PRO" w:hAnsi="HG丸ｺﾞｼｯｸM-PRO"/>
          <w:szCs w:val="21"/>
        </w:rPr>
      </w:pPr>
    </w:p>
    <w:p w14:paraId="555BA042" w14:textId="77777777" w:rsidR="0050569A" w:rsidRPr="00805FB8" w:rsidRDefault="0050569A" w:rsidP="0050569A">
      <w:pPr>
        <w:widowControl/>
        <w:jc w:val="left"/>
        <w:rPr>
          <w:rFonts w:ascii="HG丸ｺﾞｼｯｸM-PRO" w:eastAsia="HG丸ｺﾞｼｯｸM-PRO" w:hAnsi="HG丸ｺﾞｼｯｸM-PRO"/>
          <w:szCs w:val="21"/>
        </w:rPr>
      </w:pPr>
    </w:p>
    <w:p w14:paraId="371FEDB4" w14:textId="77777777" w:rsidR="0050569A" w:rsidRPr="00805FB8" w:rsidRDefault="0050569A" w:rsidP="0050569A">
      <w:pPr>
        <w:widowControl/>
        <w:jc w:val="left"/>
        <w:rPr>
          <w:rFonts w:ascii="HG丸ｺﾞｼｯｸM-PRO" w:eastAsia="HG丸ｺﾞｼｯｸM-PRO" w:hAnsi="HG丸ｺﾞｼｯｸM-PRO"/>
          <w:szCs w:val="21"/>
        </w:rPr>
      </w:pPr>
    </w:p>
    <w:p w14:paraId="5EEED12E" w14:textId="77777777" w:rsidR="0050569A" w:rsidRPr="00805FB8" w:rsidRDefault="0050569A" w:rsidP="0050569A">
      <w:pPr>
        <w:widowControl/>
        <w:jc w:val="left"/>
        <w:rPr>
          <w:rFonts w:ascii="HG丸ｺﾞｼｯｸM-PRO" w:eastAsia="HG丸ｺﾞｼｯｸM-PRO" w:hAnsi="HG丸ｺﾞｼｯｸM-PRO"/>
          <w:szCs w:val="21"/>
        </w:rPr>
      </w:pPr>
    </w:p>
    <w:p w14:paraId="0ADBB3CC" w14:textId="77777777" w:rsidR="0050569A" w:rsidRPr="00805FB8" w:rsidRDefault="0050569A" w:rsidP="0050569A">
      <w:pPr>
        <w:widowControl/>
        <w:jc w:val="left"/>
        <w:rPr>
          <w:rFonts w:ascii="HG丸ｺﾞｼｯｸM-PRO" w:eastAsia="HG丸ｺﾞｼｯｸM-PRO" w:hAnsi="HG丸ｺﾞｼｯｸM-PRO"/>
          <w:szCs w:val="21"/>
        </w:rPr>
      </w:pPr>
    </w:p>
    <w:p w14:paraId="298D43AC" w14:textId="77777777" w:rsidR="0050569A" w:rsidRPr="00805FB8" w:rsidRDefault="0050569A" w:rsidP="0050569A">
      <w:pPr>
        <w:widowControl/>
        <w:jc w:val="left"/>
        <w:rPr>
          <w:rFonts w:ascii="HG丸ｺﾞｼｯｸM-PRO" w:eastAsia="HG丸ｺﾞｼｯｸM-PRO" w:hAnsi="HG丸ｺﾞｼｯｸM-PRO"/>
          <w:szCs w:val="21"/>
        </w:rPr>
      </w:pPr>
    </w:p>
    <w:p w14:paraId="2B69D78E" w14:textId="77777777" w:rsidR="0050569A" w:rsidRPr="00805FB8" w:rsidRDefault="0050569A" w:rsidP="0050569A">
      <w:pPr>
        <w:widowControl/>
        <w:jc w:val="left"/>
        <w:rPr>
          <w:rFonts w:ascii="HG丸ｺﾞｼｯｸM-PRO" w:eastAsia="HG丸ｺﾞｼｯｸM-PRO" w:hAnsi="HG丸ｺﾞｼｯｸM-PRO"/>
          <w:szCs w:val="21"/>
        </w:rPr>
      </w:pPr>
    </w:p>
    <w:p w14:paraId="167F33A9" w14:textId="77777777" w:rsidR="0050569A" w:rsidRPr="00805FB8" w:rsidRDefault="0050569A" w:rsidP="0050569A">
      <w:pPr>
        <w:widowControl/>
        <w:spacing w:line="240" w:lineRule="exact"/>
        <w:jc w:val="righ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出典：日野市市民部市民窓口課</w:t>
      </w:r>
    </w:p>
    <w:p w14:paraId="28EDA267" w14:textId="77777777" w:rsidR="0050569A" w:rsidRPr="00805FB8" w:rsidRDefault="0050569A" w:rsidP="0050569A">
      <w:pPr>
        <w:widowControl/>
        <w:spacing w:line="240" w:lineRule="exact"/>
        <w:jc w:val="right"/>
        <w:rPr>
          <w:rFonts w:ascii="HG丸ｺﾞｼｯｸM-PRO" w:eastAsia="HG丸ｺﾞｼｯｸM-PRO" w:hAnsi="HG丸ｺﾞｼｯｸM-PRO"/>
          <w:szCs w:val="21"/>
        </w:rPr>
      </w:pPr>
      <w:r w:rsidRPr="00805FB8">
        <w:rPr>
          <w:rFonts w:asciiTheme="majorEastAsia" w:eastAsiaTheme="majorEastAsia" w:hAnsiTheme="majorEastAsia" w:hint="eastAsia"/>
          <w:sz w:val="18"/>
          <w:szCs w:val="18"/>
        </w:rPr>
        <w:t>（備考）各年</w:t>
      </w:r>
      <w:r w:rsidRPr="00805FB8">
        <w:rPr>
          <w:rFonts w:asciiTheme="majorEastAsia" w:eastAsiaTheme="majorEastAsia" w:hAnsiTheme="majorEastAsia"/>
          <w:sz w:val="18"/>
          <w:szCs w:val="18"/>
        </w:rPr>
        <w:t>4月1日時点の人口（外国人住民含む）</w:t>
      </w:r>
    </w:p>
    <w:p w14:paraId="3F7C1240" w14:textId="77777777" w:rsidR="0050569A" w:rsidRDefault="0050569A" w:rsidP="0050569A">
      <w:pPr>
        <w:widowControl/>
        <w:jc w:val="left"/>
        <w:rPr>
          <w:rFonts w:ascii="HG丸ｺﾞｼｯｸM-PRO" w:eastAsia="HG丸ｺﾞｼｯｸM-PRO" w:hAnsi="HG丸ｺﾞｼｯｸM-PRO"/>
          <w:szCs w:val="21"/>
        </w:rPr>
      </w:pPr>
    </w:p>
    <w:p w14:paraId="15D4EA02" w14:textId="77777777" w:rsidR="0050569A" w:rsidRPr="00805FB8" w:rsidRDefault="0050569A" w:rsidP="0050569A">
      <w:pPr>
        <w:widowControl/>
        <w:jc w:val="left"/>
        <w:rPr>
          <w:rFonts w:ascii="HG丸ｺﾞｼｯｸM-PRO" w:eastAsia="HG丸ｺﾞｼｯｸM-PRO" w:hAnsi="HG丸ｺﾞｼｯｸM-PRO"/>
          <w:szCs w:val="21"/>
        </w:rPr>
      </w:pPr>
    </w:p>
    <w:p w14:paraId="24221084" w14:textId="491E319B" w:rsidR="0050569A" w:rsidRPr="00805FB8" w:rsidRDefault="0050569A" w:rsidP="0050569A">
      <w:pPr>
        <w:pStyle w:val="ad"/>
      </w:pPr>
      <w:bookmarkStart w:id="27" w:name="_Toc435730421"/>
      <w:bookmarkStart w:id="28" w:name="_Toc58308208"/>
      <w:r w:rsidRPr="00805FB8">
        <w:t>2．日野市の婚姻・離婚、合計特殊出生率</w:t>
      </w:r>
      <w:bookmarkEnd w:id="27"/>
      <w:bookmarkEnd w:id="28"/>
    </w:p>
    <w:p w14:paraId="49E05DDC" w14:textId="5A2AB4A8" w:rsidR="0050569A" w:rsidRPr="003C68F1" w:rsidRDefault="0050569A" w:rsidP="0050569A">
      <w:pPr>
        <w:widowControl/>
        <w:spacing w:line="300" w:lineRule="exact"/>
        <w:ind w:firstLineChars="100" w:firstLine="210"/>
        <w:jc w:val="left"/>
        <w:rPr>
          <w:rFonts w:ascii="HG丸ｺﾞｼｯｸM-PRO" w:eastAsia="HG丸ｺﾞｼｯｸM-PRO" w:hAnsi="HG丸ｺﾞｼｯｸM-PRO"/>
          <w:szCs w:val="21"/>
        </w:rPr>
      </w:pPr>
      <w:r w:rsidRPr="003C68F1">
        <w:rPr>
          <w:rFonts w:ascii="HG丸ｺﾞｼｯｸM-PRO" w:eastAsia="HG丸ｺﾞｼｯｸM-PRO" w:hAnsi="HG丸ｺﾞｼｯｸM-PRO" w:hint="eastAsia"/>
          <w:szCs w:val="21"/>
        </w:rPr>
        <w:t>日野市の婚姻件数は、平成</w:t>
      </w:r>
      <w:r w:rsidRPr="003C68F1">
        <w:rPr>
          <w:rFonts w:ascii="HG丸ｺﾞｼｯｸM-PRO" w:eastAsia="HG丸ｺﾞｼｯｸM-PRO" w:hAnsi="HG丸ｺﾞｼｯｸM-PRO"/>
          <w:szCs w:val="21"/>
        </w:rPr>
        <w:t>2</w:t>
      </w:r>
      <w:r w:rsidRPr="003C68F1">
        <w:rPr>
          <w:rFonts w:ascii="HG丸ｺﾞｼｯｸM-PRO" w:eastAsia="HG丸ｺﾞｼｯｸM-PRO" w:hAnsi="HG丸ｺﾞｼｯｸM-PRO" w:hint="eastAsia"/>
          <w:szCs w:val="21"/>
        </w:rPr>
        <w:t>6</w:t>
      </w:r>
      <w:r w:rsidRPr="003C68F1">
        <w:rPr>
          <w:rFonts w:ascii="HG丸ｺﾞｼｯｸM-PRO" w:eastAsia="HG丸ｺﾞｼｯｸM-PRO" w:hAnsi="HG丸ｺﾞｼｯｸM-PRO"/>
          <w:szCs w:val="21"/>
        </w:rPr>
        <w:t>年</w:t>
      </w:r>
      <w:r w:rsidRPr="003C68F1">
        <w:rPr>
          <w:rFonts w:ascii="HG丸ｺﾞｼｯｸM-PRO" w:eastAsia="HG丸ｺﾞｼｯｸM-PRO" w:hAnsi="HG丸ｺﾞｼｯｸM-PRO" w:hint="eastAsia"/>
          <w:szCs w:val="21"/>
        </w:rPr>
        <w:t>以降</w:t>
      </w:r>
      <w:r w:rsidRPr="003C68F1">
        <w:rPr>
          <w:rFonts w:ascii="HG丸ｺﾞｼｯｸM-PRO" w:eastAsia="HG丸ｺﾞｼｯｸM-PRO" w:hAnsi="HG丸ｺﾞｼｯｸM-PRO"/>
          <w:szCs w:val="21"/>
        </w:rPr>
        <w:t>、平成2</w:t>
      </w:r>
      <w:r w:rsidRPr="003C68F1">
        <w:rPr>
          <w:rFonts w:ascii="HG丸ｺﾞｼｯｸM-PRO" w:eastAsia="HG丸ｺﾞｼｯｸM-PRO" w:hAnsi="HG丸ｺﾞｼｯｸM-PRO" w:hint="eastAsia"/>
          <w:szCs w:val="21"/>
        </w:rPr>
        <w:t>9</w:t>
      </w:r>
      <w:r w:rsidRPr="003C68F1">
        <w:rPr>
          <w:rFonts w:ascii="HG丸ｺﾞｼｯｸM-PRO" w:eastAsia="HG丸ｺﾞｼｯｸM-PRO" w:hAnsi="HG丸ｺﾞｼｯｸM-PRO"/>
          <w:szCs w:val="21"/>
        </w:rPr>
        <w:t>年</w:t>
      </w:r>
      <w:r w:rsidR="00A6377C" w:rsidRPr="003C68F1">
        <w:rPr>
          <w:rFonts w:ascii="HG丸ｺﾞｼｯｸM-PRO" w:eastAsia="HG丸ｺﾞｼｯｸM-PRO" w:hAnsi="HG丸ｺﾞｼｯｸM-PRO" w:hint="eastAsia"/>
          <w:szCs w:val="21"/>
        </w:rPr>
        <w:t>まで900件台で推移していましたが</w:t>
      </w:r>
      <w:r w:rsidRPr="003C68F1">
        <w:rPr>
          <w:rFonts w:ascii="HG丸ｺﾞｼｯｸM-PRO" w:eastAsia="HG丸ｺﾞｼｯｸM-PRO" w:hAnsi="HG丸ｺﾞｼｯｸM-PRO"/>
          <w:szCs w:val="21"/>
        </w:rPr>
        <w:t>、</w:t>
      </w:r>
      <w:r w:rsidR="00A6377C" w:rsidRPr="003C68F1">
        <w:rPr>
          <w:rFonts w:ascii="HG丸ｺﾞｼｯｸM-PRO" w:eastAsia="HG丸ｺﾞｼｯｸM-PRO" w:hAnsi="HG丸ｺﾞｼｯｸM-PRO" w:hint="eastAsia"/>
          <w:szCs w:val="21"/>
        </w:rPr>
        <w:t>平成30年は840</w:t>
      </w:r>
      <w:r w:rsidRPr="003C68F1">
        <w:rPr>
          <w:rFonts w:ascii="HG丸ｺﾞｼｯｸM-PRO" w:eastAsia="HG丸ｺﾞｼｯｸM-PRO" w:hAnsi="HG丸ｺﾞｼｯｸM-PRO"/>
          <w:szCs w:val="21"/>
        </w:rPr>
        <w:t>件と</w:t>
      </w:r>
      <w:r w:rsidR="00A6377C" w:rsidRPr="003C68F1">
        <w:rPr>
          <w:rFonts w:ascii="HG丸ｺﾞｼｯｸM-PRO" w:eastAsia="HG丸ｺﾞｼｯｸM-PRO" w:hAnsi="HG丸ｺﾞｼｯｸM-PRO" w:hint="eastAsia"/>
          <w:szCs w:val="21"/>
        </w:rPr>
        <w:t>減少し</w:t>
      </w:r>
      <w:r w:rsidRPr="003C68F1">
        <w:rPr>
          <w:rFonts w:ascii="HG丸ｺﾞｼｯｸM-PRO" w:eastAsia="HG丸ｺﾞｼｯｸM-PRO" w:hAnsi="HG丸ｺﾞｼｯｸM-PRO"/>
          <w:szCs w:val="21"/>
        </w:rPr>
        <w:t>ています。また、</w:t>
      </w:r>
      <w:r w:rsidRPr="003C68F1">
        <w:rPr>
          <w:rFonts w:ascii="HG丸ｺﾞｼｯｸM-PRO" w:eastAsia="HG丸ｺﾞｼｯｸM-PRO" w:hAnsi="HG丸ｺﾞｼｯｸM-PRO" w:hint="eastAsia"/>
          <w:szCs w:val="21"/>
        </w:rPr>
        <w:t>離婚件数は、近年</w:t>
      </w:r>
      <w:r w:rsidRPr="003C68F1">
        <w:rPr>
          <w:rFonts w:ascii="HG丸ｺﾞｼｯｸM-PRO" w:eastAsia="HG丸ｺﾞｼｯｸM-PRO" w:hAnsi="HG丸ｺﾞｼｯｸM-PRO"/>
          <w:szCs w:val="21"/>
        </w:rPr>
        <w:t>200件台で推移し、平成</w:t>
      </w:r>
      <w:r w:rsidR="00A6377C" w:rsidRPr="003C68F1">
        <w:rPr>
          <w:rFonts w:ascii="HG丸ｺﾞｼｯｸM-PRO" w:eastAsia="HG丸ｺﾞｼｯｸM-PRO" w:hAnsi="HG丸ｺﾞｼｯｸM-PRO" w:hint="eastAsia"/>
          <w:szCs w:val="21"/>
        </w:rPr>
        <w:t>30</w:t>
      </w:r>
      <w:r w:rsidRPr="003C68F1">
        <w:rPr>
          <w:rFonts w:ascii="HG丸ｺﾞｼｯｸM-PRO" w:eastAsia="HG丸ｺﾞｼｯｸM-PRO" w:hAnsi="HG丸ｺﾞｼｯｸM-PRO"/>
          <w:szCs w:val="21"/>
        </w:rPr>
        <w:t>年には2</w:t>
      </w:r>
      <w:r w:rsidRPr="003C68F1">
        <w:rPr>
          <w:rFonts w:ascii="HG丸ｺﾞｼｯｸM-PRO" w:eastAsia="HG丸ｺﾞｼｯｸM-PRO" w:hAnsi="HG丸ｺﾞｼｯｸM-PRO" w:hint="eastAsia"/>
          <w:szCs w:val="21"/>
        </w:rPr>
        <w:t>6</w:t>
      </w:r>
      <w:r w:rsidR="00A6377C" w:rsidRPr="003C68F1">
        <w:rPr>
          <w:rFonts w:ascii="HG丸ｺﾞｼｯｸM-PRO" w:eastAsia="HG丸ｺﾞｼｯｸM-PRO" w:hAnsi="HG丸ｺﾞｼｯｸM-PRO" w:hint="eastAsia"/>
          <w:szCs w:val="21"/>
        </w:rPr>
        <w:t>2</w:t>
      </w:r>
      <w:r w:rsidRPr="003C68F1">
        <w:rPr>
          <w:rFonts w:ascii="HG丸ｺﾞｼｯｸM-PRO" w:eastAsia="HG丸ｺﾞｼｯｸM-PRO" w:hAnsi="HG丸ｺﾞｼｯｸM-PRO"/>
          <w:szCs w:val="21"/>
        </w:rPr>
        <w:t>件となっています。</w:t>
      </w:r>
    </w:p>
    <w:p w14:paraId="3F7DACD2" w14:textId="57719085" w:rsidR="0050569A" w:rsidRPr="00805FB8" w:rsidRDefault="0050569A" w:rsidP="0050569A">
      <w:pPr>
        <w:widowControl/>
        <w:spacing w:line="300" w:lineRule="exact"/>
        <w:ind w:firstLineChars="100" w:firstLine="210"/>
        <w:jc w:val="left"/>
        <w:rPr>
          <w:rFonts w:ascii="HG丸ｺﾞｼｯｸM-PRO" w:eastAsia="HG丸ｺﾞｼｯｸM-PRO" w:hAnsi="HG丸ｺﾞｼｯｸM-PRO"/>
          <w:szCs w:val="21"/>
        </w:rPr>
      </w:pPr>
    </w:p>
    <w:p w14:paraId="535BBD58" w14:textId="3F8CB074" w:rsidR="0050569A" w:rsidRPr="00D96057" w:rsidRDefault="00A6377C" w:rsidP="0050569A">
      <w:pPr>
        <w:widowControl/>
        <w:jc w:val="center"/>
        <w:rPr>
          <w:rFonts w:ascii="HG丸ｺﾞｼｯｸM-PRO" w:eastAsia="HG丸ｺﾞｼｯｸM-PRO" w:hAnsi="HG丸ｺﾞｼｯｸM-PRO"/>
          <w:szCs w:val="21"/>
          <w:bdr w:val="single" w:sz="4" w:space="0" w:color="auto"/>
        </w:rPr>
      </w:pPr>
      <w:r w:rsidRPr="00A6377C">
        <w:rPr>
          <w:noProof/>
        </w:rPr>
        <w:drawing>
          <wp:anchor distT="0" distB="0" distL="114300" distR="114300" simplePos="0" relativeHeight="251869696" behindDoc="1" locked="0" layoutInCell="1" allowOverlap="1" wp14:anchorId="6C1804DB" wp14:editId="1A49169E">
            <wp:simplePos x="0" y="0"/>
            <wp:positionH relativeFrom="column">
              <wp:posOffset>271780</wp:posOffset>
            </wp:positionH>
            <wp:positionV relativeFrom="paragraph">
              <wp:posOffset>134356</wp:posOffset>
            </wp:positionV>
            <wp:extent cx="5753819" cy="2313774"/>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819" cy="2313774"/>
                    </a:xfrm>
                    <a:prstGeom prst="rect">
                      <a:avLst/>
                    </a:prstGeom>
                    <a:noFill/>
                    <a:ln>
                      <a:noFill/>
                    </a:ln>
                  </pic:spPr>
                </pic:pic>
              </a:graphicData>
            </a:graphic>
            <wp14:sizeRelH relativeFrom="page">
              <wp14:pctWidth>0</wp14:pctWidth>
            </wp14:sizeRelH>
            <wp14:sizeRelV relativeFrom="page">
              <wp14:pctHeight>0</wp14:pctHeight>
            </wp14:sizeRelV>
          </wp:anchor>
        </w:drawing>
      </w:r>
      <w:r w:rsidR="0050569A" w:rsidRPr="00805FB8">
        <w:rPr>
          <w:rFonts w:ascii="HG丸ｺﾞｼｯｸM-PRO" w:eastAsia="HG丸ｺﾞｼｯｸM-PRO" w:hAnsi="HG丸ｺﾞｼｯｸM-PRO" w:hint="eastAsia"/>
          <w:szCs w:val="21"/>
          <w:bdr w:val="single" w:sz="4" w:space="0" w:color="auto"/>
        </w:rPr>
        <w:t>日野市の婚姻・離婚</w:t>
      </w:r>
    </w:p>
    <w:p w14:paraId="017BB6A2" w14:textId="77777777" w:rsidR="0050569A" w:rsidRPr="00805FB8" w:rsidRDefault="0050569A" w:rsidP="0050569A">
      <w:pPr>
        <w:widowControl/>
        <w:jc w:val="left"/>
        <w:rPr>
          <w:rFonts w:ascii="HG丸ｺﾞｼｯｸM-PRO" w:eastAsia="HG丸ｺﾞｼｯｸM-PRO" w:hAnsi="HG丸ｺﾞｼｯｸM-PRO"/>
          <w:szCs w:val="21"/>
        </w:rPr>
      </w:pPr>
    </w:p>
    <w:p w14:paraId="021A1A48" w14:textId="77777777" w:rsidR="0050569A" w:rsidRPr="00805FB8" w:rsidRDefault="0050569A" w:rsidP="0050569A">
      <w:pPr>
        <w:widowControl/>
        <w:jc w:val="left"/>
        <w:rPr>
          <w:rFonts w:ascii="HG丸ｺﾞｼｯｸM-PRO" w:eastAsia="HG丸ｺﾞｼｯｸM-PRO" w:hAnsi="HG丸ｺﾞｼｯｸM-PRO"/>
          <w:szCs w:val="21"/>
        </w:rPr>
      </w:pPr>
    </w:p>
    <w:p w14:paraId="3E6EDCD4" w14:textId="77777777" w:rsidR="0050569A" w:rsidRPr="00805FB8" w:rsidRDefault="0050569A" w:rsidP="0050569A">
      <w:pPr>
        <w:widowControl/>
        <w:jc w:val="left"/>
        <w:rPr>
          <w:rFonts w:ascii="HG丸ｺﾞｼｯｸM-PRO" w:eastAsia="HG丸ｺﾞｼｯｸM-PRO" w:hAnsi="HG丸ｺﾞｼｯｸM-PRO"/>
          <w:szCs w:val="21"/>
        </w:rPr>
      </w:pPr>
    </w:p>
    <w:p w14:paraId="3E1A777C" w14:textId="77777777" w:rsidR="0050569A" w:rsidRPr="00805FB8" w:rsidRDefault="0050569A" w:rsidP="0050569A">
      <w:pPr>
        <w:widowControl/>
        <w:jc w:val="left"/>
        <w:rPr>
          <w:rFonts w:ascii="HG丸ｺﾞｼｯｸM-PRO" w:eastAsia="HG丸ｺﾞｼｯｸM-PRO" w:hAnsi="HG丸ｺﾞｼｯｸM-PRO"/>
          <w:szCs w:val="21"/>
        </w:rPr>
      </w:pPr>
    </w:p>
    <w:p w14:paraId="18669FB3" w14:textId="77777777" w:rsidR="0050569A" w:rsidRPr="00805FB8" w:rsidRDefault="0050569A" w:rsidP="0050569A">
      <w:pPr>
        <w:widowControl/>
        <w:jc w:val="left"/>
        <w:rPr>
          <w:rFonts w:ascii="HG丸ｺﾞｼｯｸM-PRO" w:eastAsia="HG丸ｺﾞｼｯｸM-PRO" w:hAnsi="HG丸ｺﾞｼｯｸM-PRO"/>
          <w:szCs w:val="21"/>
        </w:rPr>
      </w:pPr>
    </w:p>
    <w:p w14:paraId="34094CBA" w14:textId="77777777" w:rsidR="0050569A" w:rsidRPr="00805FB8" w:rsidRDefault="0050569A" w:rsidP="0050569A">
      <w:pPr>
        <w:widowControl/>
        <w:jc w:val="left"/>
        <w:rPr>
          <w:rFonts w:ascii="HG丸ｺﾞｼｯｸM-PRO" w:eastAsia="HG丸ｺﾞｼｯｸM-PRO" w:hAnsi="HG丸ｺﾞｼｯｸM-PRO"/>
          <w:szCs w:val="21"/>
        </w:rPr>
      </w:pPr>
    </w:p>
    <w:p w14:paraId="63D145F9" w14:textId="77777777" w:rsidR="0050569A" w:rsidRPr="00805FB8" w:rsidRDefault="0050569A" w:rsidP="0050569A">
      <w:pPr>
        <w:widowControl/>
        <w:jc w:val="left"/>
        <w:rPr>
          <w:rFonts w:ascii="HG丸ｺﾞｼｯｸM-PRO" w:eastAsia="HG丸ｺﾞｼｯｸM-PRO" w:hAnsi="HG丸ｺﾞｼｯｸM-PRO"/>
          <w:szCs w:val="21"/>
        </w:rPr>
      </w:pPr>
    </w:p>
    <w:p w14:paraId="6E764974" w14:textId="77777777" w:rsidR="0050569A" w:rsidRPr="00805FB8" w:rsidRDefault="0050569A" w:rsidP="0050569A">
      <w:pPr>
        <w:widowControl/>
        <w:jc w:val="left"/>
        <w:rPr>
          <w:rFonts w:ascii="HG丸ｺﾞｼｯｸM-PRO" w:eastAsia="HG丸ｺﾞｼｯｸM-PRO" w:hAnsi="HG丸ｺﾞｼｯｸM-PRO"/>
          <w:szCs w:val="21"/>
        </w:rPr>
      </w:pPr>
    </w:p>
    <w:p w14:paraId="4AECEBD7" w14:textId="77777777" w:rsidR="0050569A" w:rsidRPr="00805FB8" w:rsidRDefault="0050569A" w:rsidP="0050569A">
      <w:pPr>
        <w:widowControl/>
        <w:jc w:val="left"/>
        <w:rPr>
          <w:rFonts w:ascii="HG丸ｺﾞｼｯｸM-PRO" w:eastAsia="HG丸ｺﾞｼｯｸM-PRO" w:hAnsi="HG丸ｺﾞｼｯｸM-PRO"/>
          <w:szCs w:val="21"/>
        </w:rPr>
      </w:pPr>
    </w:p>
    <w:p w14:paraId="7E2064F4" w14:textId="77777777" w:rsidR="0050569A" w:rsidRPr="00805FB8" w:rsidRDefault="0050569A" w:rsidP="0050569A">
      <w:pPr>
        <w:widowControl/>
        <w:spacing w:line="240" w:lineRule="exact"/>
        <w:jc w:val="righ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出典：東京都統計年鑑</w:t>
      </w:r>
    </w:p>
    <w:p w14:paraId="3BCDDA47" w14:textId="77777777" w:rsidR="0050569A" w:rsidRPr="00805FB8" w:rsidRDefault="0050569A" w:rsidP="0050569A">
      <w:pPr>
        <w:widowControl/>
        <w:jc w:val="left"/>
        <w:rPr>
          <w:rFonts w:ascii="HG丸ｺﾞｼｯｸM-PRO" w:eastAsia="HG丸ｺﾞｼｯｸM-PRO" w:hAnsi="HG丸ｺﾞｼｯｸM-PRO"/>
          <w:szCs w:val="21"/>
        </w:rPr>
      </w:pPr>
    </w:p>
    <w:p w14:paraId="633BB686"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04D61FA1" w14:textId="2D2A3171" w:rsidR="0050569A" w:rsidRPr="00805FB8" w:rsidRDefault="0050569A" w:rsidP="0050569A">
      <w:pPr>
        <w:widowControl/>
        <w:spacing w:line="300" w:lineRule="exact"/>
        <w:ind w:firstLineChars="100" w:firstLine="210"/>
        <w:rPr>
          <w:rFonts w:ascii="HG丸ｺﾞｼｯｸM-PRO" w:eastAsia="HG丸ｺﾞｼｯｸM-PRO" w:hAnsi="HG丸ｺﾞｼｯｸM-PRO"/>
          <w:szCs w:val="21"/>
        </w:rPr>
      </w:pPr>
      <w:r w:rsidRPr="00805FB8">
        <w:rPr>
          <w:rFonts w:ascii="HG丸ｺﾞｼｯｸM-PRO" w:eastAsia="HG丸ｺﾞｼｯｸM-PRO" w:hAnsi="HG丸ｺﾞｼｯｸM-PRO" w:hint="eastAsia"/>
          <w:szCs w:val="21"/>
        </w:rPr>
        <w:lastRenderedPageBreak/>
        <w:t>「</w:t>
      </w:r>
      <w:r w:rsidRPr="00805FB8">
        <w:rPr>
          <w:rFonts w:ascii="HG丸ｺﾞｼｯｸM-PRO" w:eastAsia="HG丸ｺﾞｼｯｸM-PRO" w:hAnsi="HG丸ｺﾞｼｯｸM-PRO"/>
          <w:szCs w:val="21"/>
        </w:rPr>
        <w:t>1人の女性が一生のうちに出産する</w:t>
      </w:r>
      <w:r w:rsidRPr="00805FB8">
        <w:rPr>
          <w:rFonts w:ascii="HG丸ｺﾞｼｯｸM-PRO" w:eastAsia="HG丸ｺﾞｼｯｸM-PRO" w:hAnsi="HG丸ｺﾞｼｯｸM-PRO" w:hint="eastAsia"/>
          <w:szCs w:val="21"/>
        </w:rPr>
        <w:t>子ども</w:t>
      </w:r>
      <w:r w:rsidRPr="00805FB8">
        <w:rPr>
          <w:rFonts w:ascii="HG丸ｺﾞｼｯｸM-PRO" w:eastAsia="HG丸ｺﾞｼｯｸM-PRO" w:hAnsi="HG丸ｺﾞｼｯｸM-PRO"/>
          <w:szCs w:val="21"/>
        </w:rPr>
        <w:t>の数の近似値」である</w:t>
      </w:r>
      <w:r w:rsidRPr="00805FB8">
        <w:rPr>
          <w:rFonts w:ascii="HG丸ｺﾞｼｯｸM-PRO" w:eastAsia="HG丸ｺﾞｼｯｸM-PRO" w:hAnsi="HG丸ｺﾞｼｯｸM-PRO" w:hint="eastAsia"/>
          <w:szCs w:val="21"/>
        </w:rPr>
        <w:t>合計特殊出生率については、</w:t>
      </w:r>
      <w:r w:rsidRPr="003C68F1">
        <w:rPr>
          <w:rFonts w:ascii="HG丸ｺﾞｼｯｸM-PRO" w:eastAsia="HG丸ｺﾞｼｯｸM-PRO" w:hAnsi="HG丸ｺﾞｼｯｸM-PRO" w:hint="eastAsia"/>
          <w:szCs w:val="21"/>
        </w:rPr>
        <w:t>平成</w:t>
      </w:r>
      <w:r w:rsidR="00CB5619" w:rsidRPr="003C68F1">
        <w:rPr>
          <w:rFonts w:ascii="HG丸ｺﾞｼｯｸM-PRO" w:eastAsia="HG丸ｺﾞｼｯｸM-PRO" w:hAnsi="HG丸ｺﾞｼｯｸM-PRO" w:hint="eastAsia"/>
          <w:szCs w:val="21"/>
        </w:rPr>
        <w:t>30</w:t>
      </w:r>
      <w:r w:rsidRPr="003C68F1">
        <w:rPr>
          <w:rFonts w:ascii="HG丸ｺﾞｼｯｸM-PRO" w:eastAsia="HG丸ｺﾞｼｯｸM-PRO" w:hAnsi="HG丸ｺﾞｼｯｸM-PRO"/>
          <w:szCs w:val="21"/>
        </w:rPr>
        <w:t>年現在1.3</w:t>
      </w:r>
      <w:r w:rsidR="00CB5619" w:rsidRPr="003C68F1">
        <w:rPr>
          <w:rFonts w:ascii="HG丸ｺﾞｼｯｸM-PRO" w:eastAsia="HG丸ｺﾞｼｯｸM-PRO" w:hAnsi="HG丸ｺﾞｼｯｸM-PRO" w:hint="eastAsia"/>
          <w:szCs w:val="21"/>
        </w:rPr>
        <w:t>6</w:t>
      </w:r>
      <w:r w:rsidRPr="003C68F1">
        <w:rPr>
          <w:rFonts w:ascii="HG丸ｺﾞｼｯｸM-PRO" w:eastAsia="HG丸ｺﾞｼｯｸM-PRO" w:hAnsi="HG丸ｺﾞｼｯｸM-PRO"/>
          <w:szCs w:val="21"/>
        </w:rPr>
        <w:t>と推計されています。これは、東京都の1.</w:t>
      </w:r>
      <w:r w:rsidRPr="003C68F1">
        <w:rPr>
          <w:rFonts w:ascii="HG丸ｺﾞｼｯｸM-PRO" w:eastAsia="HG丸ｺﾞｼｯｸM-PRO" w:hAnsi="HG丸ｺﾞｼｯｸM-PRO" w:hint="eastAsia"/>
          <w:szCs w:val="21"/>
        </w:rPr>
        <w:t>2</w:t>
      </w:r>
      <w:r w:rsidR="00CB5619" w:rsidRPr="003C68F1">
        <w:rPr>
          <w:rFonts w:ascii="HG丸ｺﾞｼｯｸM-PRO" w:eastAsia="HG丸ｺﾞｼｯｸM-PRO" w:hAnsi="HG丸ｺﾞｼｯｸM-PRO" w:hint="eastAsia"/>
          <w:szCs w:val="21"/>
        </w:rPr>
        <w:t>0</w:t>
      </w:r>
      <w:r w:rsidRPr="003C68F1">
        <w:rPr>
          <w:rFonts w:ascii="HG丸ｺﾞｼｯｸM-PRO" w:eastAsia="HG丸ｺﾞｼｯｸM-PRO" w:hAnsi="HG丸ｺﾞｼｯｸM-PRO"/>
          <w:szCs w:val="21"/>
        </w:rPr>
        <w:t>よりは高く、全国</w:t>
      </w:r>
      <w:r w:rsidRPr="003C68F1">
        <w:rPr>
          <w:rFonts w:ascii="HG丸ｺﾞｼｯｸM-PRO" w:eastAsia="HG丸ｺﾞｼｯｸM-PRO" w:hAnsi="HG丸ｺﾞｼｯｸM-PRO" w:hint="eastAsia"/>
          <w:szCs w:val="21"/>
        </w:rPr>
        <w:t>の1.4</w:t>
      </w:r>
      <w:r w:rsidR="00CB5619" w:rsidRPr="003C68F1">
        <w:rPr>
          <w:rFonts w:ascii="HG丸ｺﾞｼｯｸM-PRO" w:eastAsia="HG丸ｺﾞｼｯｸM-PRO" w:hAnsi="HG丸ｺﾞｼｯｸM-PRO" w:hint="eastAsia"/>
          <w:szCs w:val="21"/>
        </w:rPr>
        <w:t>2</w:t>
      </w:r>
      <w:r w:rsidRPr="003C68F1">
        <w:rPr>
          <w:rFonts w:ascii="HG丸ｺﾞｼｯｸM-PRO" w:eastAsia="HG丸ｺﾞｼｯｸM-PRO" w:hAnsi="HG丸ｺﾞｼｯｸM-PRO"/>
          <w:szCs w:val="21"/>
        </w:rPr>
        <w:t>と比べて若干低くなっています。（＊</w:t>
      </w:r>
      <w:r w:rsidRPr="003C68F1">
        <w:rPr>
          <w:rFonts w:ascii="HG丸ｺﾞｼｯｸM-PRO" w:eastAsia="HG丸ｺﾞｼｯｸM-PRO" w:hAnsi="HG丸ｺﾞｼｯｸM-PRO" w:hint="eastAsia"/>
          <w:szCs w:val="21"/>
        </w:rPr>
        <w:t>人口維持に必要な合計特殊出生率は</w:t>
      </w:r>
      <w:r w:rsidRPr="003C68F1">
        <w:rPr>
          <w:rFonts w:ascii="HG丸ｺﾞｼｯｸM-PRO" w:eastAsia="HG丸ｺﾞｼｯｸM-PRO" w:hAnsi="HG丸ｺﾞｼｯｸM-PRO"/>
          <w:szCs w:val="21"/>
        </w:rPr>
        <w:t>2.0（2人）強といわれています）</w:t>
      </w:r>
    </w:p>
    <w:p w14:paraId="25881B03" w14:textId="6891884B" w:rsidR="0050569A" w:rsidRPr="00956D94" w:rsidRDefault="0050569A" w:rsidP="0050569A">
      <w:pPr>
        <w:widowControl/>
        <w:jc w:val="left"/>
        <w:rPr>
          <w:rFonts w:ascii="HG丸ｺﾞｼｯｸM-PRO" w:eastAsia="HG丸ｺﾞｼｯｸM-PRO" w:hAnsi="HG丸ｺﾞｼｯｸM-PRO"/>
          <w:szCs w:val="21"/>
          <w:bdr w:val="single" w:sz="4" w:space="0" w:color="auto"/>
        </w:rPr>
      </w:pPr>
    </w:p>
    <w:p w14:paraId="71810C6A" w14:textId="51B75522" w:rsidR="0050569A" w:rsidRPr="00805FB8" w:rsidRDefault="0050569A" w:rsidP="0050569A">
      <w:pPr>
        <w:widowControl/>
        <w:jc w:val="center"/>
        <w:rPr>
          <w:rFonts w:ascii="HG丸ｺﾞｼｯｸM-PRO" w:eastAsia="HG丸ｺﾞｼｯｸM-PRO" w:hAnsi="HG丸ｺﾞｼｯｸM-PRO"/>
          <w:szCs w:val="21"/>
          <w:bdr w:val="single" w:sz="4" w:space="0" w:color="auto"/>
        </w:rPr>
      </w:pPr>
      <w:r w:rsidRPr="008D2BC1">
        <w:rPr>
          <w:rFonts w:ascii="HG丸ｺﾞｼｯｸM-PRO" w:eastAsia="HG丸ｺﾞｼｯｸM-PRO" w:hAnsi="HG丸ｺﾞｼｯｸM-PRO" w:hint="eastAsia"/>
          <w:szCs w:val="21"/>
          <w:bdr w:val="single" w:sz="4" w:space="0" w:color="auto"/>
        </w:rPr>
        <w:t>合計特殊出生率</w:t>
      </w:r>
      <w:r w:rsidR="00CA41E7" w:rsidRPr="008D2BC1">
        <w:rPr>
          <w:rFonts w:ascii="HG丸ｺﾞｼｯｸM-PRO" w:eastAsia="HG丸ｺﾞｼｯｸM-PRO" w:hAnsi="HG丸ｺﾞｼｯｸM-PRO" w:hint="eastAsia"/>
          <w:szCs w:val="21"/>
          <w:bdr w:val="single" w:sz="4" w:space="0" w:color="auto"/>
        </w:rPr>
        <w:t>（全国・東京都・日野市）</w:t>
      </w:r>
    </w:p>
    <w:p w14:paraId="7EC645E6" w14:textId="66B70E62" w:rsidR="0050569A" w:rsidRPr="00805FB8" w:rsidRDefault="00CB5619" w:rsidP="0050569A">
      <w:pPr>
        <w:widowControl/>
        <w:jc w:val="left"/>
        <w:rPr>
          <w:rFonts w:ascii="HG丸ｺﾞｼｯｸM-PRO" w:eastAsia="HG丸ｺﾞｼｯｸM-PRO" w:hAnsi="HG丸ｺﾞｼｯｸM-PRO"/>
          <w:szCs w:val="21"/>
        </w:rPr>
      </w:pPr>
      <w:r w:rsidRPr="00CB5619">
        <w:rPr>
          <w:noProof/>
        </w:rPr>
        <w:drawing>
          <wp:anchor distT="0" distB="0" distL="114300" distR="114300" simplePos="0" relativeHeight="251877888" behindDoc="1" locked="0" layoutInCell="1" allowOverlap="1" wp14:anchorId="1E4F8D80" wp14:editId="4B169A99">
            <wp:simplePos x="0" y="0"/>
            <wp:positionH relativeFrom="column">
              <wp:posOffset>418465</wp:posOffset>
            </wp:positionH>
            <wp:positionV relativeFrom="paragraph">
              <wp:posOffset>13335</wp:posOffset>
            </wp:positionV>
            <wp:extent cx="5304790" cy="221678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4790"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49174" w14:textId="7FEB7C3B" w:rsidR="0050569A" w:rsidRPr="00805FB8" w:rsidRDefault="0050569A" w:rsidP="0050569A">
      <w:pPr>
        <w:widowControl/>
        <w:jc w:val="left"/>
        <w:rPr>
          <w:rFonts w:ascii="HG丸ｺﾞｼｯｸM-PRO" w:eastAsia="HG丸ｺﾞｼｯｸM-PRO" w:hAnsi="HG丸ｺﾞｼｯｸM-PRO"/>
          <w:szCs w:val="21"/>
        </w:rPr>
      </w:pPr>
    </w:p>
    <w:p w14:paraId="6DFCBD38" w14:textId="77777777" w:rsidR="0050569A" w:rsidRPr="00805FB8" w:rsidRDefault="0050569A" w:rsidP="0050569A">
      <w:pPr>
        <w:widowControl/>
        <w:jc w:val="left"/>
        <w:rPr>
          <w:rFonts w:ascii="HG丸ｺﾞｼｯｸM-PRO" w:eastAsia="HG丸ｺﾞｼｯｸM-PRO" w:hAnsi="HG丸ｺﾞｼｯｸM-PRO"/>
          <w:szCs w:val="21"/>
        </w:rPr>
      </w:pPr>
    </w:p>
    <w:p w14:paraId="13F40263" w14:textId="77777777" w:rsidR="0050569A" w:rsidRPr="00805FB8" w:rsidRDefault="0050569A" w:rsidP="0050569A">
      <w:pPr>
        <w:widowControl/>
        <w:jc w:val="left"/>
        <w:rPr>
          <w:rFonts w:ascii="HG丸ｺﾞｼｯｸM-PRO" w:eastAsia="HG丸ｺﾞｼｯｸM-PRO" w:hAnsi="HG丸ｺﾞｼｯｸM-PRO"/>
          <w:szCs w:val="21"/>
        </w:rPr>
      </w:pPr>
    </w:p>
    <w:p w14:paraId="130C38F4" w14:textId="77777777" w:rsidR="0050569A" w:rsidRPr="00805FB8" w:rsidRDefault="0050569A" w:rsidP="0050569A">
      <w:pPr>
        <w:widowControl/>
        <w:jc w:val="left"/>
        <w:rPr>
          <w:rFonts w:ascii="HG丸ｺﾞｼｯｸM-PRO" w:eastAsia="HG丸ｺﾞｼｯｸM-PRO" w:hAnsi="HG丸ｺﾞｼｯｸM-PRO"/>
          <w:szCs w:val="21"/>
        </w:rPr>
      </w:pPr>
    </w:p>
    <w:p w14:paraId="56F1A9D4" w14:textId="77777777" w:rsidR="0050569A" w:rsidRPr="00805FB8" w:rsidRDefault="0050569A" w:rsidP="0050569A">
      <w:pPr>
        <w:widowControl/>
        <w:jc w:val="left"/>
        <w:rPr>
          <w:rFonts w:ascii="HG丸ｺﾞｼｯｸM-PRO" w:eastAsia="HG丸ｺﾞｼｯｸM-PRO" w:hAnsi="HG丸ｺﾞｼｯｸM-PRO"/>
          <w:szCs w:val="21"/>
        </w:rPr>
      </w:pPr>
    </w:p>
    <w:p w14:paraId="100D04E8" w14:textId="77777777" w:rsidR="0050569A" w:rsidRPr="00805FB8" w:rsidRDefault="0050569A" w:rsidP="0050569A">
      <w:pPr>
        <w:widowControl/>
        <w:jc w:val="left"/>
        <w:rPr>
          <w:rFonts w:ascii="HG丸ｺﾞｼｯｸM-PRO" w:eastAsia="HG丸ｺﾞｼｯｸM-PRO" w:hAnsi="HG丸ｺﾞｼｯｸM-PRO"/>
          <w:szCs w:val="21"/>
        </w:rPr>
      </w:pPr>
    </w:p>
    <w:p w14:paraId="5E81F86B" w14:textId="77777777" w:rsidR="0050569A" w:rsidRPr="00805FB8" w:rsidRDefault="0050569A" w:rsidP="0050569A">
      <w:pPr>
        <w:widowControl/>
        <w:jc w:val="left"/>
        <w:rPr>
          <w:rFonts w:ascii="HG丸ｺﾞｼｯｸM-PRO" w:eastAsia="HG丸ｺﾞｼｯｸM-PRO" w:hAnsi="HG丸ｺﾞｼｯｸM-PRO"/>
          <w:szCs w:val="21"/>
        </w:rPr>
      </w:pPr>
    </w:p>
    <w:p w14:paraId="3B240D4B" w14:textId="77777777" w:rsidR="0050569A" w:rsidRPr="00805FB8" w:rsidRDefault="0050569A" w:rsidP="0050569A">
      <w:pPr>
        <w:widowControl/>
        <w:jc w:val="left"/>
        <w:rPr>
          <w:rFonts w:ascii="HG丸ｺﾞｼｯｸM-PRO" w:eastAsia="HG丸ｺﾞｼｯｸM-PRO" w:hAnsi="HG丸ｺﾞｼｯｸM-PRO"/>
          <w:szCs w:val="21"/>
        </w:rPr>
      </w:pPr>
    </w:p>
    <w:p w14:paraId="711EC9B7" w14:textId="77777777" w:rsidR="0050569A" w:rsidRDefault="0050569A" w:rsidP="0050569A">
      <w:pPr>
        <w:widowControl/>
        <w:spacing w:line="240" w:lineRule="exact"/>
        <w:jc w:val="right"/>
        <w:rPr>
          <w:rFonts w:asciiTheme="majorEastAsia" w:eastAsiaTheme="majorEastAsia" w:hAnsiTheme="majorEastAsia"/>
          <w:sz w:val="18"/>
          <w:szCs w:val="18"/>
        </w:rPr>
      </w:pPr>
      <w:r w:rsidRPr="00805FB8">
        <w:rPr>
          <w:rFonts w:asciiTheme="majorEastAsia" w:eastAsiaTheme="majorEastAsia" w:hAnsiTheme="majorEastAsia" w:hint="eastAsia"/>
          <w:sz w:val="18"/>
          <w:szCs w:val="18"/>
        </w:rPr>
        <w:t>出典：東京都統計年鑑</w:t>
      </w:r>
    </w:p>
    <w:p w14:paraId="452D58A8" w14:textId="77777777" w:rsidR="0050569A" w:rsidRDefault="0050569A" w:rsidP="0050569A">
      <w:pPr>
        <w:widowControl/>
        <w:spacing w:line="240" w:lineRule="exact"/>
        <w:jc w:val="right"/>
      </w:pPr>
    </w:p>
    <w:p w14:paraId="77AF0383" w14:textId="77777777" w:rsidR="0050569A" w:rsidRDefault="0050569A" w:rsidP="0050569A">
      <w:pPr>
        <w:widowControl/>
        <w:spacing w:line="240" w:lineRule="exact"/>
        <w:jc w:val="right"/>
      </w:pPr>
    </w:p>
    <w:p w14:paraId="1026BAAB" w14:textId="77777777" w:rsidR="0050569A" w:rsidRDefault="0050569A" w:rsidP="0050569A">
      <w:pPr>
        <w:widowControl/>
        <w:spacing w:line="240" w:lineRule="exact"/>
        <w:jc w:val="right"/>
      </w:pPr>
    </w:p>
    <w:p w14:paraId="38D3F230" w14:textId="77777777" w:rsidR="0050569A" w:rsidRPr="00805FB8" w:rsidRDefault="0050569A" w:rsidP="0050569A">
      <w:pPr>
        <w:pStyle w:val="ad"/>
      </w:pPr>
      <w:bookmarkStart w:id="29" w:name="_Toc58308209"/>
      <w:r w:rsidRPr="00805FB8">
        <w:t>3</w:t>
      </w:r>
      <w:r w:rsidRPr="00805FB8">
        <w:rPr>
          <w:rFonts w:hint="eastAsia"/>
        </w:rPr>
        <w:t>．</w:t>
      </w:r>
      <w:r>
        <w:rPr>
          <w:rFonts w:hint="eastAsia"/>
        </w:rPr>
        <w:t>日野市の女性の就労状況</w:t>
      </w:r>
      <w:bookmarkEnd w:id="29"/>
    </w:p>
    <w:p w14:paraId="35FEDA87" w14:textId="47F3A79E" w:rsidR="0050569A" w:rsidRDefault="0050569A" w:rsidP="0050569A">
      <w:pPr>
        <w:widowControl/>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女性の就労の現状は、25歳前後に就業率が一時高まり、子育て期の20歳代後半から30歳代に離職率が高くなるため就業率が下がります</w:t>
      </w:r>
      <w:r w:rsidRPr="00805FB8">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その後、子どもの手が離れる40歳代から再就職し、40歳代後半に再び就業率が高まる「M字曲線」を描いています。日野市の就業率をみると、「25～29歳」と「45～49歳」で65.1%と高く、その中間の「35～39歳」で57.0％まで下がり、その差は</w:t>
      </w:r>
      <w:r w:rsidR="006D2F01">
        <w:rPr>
          <w:rFonts w:ascii="HG丸ｺﾞｼｯｸM-PRO" w:eastAsia="HG丸ｺﾞｼｯｸM-PRO" w:hAnsi="HG丸ｺﾞｼｯｸM-PRO" w:hint="eastAsia"/>
          <w:szCs w:val="21"/>
        </w:rPr>
        <w:t>8.1</w:t>
      </w:r>
      <w:r>
        <w:rPr>
          <w:rFonts w:ascii="HG丸ｺﾞｼｯｸM-PRO" w:eastAsia="HG丸ｺﾞｼｯｸM-PRO" w:hAnsi="HG丸ｺﾞｼｯｸM-PRO" w:hint="eastAsia"/>
          <w:szCs w:val="21"/>
        </w:rPr>
        <w:t>ポイントとなっています。この差は全国、東京都よりも大きな値で、比較してみるとM字曲線の落ち込みが顕著に表れています。</w:t>
      </w:r>
    </w:p>
    <w:p w14:paraId="0D1244A3" w14:textId="77777777" w:rsidR="0050569A" w:rsidRDefault="0050569A" w:rsidP="0050569A">
      <w:pPr>
        <w:widowControl/>
        <w:jc w:val="left"/>
        <w:rPr>
          <w:rFonts w:ascii="HG丸ｺﾞｼｯｸM-PRO" w:eastAsia="HG丸ｺﾞｼｯｸM-PRO" w:hAnsi="HG丸ｺﾞｼｯｸM-PRO"/>
          <w:szCs w:val="21"/>
        </w:rPr>
      </w:pPr>
    </w:p>
    <w:p w14:paraId="10DFE1A8" w14:textId="5AC52AA6" w:rsidR="0050569A" w:rsidRPr="00615231" w:rsidRDefault="0050569A" w:rsidP="0050569A">
      <w:pPr>
        <w:widowControl/>
        <w:jc w:val="center"/>
        <w:rPr>
          <w:rFonts w:ascii="HG丸ｺﾞｼｯｸM-PRO" w:eastAsia="HG丸ｺﾞｼｯｸM-PRO" w:hAnsi="HG丸ｺﾞｼｯｸM-PRO"/>
          <w:szCs w:val="21"/>
          <w:bdr w:val="single" w:sz="4" w:space="0" w:color="auto"/>
        </w:rPr>
      </w:pPr>
      <w:r w:rsidRPr="00181961">
        <w:rPr>
          <w:noProof/>
        </w:rPr>
        <w:drawing>
          <wp:anchor distT="0" distB="0" distL="114300" distR="114300" simplePos="0" relativeHeight="251600384" behindDoc="1" locked="0" layoutInCell="1" allowOverlap="1" wp14:anchorId="207A2010" wp14:editId="7BF3E80A">
            <wp:simplePos x="0" y="0"/>
            <wp:positionH relativeFrom="column">
              <wp:posOffset>-38052</wp:posOffset>
            </wp:positionH>
            <wp:positionV relativeFrom="paragraph">
              <wp:posOffset>134296</wp:posOffset>
            </wp:positionV>
            <wp:extent cx="6347160" cy="2961000"/>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7160" cy="296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Cs w:val="21"/>
          <w:bdr w:val="single" w:sz="4" w:space="0" w:color="auto"/>
        </w:rPr>
        <w:t>年齢階層別女性</w:t>
      </w:r>
      <w:r w:rsidRPr="008D2BC1">
        <w:rPr>
          <w:rFonts w:ascii="HG丸ｺﾞｼｯｸM-PRO" w:eastAsia="HG丸ｺﾞｼｯｸM-PRO" w:hAnsi="HG丸ｺﾞｼｯｸM-PRO" w:hint="eastAsia"/>
          <w:szCs w:val="21"/>
          <w:bdr w:val="single" w:sz="4" w:space="0" w:color="auto"/>
        </w:rPr>
        <w:t>就業率</w:t>
      </w:r>
      <w:r>
        <w:rPr>
          <w:rFonts w:ascii="HG丸ｺﾞｼｯｸM-PRO" w:eastAsia="HG丸ｺﾞｼｯｸM-PRO" w:hAnsi="HG丸ｺﾞｼｯｸM-PRO" w:hint="eastAsia"/>
          <w:szCs w:val="21"/>
          <w:bdr w:val="single" w:sz="4" w:space="0" w:color="auto"/>
        </w:rPr>
        <w:t>（全国・東京都・日野市）</w:t>
      </w:r>
    </w:p>
    <w:p w14:paraId="77E0A599" w14:textId="77777777" w:rsidR="0050569A" w:rsidRPr="00F111F5" w:rsidRDefault="0050569A" w:rsidP="0050569A">
      <w:pPr>
        <w:widowControl/>
        <w:jc w:val="left"/>
        <w:rPr>
          <w:rFonts w:ascii="HG丸ｺﾞｼｯｸM-PRO" w:eastAsia="HG丸ｺﾞｼｯｸM-PRO" w:hAnsi="HG丸ｺﾞｼｯｸM-PRO"/>
          <w:szCs w:val="21"/>
        </w:rPr>
      </w:pPr>
    </w:p>
    <w:p w14:paraId="003DC7EF" w14:textId="77777777" w:rsidR="0050569A" w:rsidRDefault="0050569A" w:rsidP="0050569A">
      <w:pPr>
        <w:widowControl/>
        <w:jc w:val="left"/>
        <w:rPr>
          <w:rFonts w:ascii="HG丸ｺﾞｼｯｸM-PRO" w:eastAsia="HG丸ｺﾞｼｯｸM-PRO" w:hAnsi="HG丸ｺﾞｼｯｸM-PRO"/>
          <w:szCs w:val="21"/>
        </w:rPr>
      </w:pPr>
    </w:p>
    <w:p w14:paraId="5D2BDE49" w14:textId="77777777" w:rsidR="0050569A" w:rsidRDefault="0050569A" w:rsidP="0050569A">
      <w:pPr>
        <w:widowControl/>
        <w:jc w:val="left"/>
        <w:rPr>
          <w:rFonts w:ascii="HG丸ｺﾞｼｯｸM-PRO" w:eastAsia="HG丸ｺﾞｼｯｸM-PRO" w:hAnsi="HG丸ｺﾞｼｯｸM-PRO"/>
          <w:szCs w:val="21"/>
        </w:rPr>
      </w:pPr>
    </w:p>
    <w:p w14:paraId="76FB74C7" w14:textId="77777777" w:rsidR="0050569A" w:rsidRDefault="0050569A" w:rsidP="0050569A">
      <w:pPr>
        <w:widowControl/>
        <w:jc w:val="left"/>
        <w:rPr>
          <w:rFonts w:ascii="HG丸ｺﾞｼｯｸM-PRO" w:eastAsia="HG丸ｺﾞｼｯｸM-PRO" w:hAnsi="HG丸ｺﾞｼｯｸM-PRO"/>
          <w:szCs w:val="21"/>
        </w:rPr>
      </w:pPr>
    </w:p>
    <w:p w14:paraId="27BBF1DA" w14:textId="77777777" w:rsidR="0050569A" w:rsidRDefault="0050569A" w:rsidP="0050569A">
      <w:pPr>
        <w:widowControl/>
        <w:jc w:val="left"/>
        <w:rPr>
          <w:rFonts w:ascii="HG丸ｺﾞｼｯｸM-PRO" w:eastAsia="HG丸ｺﾞｼｯｸM-PRO" w:hAnsi="HG丸ｺﾞｼｯｸM-PRO"/>
          <w:szCs w:val="21"/>
        </w:rPr>
      </w:pPr>
    </w:p>
    <w:p w14:paraId="7039FFE6" w14:textId="77777777" w:rsidR="0050569A" w:rsidRDefault="0050569A" w:rsidP="0050569A">
      <w:pPr>
        <w:widowControl/>
        <w:jc w:val="left"/>
        <w:rPr>
          <w:rFonts w:ascii="HG丸ｺﾞｼｯｸM-PRO" w:eastAsia="HG丸ｺﾞｼｯｸM-PRO" w:hAnsi="HG丸ｺﾞｼｯｸM-PRO"/>
          <w:szCs w:val="21"/>
        </w:rPr>
      </w:pPr>
    </w:p>
    <w:p w14:paraId="7C1B143C" w14:textId="77777777" w:rsidR="0050569A" w:rsidRDefault="0050569A" w:rsidP="0050569A">
      <w:pPr>
        <w:widowControl/>
        <w:jc w:val="left"/>
        <w:rPr>
          <w:rFonts w:ascii="HG丸ｺﾞｼｯｸM-PRO" w:eastAsia="HG丸ｺﾞｼｯｸM-PRO" w:hAnsi="HG丸ｺﾞｼｯｸM-PRO"/>
          <w:szCs w:val="21"/>
        </w:rPr>
      </w:pPr>
    </w:p>
    <w:p w14:paraId="35E44167" w14:textId="77777777" w:rsidR="0050569A" w:rsidRDefault="0050569A" w:rsidP="0050569A">
      <w:pPr>
        <w:widowControl/>
        <w:jc w:val="left"/>
        <w:rPr>
          <w:rFonts w:ascii="HG丸ｺﾞｼｯｸM-PRO" w:eastAsia="HG丸ｺﾞｼｯｸM-PRO" w:hAnsi="HG丸ｺﾞｼｯｸM-PRO"/>
          <w:szCs w:val="21"/>
        </w:rPr>
      </w:pPr>
    </w:p>
    <w:p w14:paraId="10ADCCC9" w14:textId="77777777" w:rsidR="0050569A" w:rsidRDefault="0050569A" w:rsidP="0050569A">
      <w:pPr>
        <w:widowControl/>
        <w:jc w:val="left"/>
        <w:rPr>
          <w:rFonts w:ascii="HG丸ｺﾞｼｯｸM-PRO" w:eastAsia="HG丸ｺﾞｼｯｸM-PRO" w:hAnsi="HG丸ｺﾞｼｯｸM-PRO"/>
          <w:szCs w:val="21"/>
        </w:rPr>
      </w:pPr>
    </w:p>
    <w:p w14:paraId="7695EF9E" w14:textId="77777777" w:rsidR="0050569A" w:rsidRDefault="0050569A" w:rsidP="0050569A">
      <w:pPr>
        <w:widowControl/>
        <w:jc w:val="left"/>
        <w:rPr>
          <w:rFonts w:ascii="HG丸ｺﾞｼｯｸM-PRO" w:eastAsia="HG丸ｺﾞｼｯｸM-PRO" w:hAnsi="HG丸ｺﾞｼｯｸM-PRO"/>
          <w:szCs w:val="21"/>
        </w:rPr>
      </w:pPr>
    </w:p>
    <w:p w14:paraId="71166DDE" w14:textId="77777777" w:rsidR="0050569A" w:rsidRDefault="0050569A" w:rsidP="0050569A">
      <w:pPr>
        <w:widowControl/>
        <w:jc w:val="left"/>
        <w:rPr>
          <w:rFonts w:ascii="HG丸ｺﾞｼｯｸM-PRO" w:eastAsia="HG丸ｺﾞｼｯｸM-PRO" w:hAnsi="HG丸ｺﾞｼｯｸM-PRO"/>
          <w:szCs w:val="21"/>
        </w:rPr>
      </w:pPr>
    </w:p>
    <w:p w14:paraId="0481C607" w14:textId="77777777" w:rsidR="0050569A" w:rsidRDefault="0050569A" w:rsidP="0050569A">
      <w:pPr>
        <w:widowControl/>
        <w:jc w:val="left"/>
        <w:rPr>
          <w:rFonts w:ascii="HG丸ｺﾞｼｯｸM-PRO" w:eastAsia="HG丸ｺﾞｼｯｸM-PRO" w:hAnsi="HG丸ｺﾞｼｯｸM-PRO"/>
          <w:szCs w:val="21"/>
        </w:rPr>
      </w:pPr>
    </w:p>
    <w:p w14:paraId="0196AF12" w14:textId="77777777" w:rsidR="0050569A" w:rsidRDefault="0050569A" w:rsidP="0050569A">
      <w:pPr>
        <w:widowControl/>
        <w:jc w:val="right"/>
        <w:rPr>
          <w:rFonts w:ascii="HG丸ｺﾞｼｯｸM-PRO" w:eastAsia="HG丸ｺﾞｼｯｸM-PRO" w:hAnsi="HG丸ｺﾞｼｯｸM-PRO"/>
          <w:szCs w:val="21"/>
        </w:rPr>
      </w:pPr>
      <w:r w:rsidRPr="00805FB8">
        <w:rPr>
          <w:rFonts w:asciiTheme="majorEastAsia" w:eastAsiaTheme="majorEastAsia" w:hAnsiTheme="majorEastAsia" w:hint="eastAsia"/>
          <w:sz w:val="18"/>
          <w:szCs w:val="18"/>
        </w:rPr>
        <w:t>出典：</w:t>
      </w:r>
      <w:r>
        <w:rPr>
          <w:rFonts w:asciiTheme="majorEastAsia" w:eastAsiaTheme="majorEastAsia" w:hAnsiTheme="majorEastAsia" w:hint="eastAsia"/>
          <w:sz w:val="18"/>
          <w:szCs w:val="18"/>
        </w:rPr>
        <w:t>国勢調査（平成27年）</w:t>
      </w:r>
    </w:p>
    <w:p w14:paraId="0CC705AE"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A31AA45" w14:textId="2799D9EA" w:rsidR="0050569A" w:rsidRPr="00700857" w:rsidRDefault="0050569A" w:rsidP="0050569A">
      <w:pPr>
        <w:pStyle w:val="2"/>
        <w:spacing w:after="180"/>
      </w:pPr>
      <w:bookmarkStart w:id="30" w:name="_Toc58308210"/>
      <w:r w:rsidRPr="00700857">
        <w:rPr>
          <w:rFonts w:hint="eastAsia"/>
        </w:rPr>
        <w:lastRenderedPageBreak/>
        <w:t>第</w:t>
      </w:r>
      <w:r w:rsidR="00E22BE7">
        <w:rPr>
          <w:rFonts w:hint="eastAsia"/>
        </w:rPr>
        <w:t>３</w:t>
      </w:r>
      <w:r w:rsidRPr="00700857">
        <w:rPr>
          <w:rFonts w:hint="eastAsia"/>
        </w:rPr>
        <w:t xml:space="preserve">節　</w:t>
      </w:r>
      <w:r>
        <w:rPr>
          <w:rFonts w:hint="eastAsia"/>
        </w:rPr>
        <w:t>男女平等についての市民アンケート結果</w:t>
      </w:r>
      <w:bookmarkEnd w:id="30"/>
    </w:p>
    <w:p w14:paraId="6E5DF809" w14:textId="77777777" w:rsidR="0050569A" w:rsidRPr="00805FB8" w:rsidRDefault="0050569A" w:rsidP="0050569A">
      <w:pPr>
        <w:pStyle w:val="ad"/>
      </w:pPr>
      <w:bookmarkStart w:id="31" w:name="_Toc58308211"/>
      <w:r w:rsidRPr="00805FB8">
        <w:t>1．</w:t>
      </w:r>
      <w:r>
        <w:rPr>
          <w:rFonts w:hint="eastAsia"/>
        </w:rPr>
        <w:t>性別に基づく役割分担意識について</w:t>
      </w:r>
      <w:bookmarkEnd w:id="31"/>
    </w:p>
    <w:p w14:paraId="2601670F" w14:textId="69724558"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「夫は外で働き、妻は家庭を守るべきである」について、「そう思う」が23.4％で前回の36.6％と比べて13.2ポイント減少しており、「妻が仕事を持つのは、家族の負担が重くなり、よくない」は「そう思う</w:t>
      </w:r>
      <w:r w:rsidR="006D2F0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が14.7％で前回の20.5％と比べて5.8ポイント減少しています。</w:t>
      </w:r>
    </w:p>
    <w:p w14:paraId="1EDB729C"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性別による役割分担の意識は、減少している傾向が伺えます。</w:t>
      </w:r>
    </w:p>
    <w:p w14:paraId="63C87B13" w14:textId="77777777" w:rsidR="0050569A" w:rsidRDefault="0050569A" w:rsidP="0050569A">
      <w:pPr>
        <w:widowControl/>
        <w:ind w:firstLineChars="100" w:firstLine="210"/>
        <w:rPr>
          <w:rFonts w:ascii="HG丸ｺﾞｼｯｸM-PRO" w:eastAsia="HG丸ｺﾞｼｯｸM-PRO" w:hAnsi="HG丸ｺﾞｼｯｸM-PRO"/>
          <w:szCs w:val="21"/>
        </w:rPr>
      </w:pPr>
    </w:p>
    <w:p w14:paraId="1D266EC8" w14:textId="77777777" w:rsidR="0050569A" w:rsidRPr="00615231" w:rsidRDefault="0050569A" w:rsidP="0050569A">
      <w:pPr>
        <w:widowControl/>
        <w:jc w:val="center"/>
        <w:rPr>
          <w:rFonts w:ascii="HG丸ｺﾞｼｯｸM-PRO" w:eastAsia="HG丸ｺﾞｼｯｸM-PRO" w:hAnsi="HG丸ｺﾞｼｯｸM-PRO"/>
          <w:szCs w:val="21"/>
          <w:bdr w:val="single" w:sz="4" w:space="0" w:color="auto"/>
        </w:rPr>
      </w:pPr>
      <w:r>
        <w:rPr>
          <w:noProof/>
        </w:rPr>
        <mc:AlternateContent>
          <mc:Choice Requires="wps">
            <w:drawing>
              <wp:anchor distT="0" distB="0" distL="114300" distR="114300" simplePos="0" relativeHeight="251627008" behindDoc="0" locked="0" layoutInCell="1" allowOverlap="1" wp14:anchorId="3BA405D1" wp14:editId="5719BB3F">
                <wp:simplePos x="0" y="0"/>
                <wp:positionH relativeFrom="column">
                  <wp:posOffset>2082165</wp:posOffset>
                </wp:positionH>
                <wp:positionV relativeFrom="paragraph">
                  <wp:posOffset>227330</wp:posOffset>
                </wp:positionV>
                <wp:extent cx="898525" cy="319405"/>
                <wp:effectExtent l="1905" t="1270" r="4445" b="3175"/>
                <wp:wrapNone/>
                <wp:docPr id="247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555D7" w14:textId="77777777" w:rsidR="00E97FE1" w:rsidRPr="003370DB" w:rsidRDefault="00E97FE1" w:rsidP="0050569A">
                            <w:pPr>
                              <w:rPr>
                                <w:sz w:val="16"/>
                                <w:szCs w:val="18"/>
                              </w:rPr>
                            </w:pPr>
                            <w:r w:rsidRPr="003370DB">
                              <w:rPr>
                                <w:rFonts w:hint="eastAsia"/>
                                <w:sz w:val="16"/>
                                <w:szCs w:val="18"/>
                              </w:rPr>
                              <w:t>そう思う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405D1" id="Rectangle 399" o:spid="_x0000_s1039" style="position:absolute;left:0;text-align:left;margin-left:163.95pt;margin-top:17.9pt;width:70.75pt;height:25.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" filled="f" stroked="f">
                <v:textbox inset="5.85pt,.7pt,5.85pt,.7pt">
                  <w:txbxContent>
                    <w:p w14:paraId="085555D7" w14:textId="77777777" w:rsidR="00E97FE1" w:rsidRPr="003370DB" w:rsidRDefault="00E97FE1" w:rsidP="0050569A">
                      <w:pPr>
                        <w:rPr>
                          <w:sz w:val="16"/>
                          <w:szCs w:val="18"/>
                        </w:rPr>
                      </w:pPr>
                      <w:r w:rsidRPr="003370DB">
                        <w:rPr>
                          <w:rFonts w:hint="eastAsia"/>
                          <w:sz w:val="16"/>
                          <w:szCs w:val="18"/>
                        </w:rPr>
                        <w:t>そう思う</w:t>
                      </w:r>
                    </w:p>
                  </w:txbxContent>
                </v:textbox>
              </v:rect>
            </w:pict>
          </mc:Fallback>
        </mc:AlternateContent>
      </w:r>
      <w:r>
        <w:rPr>
          <w:noProof/>
        </w:rPr>
        <mc:AlternateContent>
          <mc:Choice Requires="wps">
            <w:drawing>
              <wp:anchor distT="0" distB="0" distL="114300" distR="114300" simplePos="0" relativeHeight="251628032" behindDoc="0" locked="0" layoutInCell="1" allowOverlap="1" wp14:anchorId="2D47B170" wp14:editId="11314438">
                <wp:simplePos x="0" y="0"/>
                <wp:positionH relativeFrom="column">
                  <wp:posOffset>3386455</wp:posOffset>
                </wp:positionH>
                <wp:positionV relativeFrom="paragraph">
                  <wp:posOffset>227330</wp:posOffset>
                </wp:positionV>
                <wp:extent cx="898525" cy="319405"/>
                <wp:effectExtent l="1270" t="1270" r="0" b="3175"/>
                <wp:wrapNone/>
                <wp:docPr id="247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ADC51" w14:textId="77777777" w:rsidR="00E97FE1" w:rsidRPr="003370DB" w:rsidRDefault="00E97FE1" w:rsidP="0050569A">
                            <w:pPr>
                              <w:rPr>
                                <w:sz w:val="16"/>
                                <w:szCs w:val="18"/>
                              </w:rPr>
                            </w:pPr>
                            <w:r w:rsidRPr="003370DB">
                              <w:rPr>
                                <w:rFonts w:hint="eastAsia"/>
                                <w:sz w:val="16"/>
                                <w:szCs w:val="18"/>
                              </w:rPr>
                              <w:t>そう</w:t>
                            </w:r>
                            <w:r>
                              <w:rPr>
                                <w:rFonts w:hint="eastAsia"/>
                                <w:sz w:val="16"/>
                                <w:szCs w:val="18"/>
                              </w:rPr>
                              <w:t>思わない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7B170" id="Rectangle 400" o:spid="_x0000_s1040" style="position:absolute;left:0;text-align:left;margin-left:266.65pt;margin-top:17.9pt;width:70.75pt;height:25.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" filled="f" stroked="f">
                <v:textbox inset="5.85pt,.7pt,5.85pt,.7pt">
                  <w:txbxContent>
                    <w:p w14:paraId="4CCADC51" w14:textId="77777777" w:rsidR="00E97FE1" w:rsidRPr="003370DB" w:rsidRDefault="00E97FE1" w:rsidP="0050569A">
                      <w:pPr>
                        <w:rPr>
                          <w:sz w:val="16"/>
                          <w:szCs w:val="18"/>
                        </w:rPr>
                      </w:pPr>
                      <w:r w:rsidRPr="003370DB">
                        <w:rPr>
                          <w:rFonts w:hint="eastAsia"/>
                          <w:sz w:val="16"/>
                          <w:szCs w:val="18"/>
                        </w:rPr>
                        <w:t>そう</w:t>
                      </w:r>
                      <w:r>
                        <w:rPr>
                          <w:rFonts w:hint="eastAsia"/>
                          <w:sz w:val="16"/>
                          <w:szCs w:val="18"/>
                        </w:rPr>
                        <w:t>思わない</w:t>
                      </w:r>
                    </w:p>
                  </w:txbxContent>
                </v:textbox>
              </v:rect>
            </w:pict>
          </mc:Fallback>
        </mc:AlternateContent>
      </w:r>
      <w:r>
        <w:rPr>
          <w:rFonts w:ascii="HG丸ｺﾞｼｯｸM-PRO" w:eastAsia="HG丸ｺﾞｼｯｸM-PRO" w:hAnsi="HG丸ｺﾞｼｯｸM-PRO" w:hint="eastAsia"/>
          <w:szCs w:val="21"/>
          <w:bdr w:val="single" w:sz="4" w:space="0" w:color="auto"/>
        </w:rPr>
        <w:t>「夫は外で働き、妻は家庭を守るべきである」（日野市）</w:t>
      </w:r>
    </w:p>
    <w:p w14:paraId="6674B131" w14:textId="77777777" w:rsidR="0050569A" w:rsidRPr="006C27BC" w:rsidRDefault="0050569A" w:rsidP="0050569A">
      <w:pPr>
        <w:widowControl/>
        <w:spacing w:line="300" w:lineRule="exact"/>
        <w:ind w:firstLineChars="100" w:firstLine="210"/>
        <w:rPr>
          <w:rFonts w:ascii="HG丸ｺﾞｼｯｸM-PRO" w:eastAsia="HG丸ｺﾞｼｯｸM-PRO" w:hAnsi="HG丸ｺﾞｼｯｸM-PRO"/>
          <w:szCs w:val="21"/>
        </w:rPr>
      </w:pPr>
      <w:r w:rsidRPr="00543A22">
        <w:rPr>
          <w:noProof/>
        </w:rPr>
        <w:drawing>
          <wp:anchor distT="0" distB="0" distL="114300" distR="114300" simplePos="0" relativeHeight="251592192" behindDoc="0" locked="0" layoutInCell="1" allowOverlap="1" wp14:anchorId="654C7B30" wp14:editId="2A12D423">
            <wp:simplePos x="0" y="0"/>
            <wp:positionH relativeFrom="column">
              <wp:posOffset>416947</wp:posOffset>
            </wp:positionH>
            <wp:positionV relativeFrom="paragraph">
              <wp:posOffset>42849</wp:posOffset>
            </wp:positionV>
            <wp:extent cx="5301615" cy="2009775"/>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40" b="42649"/>
                    <a:stretch/>
                  </pic:blipFill>
                  <pic:spPr bwMode="auto">
                    <a:xfrm>
                      <a:off x="0" y="0"/>
                      <a:ext cx="530161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E8A0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1888" behindDoc="0" locked="0" layoutInCell="1" allowOverlap="1" wp14:anchorId="312D5856" wp14:editId="2F611A9B">
                <wp:simplePos x="0" y="0"/>
                <wp:positionH relativeFrom="column">
                  <wp:posOffset>3716020</wp:posOffset>
                </wp:positionH>
                <wp:positionV relativeFrom="paragraph">
                  <wp:posOffset>-647065</wp:posOffset>
                </wp:positionV>
                <wp:extent cx="122555" cy="1426845"/>
                <wp:effectExtent l="12065" t="7620" r="8890" b="12700"/>
                <wp:wrapNone/>
                <wp:docPr id="2469"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2555" cy="1426845"/>
                        </a:xfrm>
                        <a:prstGeom prst="leftBrace">
                          <a:avLst>
                            <a:gd name="adj1" fmla="val 4091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DB63F2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94" o:spid="_x0000_s1026" type="#_x0000_t87" style="position:absolute;left:0;text-align:left;margin-left:292.6pt;margin-top:-50.95pt;width:9.65pt;height:112.35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" adj="759" strokeweight=".5pt">
                <v:textbox inset="5.85pt,.7pt,5.85pt,.7pt"/>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20864" behindDoc="0" locked="0" layoutInCell="1" allowOverlap="1" wp14:anchorId="00B3FEB7" wp14:editId="3B46889F">
                <wp:simplePos x="0" y="0"/>
                <wp:positionH relativeFrom="column">
                  <wp:posOffset>2289175</wp:posOffset>
                </wp:positionH>
                <wp:positionV relativeFrom="paragraph">
                  <wp:posOffset>-642620</wp:posOffset>
                </wp:positionV>
                <wp:extent cx="122555" cy="1426845"/>
                <wp:effectExtent l="13970" t="12065" r="6985" b="8255"/>
                <wp:wrapNone/>
                <wp:docPr id="2468"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2555" cy="1426845"/>
                        </a:xfrm>
                        <a:prstGeom prst="leftBrace">
                          <a:avLst>
                            <a:gd name="adj1" fmla="val 4091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312A838" id="AutoShape 393" o:spid="_x0000_s1026" type="#_x0000_t87" style="position:absolute;left:0;text-align:left;margin-left:180.25pt;margin-top:-50.6pt;width:9.65pt;height:112.3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" adj="759" strokeweight=".5pt">
                <v:textbox inset="5.85pt,.7pt,5.85pt,.7pt"/>
              </v:shape>
            </w:pict>
          </mc:Fallback>
        </mc:AlternateContent>
      </w:r>
    </w:p>
    <w:p w14:paraId="19C2179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60FEF0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C51739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BCD8EAE"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7E75CA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1DB9D9C"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13A4310"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32B8B0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881CA6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63E03F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42A1595" w14:textId="77777777" w:rsidR="0050569A" w:rsidRPr="00615231" w:rsidRDefault="0050569A" w:rsidP="0050569A">
      <w:pPr>
        <w:widowControl/>
        <w:jc w:val="center"/>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「妻が仕事を持つのは、家族の負担が重くなり、よくない」（日野市）</w:t>
      </w:r>
    </w:p>
    <w:p w14:paraId="4D8AD796" w14:textId="77777777" w:rsidR="0050569A" w:rsidRPr="006C27BC" w:rsidRDefault="0050569A" w:rsidP="0050569A">
      <w:pPr>
        <w:widowControl/>
        <w:spacing w:line="300" w:lineRule="exact"/>
        <w:ind w:firstLineChars="100" w:firstLine="210"/>
        <w:rPr>
          <w:rFonts w:ascii="HG丸ｺﾞｼｯｸM-PRO" w:eastAsia="HG丸ｺﾞｼｯｸM-PRO" w:hAnsi="HG丸ｺﾞｼｯｸM-PRO"/>
          <w:szCs w:val="21"/>
        </w:rPr>
      </w:pPr>
      <w:r w:rsidRPr="00543A22">
        <w:rPr>
          <w:noProof/>
        </w:rPr>
        <w:drawing>
          <wp:anchor distT="0" distB="0" distL="114300" distR="114300" simplePos="0" relativeHeight="251593216" behindDoc="0" locked="0" layoutInCell="1" allowOverlap="1" wp14:anchorId="5E9920CA" wp14:editId="1BF40D36">
            <wp:simplePos x="0" y="0"/>
            <wp:positionH relativeFrom="column">
              <wp:posOffset>496460</wp:posOffset>
            </wp:positionH>
            <wp:positionV relativeFrom="paragraph">
              <wp:posOffset>112091</wp:posOffset>
            </wp:positionV>
            <wp:extent cx="5277485" cy="201930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433" b="37647"/>
                    <a:stretch/>
                  </pic:blipFill>
                  <pic:spPr bwMode="auto">
                    <a:xfrm>
                      <a:off x="0" y="0"/>
                      <a:ext cx="527748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629056" behindDoc="0" locked="0" layoutInCell="1" allowOverlap="1" wp14:anchorId="1454A259" wp14:editId="7CAB9519">
                <wp:simplePos x="0" y="0"/>
                <wp:positionH relativeFrom="column">
                  <wp:posOffset>2148205</wp:posOffset>
                </wp:positionH>
                <wp:positionV relativeFrom="paragraph">
                  <wp:posOffset>69215</wp:posOffset>
                </wp:positionV>
                <wp:extent cx="898525" cy="319405"/>
                <wp:effectExtent l="1270" t="0" r="0" b="0"/>
                <wp:wrapNone/>
                <wp:docPr id="2467"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E6A5" w14:textId="77777777" w:rsidR="00E97FE1" w:rsidRPr="003370DB" w:rsidRDefault="00E97FE1" w:rsidP="0050569A">
                            <w:pPr>
                              <w:rPr>
                                <w:sz w:val="16"/>
                                <w:szCs w:val="18"/>
                              </w:rPr>
                            </w:pPr>
                            <w:r w:rsidRPr="003370DB">
                              <w:rPr>
                                <w:rFonts w:hint="eastAsia"/>
                                <w:sz w:val="16"/>
                                <w:szCs w:val="18"/>
                              </w:rPr>
                              <w:t>そう思う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A259" id="Rectangle 401" o:spid="_x0000_s1041" style="position:absolute;left:0;text-align:left;margin-left:169.15pt;margin-top:5.45pt;width:70.75pt;height:25.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6ntgIAALo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" filled="f" stroked="f">
                <v:textbox inset="5.85pt,.7pt,5.85pt,.7pt">
                  <w:txbxContent>
                    <w:p w14:paraId="1D72E6A5" w14:textId="77777777" w:rsidR="00E97FE1" w:rsidRPr="003370DB" w:rsidRDefault="00E97FE1" w:rsidP="0050569A">
                      <w:pPr>
                        <w:rPr>
                          <w:sz w:val="16"/>
                          <w:szCs w:val="18"/>
                        </w:rPr>
                      </w:pPr>
                      <w:r w:rsidRPr="003370DB">
                        <w:rPr>
                          <w:rFonts w:hint="eastAsia"/>
                          <w:sz w:val="16"/>
                          <w:szCs w:val="18"/>
                        </w:rPr>
                        <w:t>そう思う</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30080" behindDoc="0" locked="0" layoutInCell="1" allowOverlap="1" wp14:anchorId="2199C726" wp14:editId="5D83E108">
                <wp:simplePos x="0" y="0"/>
                <wp:positionH relativeFrom="column">
                  <wp:posOffset>3452495</wp:posOffset>
                </wp:positionH>
                <wp:positionV relativeFrom="paragraph">
                  <wp:posOffset>69215</wp:posOffset>
                </wp:positionV>
                <wp:extent cx="898525" cy="319405"/>
                <wp:effectExtent l="635" t="0" r="0" b="0"/>
                <wp:wrapNone/>
                <wp:docPr id="2466"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0BE6" w14:textId="77777777" w:rsidR="00E97FE1" w:rsidRPr="003370DB" w:rsidRDefault="00E97FE1" w:rsidP="0050569A">
                            <w:pPr>
                              <w:rPr>
                                <w:sz w:val="16"/>
                                <w:szCs w:val="18"/>
                              </w:rPr>
                            </w:pPr>
                            <w:r w:rsidRPr="003370DB">
                              <w:rPr>
                                <w:rFonts w:hint="eastAsia"/>
                                <w:sz w:val="16"/>
                                <w:szCs w:val="18"/>
                              </w:rPr>
                              <w:t>そう</w:t>
                            </w:r>
                            <w:r>
                              <w:rPr>
                                <w:rFonts w:hint="eastAsia"/>
                                <w:sz w:val="16"/>
                                <w:szCs w:val="18"/>
                              </w:rPr>
                              <w:t>思わない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9C726" id="Rectangle 402" o:spid="_x0000_s1042" style="position:absolute;left:0;text-align:left;margin-left:271.85pt;margin-top:5.45pt;width:70.75pt;height:25.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" filled="f" stroked="f">
                <v:textbox inset="5.85pt,.7pt,5.85pt,.7pt">
                  <w:txbxContent>
                    <w:p w14:paraId="5C070BE6" w14:textId="77777777" w:rsidR="00E97FE1" w:rsidRPr="003370DB" w:rsidRDefault="00E97FE1" w:rsidP="0050569A">
                      <w:pPr>
                        <w:rPr>
                          <w:sz w:val="16"/>
                          <w:szCs w:val="18"/>
                        </w:rPr>
                      </w:pPr>
                      <w:r w:rsidRPr="003370DB">
                        <w:rPr>
                          <w:rFonts w:hint="eastAsia"/>
                          <w:sz w:val="16"/>
                          <w:szCs w:val="18"/>
                        </w:rPr>
                        <w:t>そう</w:t>
                      </w:r>
                      <w:r>
                        <w:rPr>
                          <w:rFonts w:hint="eastAsia"/>
                          <w:sz w:val="16"/>
                          <w:szCs w:val="18"/>
                        </w:rPr>
                        <w:t>思わない</w:t>
                      </w:r>
                    </w:p>
                  </w:txbxContent>
                </v:textbox>
              </v:rect>
            </w:pict>
          </mc:Fallback>
        </mc:AlternateContent>
      </w:r>
    </w:p>
    <w:p w14:paraId="627D62E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22912" behindDoc="0" locked="0" layoutInCell="1" allowOverlap="1" wp14:anchorId="10BCB131" wp14:editId="275CE0FA">
                <wp:simplePos x="0" y="0"/>
                <wp:positionH relativeFrom="column">
                  <wp:posOffset>2350135</wp:posOffset>
                </wp:positionH>
                <wp:positionV relativeFrom="paragraph">
                  <wp:posOffset>-558800</wp:posOffset>
                </wp:positionV>
                <wp:extent cx="122555" cy="1426845"/>
                <wp:effectExtent l="8255" t="10160" r="12700" b="10160"/>
                <wp:wrapNone/>
                <wp:docPr id="2465"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2555" cy="1426845"/>
                        </a:xfrm>
                        <a:prstGeom prst="leftBrace">
                          <a:avLst>
                            <a:gd name="adj1" fmla="val 4091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4AB6943" id="AutoShape 395" o:spid="_x0000_s1026" type="#_x0000_t87" style="position:absolute;left:0;text-align:left;margin-left:185.05pt;margin-top:-44pt;width:9.65pt;height:112.3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" adj="759" strokeweight=".5pt">
                <v:textbox inset="5.85pt,.7pt,5.85pt,.7pt"/>
              </v:shape>
            </w:pict>
          </mc:Fallback>
        </mc:AlternateContent>
      </w:r>
      <w:r>
        <w:rPr>
          <w:noProof/>
        </w:rPr>
        <mc:AlternateContent>
          <mc:Choice Requires="wps">
            <w:drawing>
              <wp:anchor distT="0" distB="0" distL="114300" distR="114300" simplePos="0" relativeHeight="251623936" behindDoc="0" locked="0" layoutInCell="1" allowOverlap="1" wp14:anchorId="6C0676C6" wp14:editId="312F8DF8">
                <wp:simplePos x="0" y="0"/>
                <wp:positionH relativeFrom="column">
                  <wp:posOffset>3782060</wp:posOffset>
                </wp:positionH>
                <wp:positionV relativeFrom="paragraph">
                  <wp:posOffset>-563245</wp:posOffset>
                </wp:positionV>
                <wp:extent cx="122555" cy="1426845"/>
                <wp:effectExtent l="11430" t="5715" r="9525" b="5080"/>
                <wp:wrapNone/>
                <wp:docPr id="246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2555" cy="1426845"/>
                        </a:xfrm>
                        <a:prstGeom prst="leftBrace">
                          <a:avLst>
                            <a:gd name="adj1" fmla="val 40910"/>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7E13647" id="AutoShape 396" o:spid="_x0000_s1026" type="#_x0000_t87" style="position:absolute;left:0;text-align:left;margin-left:297.8pt;margin-top:-44.35pt;width:9.65pt;height:112.35pt;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" adj="759" strokeweight=".5pt">
                <v:textbox inset="5.85pt,.7pt,5.85pt,.7pt"/>
              </v:shape>
            </w:pict>
          </mc:Fallback>
        </mc:AlternateContent>
      </w:r>
    </w:p>
    <w:p w14:paraId="7F47B70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D450DC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D2DCEAD"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15E9EC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5FE59FC"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9CF17FF" w14:textId="3B2274D2" w:rsidR="0050569A" w:rsidRDefault="00780C26"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さまざま</w:t>
      </w:r>
      <w:r w:rsidR="0050569A">
        <w:rPr>
          <w:rFonts w:ascii="HG丸ｺﾞｼｯｸM-PRO" w:eastAsia="HG丸ｺﾞｼｯｸM-PRO" w:hAnsi="HG丸ｺﾞｼｯｸM-PRO" w:hint="eastAsia"/>
          <w:szCs w:val="21"/>
        </w:rPr>
        <w:t>な分野での「男女の地位は平等になっているか」については、学校教育と地域社会の場を除いて、「男性が優遇されている」が過半を占める結果となっています。</w:t>
      </w:r>
    </w:p>
    <w:p w14:paraId="48D890B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特に「社会通念・習慣・しきたりなど」、「政治」、「社会全体」では７割以上と高く、個人の意識と社会的な地位に大きな乖離が生じていることが伺えます。</w:t>
      </w:r>
    </w:p>
    <w:p w14:paraId="373498B8" w14:textId="1EDB7273" w:rsidR="0050569A" w:rsidRPr="008366C0" w:rsidRDefault="00FC702C"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5984" behindDoc="0" locked="0" layoutInCell="1" allowOverlap="1" wp14:anchorId="4302D1C7" wp14:editId="417F1D2B">
                <wp:simplePos x="0" y="0"/>
                <wp:positionH relativeFrom="column">
                  <wp:posOffset>4500880</wp:posOffset>
                </wp:positionH>
                <wp:positionV relativeFrom="paragraph">
                  <wp:posOffset>175260</wp:posOffset>
                </wp:positionV>
                <wp:extent cx="118110" cy="1358900"/>
                <wp:effectExtent l="8255" t="0" r="23495" b="23495"/>
                <wp:wrapNone/>
                <wp:docPr id="2461"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110" cy="1358900"/>
                        </a:xfrm>
                        <a:prstGeom prst="leftBrace">
                          <a:avLst>
                            <a:gd name="adj1" fmla="val 40429"/>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C429B7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98" o:spid="_x0000_s1026" type="#_x0000_t87" style="position:absolute;left:0;text-align:left;margin-left:354.4pt;margin-top:13.8pt;width:9.3pt;height:107pt;rotation:90;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" adj="759" strokeweight=".5pt">
                <v:textbox inset="5.85pt,.7pt,5.85pt,.7pt"/>
              </v:shape>
            </w:pict>
          </mc:Fallback>
        </mc:AlternateContent>
      </w:r>
    </w:p>
    <w:p w14:paraId="77D3955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B1459C3" w14:textId="77777777" w:rsidR="0050569A" w:rsidRPr="00615231" w:rsidRDefault="0050569A" w:rsidP="0050569A">
      <w:pPr>
        <w:widowControl/>
        <w:jc w:val="center"/>
        <w:rPr>
          <w:rFonts w:ascii="HG丸ｺﾞｼｯｸM-PRO" w:eastAsia="HG丸ｺﾞｼｯｸM-PRO" w:hAnsi="HG丸ｺﾞｼｯｸM-PRO"/>
          <w:szCs w:val="21"/>
          <w:bdr w:val="single" w:sz="4" w:space="0" w:color="auto"/>
        </w:rPr>
      </w:pPr>
      <w:r>
        <w:rPr>
          <w:noProof/>
        </w:rPr>
        <mc:AlternateContent>
          <mc:Choice Requires="wps">
            <w:drawing>
              <wp:anchor distT="0" distB="0" distL="114300" distR="114300" simplePos="0" relativeHeight="251632128" behindDoc="0" locked="0" layoutInCell="1" allowOverlap="1" wp14:anchorId="6DB2DE76" wp14:editId="12BE7145">
                <wp:simplePos x="0" y="0"/>
                <wp:positionH relativeFrom="column">
                  <wp:posOffset>3985260</wp:posOffset>
                </wp:positionH>
                <wp:positionV relativeFrom="paragraph">
                  <wp:posOffset>212091</wp:posOffset>
                </wp:positionV>
                <wp:extent cx="1259205" cy="319405"/>
                <wp:effectExtent l="0" t="0" r="0" b="0"/>
                <wp:wrapNone/>
                <wp:docPr id="246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06D18" w14:textId="77777777" w:rsidR="00E97FE1" w:rsidRPr="003370DB" w:rsidRDefault="00E97FE1" w:rsidP="0050569A">
                            <w:pPr>
                              <w:rPr>
                                <w:sz w:val="16"/>
                                <w:szCs w:val="18"/>
                              </w:rPr>
                            </w:pPr>
                            <w:r>
                              <w:rPr>
                                <w:rFonts w:hint="eastAsia"/>
                                <w:sz w:val="16"/>
                                <w:szCs w:val="18"/>
                              </w:rPr>
                              <w:t>女性が優遇されている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2DE76" id="Rectangle 404" o:spid="_x0000_s1043" style="position:absolute;left:0;text-align:left;margin-left:313.8pt;margin-top:16.7pt;width:99.15pt;height:25.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bPuQIAALs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" filled="f" stroked="f">
                <v:textbox inset="5.85pt,.7pt,5.85pt,.7pt">
                  <w:txbxContent>
                    <w:p w14:paraId="15606D18" w14:textId="77777777" w:rsidR="00E97FE1" w:rsidRPr="003370DB" w:rsidRDefault="00E97FE1" w:rsidP="0050569A">
                      <w:pPr>
                        <w:rPr>
                          <w:sz w:val="16"/>
                          <w:szCs w:val="18"/>
                        </w:rPr>
                      </w:pPr>
                      <w:r>
                        <w:rPr>
                          <w:rFonts w:hint="eastAsia"/>
                          <w:sz w:val="16"/>
                          <w:szCs w:val="18"/>
                        </w:rPr>
                        <w:t>女性が優遇されている</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51356B5C" wp14:editId="335F7358">
                <wp:simplePos x="0" y="0"/>
                <wp:positionH relativeFrom="column">
                  <wp:posOffset>1915795</wp:posOffset>
                </wp:positionH>
                <wp:positionV relativeFrom="paragraph">
                  <wp:posOffset>212090</wp:posOffset>
                </wp:positionV>
                <wp:extent cx="1231900" cy="319405"/>
                <wp:effectExtent l="0" t="0" r="0" b="0"/>
                <wp:wrapNone/>
                <wp:docPr id="2462"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2D5" w14:textId="77777777" w:rsidR="00E97FE1" w:rsidRPr="003370DB" w:rsidRDefault="00E97FE1" w:rsidP="0050569A">
                            <w:pPr>
                              <w:rPr>
                                <w:sz w:val="16"/>
                                <w:szCs w:val="18"/>
                              </w:rPr>
                            </w:pPr>
                            <w:r>
                              <w:rPr>
                                <w:rFonts w:hint="eastAsia"/>
                                <w:sz w:val="16"/>
                                <w:szCs w:val="18"/>
                              </w:rPr>
                              <w:t>男性が優遇されている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56B5C" id="Rectangle 403" o:spid="_x0000_s1044" style="position:absolute;left:0;text-align:left;margin-left:150.85pt;margin-top:16.7pt;width:97pt;height:25.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G8uQ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" filled="f" stroked="f">
                <v:textbox inset="5.85pt,.7pt,5.85pt,.7pt">
                  <w:txbxContent>
                    <w:p w14:paraId="2F45F2D5" w14:textId="77777777" w:rsidR="00E97FE1" w:rsidRPr="003370DB" w:rsidRDefault="00E97FE1" w:rsidP="0050569A">
                      <w:pPr>
                        <w:rPr>
                          <w:sz w:val="16"/>
                          <w:szCs w:val="18"/>
                        </w:rPr>
                      </w:pPr>
                      <w:r>
                        <w:rPr>
                          <w:rFonts w:hint="eastAsia"/>
                          <w:sz w:val="16"/>
                          <w:szCs w:val="18"/>
                        </w:rPr>
                        <w:t>男性が優遇されている</w:t>
                      </w:r>
                    </w:p>
                  </w:txbxContent>
                </v:textbox>
              </v:rect>
            </w:pict>
          </mc:Fallback>
        </mc:AlternateContent>
      </w:r>
      <w:r w:rsidRPr="00F511E4">
        <w:rPr>
          <w:noProof/>
        </w:rPr>
        <w:drawing>
          <wp:anchor distT="0" distB="0" distL="114300" distR="114300" simplePos="0" relativeHeight="251594240" behindDoc="0" locked="0" layoutInCell="1" allowOverlap="1" wp14:anchorId="73CBA023" wp14:editId="6FD8CD95">
            <wp:simplePos x="0" y="0"/>
            <wp:positionH relativeFrom="margin">
              <wp:posOffset>-489502</wp:posOffset>
            </wp:positionH>
            <wp:positionV relativeFrom="paragraph">
              <wp:posOffset>274154</wp:posOffset>
            </wp:positionV>
            <wp:extent cx="7009130" cy="4658995"/>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09130" cy="465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Cs w:val="21"/>
          <w:bdr w:val="single" w:sz="4" w:space="0" w:color="auto"/>
        </w:rPr>
        <w:t>「次の分野で男女の地位は平等になっていると思うか」（日野市）</w:t>
      </w:r>
    </w:p>
    <w:p w14:paraId="26C441C4" w14:textId="5702BB62" w:rsidR="0050569A" w:rsidRPr="006C27BC"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4960" behindDoc="0" locked="0" layoutInCell="1" allowOverlap="1" wp14:anchorId="6F6121BD" wp14:editId="77299BC7">
                <wp:simplePos x="0" y="0"/>
                <wp:positionH relativeFrom="column">
                  <wp:posOffset>2454910</wp:posOffset>
                </wp:positionH>
                <wp:positionV relativeFrom="paragraph">
                  <wp:posOffset>-435610</wp:posOffset>
                </wp:positionV>
                <wp:extent cx="118110" cy="1358900"/>
                <wp:effectExtent l="11430" t="9525" r="10795" b="5715"/>
                <wp:wrapNone/>
                <wp:docPr id="2460"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110" cy="1358900"/>
                        </a:xfrm>
                        <a:prstGeom prst="leftBrace">
                          <a:avLst>
                            <a:gd name="adj1" fmla="val 40429"/>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F720CA8" id="AutoShape 397" o:spid="_x0000_s1026" type="#_x0000_t87" style="position:absolute;left:0;text-align:left;margin-left:193.3pt;margin-top:-34.3pt;width:9.3pt;height:107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" adj="759" strokeweight=".5pt">
                <v:textbox inset="5.85pt,.7pt,5.85pt,.7pt"/>
              </v:shape>
            </w:pict>
          </mc:Fallback>
        </mc:AlternateContent>
      </w:r>
    </w:p>
    <w:p w14:paraId="521BD15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03A1DD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096AB6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F3A450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9777A6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7A0BA1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C0F9596" w14:textId="77777777" w:rsidR="0050569A" w:rsidRPr="006F6A2E" w:rsidRDefault="0050569A" w:rsidP="0050569A">
      <w:pPr>
        <w:widowControl/>
        <w:spacing w:line="300" w:lineRule="exact"/>
        <w:ind w:firstLineChars="100" w:firstLine="210"/>
        <w:rPr>
          <w:rFonts w:ascii="HG丸ｺﾞｼｯｸM-PRO" w:eastAsia="HG丸ｺﾞｼｯｸM-PRO" w:hAnsi="HG丸ｺﾞｼｯｸM-PRO"/>
          <w:szCs w:val="21"/>
        </w:rPr>
      </w:pPr>
    </w:p>
    <w:p w14:paraId="7CEA9326" w14:textId="77777777" w:rsidR="0050569A" w:rsidRPr="00805FB8" w:rsidRDefault="0050569A" w:rsidP="0050569A">
      <w:pPr>
        <w:widowControl/>
        <w:spacing w:line="300" w:lineRule="exact"/>
        <w:ind w:firstLineChars="100" w:firstLine="210"/>
        <w:rPr>
          <w:rFonts w:ascii="HG丸ｺﾞｼｯｸM-PRO" w:eastAsia="HG丸ｺﾞｼｯｸM-PRO" w:hAnsi="HG丸ｺﾞｼｯｸM-PRO"/>
          <w:szCs w:val="21"/>
        </w:rPr>
      </w:pPr>
    </w:p>
    <w:p w14:paraId="4E1C1C27"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2770EE0B" w14:textId="77777777" w:rsidR="0050569A" w:rsidRPr="00805FB8" w:rsidRDefault="0050569A" w:rsidP="0050569A">
      <w:pPr>
        <w:pStyle w:val="ad"/>
      </w:pPr>
      <w:bookmarkStart w:id="32" w:name="_Toc58308212"/>
      <w:r>
        <w:rPr>
          <w:rFonts w:hint="eastAsia"/>
        </w:rPr>
        <w:lastRenderedPageBreak/>
        <w:t>２</w:t>
      </w:r>
      <w:r w:rsidRPr="00805FB8">
        <w:t>．</w:t>
      </w:r>
      <w:r>
        <w:rPr>
          <w:rFonts w:hint="eastAsia"/>
        </w:rPr>
        <w:t>性的マイノリティに関することについて</w:t>
      </w:r>
      <w:bookmarkEnd w:id="32"/>
    </w:p>
    <w:p w14:paraId="3268E8B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B26C45">
        <w:rPr>
          <w:rFonts w:ascii="HG丸ｺﾞｼｯｸM-PRO" w:eastAsia="HG丸ｺﾞｼｯｸM-PRO" w:hAnsi="HG丸ｺﾞｼｯｸM-PRO" w:hint="eastAsia"/>
          <w:szCs w:val="21"/>
        </w:rPr>
        <w:t>自分の性の違和感を覚えた、悩んだ経験の有無</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、「ある」が2.5％となっています。</w:t>
      </w:r>
    </w:p>
    <w:p w14:paraId="7DB4DB0B" w14:textId="77777777" w:rsidR="0050569A" w:rsidRDefault="0050569A" w:rsidP="0050569A">
      <w:pPr>
        <w:widowControl/>
        <w:jc w:val="left"/>
        <w:rPr>
          <w:rFonts w:ascii="HG丸ｺﾞｼｯｸM-PRO" w:eastAsia="HG丸ｺﾞｼｯｸM-PRO" w:hAnsi="HG丸ｺﾞｼｯｸM-PRO"/>
          <w:szCs w:val="21"/>
        </w:rPr>
      </w:pPr>
    </w:p>
    <w:p w14:paraId="1E442D09"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68992" behindDoc="0" locked="0" layoutInCell="1" allowOverlap="1" wp14:anchorId="5EA43501" wp14:editId="124A113D">
            <wp:simplePos x="0" y="0"/>
            <wp:positionH relativeFrom="column">
              <wp:posOffset>1051560</wp:posOffset>
            </wp:positionH>
            <wp:positionV relativeFrom="paragraph">
              <wp:posOffset>35560</wp:posOffset>
            </wp:positionV>
            <wp:extent cx="5015230" cy="175260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53" b="24878"/>
                    <a:stretch/>
                  </pic:blipFill>
                  <pic:spPr bwMode="auto">
                    <a:xfrm>
                      <a:off x="0" y="0"/>
                      <a:ext cx="501523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自分の性の違和感を覚えた、悩んだ経験の有無</w:t>
      </w:r>
    </w:p>
    <w:p w14:paraId="38806572" w14:textId="77777777" w:rsidR="0050569A" w:rsidRDefault="0050569A" w:rsidP="0050569A">
      <w:pPr>
        <w:widowControl/>
        <w:jc w:val="left"/>
        <w:rPr>
          <w:rFonts w:ascii="HG丸ｺﾞｼｯｸM-PRO" w:eastAsia="HG丸ｺﾞｼｯｸM-PRO" w:hAnsi="HG丸ｺﾞｼｯｸM-PRO"/>
          <w:szCs w:val="21"/>
        </w:rPr>
      </w:pPr>
    </w:p>
    <w:p w14:paraId="30C0A294" w14:textId="77777777" w:rsidR="0050569A" w:rsidRDefault="0050569A" w:rsidP="0050569A">
      <w:pPr>
        <w:widowControl/>
        <w:jc w:val="left"/>
        <w:rPr>
          <w:rFonts w:ascii="HG丸ｺﾞｼｯｸM-PRO" w:eastAsia="HG丸ｺﾞｼｯｸM-PRO" w:hAnsi="HG丸ｺﾞｼｯｸM-PRO"/>
          <w:szCs w:val="21"/>
        </w:rPr>
      </w:pPr>
    </w:p>
    <w:p w14:paraId="6929CB46" w14:textId="77777777" w:rsidR="0050569A" w:rsidRDefault="0050569A" w:rsidP="0050569A">
      <w:pPr>
        <w:widowControl/>
        <w:jc w:val="left"/>
        <w:rPr>
          <w:rFonts w:ascii="HG丸ｺﾞｼｯｸM-PRO" w:eastAsia="HG丸ｺﾞｼｯｸM-PRO" w:hAnsi="HG丸ｺﾞｼｯｸM-PRO"/>
          <w:szCs w:val="21"/>
        </w:rPr>
      </w:pPr>
    </w:p>
    <w:p w14:paraId="03682F86" w14:textId="77777777" w:rsidR="0050569A" w:rsidRDefault="0050569A" w:rsidP="0050569A">
      <w:pPr>
        <w:widowControl/>
        <w:jc w:val="left"/>
        <w:rPr>
          <w:rFonts w:ascii="HG丸ｺﾞｼｯｸM-PRO" w:eastAsia="HG丸ｺﾞｼｯｸM-PRO" w:hAnsi="HG丸ｺﾞｼｯｸM-PRO"/>
          <w:szCs w:val="21"/>
        </w:rPr>
      </w:pPr>
    </w:p>
    <w:p w14:paraId="4EF3DB28" w14:textId="77777777" w:rsidR="0050569A" w:rsidRDefault="0050569A" w:rsidP="0050569A">
      <w:pPr>
        <w:widowControl/>
        <w:jc w:val="left"/>
        <w:rPr>
          <w:rFonts w:ascii="HG丸ｺﾞｼｯｸM-PRO" w:eastAsia="HG丸ｺﾞｼｯｸM-PRO" w:hAnsi="HG丸ｺﾞｼｯｸM-PRO"/>
          <w:szCs w:val="21"/>
        </w:rPr>
      </w:pPr>
    </w:p>
    <w:p w14:paraId="7C2B5F33" w14:textId="77777777" w:rsidR="0050569A" w:rsidRDefault="0050569A" w:rsidP="0050569A">
      <w:pPr>
        <w:widowControl/>
        <w:jc w:val="left"/>
        <w:rPr>
          <w:rFonts w:ascii="HG丸ｺﾞｼｯｸM-PRO" w:eastAsia="HG丸ｺﾞｼｯｸM-PRO" w:hAnsi="HG丸ｺﾞｼｯｸM-PRO"/>
          <w:szCs w:val="21"/>
        </w:rPr>
      </w:pPr>
    </w:p>
    <w:p w14:paraId="26F02748" w14:textId="77777777" w:rsidR="0050569A" w:rsidRDefault="0050569A" w:rsidP="0050569A">
      <w:pPr>
        <w:widowControl/>
        <w:jc w:val="left"/>
        <w:rPr>
          <w:rFonts w:ascii="HG丸ｺﾞｼｯｸM-PRO" w:eastAsia="HG丸ｺﾞｼｯｸM-PRO" w:hAnsi="HG丸ｺﾞｼｯｸM-PRO"/>
          <w:szCs w:val="21"/>
        </w:rPr>
      </w:pPr>
    </w:p>
    <w:p w14:paraId="661FC37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B9A3239" w14:textId="77777777" w:rsidR="0050569A" w:rsidRDefault="0050569A" w:rsidP="0050569A">
      <w:pPr>
        <w:widowControl/>
        <w:jc w:val="left"/>
        <w:rPr>
          <w:rFonts w:ascii="HG丸ｺﾞｼｯｸM-PRO" w:eastAsia="HG丸ｺﾞｼｯｸM-PRO" w:hAnsi="HG丸ｺﾞｼｯｸM-PRO"/>
          <w:szCs w:val="21"/>
        </w:rPr>
      </w:pPr>
    </w:p>
    <w:p w14:paraId="1585A2EE" w14:textId="29F2C280"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性的マイノリティに対して必要な自治体の取組</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、女性では「学校教育の充実や配慮」が50.2％、男性では「相談窓口を設置する」が46.2％となっています。</w:t>
      </w:r>
    </w:p>
    <w:p w14:paraId="42C83F6E" w14:textId="77777777" w:rsidR="0050569A" w:rsidRDefault="0050569A" w:rsidP="0050569A">
      <w:pPr>
        <w:widowControl/>
        <w:jc w:val="left"/>
        <w:rPr>
          <w:rFonts w:ascii="HG丸ｺﾞｼｯｸM-PRO" w:eastAsia="HG丸ｺﾞｼｯｸM-PRO" w:hAnsi="HG丸ｺﾞｼｯｸM-PRO"/>
          <w:szCs w:val="21"/>
        </w:rPr>
      </w:pPr>
    </w:p>
    <w:p w14:paraId="173636EE" w14:textId="099F4060"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性的マイノリティに対して必要な自治体の取り組み</w:t>
      </w:r>
    </w:p>
    <w:p w14:paraId="15E60561" w14:textId="3D75650A" w:rsidR="0050569A" w:rsidRDefault="00327A42" w:rsidP="0050569A">
      <w:pPr>
        <w:widowControl/>
        <w:jc w:val="left"/>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67968" behindDoc="0" locked="0" layoutInCell="1" allowOverlap="1" wp14:anchorId="75181450" wp14:editId="48E9E91A">
            <wp:simplePos x="0" y="0"/>
            <wp:positionH relativeFrom="column">
              <wp:posOffset>146685</wp:posOffset>
            </wp:positionH>
            <wp:positionV relativeFrom="paragraph">
              <wp:posOffset>70051</wp:posOffset>
            </wp:positionV>
            <wp:extent cx="6120130" cy="3822065"/>
            <wp:effectExtent l="0" t="0" r="0" b="6985"/>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599"/>
                    <a:stretch/>
                  </pic:blipFill>
                  <pic:spPr bwMode="auto">
                    <a:xfrm>
                      <a:off x="0" y="0"/>
                      <a:ext cx="6120130" cy="382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92791" w14:textId="77777777" w:rsidR="0050569A" w:rsidRPr="00E37309" w:rsidRDefault="0050569A" w:rsidP="0050569A">
      <w:pPr>
        <w:widowControl/>
        <w:jc w:val="left"/>
        <w:rPr>
          <w:rFonts w:ascii="HG丸ｺﾞｼｯｸM-PRO" w:eastAsia="HG丸ｺﾞｼｯｸM-PRO" w:hAnsi="HG丸ｺﾞｼｯｸM-PRO"/>
          <w:szCs w:val="21"/>
        </w:rPr>
      </w:pPr>
    </w:p>
    <w:p w14:paraId="411FAA89" w14:textId="77777777" w:rsidR="0050569A" w:rsidRDefault="0050569A" w:rsidP="0050569A">
      <w:pPr>
        <w:widowControl/>
        <w:jc w:val="left"/>
        <w:rPr>
          <w:rFonts w:ascii="HG丸ｺﾞｼｯｸM-PRO" w:eastAsia="HG丸ｺﾞｼｯｸM-PRO" w:hAnsi="HG丸ｺﾞｼｯｸM-PRO"/>
          <w:szCs w:val="21"/>
        </w:rPr>
      </w:pPr>
    </w:p>
    <w:p w14:paraId="76DE20D5" w14:textId="77777777" w:rsidR="0050569A" w:rsidRDefault="0050569A" w:rsidP="0050569A">
      <w:pPr>
        <w:widowControl/>
        <w:jc w:val="left"/>
        <w:rPr>
          <w:rFonts w:ascii="HG丸ｺﾞｼｯｸM-PRO" w:eastAsia="HG丸ｺﾞｼｯｸM-PRO" w:hAnsi="HG丸ｺﾞｼｯｸM-PRO"/>
          <w:szCs w:val="21"/>
        </w:rPr>
      </w:pPr>
    </w:p>
    <w:p w14:paraId="429E8E21" w14:textId="77777777" w:rsidR="0050569A" w:rsidRDefault="0050569A" w:rsidP="0050569A">
      <w:pPr>
        <w:widowControl/>
        <w:jc w:val="left"/>
        <w:rPr>
          <w:rFonts w:ascii="HG丸ｺﾞｼｯｸM-PRO" w:eastAsia="HG丸ｺﾞｼｯｸM-PRO" w:hAnsi="HG丸ｺﾞｼｯｸM-PRO"/>
          <w:szCs w:val="21"/>
        </w:rPr>
      </w:pPr>
    </w:p>
    <w:p w14:paraId="57BF607A" w14:textId="77777777" w:rsidR="0050569A" w:rsidRDefault="0050569A" w:rsidP="0050569A">
      <w:pPr>
        <w:widowControl/>
        <w:jc w:val="left"/>
        <w:rPr>
          <w:rFonts w:ascii="HG丸ｺﾞｼｯｸM-PRO" w:eastAsia="HG丸ｺﾞｼｯｸM-PRO" w:hAnsi="HG丸ｺﾞｼｯｸM-PRO"/>
          <w:szCs w:val="21"/>
        </w:rPr>
      </w:pPr>
    </w:p>
    <w:p w14:paraId="63E51603" w14:textId="77777777" w:rsidR="0050569A" w:rsidRDefault="0050569A" w:rsidP="0050569A">
      <w:pPr>
        <w:widowControl/>
        <w:jc w:val="left"/>
        <w:rPr>
          <w:rFonts w:ascii="HG丸ｺﾞｼｯｸM-PRO" w:eastAsia="HG丸ｺﾞｼｯｸM-PRO" w:hAnsi="HG丸ｺﾞｼｯｸM-PRO"/>
          <w:szCs w:val="21"/>
        </w:rPr>
      </w:pPr>
    </w:p>
    <w:p w14:paraId="668A6E4B"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67B62117" w14:textId="77777777" w:rsidR="0050569A" w:rsidRPr="00805FB8" w:rsidRDefault="0050569A" w:rsidP="0050569A">
      <w:pPr>
        <w:pStyle w:val="ad"/>
      </w:pPr>
      <w:bookmarkStart w:id="33" w:name="_Toc58308213"/>
      <w:r>
        <w:rPr>
          <w:rFonts w:hint="eastAsia"/>
        </w:rPr>
        <w:lastRenderedPageBreak/>
        <w:t>３</w:t>
      </w:r>
      <w:r w:rsidRPr="00805FB8">
        <w:t>．</w:t>
      </w:r>
      <w:r>
        <w:rPr>
          <w:rFonts w:hint="eastAsia"/>
        </w:rPr>
        <w:t>配偶者や交際相手からの暴力について</w:t>
      </w:r>
      <w:bookmarkEnd w:id="33"/>
    </w:p>
    <w:p w14:paraId="5120542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E37309">
        <w:rPr>
          <w:rFonts w:ascii="HG丸ｺﾞｼｯｸM-PRO" w:eastAsia="HG丸ｺﾞｼｯｸM-PRO" w:hAnsi="HG丸ｺﾞｼｯｸM-PRO" w:hint="eastAsia"/>
          <w:szCs w:val="21"/>
        </w:rPr>
        <w:t>ＤＶ（配偶者や交際相手からの暴力）を受けた経験</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女性では「大声でどなる、殴るふりをするなど恐怖感を与える」が14.0％、男性では「何を言っても無視する」が5.2％でそれぞれ最も多く、男女ともに心理的暴力の被害が多くなっています。また、女性では「たたく、殴る、蹴るなど身体的暴力」が9.0％となっています。</w:t>
      </w:r>
    </w:p>
    <w:p w14:paraId="604881F4" w14:textId="77777777" w:rsidR="0050569A" w:rsidRPr="004C0243" w:rsidRDefault="0050569A" w:rsidP="0050569A">
      <w:pPr>
        <w:widowControl/>
        <w:spacing w:line="300" w:lineRule="exact"/>
        <w:ind w:firstLineChars="100" w:firstLine="210"/>
        <w:rPr>
          <w:rFonts w:ascii="HG丸ｺﾞｼｯｸM-PRO" w:eastAsia="HG丸ｺﾞｼｯｸM-PRO" w:hAnsi="HG丸ｺﾞｼｯｸM-PRO"/>
          <w:szCs w:val="21"/>
        </w:rPr>
      </w:pPr>
    </w:p>
    <w:p w14:paraId="58AE532B"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0016" behindDoc="0" locked="0" layoutInCell="1" allowOverlap="1" wp14:anchorId="4BAF5C16" wp14:editId="6BDA9A0E">
            <wp:simplePos x="0" y="0"/>
            <wp:positionH relativeFrom="column">
              <wp:posOffset>0</wp:posOffset>
            </wp:positionH>
            <wp:positionV relativeFrom="paragraph">
              <wp:posOffset>137588</wp:posOffset>
            </wp:positionV>
            <wp:extent cx="6120130" cy="3035935"/>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303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ＤＶ（配偶者や交際相手からの暴力）を受けた経験</w:t>
      </w:r>
    </w:p>
    <w:p w14:paraId="32B9772F" w14:textId="77777777" w:rsidR="0050569A" w:rsidRPr="00E37309" w:rsidRDefault="0050569A" w:rsidP="0050569A">
      <w:pPr>
        <w:widowControl/>
        <w:spacing w:line="300" w:lineRule="exact"/>
        <w:ind w:firstLineChars="100" w:firstLine="210"/>
        <w:rPr>
          <w:rFonts w:ascii="HG丸ｺﾞｼｯｸM-PRO" w:eastAsia="HG丸ｺﾞｼｯｸM-PRO" w:hAnsi="HG丸ｺﾞｼｯｸM-PRO"/>
          <w:szCs w:val="21"/>
        </w:rPr>
      </w:pPr>
    </w:p>
    <w:p w14:paraId="101E026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A4E98A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44264AD"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21D3B4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6780B5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6585F81"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754893D"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121DDE6"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B4A9A3E"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80C26A0"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532836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DE7872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6394F9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FAE4A6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C6A7F9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CAD495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EE2D8F6"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E37309">
        <w:rPr>
          <w:rFonts w:ascii="HG丸ｺﾞｼｯｸM-PRO" w:eastAsia="HG丸ｺﾞｼｯｸM-PRO" w:hAnsi="HG丸ｺﾞｼｯｸM-PRO" w:hint="eastAsia"/>
          <w:szCs w:val="21"/>
        </w:rPr>
        <w:t>ＤＶ（配偶者や交際相手からの暴力）を相談した経験の有無</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、「相談した」は女性が40.3％で男性より24.9ポイント高く、男性の被害が相談につながっていない状況が伺えます。</w:t>
      </w:r>
    </w:p>
    <w:p w14:paraId="7FAA06BE" w14:textId="77777777" w:rsidR="0050569A" w:rsidRPr="004C0243" w:rsidRDefault="0050569A" w:rsidP="0050569A">
      <w:pPr>
        <w:widowControl/>
        <w:spacing w:line="300" w:lineRule="exact"/>
        <w:ind w:firstLineChars="100" w:firstLine="210"/>
        <w:rPr>
          <w:rFonts w:ascii="HG丸ｺﾞｼｯｸM-PRO" w:eastAsia="HG丸ｺﾞｼｯｸM-PRO" w:hAnsi="HG丸ｺﾞｼｯｸM-PRO"/>
          <w:szCs w:val="21"/>
        </w:rPr>
      </w:pPr>
    </w:p>
    <w:p w14:paraId="38D19BC3"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ＤＶ（配偶者や交際相手からの暴力）を相談した経験の有無</w:t>
      </w:r>
    </w:p>
    <w:p w14:paraId="5C5161AD" w14:textId="77777777" w:rsidR="0050569A" w:rsidRDefault="0050569A" w:rsidP="0050569A">
      <w:pPr>
        <w:widowControl/>
        <w:jc w:val="left"/>
        <w:rPr>
          <w:rFonts w:ascii="HG丸ｺﾞｼｯｸM-PRO" w:eastAsia="HG丸ｺﾞｼｯｸM-PRO" w:hAnsi="HG丸ｺﾞｼｯｸM-PRO"/>
          <w:szCs w:val="21"/>
        </w:rPr>
      </w:pPr>
      <w:r w:rsidRPr="000916D4">
        <w:rPr>
          <w:noProof/>
        </w:rPr>
        <w:drawing>
          <wp:anchor distT="0" distB="0" distL="114300" distR="114300" simplePos="0" relativeHeight="251671040" behindDoc="0" locked="0" layoutInCell="1" allowOverlap="1" wp14:anchorId="5F4E3117" wp14:editId="3C54F2DD">
            <wp:simplePos x="0" y="0"/>
            <wp:positionH relativeFrom="column">
              <wp:posOffset>-74428</wp:posOffset>
            </wp:positionH>
            <wp:positionV relativeFrom="paragraph">
              <wp:posOffset>84426</wp:posOffset>
            </wp:positionV>
            <wp:extent cx="6120130" cy="233299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D21E2" w14:textId="77777777" w:rsidR="0050569A" w:rsidRDefault="0050569A" w:rsidP="0050569A">
      <w:pPr>
        <w:widowControl/>
        <w:jc w:val="left"/>
        <w:rPr>
          <w:rFonts w:ascii="HG丸ｺﾞｼｯｸM-PRO" w:eastAsia="HG丸ｺﾞｼｯｸM-PRO" w:hAnsi="HG丸ｺﾞｼｯｸM-PRO"/>
          <w:szCs w:val="21"/>
        </w:rPr>
      </w:pPr>
    </w:p>
    <w:p w14:paraId="2DA9B47E" w14:textId="77777777" w:rsidR="0050569A" w:rsidRDefault="0050569A" w:rsidP="0050569A">
      <w:pPr>
        <w:widowControl/>
        <w:jc w:val="left"/>
        <w:rPr>
          <w:rFonts w:ascii="HG丸ｺﾞｼｯｸM-PRO" w:eastAsia="HG丸ｺﾞｼｯｸM-PRO" w:hAnsi="HG丸ｺﾞｼｯｸM-PRO"/>
          <w:szCs w:val="21"/>
        </w:rPr>
      </w:pPr>
    </w:p>
    <w:p w14:paraId="627E13FF"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9D20FC1" w14:textId="372179C4"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E37309">
        <w:rPr>
          <w:rFonts w:ascii="HG丸ｺﾞｼｯｸM-PRO" w:eastAsia="HG丸ｺﾞｼｯｸM-PRO" w:hAnsi="HG丸ｺﾞｼｯｸM-PRO" w:hint="eastAsia"/>
          <w:szCs w:val="21"/>
        </w:rPr>
        <w:lastRenderedPageBreak/>
        <w:t>ＤＶ（配偶者や交際相手からの暴力）を相談</w:t>
      </w:r>
      <w:r>
        <w:rPr>
          <w:rFonts w:ascii="HG丸ｺﾞｼｯｸM-PRO" w:eastAsia="HG丸ｺﾞｼｯｸM-PRO" w:hAnsi="HG丸ｺﾞｼｯｸM-PRO" w:hint="eastAsia"/>
          <w:szCs w:val="21"/>
        </w:rPr>
        <w:t>しなかった理由</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男女ともに「相談しても無駄だと思った」が最も高く、男性では40.9％となっています。また、「人に相談することに抵抗があった」、「他人に迷惑をかけたくなかった」、「自分にも落ち度があると思った」</w:t>
      </w:r>
      <w:r w:rsidR="00D3535A" w:rsidRPr="00227BDA">
        <w:rPr>
          <w:rFonts w:ascii="HG丸ｺﾞｼｯｸM-PRO" w:eastAsia="HG丸ｺﾞｼｯｸM-PRO" w:hAnsi="HG丸ｺﾞｼｯｸM-PRO" w:hint="eastAsia"/>
          <w:szCs w:val="21"/>
        </w:rPr>
        <w:t>では</w:t>
      </w:r>
      <w:r>
        <w:rPr>
          <w:rFonts w:ascii="HG丸ｺﾞｼｯｸM-PRO" w:eastAsia="HG丸ｺﾞｼｯｸM-PRO" w:hAnsi="HG丸ｺﾞｼｯｸM-PRO" w:hint="eastAsia"/>
          <w:szCs w:val="21"/>
        </w:rPr>
        <w:t>女性が男性より10ポイント以上高くなっています。</w:t>
      </w:r>
    </w:p>
    <w:p w14:paraId="2AB32B18" w14:textId="77777777" w:rsidR="0050569A" w:rsidRPr="00643E17" w:rsidRDefault="0050569A" w:rsidP="0050569A">
      <w:pPr>
        <w:widowControl/>
        <w:ind w:firstLineChars="100" w:firstLine="210"/>
        <w:jc w:val="left"/>
        <w:rPr>
          <w:rFonts w:ascii="HG丸ｺﾞｼｯｸM-PRO" w:eastAsia="HG丸ｺﾞｼｯｸM-PRO" w:hAnsi="HG丸ｺﾞｼｯｸM-PRO"/>
          <w:szCs w:val="21"/>
        </w:rPr>
      </w:pPr>
    </w:p>
    <w:p w14:paraId="3688F23D"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2064" behindDoc="0" locked="0" layoutInCell="1" allowOverlap="1" wp14:anchorId="7A51F3E4" wp14:editId="21F5D1CB">
            <wp:simplePos x="0" y="0"/>
            <wp:positionH relativeFrom="column">
              <wp:posOffset>677389</wp:posOffset>
            </wp:positionH>
            <wp:positionV relativeFrom="paragraph">
              <wp:posOffset>152616</wp:posOffset>
            </wp:positionV>
            <wp:extent cx="5110840" cy="164782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491" b="57326"/>
                    <a:stretch/>
                  </pic:blipFill>
                  <pic:spPr bwMode="auto">
                    <a:xfrm>
                      <a:off x="0" y="0"/>
                      <a:ext cx="511084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ＤＶ（配偶者や交際相手からの暴力）を相談しなかった理由（上位５項目）</w:t>
      </w:r>
    </w:p>
    <w:p w14:paraId="3EC1E2AE" w14:textId="77777777" w:rsidR="0050569A" w:rsidRPr="00E37309" w:rsidRDefault="0050569A" w:rsidP="0050569A">
      <w:pPr>
        <w:widowControl/>
        <w:jc w:val="left"/>
        <w:rPr>
          <w:rFonts w:ascii="HG丸ｺﾞｼｯｸM-PRO" w:eastAsia="HG丸ｺﾞｼｯｸM-PRO" w:hAnsi="HG丸ｺﾞｼｯｸM-PRO"/>
          <w:szCs w:val="21"/>
        </w:rPr>
      </w:pPr>
    </w:p>
    <w:p w14:paraId="2F2202DB" w14:textId="77777777" w:rsidR="0050569A" w:rsidRDefault="0050569A" w:rsidP="0050569A">
      <w:pPr>
        <w:widowControl/>
        <w:jc w:val="left"/>
        <w:rPr>
          <w:rFonts w:ascii="HG丸ｺﾞｼｯｸM-PRO" w:eastAsia="HG丸ｺﾞｼｯｸM-PRO" w:hAnsi="HG丸ｺﾞｼｯｸM-PRO"/>
          <w:szCs w:val="21"/>
        </w:rPr>
      </w:pPr>
    </w:p>
    <w:p w14:paraId="46D456A3" w14:textId="77777777" w:rsidR="0050569A" w:rsidRDefault="0050569A" w:rsidP="0050569A">
      <w:pPr>
        <w:widowControl/>
        <w:jc w:val="left"/>
        <w:rPr>
          <w:rFonts w:ascii="HG丸ｺﾞｼｯｸM-PRO" w:eastAsia="HG丸ｺﾞｼｯｸM-PRO" w:hAnsi="HG丸ｺﾞｼｯｸM-PRO"/>
          <w:szCs w:val="21"/>
        </w:rPr>
      </w:pPr>
    </w:p>
    <w:p w14:paraId="5B0C8534" w14:textId="77777777" w:rsidR="0050569A" w:rsidRDefault="0050569A" w:rsidP="0050569A">
      <w:pPr>
        <w:widowControl/>
        <w:jc w:val="left"/>
        <w:rPr>
          <w:rFonts w:ascii="HG丸ｺﾞｼｯｸM-PRO" w:eastAsia="HG丸ｺﾞｼｯｸM-PRO" w:hAnsi="HG丸ｺﾞｼｯｸM-PRO"/>
          <w:szCs w:val="21"/>
        </w:rPr>
      </w:pPr>
    </w:p>
    <w:p w14:paraId="0A5EFB81" w14:textId="77777777" w:rsidR="0050569A" w:rsidRDefault="0050569A" w:rsidP="0050569A">
      <w:pPr>
        <w:widowControl/>
        <w:jc w:val="left"/>
        <w:rPr>
          <w:rFonts w:ascii="HG丸ｺﾞｼｯｸM-PRO" w:eastAsia="HG丸ｺﾞｼｯｸM-PRO" w:hAnsi="HG丸ｺﾞｼｯｸM-PRO"/>
          <w:szCs w:val="21"/>
        </w:rPr>
      </w:pPr>
      <w:r w:rsidRPr="009430B7">
        <w:rPr>
          <w:noProof/>
        </w:rPr>
        <w:drawing>
          <wp:anchor distT="0" distB="0" distL="114300" distR="114300" simplePos="0" relativeHeight="251676160" behindDoc="0" locked="0" layoutInCell="1" allowOverlap="1" wp14:anchorId="52D5D423" wp14:editId="6E7E137D">
            <wp:simplePos x="0" y="0"/>
            <wp:positionH relativeFrom="column">
              <wp:posOffset>4442579</wp:posOffset>
            </wp:positionH>
            <wp:positionV relativeFrom="paragraph">
              <wp:posOffset>85162</wp:posOffset>
            </wp:positionV>
            <wp:extent cx="1166495" cy="568325"/>
            <wp:effectExtent l="0" t="0" r="0" b="0"/>
            <wp:wrapNone/>
            <wp:docPr id="2489" name="図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479" t="38990" r="3704" b="44531"/>
                    <a:stretch/>
                  </pic:blipFill>
                  <pic:spPr bwMode="auto">
                    <a:xfrm>
                      <a:off x="0" y="0"/>
                      <a:ext cx="116649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32EA5" w14:textId="77777777" w:rsidR="0050569A" w:rsidRDefault="0050569A" w:rsidP="0050569A">
      <w:pPr>
        <w:widowControl/>
        <w:jc w:val="left"/>
        <w:rPr>
          <w:rFonts w:ascii="HG丸ｺﾞｼｯｸM-PRO" w:eastAsia="HG丸ｺﾞｼｯｸM-PRO" w:hAnsi="HG丸ｺﾞｼｯｸM-PRO"/>
          <w:szCs w:val="21"/>
        </w:rPr>
      </w:pPr>
    </w:p>
    <w:p w14:paraId="3E816548" w14:textId="77777777" w:rsidR="0050569A" w:rsidRDefault="0050569A" w:rsidP="0050569A">
      <w:pPr>
        <w:widowControl/>
        <w:jc w:val="left"/>
        <w:rPr>
          <w:rFonts w:ascii="HG丸ｺﾞｼｯｸM-PRO" w:eastAsia="HG丸ｺﾞｼｯｸM-PRO" w:hAnsi="HG丸ｺﾞｼｯｸM-PRO"/>
          <w:szCs w:val="21"/>
        </w:rPr>
      </w:pPr>
    </w:p>
    <w:p w14:paraId="05174005" w14:textId="77777777" w:rsidR="0050569A" w:rsidRDefault="0050569A" w:rsidP="0050569A">
      <w:pPr>
        <w:widowControl/>
        <w:jc w:val="left"/>
        <w:rPr>
          <w:rFonts w:ascii="HG丸ｺﾞｼｯｸM-PRO" w:eastAsia="HG丸ｺﾞｼｯｸM-PRO" w:hAnsi="HG丸ｺﾞｼｯｸM-PRO"/>
          <w:szCs w:val="21"/>
        </w:rPr>
      </w:pPr>
    </w:p>
    <w:p w14:paraId="67FFB085" w14:textId="77777777" w:rsidR="0050569A" w:rsidRDefault="0050569A" w:rsidP="0050569A">
      <w:pPr>
        <w:widowControl/>
        <w:jc w:val="left"/>
        <w:rPr>
          <w:rFonts w:ascii="HG丸ｺﾞｼｯｸM-PRO" w:eastAsia="HG丸ｺﾞｼｯｸM-PRO" w:hAnsi="HG丸ｺﾞｼｯｸM-PRO"/>
          <w:szCs w:val="21"/>
        </w:rPr>
      </w:pPr>
    </w:p>
    <w:p w14:paraId="5723BAB4" w14:textId="6BFE4C13"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E37309">
        <w:rPr>
          <w:rFonts w:ascii="HG丸ｺﾞｼｯｸM-PRO" w:eastAsia="HG丸ｺﾞｼｯｸM-PRO" w:hAnsi="HG丸ｺﾞｼｯｸM-PRO" w:hint="eastAsia"/>
          <w:szCs w:val="21"/>
        </w:rPr>
        <w:t>ＤＶ（配偶者や交際相手からの暴力）</w:t>
      </w:r>
      <w:r>
        <w:rPr>
          <w:rFonts w:ascii="HG丸ｺﾞｼｯｸM-PRO" w:eastAsia="HG丸ｺﾞｼｯｸM-PRO" w:hAnsi="HG丸ｺﾞｼｯｸM-PRO" w:hint="eastAsia"/>
          <w:szCs w:val="21"/>
        </w:rPr>
        <w:t>に関して必要な対策</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男女ともに「病院、警察、市役所、子ども家庭支援センター等に相談窓口などを増やす」が最も高く、それぞれ約６割となっています。また、「学校教育にてDVについて教える」、「住居や就労のあっせん、経済的支援など自立するための支援策の充実」、「加害者</w:t>
      </w:r>
      <w:r w:rsidR="006D2F01">
        <w:rPr>
          <w:rFonts w:ascii="HG丸ｺﾞｼｯｸM-PRO" w:eastAsia="HG丸ｺﾞｼｯｸM-PRO" w:hAnsi="HG丸ｺﾞｼｯｸM-PRO" w:hint="eastAsia"/>
          <w:szCs w:val="21"/>
        </w:rPr>
        <w:t>更生</w:t>
      </w:r>
      <w:r>
        <w:rPr>
          <w:rFonts w:ascii="HG丸ｺﾞｼｯｸM-PRO" w:eastAsia="HG丸ｺﾞｼｯｸM-PRO" w:hAnsi="HG丸ｺﾞｼｯｸM-PRO" w:hint="eastAsia"/>
          <w:szCs w:val="21"/>
        </w:rPr>
        <w:t>に向けての取組の充実」で女性が男性より10ポイント以上高くなっています。</w:t>
      </w:r>
    </w:p>
    <w:p w14:paraId="10BE63CF" w14:textId="77777777" w:rsidR="0050569A" w:rsidRPr="00643E17" w:rsidRDefault="0050569A" w:rsidP="0050569A">
      <w:pPr>
        <w:widowControl/>
        <w:jc w:val="left"/>
        <w:rPr>
          <w:rFonts w:ascii="HG丸ｺﾞｼｯｸM-PRO" w:eastAsia="HG丸ｺﾞｼｯｸM-PRO" w:hAnsi="HG丸ｺﾞｼｯｸM-PRO"/>
          <w:szCs w:val="21"/>
        </w:rPr>
      </w:pPr>
    </w:p>
    <w:p w14:paraId="7307BC8F"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3088" behindDoc="0" locked="0" layoutInCell="1" allowOverlap="1" wp14:anchorId="372A3D0A" wp14:editId="75BE8BD5">
            <wp:simplePos x="0" y="0"/>
            <wp:positionH relativeFrom="column">
              <wp:posOffset>244549</wp:posOffset>
            </wp:positionH>
            <wp:positionV relativeFrom="paragraph">
              <wp:posOffset>205814</wp:posOffset>
            </wp:positionV>
            <wp:extent cx="6120130" cy="413639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413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ＤＶ（配偶者や交際相手からの暴力）に関して必要な対策</w:t>
      </w:r>
    </w:p>
    <w:p w14:paraId="0AD9BB47" w14:textId="77777777" w:rsidR="0050569A" w:rsidRPr="00E37309" w:rsidRDefault="0050569A" w:rsidP="0050569A">
      <w:pPr>
        <w:widowControl/>
        <w:spacing w:line="300" w:lineRule="exact"/>
        <w:ind w:firstLineChars="100" w:firstLine="210"/>
        <w:rPr>
          <w:rFonts w:ascii="HG丸ｺﾞｼｯｸM-PRO" w:eastAsia="HG丸ｺﾞｼｯｸM-PRO" w:hAnsi="HG丸ｺﾞｼｯｸM-PRO"/>
          <w:szCs w:val="21"/>
        </w:rPr>
      </w:pPr>
    </w:p>
    <w:p w14:paraId="5DF25A0C"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35757499" w14:textId="77777777" w:rsidR="0050569A" w:rsidRPr="00805FB8" w:rsidRDefault="0050569A" w:rsidP="0050569A">
      <w:pPr>
        <w:pStyle w:val="ad"/>
      </w:pPr>
      <w:bookmarkStart w:id="34" w:name="_Toc58308214"/>
      <w:r>
        <w:rPr>
          <w:rFonts w:hint="eastAsia"/>
        </w:rPr>
        <w:lastRenderedPageBreak/>
        <w:t>４</w:t>
      </w:r>
      <w:r w:rsidRPr="00805FB8">
        <w:t>．</w:t>
      </w:r>
      <w:r>
        <w:rPr>
          <w:rFonts w:hint="eastAsia"/>
        </w:rPr>
        <w:t>若年層を取り巻く性犯罪・性暴力について</w:t>
      </w:r>
      <w:bookmarkEnd w:id="34"/>
    </w:p>
    <w:p w14:paraId="7606DD2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若年層の性被害等の問題の原因</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全体でみると「利用する大人の問題」が60.9％で最も高く、次いで「若年層の性を売り物にする事業者の問題」となっています。また、「児童虐待などにあい、家に子どもの居場所がない」は女性で29.6％と男性より15.5ポイント高くなっています。</w:t>
      </w:r>
    </w:p>
    <w:p w14:paraId="0060387B" w14:textId="77777777" w:rsidR="0050569A" w:rsidRPr="009E2DE4" w:rsidRDefault="0050569A" w:rsidP="0050569A">
      <w:pPr>
        <w:widowControl/>
        <w:spacing w:line="300" w:lineRule="exact"/>
        <w:ind w:firstLineChars="100" w:firstLine="210"/>
        <w:rPr>
          <w:rFonts w:ascii="HG丸ｺﾞｼｯｸM-PRO" w:eastAsia="HG丸ｺﾞｼｯｸM-PRO" w:hAnsi="HG丸ｺﾞｼｯｸM-PRO"/>
          <w:szCs w:val="21"/>
        </w:rPr>
      </w:pPr>
    </w:p>
    <w:p w14:paraId="06638973" w14:textId="77777777" w:rsidR="0050569A" w:rsidRDefault="0050569A" w:rsidP="0050569A">
      <w:pPr>
        <w:widowControl/>
        <w:spacing w:line="300" w:lineRule="exact"/>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4112" behindDoc="0" locked="0" layoutInCell="1" allowOverlap="1" wp14:anchorId="1057094F" wp14:editId="2A075A19">
            <wp:simplePos x="0" y="0"/>
            <wp:positionH relativeFrom="column">
              <wp:posOffset>103505</wp:posOffset>
            </wp:positionH>
            <wp:positionV relativeFrom="paragraph">
              <wp:posOffset>155311</wp:posOffset>
            </wp:positionV>
            <wp:extent cx="6120130" cy="4411980"/>
            <wp:effectExtent l="0" t="0" r="0" b="762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若年層の性被害等の問題の原因</w:t>
      </w:r>
    </w:p>
    <w:p w14:paraId="339CAE30"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CD32C23"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C50ECF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79F319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13EEB30"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5D16F3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EA4AEEE"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ED7B66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47D745E"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BE62A2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7EC7C4E"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669772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70D038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94E707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13D9E8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3F7B9D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1A0952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886567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4B05C5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CD33D2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EDE39A3"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E562A36"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A9E272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051766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0377EAB" w14:textId="54AA84EA"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子どもの性被害等の防止に必要なこと</w:t>
      </w:r>
      <w:r w:rsidRPr="00805FB8">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子どもや保護者が困ったときに相談できる窓口を設けること」が56.8％で最も高くなっています。「家に居場所がない子どもたちの避難所があること」は女性が54.2％で男性より11.6ポイント高くなっています。</w:t>
      </w:r>
    </w:p>
    <w:p w14:paraId="5C0343A1" w14:textId="77777777" w:rsidR="0050569A" w:rsidRPr="00241ED6" w:rsidRDefault="0050569A" w:rsidP="0050569A">
      <w:pPr>
        <w:widowControl/>
        <w:spacing w:line="300" w:lineRule="exact"/>
        <w:ind w:firstLineChars="100" w:firstLine="210"/>
        <w:rPr>
          <w:rFonts w:ascii="HG丸ｺﾞｼｯｸM-PRO" w:eastAsia="HG丸ｺﾞｼｯｸM-PRO" w:hAnsi="HG丸ｺﾞｼｯｸM-PRO"/>
          <w:szCs w:val="21"/>
        </w:rPr>
      </w:pPr>
    </w:p>
    <w:p w14:paraId="04466BB5" w14:textId="77777777" w:rsidR="0050569A" w:rsidRDefault="0050569A" w:rsidP="0050569A">
      <w:pPr>
        <w:widowControl/>
        <w:spacing w:line="300" w:lineRule="exact"/>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5136" behindDoc="0" locked="0" layoutInCell="1" allowOverlap="1" wp14:anchorId="64524492" wp14:editId="77184453">
            <wp:simplePos x="0" y="0"/>
            <wp:positionH relativeFrom="column">
              <wp:posOffset>99060</wp:posOffset>
            </wp:positionH>
            <wp:positionV relativeFrom="paragraph">
              <wp:posOffset>165471</wp:posOffset>
            </wp:positionV>
            <wp:extent cx="6118860" cy="1656080"/>
            <wp:effectExtent l="0" t="0" r="0" b="127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9975"/>
                    <a:stretch/>
                  </pic:blipFill>
                  <pic:spPr bwMode="auto">
                    <a:xfrm>
                      <a:off x="0" y="0"/>
                      <a:ext cx="611886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子どもの性被害等の防止に必要なこと</w:t>
      </w:r>
    </w:p>
    <w:p w14:paraId="1C9EA7A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D93055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C40B99D" w14:textId="77777777" w:rsidR="0050569A" w:rsidRPr="002C0FB1" w:rsidRDefault="0050569A" w:rsidP="0050569A">
      <w:pPr>
        <w:widowControl/>
        <w:spacing w:line="300" w:lineRule="exact"/>
        <w:ind w:firstLineChars="100" w:firstLine="210"/>
        <w:rPr>
          <w:rFonts w:ascii="HG丸ｺﾞｼｯｸM-PRO" w:eastAsia="HG丸ｺﾞｼｯｸM-PRO" w:hAnsi="HG丸ｺﾞｼｯｸM-PRO"/>
          <w:szCs w:val="21"/>
        </w:rPr>
      </w:pPr>
    </w:p>
    <w:p w14:paraId="3A1DA22A" w14:textId="2DBA0C80" w:rsidR="0050569A" w:rsidRPr="00BB1975" w:rsidRDefault="0050569A" w:rsidP="0050569A">
      <w:pPr>
        <w:widowControl/>
        <w:jc w:val="left"/>
        <w:rPr>
          <w:rFonts w:ascii="HG丸ｺﾞｼｯｸM-PRO" w:eastAsia="HG丸ｺﾞｼｯｸM-PRO" w:hAnsi="HG丸ｺﾞｼｯｸM-PRO"/>
          <w:szCs w:val="21"/>
        </w:rPr>
      </w:pPr>
    </w:p>
    <w:p w14:paraId="1DE2EED7" w14:textId="557E65FD" w:rsidR="0050569A" w:rsidRDefault="00CA41E7" w:rsidP="0050569A">
      <w:pPr>
        <w:widowControl/>
        <w:jc w:val="left"/>
        <w:rPr>
          <w:rFonts w:ascii="メイリオ" w:eastAsia="メイリオ" w:hAnsi="メイリオ"/>
          <w:noProof/>
          <w:color w:val="000000" w:themeColor="text1"/>
          <w:w w:val="95"/>
          <w:sz w:val="24"/>
          <w:szCs w:val="28"/>
        </w:rPr>
      </w:pPr>
      <w:r w:rsidRPr="00621A62">
        <w:rPr>
          <w:noProof/>
          <w:bdr w:val="single" w:sz="4" w:space="0" w:color="auto"/>
        </w:rPr>
        <w:drawing>
          <wp:anchor distT="0" distB="0" distL="114300" distR="114300" simplePos="0" relativeHeight="251892224" behindDoc="0" locked="0" layoutInCell="1" allowOverlap="1" wp14:anchorId="764E1AAA" wp14:editId="1F689B0C">
            <wp:simplePos x="0" y="0"/>
            <wp:positionH relativeFrom="column">
              <wp:posOffset>5054199</wp:posOffset>
            </wp:positionH>
            <wp:positionV relativeFrom="paragraph">
              <wp:posOffset>335246</wp:posOffset>
            </wp:positionV>
            <wp:extent cx="1173480" cy="586105"/>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4078" t="61318" r="6731" b="25372"/>
                    <a:stretch/>
                  </pic:blipFill>
                  <pic:spPr bwMode="auto">
                    <a:xfrm>
                      <a:off x="0" y="0"/>
                      <a:ext cx="117348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69A">
        <w:br w:type="page"/>
      </w:r>
    </w:p>
    <w:p w14:paraId="25F16FD2" w14:textId="77777777" w:rsidR="0050569A" w:rsidRPr="00805FB8" w:rsidRDefault="0050569A" w:rsidP="0050569A">
      <w:pPr>
        <w:pStyle w:val="ad"/>
      </w:pPr>
      <w:bookmarkStart w:id="35" w:name="_Toc58308215"/>
      <w:r>
        <w:rPr>
          <w:rFonts w:hint="eastAsia"/>
        </w:rPr>
        <w:lastRenderedPageBreak/>
        <w:t>５</w:t>
      </w:r>
      <w:r w:rsidRPr="00805FB8">
        <w:t>．</w:t>
      </w:r>
      <w:r>
        <w:rPr>
          <w:rFonts w:hint="eastAsia"/>
        </w:rPr>
        <w:t>仕事と生活の調和（ワーク・ライフ・バランス）について</w:t>
      </w:r>
      <w:bookmarkEnd w:id="35"/>
    </w:p>
    <w:p w14:paraId="3A5B8A3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ワーク・ライフ・バランスの認知度は、「言葉も内容も知っている」が41.4％で、前回調査と比較して4.4ポイント増加していますが、「言葉も内容も知らない」は約３割で前回調査から大きな変化はみられません。</w:t>
      </w:r>
    </w:p>
    <w:p w14:paraId="64D2C316" w14:textId="77777777" w:rsidR="0050569A" w:rsidRDefault="0050569A" w:rsidP="0050569A">
      <w:pPr>
        <w:widowControl/>
        <w:jc w:val="left"/>
        <w:rPr>
          <w:rFonts w:ascii="HG丸ｺﾞｼｯｸM-PRO" w:eastAsia="HG丸ｺﾞｼｯｸM-PRO" w:hAnsi="HG丸ｺﾞｼｯｸM-PRO"/>
          <w:szCs w:val="21"/>
        </w:rPr>
      </w:pPr>
    </w:p>
    <w:p w14:paraId="0493120A"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ワーク・ライフ・バランスの認知度</w:t>
      </w:r>
    </w:p>
    <w:p w14:paraId="1927C474" w14:textId="77777777" w:rsidR="0050569A" w:rsidRDefault="0050569A" w:rsidP="0050569A">
      <w:pPr>
        <w:widowControl/>
        <w:jc w:val="left"/>
        <w:rPr>
          <w:rFonts w:ascii="HG丸ｺﾞｼｯｸM-PRO" w:eastAsia="HG丸ｺﾞｼｯｸM-PRO" w:hAnsi="HG丸ｺﾞｼｯｸM-PRO"/>
          <w:szCs w:val="21"/>
        </w:rPr>
      </w:pPr>
      <w:r w:rsidRPr="005A2D65">
        <w:rPr>
          <w:noProof/>
        </w:rPr>
        <w:drawing>
          <wp:anchor distT="0" distB="0" distL="114300" distR="114300" simplePos="0" relativeHeight="251678208" behindDoc="0" locked="0" layoutInCell="1" allowOverlap="1" wp14:anchorId="5CD16CC9" wp14:editId="79021CC9">
            <wp:simplePos x="0" y="0"/>
            <wp:positionH relativeFrom="column">
              <wp:posOffset>413385</wp:posOffset>
            </wp:positionH>
            <wp:positionV relativeFrom="paragraph">
              <wp:posOffset>54610</wp:posOffset>
            </wp:positionV>
            <wp:extent cx="5467350" cy="1838325"/>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311" t="5678" b="42121"/>
                    <a:stretch/>
                  </pic:blipFill>
                  <pic:spPr bwMode="auto">
                    <a:xfrm>
                      <a:off x="0" y="0"/>
                      <a:ext cx="546735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8602C" w14:textId="77777777" w:rsidR="0050569A" w:rsidRDefault="0050569A" w:rsidP="0050569A">
      <w:pPr>
        <w:widowControl/>
        <w:jc w:val="left"/>
        <w:rPr>
          <w:rFonts w:ascii="HG丸ｺﾞｼｯｸM-PRO" w:eastAsia="HG丸ｺﾞｼｯｸM-PRO" w:hAnsi="HG丸ｺﾞｼｯｸM-PRO"/>
          <w:szCs w:val="21"/>
        </w:rPr>
      </w:pPr>
    </w:p>
    <w:p w14:paraId="477E3D25" w14:textId="77777777" w:rsidR="0050569A" w:rsidRDefault="0050569A" w:rsidP="0050569A">
      <w:pPr>
        <w:widowControl/>
        <w:jc w:val="left"/>
        <w:rPr>
          <w:rFonts w:ascii="HG丸ｺﾞｼｯｸM-PRO" w:eastAsia="HG丸ｺﾞｼｯｸM-PRO" w:hAnsi="HG丸ｺﾞｼｯｸM-PRO"/>
          <w:szCs w:val="21"/>
        </w:rPr>
      </w:pPr>
    </w:p>
    <w:p w14:paraId="50FC8104" w14:textId="77777777" w:rsidR="0050569A" w:rsidRDefault="0050569A" w:rsidP="0050569A">
      <w:pPr>
        <w:widowControl/>
        <w:jc w:val="left"/>
        <w:rPr>
          <w:rFonts w:ascii="HG丸ｺﾞｼｯｸM-PRO" w:eastAsia="HG丸ｺﾞｼｯｸM-PRO" w:hAnsi="HG丸ｺﾞｼｯｸM-PRO"/>
          <w:szCs w:val="21"/>
        </w:rPr>
      </w:pPr>
    </w:p>
    <w:p w14:paraId="01EE68B9" w14:textId="77777777" w:rsidR="0050569A" w:rsidRDefault="0050569A" w:rsidP="0050569A">
      <w:pPr>
        <w:widowControl/>
        <w:jc w:val="left"/>
        <w:rPr>
          <w:rFonts w:ascii="HG丸ｺﾞｼｯｸM-PRO" w:eastAsia="HG丸ｺﾞｼｯｸM-PRO" w:hAnsi="HG丸ｺﾞｼｯｸM-PRO"/>
          <w:szCs w:val="21"/>
        </w:rPr>
      </w:pPr>
    </w:p>
    <w:p w14:paraId="323434C2" w14:textId="77777777" w:rsidR="0050569A" w:rsidRDefault="0050569A" w:rsidP="0050569A">
      <w:pPr>
        <w:widowControl/>
        <w:jc w:val="left"/>
        <w:rPr>
          <w:rFonts w:ascii="HG丸ｺﾞｼｯｸM-PRO" w:eastAsia="HG丸ｺﾞｼｯｸM-PRO" w:hAnsi="HG丸ｺﾞｼｯｸM-PRO"/>
          <w:szCs w:val="21"/>
        </w:rPr>
      </w:pPr>
    </w:p>
    <w:p w14:paraId="17D8CF1F" w14:textId="77777777" w:rsidR="0050569A" w:rsidRDefault="0050569A" w:rsidP="0050569A">
      <w:pPr>
        <w:widowControl/>
        <w:jc w:val="left"/>
        <w:rPr>
          <w:rFonts w:ascii="HG丸ｺﾞｼｯｸM-PRO" w:eastAsia="HG丸ｺﾞｼｯｸM-PRO" w:hAnsi="HG丸ｺﾞｼｯｸM-PRO"/>
          <w:szCs w:val="21"/>
        </w:rPr>
      </w:pPr>
    </w:p>
    <w:p w14:paraId="738E9E2B" w14:textId="77777777" w:rsidR="0050569A" w:rsidRDefault="0050569A" w:rsidP="0050569A">
      <w:pPr>
        <w:widowControl/>
        <w:jc w:val="left"/>
        <w:rPr>
          <w:rFonts w:ascii="HG丸ｺﾞｼｯｸM-PRO" w:eastAsia="HG丸ｺﾞｼｯｸM-PRO" w:hAnsi="HG丸ｺﾞｼｯｸM-PRO"/>
          <w:szCs w:val="21"/>
        </w:rPr>
      </w:pPr>
    </w:p>
    <w:p w14:paraId="4156C385" w14:textId="77777777" w:rsidR="0050569A" w:rsidRDefault="0050569A" w:rsidP="0050569A">
      <w:pPr>
        <w:widowControl/>
        <w:jc w:val="left"/>
        <w:rPr>
          <w:rFonts w:ascii="HG丸ｺﾞｼｯｸM-PRO" w:eastAsia="HG丸ｺﾞｼｯｸM-PRO" w:hAnsi="HG丸ｺﾞｼｯｸM-PRO"/>
          <w:szCs w:val="21"/>
        </w:rPr>
      </w:pPr>
    </w:p>
    <w:p w14:paraId="38978E5F"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ワーク・ライフ・バランスの実現のために必要なことは、女性では「短時間勤務やフレックスタイム制度の導入、在宅勤務等でのテレワークなど柔軟な働き方を選べるようにすること」が38.5％で最も高く、男性では「長時間労働を削減すること」が33.7％で最も高くなっています。また、男性では「育児・介護休業制度を利用しても不利にならない人事評価制度を作ること」が26.1％と女性より12.8ポイント高く、女性では「家族の理解・協力を得ること」が14.3％で男性より8.7ポイント高くなっています。</w:t>
      </w:r>
    </w:p>
    <w:p w14:paraId="293DB02C"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E9C63C6"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77184" behindDoc="0" locked="0" layoutInCell="1" allowOverlap="1" wp14:anchorId="6EC04B31" wp14:editId="611735F1">
            <wp:simplePos x="0" y="0"/>
            <wp:positionH relativeFrom="column">
              <wp:posOffset>-28575</wp:posOffset>
            </wp:positionH>
            <wp:positionV relativeFrom="paragraph">
              <wp:posOffset>218440</wp:posOffset>
            </wp:positionV>
            <wp:extent cx="6120130" cy="413639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413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ワーク・ライフ・バランスの実現のために必要なこと</w:t>
      </w:r>
    </w:p>
    <w:p w14:paraId="10AC69F7" w14:textId="77777777" w:rsidR="0050569A" w:rsidRDefault="0050569A" w:rsidP="0050569A">
      <w:pPr>
        <w:widowControl/>
        <w:jc w:val="left"/>
        <w:rPr>
          <w:rFonts w:ascii="HG丸ｺﾞｼｯｸM-PRO" w:eastAsia="HG丸ｺﾞｼｯｸM-PRO" w:hAnsi="HG丸ｺﾞｼｯｸM-PRO"/>
          <w:szCs w:val="21"/>
        </w:rPr>
      </w:pPr>
    </w:p>
    <w:p w14:paraId="4169E3B3" w14:textId="77777777" w:rsidR="0050569A" w:rsidRDefault="0050569A" w:rsidP="0050569A">
      <w:pPr>
        <w:widowControl/>
        <w:jc w:val="left"/>
        <w:rPr>
          <w:rFonts w:ascii="HG丸ｺﾞｼｯｸM-PRO" w:eastAsia="HG丸ｺﾞｼｯｸM-PRO" w:hAnsi="HG丸ｺﾞｼｯｸM-PRO"/>
          <w:szCs w:val="21"/>
        </w:rPr>
      </w:pPr>
    </w:p>
    <w:p w14:paraId="165121FF" w14:textId="77777777" w:rsidR="0050569A" w:rsidRDefault="0050569A" w:rsidP="0050569A">
      <w:pPr>
        <w:widowControl/>
        <w:jc w:val="left"/>
        <w:rPr>
          <w:rFonts w:ascii="HG丸ｺﾞｼｯｸM-PRO" w:eastAsia="HG丸ｺﾞｼｯｸM-PRO" w:hAnsi="HG丸ｺﾞｼｯｸM-PRO"/>
          <w:szCs w:val="21"/>
        </w:rPr>
      </w:pPr>
    </w:p>
    <w:p w14:paraId="4191F08E" w14:textId="77777777" w:rsidR="0050569A" w:rsidRDefault="0050569A" w:rsidP="0050569A">
      <w:pPr>
        <w:widowControl/>
        <w:jc w:val="left"/>
        <w:rPr>
          <w:rFonts w:ascii="HG丸ｺﾞｼｯｸM-PRO" w:eastAsia="HG丸ｺﾞｼｯｸM-PRO" w:hAnsi="HG丸ｺﾞｼｯｸM-PRO"/>
          <w:szCs w:val="21"/>
        </w:rPr>
      </w:pPr>
    </w:p>
    <w:p w14:paraId="16C644EA" w14:textId="77777777" w:rsidR="0050569A" w:rsidRDefault="0050569A" w:rsidP="0050569A">
      <w:pPr>
        <w:widowControl/>
        <w:jc w:val="left"/>
        <w:rPr>
          <w:rFonts w:ascii="HG丸ｺﾞｼｯｸM-PRO" w:eastAsia="HG丸ｺﾞｼｯｸM-PRO" w:hAnsi="HG丸ｺﾞｼｯｸM-PRO"/>
          <w:szCs w:val="21"/>
        </w:rPr>
      </w:pPr>
    </w:p>
    <w:p w14:paraId="4F4E89DE" w14:textId="77777777" w:rsidR="0050569A" w:rsidRDefault="0050569A" w:rsidP="0050569A">
      <w:pPr>
        <w:widowControl/>
        <w:jc w:val="left"/>
        <w:rPr>
          <w:rFonts w:ascii="HG丸ｺﾞｼｯｸM-PRO" w:eastAsia="HG丸ｺﾞｼｯｸM-PRO" w:hAnsi="HG丸ｺﾞｼｯｸM-PRO"/>
          <w:szCs w:val="21"/>
        </w:rPr>
      </w:pPr>
    </w:p>
    <w:p w14:paraId="130BE0B8" w14:textId="77777777" w:rsidR="0050569A" w:rsidRDefault="0050569A" w:rsidP="0050569A">
      <w:pPr>
        <w:widowControl/>
        <w:jc w:val="left"/>
        <w:rPr>
          <w:rFonts w:ascii="HG丸ｺﾞｼｯｸM-PRO" w:eastAsia="HG丸ｺﾞｼｯｸM-PRO" w:hAnsi="HG丸ｺﾞｼｯｸM-PRO"/>
          <w:szCs w:val="21"/>
        </w:rPr>
      </w:pPr>
    </w:p>
    <w:p w14:paraId="49B8A8DE" w14:textId="77777777" w:rsidR="0050569A" w:rsidRDefault="0050569A" w:rsidP="0050569A">
      <w:pPr>
        <w:widowControl/>
        <w:jc w:val="left"/>
        <w:rPr>
          <w:rFonts w:ascii="HG丸ｺﾞｼｯｸM-PRO" w:eastAsia="HG丸ｺﾞｼｯｸM-PRO" w:hAnsi="HG丸ｺﾞｼｯｸM-PRO"/>
          <w:szCs w:val="21"/>
        </w:rPr>
      </w:pPr>
    </w:p>
    <w:p w14:paraId="4C332510"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6121BD8A" w14:textId="77777777" w:rsidR="0050569A" w:rsidRPr="00805FB8" w:rsidRDefault="0050569A" w:rsidP="0050569A">
      <w:pPr>
        <w:pStyle w:val="ad"/>
      </w:pPr>
      <w:bookmarkStart w:id="36" w:name="_Toc58308216"/>
      <w:r>
        <w:rPr>
          <w:rFonts w:hint="eastAsia"/>
        </w:rPr>
        <w:lastRenderedPageBreak/>
        <w:t>６</w:t>
      </w:r>
      <w:r w:rsidRPr="00805FB8">
        <w:t>．</w:t>
      </w:r>
      <w:r>
        <w:rPr>
          <w:rFonts w:hint="eastAsia"/>
        </w:rPr>
        <w:t>家事・子育てについて</w:t>
      </w:r>
      <w:bookmarkEnd w:id="36"/>
    </w:p>
    <w:p w14:paraId="6671321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家事の従事時間についてみると、女性は平日休日ともに「２時間～４時間未満」が３割を超えて高く、男性は平日休日ともに「30分未満」が最も高く、平日では32.9％となっています</w:t>
      </w:r>
      <w:r w:rsidRPr="00805FB8">
        <w:rPr>
          <w:rFonts w:ascii="HG丸ｺﾞｼｯｸM-PRO" w:eastAsia="HG丸ｺﾞｼｯｸM-PRO" w:hAnsi="HG丸ｺﾞｼｯｸM-PRO"/>
          <w:szCs w:val="21"/>
        </w:rPr>
        <w:t>。</w:t>
      </w:r>
    </w:p>
    <w:p w14:paraId="1F9BB031"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32C309BD" w14:textId="77777777" w:rsidR="0050569A" w:rsidRDefault="0050569A" w:rsidP="0050569A">
      <w:pPr>
        <w:pStyle w:val="afffffa"/>
        <w:ind w:firstLine="210"/>
      </w:pPr>
      <w:r w:rsidRPr="007A027D">
        <w:rPr>
          <w:rFonts w:hint="eastAsia"/>
          <w:noProof/>
        </w:rPr>
        <w:drawing>
          <wp:anchor distT="0" distB="0" distL="114300" distR="114300" simplePos="0" relativeHeight="251589120" behindDoc="0" locked="0" layoutInCell="1" allowOverlap="1" wp14:anchorId="547C79E8" wp14:editId="527D402E">
            <wp:simplePos x="0" y="0"/>
            <wp:positionH relativeFrom="column">
              <wp:posOffset>-536575</wp:posOffset>
            </wp:positionH>
            <wp:positionV relativeFrom="paragraph">
              <wp:posOffset>186954</wp:posOffset>
            </wp:positionV>
            <wp:extent cx="3949700" cy="2440305"/>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9700"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47C">
        <w:rPr>
          <w:rFonts w:hint="eastAsia"/>
          <w:noProof/>
        </w:rPr>
        <w:drawing>
          <wp:anchor distT="0" distB="0" distL="114300" distR="114300" simplePos="0" relativeHeight="251590144" behindDoc="0" locked="0" layoutInCell="1" allowOverlap="1" wp14:anchorId="112963AF" wp14:editId="2A14188D">
            <wp:simplePos x="0" y="0"/>
            <wp:positionH relativeFrom="column">
              <wp:posOffset>2735580</wp:posOffset>
            </wp:positionH>
            <wp:positionV relativeFrom="paragraph">
              <wp:posOffset>170180</wp:posOffset>
            </wp:positionV>
            <wp:extent cx="4130040" cy="2551430"/>
            <wp:effectExtent l="0" t="0" r="0" b="127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004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AF2">
        <w:rPr>
          <w:rFonts w:ascii="ＭＳ ゴシック" w:eastAsia="ＭＳ ゴシック" w:hAnsi="ＭＳ ゴシック" w:hint="eastAsia"/>
          <w:sz w:val="22"/>
          <w:szCs w:val="22"/>
        </w:rPr>
        <w:t>【平日　家事】</w:t>
      </w:r>
      <w:r>
        <w:rPr>
          <w:rFonts w:ascii="ＭＳ ゴシック" w:eastAsia="ＭＳ ゴシック" w:hAnsi="ＭＳ ゴシック" w:hint="eastAsia"/>
          <w:sz w:val="22"/>
          <w:szCs w:val="22"/>
        </w:rPr>
        <w:t xml:space="preserve">　　　　　　　　　　　　　　　</w:t>
      </w:r>
      <w:r w:rsidRPr="00D91AF2">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休日</w:t>
      </w:r>
      <w:r w:rsidRPr="00D91AF2">
        <w:rPr>
          <w:rFonts w:ascii="ＭＳ ゴシック" w:eastAsia="ＭＳ ゴシック" w:hAnsi="ＭＳ ゴシック" w:hint="eastAsia"/>
          <w:sz w:val="22"/>
          <w:szCs w:val="22"/>
        </w:rPr>
        <w:t xml:space="preserve">　家事】</w:t>
      </w:r>
    </w:p>
    <w:p w14:paraId="7F596B80" w14:textId="77777777" w:rsidR="0050569A" w:rsidRDefault="0050569A" w:rsidP="0050569A">
      <w:pPr>
        <w:pStyle w:val="afffffa"/>
        <w:ind w:firstLine="210"/>
      </w:pPr>
    </w:p>
    <w:p w14:paraId="247E1785" w14:textId="77777777" w:rsidR="0050569A" w:rsidRDefault="0050569A" w:rsidP="0050569A">
      <w:pPr>
        <w:pStyle w:val="afffffa"/>
        <w:ind w:firstLine="210"/>
      </w:pPr>
    </w:p>
    <w:p w14:paraId="14591346" w14:textId="77777777" w:rsidR="0050569A" w:rsidRDefault="0050569A" w:rsidP="0050569A">
      <w:pPr>
        <w:pStyle w:val="afffffa"/>
        <w:ind w:firstLine="210"/>
      </w:pPr>
    </w:p>
    <w:p w14:paraId="3845229F" w14:textId="77777777" w:rsidR="0050569A" w:rsidRDefault="0050569A" w:rsidP="0050569A">
      <w:pPr>
        <w:pStyle w:val="afffffa"/>
        <w:ind w:firstLine="210"/>
      </w:pPr>
    </w:p>
    <w:p w14:paraId="4F4DFE75" w14:textId="77777777" w:rsidR="0050569A" w:rsidRDefault="0050569A" w:rsidP="0050569A">
      <w:pPr>
        <w:pStyle w:val="afffffa"/>
        <w:ind w:firstLine="210"/>
      </w:pPr>
    </w:p>
    <w:p w14:paraId="7E27C064" w14:textId="77777777" w:rsidR="0050569A" w:rsidRDefault="0050569A" w:rsidP="0050569A">
      <w:pPr>
        <w:pStyle w:val="afffffa"/>
        <w:ind w:firstLine="210"/>
      </w:pPr>
    </w:p>
    <w:p w14:paraId="560CC020" w14:textId="77777777" w:rsidR="0050569A" w:rsidRDefault="0050569A" w:rsidP="0050569A">
      <w:pPr>
        <w:pStyle w:val="afffffa"/>
        <w:ind w:firstLine="210"/>
      </w:pPr>
    </w:p>
    <w:p w14:paraId="423378F2" w14:textId="77777777" w:rsidR="0050569A" w:rsidRDefault="0050569A" w:rsidP="0050569A">
      <w:pPr>
        <w:pStyle w:val="afffffa"/>
        <w:ind w:firstLine="210"/>
      </w:pPr>
    </w:p>
    <w:p w14:paraId="4BB3B647" w14:textId="77777777" w:rsidR="0050569A" w:rsidRPr="00097A57" w:rsidRDefault="0050569A" w:rsidP="0050569A">
      <w:pPr>
        <w:widowControl/>
        <w:spacing w:line="300" w:lineRule="exact"/>
        <w:ind w:firstLineChars="100" w:firstLine="210"/>
        <w:rPr>
          <w:rFonts w:ascii="HG丸ｺﾞｼｯｸM-PRO" w:eastAsia="HG丸ｺﾞｼｯｸM-PRO" w:hAnsi="HG丸ｺﾞｼｯｸM-PRO"/>
          <w:szCs w:val="21"/>
        </w:rPr>
      </w:pPr>
    </w:p>
    <w:p w14:paraId="48649DE1"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709A3A4"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7D7C1C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B323BD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712EC906" w14:textId="23DF0BD9"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育児の従事時間について、40～49歳の状況をみると、女性は平日で</w:t>
      </w:r>
      <w:r w:rsidR="006D2F0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４時間～６時間未満</w:t>
      </w:r>
      <w:r w:rsidR="006D2F0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が23.9％、休日で</w:t>
      </w:r>
      <w:r w:rsidR="006D2F0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８時間以上</w:t>
      </w:r>
      <w:r w:rsidR="006D2F0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が21.7％で最も多くなっています。男性は平日休日ともに「関わっていない」が最も多く、平日は約３割となっています。</w:t>
      </w:r>
    </w:p>
    <w:p w14:paraId="2AE2D92D" w14:textId="77777777" w:rsidR="0050569A" w:rsidRDefault="0050569A" w:rsidP="0050569A">
      <w:pPr>
        <w:pStyle w:val="afffffa"/>
        <w:ind w:firstLine="210"/>
      </w:pPr>
      <w:r w:rsidRPr="00551E90">
        <w:rPr>
          <w:rFonts w:hint="eastAsia"/>
          <w:noProof/>
        </w:rPr>
        <w:drawing>
          <wp:anchor distT="0" distB="0" distL="114300" distR="114300" simplePos="0" relativeHeight="251610624" behindDoc="0" locked="0" layoutInCell="1" allowOverlap="1" wp14:anchorId="2501EC5F" wp14:editId="5FFEAC04">
            <wp:simplePos x="0" y="0"/>
            <wp:positionH relativeFrom="column">
              <wp:posOffset>1210945</wp:posOffset>
            </wp:positionH>
            <wp:positionV relativeFrom="paragraph">
              <wp:posOffset>67574</wp:posOffset>
            </wp:positionV>
            <wp:extent cx="4890135" cy="1759585"/>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083" b="73173"/>
                    <a:stretch/>
                  </pic:blipFill>
                  <pic:spPr bwMode="auto">
                    <a:xfrm>
                      <a:off x="0" y="0"/>
                      <a:ext cx="4890135" cy="175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25FB3" w14:textId="77777777" w:rsidR="0050569A" w:rsidRDefault="0050569A" w:rsidP="0050569A">
      <w:pPr>
        <w:pStyle w:val="afffffa"/>
        <w:ind w:firstLine="220"/>
      </w:pPr>
      <w:r>
        <w:rPr>
          <w:rFonts w:ascii="ＭＳ ゴシック" w:eastAsia="ＭＳ ゴシック" w:hAnsi="ＭＳ ゴシック"/>
          <w:noProof/>
          <w:sz w:val="22"/>
          <w:szCs w:val="22"/>
        </w:rPr>
        <mc:AlternateContent>
          <mc:Choice Requires="wps">
            <w:drawing>
              <wp:anchor distT="0" distB="0" distL="114300" distR="114300" simplePos="0" relativeHeight="251633152" behindDoc="0" locked="0" layoutInCell="1" allowOverlap="1" wp14:anchorId="0133DA96" wp14:editId="481A0AA4">
                <wp:simplePos x="0" y="0"/>
                <wp:positionH relativeFrom="column">
                  <wp:posOffset>320675</wp:posOffset>
                </wp:positionH>
                <wp:positionV relativeFrom="paragraph">
                  <wp:posOffset>173355</wp:posOffset>
                </wp:positionV>
                <wp:extent cx="1231900" cy="319405"/>
                <wp:effectExtent l="2540" t="4445" r="3810" b="0"/>
                <wp:wrapNone/>
                <wp:docPr id="2459"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A94D" w14:textId="77777777" w:rsidR="00E97FE1" w:rsidRPr="003370DB" w:rsidRDefault="00E97FE1" w:rsidP="0050569A">
                            <w:pPr>
                              <w:rPr>
                                <w:sz w:val="16"/>
                                <w:szCs w:val="18"/>
                              </w:rPr>
                            </w:pPr>
                            <w:r w:rsidRPr="00D91AF2">
                              <w:rPr>
                                <w:rFonts w:ascii="ＭＳ ゴシック" w:eastAsia="ＭＳ ゴシック" w:hAnsi="ＭＳ ゴシック" w:hint="eastAsia"/>
                                <w:sz w:val="22"/>
                              </w:rPr>
                              <w:t xml:space="preserve">【平日　</w:t>
                            </w:r>
                            <w:r>
                              <w:rPr>
                                <w:rFonts w:ascii="ＭＳ ゴシック" w:eastAsia="ＭＳ ゴシック" w:hAnsi="ＭＳ ゴシック" w:hint="eastAsia"/>
                                <w:sz w:val="22"/>
                              </w:rPr>
                              <w:t>育児</w:t>
                            </w:r>
                            <w:r w:rsidRPr="00D91AF2">
                              <w:rPr>
                                <w:rFonts w:ascii="ＭＳ ゴシック" w:eastAsia="ＭＳ ゴシック"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3DA96" id="Rectangle 405" o:spid="_x0000_s1045" style="position:absolute;left:0;text-align:left;margin-left:25.25pt;margin-top:13.65pt;width:97pt;height:25.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TyuQIAALs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" filled="f" stroked="f">
                <v:textbox inset="5.85pt,.7pt,5.85pt,.7pt">
                  <w:txbxContent>
                    <w:p w14:paraId="2981A94D" w14:textId="77777777" w:rsidR="00E97FE1" w:rsidRPr="003370DB" w:rsidRDefault="00E97FE1" w:rsidP="0050569A">
                      <w:pPr>
                        <w:rPr>
                          <w:sz w:val="16"/>
                          <w:szCs w:val="18"/>
                        </w:rPr>
                      </w:pPr>
                      <w:r w:rsidRPr="00D91AF2">
                        <w:rPr>
                          <w:rFonts w:ascii="ＭＳ ゴシック" w:eastAsia="ＭＳ ゴシック" w:hAnsi="ＭＳ ゴシック" w:hint="eastAsia"/>
                          <w:sz w:val="22"/>
                        </w:rPr>
                        <w:t xml:space="preserve">【平日　</w:t>
                      </w:r>
                      <w:r>
                        <w:rPr>
                          <w:rFonts w:ascii="ＭＳ ゴシック" w:eastAsia="ＭＳ ゴシック" w:hAnsi="ＭＳ ゴシック" w:hint="eastAsia"/>
                          <w:sz w:val="22"/>
                        </w:rPr>
                        <w:t>育児</w:t>
                      </w:r>
                      <w:r w:rsidRPr="00D91AF2">
                        <w:rPr>
                          <w:rFonts w:ascii="ＭＳ ゴシック" w:eastAsia="ＭＳ ゴシック" w:hAnsi="ＭＳ ゴシック" w:hint="eastAsia"/>
                          <w:sz w:val="22"/>
                        </w:rPr>
                        <w:t>】</w:t>
                      </w:r>
                    </w:p>
                  </w:txbxContent>
                </v:textbox>
              </v:rect>
            </w:pict>
          </mc:Fallback>
        </mc:AlternateContent>
      </w:r>
    </w:p>
    <w:p w14:paraId="650E3363" w14:textId="77777777" w:rsidR="0050569A" w:rsidRDefault="0050569A" w:rsidP="0050569A">
      <w:pPr>
        <w:pStyle w:val="afffffa"/>
        <w:ind w:firstLine="210"/>
      </w:pPr>
    </w:p>
    <w:p w14:paraId="6CD6433D" w14:textId="77777777" w:rsidR="0050569A" w:rsidRPr="00097A57" w:rsidRDefault="0050569A" w:rsidP="0050569A">
      <w:pPr>
        <w:widowControl/>
        <w:spacing w:line="300" w:lineRule="exact"/>
        <w:ind w:firstLineChars="100" w:firstLine="210"/>
        <w:rPr>
          <w:rFonts w:ascii="HG丸ｺﾞｼｯｸM-PRO" w:eastAsia="HG丸ｺﾞｼｯｸM-PRO" w:hAnsi="HG丸ｺﾞｼｯｸM-PRO"/>
          <w:szCs w:val="21"/>
        </w:rPr>
      </w:pPr>
    </w:p>
    <w:p w14:paraId="72DE7909" w14:textId="77777777" w:rsidR="0050569A" w:rsidRPr="005D1974" w:rsidRDefault="0050569A" w:rsidP="0050569A">
      <w:pPr>
        <w:widowControl/>
        <w:jc w:val="left"/>
        <w:rPr>
          <w:rFonts w:ascii="HG丸ｺﾞｼｯｸM-PRO" w:eastAsia="HG丸ｺﾞｼｯｸM-PRO" w:hAnsi="HG丸ｺﾞｼｯｸM-PRO"/>
          <w:szCs w:val="21"/>
        </w:rPr>
      </w:pPr>
    </w:p>
    <w:p w14:paraId="5BD65477" w14:textId="77777777" w:rsidR="0050569A" w:rsidRDefault="0050569A" w:rsidP="0050569A">
      <w:pPr>
        <w:widowControl/>
        <w:jc w:val="left"/>
        <w:rPr>
          <w:rFonts w:ascii="メイリオ" w:eastAsia="メイリオ" w:hAnsi="メイリオ"/>
          <w:noProof/>
          <w:color w:val="000000" w:themeColor="text1"/>
          <w:w w:val="95"/>
          <w:sz w:val="24"/>
          <w:szCs w:val="28"/>
        </w:rPr>
      </w:pPr>
      <w:r>
        <w:rPr>
          <w:noProof/>
        </w:rPr>
        <mc:AlternateContent>
          <mc:Choice Requires="wps">
            <w:drawing>
              <wp:anchor distT="0" distB="0" distL="114300" distR="114300" simplePos="0" relativeHeight="251636224" behindDoc="0" locked="0" layoutInCell="1" allowOverlap="1" wp14:anchorId="0F3E3F8C" wp14:editId="2A1712B7">
                <wp:simplePos x="0" y="0"/>
                <wp:positionH relativeFrom="column">
                  <wp:posOffset>634365</wp:posOffset>
                </wp:positionH>
                <wp:positionV relativeFrom="paragraph">
                  <wp:posOffset>3293110</wp:posOffset>
                </wp:positionV>
                <wp:extent cx="497840" cy="319405"/>
                <wp:effectExtent l="1905" t="0" r="0" b="4445"/>
                <wp:wrapNone/>
                <wp:docPr id="245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B33B" w14:textId="77777777" w:rsidR="00E97FE1" w:rsidRPr="003370DB" w:rsidRDefault="00E97FE1" w:rsidP="0050569A">
                            <w:pPr>
                              <w:rPr>
                                <w:sz w:val="16"/>
                                <w:szCs w:val="18"/>
                              </w:rPr>
                            </w:pPr>
                            <w:r>
                              <w:rPr>
                                <w:rFonts w:hint="eastAsia"/>
                                <w:sz w:val="16"/>
                                <w:szCs w:val="18"/>
                              </w:rPr>
                              <w:t>男性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E3F8C" id="Rectangle 408" o:spid="_x0000_s1046" style="position:absolute;margin-left:49.95pt;margin-top:259.3pt;width:39.2pt;height:25.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OuA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" filled="f" stroked="f">
                <v:textbox inset="5.85pt,.7pt,5.85pt,.7pt">
                  <w:txbxContent>
                    <w:p w14:paraId="6E48B33B" w14:textId="77777777" w:rsidR="00E97FE1" w:rsidRPr="003370DB" w:rsidRDefault="00E97FE1" w:rsidP="0050569A">
                      <w:pPr>
                        <w:rPr>
                          <w:sz w:val="16"/>
                          <w:szCs w:val="18"/>
                        </w:rPr>
                      </w:pPr>
                      <w:r>
                        <w:rPr>
                          <w:rFonts w:hint="eastAsia"/>
                          <w:sz w:val="16"/>
                          <w:szCs w:val="18"/>
                        </w:rPr>
                        <w:t>男性</w:t>
                      </w:r>
                    </w:p>
                  </w:txbxContent>
                </v:textbox>
              </v:rect>
            </w:pict>
          </mc:Fallback>
        </mc:AlternateContent>
      </w:r>
      <w:r>
        <w:rPr>
          <w:noProof/>
        </w:rPr>
        <mc:AlternateContent>
          <mc:Choice Requires="wps">
            <w:drawing>
              <wp:anchor distT="0" distB="0" distL="114300" distR="114300" simplePos="0" relativeHeight="251635200" behindDoc="0" locked="0" layoutInCell="1" allowOverlap="1" wp14:anchorId="6327C670" wp14:editId="5235C7DA">
                <wp:simplePos x="0" y="0"/>
                <wp:positionH relativeFrom="column">
                  <wp:posOffset>636905</wp:posOffset>
                </wp:positionH>
                <wp:positionV relativeFrom="paragraph">
                  <wp:posOffset>3004185</wp:posOffset>
                </wp:positionV>
                <wp:extent cx="497840" cy="319405"/>
                <wp:effectExtent l="4445" t="0" r="2540" b="0"/>
                <wp:wrapNone/>
                <wp:docPr id="245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CA7A" w14:textId="77777777" w:rsidR="00E97FE1" w:rsidRPr="003370DB" w:rsidRDefault="00E97FE1" w:rsidP="0050569A">
                            <w:pPr>
                              <w:rPr>
                                <w:sz w:val="16"/>
                                <w:szCs w:val="18"/>
                              </w:rPr>
                            </w:pPr>
                            <w:r>
                              <w:rPr>
                                <w:rFonts w:hint="eastAsia"/>
                                <w:sz w:val="16"/>
                                <w:szCs w:val="18"/>
                              </w:rPr>
                              <w:t>女性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7C670" id="Rectangle 407" o:spid="_x0000_s1047" style="position:absolute;margin-left:50.15pt;margin-top:236.55pt;width:39.2pt;height:25.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5xuA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" filled="f" stroked="f">
                <v:textbox inset="5.85pt,.7pt,5.85pt,.7pt">
                  <w:txbxContent>
                    <w:p w14:paraId="7610CA7A" w14:textId="77777777" w:rsidR="00E97FE1" w:rsidRPr="003370DB" w:rsidRDefault="00E97FE1" w:rsidP="0050569A">
                      <w:pPr>
                        <w:rPr>
                          <w:sz w:val="16"/>
                          <w:szCs w:val="18"/>
                        </w:rPr>
                      </w:pPr>
                      <w:r>
                        <w:rPr>
                          <w:rFonts w:hint="eastAsia"/>
                          <w:sz w:val="16"/>
                          <w:szCs w:val="18"/>
                        </w:rPr>
                        <w:t>女性</w:t>
                      </w:r>
                    </w:p>
                  </w:txbxContent>
                </v:textbox>
              </v:rect>
            </w:pict>
          </mc:Fallback>
        </mc:AlternateContent>
      </w:r>
      <w:r>
        <w:rPr>
          <w:noProof/>
        </w:rPr>
        <mc:AlternateContent>
          <mc:Choice Requires="wps">
            <w:drawing>
              <wp:anchor distT="0" distB="0" distL="114300" distR="114300" simplePos="0" relativeHeight="251638272" behindDoc="0" locked="0" layoutInCell="1" allowOverlap="1" wp14:anchorId="50A64B2F" wp14:editId="7440DA12">
                <wp:simplePos x="0" y="0"/>
                <wp:positionH relativeFrom="column">
                  <wp:posOffset>600710</wp:posOffset>
                </wp:positionH>
                <wp:positionV relativeFrom="paragraph">
                  <wp:posOffset>979805</wp:posOffset>
                </wp:positionV>
                <wp:extent cx="497840" cy="319405"/>
                <wp:effectExtent l="0" t="1270" r="635" b="3175"/>
                <wp:wrapNone/>
                <wp:docPr id="245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A7D2" w14:textId="77777777" w:rsidR="00E97FE1" w:rsidRPr="003370DB" w:rsidRDefault="00E97FE1" w:rsidP="0050569A">
                            <w:pPr>
                              <w:rPr>
                                <w:sz w:val="16"/>
                                <w:szCs w:val="18"/>
                              </w:rPr>
                            </w:pPr>
                            <w:r>
                              <w:rPr>
                                <w:rFonts w:hint="eastAsia"/>
                                <w:sz w:val="16"/>
                                <w:szCs w:val="18"/>
                              </w:rPr>
                              <w:t>男性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4B2F" id="Rectangle 410" o:spid="_x0000_s1048" style="position:absolute;margin-left:47.3pt;margin-top:77.15pt;width:39.2pt;height:25.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suQ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" filled="f" stroked="f">
                <v:textbox inset="5.85pt,.7pt,5.85pt,.7pt">
                  <w:txbxContent>
                    <w:p w14:paraId="7D34A7D2" w14:textId="77777777" w:rsidR="00E97FE1" w:rsidRPr="003370DB" w:rsidRDefault="00E97FE1" w:rsidP="0050569A">
                      <w:pPr>
                        <w:rPr>
                          <w:sz w:val="16"/>
                          <w:szCs w:val="18"/>
                        </w:rPr>
                      </w:pPr>
                      <w:r>
                        <w:rPr>
                          <w:rFonts w:hint="eastAsia"/>
                          <w:sz w:val="16"/>
                          <w:szCs w:val="18"/>
                        </w:rPr>
                        <w:t>男性</w:t>
                      </w:r>
                    </w:p>
                  </w:txbxContent>
                </v:textbox>
              </v:rect>
            </w:pict>
          </mc:Fallback>
        </mc:AlternateContent>
      </w:r>
      <w:r>
        <w:rPr>
          <w:noProof/>
        </w:rPr>
        <mc:AlternateContent>
          <mc:Choice Requires="wps">
            <w:drawing>
              <wp:anchor distT="0" distB="0" distL="114300" distR="114300" simplePos="0" relativeHeight="251637248" behindDoc="0" locked="0" layoutInCell="1" allowOverlap="1" wp14:anchorId="714E83E5" wp14:editId="76FAE99C">
                <wp:simplePos x="0" y="0"/>
                <wp:positionH relativeFrom="column">
                  <wp:posOffset>593725</wp:posOffset>
                </wp:positionH>
                <wp:positionV relativeFrom="paragraph">
                  <wp:posOffset>681355</wp:posOffset>
                </wp:positionV>
                <wp:extent cx="497840" cy="319405"/>
                <wp:effectExtent l="0" t="0" r="0" b="0"/>
                <wp:wrapNone/>
                <wp:docPr id="245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2D14" w14:textId="77777777" w:rsidR="00E97FE1" w:rsidRPr="003370DB" w:rsidRDefault="00E97FE1" w:rsidP="0050569A">
                            <w:pPr>
                              <w:rPr>
                                <w:sz w:val="16"/>
                                <w:szCs w:val="18"/>
                              </w:rPr>
                            </w:pPr>
                            <w:r>
                              <w:rPr>
                                <w:rFonts w:hint="eastAsia"/>
                                <w:sz w:val="16"/>
                                <w:szCs w:val="18"/>
                              </w:rPr>
                              <w:t>女性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E83E5" id="Rectangle 409" o:spid="_x0000_s1049" style="position:absolute;margin-left:46.75pt;margin-top:53.65pt;width:39.2pt;height:25.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JuA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" filled="f" stroked="f">
                <v:textbox inset="5.85pt,.7pt,5.85pt,.7pt">
                  <w:txbxContent>
                    <w:p w14:paraId="68172D14" w14:textId="77777777" w:rsidR="00E97FE1" w:rsidRPr="003370DB" w:rsidRDefault="00E97FE1" w:rsidP="0050569A">
                      <w:pPr>
                        <w:rPr>
                          <w:sz w:val="16"/>
                          <w:szCs w:val="18"/>
                        </w:rPr>
                      </w:pPr>
                      <w:r>
                        <w:rPr>
                          <w:rFonts w:hint="eastAsia"/>
                          <w:sz w:val="16"/>
                          <w:szCs w:val="18"/>
                        </w:rPr>
                        <w:t>女性</w:t>
                      </w:r>
                    </w:p>
                  </w:txbxContent>
                </v:textbox>
              </v:rect>
            </w:pict>
          </mc:Fallback>
        </mc:AlternateContent>
      </w:r>
      <w:r w:rsidRPr="00551E90">
        <w:rPr>
          <w:rFonts w:hint="eastAsia"/>
          <w:noProof/>
        </w:rPr>
        <w:drawing>
          <wp:anchor distT="0" distB="0" distL="114300" distR="114300" simplePos="0" relativeHeight="251609600" behindDoc="0" locked="0" layoutInCell="1" allowOverlap="1" wp14:anchorId="28A8FF4E" wp14:editId="12E0F64B">
            <wp:simplePos x="0" y="0"/>
            <wp:positionH relativeFrom="column">
              <wp:posOffset>1017905</wp:posOffset>
            </wp:positionH>
            <wp:positionV relativeFrom="paragraph">
              <wp:posOffset>982980</wp:posOffset>
            </wp:positionV>
            <wp:extent cx="5081270" cy="258445"/>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966" t="77452" b="18604"/>
                    <a:stretch/>
                  </pic:blipFill>
                  <pic:spPr bwMode="auto">
                    <a:xfrm>
                      <a:off x="0" y="0"/>
                      <a:ext cx="5081270" cy="25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E90">
        <w:rPr>
          <w:rFonts w:hint="eastAsia"/>
          <w:noProof/>
        </w:rPr>
        <w:drawing>
          <wp:anchor distT="0" distB="0" distL="114300" distR="114300" simplePos="0" relativeHeight="251612672" behindDoc="0" locked="0" layoutInCell="1" allowOverlap="1" wp14:anchorId="051D1AAF" wp14:editId="5B554F05">
            <wp:simplePos x="0" y="0"/>
            <wp:positionH relativeFrom="column">
              <wp:posOffset>970598</wp:posOffset>
            </wp:positionH>
            <wp:positionV relativeFrom="paragraph">
              <wp:posOffset>668973</wp:posOffset>
            </wp:positionV>
            <wp:extent cx="5128895" cy="33591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188" t="40108" b="54765"/>
                    <a:stretch/>
                  </pic:blipFill>
                  <pic:spPr bwMode="auto">
                    <a:xfrm>
                      <a:off x="0" y="0"/>
                      <a:ext cx="5128895" cy="33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E90">
        <w:rPr>
          <w:noProof/>
        </w:rPr>
        <w:drawing>
          <wp:anchor distT="0" distB="0" distL="114300" distR="114300" simplePos="0" relativeHeight="251611648" behindDoc="0" locked="0" layoutInCell="1" allowOverlap="1" wp14:anchorId="26D0B75C" wp14:editId="72C5605C">
            <wp:simplePos x="0" y="0"/>
            <wp:positionH relativeFrom="column">
              <wp:posOffset>1017905</wp:posOffset>
            </wp:positionH>
            <wp:positionV relativeFrom="paragraph">
              <wp:posOffset>3255010</wp:posOffset>
            </wp:positionV>
            <wp:extent cx="5099685" cy="34417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657" t="76803" b="17946"/>
                    <a:stretch/>
                  </pic:blipFill>
                  <pic:spPr bwMode="auto">
                    <a:xfrm>
                      <a:off x="0" y="0"/>
                      <a:ext cx="5099685" cy="34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E90">
        <w:rPr>
          <w:noProof/>
        </w:rPr>
        <w:drawing>
          <wp:anchor distT="0" distB="0" distL="114300" distR="114300" simplePos="0" relativeHeight="251588096" behindDoc="0" locked="0" layoutInCell="1" allowOverlap="1" wp14:anchorId="00081800" wp14:editId="190E98B1">
            <wp:simplePos x="0" y="0"/>
            <wp:positionH relativeFrom="column">
              <wp:posOffset>971286</wp:posOffset>
            </wp:positionH>
            <wp:positionV relativeFrom="paragraph">
              <wp:posOffset>3035072</wp:posOffset>
            </wp:positionV>
            <wp:extent cx="5151755" cy="254272"/>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791" t="40831" b="55287"/>
                    <a:stretch/>
                  </pic:blipFill>
                  <pic:spPr bwMode="auto">
                    <a:xfrm>
                      <a:off x="0" y="0"/>
                      <a:ext cx="5151755" cy="254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E90">
        <w:rPr>
          <w:noProof/>
        </w:rPr>
        <w:drawing>
          <wp:anchor distT="0" distB="0" distL="114300" distR="114300" simplePos="0" relativeHeight="251613696" behindDoc="0" locked="0" layoutInCell="1" allowOverlap="1" wp14:anchorId="3AD0E871" wp14:editId="60048E19">
            <wp:simplePos x="0" y="0"/>
            <wp:positionH relativeFrom="column">
              <wp:posOffset>1210945</wp:posOffset>
            </wp:positionH>
            <wp:positionV relativeFrom="paragraph">
              <wp:posOffset>1276985</wp:posOffset>
            </wp:positionV>
            <wp:extent cx="4909185" cy="175895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734" b="73153"/>
                    <a:stretch/>
                  </pic:blipFill>
                  <pic:spPr bwMode="auto">
                    <a:xfrm>
                      <a:off x="0" y="0"/>
                      <a:ext cx="4909185"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2"/>
        </w:rPr>
        <mc:AlternateContent>
          <mc:Choice Requires="wps">
            <w:drawing>
              <wp:anchor distT="0" distB="0" distL="114300" distR="114300" simplePos="0" relativeHeight="251634176" behindDoc="0" locked="0" layoutInCell="1" allowOverlap="1" wp14:anchorId="5FA8E766" wp14:editId="29CC4015">
                <wp:simplePos x="0" y="0"/>
                <wp:positionH relativeFrom="column">
                  <wp:posOffset>415290</wp:posOffset>
                </wp:positionH>
                <wp:positionV relativeFrom="paragraph">
                  <wp:posOffset>1579880</wp:posOffset>
                </wp:positionV>
                <wp:extent cx="1259205" cy="319405"/>
                <wp:effectExtent l="1905" t="1270" r="0" b="3175"/>
                <wp:wrapNone/>
                <wp:docPr id="2454"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59F7" w14:textId="77777777" w:rsidR="00E97FE1" w:rsidRPr="003370DB" w:rsidRDefault="00E97FE1" w:rsidP="0050569A">
                            <w:pPr>
                              <w:rPr>
                                <w:sz w:val="16"/>
                                <w:szCs w:val="18"/>
                              </w:rPr>
                            </w:pPr>
                            <w:r w:rsidRPr="00D91AF2">
                              <w:rPr>
                                <w:rFonts w:ascii="ＭＳ ゴシック" w:eastAsia="ＭＳ ゴシック" w:hAnsi="ＭＳ ゴシック" w:hint="eastAsia"/>
                                <w:sz w:val="22"/>
                              </w:rPr>
                              <w:t>【</w:t>
                            </w:r>
                            <w:r>
                              <w:rPr>
                                <w:rFonts w:ascii="ＭＳ ゴシック" w:eastAsia="ＭＳ ゴシック" w:hAnsi="ＭＳ ゴシック" w:hint="eastAsia"/>
                                <w:sz w:val="22"/>
                              </w:rPr>
                              <w:t>休日</w:t>
                            </w:r>
                            <w:r w:rsidRPr="00D91AF2">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育児</w:t>
                            </w:r>
                            <w:r w:rsidRPr="00D91AF2">
                              <w:rPr>
                                <w:rFonts w:ascii="ＭＳ ゴシック" w:eastAsia="ＭＳ ゴシック" w:hAnsi="ＭＳ ゴシック" w:hint="eastAsia"/>
                                <w:sz w:val="22"/>
                              </w:rPr>
                              <w:t>】</w:t>
                            </w:r>
                          </w:p>
                          <w:p w14:paraId="396D42AE" w14:textId="77777777" w:rsidR="00E97FE1" w:rsidRPr="003370DB" w:rsidRDefault="00E97FE1" w:rsidP="0050569A">
                            <w:pPr>
                              <w:rPr>
                                <w:sz w:val="16"/>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8E766" id="Rectangle 406" o:spid="_x0000_s1050" style="position:absolute;margin-left:32.7pt;margin-top:124.4pt;width:99.15pt;height:25.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KPuAIAALs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" filled="f" stroked="f">
                <v:textbox inset="5.85pt,.7pt,5.85pt,.7pt">
                  <w:txbxContent>
                    <w:p w14:paraId="5C2959F7" w14:textId="77777777" w:rsidR="00E97FE1" w:rsidRPr="003370DB" w:rsidRDefault="00E97FE1" w:rsidP="0050569A">
                      <w:pPr>
                        <w:rPr>
                          <w:sz w:val="16"/>
                          <w:szCs w:val="18"/>
                        </w:rPr>
                      </w:pPr>
                      <w:r w:rsidRPr="00D91AF2">
                        <w:rPr>
                          <w:rFonts w:ascii="ＭＳ ゴシック" w:eastAsia="ＭＳ ゴシック" w:hAnsi="ＭＳ ゴシック" w:hint="eastAsia"/>
                          <w:sz w:val="22"/>
                        </w:rPr>
                        <w:t>【</w:t>
                      </w:r>
                      <w:r>
                        <w:rPr>
                          <w:rFonts w:ascii="ＭＳ ゴシック" w:eastAsia="ＭＳ ゴシック" w:hAnsi="ＭＳ ゴシック" w:hint="eastAsia"/>
                          <w:sz w:val="22"/>
                        </w:rPr>
                        <w:t>休日</w:t>
                      </w:r>
                      <w:r w:rsidRPr="00D91AF2">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育児</w:t>
                      </w:r>
                      <w:r w:rsidRPr="00D91AF2">
                        <w:rPr>
                          <w:rFonts w:ascii="ＭＳ ゴシック" w:eastAsia="ＭＳ ゴシック" w:hAnsi="ＭＳ ゴシック" w:hint="eastAsia"/>
                          <w:sz w:val="22"/>
                        </w:rPr>
                        <w:t>】</w:t>
                      </w:r>
                    </w:p>
                    <w:p w14:paraId="396D42AE" w14:textId="77777777" w:rsidR="00E97FE1" w:rsidRPr="003370DB" w:rsidRDefault="00E97FE1" w:rsidP="0050569A">
                      <w:pPr>
                        <w:rPr>
                          <w:sz w:val="16"/>
                          <w:szCs w:val="18"/>
                        </w:rPr>
                      </w:pPr>
                    </w:p>
                  </w:txbxContent>
                </v:textbox>
              </v:rect>
            </w:pict>
          </mc:Fallback>
        </mc:AlternateContent>
      </w:r>
      <w:r>
        <w:br w:type="page"/>
      </w:r>
    </w:p>
    <w:p w14:paraId="48733F5C" w14:textId="77777777" w:rsidR="0050569A" w:rsidRPr="00805FB8" w:rsidRDefault="0050569A" w:rsidP="0050569A">
      <w:pPr>
        <w:pStyle w:val="ad"/>
      </w:pPr>
      <w:bookmarkStart w:id="37" w:name="_Toc58308217"/>
      <w:r>
        <w:rPr>
          <w:rFonts w:hint="eastAsia"/>
        </w:rPr>
        <w:lastRenderedPageBreak/>
        <w:t>７</w:t>
      </w:r>
      <w:r w:rsidRPr="00805FB8">
        <w:t>．</w:t>
      </w:r>
      <w:r>
        <w:rPr>
          <w:rFonts w:hint="eastAsia"/>
        </w:rPr>
        <w:t>仕事について</w:t>
      </w:r>
      <w:bookmarkEnd w:id="37"/>
    </w:p>
    <w:p w14:paraId="08527601" w14:textId="42FD708F"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「女性が仕事をもつことについての考え」をみると、性別に関わらず「家族や自分の状況に応じて、就職・転職・離職に柔軟に対応するのが</w:t>
      </w:r>
      <w:r w:rsidR="006D2F01">
        <w:rPr>
          <w:rFonts w:ascii="HG丸ｺﾞｼｯｸM-PRO" w:eastAsia="HG丸ｺﾞｼｯｸM-PRO" w:hAnsi="HG丸ｺﾞｼｯｸM-PRO" w:hint="eastAsia"/>
          <w:szCs w:val="21"/>
        </w:rPr>
        <w:t>良い</w:t>
      </w:r>
      <w:r>
        <w:rPr>
          <w:rFonts w:ascii="HG丸ｺﾞｼｯｸM-PRO" w:eastAsia="HG丸ｺﾞｼｯｸM-PRO" w:hAnsi="HG丸ｺﾞｼｯｸM-PRO" w:hint="eastAsia"/>
          <w:szCs w:val="21"/>
        </w:rPr>
        <w:t>」が５割以上を占めており、女性が職業を持つことに対する肯定度が高いことが伺えます</w:t>
      </w:r>
      <w:r w:rsidRPr="00805FB8">
        <w:rPr>
          <w:rFonts w:ascii="HG丸ｺﾞｼｯｸM-PRO" w:eastAsia="HG丸ｺﾞｼｯｸM-PRO" w:hAnsi="HG丸ｺﾞｼｯｸM-PRO"/>
          <w:szCs w:val="21"/>
        </w:rPr>
        <w:t>。</w:t>
      </w:r>
    </w:p>
    <w:p w14:paraId="5E85C613" w14:textId="77777777" w:rsidR="0050569A" w:rsidRPr="00C77790" w:rsidRDefault="0050569A" w:rsidP="0050569A">
      <w:pPr>
        <w:widowControl/>
        <w:jc w:val="left"/>
        <w:rPr>
          <w:rFonts w:ascii="HG丸ｺﾞｼｯｸM-PRO" w:eastAsia="HG丸ｺﾞｼｯｸM-PRO" w:hAnsi="HG丸ｺﾞｼｯｸM-PRO"/>
          <w:szCs w:val="21"/>
        </w:rPr>
      </w:pPr>
    </w:p>
    <w:p w14:paraId="4D0CAC34" w14:textId="77777777" w:rsidR="0050569A" w:rsidRPr="00621A62" w:rsidRDefault="0050569A" w:rsidP="0050569A">
      <w:pPr>
        <w:widowControl/>
        <w:jc w:val="center"/>
        <w:rPr>
          <w:rFonts w:ascii="HG丸ｺﾞｼｯｸM-PRO" w:eastAsia="HG丸ｺﾞｼｯｸM-PRO" w:hAnsi="HG丸ｺﾞｼｯｸM-PRO"/>
          <w:szCs w:val="21"/>
          <w:bdr w:val="single" w:sz="4" w:space="0" w:color="auto"/>
        </w:rPr>
      </w:pPr>
      <w:r w:rsidRPr="00621A62">
        <w:rPr>
          <w:rFonts w:ascii="HG丸ｺﾞｼｯｸM-PRO" w:eastAsia="HG丸ｺﾞｼｯｸM-PRO" w:hAnsi="HG丸ｺﾞｼｯｸM-PRO" w:hint="eastAsia"/>
          <w:szCs w:val="21"/>
          <w:bdr w:val="single" w:sz="4" w:space="0" w:color="auto"/>
        </w:rPr>
        <w:t>女性が仕事をもつことについての考え</w:t>
      </w:r>
    </w:p>
    <w:p w14:paraId="7A3736E8" w14:textId="77777777" w:rsidR="0050569A" w:rsidRDefault="0050569A" w:rsidP="0050569A">
      <w:pPr>
        <w:widowControl/>
        <w:jc w:val="left"/>
        <w:rPr>
          <w:rFonts w:ascii="HG丸ｺﾞｼｯｸM-PRO" w:eastAsia="HG丸ｺﾞｼｯｸM-PRO" w:hAnsi="HG丸ｺﾞｼｯｸM-PRO"/>
          <w:szCs w:val="21"/>
        </w:rPr>
      </w:pPr>
      <w:r w:rsidRPr="00631C03">
        <w:rPr>
          <w:noProof/>
        </w:rPr>
        <w:drawing>
          <wp:anchor distT="0" distB="0" distL="114300" distR="114300" simplePos="0" relativeHeight="251606528" behindDoc="0" locked="0" layoutInCell="1" allowOverlap="1" wp14:anchorId="4A8A459E" wp14:editId="1BC327CB">
            <wp:simplePos x="0" y="0"/>
            <wp:positionH relativeFrom="column">
              <wp:posOffset>689610</wp:posOffset>
            </wp:positionH>
            <wp:positionV relativeFrom="paragraph">
              <wp:posOffset>43815</wp:posOffset>
            </wp:positionV>
            <wp:extent cx="5124450" cy="2245995"/>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358" t="11949" r="5058"/>
                    <a:stretch/>
                  </pic:blipFill>
                  <pic:spPr bwMode="auto">
                    <a:xfrm>
                      <a:off x="0" y="0"/>
                      <a:ext cx="5124450" cy="224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25153" w14:textId="77777777" w:rsidR="0050569A" w:rsidRDefault="0050569A" w:rsidP="0050569A">
      <w:pPr>
        <w:widowControl/>
        <w:jc w:val="left"/>
        <w:rPr>
          <w:rFonts w:ascii="HG丸ｺﾞｼｯｸM-PRO" w:eastAsia="HG丸ｺﾞｼｯｸM-PRO" w:hAnsi="HG丸ｺﾞｼｯｸM-PRO"/>
          <w:szCs w:val="21"/>
        </w:rPr>
      </w:pPr>
    </w:p>
    <w:p w14:paraId="1236BE7D" w14:textId="77777777" w:rsidR="0050569A" w:rsidRDefault="0050569A" w:rsidP="0050569A">
      <w:pPr>
        <w:widowControl/>
        <w:jc w:val="left"/>
        <w:rPr>
          <w:rFonts w:ascii="HG丸ｺﾞｼｯｸM-PRO" w:eastAsia="HG丸ｺﾞｼｯｸM-PRO" w:hAnsi="HG丸ｺﾞｼｯｸM-PRO"/>
          <w:szCs w:val="21"/>
        </w:rPr>
      </w:pPr>
    </w:p>
    <w:p w14:paraId="59367303" w14:textId="77777777" w:rsidR="0050569A" w:rsidRDefault="0050569A" w:rsidP="0050569A">
      <w:pPr>
        <w:widowControl/>
        <w:jc w:val="left"/>
        <w:rPr>
          <w:rFonts w:ascii="HG丸ｺﾞｼｯｸM-PRO" w:eastAsia="HG丸ｺﾞｼｯｸM-PRO" w:hAnsi="HG丸ｺﾞｼｯｸM-PRO"/>
          <w:szCs w:val="21"/>
        </w:rPr>
      </w:pPr>
    </w:p>
    <w:p w14:paraId="18E71D5F" w14:textId="77777777" w:rsidR="0050569A" w:rsidRDefault="0050569A" w:rsidP="0050569A">
      <w:pPr>
        <w:widowControl/>
        <w:jc w:val="left"/>
        <w:rPr>
          <w:rFonts w:ascii="HG丸ｺﾞｼｯｸM-PRO" w:eastAsia="HG丸ｺﾞｼｯｸM-PRO" w:hAnsi="HG丸ｺﾞｼｯｸM-PRO"/>
          <w:szCs w:val="21"/>
        </w:rPr>
      </w:pPr>
    </w:p>
    <w:p w14:paraId="755E92D6" w14:textId="77777777" w:rsidR="0050569A" w:rsidRDefault="0050569A" w:rsidP="0050569A">
      <w:pPr>
        <w:widowControl/>
        <w:jc w:val="left"/>
        <w:rPr>
          <w:rFonts w:ascii="HG丸ｺﾞｼｯｸM-PRO" w:eastAsia="HG丸ｺﾞｼｯｸM-PRO" w:hAnsi="HG丸ｺﾞｼｯｸM-PRO"/>
          <w:szCs w:val="21"/>
        </w:rPr>
      </w:pPr>
    </w:p>
    <w:p w14:paraId="483406F7" w14:textId="77777777" w:rsidR="0050569A" w:rsidRDefault="0050569A" w:rsidP="0050569A">
      <w:pPr>
        <w:widowControl/>
        <w:jc w:val="left"/>
        <w:rPr>
          <w:rFonts w:ascii="HG丸ｺﾞｼｯｸM-PRO" w:eastAsia="HG丸ｺﾞｼｯｸM-PRO" w:hAnsi="HG丸ｺﾞｼｯｸM-PRO"/>
          <w:szCs w:val="21"/>
        </w:rPr>
      </w:pPr>
    </w:p>
    <w:p w14:paraId="0EFC08E0" w14:textId="77777777" w:rsidR="0050569A" w:rsidRDefault="0050569A" w:rsidP="0050569A">
      <w:pPr>
        <w:widowControl/>
        <w:jc w:val="left"/>
        <w:rPr>
          <w:rFonts w:ascii="HG丸ｺﾞｼｯｸM-PRO" w:eastAsia="HG丸ｺﾞｼｯｸM-PRO" w:hAnsi="HG丸ｺﾞｼｯｸM-PRO"/>
          <w:szCs w:val="21"/>
        </w:rPr>
      </w:pPr>
    </w:p>
    <w:p w14:paraId="75ED365D" w14:textId="77777777" w:rsidR="0050569A" w:rsidRDefault="0050569A" w:rsidP="0050569A">
      <w:pPr>
        <w:widowControl/>
        <w:jc w:val="left"/>
        <w:rPr>
          <w:rFonts w:ascii="HG丸ｺﾞｼｯｸM-PRO" w:eastAsia="HG丸ｺﾞｼｯｸM-PRO" w:hAnsi="HG丸ｺﾞｼｯｸM-PRO"/>
          <w:szCs w:val="21"/>
        </w:rPr>
      </w:pPr>
    </w:p>
    <w:p w14:paraId="284B8872" w14:textId="77777777" w:rsidR="0050569A" w:rsidRDefault="0050569A" w:rsidP="0050569A">
      <w:pPr>
        <w:widowControl/>
        <w:jc w:val="left"/>
        <w:rPr>
          <w:rFonts w:ascii="HG丸ｺﾞｼｯｸM-PRO" w:eastAsia="HG丸ｺﾞｼｯｸM-PRO" w:hAnsi="HG丸ｺﾞｼｯｸM-PRO"/>
          <w:szCs w:val="21"/>
        </w:rPr>
      </w:pPr>
    </w:p>
    <w:p w14:paraId="74BE3E39" w14:textId="77777777" w:rsidR="0050569A" w:rsidRDefault="0050569A" w:rsidP="0050569A">
      <w:pPr>
        <w:widowControl/>
        <w:jc w:val="left"/>
        <w:rPr>
          <w:rFonts w:ascii="HG丸ｺﾞｼｯｸM-PRO" w:eastAsia="HG丸ｺﾞｼｯｸM-PRO" w:hAnsi="HG丸ｺﾞｼｯｸM-PRO"/>
          <w:szCs w:val="21"/>
        </w:rPr>
      </w:pPr>
    </w:p>
    <w:p w14:paraId="4166157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制度の利用状況は、「育児休業制度」は女性が11.3％、男性が1.6％で、女性に比べて男性の利用状況が低い現状となっています。</w:t>
      </w:r>
    </w:p>
    <w:p w14:paraId="0452E46E" w14:textId="77777777" w:rsidR="0050569A" w:rsidRPr="00C77790" w:rsidRDefault="0050569A" w:rsidP="0050569A">
      <w:pPr>
        <w:widowControl/>
        <w:jc w:val="left"/>
        <w:rPr>
          <w:rFonts w:ascii="HG丸ｺﾞｼｯｸM-PRO" w:eastAsia="HG丸ｺﾞｼｯｸM-PRO" w:hAnsi="HG丸ｺﾞｼｯｸM-PRO"/>
          <w:szCs w:val="21"/>
        </w:rPr>
      </w:pPr>
    </w:p>
    <w:p w14:paraId="7B121424" w14:textId="77777777" w:rsidR="0050569A" w:rsidRDefault="0050569A" w:rsidP="0050569A">
      <w:pPr>
        <w:widowControl/>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07552" behindDoc="0" locked="0" layoutInCell="1" allowOverlap="1" wp14:anchorId="7CDD0BB0" wp14:editId="28DA5922">
            <wp:simplePos x="0" y="0"/>
            <wp:positionH relativeFrom="column">
              <wp:posOffset>838775</wp:posOffset>
            </wp:positionH>
            <wp:positionV relativeFrom="paragraph">
              <wp:posOffset>191315</wp:posOffset>
            </wp:positionV>
            <wp:extent cx="5158105" cy="143129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719" t="13772"/>
                    <a:stretch/>
                  </pic:blipFill>
                  <pic:spPr bwMode="auto">
                    <a:xfrm>
                      <a:off x="0" y="0"/>
                      <a:ext cx="5158105" cy="143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制度の利用状況について</w:t>
      </w:r>
    </w:p>
    <w:p w14:paraId="7F9BB484" w14:textId="77777777" w:rsidR="0050569A" w:rsidRDefault="0050569A" w:rsidP="0050569A">
      <w:pPr>
        <w:widowControl/>
        <w:jc w:val="left"/>
        <w:rPr>
          <w:rFonts w:ascii="HG丸ｺﾞｼｯｸM-PRO" w:eastAsia="HG丸ｺﾞｼｯｸM-PRO" w:hAnsi="HG丸ｺﾞｼｯｸM-PRO"/>
          <w:szCs w:val="21"/>
        </w:rPr>
      </w:pPr>
    </w:p>
    <w:p w14:paraId="13692D82" w14:textId="77777777" w:rsidR="0050569A" w:rsidRDefault="0050569A" w:rsidP="0050569A">
      <w:pPr>
        <w:widowControl/>
        <w:jc w:val="left"/>
        <w:rPr>
          <w:rFonts w:ascii="HG丸ｺﾞｼｯｸM-PRO" w:eastAsia="HG丸ｺﾞｼｯｸM-PRO" w:hAnsi="HG丸ｺﾞｼｯｸM-PRO"/>
          <w:szCs w:val="21"/>
        </w:rPr>
      </w:pPr>
    </w:p>
    <w:p w14:paraId="450389F3" w14:textId="77777777" w:rsidR="0050569A" w:rsidRDefault="0050569A" w:rsidP="0050569A">
      <w:pPr>
        <w:widowControl/>
        <w:jc w:val="left"/>
        <w:rPr>
          <w:rFonts w:ascii="HG丸ｺﾞｼｯｸM-PRO" w:eastAsia="HG丸ｺﾞｼｯｸM-PRO" w:hAnsi="HG丸ｺﾞｼｯｸM-PRO"/>
          <w:szCs w:val="21"/>
        </w:rPr>
      </w:pPr>
    </w:p>
    <w:p w14:paraId="33D0122F" w14:textId="77777777" w:rsidR="0050569A" w:rsidRDefault="0050569A" w:rsidP="0050569A">
      <w:pPr>
        <w:widowControl/>
        <w:jc w:val="left"/>
        <w:rPr>
          <w:rFonts w:ascii="HG丸ｺﾞｼｯｸM-PRO" w:eastAsia="HG丸ｺﾞｼｯｸM-PRO" w:hAnsi="HG丸ｺﾞｼｯｸM-PRO"/>
          <w:szCs w:val="21"/>
        </w:rPr>
      </w:pPr>
    </w:p>
    <w:p w14:paraId="505665EC" w14:textId="77777777" w:rsidR="0050569A" w:rsidRDefault="0050569A" w:rsidP="0050569A">
      <w:pPr>
        <w:widowControl/>
        <w:jc w:val="left"/>
        <w:rPr>
          <w:rFonts w:ascii="HG丸ｺﾞｼｯｸM-PRO" w:eastAsia="HG丸ｺﾞｼｯｸM-PRO" w:hAnsi="HG丸ｺﾞｼｯｸM-PRO"/>
          <w:szCs w:val="21"/>
        </w:rPr>
      </w:pPr>
    </w:p>
    <w:p w14:paraId="1D90E834" w14:textId="77777777" w:rsidR="0050569A" w:rsidRDefault="0050569A" w:rsidP="0050569A">
      <w:pPr>
        <w:widowControl/>
        <w:jc w:val="left"/>
        <w:rPr>
          <w:rFonts w:ascii="HG丸ｺﾞｼｯｸM-PRO" w:eastAsia="HG丸ｺﾞｼｯｸM-PRO" w:hAnsi="HG丸ｺﾞｼｯｸM-PRO"/>
          <w:szCs w:val="21"/>
        </w:rPr>
      </w:pPr>
    </w:p>
    <w:p w14:paraId="5B28C1B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59C9DD7" w14:textId="5262ABB8"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制度を利用したことがない理由は、全体では「休業制度がなかったから」が最も高く、休業制度の整備が必要であることが伺えます。男性は「自分がしなくても家庭内にしてくれる人がいたから」が33.6％で女性より27.</w:t>
      </w:r>
      <w:r w:rsidR="006D2F01">
        <w:rPr>
          <w:rFonts w:ascii="HG丸ｺﾞｼｯｸM-PRO" w:eastAsia="HG丸ｺﾞｼｯｸM-PRO" w:hAnsi="HG丸ｺﾞｼｯｸM-PRO" w:hint="eastAsia"/>
          <w:szCs w:val="21"/>
        </w:rPr>
        <w:t>4</w:t>
      </w:r>
      <w:r>
        <w:rPr>
          <w:rFonts w:ascii="HG丸ｺﾞｼｯｸM-PRO" w:eastAsia="HG丸ｺﾞｼｯｸM-PRO" w:hAnsi="HG丸ｺﾞｼｯｸM-PRO" w:hint="eastAsia"/>
          <w:szCs w:val="21"/>
        </w:rPr>
        <w:t>ポイント高く、女性は「それを機に退職したから」が26.8％で最も高くなっており、育児・介護に関する女性の負担が大きいことが伺えます。</w:t>
      </w:r>
    </w:p>
    <w:p w14:paraId="24600D76" w14:textId="77777777" w:rsidR="0050569A" w:rsidRPr="00F0087B" w:rsidRDefault="0050569A" w:rsidP="0050569A">
      <w:pPr>
        <w:widowControl/>
        <w:spacing w:line="300" w:lineRule="exact"/>
        <w:ind w:firstLineChars="100" w:firstLine="210"/>
        <w:rPr>
          <w:rFonts w:ascii="HG丸ｺﾞｼｯｸM-PRO" w:eastAsia="HG丸ｺﾞｼｯｸM-PRO" w:hAnsi="HG丸ｺﾞｼｯｸM-PRO"/>
          <w:szCs w:val="21"/>
        </w:rPr>
      </w:pPr>
    </w:p>
    <w:p w14:paraId="13F11EDE" w14:textId="77777777" w:rsidR="0050569A" w:rsidRDefault="0050569A" w:rsidP="0050569A">
      <w:pPr>
        <w:widowControl/>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08576" behindDoc="0" locked="0" layoutInCell="1" allowOverlap="1" wp14:anchorId="3E2A9266" wp14:editId="5B9A44A4">
            <wp:simplePos x="0" y="0"/>
            <wp:positionH relativeFrom="column">
              <wp:posOffset>490738</wp:posOffset>
            </wp:positionH>
            <wp:positionV relativeFrom="paragraph">
              <wp:posOffset>187612</wp:posOffset>
            </wp:positionV>
            <wp:extent cx="5320665" cy="191506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700" b="44531"/>
                    <a:stretch/>
                  </pic:blipFill>
                  <pic:spPr bwMode="auto">
                    <a:xfrm>
                      <a:off x="0" y="0"/>
                      <a:ext cx="5320665" cy="191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制度を利用したことがない理由（上位５位）</w:t>
      </w:r>
    </w:p>
    <w:p w14:paraId="2439EA90" w14:textId="77777777" w:rsidR="0050569A" w:rsidRDefault="0050569A" w:rsidP="0050569A">
      <w:pPr>
        <w:widowControl/>
        <w:jc w:val="left"/>
        <w:rPr>
          <w:rFonts w:ascii="HG丸ｺﾞｼｯｸM-PRO" w:eastAsia="HG丸ｺﾞｼｯｸM-PRO" w:hAnsi="HG丸ｺﾞｼｯｸM-PRO"/>
          <w:szCs w:val="21"/>
        </w:rPr>
      </w:pPr>
    </w:p>
    <w:p w14:paraId="5CE86DD4" w14:textId="77777777" w:rsidR="0050569A" w:rsidRPr="00BB1975" w:rsidRDefault="0050569A" w:rsidP="0050569A">
      <w:pPr>
        <w:widowControl/>
        <w:jc w:val="left"/>
        <w:rPr>
          <w:rFonts w:ascii="HG丸ｺﾞｼｯｸM-PRO" w:eastAsia="HG丸ｺﾞｼｯｸM-PRO" w:hAnsi="HG丸ｺﾞｼｯｸM-PRO"/>
          <w:szCs w:val="21"/>
        </w:rPr>
      </w:pPr>
    </w:p>
    <w:p w14:paraId="5BCA3DD9" w14:textId="77777777" w:rsidR="0050569A" w:rsidRDefault="0050569A" w:rsidP="0050569A">
      <w:pPr>
        <w:widowControl/>
        <w:jc w:val="left"/>
        <w:rPr>
          <w:rFonts w:ascii="メイリオ" w:eastAsia="メイリオ" w:hAnsi="メイリオ"/>
          <w:noProof/>
          <w:color w:val="000000" w:themeColor="text1"/>
          <w:w w:val="95"/>
          <w:sz w:val="24"/>
          <w:szCs w:val="28"/>
        </w:rPr>
      </w:pPr>
      <w:r>
        <w:rPr>
          <w:noProof/>
        </w:rPr>
        <mc:AlternateContent>
          <mc:Choice Requires="wps">
            <w:drawing>
              <wp:anchor distT="0" distB="0" distL="114300" distR="114300" simplePos="0" relativeHeight="251641344" behindDoc="0" locked="0" layoutInCell="1" allowOverlap="1" wp14:anchorId="4A401AAB" wp14:editId="484838DF">
                <wp:simplePos x="0" y="0"/>
                <wp:positionH relativeFrom="column">
                  <wp:posOffset>4396105</wp:posOffset>
                </wp:positionH>
                <wp:positionV relativeFrom="paragraph">
                  <wp:posOffset>890270</wp:posOffset>
                </wp:positionV>
                <wp:extent cx="1183640" cy="671830"/>
                <wp:effectExtent l="10795" t="6985" r="5715" b="6985"/>
                <wp:wrapNone/>
                <wp:docPr id="245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640" cy="67183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263236D" id="Rectangle 413" o:spid="_x0000_s1026" style="position:absolute;left:0;text-align:left;margin-left:346.15pt;margin-top:70.1pt;width:93.2pt;height:52.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" fillcolor="white [3212]" strokecolor="white [3212]">
                <v:textbox inset="5.85pt,.7pt,5.85pt,.7pt"/>
              </v:rect>
            </w:pict>
          </mc:Fallback>
        </mc:AlternateContent>
      </w:r>
      <w:r w:rsidRPr="009430B7">
        <w:rPr>
          <w:noProof/>
        </w:rPr>
        <w:drawing>
          <wp:anchor distT="0" distB="0" distL="114300" distR="114300" simplePos="0" relativeHeight="251666944" behindDoc="0" locked="0" layoutInCell="1" allowOverlap="1" wp14:anchorId="3423BF7B" wp14:editId="15BA8F11">
            <wp:simplePos x="0" y="0"/>
            <wp:positionH relativeFrom="column">
              <wp:posOffset>4340326</wp:posOffset>
            </wp:positionH>
            <wp:positionV relativeFrom="paragraph">
              <wp:posOffset>595108</wp:posOffset>
            </wp:positionV>
            <wp:extent cx="1384935" cy="568325"/>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479" t="38990" b="44531"/>
                    <a:stretch/>
                  </pic:blipFill>
                  <pic:spPr bwMode="auto">
                    <a:xfrm>
                      <a:off x="0" y="0"/>
                      <a:ext cx="138493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296" behindDoc="0" locked="0" layoutInCell="1" allowOverlap="1" wp14:anchorId="70057C8E" wp14:editId="310F40AA">
                <wp:simplePos x="0" y="0"/>
                <wp:positionH relativeFrom="column">
                  <wp:posOffset>1816100</wp:posOffset>
                </wp:positionH>
                <wp:positionV relativeFrom="paragraph">
                  <wp:posOffset>1092835</wp:posOffset>
                </wp:positionV>
                <wp:extent cx="2361565" cy="392430"/>
                <wp:effectExtent l="12065" t="9525" r="7620" b="7620"/>
                <wp:wrapNone/>
                <wp:docPr id="245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565" cy="39243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D4B8EEF" id="Rectangle 412" o:spid="_x0000_s1026" style="position:absolute;left:0;text-align:left;margin-left:143pt;margin-top:86.05pt;width:185.95pt;height:3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" fillcolor="white [3212]" strokecolor="white [3212]">
                <v:textbox inset="5.85pt,.7pt,5.85pt,.7pt"/>
              </v:rect>
            </w:pict>
          </mc:Fallback>
        </mc:AlternateContent>
      </w:r>
      <w:r>
        <w:br w:type="page"/>
      </w:r>
    </w:p>
    <w:p w14:paraId="78B393E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F16D93">
        <w:rPr>
          <w:rFonts w:ascii="HG丸ｺﾞｼｯｸM-PRO" w:eastAsia="HG丸ｺﾞｼｯｸM-PRO" w:hAnsi="HG丸ｺﾞｼｯｸM-PRO" w:hint="eastAsia"/>
          <w:szCs w:val="21"/>
        </w:rPr>
        <w:lastRenderedPageBreak/>
        <w:t>育児・介護休業制度を取りやすくするために必要なこと</w:t>
      </w:r>
      <w:r>
        <w:rPr>
          <w:rFonts w:ascii="HG丸ｺﾞｼｯｸM-PRO" w:eastAsia="HG丸ｺﾞｼｯｸM-PRO" w:hAnsi="HG丸ｺﾞｼｯｸM-PRO" w:hint="eastAsia"/>
          <w:szCs w:val="21"/>
        </w:rPr>
        <w:t>は、男女ともに「職場に利用しやすい雰囲気があること」が最も高く、それぞれ７割以上となっています。制度の整備だけでなく、社会全体で子どもを育てるという意識の醸成が必要とされています。</w:t>
      </w:r>
    </w:p>
    <w:p w14:paraId="1C3D2E14" w14:textId="77777777" w:rsidR="0050569A" w:rsidRPr="002B6BD5" w:rsidRDefault="0050569A" w:rsidP="0050569A">
      <w:pPr>
        <w:widowControl/>
        <w:spacing w:line="300" w:lineRule="exact"/>
        <w:ind w:firstLineChars="100" w:firstLine="210"/>
        <w:rPr>
          <w:rFonts w:ascii="HG丸ｺﾞｼｯｸM-PRO" w:eastAsia="HG丸ｺﾞｼｯｸM-PRO" w:hAnsi="HG丸ｺﾞｼｯｸM-PRO"/>
          <w:szCs w:val="21"/>
        </w:rPr>
      </w:pPr>
    </w:p>
    <w:p w14:paraId="721D7B2C" w14:textId="77777777" w:rsidR="0050569A" w:rsidRDefault="0050569A" w:rsidP="0050569A">
      <w:pPr>
        <w:widowControl/>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育児・介護休業制度を取りやすくするために必要なこと（上位５項目）</w:t>
      </w:r>
    </w:p>
    <w:p w14:paraId="700B32E1" w14:textId="77777777" w:rsidR="0050569A" w:rsidRPr="00C236A4" w:rsidRDefault="0050569A" w:rsidP="0050569A">
      <w:pPr>
        <w:widowControl/>
        <w:jc w:val="left"/>
      </w:pPr>
      <w:r w:rsidRPr="009430B7">
        <w:rPr>
          <w:noProof/>
        </w:rPr>
        <w:drawing>
          <wp:anchor distT="0" distB="0" distL="114300" distR="114300" simplePos="0" relativeHeight="251617792" behindDoc="0" locked="0" layoutInCell="1" allowOverlap="1" wp14:anchorId="10319315" wp14:editId="31308A28">
            <wp:simplePos x="0" y="0"/>
            <wp:positionH relativeFrom="column">
              <wp:posOffset>-1800</wp:posOffset>
            </wp:positionH>
            <wp:positionV relativeFrom="paragraph">
              <wp:posOffset>35973</wp:posOffset>
            </wp:positionV>
            <wp:extent cx="6119495" cy="16459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40381"/>
                    <a:stretch/>
                  </pic:blipFill>
                  <pic:spPr bwMode="auto">
                    <a:xfrm>
                      <a:off x="0" y="0"/>
                      <a:ext cx="6119495"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BD127" w14:textId="77777777" w:rsidR="0050569A" w:rsidRDefault="0050569A" w:rsidP="0050569A">
      <w:pPr>
        <w:widowControl/>
        <w:jc w:val="left"/>
      </w:pPr>
    </w:p>
    <w:p w14:paraId="7283C944" w14:textId="77777777" w:rsidR="0050569A" w:rsidRDefault="0050569A" w:rsidP="0050569A">
      <w:pPr>
        <w:widowControl/>
        <w:jc w:val="left"/>
      </w:pPr>
    </w:p>
    <w:p w14:paraId="44CD1889" w14:textId="77777777" w:rsidR="0050569A" w:rsidRDefault="0050569A" w:rsidP="0050569A">
      <w:pPr>
        <w:widowControl/>
        <w:jc w:val="left"/>
      </w:pPr>
    </w:p>
    <w:p w14:paraId="0B3309BA" w14:textId="77777777" w:rsidR="0050569A" w:rsidRDefault="0050569A" w:rsidP="0050569A">
      <w:pPr>
        <w:widowControl/>
        <w:jc w:val="left"/>
      </w:pPr>
    </w:p>
    <w:p w14:paraId="4008E2C3" w14:textId="77777777" w:rsidR="0050569A" w:rsidRDefault="0050569A" w:rsidP="0050569A">
      <w:pPr>
        <w:widowControl/>
        <w:jc w:val="left"/>
      </w:pPr>
      <w:r w:rsidRPr="009430B7">
        <w:rPr>
          <w:noProof/>
        </w:rPr>
        <w:drawing>
          <wp:anchor distT="0" distB="0" distL="114300" distR="114300" simplePos="0" relativeHeight="251618816" behindDoc="0" locked="0" layoutInCell="1" allowOverlap="1" wp14:anchorId="4AC65796" wp14:editId="2E30F68D">
            <wp:simplePos x="0" y="0"/>
            <wp:positionH relativeFrom="column">
              <wp:posOffset>4816580</wp:posOffset>
            </wp:positionH>
            <wp:positionV relativeFrom="paragraph">
              <wp:posOffset>91218</wp:posOffset>
            </wp:positionV>
            <wp:extent cx="1166842" cy="56832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479" t="38990" r="3704" b="44531"/>
                    <a:stretch/>
                  </pic:blipFill>
                  <pic:spPr bwMode="auto">
                    <a:xfrm>
                      <a:off x="0" y="0"/>
                      <a:ext cx="1166842"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0238A" w14:textId="77777777" w:rsidR="0050569A" w:rsidRDefault="0050569A" w:rsidP="0050569A">
      <w:pPr>
        <w:widowControl/>
        <w:jc w:val="left"/>
      </w:pPr>
    </w:p>
    <w:p w14:paraId="2A9030AA" w14:textId="77777777" w:rsidR="0050569A" w:rsidRDefault="0050569A" w:rsidP="0050569A">
      <w:pPr>
        <w:widowControl/>
        <w:jc w:val="left"/>
        <w:rPr>
          <w:rFonts w:ascii="HG丸ｺﾞｼｯｸM-PRO" w:eastAsia="HG丸ｺﾞｼｯｸM-PRO" w:hAnsi="HG丸ｺﾞｼｯｸM-PRO"/>
        </w:rPr>
      </w:pPr>
    </w:p>
    <w:p w14:paraId="78A7A0D4" w14:textId="77777777" w:rsidR="0050569A" w:rsidRDefault="0050569A" w:rsidP="0050569A">
      <w:pPr>
        <w:widowControl/>
        <w:jc w:val="left"/>
        <w:rPr>
          <w:rFonts w:ascii="HG丸ｺﾞｼｯｸM-PRO" w:eastAsia="HG丸ｺﾞｼｯｸM-PRO" w:hAnsi="HG丸ｺﾞｼｯｸM-PRO"/>
        </w:rPr>
      </w:pPr>
    </w:p>
    <w:p w14:paraId="51D1D243" w14:textId="77777777" w:rsidR="0050569A" w:rsidRDefault="0050569A" w:rsidP="0050569A">
      <w:pPr>
        <w:widowControl/>
        <w:jc w:val="left"/>
        <w:rPr>
          <w:rFonts w:ascii="HG丸ｺﾞｼｯｸM-PRO" w:eastAsia="HG丸ｺﾞｼｯｸM-PRO" w:hAnsi="HG丸ｺﾞｼｯｸM-PRO"/>
        </w:rPr>
      </w:pPr>
    </w:p>
    <w:p w14:paraId="797C27E2"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F16D93">
        <w:rPr>
          <w:rFonts w:ascii="HG丸ｺﾞｼｯｸM-PRO" w:eastAsia="HG丸ｺﾞｼｯｸM-PRO" w:hAnsi="HG丸ｺﾞｼｯｸM-PRO" w:hint="eastAsia"/>
          <w:szCs w:val="21"/>
        </w:rPr>
        <w:t>女性が出産しても同じ職場で働き続けるために必要なこと</w:t>
      </w:r>
      <w:r>
        <w:rPr>
          <w:rFonts w:ascii="HG丸ｺﾞｼｯｸM-PRO" w:eastAsia="HG丸ｺﾞｼｯｸM-PRO" w:hAnsi="HG丸ｺﾞｼｯｸM-PRO" w:hint="eastAsia"/>
          <w:szCs w:val="21"/>
        </w:rPr>
        <w:t>は、男女ともに「保育所や学童クラブなど、子どもを預けられる環境の整備」が最も高く、それぞれ８割以上となっています。希望する人が十分に利用できるよう、環境の整備が必要とされています。</w:t>
      </w:r>
    </w:p>
    <w:p w14:paraId="2B12F73F" w14:textId="77777777" w:rsidR="0050569A" w:rsidRPr="00F16D93" w:rsidRDefault="0050569A" w:rsidP="0050569A">
      <w:pPr>
        <w:widowControl/>
        <w:jc w:val="left"/>
        <w:rPr>
          <w:rFonts w:ascii="HG丸ｺﾞｼｯｸM-PRO" w:eastAsia="HG丸ｺﾞｼｯｸM-PRO" w:hAnsi="HG丸ｺﾞｼｯｸM-PRO"/>
        </w:rPr>
      </w:pPr>
    </w:p>
    <w:p w14:paraId="11A40654" w14:textId="77777777" w:rsidR="0050569A" w:rsidRPr="00F16D93" w:rsidRDefault="0050569A" w:rsidP="0050569A">
      <w:pPr>
        <w:widowControl/>
        <w:jc w:val="center"/>
        <w:rPr>
          <w:rFonts w:ascii="HG丸ｺﾞｼｯｸM-PRO" w:eastAsia="HG丸ｺﾞｼｯｸM-PRO" w:hAnsi="HG丸ｺﾞｼｯｸM-PRO"/>
        </w:rPr>
      </w:pPr>
      <w:r w:rsidRPr="00621A62">
        <w:rPr>
          <w:noProof/>
          <w:bdr w:val="single" w:sz="4" w:space="0" w:color="auto"/>
        </w:rPr>
        <w:drawing>
          <wp:anchor distT="0" distB="0" distL="114300" distR="114300" simplePos="0" relativeHeight="251616768" behindDoc="0" locked="0" layoutInCell="1" allowOverlap="1" wp14:anchorId="45505F8A" wp14:editId="276F46C8">
            <wp:simplePos x="0" y="0"/>
            <wp:positionH relativeFrom="column">
              <wp:posOffset>3810</wp:posOffset>
            </wp:positionH>
            <wp:positionV relativeFrom="paragraph">
              <wp:posOffset>184785</wp:posOffset>
            </wp:positionV>
            <wp:extent cx="6120130" cy="1647825"/>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64842"/>
                    <a:stretch/>
                  </pic:blipFill>
                  <pic:spPr bwMode="auto">
                    <a:xfrm>
                      <a:off x="0" y="0"/>
                      <a:ext cx="612013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bdr w:val="single" w:sz="4" w:space="0" w:color="auto"/>
        </w:rPr>
        <w:t>女性が出産しても同じ職場で働き続けるために必要なこと</w:t>
      </w:r>
      <w:r w:rsidRPr="00621A62">
        <w:rPr>
          <w:rFonts w:ascii="HG丸ｺﾞｼｯｸM-PRO" w:eastAsia="HG丸ｺﾞｼｯｸM-PRO" w:hAnsi="HG丸ｺﾞｼｯｸM-PRO" w:hint="eastAsia"/>
          <w:szCs w:val="21"/>
          <w:bdr w:val="single" w:sz="4" w:space="0" w:color="auto"/>
        </w:rPr>
        <w:t>（上位５項目）</w:t>
      </w:r>
    </w:p>
    <w:p w14:paraId="5C938135" w14:textId="77777777" w:rsidR="0050569A" w:rsidRDefault="0050569A" w:rsidP="0050569A">
      <w:pPr>
        <w:widowControl/>
        <w:jc w:val="left"/>
        <w:rPr>
          <w:rFonts w:ascii="メイリオ" w:eastAsia="メイリオ" w:hAnsi="メイリオ"/>
          <w:noProof/>
          <w:color w:val="000000" w:themeColor="text1"/>
          <w:w w:val="95"/>
          <w:sz w:val="24"/>
          <w:szCs w:val="28"/>
        </w:rPr>
      </w:pPr>
      <w:r w:rsidRPr="009430B7">
        <w:rPr>
          <w:noProof/>
        </w:rPr>
        <w:drawing>
          <wp:anchor distT="0" distB="0" distL="114300" distR="114300" simplePos="0" relativeHeight="251619840" behindDoc="0" locked="0" layoutInCell="1" allowOverlap="1" wp14:anchorId="1223B597" wp14:editId="72FB2C09">
            <wp:simplePos x="0" y="0"/>
            <wp:positionH relativeFrom="column">
              <wp:posOffset>4733925</wp:posOffset>
            </wp:positionH>
            <wp:positionV relativeFrom="paragraph">
              <wp:posOffset>1031240</wp:posOffset>
            </wp:positionV>
            <wp:extent cx="1166495" cy="568325"/>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479" t="38990" r="3704" b="44531"/>
                    <a:stretch/>
                  </pic:blipFill>
                  <pic:spPr bwMode="auto">
                    <a:xfrm>
                      <a:off x="0" y="0"/>
                      <a:ext cx="116649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D0AD0A" w14:textId="77777777" w:rsidR="0050569A" w:rsidRPr="00805FB8" w:rsidRDefault="0050569A" w:rsidP="0050569A">
      <w:pPr>
        <w:pStyle w:val="ad"/>
      </w:pPr>
      <w:bookmarkStart w:id="38" w:name="_Toc58308218"/>
      <w:r>
        <w:rPr>
          <w:rFonts w:hint="eastAsia"/>
        </w:rPr>
        <w:lastRenderedPageBreak/>
        <w:t>８</w:t>
      </w:r>
      <w:r w:rsidRPr="00805FB8">
        <w:t>．</w:t>
      </w:r>
      <w:r>
        <w:rPr>
          <w:rFonts w:hint="eastAsia"/>
        </w:rPr>
        <w:t>社会活動・地域活動への参加状況について</w:t>
      </w:r>
      <w:bookmarkEnd w:id="38"/>
    </w:p>
    <w:p w14:paraId="5D8B29DB" w14:textId="681D19B1" w:rsidR="0050569A" w:rsidRPr="00AF4081"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社会活動・地域活動</w:t>
      </w:r>
      <w:r w:rsidR="006D2F01">
        <w:rPr>
          <w:rFonts w:ascii="HG丸ｺﾞｼｯｸM-PRO" w:eastAsia="HG丸ｺﾞｼｯｸM-PRO" w:hAnsi="HG丸ｺﾞｼｯｸM-PRO" w:hint="eastAsia"/>
          <w:szCs w:val="21"/>
        </w:rPr>
        <w:t>へ</w:t>
      </w:r>
      <w:r>
        <w:rPr>
          <w:rFonts w:ascii="HG丸ｺﾞｼｯｸM-PRO" w:eastAsia="HG丸ｺﾞｼｯｸM-PRO" w:hAnsi="HG丸ｺﾞｼｯｸM-PRO" w:hint="eastAsia"/>
          <w:szCs w:val="21"/>
        </w:rPr>
        <w:t>の参加状況をみると、女性では「参加している」が37.5％で、男性より7.0ポイント高くなっています。</w:t>
      </w:r>
    </w:p>
    <w:p w14:paraId="3ED18C80"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631C03">
        <w:rPr>
          <w:noProof/>
        </w:rPr>
        <w:drawing>
          <wp:anchor distT="0" distB="0" distL="114300" distR="114300" simplePos="0" relativeHeight="251681280" behindDoc="0" locked="0" layoutInCell="1" allowOverlap="1" wp14:anchorId="5DE2AF17" wp14:editId="28D55D1E">
            <wp:simplePos x="0" y="0"/>
            <wp:positionH relativeFrom="column">
              <wp:posOffset>-250825</wp:posOffset>
            </wp:positionH>
            <wp:positionV relativeFrom="paragraph">
              <wp:posOffset>39066</wp:posOffset>
            </wp:positionV>
            <wp:extent cx="6096635" cy="2324100"/>
            <wp:effectExtent l="0" t="0" r="0" b="0"/>
            <wp:wrapNone/>
            <wp:docPr id="2265" name="図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63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社会活動・地域活動への参加状況</w:t>
      </w:r>
    </w:p>
    <w:p w14:paraId="0807F175" w14:textId="77777777" w:rsidR="0050569A" w:rsidRDefault="0050569A" w:rsidP="0050569A">
      <w:pPr>
        <w:widowControl/>
        <w:jc w:val="left"/>
        <w:rPr>
          <w:rFonts w:ascii="HG丸ｺﾞｼｯｸM-PRO" w:eastAsia="HG丸ｺﾞｼｯｸM-PRO" w:hAnsi="HG丸ｺﾞｼｯｸM-PRO"/>
          <w:szCs w:val="21"/>
        </w:rPr>
      </w:pPr>
    </w:p>
    <w:p w14:paraId="33C6B8A5" w14:textId="77777777" w:rsidR="0050569A" w:rsidRDefault="0050569A" w:rsidP="0050569A">
      <w:pPr>
        <w:widowControl/>
        <w:jc w:val="left"/>
        <w:rPr>
          <w:rFonts w:ascii="HG丸ｺﾞｼｯｸM-PRO" w:eastAsia="HG丸ｺﾞｼｯｸM-PRO" w:hAnsi="HG丸ｺﾞｼｯｸM-PRO"/>
          <w:szCs w:val="21"/>
        </w:rPr>
      </w:pPr>
    </w:p>
    <w:p w14:paraId="69A6730C" w14:textId="77777777" w:rsidR="0050569A" w:rsidRDefault="0050569A" w:rsidP="0050569A">
      <w:pPr>
        <w:widowControl/>
        <w:jc w:val="left"/>
        <w:rPr>
          <w:rFonts w:ascii="HG丸ｺﾞｼｯｸM-PRO" w:eastAsia="HG丸ｺﾞｼｯｸM-PRO" w:hAnsi="HG丸ｺﾞｼｯｸM-PRO"/>
          <w:szCs w:val="21"/>
        </w:rPr>
      </w:pPr>
    </w:p>
    <w:p w14:paraId="31987CC9" w14:textId="77777777" w:rsidR="0050569A" w:rsidRDefault="0050569A" w:rsidP="0050569A">
      <w:pPr>
        <w:widowControl/>
        <w:jc w:val="left"/>
        <w:rPr>
          <w:rFonts w:ascii="HG丸ｺﾞｼｯｸM-PRO" w:eastAsia="HG丸ｺﾞｼｯｸM-PRO" w:hAnsi="HG丸ｺﾞｼｯｸM-PRO"/>
          <w:szCs w:val="21"/>
        </w:rPr>
      </w:pPr>
    </w:p>
    <w:p w14:paraId="41F7F44D" w14:textId="77777777" w:rsidR="0050569A" w:rsidRDefault="0050569A" w:rsidP="0050569A">
      <w:pPr>
        <w:widowControl/>
        <w:jc w:val="left"/>
        <w:rPr>
          <w:rFonts w:ascii="HG丸ｺﾞｼｯｸM-PRO" w:eastAsia="HG丸ｺﾞｼｯｸM-PRO" w:hAnsi="HG丸ｺﾞｼｯｸM-PRO"/>
          <w:szCs w:val="21"/>
        </w:rPr>
      </w:pPr>
    </w:p>
    <w:p w14:paraId="6063FA2C" w14:textId="77777777" w:rsidR="0050569A" w:rsidRDefault="0050569A" w:rsidP="0050569A">
      <w:pPr>
        <w:widowControl/>
        <w:jc w:val="left"/>
        <w:rPr>
          <w:rFonts w:ascii="HG丸ｺﾞｼｯｸM-PRO" w:eastAsia="HG丸ｺﾞｼｯｸM-PRO" w:hAnsi="HG丸ｺﾞｼｯｸM-PRO"/>
          <w:szCs w:val="21"/>
        </w:rPr>
      </w:pPr>
    </w:p>
    <w:p w14:paraId="76815FC5" w14:textId="77777777" w:rsidR="0050569A" w:rsidRDefault="0050569A" w:rsidP="0050569A">
      <w:pPr>
        <w:widowControl/>
        <w:jc w:val="left"/>
        <w:rPr>
          <w:rFonts w:ascii="HG丸ｺﾞｼｯｸM-PRO" w:eastAsia="HG丸ｺﾞｼｯｸM-PRO" w:hAnsi="HG丸ｺﾞｼｯｸM-PRO"/>
          <w:szCs w:val="21"/>
        </w:rPr>
      </w:pPr>
    </w:p>
    <w:p w14:paraId="5C43F716" w14:textId="77777777" w:rsidR="0050569A" w:rsidRDefault="0050569A" w:rsidP="0050569A">
      <w:pPr>
        <w:widowControl/>
        <w:jc w:val="left"/>
        <w:rPr>
          <w:rFonts w:ascii="HG丸ｺﾞｼｯｸM-PRO" w:eastAsia="HG丸ｺﾞｼｯｸM-PRO" w:hAnsi="HG丸ｺﾞｼｯｸM-PRO"/>
          <w:szCs w:val="21"/>
        </w:rPr>
      </w:pPr>
    </w:p>
    <w:p w14:paraId="366ADDD6" w14:textId="77777777" w:rsidR="0050569A" w:rsidRDefault="0050569A" w:rsidP="0050569A">
      <w:pPr>
        <w:widowControl/>
        <w:jc w:val="left"/>
        <w:rPr>
          <w:rFonts w:ascii="HG丸ｺﾞｼｯｸM-PRO" w:eastAsia="HG丸ｺﾞｼｯｸM-PRO" w:hAnsi="HG丸ｺﾞｼｯｸM-PRO"/>
          <w:szCs w:val="21"/>
        </w:rPr>
      </w:pPr>
    </w:p>
    <w:p w14:paraId="3CCD2239" w14:textId="77777777" w:rsidR="0050569A" w:rsidRDefault="0050569A" w:rsidP="0050569A">
      <w:pPr>
        <w:widowControl/>
        <w:jc w:val="left"/>
        <w:rPr>
          <w:rFonts w:ascii="HG丸ｺﾞｼｯｸM-PRO" w:eastAsia="HG丸ｺﾞｼｯｸM-PRO" w:hAnsi="HG丸ｺﾞｼｯｸM-PRO"/>
          <w:szCs w:val="21"/>
        </w:rPr>
      </w:pPr>
    </w:p>
    <w:p w14:paraId="24A6C97D"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参加している活動は、男女ともに「町内会や自治会の活動」が最も高く、男性55.3％、女性46.9％となっています。また、「趣味や文化・教養を高めるための活動」、「PTA・子ども会・スポーツ指導員などの活動」は女性が男性より高く、「スポーツなど健康増進のための活動」、「福祉活動などのボランティア活動」は男性が女性より高くなっています。</w:t>
      </w:r>
    </w:p>
    <w:p w14:paraId="2D8C7FA7" w14:textId="77777777" w:rsidR="0050569A" w:rsidRDefault="0050569A" w:rsidP="0050569A">
      <w:pPr>
        <w:widowControl/>
        <w:spacing w:line="240" w:lineRule="exact"/>
        <w:jc w:val="left"/>
        <w:rPr>
          <w:rFonts w:ascii="HG丸ｺﾞｼｯｸM-PRO" w:eastAsia="HG丸ｺﾞｼｯｸM-PRO" w:hAnsi="HG丸ｺﾞｼｯｸM-PRO"/>
          <w:szCs w:val="21"/>
        </w:rPr>
      </w:pPr>
    </w:p>
    <w:p w14:paraId="0209E8D6" w14:textId="77777777" w:rsidR="0050569A" w:rsidRDefault="0050569A" w:rsidP="0050569A">
      <w:pPr>
        <w:widowControl/>
        <w:ind w:firstLineChars="100" w:firstLine="210"/>
        <w:jc w:val="center"/>
        <w:rPr>
          <w:rFonts w:ascii="HG丸ｺﾞｼｯｸM-PRO" w:eastAsia="HG丸ｺﾞｼｯｸM-PRO" w:hAnsi="HG丸ｺﾞｼｯｸM-PRO"/>
          <w:szCs w:val="21"/>
        </w:rPr>
      </w:pPr>
      <w:r w:rsidRPr="00BA0C13">
        <w:rPr>
          <w:noProof/>
        </w:rPr>
        <w:drawing>
          <wp:anchor distT="0" distB="0" distL="114300" distR="114300" simplePos="0" relativeHeight="251679232" behindDoc="0" locked="0" layoutInCell="1" allowOverlap="1" wp14:anchorId="7E9E9106" wp14:editId="1C620784">
            <wp:simplePos x="0" y="0"/>
            <wp:positionH relativeFrom="column">
              <wp:posOffset>13970</wp:posOffset>
            </wp:positionH>
            <wp:positionV relativeFrom="paragraph">
              <wp:posOffset>188926</wp:posOffset>
            </wp:positionV>
            <wp:extent cx="5979160" cy="1613549"/>
            <wp:effectExtent l="0" t="0" r="0" b="5715"/>
            <wp:wrapNone/>
            <wp:docPr id="2264" name="図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 b="60073"/>
                    <a:stretch/>
                  </pic:blipFill>
                  <pic:spPr bwMode="auto">
                    <a:xfrm>
                      <a:off x="0" y="0"/>
                      <a:ext cx="5979160" cy="1613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参加している活動（上位５項目）</w:t>
      </w:r>
    </w:p>
    <w:p w14:paraId="513611F0" w14:textId="77777777" w:rsidR="0050569A" w:rsidRDefault="0050569A" w:rsidP="0050569A">
      <w:pPr>
        <w:widowControl/>
        <w:jc w:val="left"/>
        <w:rPr>
          <w:rFonts w:ascii="HG丸ｺﾞｼｯｸM-PRO" w:eastAsia="HG丸ｺﾞｼｯｸM-PRO" w:hAnsi="HG丸ｺﾞｼｯｸM-PRO"/>
          <w:szCs w:val="21"/>
        </w:rPr>
      </w:pPr>
    </w:p>
    <w:p w14:paraId="225B06DF" w14:textId="77777777" w:rsidR="0050569A" w:rsidRDefault="0050569A" w:rsidP="0050569A">
      <w:pPr>
        <w:widowControl/>
        <w:jc w:val="left"/>
        <w:rPr>
          <w:rFonts w:ascii="HG丸ｺﾞｼｯｸM-PRO" w:eastAsia="HG丸ｺﾞｼｯｸM-PRO" w:hAnsi="HG丸ｺﾞｼｯｸM-PRO"/>
          <w:szCs w:val="21"/>
        </w:rPr>
      </w:pPr>
    </w:p>
    <w:p w14:paraId="19236BF6" w14:textId="77777777" w:rsidR="0050569A" w:rsidRDefault="0050569A" w:rsidP="0050569A">
      <w:pPr>
        <w:widowControl/>
        <w:jc w:val="left"/>
        <w:rPr>
          <w:rFonts w:ascii="HG丸ｺﾞｼｯｸM-PRO" w:eastAsia="HG丸ｺﾞｼｯｸM-PRO" w:hAnsi="HG丸ｺﾞｼｯｸM-PRO"/>
          <w:szCs w:val="21"/>
        </w:rPr>
      </w:pPr>
    </w:p>
    <w:p w14:paraId="7EF172C3" w14:textId="77777777" w:rsidR="0050569A" w:rsidRDefault="0050569A" w:rsidP="0050569A">
      <w:pPr>
        <w:widowControl/>
        <w:jc w:val="left"/>
        <w:rPr>
          <w:rFonts w:ascii="HG丸ｺﾞｼｯｸM-PRO" w:eastAsia="HG丸ｺﾞｼｯｸM-PRO" w:hAnsi="HG丸ｺﾞｼｯｸM-PRO"/>
          <w:szCs w:val="21"/>
        </w:rPr>
      </w:pPr>
    </w:p>
    <w:p w14:paraId="0FCC9E1A" w14:textId="77777777" w:rsidR="0050569A" w:rsidRDefault="0050569A" w:rsidP="0050569A">
      <w:pPr>
        <w:widowControl/>
        <w:jc w:val="left"/>
        <w:rPr>
          <w:rFonts w:ascii="HG丸ｺﾞｼｯｸM-PRO" w:eastAsia="HG丸ｺﾞｼｯｸM-PRO" w:hAnsi="HG丸ｺﾞｼｯｸM-PRO"/>
          <w:szCs w:val="21"/>
        </w:rPr>
      </w:pPr>
      <w:r w:rsidRPr="00BA0C13">
        <w:rPr>
          <w:noProof/>
        </w:rPr>
        <w:drawing>
          <wp:anchor distT="0" distB="0" distL="114300" distR="114300" simplePos="0" relativeHeight="251683328" behindDoc="0" locked="0" layoutInCell="1" allowOverlap="1" wp14:anchorId="26E20A7E" wp14:editId="77C70E98">
            <wp:simplePos x="0" y="0"/>
            <wp:positionH relativeFrom="column">
              <wp:posOffset>4569460</wp:posOffset>
            </wp:positionH>
            <wp:positionV relativeFrom="paragraph">
              <wp:posOffset>45887</wp:posOffset>
            </wp:positionV>
            <wp:extent cx="959618" cy="607060"/>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3540" t="35027" r="10421" b="49952"/>
                    <a:stretch/>
                  </pic:blipFill>
                  <pic:spPr bwMode="auto">
                    <a:xfrm>
                      <a:off x="0" y="0"/>
                      <a:ext cx="959618" cy="60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D9F747" w14:textId="77777777" w:rsidR="0050569A" w:rsidRDefault="0050569A" w:rsidP="0050569A">
      <w:pPr>
        <w:widowControl/>
        <w:jc w:val="left"/>
        <w:rPr>
          <w:rFonts w:ascii="HG丸ｺﾞｼｯｸM-PRO" w:eastAsia="HG丸ｺﾞｼｯｸM-PRO" w:hAnsi="HG丸ｺﾞｼｯｸM-PRO"/>
          <w:szCs w:val="21"/>
        </w:rPr>
      </w:pPr>
    </w:p>
    <w:p w14:paraId="3FF04299"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80256" behindDoc="0" locked="0" layoutInCell="1" allowOverlap="1" wp14:anchorId="079460E1" wp14:editId="2A87CD8A">
                <wp:simplePos x="0" y="0"/>
                <wp:positionH relativeFrom="column">
                  <wp:posOffset>4238625</wp:posOffset>
                </wp:positionH>
                <wp:positionV relativeFrom="paragraph">
                  <wp:posOffset>32385</wp:posOffset>
                </wp:positionV>
                <wp:extent cx="1257300" cy="352425"/>
                <wp:effectExtent l="0" t="0" r="3810" b="3175"/>
                <wp:wrapNone/>
                <wp:docPr id="245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191AC4E" id="Rectangle 417" o:spid="_x0000_s1026" style="position:absolute;left:0;text-align:left;margin-left:333.75pt;margin-top:2.55pt;width:99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" stroked="f">
                <v:textbox inset="5.85pt,.7pt,5.85pt,.7pt"/>
              </v:rect>
            </w:pict>
          </mc:Fallback>
        </mc:AlternateContent>
      </w:r>
    </w:p>
    <w:p w14:paraId="7F37BF52" w14:textId="77777777" w:rsidR="0050569A" w:rsidRDefault="0050569A" w:rsidP="0050569A">
      <w:pPr>
        <w:widowControl/>
        <w:jc w:val="left"/>
        <w:rPr>
          <w:rFonts w:ascii="HG丸ｺﾞｼｯｸM-PRO" w:eastAsia="HG丸ｺﾞｼｯｸM-PRO" w:hAnsi="HG丸ｺﾞｼｯｸM-PRO"/>
          <w:szCs w:val="21"/>
        </w:rPr>
      </w:pPr>
    </w:p>
    <w:p w14:paraId="18B3A188" w14:textId="2CCAF036" w:rsidR="0050569A" w:rsidRPr="00034C8F" w:rsidRDefault="0050569A" w:rsidP="0050569A">
      <w:pPr>
        <w:widowControl/>
        <w:spacing w:line="300" w:lineRule="exact"/>
        <w:ind w:firstLineChars="100" w:firstLine="210"/>
      </w:pPr>
      <w:r>
        <w:rPr>
          <w:rFonts w:ascii="HG丸ｺﾞｼｯｸM-PRO" w:eastAsia="HG丸ｺﾞｼｯｸM-PRO" w:hAnsi="HG丸ｺﾞｼｯｸM-PRO" w:hint="eastAsia"/>
          <w:szCs w:val="21"/>
        </w:rPr>
        <w:t>参加していない理由は、男女ともに「仕事が忙しいから」が約４割で最も高くなっています。また、女性では「家事・育児・介護などが忙しいから」</w:t>
      </w:r>
      <w:r w:rsidR="006D2F01">
        <w:rPr>
          <w:rFonts w:ascii="HG丸ｺﾞｼｯｸM-PRO" w:eastAsia="HG丸ｺﾞｼｯｸM-PRO" w:hAnsi="HG丸ｺﾞｼｯｸM-PRO" w:hint="eastAsia"/>
          <w:szCs w:val="21"/>
        </w:rPr>
        <w:t>が</w:t>
      </w:r>
      <w:r>
        <w:rPr>
          <w:rFonts w:ascii="HG丸ｺﾞｼｯｸM-PRO" w:eastAsia="HG丸ｺﾞｼｯｸM-PRO" w:hAnsi="HG丸ｺﾞｼｯｸM-PRO" w:hint="eastAsia"/>
          <w:szCs w:val="21"/>
        </w:rPr>
        <w:t>23.0％となっており、男性より18.2ポイント高くなっています。</w:t>
      </w:r>
    </w:p>
    <w:p w14:paraId="3E4891E2" w14:textId="77777777" w:rsidR="0050569A" w:rsidRPr="00034C8F" w:rsidRDefault="0050569A" w:rsidP="0050569A">
      <w:pPr>
        <w:widowControl/>
        <w:ind w:firstLineChars="100" w:firstLine="210"/>
        <w:jc w:val="center"/>
        <w:rPr>
          <w:rFonts w:ascii="HG丸ｺﾞｼｯｸM-PRO" w:eastAsia="HG丸ｺﾞｼｯｸM-PRO" w:hAnsi="HG丸ｺﾞｼｯｸM-PRO"/>
        </w:rPr>
      </w:pPr>
      <w:r w:rsidRPr="00BA0C13">
        <w:rPr>
          <w:noProof/>
        </w:rPr>
        <w:drawing>
          <wp:anchor distT="0" distB="0" distL="114300" distR="114300" simplePos="0" relativeHeight="251682304" behindDoc="0" locked="0" layoutInCell="1" allowOverlap="1" wp14:anchorId="7C7E36CC" wp14:editId="36E4E566">
            <wp:simplePos x="0" y="0"/>
            <wp:positionH relativeFrom="column">
              <wp:posOffset>-313690</wp:posOffset>
            </wp:positionH>
            <wp:positionV relativeFrom="paragraph">
              <wp:posOffset>153339</wp:posOffset>
            </wp:positionV>
            <wp:extent cx="6120130" cy="2476500"/>
            <wp:effectExtent l="0" t="0" r="0"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5865"/>
                    <a:stretch/>
                  </pic:blipFill>
                  <pic:spPr bwMode="auto">
                    <a:xfrm>
                      <a:off x="0" y="0"/>
                      <a:ext cx="612013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bdr w:val="single" w:sz="4" w:space="0" w:color="auto"/>
        </w:rPr>
        <w:t>参加していない理由</w:t>
      </w:r>
      <w:r w:rsidRPr="00621A62">
        <w:rPr>
          <w:rFonts w:ascii="HG丸ｺﾞｼｯｸM-PRO" w:eastAsia="HG丸ｺﾞｼｯｸM-PRO" w:hAnsi="HG丸ｺﾞｼｯｸM-PRO" w:hint="eastAsia"/>
          <w:szCs w:val="21"/>
          <w:bdr w:val="single" w:sz="4" w:space="0" w:color="auto"/>
        </w:rPr>
        <w:t>（上位8項目）</w:t>
      </w:r>
    </w:p>
    <w:p w14:paraId="01115CC7" w14:textId="77777777" w:rsidR="0050569A" w:rsidRDefault="0050569A" w:rsidP="0050569A">
      <w:pPr>
        <w:widowControl/>
        <w:jc w:val="left"/>
      </w:pPr>
    </w:p>
    <w:p w14:paraId="1220F152" w14:textId="77777777" w:rsidR="0050569A" w:rsidRDefault="0050569A" w:rsidP="0050569A">
      <w:pPr>
        <w:widowControl/>
        <w:jc w:val="left"/>
      </w:pPr>
    </w:p>
    <w:p w14:paraId="14D6A505" w14:textId="77777777" w:rsidR="0050569A" w:rsidRDefault="0050569A" w:rsidP="0050569A">
      <w:pPr>
        <w:widowControl/>
        <w:jc w:val="left"/>
      </w:pPr>
    </w:p>
    <w:p w14:paraId="098561B6"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5D023761" w14:textId="77777777" w:rsidR="0050569A" w:rsidRPr="00805FB8" w:rsidRDefault="0050569A" w:rsidP="0050569A">
      <w:pPr>
        <w:pStyle w:val="ad"/>
      </w:pPr>
      <w:bookmarkStart w:id="39" w:name="_Toc58308219"/>
      <w:r>
        <w:rPr>
          <w:rFonts w:hint="eastAsia"/>
        </w:rPr>
        <w:lastRenderedPageBreak/>
        <w:t>９</w:t>
      </w:r>
      <w:r w:rsidRPr="00805FB8">
        <w:t>．</w:t>
      </w:r>
      <w:r>
        <w:rPr>
          <w:rFonts w:hint="eastAsia"/>
        </w:rPr>
        <w:t>政策決定過程における女性の参画について</w:t>
      </w:r>
      <w:bookmarkEnd w:id="39"/>
    </w:p>
    <w:p w14:paraId="3913658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2B6BD5">
        <w:rPr>
          <w:rFonts w:ascii="HG丸ｺﾞｼｯｸM-PRO" w:eastAsia="HG丸ｺﾞｼｯｸM-PRO" w:hAnsi="HG丸ｺﾞｼｯｸM-PRO" w:hint="eastAsia"/>
          <w:szCs w:val="21"/>
        </w:rPr>
        <w:t>政策の企画や方針決定に関わる役職に女性があまり進出していない理由</w:t>
      </w:r>
      <w:r>
        <w:rPr>
          <w:rFonts w:ascii="HG丸ｺﾞｼｯｸM-PRO" w:eastAsia="HG丸ｺﾞｼｯｸM-PRO" w:hAnsi="HG丸ｺﾞｼｯｸM-PRO" w:hint="eastAsia"/>
          <w:szCs w:val="21"/>
        </w:rPr>
        <w:t>は、男女ともに「男性優位の組織運営であるから」が最も高く、それぞれ６割以上となっています。</w:t>
      </w:r>
    </w:p>
    <w:p w14:paraId="382AFA1C" w14:textId="77777777" w:rsidR="0050569A" w:rsidRPr="002B6BD5" w:rsidRDefault="0050569A" w:rsidP="0050569A">
      <w:pPr>
        <w:widowControl/>
        <w:spacing w:line="300" w:lineRule="exact"/>
        <w:ind w:firstLineChars="100" w:firstLine="210"/>
        <w:rPr>
          <w:rFonts w:ascii="HG丸ｺﾞｼｯｸM-PRO" w:eastAsia="HG丸ｺﾞｼｯｸM-PRO" w:hAnsi="HG丸ｺﾞｼｯｸM-PRO"/>
          <w:szCs w:val="21"/>
        </w:rPr>
      </w:pPr>
    </w:p>
    <w:p w14:paraId="63C9C6A2" w14:textId="77777777" w:rsidR="0050569A" w:rsidRDefault="0050569A" w:rsidP="0050569A">
      <w:pPr>
        <w:widowControl/>
        <w:spacing w:line="300" w:lineRule="exact"/>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614720" behindDoc="0" locked="0" layoutInCell="1" allowOverlap="1" wp14:anchorId="2727EF0D" wp14:editId="064151BA">
            <wp:simplePos x="0" y="0"/>
            <wp:positionH relativeFrom="column">
              <wp:posOffset>260985</wp:posOffset>
            </wp:positionH>
            <wp:positionV relativeFrom="paragraph">
              <wp:posOffset>159385</wp:posOffset>
            </wp:positionV>
            <wp:extent cx="5586730" cy="164782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716" b="40317"/>
                    <a:stretch/>
                  </pic:blipFill>
                  <pic:spPr bwMode="auto">
                    <a:xfrm>
                      <a:off x="0" y="0"/>
                      <a:ext cx="558673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政策の企画や方針決定に関わる役職に女性があまり進出していない理由（上位５項目）</w:t>
      </w:r>
    </w:p>
    <w:p w14:paraId="4ED6131C"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05A80659"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A082A66"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464F490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6AB126F8"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930F65A"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9430B7">
        <w:rPr>
          <w:noProof/>
        </w:rPr>
        <w:drawing>
          <wp:anchor distT="0" distB="0" distL="114300" distR="114300" simplePos="0" relativeHeight="251665920" behindDoc="0" locked="0" layoutInCell="1" allowOverlap="1" wp14:anchorId="2B53579A" wp14:editId="12E8ED9E">
            <wp:simplePos x="0" y="0"/>
            <wp:positionH relativeFrom="column">
              <wp:posOffset>4591685</wp:posOffset>
            </wp:positionH>
            <wp:positionV relativeFrom="paragraph">
              <wp:posOffset>91440</wp:posOffset>
            </wp:positionV>
            <wp:extent cx="1166495" cy="56832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479" t="38990" r="3704" b="44531"/>
                    <a:stretch/>
                  </pic:blipFill>
                  <pic:spPr bwMode="auto">
                    <a:xfrm>
                      <a:off x="0" y="0"/>
                      <a:ext cx="116649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790A5"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5E24DB63"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40320" behindDoc="0" locked="0" layoutInCell="1" allowOverlap="1" wp14:anchorId="3C0B7280" wp14:editId="0CF07DD9">
                <wp:simplePos x="0" y="0"/>
                <wp:positionH relativeFrom="column">
                  <wp:posOffset>4413885</wp:posOffset>
                </wp:positionH>
                <wp:positionV relativeFrom="paragraph">
                  <wp:posOffset>92710</wp:posOffset>
                </wp:positionV>
                <wp:extent cx="1257300" cy="352425"/>
                <wp:effectExtent l="0" t="0" r="0" b="0"/>
                <wp:wrapNone/>
                <wp:docPr id="2451"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8E7D9EA" id="Rectangle 415" o:spid="_x0000_s1026" style="position:absolute;left:0;text-align:left;margin-left:347.55pt;margin-top:7.3pt;width:99pt;height:2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" stroked="f">
                <v:textbox inset="5.85pt,.7pt,5.85pt,.7pt"/>
              </v:rect>
            </w:pict>
          </mc:Fallback>
        </mc:AlternateContent>
      </w:r>
    </w:p>
    <w:p w14:paraId="47014FD0"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185FB927"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p>
    <w:p w14:paraId="2B4ED7CC"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管理職以上に昇進することのイメージは、男女ともに「責任が重くなる」が最も高く、それぞれ７割以上となっています。「能力が認められた結果である」は女性で56.5％、「賃金があがる」は男性で55.0％と高くなっています。また、女性では「仕事と家庭の両立が困難になる」が28.2％で男性より12.9ポイント高くなっています。</w:t>
      </w:r>
    </w:p>
    <w:p w14:paraId="0AB983A8" w14:textId="77777777" w:rsidR="0050569A" w:rsidRPr="001C52DA" w:rsidRDefault="0050569A" w:rsidP="0050569A">
      <w:pPr>
        <w:widowControl/>
        <w:spacing w:line="300" w:lineRule="exact"/>
        <w:ind w:firstLineChars="100" w:firstLine="210"/>
        <w:rPr>
          <w:rFonts w:ascii="HG丸ｺﾞｼｯｸM-PRO" w:eastAsia="HG丸ｺﾞｼｯｸM-PRO" w:hAnsi="HG丸ｺﾞｼｯｸM-PRO"/>
          <w:szCs w:val="21"/>
        </w:rPr>
      </w:pPr>
    </w:p>
    <w:p w14:paraId="09FC6FA5" w14:textId="77777777" w:rsidR="0050569A" w:rsidRDefault="0050569A" w:rsidP="0050569A">
      <w:pPr>
        <w:widowControl/>
        <w:spacing w:line="300" w:lineRule="exact"/>
        <w:ind w:firstLineChars="100" w:firstLine="210"/>
        <w:jc w:val="center"/>
        <w:rPr>
          <w:rFonts w:ascii="HG丸ｺﾞｼｯｸM-PRO" w:eastAsia="HG丸ｺﾞｼｯｸM-PRO" w:hAnsi="HG丸ｺﾞｼｯｸM-PRO"/>
          <w:szCs w:val="21"/>
        </w:rPr>
      </w:pPr>
      <w:r w:rsidRPr="00621A62">
        <w:rPr>
          <w:rFonts w:ascii="HG丸ｺﾞｼｯｸM-PRO" w:eastAsia="HG丸ｺﾞｼｯｸM-PRO" w:hAnsi="HG丸ｺﾞｼｯｸM-PRO" w:hint="eastAsia"/>
          <w:szCs w:val="21"/>
          <w:bdr w:val="single" w:sz="4" w:space="0" w:color="auto"/>
        </w:rPr>
        <w:t>管理職以上に昇進することのイメージ（上位８項目）</w:t>
      </w:r>
    </w:p>
    <w:p w14:paraId="3453B57B" w14:textId="77777777" w:rsidR="0050569A" w:rsidRDefault="0050569A" w:rsidP="0050569A">
      <w:pPr>
        <w:widowControl/>
        <w:spacing w:line="300" w:lineRule="exact"/>
        <w:ind w:firstLineChars="100" w:firstLine="210"/>
        <w:rPr>
          <w:rFonts w:ascii="HG丸ｺﾞｼｯｸM-PRO" w:eastAsia="HG丸ｺﾞｼｯｸM-PRO" w:hAnsi="HG丸ｺﾞｼｯｸM-PRO"/>
          <w:szCs w:val="21"/>
        </w:rPr>
      </w:pPr>
      <w:r w:rsidRPr="00615005">
        <w:rPr>
          <w:noProof/>
        </w:rPr>
        <w:drawing>
          <wp:anchor distT="0" distB="0" distL="114300" distR="114300" simplePos="0" relativeHeight="251615744" behindDoc="0" locked="0" layoutInCell="1" allowOverlap="1" wp14:anchorId="5D1BE4E3" wp14:editId="0118B132">
            <wp:simplePos x="0" y="0"/>
            <wp:positionH relativeFrom="column">
              <wp:posOffset>260985</wp:posOffset>
            </wp:positionH>
            <wp:positionV relativeFrom="paragraph">
              <wp:posOffset>35560</wp:posOffset>
            </wp:positionV>
            <wp:extent cx="5748655" cy="247650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070" b="40129"/>
                    <a:stretch/>
                  </pic:blipFill>
                  <pic:spPr bwMode="auto">
                    <a:xfrm>
                      <a:off x="0" y="0"/>
                      <a:ext cx="5748655"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5ED6E" w14:textId="77777777" w:rsidR="0050569A" w:rsidRPr="00BB1975" w:rsidRDefault="0050569A" w:rsidP="0050569A">
      <w:pPr>
        <w:widowControl/>
        <w:jc w:val="left"/>
        <w:rPr>
          <w:rFonts w:ascii="HG丸ｺﾞｼｯｸM-PRO" w:eastAsia="HG丸ｺﾞｼｯｸM-PRO" w:hAnsi="HG丸ｺﾞｼｯｸM-PRO"/>
          <w:szCs w:val="21"/>
        </w:rPr>
      </w:pPr>
    </w:p>
    <w:p w14:paraId="03523BDA" w14:textId="77777777" w:rsidR="0050569A" w:rsidRDefault="0050569A" w:rsidP="0050569A">
      <w:pPr>
        <w:widowControl/>
        <w:jc w:val="left"/>
        <w:rPr>
          <w:rFonts w:ascii="メイリオ" w:eastAsia="メイリオ" w:hAnsi="メイリオ"/>
          <w:noProof/>
          <w:color w:val="000000" w:themeColor="text1"/>
          <w:w w:val="95"/>
          <w:sz w:val="24"/>
          <w:szCs w:val="28"/>
        </w:rPr>
      </w:pPr>
      <w:r>
        <w:br w:type="page"/>
      </w:r>
    </w:p>
    <w:p w14:paraId="04CED817" w14:textId="77777777" w:rsidR="0050569A" w:rsidRPr="00805FB8" w:rsidRDefault="0050569A" w:rsidP="0050569A">
      <w:pPr>
        <w:pStyle w:val="ad"/>
      </w:pPr>
      <w:bookmarkStart w:id="40" w:name="_Toc435730422"/>
      <w:bookmarkStart w:id="41" w:name="_Toc58308220"/>
      <w:r>
        <w:rPr>
          <w:rFonts w:hint="eastAsia"/>
        </w:rPr>
        <w:lastRenderedPageBreak/>
        <w:t>10</w:t>
      </w:r>
      <w:r w:rsidRPr="00805FB8">
        <w:rPr>
          <w:rFonts w:hint="eastAsia"/>
        </w:rPr>
        <w:t>．男女がともに暮らしやすい日野市にするために</w:t>
      </w:r>
      <w:bookmarkEnd w:id="40"/>
      <w:bookmarkEnd w:id="41"/>
    </w:p>
    <w:p w14:paraId="0E449F30" w14:textId="4B9A244C" w:rsidR="0050569A" w:rsidRPr="00805FB8" w:rsidRDefault="0050569A" w:rsidP="0050569A">
      <w:pPr>
        <w:widowControl/>
        <w:spacing w:line="280" w:lineRule="exact"/>
        <w:ind w:firstLineChars="100" w:firstLine="210"/>
        <w:rPr>
          <w:rFonts w:ascii="HG丸ｺﾞｼｯｸM-PRO" w:eastAsia="HG丸ｺﾞｼｯｸM-PRO" w:hAnsi="HG丸ｺﾞｼｯｸM-PRO"/>
          <w:szCs w:val="21"/>
        </w:rPr>
      </w:pPr>
      <w:r w:rsidRPr="00CD5BE3">
        <w:rPr>
          <w:rFonts w:ascii="HG丸ｺﾞｼｯｸM-PRO" w:eastAsia="HG丸ｺﾞｼｯｸM-PRO" w:hAnsi="HG丸ｺﾞｼｯｸM-PRO" w:hint="eastAsia"/>
          <w:szCs w:val="21"/>
        </w:rPr>
        <w:t>日野市が特に力を入れていくべき男女平等に向けた取組</w:t>
      </w:r>
      <w:r w:rsidRPr="00615231">
        <w:rPr>
          <w:rFonts w:ascii="HG丸ｺﾞｼｯｸM-PRO" w:eastAsia="HG丸ｺﾞｼｯｸM-PRO" w:hAnsi="HG丸ｺﾞｼｯｸM-PRO" w:hint="eastAsia"/>
        </w:rPr>
        <w:t>は、「</w:t>
      </w:r>
      <w:r>
        <w:rPr>
          <w:rFonts w:ascii="HG丸ｺﾞｼｯｸM-PRO" w:eastAsia="HG丸ｺﾞｼｯｸM-PRO" w:hAnsi="HG丸ｺﾞｼｯｸM-PRO" w:hint="eastAsia"/>
        </w:rPr>
        <w:t>高齢者や障害者を家庭で介護する人の負担の軽減」が49.5％で最も高く、女性では53.8％と男性より9.2ポイント高くなっています。</w:t>
      </w:r>
      <w:r>
        <w:rPr>
          <w:rFonts w:ascii="HG丸ｺﾞｼｯｸM-PRO" w:eastAsia="HG丸ｺﾞｼｯｸM-PRO" w:hAnsi="HG丸ｺﾞｼｯｸM-PRO" w:hint="eastAsia"/>
          <w:color w:val="000000" w:themeColor="text1"/>
        </w:rPr>
        <w:t>その他、「仕事と生活の調和を推進するための取組」や「保育サービスの多様化」などが要望として多く挙げられています。</w:t>
      </w:r>
    </w:p>
    <w:p w14:paraId="799B9AB7" w14:textId="77777777" w:rsidR="0050569A" w:rsidRPr="00805FB8" w:rsidRDefault="0050569A" w:rsidP="0050569A">
      <w:pPr>
        <w:widowControl/>
        <w:jc w:val="left"/>
        <w:rPr>
          <w:rFonts w:ascii="HG丸ｺﾞｼｯｸM-PRO" w:eastAsia="HG丸ｺﾞｼｯｸM-PRO" w:hAnsi="HG丸ｺﾞｼｯｸM-PRO"/>
          <w:szCs w:val="21"/>
        </w:rPr>
      </w:pPr>
    </w:p>
    <w:p w14:paraId="618B4877" w14:textId="77777777" w:rsidR="0050569A" w:rsidRPr="00805FB8" w:rsidRDefault="0050569A" w:rsidP="0050569A">
      <w:pPr>
        <w:widowControl/>
        <w:ind w:firstLineChars="100" w:firstLine="210"/>
        <w:jc w:val="center"/>
        <w:rPr>
          <w:rFonts w:ascii="HG丸ｺﾞｼｯｸM-PRO" w:eastAsia="HG丸ｺﾞｼｯｸM-PRO" w:hAnsi="HG丸ｺﾞｼｯｸM-PRO"/>
          <w:szCs w:val="21"/>
        </w:rPr>
      </w:pPr>
      <w:r w:rsidRPr="00621A62">
        <w:rPr>
          <w:noProof/>
          <w:bdr w:val="single" w:sz="4" w:space="0" w:color="auto"/>
        </w:rPr>
        <w:drawing>
          <wp:anchor distT="0" distB="0" distL="114300" distR="114300" simplePos="0" relativeHeight="251591168" behindDoc="0" locked="0" layoutInCell="1" allowOverlap="1" wp14:anchorId="42215FE8" wp14:editId="2B5289F5">
            <wp:simplePos x="0" y="0"/>
            <wp:positionH relativeFrom="column">
              <wp:posOffset>66675</wp:posOffset>
            </wp:positionH>
            <wp:positionV relativeFrom="paragraph">
              <wp:posOffset>199390</wp:posOffset>
            </wp:positionV>
            <wp:extent cx="6120130" cy="6063199"/>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60631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A62">
        <w:rPr>
          <w:rFonts w:ascii="HG丸ｺﾞｼｯｸM-PRO" w:eastAsia="HG丸ｺﾞｼｯｸM-PRO" w:hAnsi="HG丸ｺﾞｼｯｸM-PRO" w:hint="eastAsia"/>
          <w:szCs w:val="21"/>
          <w:bdr w:val="single" w:sz="4" w:space="0" w:color="auto"/>
        </w:rPr>
        <w:t>日野市が特に力を入れていくべき男女平等に向けた取り組み</w:t>
      </w:r>
    </w:p>
    <w:p w14:paraId="3767E7B4" w14:textId="77777777" w:rsidR="0050569A" w:rsidRPr="00805FB8" w:rsidRDefault="0050569A" w:rsidP="0050569A">
      <w:pPr>
        <w:widowControl/>
        <w:jc w:val="left"/>
        <w:rPr>
          <w:rFonts w:ascii="HG丸ｺﾞｼｯｸM-PRO" w:eastAsia="HG丸ｺﾞｼｯｸM-PRO" w:hAnsi="HG丸ｺﾞｼｯｸM-PRO"/>
          <w:szCs w:val="21"/>
        </w:rPr>
      </w:pPr>
    </w:p>
    <w:p w14:paraId="2830C281" w14:textId="77777777" w:rsidR="0050569A" w:rsidRPr="00805FB8" w:rsidRDefault="0050569A" w:rsidP="0050569A">
      <w:pPr>
        <w:widowControl/>
        <w:jc w:val="left"/>
        <w:rPr>
          <w:rFonts w:ascii="HG丸ｺﾞｼｯｸM-PRO" w:eastAsia="HG丸ｺﾞｼｯｸM-PRO" w:hAnsi="HG丸ｺﾞｼｯｸM-PRO"/>
          <w:szCs w:val="21"/>
        </w:rPr>
      </w:pPr>
    </w:p>
    <w:p w14:paraId="71A287BB" w14:textId="77777777" w:rsidR="0050569A" w:rsidRPr="00805FB8" w:rsidRDefault="0050569A" w:rsidP="0050569A">
      <w:pPr>
        <w:widowControl/>
        <w:jc w:val="left"/>
        <w:rPr>
          <w:rFonts w:ascii="HG丸ｺﾞｼｯｸM-PRO" w:eastAsia="HG丸ｺﾞｼｯｸM-PRO" w:hAnsi="HG丸ｺﾞｼｯｸM-PRO"/>
          <w:szCs w:val="21"/>
        </w:rPr>
      </w:pPr>
    </w:p>
    <w:p w14:paraId="033E0BF8" w14:textId="77777777" w:rsidR="0050569A" w:rsidRPr="00805FB8" w:rsidRDefault="0050569A" w:rsidP="0050569A">
      <w:pPr>
        <w:widowControl/>
        <w:jc w:val="left"/>
        <w:rPr>
          <w:rFonts w:ascii="HG丸ｺﾞｼｯｸM-PRO" w:eastAsia="HG丸ｺﾞｼｯｸM-PRO" w:hAnsi="HG丸ｺﾞｼｯｸM-PRO"/>
          <w:szCs w:val="21"/>
        </w:rPr>
      </w:pPr>
    </w:p>
    <w:p w14:paraId="7E5DE675" w14:textId="77777777" w:rsidR="0050569A" w:rsidRPr="00805FB8" w:rsidRDefault="0050569A" w:rsidP="0050569A">
      <w:pPr>
        <w:widowControl/>
        <w:jc w:val="left"/>
        <w:rPr>
          <w:rFonts w:ascii="HG丸ｺﾞｼｯｸM-PRO" w:eastAsia="HG丸ｺﾞｼｯｸM-PRO" w:hAnsi="HG丸ｺﾞｼｯｸM-PRO"/>
          <w:szCs w:val="21"/>
        </w:rPr>
      </w:pPr>
    </w:p>
    <w:p w14:paraId="735F0DA4" w14:textId="77777777" w:rsidR="0050569A" w:rsidRDefault="0050569A" w:rsidP="0050569A">
      <w:pPr>
        <w:widowControl/>
        <w:jc w:val="left"/>
        <w:rPr>
          <w:rFonts w:ascii="HG丸ｺﾞｼｯｸM-PRO" w:eastAsia="HG丸ｺﾞｼｯｸM-PRO" w:hAnsi="HG丸ｺﾞｼｯｸM-PRO"/>
          <w:szCs w:val="21"/>
        </w:rPr>
      </w:pPr>
    </w:p>
    <w:p w14:paraId="209B3628" w14:textId="77777777" w:rsidR="0050569A" w:rsidRDefault="0050569A" w:rsidP="0050569A">
      <w:pPr>
        <w:widowControl/>
        <w:jc w:val="left"/>
        <w:rPr>
          <w:rFonts w:ascii="HG丸ｺﾞｼｯｸM-PRO" w:eastAsia="HG丸ｺﾞｼｯｸM-PRO" w:hAnsi="HG丸ｺﾞｼｯｸM-PRO"/>
          <w:szCs w:val="21"/>
        </w:rPr>
      </w:pPr>
    </w:p>
    <w:p w14:paraId="7D794D75" w14:textId="77777777" w:rsidR="0050569A" w:rsidRDefault="0050569A" w:rsidP="0050569A">
      <w:pPr>
        <w:widowControl/>
        <w:jc w:val="left"/>
        <w:rPr>
          <w:rFonts w:ascii="HG丸ｺﾞｼｯｸM-PRO" w:eastAsia="HG丸ｺﾞｼｯｸM-PRO" w:hAnsi="HG丸ｺﾞｼｯｸM-PRO"/>
          <w:szCs w:val="21"/>
        </w:rPr>
      </w:pPr>
    </w:p>
    <w:p w14:paraId="319D72CC" w14:textId="77777777" w:rsidR="0050569A" w:rsidRDefault="0050569A" w:rsidP="0050569A">
      <w:pPr>
        <w:widowControl/>
        <w:jc w:val="left"/>
        <w:rPr>
          <w:rFonts w:ascii="HG丸ｺﾞｼｯｸM-PRO" w:eastAsia="HG丸ｺﾞｼｯｸM-PRO" w:hAnsi="HG丸ｺﾞｼｯｸM-PRO"/>
          <w:szCs w:val="21"/>
        </w:rPr>
      </w:pPr>
    </w:p>
    <w:p w14:paraId="0049C82A" w14:textId="77777777" w:rsidR="0050569A" w:rsidRDefault="0050569A" w:rsidP="0050569A">
      <w:pPr>
        <w:widowControl/>
        <w:jc w:val="left"/>
        <w:rPr>
          <w:rFonts w:ascii="HG丸ｺﾞｼｯｸM-PRO" w:eastAsia="HG丸ｺﾞｼｯｸM-PRO" w:hAnsi="HG丸ｺﾞｼｯｸM-PRO"/>
          <w:szCs w:val="21"/>
        </w:rPr>
      </w:pPr>
    </w:p>
    <w:p w14:paraId="2990B4BF" w14:textId="77777777" w:rsidR="0050569A" w:rsidRDefault="0050569A" w:rsidP="0050569A">
      <w:pPr>
        <w:widowControl/>
        <w:jc w:val="left"/>
        <w:rPr>
          <w:rFonts w:ascii="HG丸ｺﾞｼｯｸM-PRO" w:eastAsia="HG丸ｺﾞｼｯｸM-PRO" w:hAnsi="HG丸ｺﾞｼｯｸM-PRO"/>
          <w:szCs w:val="21"/>
        </w:rPr>
      </w:pPr>
    </w:p>
    <w:p w14:paraId="2F72D3CA" w14:textId="77777777" w:rsidR="0050569A" w:rsidRDefault="0050569A" w:rsidP="0050569A">
      <w:pPr>
        <w:widowControl/>
        <w:jc w:val="left"/>
        <w:rPr>
          <w:rFonts w:ascii="HG丸ｺﾞｼｯｸM-PRO" w:eastAsia="HG丸ｺﾞｼｯｸM-PRO" w:hAnsi="HG丸ｺﾞｼｯｸM-PRO"/>
          <w:szCs w:val="21"/>
        </w:rPr>
      </w:pPr>
    </w:p>
    <w:p w14:paraId="6333AA6C" w14:textId="77777777" w:rsidR="0050569A" w:rsidRDefault="0050569A" w:rsidP="0050569A">
      <w:pPr>
        <w:widowControl/>
        <w:jc w:val="left"/>
        <w:rPr>
          <w:rFonts w:ascii="HG丸ｺﾞｼｯｸM-PRO" w:eastAsia="HG丸ｺﾞｼｯｸM-PRO" w:hAnsi="HG丸ｺﾞｼｯｸM-PRO"/>
          <w:szCs w:val="21"/>
        </w:rPr>
      </w:pPr>
    </w:p>
    <w:p w14:paraId="501DDA5C" w14:textId="77777777" w:rsidR="0050569A" w:rsidRDefault="0050569A" w:rsidP="0050569A">
      <w:pPr>
        <w:widowControl/>
        <w:jc w:val="left"/>
        <w:rPr>
          <w:rFonts w:ascii="HG丸ｺﾞｼｯｸM-PRO" w:eastAsia="HG丸ｺﾞｼｯｸM-PRO" w:hAnsi="HG丸ｺﾞｼｯｸM-PRO"/>
          <w:szCs w:val="21"/>
        </w:rPr>
      </w:pPr>
    </w:p>
    <w:p w14:paraId="244ECF32" w14:textId="77777777" w:rsidR="0050569A" w:rsidRPr="00805FB8" w:rsidRDefault="0050569A" w:rsidP="0050569A">
      <w:pPr>
        <w:widowControl/>
        <w:jc w:val="left"/>
        <w:rPr>
          <w:rFonts w:ascii="HG丸ｺﾞｼｯｸM-PRO" w:eastAsia="HG丸ｺﾞｼｯｸM-PRO" w:hAnsi="HG丸ｺﾞｼｯｸM-PRO"/>
          <w:szCs w:val="21"/>
        </w:rPr>
      </w:pPr>
    </w:p>
    <w:p w14:paraId="7E6F677C" w14:textId="77777777" w:rsidR="0050569A" w:rsidRDefault="0050569A" w:rsidP="0050569A">
      <w:pPr>
        <w:widowControl/>
        <w:jc w:val="left"/>
        <w:rPr>
          <w:rFonts w:ascii="HG丸ｺﾞｼｯｸM-PRO" w:eastAsia="HG丸ｺﾞｼｯｸM-PRO" w:hAnsi="HG丸ｺﾞｼｯｸM-PRO"/>
          <w:szCs w:val="21"/>
        </w:rPr>
      </w:pPr>
    </w:p>
    <w:p w14:paraId="12E1F457" w14:textId="77777777" w:rsidR="0050569A" w:rsidRDefault="0050569A" w:rsidP="0050569A">
      <w:pPr>
        <w:widowControl/>
        <w:jc w:val="left"/>
        <w:rPr>
          <w:rFonts w:ascii="HG丸ｺﾞｼｯｸM-PRO" w:eastAsia="HG丸ｺﾞｼｯｸM-PRO" w:hAnsi="HG丸ｺﾞｼｯｸM-PRO"/>
          <w:szCs w:val="21"/>
        </w:rPr>
      </w:pPr>
    </w:p>
    <w:p w14:paraId="01675D7D" w14:textId="77777777" w:rsidR="0050569A" w:rsidRDefault="0050569A" w:rsidP="0050569A">
      <w:pPr>
        <w:widowControl/>
        <w:jc w:val="left"/>
        <w:rPr>
          <w:rFonts w:ascii="HG丸ｺﾞｼｯｸM-PRO" w:eastAsia="HG丸ｺﾞｼｯｸM-PRO" w:hAnsi="HG丸ｺﾞｼｯｸM-PRO"/>
          <w:szCs w:val="21"/>
        </w:rPr>
      </w:pPr>
    </w:p>
    <w:p w14:paraId="757A3A81" w14:textId="77777777" w:rsidR="0050569A" w:rsidRDefault="0050569A" w:rsidP="0050569A">
      <w:pPr>
        <w:widowControl/>
        <w:jc w:val="left"/>
        <w:rPr>
          <w:rFonts w:ascii="HG丸ｺﾞｼｯｸM-PRO" w:eastAsia="HG丸ｺﾞｼｯｸM-PRO" w:hAnsi="HG丸ｺﾞｼｯｸM-PRO"/>
          <w:szCs w:val="21"/>
        </w:rPr>
      </w:pPr>
    </w:p>
    <w:p w14:paraId="6D236C9C" w14:textId="77777777" w:rsidR="0050569A" w:rsidRDefault="0050569A" w:rsidP="0050569A">
      <w:pPr>
        <w:widowControl/>
        <w:jc w:val="left"/>
        <w:rPr>
          <w:rFonts w:ascii="HG丸ｺﾞｼｯｸM-PRO" w:eastAsia="HG丸ｺﾞｼｯｸM-PRO" w:hAnsi="HG丸ｺﾞｼｯｸM-PRO"/>
          <w:szCs w:val="21"/>
        </w:rPr>
      </w:pPr>
    </w:p>
    <w:p w14:paraId="030A8AE5" w14:textId="77777777" w:rsidR="0050569A" w:rsidRDefault="0050569A" w:rsidP="0050569A">
      <w:pPr>
        <w:widowControl/>
        <w:jc w:val="left"/>
        <w:rPr>
          <w:rFonts w:ascii="HG丸ｺﾞｼｯｸM-PRO" w:eastAsia="HG丸ｺﾞｼｯｸM-PRO" w:hAnsi="HG丸ｺﾞｼｯｸM-PRO"/>
          <w:szCs w:val="21"/>
        </w:rPr>
      </w:pPr>
    </w:p>
    <w:p w14:paraId="467F2E29" w14:textId="77777777" w:rsidR="0050569A" w:rsidRDefault="0050569A" w:rsidP="0050569A">
      <w:pPr>
        <w:widowControl/>
        <w:jc w:val="left"/>
        <w:rPr>
          <w:rFonts w:ascii="HG丸ｺﾞｼｯｸM-PRO" w:eastAsia="HG丸ｺﾞｼｯｸM-PRO" w:hAnsi="HG丸ｺﾞｼｯｸM-PRO"/>
          <w:szCs w:val="21"/>
        </w:rPr>
      </w:pPr>
    </w:p>
    <w:p w14:paraId="181AB2DE" w14:textId="77777777" w:rsidR="0050569A" w:rsidRDefault="0050569A" w:rsidP="0050569A">
      <w:pPr>
        <w:widowControl/>
        <w:jc w:val="left"/>
        <w:rPr>
          <w:rFonts w:ascii="HG丸ｺﾞｼｯｸM-PRO" w:eastAsia="HG丸ｺﾞｼｯｸM-PRO" w:hAnsi="HG丸ｺﾞｼｯｸM-PRO"/>
          <w:szCs w:val="21"/>
        </w:rPr>
      </w:pPr>
    </w:p>
    <w:p w14:paraId="534C9C34" w14:textId="77777777" w:rsidR="0050569A" w:rsidRPr="00805FB8" w:rsidRDefault="0050569A" w:rsidP="0050569A">
      <w:pPr>
        <w:widowControl/>
        <w:jc w:val="left"/>
        <w:rPr>
          <w:rFonts w:ascii="HG丸ｺﾞｼｯｸM-PRO" w:eastAsia="HG丸ｺﾞｼｯｸM-PRO" w:hAnsi="HG丸ｺﾞｼｯｸM-PRO"/>
          <w:szCs w:val="21"/>
        </w:rPr>
      </w:pPr>
    </w:p>
    <w:p w14:paraId="3D116184" w14:textId="77777777" w:rsidR="0050569A" w:rsidRPr="00805FB8" w:rsidRDefault="0050569A" w:rsidP="0050569A">
      <w:pPr>
        <w:widowControl/>
        <w:jc w:val="left"/>
        <w:rPr>
          <w:rFonts w:ascii="HG丸ｺﾞｼｯｸM-PRO" w:eastAsia="HG丸ｺﾞｼｯｸM-PRO" w:hAnsi="HG丸ｺﾞｼｯｸM-PRO"/>
          <w:szCs w:val="21"/>
        </w:rPr>
      </w:pPr>
    </w:p>
    <w:p w14:paraId="5ED6CAA3" w14:textId="77777777" w:rsidR="0050569A" w:rsidRPr="00805FB8" w:rsidRDefault="0050569A" w:rsidP="0050569A">
      <w:pPr>
        <w:widowControl/>
        <w:jc w:val="left"/>
        <w:rPr>
          <w:rFonts w:ascii="HG丸ｺﾞｼｯｸM-PRO" w:eastAsia="HG丸ｺﾞｼｯｸM-PRO" w:hAnsi="HG丸ｺﾞｼｯｸM-PRO"/>
          <w:szCs w:val="21"/>
        </w:rPr>
      </w:pPr>
    </w:p>
    <w:p w14:paraId="7128A634" w14:textId="77777777" w:rsidR="0050569A" w:rsidRPr="00805FB8" w:rsidRDefault="0050569A" w:rsidP="0050569A">
      <w:pPr>
        <w:widowControl/>
        <w:jc w:val="left"/>
        <w:rPr>
          <w:rFonts w:ascii="HG丸ｺﾞｼｯｸM-PRO" w:eastAsia="HG丸ｺﾞｼｯｸM-PRO" w:hAnsi="HG丸ｺﾞｼｯｸM-PRO"/>
          <w:szCs w:val="21"/>
        </w:rPr>
      </w:pPr>
    </w:p>
    <w:p w14:paraId="3F7D14AC" w14:textId="77777777" w:rsidR="0050569A" w:rsidRDefault="0050569A" w:rsidP="0050569A">
      <w:pPr>
        <w:widowControl/>
        <w:jc w:val="left"/>
        <w:rPr>
          <w:rFonts w:ascii="HG丸ｺﾞｼｯｸM-PRO" w:eastAsia="HG丸ｺﾞｼｯｸM-PRO" w:hAnsi="HG丸ｺﾞｼｯｸM-PRO"/>
          <w:szCs w:val="21"/>
        </w:rPr>
      </w:pPr>
    </w:p>
    <w:p w14:paraId="3C8EE705"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5141912B" w14:textId="77777777" w:rsidR="0050569A" w:rsidRPr="00D96057" w:rsidRDefault="0050569A" w:rsidP="0050569A">
      <w:pPr>
        <w:pStyle w:val="a7"/>
        <w:ind w:leftChars="0" w:left="0"/>
      </w:pPr>
      <w:bookmarkStart w:id="42" w:name="_Toc58308221"/>
      <w:r w:rsidRPr="00D96057">
        <w:rPr>
          <w:rFonts w:hint="eastAsia"/>
        </w:rPr>
        <w:lastRenderedPageBreak/>
        <w:t>第</w:t>
      </w:r>
      <w:r>
        <w:rPr>
          <w:rFonts w:hint="eastAsia"/>
        </w:rPr>
        <w:t>３</w:t>
      </w:r>
      <w:r w:rsidRPr="00D96057">
        <w:t>章　計画の基本的な考え方</w:t>
      </w:r>
      <w:bookmarkEnd w:id="14"/>
      <w:bookmarkEnd w:id="42"/>
    </w:p>
    <w:p w14:paraId="5B6AFD1B" w14:textId="77777777" w:rsidR="0050569A" w:rsidRPr="00700857" w:rsidRDefault="0050569A" w:rsidP="0050569A">
      <w:pPr>
        <w:pStyle w:val="2"/>
        <w:spacing w:after="180"/>
      </w:pPr>
      <w:bookmarkStart w:id="43" w:name="_Toc58308222"/>
      <w:r w:rsidRPr="00700857">
        <w:rPr>
          <w:rFonts w:hint="eastAsia"/>
        </w:rPr>
        <w:t>第１節　計画の理念・目標</w:t>
      </w:r>
      <w:bookmarkEnd w:id="43"/>
    </w:p>
    <w:p w14:paraId="327CD086" w14:textId="77777777" w:rsidR="0050569A" w:rsidRPr="00805FB8" w:rsidRDefault="0050569A" w:rsidP="0050569A">
      <w:pPr>
        <w:pStyle w:val="ad"/>
      </w:pPr>
      <w:bookmarkStart w:id="44" w:name="_Toc435730411"/>
      <w:bookmarkStart w:id="45" w:name="_Toc58308223"/>
      <w:r>
        <w:rPr>
          <w:rFonts w:hint="eastAsia"/>
        </w:rPr>
        <w:t>1</w:t>
      </w:r>
      <w:r w:rsidRPr="00805FB8">
        <w:rPr>
          <w:rFonts w:hint="eastAsia"/>
        </w:rPr>
        <w:t>．計画の基本理念</w:t>
      </w:r>
      <w:bookmarkEnd w:id="44"/>
      <w:bookmarkEnd w:id="45"/>
    </w:p>
    <w:p w14:paraId="795864BD" w14:textId="77777777" w:rsidR="0050569A" w:rsidRDefault="0050569A" w:rsidP="0050569A">
      <w:pPr>
        <w:spacing w:afterLines="150" w:after="540"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本</w:t>
      </w:r>
      <w:r w:rsidRPr="00634A19">
        <w:rPr>
          <w:rFonts w:ascii="HG丸ｺﾞｼｯｸM-PRO" w:eastAsia="HG丸ｺﾞｼｯｸM-PRO" w:hAnsi="HG丸ｺﾞｼｯｸM-PRO" w:hint="eastAsia"/>
        </w:rPr>
        <w:t>計画では、男女平等</w:t>
      </w:r>
      <w:r w:rsidRPr="00675E19">
        <w:rPr>
          <w:rFonts w:ascii="HG丸ｺﾞｼｯｸM-PRO" w:eastAsia="HG丸ｺﾞｼｯｸM-PRO" w:hAnsi="HG丸ｺﾞｼｯｸM-PRO" w:hint="eastAsia"/>
        </w:rPr>
        <w:t>社会を</w:t>
      </w:r>
      <w:r w:rsidRPr="00D96057">
        <w:rPr>
          <w:rFonts w:ascii="HG丸ｺﾞｼｯｸM-PRO" w:eastAsia="HG丸ｺﾞｼｯｸM-PRO" w:hAnsi="HG丸ｺﾞｼｯｸM-PRO" w:hint="eastAsia"/>
          <w:color w:val="000000" w:themeColor="text1"/>
        </w:rPr>
        <w:t>「性別</w:t>
      </w:r>
      <w:r w:rsidRPr="00675E19">
        <w:rPr>
          <w:rFonts w:ascii="HG丸ｺﾞｼｯｸM-PRO" w:eastAsia="HG丸ｺﾞｼｯｸM-PRO" w:hAnsi="HG丸ｺﾞｼｯｸM-PRO" w:hint="eastAsia"/>
        </w:rPr>
        <w:t>にかかわりなく、その個性と能力を十分に発揮することができ、また、ともに対等に参画し、その成果も責任も分かち合う社会」と捉え、多様な個性が尊重され、誰もが等しく</w:t>
      </w:r>
      <w:r w:rsidRPr="008465AC">
        <w:rPr>
          <w:rFonts w:ascii="HG丸ｺﾞｼｯｸM-PRO" w:eastAsia="HG丸ｺﾞｼｯｸM-PRO" w:hAnsi="HG丸ｺﾞｼｯｸM-PRO" w:hint="eastAsia"/>
        </w:rPr>
        <w:t>参画できる豊かな社会をめざすことを基本理念としています。</w:t>
      </w:r>
    </w:p>
    <w:p w14:paraId="4F1DB27A" w14:textId="77777777" w:rsidR="0050569A" w:rsidRPr="00B9535C" w:rsidRDefault="0050569A" w:rsidP="0050569A">
      <w:pPr>
        <w:pStyle w:val="af"/>
        <w:spacing w:after="180" w:line="400" w:lineRule="exact"/>
        <w:ind w:firstLine="361"/>
        <w:jc w:val="center"/>
        <w:rPr>
          <w:rFonts w:ascii="HG丸ｺﾞｼｯｸM-PRO" w:eastAsia="HG丸ｺﾞｼｯｸM-PRO" w:hAnsi="HG丸ｺﾞｼｯｸM-PRO"/>
          <w:sz w:val="21"/>
          <w:szCs w:val="21"/>
        </w:rPr>
      </w:pPr>
      <w:r w:rsidRPr="00805FB8">
        <w:rPr>
          <w:rFonts w:ascii="HGSｺﾞｼｯｸM" w:eastAsia="HGSｺﾞｼｯｸM" w:hAnsi="HG丸ｺﾞｼｯｸM-PRO" w:hint="eastAsia"/>
          <w:b/>
          <w:color w:val="808080" w:themeColor="background1" w:themeShade="80"/>
          <w:sz w:val="36"/>
          <w:szCs w:val="36"/>
        </w:rPr>
        <w:t>■</w:t>
      </w:r>
      <w:r>
        <w:rPr>
          <w:rFonts w:ascii="HGSｺﾞｼｯｸM" w:eastAsia="HGSｺﾞｼｯｸM" w:hAnsi="HG丸ｺﾞｼｯｸM-PRO" w:hint="eastAsia"/>
          <w:b/>
          <w:color w:val="808080" w:themeColor="background1" w:themeShade="80"/>
          <w:sz w:val="36"/>
          <w:szCs w:val="36"/>
        </w:rPr>
        <w:t xml:space="preserve">　</w:t>
      </w:r>
      <w:r>
        <w:rPr>
          <w:rFonts w:ascii="HGSｺﾞｼｯｸM" w:eastAsia="HGSｺﾞｼｯｸM" w:hAnsi="HG丸ｺﾞｼｯｸM-PRO" w:hint="eastAsia"/>
          <w:b/>
          <w:sz w:val="36"/>
          <w:szCs w:val="36"/>
        </w:rPr>
        <w:t xml:space="preserve">基本理念　</w:t>
      </w:r>
      <w:r w:rsidRPr="00805FB8">
        <w:rPr>
          <w:rFonts w:ascii="HGSｺﾞｼｯｸM" w:eastAsia="HGSｺﾞｼｯｸM" w:hAnsi="HG丸ｺﾞｼｯｸM-PRO" w:hint="eastAsia"/>
          <w:b/>
          <w:color w:val="808080" w:themeColor="background1" w:themeShade="80"/>
          <w:sz w:val="36"/>
          <w:szCs w:val="36"/>
        </w:rPr>
        <w:t>■</w:t>
      </w:r>
    </w:p>
    <w:p w14:paraId="4154CA10" w14:textId="77777777" w:rsidR="0050569A" w:rsidRPr="0073406C" w:rsidRDefault="0050569A" w:rsidP="0050569A">
      <w:pPr>
        <w:pStyle w:val="affff"/>
        <w:pBdr>
          <w:top w:val="thinThickThinSmallGap" w:sz="24" w:space="1" w:color="auto"/>
          <w:left w:val="thinThickThinSmallGap" w:sz="24" w:space="4" w:color="auto"/>
          <w:bottom w:val="thinThickThinSmallGap" w:sz="24" w:space="1" w:color="auto"/>
          <w:right w:val="thinThickThinSmallGap" w:sz="24" w:space="4" w:color="auto"/>
        </w:pBdr>
        <w:spacing w:after="0" w:line="800" w:lineRule="exact"/>
        <w:ind w:left="493"/>
        <w:outlineLvl w:val="9"/>
        <w:rPr>
          <w:rFonts w:asciiTheme="majorEastAsia" w:eastAsiaTheme="majorEastAsia" w:hAnsiTheme="majorEastAsia"/>
          <w:b/>
          <w:sz w:val="40"/>
        </w:rPr>
      </w:pPr>
      <w:r w:rsidRPr="0073406C">
        <w:rPr>
          <w:rFonts w:asciiTheme="majorEastAsia" w:eastAsiaTheme="majorEastAsia" w:hAnsiTheme="majorEastAsia" w:hint="eastAsia"/>
          <w:b/>
          <w:sz w:val="40"/>
        </w:rPr>
        <w:t>多様な個性が尊重され、</w:t>
      </w:r>
      <w:r w:rsidRPr="0073406C">
        <w:rPr>
          <w:rFonts w:asciiTheme="majorEastAsia" w:eastAsiaTheme="majorEastAsia" w:hAnsiTheme="majorEastAsia"/>
          <w:b/>
          <w:sz w:val="40"/>
        </w:rPr>
        <w:br/>
      </w:r>
      <w:r w:rsidRPr="0073406C">
        <w:rPr>
          <w:rFonts w:asciiTheme="majorEastAsia" w:eastAsiaTheme="majorEastAsia" w:hAnsiTheme="majorEastAsia" w:hint="eastAsia"/>
          <w:b/>
          <w:sz w:val="40"/>
        </w:rPr>
        <w:t>誰もが等しく参画できる豊かな社会をめざして</w:t>
      </w:r>
    </w:p>
    <w:p w14:paraId="6CD8962F" w14:textId="77777777" w:rsidR="0050569A" w:rsidRPr="00B9535C" w:rsidRDefault="0050569A" w:rsidP="0050569A">
      <w:pPr>
        <w:pStyle w:val="affff"/>
        <w:pBdr>
          <w:top w:val="thinThickThinSmallGap" w:sz="24" w:space="1" w:color="auto"/>
          <w:left w:val="thinThickThinSmallGap" w:sz="24" w:space="4" w:color="auto"/>
          <w:bottom w:val="thinThickThinSmallGap" w:sz="24" w:space="1" w:color="auto"/>
          <w:right w:val="thinThickThinSmallGap" w:sz="24" w:space="4" w:color="auto"/>
        </w:pBdr>
        <w:spacing w:after="0" w:line="300" w:lineRule="exact"/>
        <w:ind w:left="493"/>
        <w:outlineLvl w:val="9"/>
        <w:rPr>
          <w:rFonts w:asciiTheme="majorEastAsia" w:eastAsiaTheme="majorEastAsia" w:hAnsiTheme="majorEastAsia"/>
          <w:b/>
          <w:sz w:val="36"/>
        </w:rPr>
      </w:pPr>
    </w:p>
    <w:p w14:paraId="4C068920" w14:textId="77777777" w:rsidR="0050569A" w:rsidRDefault="0050569A" w:rsidP="0050569A">
      <w:bookmarkStart w:id="46" w:name="_Toc435730412"/>
    </w:p>
    <w:p w14:paraId="31C77ACD" w14:textId="77777777" w:rsidR="0050569A" w:rsidRDefault="0050569A" w:rsidP="0050569A"/>
    <w:p w14:paraId="4CBECCB5" w14:textId="77777777" w:rsidR="0050569A" w:rsidRPr="00B9535C" w:rsidRDefault="0050569A" w:rsidP="0050569A"/>
    <w:p w14:paraId="4EC02B79" w14:textId="77777777" w:rsidR="0050569A" w:rsidRPr="00805FB8" w:rsidRDefault="0050569A" w:rsidP="0050569A">
      <w:pPr>
        <w:pStyle w:val="ad"/>
      </w:pPr>
      <w:bookmarkStart w:id="47" w:name="_Toc58308224"/>
      <w:r>
        <w:rPr>
          <w:rFonts w:hint="eastAsia"/>
        </w:rPr>
        <w:t>2</w:t>
      </w:r>
      <w:r w:rsidRPr="00805FB8">
        <w:rPr>
          <w:rFonts w:hint="eastAsia"/>
        </w:rPr>
        <w:t>．計画の基本方針</w:t>
      </w:r>
      <w:bookmarkEnd w:id="46"/>
      <w:bookmarkEnd w:id="47"/>
    </w:p>
    <w:p w14:paraId="3D509421" w14:textId="57CD7A71" w:rsidR="0050569A" w:rsidRPr="00805FB8" w:rsidRDefault="0050569A" w:rsidP="0050569A">
      <w:pPr>
        <w:pStyle w:val="af"/>
        <w:spacing w:afterLines="0" w:line="300" w:lineRule="exact"/>
        <w:ind w:firstLine="210"/>
        <w:rPr>
          <w:rFonts w:ascii="HG丸ｺﾞｼｯｸM-PRO" w:eastAsia="HG丸ｺﾞｼｯｸM-PRO" w:hAnsi="HG丸ｺﾞｼｯｸM-PRO"/>
          <w:sz w:val="21"/>
          <w:szCs w:val="21"/>
        </w:rPr>
      </w:pPr>
      <w:r w:rsidRPr="00805FB8">
        <w:rPr>
          <w:rFonts w:ascii="HG丸ｺﾞｼｯｸM-PRO" w:eastAsia="HG丸ｺﾞｼｯｸM-PRO" w:hAnsi="HG丸ｺﾞｼｯｸM-PRO" w:hint="eastAsia"/>
          <w:sz w:val="21"/>
          <w:szCs w:val="21"/>
        </w:rPr>
        <w:t>本計画は、日野市</w:t>
      </w:r>
      <w:r w:rsidRPr="00D96057">
        <w:rPr>
          <w:rFonts w:ascii="HG丸ｺﾞｼｯｸM-PRO" w:eastAsia="HG丸ｺﾞｼｯｸM-PRO" w:hAnsi="HG丸ｺﾞｼｯｸM-PRO" w:hint="eastAsia"/>
          <w:color w:val="000000" w:themeColor="text1"/>
          <w:sz w:val="21"/>
          <w:szCs w:val="21"/>
        </w:rPr>
        <w:t>が施策を進めるための計画であるとともに、市が市民・事業者と協働し取り組むことを前提とした計画です。策定後の取組については市民参画で</w:t>
      </w:r>
      <w:r>
        <w:rPr>
          <w:rFonts w:ascii="HG丸ｺﾞｼｯｸM-PRO" w:eastAsia="HG丸ｺﾞｼｯｸM-PRO" w:hAnsi="HG丸ｺﾞｼｯｸM-PRO" w:hint="eastAsia"/>
          <w:color w:val="000000" w:themeColor="text1"/>
          <w:sz w:val="21"/>
          <w:szCs w:val="21"/>
        </w:rPr>
        <w:t>評価を行い、第３</w:t>
      </w:r>
      <w:r w:rsidRPr="00D96057">
        <w:rPr>
          <w:rFonts w:ascii="HG丸ｺﾞｼｯｸM-PRO" w:eastAsia="HG丸ｺﾞｼｯｸM-PRO" w:hAnsi="HG丸ｺﾞｼｯｸM-PRO" w:hint="eastAsia"/>
          <w:color w:val="000000" w:themeColor="text1"/>
          <w:sz w:val="21"/>
          <w:szCs w:val="21"/>
        </w:rPr>
        <w:t>次計画と同様に「できることを着実に」、真の実効性の確保に努めるとともに、市民にとって生活に</w:t>
      </w:r>
      <w:r>
        <w:rPr>
          <w:rFonts w:ascii="HG丸ｺﾞｼｯｸM-PRO" w:eastAsia="HG丸ｺﾞｼｯｸM-PRO" w:hAnsi="HG丸ｺﾞｼｯｸM-PRO" w:hint="eastAsia"/>
          <w:sz w:val="21"/>
          <w:szCs w:val="21"/>
        </w:rPr>
        <w:t>身近な男女平等参画の推進をめざし、第３</w:t>
      </w:r>
      <w:r w:rsidRPr="00805FB8">
        <w:rPr>
          <w:rFonts w:ascii="HG丸ｺﾞｼｯｸM-PRO" w:eastAsia="HG丸ｺﾞｼｯｸM-PRO" w:hAnsi="HG丸ｺﾞｼｯｸM-PRO" w:hint="eastAsia"/>
          <w:sz w:val="21"/>
          <w:szCs w:val="21"/>
        </w:rPr>
        <w:t>次計画の検証を</w:t>
      </w:r>
      <w:r w:rsidR="00780C26">
        <w:rPr>
          <w:rFonts w:ascii="HG丸ｺﾞｼｯｸM-PRO" w:eastAsia="HG丸ｺﾞｼｯｸM-PRO" w:hAnsi="HG丸ｺﾞｼｯｸM-PRO" w:hint="eastAsia"/>
          <w:sz w:val="21"/>
          <w:szCs w:val="21"/>
        </w:rPr>
        <w:t>ふまえ</w:t>
      </w:r>
      <w:r w:rsidRPr="00805FB8">
        <w:rPr>
          <w:rFonts w:ascii="HG丸ｺﾞｼｯｸM-PRO" w:eastAsia="HG丸ｺﾞｼｯｸM-PRO" w:hAnsi="HG丸ｺﾞｼｯｸM-PRO" w:hint="eastAsia"/>
          <w:sz w:val="21"/>
          <w:szCs w:val="21"/>
        </w:rPr>
        <w:t>た策定を行います。</w:t>
      </w:r>
    </w:p>
    <w:p w14:paraId="574F814A" w14:textId="77777777" w:rsidR="0050569A" w:rsidRPr="00EC6374" w:rsidRDefault="0050569A" w:rsidP="0050569A">
      <w:pPr>
        <w:pStyle w:val="af"/>
        <w:spacing w:afterLines="0" w:line="300" w:lineRule="exact"/>
        <w:ind w:firstLine="210"/>
        <w:rPr>
          <w:rFonts w:ascii="HG丸ｺﾞｼｯｸM-PRO" w:eastAsia="HG丸ｺﾞｼｯｸM-PRO" w:hAnsi="HG丸ｺﾞｼｯｸM-PRO"/>
        </w:rPr>
      </w:pPr>
      <w:r w:rsidRPr="00EC6374">
        <w:rPr>
          <w:rFonts w:ascii="HG丸ｺﾞｼｯｸM-PRO" w:eastAsia="HG丸ｺﾞｼｯｸM-PRO" w:hAnsi="HG丸ｺﾞｼｯｸM-PRO" w:hint="eastAsia"/>
          <w:sz w:val="21"/>
        </w:rPr>
        <w:t>また、「多様な個性が尊重され、誰もが等しく参画できる豊かな社会」をめざすうえで、妊娠や出産等の女性特有の機能を保護の対象とすることは、社会として不可欠であると考えます。男女間の格差や課題を改善するためには、必要な範囲において男女ともに</w:t>
      </w:r>
      <w:r>
        <w:rPr>
          <w:rFonts w:ascii="HG丸ｺﾞｼｯｸM-PRO" w:eastAsia="HG丸ｺﾞｼｯｸM-PRO" w:hAnsi="HG丸ｺﾞｼｯｸM-PRO" w:hint="eastAsia"/>
          <w:sz w:val="21"/>
        </w:rPr>
        <w:t>、より多くの</w:t>
      </w:r>
      <w:r w:rsidRPr="00EC6374">
        <w:rPr>
          <w:rFonts w:ascii="HG丸ｺﾞｼｯｸM-PRO" w:eastAsia="HG丸ｺﾞｼｯｸM-PRO" w:hAnsi="HG丸ｺﾞｼｯｸM-PRO" w:hint="eastAsia"/>
          <w:sz w:val="21"/>
        </w:rPr>
        <w:t>参画の機会を提供する必要があると考え、取り組んでいきます。</w:t>
      </w:r>
    </w:p>
    <w:p w14:paraId="201FE2C7" w14:textId="77777777" w:rsidR="0050569A" w:rsidRDefault="0050569A" w:rsidP="0050569A">
      <w:pPr>
        <w:widowControl/>
        <w:spacing w:afterLines="50" w:after="180" w:line="300" w:lineRule="exact"/>
        <w:ind w:firstLine="100"/>
        <w:jc w:val="left"/>
        <w:rPr>
          <w:rFonts w:ascii="HG丸ｺﾞｼｯｸM-PRO" w:eastAsia="HG丸ｺﾞｼｯｸM-PRO" w:hAnsi="HG丸ｺﾞｼｯｸM-PRO"/>
          <w:szCs w:val="21"/>
        </w:rPr>
      </w:pPr>
    </w:p>
    <w:p w14:paraId="024BBF8B" w14:textId="77777777" w:rsidR="0050569A" w:rsidRDefault="0050569A" w:rsidP="0050569A">
      <w:pPr>
        <w:widowControl/>
        <w:spacing w:afterLines="50" w:after="180" w:line="300" w:lineRule="exact"/>
        <w:ind w:firstLine="100"/>
        <w:jc w:val="left"/>
        <w:rPr>
          <w:rFonts w:ascii="HG丸ｺﾞｼｯｸM-PRO" w:eastAsia="HG丸ｺﾞｼｯｸM-PRO" w:hAnsi="HG丸ｺﾞｼｯｸM-PRO"/>
          <w:szCs w:val="21"/>
        </w:rPr>
      </w:pPr>
    </w:p>
    <w:p w14:paraId="2EFFE368" w14:textId="77777777" w:rsidR="0050569A" w:rsidRDefault="0050569A" w:rsidP="0050569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29C3D132" w14:textId="77777777" w:rsidR="0050569A" w:rsidRPr="00805FB8" w:rsidRDefault="0050569A" w:rsidP="0050569A">
      <w:pPr>
        <w:pStyle w:val="ad"/>
      </w:pPr>
      <w:bookmarkStart w:id="48" w:name="_Toc435730413"/>
      <w:bookmarkStart w:id="49" w:name="_Toc58308225"/>
      <w:r w:rsidRPr="00805FB8">
        <w:lastRenderedPageBreak/>
        <w:t>3</w:t>
      </w:r>
      <w:r w:rsidRPr="00805FB8">
        <w:rPr>
          <w:rFonts w:hint="eastAsia"/>
        </w:rPr>
        <w:t>．計画の目標</w:t>
      </w:r>
      <w:bookmarkEnd w:id="48"/>
      <w:bookmarkEnd w:id="49"/>
    </w:p>
    <w:p w14:paraId="583D2F6C" w14:textId="77777777" w:rsidR="0050569A" w:rsidRPr="00805FB8" w:rsidRDefault="0050569A" w:rsidP="0050569A">
      <w:pPr>
        <w:pStyle w:val="af"/>
        <w:spacing w:afterLines="0" w:line="300" w:lineRule="exact"/>
        <w:ind w:firstLine="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本</w:t>
      </w:r>
      <w:r w:rsidRPr="00805FB8">
        <w:rPr>
          <w:rFonts w:ascii="HG丸ｺﾞｼｯｸM-PRO" w:eastAsia="HG丸ｺﾞｼｯｸM-PRO" w:hAnsi="HG丸ｺﾞｼｯｸM-PRO" w:hint="eastAsia"/>
          <w:sz w:val="21"/>
          <w:szCs w:val="21"/>
        </w:rPr>
        <w:t>計画では、</w:t>
      </w:r>
      <w:r>
        <w:rPr>
          <w:rFonts w:ascii="HG丸ｺﾞｼｯｸM-PRO" w:eastAsia="HG丸ｺﾞｼｯｸM-PRO" w:hAnsi="HG丸ｺﾞｼｯｸM-PRO" w:hint="eastAsia"/>
          <w:sz w:val="21"/>
          <w:szCs w:val="21"/>
        </w:rPr>
        <w:t>次の４</w:t>
      </w:r>
      <w:r w:rsidRPr="00805FB8">
        <w:rPr>
          <w:rFonts w:ascii="HG丸ｺﾞｼｯｸM-PRO" w:eastAsia="HG丸ｺﾞｼｯｸM-PRO" w:hAnsi="HG丸ｺﾞｼｯｸM-PRO" w:hint="eastAsia"/>
          <w:sz w:val="21"/>
          <w:szCs w:val="21"/>
        </w:rPr>
        <w:t>つの目標を設定し、</w:t>
      </w:r>
      <w:r>
        <w:rPr>
          <w:rFonts w:ascii="HG丸ｺﾞｼｯｸM-PRO" w:eastAsia="HG丸ｺﾞｼｯｸM-PRO" w:hAnsi="HG丸ｺﾞｼｯｸM-PRO" w:hint="eastAsia"/>
          <w:sz w:val="21"/>
          <w:szCs w:val="21"/>
        </w:rPr>
        <w:t>実現のための方向性を明確</w:t>
      </w:r>
      <w:r w:rsidRPr="00805FB8">
        <w:rPr>
          <w:rFonts w:ascii="HG丸ｺﾞｼｯｸM-PRO" w:eastAsia="HG丸ｺﾞｼｯｸM-PRO" w:hAnsi="HG丸ｺﾞｼｯｸM-PRO" w:hint="eastAsia"/>
          <w:sz w:val="21"/>
          <w:szCs w:val="21"/>
        </w:rPr>
        <w:t>にし、解決に向けた施策を提示します。</w:t>
      </w:r>
    </w:p>
    <w:p w14:paraId="3E512E48" w14:textId="77777777" w:rsidR="0050569A" w:rsidRDefault="0050569A" w:rsidP="0050569A">
      <w:pPr>
        <w:pStyle w:val="af"/>
        <w:spacing w:afterLines="0" w:line="300" w:lineRule="exact"/>
        <w:ind w:firstLine="210"/>
        <w:rPr>
          <w:rFonts w:ascii="HG丸ｺﾞｼｯｸM-PRO" w:eastAsia="HG丸ｺﾞｼｯｸM-PRO" w:hAnsi="HG丸ｺﾞｼｯｸM-PRO"/>
          <w:sz w:val="21"/>
          <w:szCs w:val="21"/>
        </w:rPr>
      </w:pPr>
    </w:p>
    <w:p w14:paraId="4B695726" w14:textId="77777777" w:rsidR="0050569A" w:rsidRDefault="0050569A" w:rsidP="0050569A">
      <w:pPr>
        <w:pStyle w:val="af"/>
        <w:spacing w:afterLines="0" w:line="400" w:lineRule="exact"/>
        <w:ind w:firstLine="361"/>
        <w:jc w:val="center"/>
        <w:rPr>
          <w:rFonts w:ascii="HG丸ｺﾞｼｯｸM-PRO" w:eastAsia="HG丸ｺﾞｼｯｸM-PRO" w:hAnsi="HG丸ｺﾞｼｯｸM-PRO"/>
          <w:sz w:val="21"/>
          <w:szCs w:val="21"/>
        </w:rPr>
      </w:pPr>
      <w:r w:rsidRPr="00805FB8">
        <w:rPr>
          <w:rFonts w:ascii="HGSｺﾞｼｯｸM" w:eastAsia="HGSｺﾞｼｯｸM" w:hAnsi="HG丸ｺﾞｼｯｸM-PRO" w:hint="eastAsia"/>
          <w:b/>
          <w:color w:val="808080" w:themeColor="background1" w:themeShade="80"/>
          <w:sz w:val="36"/>
          <w:szCs w:val="36"/>
        </w:rPr>
        <w:t>■</w:t>
      </w:r>
      <w:r>
        <w:rPr>
          <w:rFonts w:ascii="HGSｺﾞｼｯｸM" w:eastAsia="HGSｺﾞｼｯｸM" w:hAnsi="HG丸ｺﾞｼｯｸM-PRO" w:hint="eastAsia"/>
          <w:b/>
          <w:color w:val="808080" w:themeColor="background1" w:themeShade="80"/>
          <w:sz w:val="36"/>
          <w:szCs w:val="36"/>
        </w:rPr>
        <w:t xml:space="preserve">　</w:t>
      </w:r>
      <w:r>
        <w:rPr>
          <w:rFonts w:ascii="HGSｺﾞｼｯｸM" w:eastAsia="HGSｺﾞｼｯｸM" w:hAnsi="HG丸ｺﾞｼｯｸM-PRO" w:hint="eastAsia"/>
          <w:b/>
          <w:sz w:val="36"/>
          <w:szCs w:val="36"/>
        </w:rPr>
        <w:t>４</w:t>
      </w:r>
      <w:r w:rsidRPr="00805FB8">
        <w:rPr>
          <w:rFonts w:ascii="HGSｺﾞｼｯｸM" w:eastAsia="HGSｺﾞｼｯｸM" w:hAnsi="HG丸ｺﾞｼｯｸM-PRO"/>
          <w:b/>
          <w:sz w:val="36"/>
          <w:szCs w:val="36"/>
        </w:rPr>
        <w:t>つの</w:t>
      </w:r>
      <w:r>
        <w:rPr>
          <w:rFonts w:ascii="HGSｺﾞｼｯｸM" w:eastAsia="HGSｺﾞｼｯｸM" w:hAnsi="HG丸ｺﾞｼｯｸM-PRO" w:hint="eastAsia"/>
          <w:b/>
          <w:sz w:val="36"/>
          <w:szCs w:val="36"/>
        </w:rPr>
        <w:t xml:space="preserve">目標　</w:t>
      </w:r>
      <w:r w:rsidRPr="00805FB8">
        <w:rPr>
          <w:rFonts w:ascii="HGSｺﾞｼｯｸM" w:eastAsia="HGSｺﾞｼｯｸM" w:hAnsi="HG丸ｺﾞｼｯｸM-PRO" w:hint="eastAsia"/>
          <w:b/>
          <w:color w:val="808080" w:themeColor="background1" w:themeShade="80"/>
          <w:sz w:val="36"/>
          <w:szCs w:val="36"/>
        </w:rPr>
        <w:t>■</w:t>
      </w:r>
    </w:p>
    <w:p w14:paraId="2341223A" w14:textId="77777777" w:rsidR="0050569A" w:rsidRPr="00B9535C" w:rsidRDefault="0050569A" w:rsidP="0050569A">
      <w:pPr>
        <w:pStyle w:val="af"/>
        <w:spacing w:afterLines="0" w:line="300" w:lineRule="exact"/>
        <w:ind w:firstLine="210"/>
        <w:rPr>
          <w:rFonts w:ascii="HG丸ｺﾞｼｯｸM-PRO" w:eastAsia="HG丸ｺﾞｼｯｸM-PRO" w:hAnsi="HG丸ｺﾞｼｯｸM-PRO"/>
          <w:sz w:val="21"/>
          <w:szCs w:val="21"/>
        </w:rPr>
      </w:pPr>
    </w:p>
    <w:tbl>
      <w:tblPr>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1"/>
        <w:gridCol w:w="7501"/>
      </w:tblGrid>
      <w:tr w:rsidR="0050569A" w:rsidRPr="00805FB8" w14:paraId="400C68DC" w14:textId="77777777" w:rsidTr="009C4A59">
        <w:trPr>
          <w:trHeight w:val="513"/>
        </w:trPr>
        <w:tc>
          <w:tcPr>
            <w:tcW w:w="1843" w:type="dxa"/>
            <w:shd w:val="clear" w:color="auto" w:fill="D9D9D9" w:themeFill="background1" w:themeFillShade="D9"/>
            <w:vAlign w:val="center"/>
          </w:tcPr>
          <w:p w14:paraId="14CAC13F"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目標</w:t>
            </w:r>
            <w:r w:rsidRPr="00B9535C">
              <w:rPr>
                <w:rFonts w:ascii="HGSｺﾞｼｯｸM" w:eastAsia="HGSｺﾞｼｯｸM"/>
                <w:b/>
                <w:sz w:val="28"/>
                <w:szCs w:val="28"/>
              </w:rPr>
              <w:t xml:space="preserve"> </w:t>
            </w:r>
            <w:r w:rsidRPr="00B9535C">
              <w:rPr>
                <w:rFonts w:ascii="HGSｺﾞｼｯｸM" w:eastAsia="HGSｺﾞｼｯｸM" w:hint="eastAsia"/>
                <w:b/>
                <w:sz w:val="28"/>
                <w:szCs w:val="28"/>
              </w:rPr>
              <w:t>Ⅰ</w:t>
            </w:r>
          </w:p>
        </w:tc>
        <w:tc>
          <w:tcPr>
            <w:tcW w:w="7513" w:type="dxa"/>
            <w:shd w:val="clear" w:color="auto" w:fill="D9D9D9" w:themeFill="background1" w:themeFillShade="D9"/>
            <w:vAlign w:val="center"/>
          </w:tcPr>
          <w:p w14:paraId="41644DE0" w14:textId="77777777" w:rsidR="0050569A" w:rsidRPr="00B9535C" w:rsidRDefault="0050569A" w:rsidP="009C4A59">
            <w:pPr>
              <w:pStyle w:val="af"/>
              <w:spacing w:afterLines="0" w:line="360" w:lineRule="exact"/>
              <w:ind w:firstLineChars="50" w:firstLine="141"/>
              <w:jc w:val="center"/>
              <w:rPr>
                <w:rFonts w:ascii="HGSｺﾞｼｯｸM" w:eastAsia="HGSｺﾞｼｯｸM"/>
                <w:b/>
                <w:sz w:val="28"/>
                <w:szCs w:val="28"/>
              </w:rPr>
            </w:pPr>
            <w:r w:rsidRPr="00B9535C">
              <w:rPr>
                <w:rFonts w:ascii="HGSｺﾞｼｯｸM" w:eastAsia="HGSｺﾞｼｯｸM" w:hint="eastAsia"/>
                <w:b/>
                <w:sz w:val="28"/>
                <w:szCs w:val="28"/>
              </w:rPr>
              <w:t>人権が尊重される社会づくり</w:t>
            </w:r>
          </w:p>
        </w:tc>
      </w:tr>
      <w:tr w:rsidR="0050569A" w:rsidRPr="00805FB8" w14:paraId="3E86953F" w14:textId="77777777" w:rsidTr="009C4A59">
        <w:trPr>
          <w:trHeight w:val="435"/>
        </w:trPr>
        <w:tc>
          <w:tcPr>
            <w:tcW w:w="1843" w:type="dxa"/>
            <w:vAlign w:val="center"/>
          </w:tcPr>
          <w:p w14:paraId="371F9BA3" w14:textId="77777777" w:rsidR="0050569A" w:rsidRPr="00B9535C" w:rsidRDefault="0050569A" w:rsidP="009C4A59">
            <w:pPr>
              <w:pStyle w:val="af"/>
              <w:spacing w:afterLines="0" w:line="360" w:lineRule="exact"/>
              <w:ind w:firstLineChars="0" w:firstLine="0"/>
              <w:jc w:val="center"/>
              <w:rPr>
                <w:rFonts w:ascii="HGSｺﾞｼｯｸM" w:eastAsia="HGSｺﾞｼｯｸM"/>
                <w:sz w:val="24"/>
                <w:szCs w:val="24"/>
              </w:rPr>
            </w:pPr>
            <w:r w:rsidRPr="00B9535C">
              <w:rPr>
                <w:rFonts w:ascii="HGSｺﾞｼｯｸM" w:eastAsia="HGSｺﾞｼｯｸM" w:hint="eastAsia"/>
                <w:sz w:val="24"/>
                <w:szCs w:val="24"/>
              </w:rPr>
              <w:t>めざす姿</w:t>
            </w:r>
          </w:p>
        </w:tc>
        <w:tc>
          <w:tcPr>
            <w:tcW w:w="7513" w:type="dxa"/>
            <w:vAlign w:val="center"/>
          </w:tcPr>
          <w:p w14:paraId="52A27C47" w14:textId="77777777" w:rsidR="0050569A" w:rsidRPr="00B9535C" w:rsidRDefault="0050569A" w:rsidP="009C4A59">
            <w:pPr>
              <w:pStyle w:val="af"/>
              <w:spacing w:afterLines="0" w:line="360" w:lineRule="exact"/>
              <w:ind w:firstLineChars="0" w:firstLine="0"/>
              <w:rPr>
                <w:rFonts w:ascii="HGSｺﾞｼｯｸM" w:eastAsia="HGSｺﾞｼｯｸM"/>
                <w:sz w:val="24"/>
                <w:szCs w:val="24"/>
              </w:rPr>
            </w:pPr>
            <w:r w:rsidRPr="00B9535C">
              <w:rPr>
                <w:rFonts w:ascii="HGSｺﾞｼｯｸM" w:eastAsia="HGSｺﾞｼｯｸM" w:hint="eastAsia"/>
                <w:sz w:val="24"/>
                <w:szCs w:val="24"/>
              </w:rPr>
              <w:t>すべての人の人権が尊重され、認められている社会</w:t>
            </w:r>
          </w:p>
        </w:tc>
      </w:tr>
      <w:tr w:rsidR="0050569A" w:rsidRPr="00805FB8" w14:paraId="5F93541F" w14:textId="77777777" w:rsidTr="009C4A59">
        <w:tc>
          <w:tcPr>
            <w:tcW w:w="9356" w:type="dxa"/>
            <w:gridSpan w:val="2"/>
          </w:tcPr>
          <w:p w14:paraId="4C18697A" w14:textId="77777777" w:rsidR="0050569A" w:rsidRPr="00805FB8" w:rsidRDefault="0050569A" w:rsidP="009C4A59">
            <w:pPr>
              <w:pStyle w:val="af"/>
              <w:spacing w:afterLines="0" w:line="360" w:lineRule="exact"/>
              <w:ind w:firstLineChars="0"/>
              <w:rPr>
                <w:rFonts w:ascii="HGSｺﾞｼｯｸM" w:eastAsia="HGSｺﾞｼｯｸM"/>
                <w:sz w:val="21"/>
                <w:szCs w:val="21"/>
              </w:rPr>
            </w:pPr>
            <w:r w:rsidRPr="00B9535C">
              <w:rPr>
                <w:rFonts w:ascii="HGSｺﾞｼｯｸM" w:eastAsia="HGSｺﾞｼｯｸM" w:hint="eastAsia"/>
                <w:szCs w:val="21"/>
              </w:rPr>
              <w:t>男女平等社会においては、</w:t>
            </w:r>
            <w:r>
              <w:rPr>
                <w:rFonts w:ascii="HGSｺﾞｼｯｸM" w:eastAsia="HGSｺﾞｼｯｸM" w:hint="eastAsia"/>
                <w:szCs w:val="21"/>
              </w:rPr>
              <w:t>男女ともに</w:t>
            </w:r>
            <w:r w:rsidRPr="00B9535C">
              <w:rPr>
                <w:rFonts w:ascii="HGSｺﾞｼｯｸM" w:eastAsia="HGSｺﾞｼｯｸM" w:hint="eastAsia"/>
                <w:szCs w:val="21"/>
              </w:rPr>
              <w:t>性別にかかわりなく自らの意思と責任により、生き方を選択し、その選択が尊重されることが重要です。男女平等とは、すべての人の人権を尊重することであるという理念に</w:t>
            </w:r>
            <w:r w:rsidRPr="00B9535C">
              <w:rPr>
                <w:rFonts w:ascii="HGSｺﾞｼｯｸM" w:eastAsia="HGSｺﾞｼｯｸM" w:hAnsi="ＭＳ 明朝" w:cs="ＭＳ 明朝" w:hint="eastAsia"/>
                <w:szCs w:val="21"/>
              </w:rPr>
              <w:t>立</w:t>
            </w:r>
            <w:r w:rsidRPr="00B9535C">
              <w:rPr>
                <w:rFonts w:ascii="HGSｺﾞｼｯｸM" w:eastAsia="HGSｺﾞｼｯｸM" w:hint="eastAsia"/>
                <w:szCs w:val="21"/>
              </w:rPr>
              <w:t>ち、一人ひとりが認められる社会をめざします。</w:t>
            </w:r>
          </w:p>
        </w:tc>
      </w:tr>
    </w:tbl>
    <w:p w14:paraId="320F0B32" w14:textId="77777777" w:rsidR="0050569A" w:rsidRDefault="0050569A" w:rsidP="0050569A">
      <w:pPr>
        <w:pStyle w:val="af"/>
        <w:spacing w:afterLines="0" w:line="300" w:lineRule="exact"/>
        <w:ind w:firstLine="220"/>
      </w:pPr>
    </w:p>
    <w:p w14:paraId="062D4027" w14:textId="77777777" w:rsidR="0050569A" w:rsidRDefault="0050569A" w:rsidP="0050569A">
      <w:pPr>
        <w:pStyle w:val="af"/>
        <w:spacing w:afterLines="0" w:line="300" w:lineRule="exact"/>
        <w:ind w:firstLine="220"/>
      </w:pPr>
    </w:p>
    <w:tbl>
      <w:tblPr>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1"/>
        <w:gridCol w:w="7501"/>
      </w:tblGrid>
      <w:tr w:rsidR="0050569A" w:rsidRPr="00805FB8" w14:paraId="34F028C7" w14:textId="77777777" w:rsidTr="009C4A59">
        <w:trPr>
          <w:trHeight w:val="513"/>
        </w:trPr>
        <w:tc>
          <w:tcPr>
            <w:tcW w:w="1843" w:type="dxa"/>
            <w:shd w:val="clear" w:color="auto" w:fill="D9D9D9" w:themeFill="background1" w:themeFillShade="D9"/>
            <w:vAlign w:val="center"/>
          </w:tcPr>
          <w:p w14:paraId="1102DA7C" w14:textId="77777777" w:rsidR="0050569A" w:rsidRPr="003C68F1" w:rsidRDefault="0050569A" w:rsidP="009C4A59">
            <w:pPr>
              <w:pStyle w:val="af"/>
              <w:spacing w:afterLines="0" w:line="360" w:lineRule="exact"/>
              <w:ind w:firstLineChars="0" w:firstLine="0"/>
              <w:jc w:val="center"/>
              <w:rPr>
                <w:rFonts w:ascii="HGSｺﾞｼｯｸM" w:eastAsia="HGSｺﾞｼｯｸM"/>
                <w:b/>
                <w:sz w:val="28"/>
                <w:szCs w:val="28"/>
              </w:rPr>
            </w:pPr>
            <w:r w:rsidRPr="003C68F1">
              <w:rPr>
                <w:rFonts w:ascii="HGSｺﾞｼｯｸM" w:eastAsia="HGSｺﾞｼｯｸM" w:hint="eastAsia"/>
                <w:b/>
                <w:sz w:val="28"/>
                <w:szCs w:val="28"/>
              </w:rPr>
              <w:t>目標</w:t>
            </w:r>
            <w:r w:rsidRPr="003C68F1">
              <w:rPr>
                <w:rFonts w:ascii="HGSｺﾞｼｯｸM" w:eastAsia="HGSｺﾞｼｯｸM"/>
                <w:b/>
                <w:sz w:val="28"/>
                <w:szCs w:val="28"/>
              </w:rPr>
              <w:t xml:space="preserve"> </w:t>
            </w:r>
            <w:r w:rsidRPr="003C68F1">
              <w:rPr>
                <w:rFonts w:ascii="ＭＳ 明朝" w:hAnsi="ＭＳ 明朝" w:cs="ＭＳ 明朝" w:hint="eastAsia"/>
                <w:b/>
                <w:sz w:val="28"/>
                <w:szCs w:val="28"/>
              </w:rPr>
              <w:t>Ⅱ</w:t>
            </w:r>
          </w:p>
        </w:tc>
        <w:tc>
          <w:tcPr>
            <w:tcW w:w="7513" w:type="dxa"/>
            <w:shd w:val="clear" w:color="auto" w:fill="D9D9D9" w:themeFill="background1" w:themeFillShade="D9"/>
            <w:vAlign w:val="center"/>
          </w:tcPr>
          <w:p w14:paraId="35847102" w14:textId="00C226E1" w:rsidR="0050569A" w:rsidRPr="003C68F1" w:rsidRDefault="0050569A" w:rsidP="009C4A59">
            <w:pPr>
              <w:pStyle w:val="af"/>
              <w:spacing w:afterLines="0" w:line="360" w:lineRule="exact"/>
              <w:ind w:firstLineChars="50" w:firstLine="141"/>
              <w:jc w:val="center"/>
              <w:rPr>
                <w:rFonts w:ascii="HGSｺﾞｼｯｸM" w:eastAsia="HGSｺﾞｼｯｸM"/>
                <w:b/>
                <w:sz w:val="28"/>
                <w:szCs w:val="28"/>
              </w:rPr>
            </w:pPr>
            <w:r w:rsidRPr="003C68F1">
              <w:rPr>
                <w:rFonts w:ascii="HGSｺﾞｼｯｸM" w:eastAsia="HGSｺﾞｼｯｸM" w:hint="eastAsia"/>
                <w:b/>
                <w:sz w:val="28"/>
                <w:szCs w:val="28"/>
              </w:rPr>
              <w:t>あらゆる暴力の根絶を</w:t>
            </w:r>
            <w:r w:rsidR="00CA41E7" w:rsidRPr="008D2BC1">
              <w:rPr>
                <w:rFonts w:ascii="HGSｺﾞｼｯｸM" w:eastAsia="HGSｺﾞｼｯｸM" w:hint="eastAsia"/>
                <w:b/>
                <w:sz w:val="28"/>
                <w:szCs w:val="28"/>
              </w:rPr>
              <w:t>めざ</w:t>
            </w:r>
            <w:r w:rsidRPr="008D2BC1">
              <w:rPr>
                <w:rFonts w:ascii="HGSｺﾞｼｯｸM" w:eastAsia="HGSｺﾞｼｯｸM" w:hint="eastAsia"/>
                <w:b/>
                <w:sz w:val="28"/>
                <w:szCs w:val="28"/>
              </w:rPr>
              <w:t>す</w:t>
            </w:r>
          </w:p>
        </w:tc>
      </w:tr>
      <w:tr w:rsidR="0050569A" w:rsidRPr="00805FB8" w14:paraId="78BD684E" w14:textId="77777777" w:rsidTr="009C4A59">
        <w:trPr>
          <w:trHeight w:val="435"/>
        </w:trPr>
        <w:tc>
          <w:tcPr>
            <w:tcW w:w="1843" w:type="dxa"/>
            <w:vAlign w:val="center"/>
          </w:tcPr>
          <w:p w14:paraId="7C5925F8" w14:textId="77777777" w:rsidR="0050569A" w:rsidRPr="003C68F1" w:rsidRDefault="0050569A" w:rsidP="009C4A59">
            <w:pPr>
              <w:pStyle w:val="af"/>
              <w:spacing w:afterLines="0" w:line="360" w:lineRule="exact"/>
              <w:ind w:firstLineChars="0" w:firstLine="0"/>
              <w:jc w:val="center"/>
              <w:rPr>
                <w:rFonts w:ascii="HGSｺﾞｼｯｸM" w:eastAsia="HGSｺﾞｼｯｸM"/>
                <w:sz w:val="24"/>
                <w:szCs w:val="24"/>
              </w:rPr>
            </w:pPr>
            <w:r w:rsidRPr="003C68F1">
              <w:rPr>
                <w:rFonts w:ascii="HGSｺﾞｼｯｸM" w:eastAsia="HGSｺﾞｼｯｸM" w:hint="eastAsia"/>
                <w:sz w:val="24"/>
                <w:szCs w:val="24"/>
              </w:rPr>
              <w:t>めざす姿</w:t>
            </w:r>
          </w:p>
        </w:tc>
        <w:tc>
          <w:tcPr>
            <w:tcW w:w="7513" w:type="dxa"/>
            <w:vAlign w:val="center"/>
          </w:tcPr>
          <w:p w14:paraId="03128678" w14:textId="77777777" w:rsidR="0050569A" w:rsidRPr="003C68F1" w:rsidRDefault="0050569A" w:rsidP="009C4A59">
            <w:pPr>
              <w:pStyle w:val="af"/>
              <w:spacing w:afterLines="0" w:line="360" w:lineRule="exact"/>
              <w:ind w:firstLineChars="0" w:firstLine="0"/>
              <w:rPr>
                <w:rFonts w:ascii="HGSｺﾞｼｯｸM" w:eastAsia="HGSｺﾞｼｯｸM"/>
                <w:sz w:val="24"/>
                <w:szCs w:val="24"/>
              </w:rPr>
            </w:pPr>
            <w:r w:rsidRPr="003C68F1">
              <w:rPr>
                <w:rFonts w:ascii="HGSｺﾞｼｯｸM" w:eastAsia="HGSｺﾞｼｯｸM" w:hint="eastAsia"/>
                <w:sz w:val="24"/>
                <w:szCs w:val="24"/>
              </w:rPr>
              <w:t>誰もが安心して安全に暮らせる、暴力を許さない社会</w:t>
            </w:r>
          </w:p>
        </w:tc>
      </w:tr>
      <w:tr w:rsidR="0050569A" w:rsidRPr="00805FB8" w14:paraId="57E90CAF" w14:textId="77777777" w:rsidTr="009C4A59">
        <w:trPr>
          <w:trHeight w:val="889"/>
        </w:trPr>
        <w:tc>
          <w:tcPr>
            <w:tcW w:w="9356" w:type="dxa"/>
            <w:gridSpan w:val="2"/>
          </w:tcPr>
          <w:p w14:paraId="155779D1" w14:textId="77777777" w:rsidR="0050569A" w:rsidRPr="003C68F1" w:rsidRDefault="0050569A" w:rsidP="009C4A59">
            <w:pPr>
              <w:pStyle w:val="af"/>
              <w:spacing w:afterLines="0" w:line="360" w:lineRule="exact"/>
              <w:ind w:firstLineChars="0"/>
              <w:rPr>
                <w:rFonts w:ascii="HGSｺﾞｼｯｸM" w:eastAsia="HGSｺﾞｼｯｸM"/>
                <w:sz w:val="21"/>
                <w:szCs w:val="21"/>
              </w:rPr>
            </w:pPr>
            <w:r w:rsidRPr="00CA41E7">
              <w:rPr>
                <w:rFonts w:ascii="HGSｺﾞｼｯｸM" w:eastAsia="HGSｺﾞｼｯｸM" w:hint="eastAsia"/>
              </w:rPr>
              <w:t>あらゆる暴力の根絶に向けて、関連機関との連携による被害者の早期発見と支援に向けた体制を充実します。また、被害の未然防止と暴力のない社会形成に向けて、若い世代への教育・啓発を進めます。</w:t>
            </w:r>
          </w:p>
        </w:tc>
      </w:tr>
    </w:tbl>
    <w:p w14:paraId="22987389" w14:textId="77777777" w:rsidR="0050569A" w:rsidRPr="00287DD3" w:rsidRDefault="0050569A" w:rsidP="0050569A">
      <w:pPr>
        <w:pStyle w:val="af"/>
        <w:spacing w:afterLines="0" w:line="300" w:lineRule="exact"/>
        <w:ind w:firstLine="220"/>
      </w:pPr>
    </w:p>
    <w:p w14:paraId="4D952011" w14:textId="77777777" w:rsidR="0050569A" w:rsidRPr="00805FB8" w:rsidRDefault="0050569A" w:rsidP="0050569A">
      <w:pPr>
        <w:pStyle w:val="af"/>
        <w:spacing w:afterLines="0" w:line="300" w:lineRule="exact"/>
        <w:ind w:firstLine="220"/>
      </w:pPr>
    </w:p>
    <w:tbl>
      <w:tblPr>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1"/>
        <w:gridCol w:w="7501"/>
      </w:tblGrid>
      <w:tr w:rsidR="0050569A" w:rsidRPr="00805FB8" w14:paraId="085431DE" w14:textId="77777777" w:rsidTr="009C4A59">
        <w:trPr>
          <w:trHeight w:val="513"/>
        </w:trPr>
        <w:tc>
          <w:tcPr>
            <w:tcW w:w="1843" w:type="dxa"/>
            <w:shd w:val="clear" w:color="auto" w:fill="D9D9D9" w:themeFill="background1" w:themeFillShade="D9"/>
            <w:vAlign w:val="center"/>
          </w:tcPr>
          <w:p w14:paraId="6CFC0916"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 xml:space="preserve">目標 </w:t>
            </w:r>
            <w:r w:rsidRPr="00B9535C">
              <w:rPr>
                <w:rFonts w:ascii="ＭＳ 明朝" w:hAnsi="ＭＳ 明朝" w:cs="ＭＳ 明朝" w:hint="eastAsia"/>
                <w:b/>
                <w:sz w:val="28"/>
                <w:szCs w:val="28"/>
              </w:rPr>
              <w:t>Ⅲ</w:t>
            </w:r>
          </w:p>
        </w:tc>
        <w:tc>
          <w:tcPr>
            <w:tcW w:w="7513" w:type="dxa"/>
            <w:shd w:val="clear" w:color="auto" w:fill="D9D9D9" w:themeFill="background1" w:themeFillShade="D9"/>
            <w:vAlign w:val="center"/>
          </w:tcPr>
          <w:p w14:paraId="1BF573D3"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女性と男性があらゆる分野でともに参画できる</w:t>
            </w:r>
          </w:p>
          <w:p w14:paraId="32692F9C"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環境づくり</w:t>
            </w:r>
          </w:p>
        </w:tc>
      </w:tr>
      <w:tr w:rsidR="0050569A" w:rsidRPr="00805FB8" w14:paraId="225A7C57" w14:textId="77777777" w:rsidTr="009C4A59">
        <w:trPr>
          <w:trHeight w:val="435"/>
        </w:trPr>
        <w:tc>
          <w:tcPr>
            <w:tcW w:w="1843" w:type="dxa"/>
            <w:vAlign w:val="center"/>
          </w:tcPr>
          <w:p w14:paraId="2109BBFC" w14:textId="77777777" w:rsidR="0050569A" w:rsidRPr="00B9535C" w:rsidRDefault="0050569A" w:rsidP="009C4A59">
            <w:pPr>
              <w:pStyle w:val="af"/>
              <w:spacing w:afterLines="0" w:line="360" w:lineRule="exact"/>
              <w:ind w:firstLineChars="0" w:firstLine="0"/>
              <w:jc w:val="center"/>
              <w:rPr>
                <w:rFonts w:ascii="HGSｺﾞｼｯｸM" w:eastAsia="HGSｺﾞｼｯｸM"/>
                <w:sz w:val="24"/>
                <w:szCs w:val="24"/>
              </w:rPr>
            </w:pPr>
            <w:r w:rsidRPr="00B9535C">
              <w:rPr>
                <w:rFonts w:ascii="HGSｺﾞｼｯｸM" w:eastAsia="HGSｺﾞｼｯｸM" w:hint="eastAsia"/>
                <w:sz w:val="24"/>
                <w:szCs w:val="24"/>
              </w:rPr>
              <w:t>めざす姿</w:t>
            </w:r>
          </w:p>
        </w:tc>
        <w:tc>
          <w:tcPr>
            <w:tcW w:w="7513" w:type="dxa"/>
            <w:vAlign w:val="center"/>
          </w:tcPr>
          <w:p w14:paraId="0D7D7E14" w14:textId="77777777" w:rsidR="0050569A" w:rsidRPr="00B9535C" w:rsidRDefault="0050569A" w:rsidP="009C4A59">
            <w:pPr>
              <w:pStyle w:val="af"/>
              <w:spacing w:afterLines="0" w:line="360" w:lineRule="exact"/>
              <w:ind w:firstLineChars="0" w:firstLine="0"/>
              <w:rPr>
                <w:rFonts w:ascii="HGSｺﾞｼｯｸM" w:eastAsia="HGSｺﾞｼｯｸM"/>
                <w:sz w:val="24"/>
                <w:szCs w:val="24"/>
              </w:rPr>
            </w:pPr>
            <w:r w:rsidRPr="00B9535C">
              <w:rPr>
                <w:rFonts w:ascii="HGSｺﾞｼｯｸM" w:eastAsia="HGSｺﾞｼｯｸM" w:hint="eastAsia"/>
                <w:sz w:val="24"/>
                <w:szCs w:val="24"/>
              </w:rPr>
              <w:t>あらゆる分野で女性と男性がともに参画し、個性と能力を発揮できる環境が整っている豊かな社会</w:t>
            </w:r>
          </w:p>
        </w:tc>
      </w:tr>
      <w:tr w:rsidR="0050569A" w:rsidRPr="00805FB8" w14:paraId="12F77ACF" w14:textId="77777777" w:rsidTr="009C4A59">
        <w:tc>
          <w:tcPr>
            <w:tcW w:w="9356" w:type="dxa"/>
            <w:gridSpan w:val="2"/>
          </w:tcPr>
          <w:p w14:paraId="0460DC7E" w14:textId="137573E3" w:rsidR="0050569A" w:rsidRPr="001D790A" w:rsidRDefault="0050569A" w:rsidP="009C4A59">
            <w:pPr>
              <w:pStyle w:val="af"/>
              <w:spacing w:afterLines="0" w:line="360" w:lineRule="exact"/>
              <w:ind w:firstLineChars="0"/>
              <w:rPr>
                <w:rFonts w:ascii="HGSｺﾞｼｯｸM" w:eastAsia="HGSｺﾞｼｯｸM"/>
                <w:sz w:val="24"/>
                <w:szCs w:val="21"/>
              </w:rPr>
            </w:pPr>
            <w:r w:rsidRPr="00B9535C">
              <w:rPr>
                <w:rFonts w:ascii="HGSｺﾞｼｯｸM" w:eastAsia="HGSｺﾞｼｯｸM" w:hint="eastAsia"/>
                <w:szCs w:val="21"/>
              </w:rPr>
              <w:t>すべての人が、性別にかかわりなく、個人の個性と能力が発揮できる地域</w:t>
            </w:r>
            <w:r w:rsidR="00E333D6" w:rsidRPr="00227BDA">
              <w:rPr>
                <w:rFonts w:ascii="HGSｺﾞｼｯｸM" w:eastAsia="HGSｺﾞｼｯｸM" w:hint="eastAsia"/>
                <w:szCs w:val="21"/>
              </w:rPr>
              <w:t>・</w:t>
            </w:r>
            <w:r w:rsidRPr="00B9535C">
              <w:rPr>
                <w:rFonts w:ascii="HGSｺﾞｼｯｸM" w:eastAsia="HGSｺﾞｼｯｸM" w:hint="eastAsia"/>
                <w:szCs w:val="21"/>
              </w:rPr>
              <w:t>職場づくりをめざします。また、社会が多様な人々によって構成されていることを市民一人ひとりが認め、誰もが住みやすいまちづくりにその個性と希望を生かし参加できる社会をめざします。</w:t>
            </w:r>
          </w:p>
        </w:tc>
      </w:tr>
    </w:tbl>
    <w:p w14:paraId="3B2F110B" w14:textId="77777777" w:rsidR="0050569A" w:rsidRDefault="0050569A" w:rsidP="0050569A">
      <w:pPr>
        <w:pStyle w:val="a9"/>
        <w:spacing w:after="0" w:line="300" w:lineRule="exact"/>
      </w:pPr>
    </w:p>
    <w:p w14:paraId="17ADB588" w14:textId="77777777" w:rsidR="0050569A" w:rsidRPr="00615231" w:rsidRDefault="0050569A" w:rsidP="0050569A"/>
    <w:tbl>
      <w:tblPr>
        <w:tblW w:w="0" w:type="auto"/>
        <w:tblInd w:w="2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1"/>
        <w:gridCol w:w="7501"/>
      </w:tblGrid>
      <w:tr w:rsidR="0050569A" w:rsidRPr="00805FB8" w14:paraId="768F235F" w14:textId="77777777" w:rsidTr="009C4A59">
        <w:trPr>
          <w:trHeight w:val="513"/>
        </w:trPr>
        <w:tc>
          <w:tcPr>
            <w:tcW w:w="1843" w:type="dxa"/>
            <w:shd w:val="clear" w:color="auto" w:fill="D9D9D9" w:themeFill="background1" w:themeFillShade="D9"/>
            <w:vAlign w:val="center"/>
          </w:tcPr>
          <w:p w14:paraId="7E19D069" w14:textId="77777777" w:rsidR="0050569A" w:rsidRPr="00B9535C" w:rsidRDefault="0050569A" w:rsidP="009C4A59">
            <w:pPr>
              <w:pStyle w:val="af"/>
              <w:spacing w:afterLines="0" w:line="360" w:lineRule="exact"/>
              <w:ind w:firstLineChars="0" w:firstLine="0"/>
              <w:jc w:val="center"/>
              <w:rPr>
                <w:rFonts w:ascii="HGSｺﾞｼｯｸM" w:eastAsia="HGSｺﾞｼｯｸM"/>
                <w:b/>
                <w:sz w:val="28"/>
                <w:szCs w:val="28"/>
              </w:rPr>
            </w:pPr>
            <w:r w:rsidRPr="00B9535C">
              <w:rPr>
                <w:rFonts w:ascii="HGSｺﾞｼｯｸM" w:eastAsia="HGSｺﾞｼｯｸM" w:hint="eastAsia"/>
                <w:b/>
                <w:sz w:val="28"/>
                <w:szCs w:val="28"/>
              </w:rPr>
              <w:t xml:space="preserve">目標 </w:t>
            </w:r>
            <w:r>
              <w:rPr>
                <w:rFonts w:ascii="ＭＳ 明朝" w:hAnsi="ＭＳ 明朝" w:cs="ＭＳ 明朝" w:hint="eastAsia"/>
                <w:b/>
                <w:sz w:val="28"/>
                <w:szCs w:val="28"/>
              </w:rPr>
              <w:t>Ⅳ</w:t>
            </w:r>
          </w:p>
        </w:tc>
        <w:tc>
          <w:tcPr>
            <w:tcW w:w="7513" w:type="dxa"/>
            <w:shd w:val="clear" w:color="auto" w:fill="D9D9D9" w:themeFill="background1" w:themeFillShade="D9"/>
            <w:vAlign w:val="center"/>
          </w:tcPr>
          <w:p w14:paraId="3F5D3A37" w14:textId="77777777" w:rsidR="0050569A" w:rsidRPr="00B9535C" w:rsidRDefault="0050569A" w:rsidP="009C4A59">
            <w:pPr>
              <w:pStyle w:val="af"/>
              <w:spacing w:afterLines="0" w:line="360" w:lineRule="exact"/>
              <w:ind w:firstLineChars="50" w:firstLine="141"/>
              <w:jc w:val="center"/>
              <w:rPr>
                <w:rFonts w:ascii="HGSｺﾞｼｯｸM" w:eastAsia="HGSｺﾞｼｯｸM"/>
                <w:b/>
                <w:sz w:val="28"/>
                <w:szCs w:val="28"/>
              </w:rPr>
            </w:pPr>
            <w:r w:rsidRPr="00B9535C">
              <w:rPr>
                <w:rFonts w:ascii="HGSｺﾞｼｯｸM" w:eastAsia="HGSｺﾞｼｯｸM" w:hint="eastAsia"/>
                <w:b/>
                <w:sz w:val="28"/>
                <w:szCs w:val="28"/>
              </w:rPr>
              <w:t>男女平等参画の推進体制づくり</w:t>
            </w:r>
          </w:p>
        </w:tc>
      </w:tr>
      <w:tr w:rsidR="0050569A" w:rsidRPr="00805FB8" w14:paraId="34182B57" w14:textId="77777777" w:rsidTr="009C4A59">
        <w:trPr>
          <w:trHeight w:val="435"/>
        </w:trPr>
        <w:tc>
          <w:tcPr>
            <w:tcW w:w="1843" w:type="dxa"/>
            <w:vAlign w:val="center"/>
          </w:tcPr>
          <w:p w14:paraId="6C4CFA15" w14:textId="77777777" w:rsidR="0050569A" w:rsidRPr="00B9535C" w:rsidRDefault="0050569A" w:rsidP="009C4A59">
            <w:pPr>
              <w:pStyle w:val="af"/>
              <w:spacing w:afterLines="0" w:line="360" w:lineRule="exact"/>
              <w:ind w:firstLineChars="0" w:firstLine="0"/>
              <w:jc w:val="center"/>
              <w:rPr>
                <w:rFonts w:ascii="HGSｺﾞｼｯｸM" w:eastAsia="HGSｺﾞｼｯｸM"/>
                <w:color w:val="000000" w:themeColor="text1"/>
                <w:sz w:val="24"/>
                <w:szCs w:val="24"/>
              </w:rPr>
            </w:pPr>
            <w:r w:rsidRPr="00B9535C">
              <w:rPr>
                <w:rFonts w:ascii="HGSｺﾞｼｯｸM" w:eastAsia="HGSｺﾞｼｯｸM" w:hint="eastAsia"/>
                <w:color w:val="000000" w:themeColor="text1"/>
                <w:sz w:val="24"/>
                <w:szCs w:val="24"/>
              </w:rPr>
              <w:t>めざす姿</w:t>
            </w:r>
          </w:p>
        </w:tc>
        <w:tc>
          <w:tcPr>
            <w:tcW w:w="7513" w:type="dxa"/>
            <w:vAlign w:val="center"/>
          </w:tcPr>
          <w:p w14:paraId="6022DA28" w14:textId="7C45B0D1" w:rsidR="0050569A" w:rsidRPr="00B9535C" w:rsidRDefault="0050569A" w:rsidP="009C4A59">
            <w:pPr>
              <w:pStyle w:val="af"/>
              <w:spacing w:afterLines="0" w:line="360" w:lineRule="exact"/>
              <w:ind w:firstLineChars="0" w:firstLine="0"/>
              <w:rPr>
                <w:rFonts w:ascii="HGSｺﾞｼｯｸM" w:eastAsia="HGSｺﾞｼｯｸM"/>
                <w:color w:val="000000" w:themeColor="text1"/>
                <w:sz w:val="24"/>
                <w:szCs w:val="24"/>
              </w:rPr>
            </w:pPr>
            <w:r w:rsidRPr="00B9535C">
              <w:rPr>
                <w:rFonts w:ascii="HGSｺﾞｼｯｸM" w:eastAsia="HGSｺﾞｼｯｸM" w:hint="eastAsia"/>
                <w:color w:val="000000" w:themeColor="text1"/>
                <w:sz w:val="24"/>
                <w:szCs w:val="24"/>
              </w:rPr>
              <w:t>男女平等参画の取組を市が推進するための体制</w:t>
            </w:r>
          </w:p>
        </w:tc>
      </w:tr>
      <w:tr w:rsidR="0050569A" w:rsidRPr="00805FB8" w14:paraId="1D43D45C" w14:textId="77777777" w:rsidTr="009C4A59">
        <w:tc>
          <w:tcPr>
            <w:tcW w:w="9356" w:type="dxa"/>
            <w:gridSpan w:val="2"/>
          </w:tcPr>
          <w:p w14:paraId="1E437748" w14:textId="77777777" w:rsidR="0050569A" w:rsidRPr="001D790A" w:rsidRDefault="0050569A" w:rsidP="009C4A59">
            <w:pPr>
              <w:pStyle w:val="af"/>
              <w:spacing w:afterLines="0" w:line="360" w:lineRule="exact"/>
              <w:ind w:firstLineChars="0"/>
              <w:rPr>
                <w:rFonts w:ascii="HGSｺﾞｼｯｸM" w:eastAsia="HGSｺﾞｼｯｸM"/>
                <w:color w:val="000000" w:themeColor="text1"/>
                <w:sz w:val="24"/>
                <w:szCs w:val="21"/>
              </w:rPr>
            </w:pPr>
            <w:r w:rsidRPr="00B9535C">
              <w:rPr>
                <w:rFonts w:ascii="HGSｺﾞｼｯｸM" w:eastAsia="HGSｺﾞｼｯｸM" w:hint="eastAsia"/>
                <w:color w:val="000000" w:themeColor="text1"/>
                <w:szCs w:val="21"/>
              </w:rPr>
              <w:t>市が市民・事業者と協働し、庁内関係各課連携のもと男女平等参画を推進する体制を充実させます。また、率先行動として、庁内での男女平等をさらに</w:t>
            </w:r>
            <w:r w:rsidRPr="001E07FA">
              <w:rPr>
                <w:rFonts w:ascii="HGSｺﾞｼｯｸM" w:eastAsia="HGSｺﾞｼｯｸM" w:hint="eastAsia"/>
                <w:color w:val="000000" w:themeColor="text1"/>
                <w:szCs w:val="21"/>
              </w:rPr>
              <w:t>充実します</w:t>
            </w:r>
            <w:r w:rsidRPr="00B9535C">
              <w:rPr>
                <w:rFonts w:ascii="HGSｺﾞｼｯｸM" w:eastAsia="HGSｺﾞｼｯｸM" w:hint="eastAsia"/>
                <w:color w:val="000000" w:themeColor="text1"/>
                <w:szCs w:val="21"/>
              </w:rPr>
              <w:t>。</w:t>
            </w:r>
          </w:p>
        </w:tc>
      </w:tr>
    </w:tbl>
    <w:p w14:paraId="4E3680AC" w14:textId="77777777" w:rsidR="0050569A" w:rsidRPr="00805FB8" w:rsidRDefault="0050569A" w:rsidP="0050569A">
      <w:pPr>
        <w:pStyle w:val="af3"/>
        <w:spacing w:after="180"/>
        <w:ind w:left="210" w:firstLine="220"/>
        <w:rPr>
          <w:color w:val="0000FF"/>
        </w:rPr>
      </w:pPr>
    </w:p>
    <w:p w14:paraId="1BF3299E" w14:textId="77777777" w:rsidR="0050569A" w:rsidRDefault="0050569A" w:rsidP="0050569A">
      <w:pPr>
        <w:widowControl/>
        <w:jc w:val="left"/>
        <w:rPr>
          <w:rFonts w:ascii="メイリオ" w:eastAsia="メイリオ" w:hAnsi="メイリオ"/>
          <w:noProof/>
          <w:color w:val="000000" w:themeColor="text1"/>
          <w:w w:val="95"/>
          <w:sz w:val="28"/>
          <w:szCs w:val="28"/>
        </w:rPr>
      </w:pPr>
      <w:bookmarkStart w:id="50" w:name="_Toc435730414"/>
      <w:r>
        <w:br w:type="page"/>
      </w:r>
    </w:p>
    <w:p w14:paraId="5A9051C9" w14:textId="68AC0671" w:rsidR="0050569A" w:rsidRPr="00700857" w:rsidRDefault="0050569A" w:rsidP="0050569A">
      <w:pPr>
        <w:pStyle w:val="2"/>
        <w:spacing w:after="180"/>
      </w:pPr>
      <w:bookmarkStart w:id="51" w:name="_Toc58308226"/>
      <w:bookmarkEnd w:id="50"/>
      <w:r w:rsidRPr="00700857">
        <w:rPr>
          <w:rFonts w:hint="eastAsia"/>
        </w:rPr>
        <w:lastRenderedPageBreak/>
        <w:t>第</w:t>
      </w:r>
      <w:r>
        <w:rPr>
          <w:rFonts w:hint="eastAsia"/>
        </w:rPr>
        <w:t>２</w:t>
      </w:r>
      <w:r w:rsidRPr="00700857">
        <w:t>節　計画の</w:t>
      </w:r>
      <w:r w:rsidR="005D0770">
        <w:rPr>
          <w:rFonts w:hint="eastAsia"/>
        </w:rPr>
        <w:t>体系</w:t>
      </w:r>
      <w:bookmarkEnd w:id="51"/>
    </w:p>
    <w:p w14:paraId="38B8C0B5" w14:textId="4BBF9771" w:rsidR="005D0770" w:rsidRPr="007C4478" w:rsidRDefault="00F83843">
      <w:pPr>
        <w:widowControl/>
        <w:jc w:val="left"/>
        <w:rPr>
          <w:color w:val="FF0000"/>
        </w:rPr>
      </w:pPr>
      <w:r w:rsidRPr="00B344E0">
        <w:rPr>
          <w:rFonts w:cs="TT69CF1o00"/>
          <w:noProof/>
          <w:kern w:val="0"/>
          <w:sz w:val="24"/>
          <w:szCs w:val="24"/>
        </w:rPr>
        <mc:AlternateContent>
          <mc:Choice Requires="wps">
            <w:drawing>
              <wp:anchor distT="0" distB="0" distL="114300" distR="114300" simplePos="0" relativeHeight="251759104" behindDoc="0" locked="0" layoutInCell="1" allowOverlap="1" wp14:anchorId="7BE3297C" wp14:editId="397BBF62">
                <wp:simplePos x="0" y="0"/>
                <wp:positionH relativeFrom="page">
                  <wp:posOffset>581660</wp:posOffset>
                </wp:positionH>
                <wp:positionV relativeFrom="page">
                  <wp:posOffset>1156970</wp:posOffset>
                </wp:positionV>
                <wp:extent cx="732790" cy="371475"/>
                <wp:effectExtent l="0" t="0" r="0" b="0"/>
                <wp:wrapNone/>
                <wp:docPr id="149" name="正方形/長方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8FE10" w14:textId="77777777" w:rsidR="00E97FE1" w:rsidRPr="00010F4B" w:rsidRDefault="00E97FE1" w:rsidP="00547F53">
                            <w:pPr>
                              <w:autoSpaceDE w:val="0"/>
                              <w:autoSpaceDN w:val="0"/>
                              <w:ind w:left="200" w:hanging="200"/>
                              <w:jc w:val="center"/>
                              <w:rPr>
                                <w:color w:val="000000" w:themeColor="text1"/>
                                <w:sz w:val="20"/>
                              </w:rPr>
                            </w:pPr>
                            <w:r>
                              <w:rPr>
                                <w:rFonts w:hint="eastAsia"/>
                                <w:color w:val="000000" w:themeColor="text1"/>
                                <w:sz w:val="20"/>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297C" id="正方形/長方形 229" o:spid="_x0000_s1051" style="position:absolute;margin-left:45.8pt;margin-top:91.1pt;width:57.7pt;height:29.2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" filled="f" stroked="f" strokeweight="2pt">
                <v:textbox>
                  <w:txbxContent>
                    <w:p w14:paraId="2A88FE10" w14:textId="77777777" w:rsidR="00E97FE1" w:rsidRPr="00010F4B" w:rsidRDefault="00E97FE1" w:rsidP="00547F53">
                      <w:pPr>
                        <w:autoSpaceDE w:val="0"/>
                        <w:autoSpaceDN w:val="0"/>
                        <w:ind w:left="200" w:hanging="200"/>
                        <w:jc w:val="center"/>
                        <w:rPr>
                          <w:color w:val="000000" w:themeColor="text1"/>
                          <w:sz w:val="20"/>
                        </w:rPr>
                      </w:pPr>
                      <w:r>
                        <w:rPr>
                          <w:rFonts w:hint="eastAsia"/>
                          <w:color w:val="000000" w:themeColor="text1"/>
                          <w:sz w:val="20"/>
                        </w:rPr>
                        <w:t>基本理念</w:t>
                      </w:r>
                    </w:p>
                  </w:txbxContent>
                </v:textbox>
                <w10:wrap anchorx="page" anchory="page"/>
              </v:rect>
            </w:pict>
          </mc:Fallback>
        </mc:AlternateContent>
      </w:r>
      <w:r w:rsidRPr="00B344E0">
        <w:rPr>
          <w:rFonts w:cs="TT69CF1o00"/>
          <w:noProof/>
          <w:kern w:val="0"/>
          <w:sz w:val="24"/>
          <w:szCs w:val="24"/>
        </w:rPr>
        <mc:AlternateContent>
          <mc:Choice Requires="wps">
            <w:drawing>
              <wp:anchor distT="0" distB="0" distL="114300" distR="114300" simplePos="0" relativeHeight="251734528" behindDoc="0" locked="0" layoutInCell="1" allowOverlap="1" wp14:anchorId="3AEA2A91" wp14:editId="6D9DF563">
                <wp:simplePos x="0" y="0"/>
                <wp:positionH relativeFrom="page">
                  <wp:posOffset>1515745</wp:posOffset>
                </wp:positionH>
                <wp:positionV relativeFrom="page">
                  <wp:posOffset>1155700</wp:posOffset>
                </wp:positionV>
                <wp:extent cx="732790" cy="371475"/>
                <wp:effectExtent l="0" t="0" r="0" b="0"/>
                <wp:wrapNone/>
                <wp:docPr id="268"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790" cy="371475"/>
                        </a:xfrm>
                        <a:prstGeom prst="rect">
                          <a:avLst/>
                        </a:prstGeom>
                        <a:noFill/>
                        <a:ln w="12700" cap="flat" cmpd="sng" algn="ctr">
                          <a:noFill/>
                          <a:prstDash val="solid"/>
                          <a:miter lim="800000"/>
                        </a:ln>
                        <a:effectLst/>
                      </wps:spPr>
                      <wps:txbx>
                        <w:txbxContent>
                          <w:p w14:paraId="12CA8983" w14:textId="77777777" w:rsidR="00E97FE1" w:rsidRPr="00010F4B" w:rsidRDefault="00E97FE1" w:rsidP="00547F53">
                            <w:pPr>
                              <w:autoSpaceDE w:val="0"/>
                              <w:autoSpaceDN w:val="0"/>
                              <w:ind w:left="200" w:hanging="200"/>
                              <w:jc w:val="center"/>
                              <w:rPr>
                                <w:color w:val="000000" w:themeColor="text1"/>
                                <w:sz w:val="20"/>
                              </w:rPr>
                            </w:pPr>
                            <w:r w:rsidRPr="00010F4B">
                              <w:rPr>
                                <w:rFonts w:hint="eastAsia"/>
                                <w:color w:val="000000" w:themeColor="text1"/>
                                <w:sz w:val="20"/>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A2A91" id="正方形/長方形 268" o:spid="_x0000_s1052" style="position:absolute;margin-left:119.35pt;margin-top:91pt;width:57.7pt;height:29.2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" filled="f" stroked="f" strokeweight="1pt">
                <v:textbox>
                  <w:txbxContent>
                    <w:p w14:paraId="12CA8983" w14:textId="77777777" w:rsidR="00E97FE1" w:rsidRPr="00010F4B" w:rsidRDefault="00E97FE1" w:rsidP="00547F53">
                      <w:pPr>
                        <w:autoSpaceDE w:val="0"/>
                        <w:autoSpaceDN w:val="0"/>
                        <w:ind w:left="200" w:hanging="200"/>
                        <w:jc w:val="center"/>
                        <w:rPr>
                          <w:color w:val="000000" w:themeColor="text1"/>
                          <w:sz w:val="20"/>
                        </w:rPr>
                      </w:pPr>
                      <w:r w:rsidRPr="00010F4B">
                        <w:rPr>
                          <w:rFonts w:hint="eastAsia"/>
                          <w:color w:val="000000" w:themeColor="text1"/>
                          <w:sz w:val="20"/>
                        </w:rPr>
                        <w:t>基本目標</w:t>
                      </w:r>
                    </w:p>
                  </w:txbxContent>
                </v:textbox>
                <w10:wrap anchorx="page" anchory="page"/>
              </v:rect>
            </w:pict>
          </mc:Fallback>
        </mc:AlternateContent>
      </w:r>
      <w:r w:rsidRPr="00B344E0">
        <w:rPr>
          <w:rFonts w:cs="TT69CF1o00"/>
          <w:noProof/>
          <w:kern w:val="0"/>
          <w:sz w:val="24"/>
          <w:szCs w:val="24"/>
        </w:rPr>
        <mc:AlternateContent>
          <mc:Choice Requires="wps">
            <w:drawing>
              <wp:anchor distT="0" distB="0" distL="114300" distR="114300" simplePos="0" relativeHeight="251755008" behindDoc="0" locked="0" layoutInCell="1" allowOverlap="1" wp14:anchorId="3911069E" wp14:editId="50FD03A3">
                <wp:simplePos x="0" y="0"/>
                <wp:positionH relativeFrom="page">
                  <wp:posOffset>3065780</wp:posOffset>
                </wp:positionH>
                <wp:positionV relativeFrom="page">
                  <wp:posOffset>1160780</wp:posOffset>
                </wp:positionV>
                <wp:extent cx="786276" cy="371475"/>
                <wp:effectExtent l="0" t="0" r="0" b="0"/>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276" cy="371475"/>
                        </a:xfrm>
                        <a:prstGeom prst="rect">
                          <a:avLst/>
                        </a:prstGeom>
                        <a:noFill/>
                        <a:ln w="12700" cap="flat" cmpd="sng" algn="ctr">
                          <a:noFill/>
                          <a:prstDash val="solid"/>
                          <a:miter lim="800000"/>
                        </a:ln>
                        <a:effectLst/>
                      </wps:spPr>
                      <wps:txbx>
                        <w:txbxContent>
                          <w:p w14:paraId="3BDA8377" w14:textId="77777777" w:rsidR="00E97FE1" w:rsidRPr="00010F4B" w:rsidRDefault="00E97FE1" w:rsidP="00547F53">
                            <w:pPr>
                              <w:autoSpaceDE w:val="0"/>
                              <w:autoSpaceDN w:val="0"/>
                              <w:ind w:left="200" w:hanging="200"/>
                              <w:jc w:val="center"/>
                              <w:rPr>
                                <w:color w:val="000000" w:themeColor="text1"/>
                                <w:sz w:val="20"/>
                              </w:rPr>
                            </w:pPr>
                            <w:r>
                              <w:rPr>
                                <w:rFonts w:hint="eastAsia"/>
                                <w:color w:val="000000" w:themeColor="text1"/>
                                <w:sz w:val="20"/>
                              </w:rPr>
                              <w:t>施策</w:t>
                            </w:r>
                            <w:r>
                              <w:rPr>
                                <w:color w:val="000000" w:themeColor="text1"/>
                                <w:sz w:val="20"/>
                              </w:rPr>
                              <w:t>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1069E" id="正方形/長方形 238" o:spid="_x0000_s1053" style="position:absolute;margin-left:241.4pt;margin-top:91.4pt;width:61.9pt;height:29.2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" filled="f" stroked="f" strokeweight="1pt">
                <v:textbox>
                  <w:txbxContent>
                    <w:p w14:paraId="3BDA8377" w14:textId="77777777" w:rsidR="00E97FE1" w:rsidRPr="00010F4B" w:rsidRDefault="00E97FE1" w:rsidP="00547F53">
                      <w:pPr>
                        <w:autoSpaceDE w:val="0"/>
                        <w:autoSpaceDN w:val="0"/>
                        <w:ind w:left="200" w:hanging="200"/>
                        <w:jc w:val="center"/>
                        <w:rPr>
                          <w:color w:val="000000" w:themeColor="text1"/>
                          <w:sz w:val="20"/>
                        </w:rPr>
                      </w:pPr>
                      <w:r>
                        <w:rPr>
                          <w:rFonts w:hint="eastAsia"/>
                          <w:color w:val="000000" w:themeColor="text1"/>
                          <w:sz w:val="20"/>
                        </w:rPr>
                        <w:t>施策</w:t>
                      </w:r>
                      <w:r>
                        <w:rPr>
                          <w:color w:val="000000" w:themeColor="text1"/>
                          <w:sz w:val="20"/>
                        </w:rPr>
                        <w:t>項目</w:t>
                      </w:r>
                    </w:p>
                  </w:txbxContent>
                </v:textbox>
                <w10:wrap anchorx="page" anchory="page"/>
              </v:rect>
            </w:pict>
          </mc:Fallback>
        </mc:AlternateContent>
      </w:r>
      <w:r w:rsidRPr="00B344E0">
        <w:rPr>
          <w:rFonts w:cs="TT69CF1o00"/>
          <w:noProof/>
          <w:kern w:val="0"/>
          <w:sz w:val="24"/>
          <w:szCs w:val="24"/>
        </w:rPr>
        <mc:AlternateContent>
          <mc:Choice Requires="wps">
            <w:drawing>
              <wp:anchor distT="0" distB="0" distL="114300" distR="114300" simplePos="0" relativeHeight="251758080" behindDoc="0" locked="0" layoutInCell="1" allowOverlap="1" wp14:anchorId="3DE5CEAF" wp14:editId="16323F33">
                <wp:simplePos x="0" y="0"/>
                <wp:positionH relativeFrom="page">
                  <wp:posOffset>4827905</wp:posOffset>
                </wp:positionH>
                <wp:positionV relativeFrom="page">
                  <wp:posOffset>1162050</wp:posOffset>
                </wp:positionV>
                <wp:extent cx="1351915" cy="371475"/>
                <wp:effectExtent l="0" t="0" r="0" b="0"/>
                <wp:wrapNone/>
                <wp:docPr id="150" name="正方形/長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915" cy="371475"/>
                        </a:xfrm>
                        <a:prstGeom prst="rect">
                          <a:avLst/>
                        </a:prstGeom>
                        <a:noFill/>
                        <a:ln w="12700" cap="flat" cmpd="sng" algn="ctr">
                          <a:noFill/>
                          <a:prstDash val="solid"/>
                          <a:miter lim="800000"/>
                        </a:ln>
                        <a:effectLst/>
                      </wps:spPr>
                      <wps:txbx>
                        <w:txbxContent>
                          <w:p w14:paraId="0FAB06E8" w14:textId="77777777" w:rsidR="00E97FE1" w:rsidRPr="00010F4B" w:rsidRDefault="00E97FE1" w:rsidP="00547F53">
                            <w:pPr>
                              <w:autoSpaceDE w:val="0"/>
                              <w:autoSpaceDN w:val="0"/>
                              <w:ind w:left="200" w:hanging="200"/>
                              <w:jc w:val="center"/>
                              <w:rPr>
                                <w:color w:val="000000" w:themeColor="text1"/>
                                <w:sz w:val="20"/>
                              </w:rPr>
                            </w:pPr>
                            <w:r>
                              <w:rPr>
                                <w:rFonts w:hint="eastAsia"/>
                                <w:color w:val="000000" w:themeColor="text1"/>
                                <w:sz w:val="20"/>
                              </w:rPr>
                              <w:t>施策</w:t>
                            </w:r>
                            <w:r>
                              <w:rPr>
                                <w:color w:val="000000" w:themeColor="text1"/>
                                <w:sz w:val="20"/>
                              </w:rPr>
                              <w:t>の</w:t>
                            </w:r>
                            <w:r>
                              <w:rPr>
                                <w:rFonts w:hint="eastAsia"/>
                                <w:color w:val="000000" w:themeColor="text1"/>
                                <w:sz w:val="20"/>
                              </w:rPr>
                              <w:t>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CEAF" id="正方形/長方形 255" o:spid="_x0000_s1054" style="position:absolute;margin-left:380.15pt;margin-top:91.5pt;width:106.45pt;height:29.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" filled="f" stroked="f" strokeweight="1pt">
                <v:textbox>
                  <w:txbxContent>
                    <w:p w14:paraId="0FAB06E8" w14:textId="77777777" w:rsidR="00E97FE1" w:rsidRPr="00010F4B" w:rsidRDefault="00E97FE1" w:rsidP="00547F53">
                      <w:pPr>
                        <w:autoSpaceDE w:val="0"/>
                        <w:autoSpaceDN w:val="0"/>
                        <w:ind w:left="200" w:hanging="200"/>
                        <w:jc w:val="center"/>
                        <w:rPr>
                          <w:color w:val="000000" w:themeColor="text1"/>
                          <w:sz w:val="20"/>
                        </w:rPr>
                      </w:pPr>
                      <w:r>
                        <w:rPr>
                          <w:rFonts w:hint="eastAsia"/>
                          <w:color w:val="000000" w:themeColor="text1"/>
                          <w:sz w:val="20"/>
                        </w:rPr>
                        <w:t>施策</w:t>
                      </w:r>
                      <w:r>
                        <w:rPr>
                          <w:color w:val="000000" w:themeColor="text1"/>
                          <w:sz w:val="20"/>
                        </w:rPr>
                        <w:t>の</w:t>
                      </w:r>
                      <w:r>
                        <w:rPr>
                          <w:rFonts w:hint="eastAsia"/>
                          <w:color w:val="000000" w:themeColor="text1"/>
                          <w:sz w:val="20"/>
                        </w:rPr>
                        <w:t>方向性</w:t>
                      </w:r>
                    </w:p>
                  </w:txbxContent>
                </v:textbox>
                <w10:wrap anchorx="page" anchory="page"/>
              </v:rect>
            </w:pict>
          </mc:Fallback>
        </mc:AlternateContent>
      </w:r>
    </w:p>
    <w:p w14:paraId="40117E4E" w14:textId="79B105E3" w:rsidR="00547F53" w:rsidRPr="00B344E0" w:rsidRDefault="00670801" w:rsidP="00547F53">
      <w:pPr>
        <w:autoSpaceDE w:val="0"/>
        <w:autoSpaceDN w:val="0"/>
        <w:adjustRightInd w:val="0"/>
        <w:spacing w:line="300" w:lineRule="auto"/>
        <w:ind w:firstLineChars="100" w:firstLine="240"/>
        <w:jc w:val="left"/>
        <w:rPr>
          <w:rFonts w:cs="TT69CF1o00"/>
          <w:kern w:val="0"/>
          <w:sz w:val="24"/>
          <w:szCs w:val="24"/>
        </w:rPr>
      </w:pPr>
      <w:r w:rsidRPr="00B344E0">
        <w:rPr>
          <w:rFonts w:cs="TT69CF1o00"/>
          <w:noProof/>
          <w:kern w:val="0"/>
          <w:sz w:val="24"/>
          <w:szCs w:val="24"/>
        </w:rPr>
        <mc:AlternateContent>
          <mc:Choice Requires="wps">
            <w:drawing>
              <wp:anchor distT="0" distB="0" distL="114300" distR="114300" simplePos="0" relativeHeight="251705856" behindDoc="0" locked="0" layoutInCell="1" allowOverlap="1" wp14:anchorId="65645D69" wp14:editId="32AEFC77">
                <wp:simplePos x="0" y="0"/>
                <wp:positionH relativeFrom="column">
                  <wp:posOffset>3734105</wp:posOffset>
                </wp:positionH>
                <wp:positionV relativeFrom="paragraph">
                  <wp:posOffset>250190</wp:posOffset>
                </wp:positionV>
                <wp:extent cx="2218690" cy="219075"/>
                <wp:effectExtent l="0" t="0" r="10160" b="28575"/>
                <wp:wrapNone/>
                <wp:docPr id="269"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9075"/>
                        </a:xfrm>
                        <a:prstGeom prst="rect">
                          <a:avLst/>
                        </a:prstGeom>
                        <a:solidFill>
                          <a:srgbClr val="FFFFFF"/>
                        </a:solidFill>
                        <a:ln w="9525">
                          <a:solidFill>
                            <a:srgbClr val="000000"/>
                          </a:solidFill>
                          <a:miter lim="800000"/>
                          <a:headEnd/>
                          <a:tailEnd/>
                        </a:ln>
                      </wps:spPr>
                      <wps:txbx>
                        <w:txbxContent>
                          <w:p w14:paraId="73666FB8" w14:textId="77284C24" w:rsidR="00E97FE1" w:rsidRDefault="00E97FE1" w:rsidP="00547F53">
                            <w:pPr>
                              <w:autoSpaceDE w:val="0"/>
                              <w:autoSpaceDN w:val="0"/>
                              <w:ind w:left="220" w:hanging="220"/>
                              <w:jc w:val="center"/>
                            </w:pPr>
                            <w:r w:rsidRPr="00D6431C">
                              <w:rPr>
                                <w:rFonts w:ascii="ＭＳ Ｐゴシック" w:eastAsia="ＭＳ Ｐゴシック" w:hAnsi="ＭＳ Ｐゴシック" w:cs="ＭＳ Ｐゴシック" w:hint="eastAsia"/>
                                <w:color w:val="000000"/>
                                <w:kern w:val="0"/>
                                <w:sz w:val="18"/>
                                <w:szCs w:val="18"/>
                              </w:rPr>
                              <w:t>男女平等意識・人権尊重意識の醸成　★</w:t>
                            </w:r>
                            <w:bookmarkStart w:id="52" w:name="_MON_1570014921"/>
                            <w:bookmarkEnd w:id="52"/>
                            <w:r>
                              <w:object w:dxaOrig="9564" w:dyaOrig="12437" w14:anchorId="173AE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4pt;height:619.5pt">
                                  <v:imagedata r:id="rId49" o:title=""/>
                                </v:shape>
                                <o:OLEObject Type="Embed" ProgID="Word.Document.12" ShapeID="_x0000_i1026" DrawAspect="Content" ObjectID="_1669100545" r:id="rId50">
                                  <o:FieldCodes>\s</o:FieldCodes>
                                </o:OLEObject>
                              </w:objec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645D69" id="_x0000_s1055" style="position:absolute;left:0;text-align:left;margin-left:294pt;margin-top:19.7pt;width:174.7pt;height:17.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">
                <v:textbox inset="5.85pt,.7pt,5.85pt,.7pt">
                  <w:txbxContent>
                    <w:p w14:paraId="73666FB8" w14:textId="77284C24" w:rsidR="00E97FE1" w:rsidRDefault="00E97FE1" w:rsidP="00547F53">
                      <w:pPr>
                        <w:autoSpaceDE w:val="0"/>
                        <w:autoSpaceDN w:val="0"/>
                        <w:ind w:left="220" w:hanging="220"/>
                        <w:jc w:val="center"/>
                      </w:pPr>
                      <w:r w:rsidRPr="00D6431C">
                        <w:rPr>
                          <w:rFonts w:ascii="ＭＳ Ｐゴシック" w:eastAsia="ＭＳ Ｐゴシック" w:hAnsi="ＭＳ Ｐゴシック" w:cs="ＭＳ Ｐゴシック" w:hint="eastAsia"/>
                          <w:color w:val="000000"/>
                          <w:kern w:val="0"/>
                          <w:sz w:val="18"/>
                          <w:szCs w:val="18"/>
                        </w:rPr>
                        <w:t>男女平等意識・人権尊重意識の醸成　★</w:t>
                      </w:r>
                      <w:bookmarkStart w:id="53" w:name="_MON_1570014921"/>
                      <w:bookmarkEnd w:id="53"/>
                      <w:r>
                        <w:object w:dxaOrig="9564" w:dyaOrig="12437" w14:anchorId="173AE702">
                          <v:shape id="_x0000_i1026" type="#_x0000_t75" style="width:474pt;height:619.5pt">
                            <v:imagedata r:id="rId49" o:title=""/>
                          </v:shape>
                          <o:OLEObject Type="Embed" ProgID="Word.Document.12" ShapeID="_x0000_i1026" DrawAspect="Content" ObjectID="_1669100545" r:id="rId51">
                            <o:FieldCodes>\s</o:FieldCodes>
                          </o:OLEObject>
                        </w:object>
                      </w:r>
                    </w:p>
                  </w:txbxContent>
                </v:textbox>
              </v:rect>
            </w:pict>
          </mc:Fallback>
        </mc:AlternateContent>
      </w:r>
      <w:r>
        <w:rPr>
          <w:rFonts w:cs="TT69CF1o00"/>
          <w:noProof/>
          <w:kern w:val="0"/>
          <w:sz w:val="24"/>
          <w:szCs w:val="24"/>
        </w:rPr>
        <mc:AlternateContent>
          <mc:Choice Requires="wps">
            <w:drawing>
              <wp:anchor distT="0" distB="0" distL="114300" distR="114300" simplePos="0" relativeHeight="251744768" behindDoc="1" locked="0" layoutInCell="1" allowOverlap="1" wp14:anchorId="3398BE2B" wp14:editId="76BFF5AD">
                <wp:simplePos x="0" y="0"/>
                <wp:positionH relativeFrom="column">
                  <wp:posOffset>1924050</wp:posOffset>
                </wp:positionH>
                <wp:positionV relativeFrom="paragraph">
                  <wp:posOffset>258445</wp:posOffset>
                </wp:positionV>
                <wp:extent cx="1504440" cy="361315"/>
                <wp:effectExtent l="0" t="0" r="19685" b="19685"/>
                <wp:wrapNone/>
                <wp:docPr id="271"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440" cy="361315"/>
                        </a:xfrm>
                        <a:prstGeom prst="rect">
                          <a:avLst/>
                        </a:prstGeom>
                        <a:solidFill>
                          <a:srgbClr val="FFFFFF"/>
                        </a:solidFill>
                        <a:ln w="9525">
                          <a:solidFill>
                            <a:srgbClr val="000000"/>
                          </a:solidFill>
                          <a:miter lim="800000"/>
                          <a:headEnd/>
                          <a:tailEnd/>
                        </a:ln>
                      </wps:spPr>
                      <wps:txbx>
                        <w:txbxContent>
                          <w:p w14:paraId="1AA926EE" w14:textId="7FBAA24A" w:rsidR="00E97FE1" w:rsidRDefault="00E97FE1"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１</w:t>
                            </w:r>
                            <w:r w:rsidRPr="001A2611">
                              <w:rPr>
                                <w:rFonts w:ascii="ＭＳ Ｐゴシック" w:eastAsia="ＭＳ Ｐゴシック" w:hAnsi="ＭＳ Ｐゴシック" w:cs="ＭＳ Ｐゴシック"/>
                                <w:color w:val="000000"/>
                                <w:kern w:val="0"/>
                                <w:sz w:val="18"/>
                                <w:szCs w:val="18"/>
                              </w:rPr>
                              <w:t>.</w:t>
                            </w:r>
                            <w:r w:rsidRPr="00D6431C">
                              <w:rPr>
                                <w:rFonts w:ascii="ＭＳ Ｐゴシック" w:eastAsia="ＭＳ Ｐゴシック" w:hAnsi="ＭＳ Ｐゴシック" w:cs="ＭＳ Ｐゴシック" w:hint="eastAsia"/>
                                <w:color w:val="000000"/>
                                <w:kern w:val="0"/>
                                <w:sz w:val="18"/>
                                <w:szCs w:val="18"/>
                              </w:rPr>
                              <w:t>性別に基づく固定的役割分担意識の解消</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98BE2B" id="正方形/長方形 267" o:spid="_x0000_s1056" style="position:absolute;left:0;text-align:left;margin-left:151.5pt;margin-top:20.35pt;width:118.45pt;height:28.4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">
                <v:textbox inset="5.85pt,.7pt,5.85pt,.7pt">
                  <w:txbxContent>
                    <w:p w14:paraId="1AA926EE" w14:textId="7FBAA24A" w:rsidR="00E97FE1" w:rsidRDefault="00E97FE1"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１</w:t>
                      </w:r>
                      <w:r w:rsidRPr="001A2611">
                        <w:rPr>
                          <w:rFonts w:ascii="ＭＳ Ｐゴシック" w:eastAsia="ＭＳ Ｐゴシック" w:hAnsi="ＭＳ Ｐゴシック" w:cs="ＭＳ Ｐゴシック"/>
                          <w:color w:val="000000"/>
                          <w:kern w:val="0"/>
                          <w:sz w:val="18"/>
                          <w:szCs w:val="18"/>
                        </w:rPr>
                        <w:t>.</w:t>
                      </w:r>
                      <w:r w:rsidRPr="00D6431C">
                        <w:rPr>
                          <w:rFonts w:ascii="ＭＳ Ｐゴシック" w:eastAsia="ＭＳ Ｐゴシック" w:hAnsi="ＭＳ Ｐゴシック" w:cs="ＭＳ Ｐゴシック" w:hint="eastAsia"/>
                          <w:color w:val="000000"/>
                          <w:kern w:val="0"/>
                          <w:sz w:val="18"/>
                          <w:szCs w:val="18"/>
                        </w:rPr>
                        <w:t>性別に基づく固定的役割分担意識の解消</w:t>
                      </w:r>
                    </w:p>
                  </w:txbxContent>
                </v:textbox>
              </v:rect>
            </w:pict>
          </mc:Fallback>
        </mc:AlternateContent>
      </w:r>
      <w:r w:rsidRPr="00B344E0">
        <w:rPr>
          <w:rFonts w:cs="TT69CF1o00"/>
          <w:noProof/>
          <w:kern w:val="0"/>
          <w:sz w:val="24"/>
          <w:szCs w:val="24"/>
        </w:rPr>
        <mc:AlternateContent>
          <mc:Choice Requires="wps">
            <w:drawing>
              <wp:anchor distT="0" distB="0" distL="114300" distR="114300" simplePos="0" relativeHeight="251706880" behindDoc="0" locked="0" layoutInCell="1" allowOverlap="1" wp14:anchorId="0CCB6C92" wp14:editId="4CD45B05">
                <wp:simplePos x="0" y="0"/>
                <wp:positionH relativeFrom="column">
                  <wp:posOffset>575310</wp:posOffset>
                </wp:positionH>
                <wp:positionV relativeFrom="paragraph">
                  <wp:posOffset>260985</wp:posOffset>
                </wp:positionV>
                <wp:extent cx="1079500" cy="552450"/>
                <wp:effectExtent l="0" t="0" r="25400" b="19050"/>
                <wp:wrapNone/>
                <wp:docPr id="270"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52450"/>
                        </a:xfrm>
                        <a:prstGeom prst="rect">
                          <a:avLst/>
                        </a:prstGeom>
                        <a:solidFill>
                          <a:srgbClr val="FFFFFF"/>
                        </a:solidFill>
                        <a:ln w="9525">
                          <a:solidFill>
                            <a:srgbClr val="000000"/>
                          </a:solidFill>
                          <a:miter lim="800000"/>
                          <a:headEnd/>
                          <a:tailEnd/>
                        </a:ln>
                      </wps:spPr>
                      <wps:txbx>
                        <w:txbxContent>
                          <w:p w14:paraId="43D72455" w14:textId="77777777" w:rsidR="00E97FE1" w:rsidRPr="00E22BE7" w:rsidRDefault="00E97FE1" w:rsidP="00547F53">
                            <w:pPr>
                              <w:autoSpaceDE w:val="0"/>
                              <w:autoSpaceDN w:val="0"/>
                              <w:spacing w:line="240" w:lineRule="exact"/>
                              <w:jc w:val="left"/>
                              <w:rPr>
                                <w:rFonts w:ascii="ＭＳ Ｐゴシック" w:eastAsia="ＭＳ Ｐゴシック" w:hAnsi="ＭＳ Ｐゴシック"/>
                                <w:b/>
                                <w:bCs/>
                                <w:sz w:val="18"/>
                                <w:szCs w:val="18"/>
                              </w:rPr>
                            </w:pPr>
                            <w:r w:rsidRPr="00E22BE7">
                              <w:rPr>
                                <w:rFonts w:ascii="ＭＳ Ｐゴシック" w:eastAsia="ＭＳ Ｐゴシック" w:hAnsi="ＭＳ Ｐゴシック" w:hint="eastAsia"/>
                                <w:b/>
                                <w:bCs/>
                                <w:sz w:val="18"/>
                                <w:szCs w:val="18"/>
                              </w:rPr>
                              <w:t>目標Ⅰ</w:t>
                            </w:r>
                          </w:p>
                          <w:p w14:paraId="22EBFFC2" w14:textId="6682D2A0" w:rsidR="00E97FE1" w:rsidRPr="009B3CCC" w:rsidRDefault="00E97FE1" w:rsidP="00547F53">
                            <w:pPr>
                              <w:autoSpaceDE w:val="0"/>
                              <w:autoSpaceDN w:val="0"/>
                              <w:spacing w:line="240" w:lineRule="exact"/>
                              <w:jc w:val="left"/>
                              <w:rPr>
                                <w:rFonts w:ascii="ＭＳ Ｐゴシック" w:eastAsia="ＭＳ Ｐゴシック" w:hAnsi="ＭＳ Ｐゴシック"/>
                                <w:sz w:val="18"/>
                                <w:szCs w:val="18"/>
                              </w:rPr>
                            </w:pPr>
                            <w:r w:rsidRPr="00D6431C">
                              <w:rPr>
                                <w:rFonts w:ascii="ＭＳ Ｐゴシック" w:eastAsia="ＭＳ Ｐゴシック" w:hAnsi="ＭＳ Ｐゴシック" w:hint="eastAsia"/>
                                <w:sz w:val="18"/>
                                <w:szCs w:val="18"/>
                              </w:rPr>
                              <w:t>人権が尊重される社会づくり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B6C92" id="正方形/長方形 266" o:spid="_x0000_s1057" style="position:absolute;left:0;text-align:left;margin-left:45.3pt;margin-top:20.55pt;width:85pt;height:4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">
                <v:textbox inset="5.85pt,.7pt,5.85pt,.7pt">
                  <w:txbxContent>
                    <w:p w14:paraId="43D72455" w14:textId="77777777" w:rsidR="00E97FE1" w:rsidRPr="00E22BE7" w:rsidRDefault="00E97FE1" w:rsidP="00547F53">
                      <w:pPr>
                        <w:autoSpaceDE w:val="0"/>
                        <w:autoSpaceDN w:val="0"/>
                        <w:spacing w:line="240" w:lineRule="exact"/>
                        <w:jc w:val="left"/>
                        <w:rPr>
                          <w:rFonts w:ascii="ＭＳ Ｐゴシック" w:eastAsia="ＭＳ Ｐゴシック" w:hAnsi="ＭＳ Ｐゴシック"/>
                          <w:b/>
                          <w:bCs/>
                          <w:sz w:val="18"/>
                          <w:szCs w:val="18"/>
                        </w:rPr>
                      </w:pPr>
                      <w:r w:rsidRPr="00E22BE7">
                        <w:rPr>
                          <w:rFonts w:ascii="ＭＳ Ｐゴシック" w:eastAsia="ＭＳ Ｐゴシック" w:hAnsi="ＭＳ Ｐゴシック" w:hint="eastAsia"/>
                          <w:b/>
                          <w:bCs/>
                          <w:sz w:val="18"/>
                          <w:szCs w:val="18"/>
                        </w:rPr>
                        <w:t>目標Ⅰ</w:t>
                      </w:r>
                    </w:p>
                    <w:p w14:paraId="22EBFFC2" w14:textId="6682D2A0" w:rsidR="00E97FE1" w:rsidRPr="009B3CCC" w:rsidRDefault="00E97FE1" w:rsidP="00547F53">
                      <w:pPr>
                        <w:autoSpaceDE w:val="0"/>
                        <w:autoSpaceDN w:val="0"/>
                        <w:spacing w:line="240" w:lineRule="exact"/>
                        <w:jc w:val="left"/>
                        <w:rPr>
                          <w:rFonts w:ascii="ＭＳ Ｐゴシック" w:eastAsia="ＭＳ Ｐゴシック" w:hAnsi="ＭＳ Ｐゴシック"/>
                          <w:sz w:val="18"/>
                          <w:szCs w:val="18"/>
                        </w:rPr>
                      </w:pPr>
                      <w:r w:rsidRPr="00D6431C">
                        <w:rPr>
                          <w:rFonts w:ascii="ＭＳ Ｐゴシック" w:eastAsia="ＭＳ Ｐゴシック" w:hAnsi="ＭＳ Ｐゴシック" w:hint="eastAsia"/>
                          <w:sz w:val="18"/>
                          <w:szCs w:val="18"/>
                        </w:rPr>
                        <w:t>人権が尊重される社会づくり</w:t>
                      </w:r>
                    </w:p>
                  </w:txbxContent>
                </v:textbox>
              </v:rect>
            </w:pict>
          </mc:Fallback>
        </mc:AlternateContent>
      </w:r>
    </w:p>
    <w:p w14:paraId="7A27587D" w14:textId="21D81771" w:rsidR="00547F53" w:rsidRPr="00B344E0" w:rsidRDefault="00F83843" w:rsidP="00547F53">
      <w:pPr>
        <w:widowControl/>
        <w:autoSpaceDE w:val="0"/>
        <w:autoSpaceDN w:val="0"/>
        <w:jc w:val="left"/>
        <w:rPr>
          <w:rFonts w:hAnsi="HG丸ｺﾞｼｯｸM-PRO"/>
          <w:b/>
          <w:sz w:val="24"/>
        </w:rPr>
      </w:pPr>
      <w:r w:rsidRPr="00B344E0">
        <w:rPr>
          <w:rFonts w:cs="TT69CF1o00"/>
          <w:noProof/>
          <w:kern w:val="0"/>
          <w:sz w:val="24"/>
          <w:szCs w:val="24"/>
        </w:rPr>
        <mc:AlternateContent>
          <mc:Choice Requires="wps">
            <w:drawing>
              <wp:anchor distT="0" distB="0" distL="114300" distR="114300" simplePos="0" relativeHeight="251779584" behindDoc="0" locked="0" layoutInCell="1" allowOverlap="1" wp14:anchorId="4C9B5F06" wp14:editId="796EDD0F">
                <wp:simplePos x="0" y="0"/>
                <wp:positionH relativeFrom="column">
                  <wp:posOffset>60960</wp:posOffset>
                </wp:positionH>
                <wp:positionV relativeFrom="paragraph">
                  <wp:posOffset>13335</wp:posOffset>
                </wp:positionV>
                <wp:extent cx="437515" cy="5400675"/>
                <wp:effectExtent l="0" t="0" r="38735" b="28575"/>
                <wp:wrapNone/>
                <wp:docPr id="272" name="角丸四角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5400675"/>
                        </a:xfrm>
                        <a:prstGeom prst="roundRect">
                          <a:avLst/>
                        </a:prstGeom>
                        <a:solidFill>
                          <a:schemeClr val="bg1">
                            <a:lumMod val="85000"/>
                          </a:schemeClr>
                        </a:solidFill>
                        <a:ln w="19050" cap="flat" cmpd="sng" algn="ctr">
                          <a:solidFill>
                            <a:sysClr val="windowText" lastClr="000000"/>
                          </a:solidFill>
                          <a:prstDash val="solid"/>
                          <a:miter lim="800000"/>
                        </a:ln>
                        <a:effectLst/>
                      </wps:spPr>
                      <wps:txbx>
                        <w:txbxContent>
                          <w:p w14:paraId="0888A85B" w14:textId="6698E4ED" w:rsidR="00E97FE1" w:rsidRPr="00E22BE7" w:rsidRDefault="00E97FE1" w:rsidP="00D6431C">
                            <w:pPr>
                              <w:autoSpaceDE w:val="0"/>
                              <w:autoSpaceDN w:val="0"/>
                              <w:ind w:left="220" w:hanging="220"/>
                              <w:jc w:val="center"/>
                              <w:rPr>
                                <w:rFonts w:ascii="ＭＳ Ｐゴシック" w:eastAsia="ＭＳ Ｐゴシック" w:hAnsi="ＭＳ Ｐゴシック"/>
                                <w:b/>
                                <w:bCs/>
                                <w:color w:val="000000" w:themeColor="text1"/>
                              </w:rPr>
                            </w:pPr>
                            <w:r w:rsidRPr="00E22BE7">
                              <w:rPr>
                                <w:rFonts w:ascii="ＭＳ Ｐゴシック" w:eastAsia="ＭＳ Ｐゴシック" w:hAnsi="ＭＳ Ｐゴシック" w:hint="eastAsia"/>
                                <w:b/>
                                <w:bCs/>
                                <w:color w:val="000000" w:themeColor="text1"/>
                              </w:rPr>
                              <w:t>多様な個性が尊重され、誰もが等しく参画できる豊かな社会をめざして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C9B5F06" id="角丸四角形 272" o:spid="_x0000_s1058" style="position:absolute;margin-left:4.8pt;margin-top:1.05pt;width:34.45pt;height:425.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" fillcolor="#d8d8d8 [2732]" strokecolor="windowText" strokeweight="1.5pt">
                <v:stroke joinstyle="miter"/>
                <v:path arrowok="t"/>
                <v:textbox style="layout-flow:vertical-ideographic">
                  <w:txbxContent>
                    <w:p w14:paraId="0888A85B" w14:textId="6698E4ED" w:rsidR="00E97FE1" w:rsidRPr="00E22BE7" w:rsidRDefault="00E97FE1" w:rsidP="00D6431C">
                      <w:pPr>
                        <w:autoSpaceDE w:val="0"/>
                        <w:autoSpaceDN w:val="0"/>
                        <w:ind w:left="220" w:hanging="220"/>
                        <w:jc w:val="center"/>
                        <w:rPr>
                          <w:rFonts w:ascii="ＭＳ Ｐゴシック" w:eastAsia="ＭＳ Ｐゴシック" w:hAnsi="ＭＳ Ｐゴシック"/>
                          <w:b/>
                          <w:bCs/>
                          <w:color w:val="000000" w:themeColor="text1"/>
                        </w:rPr>
                      </w:pPr>
                      <w:r w:rsidRPr="00E22BE7">
                        <w:rPr>
                          <w:rFonts w:ascii="ＭＳ Ｐゴシック" w:eastAsia="ＭＳ Ｐゴシック" w:hAnsi="ＭＳ Ｐゴシック" w:hint="eastAsia"/>
                          <w:b/>
                          <w:bCs/>
                          <w:color w:val="000000" w:themeColor="text1"/>
                        </w:rPr>
                        <w:t>多様な個性が尊重され、誰もが等しく参画できる豊かな社会をめざして</w:t>
                      </w:r>
                    </w:p>
                  </w:txbxContent>
                </v:textbox>
              </v:roundrect>
            </w:pict>
          </mc:Fallback>
        </mc:AlternateContent>
      </w:r>
      <w:r w:rsidR="00670801" w:rsidRPr="00B344E0">
        <w:rPr>
          <w:rFonts w:hAnsi="HG丸ｺﾞｼｯｸM-PRO"/>
          <w:b/>
          <w:noProof/>
          <w:sz w:val="24"/>
        </w:rPr>
        <mc:AlternateContent>
          <mc:Choice Requires="wps">
            <w:drawing>
              <wp:anchor distT="0" distB="0" distL="114300" distR="114300" simplePos="0" relativeHeight="251723264" behindDoc="0" locked="0" layoutInCell="1" allowOverlap="1" wp14:anchorId="38F442BA" wp14:editId="2B1EFB85">
                <wp:simplePos x="0" y="0"/>
                <wp:positionH relativeFrom="column">
                  <wp:posOffset>3731565</wp:posOffset>
                </wp:positionH>
                <wp:positionV relativeFrom="paragraph">
                  <wp:posOffset>229235</wp:posOffset>
                </wp:positionV>
                <wp:extent cx="2218690" cy="328930"/>
                <wp:effectExtent l="0" t="0" r="10160" b="13970"/>
                <wp:wrapNone/>
                <wp:docPr id="286"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328930"/>
                        </a:xfrm>
                        <a:prstGeom prst="rect">
                          <a:avLst/>
                        </a:prstGeom>
                        <a:solidFill>
                          <a:srgbClr val="FFFFFF"/>
                        </a:solidFill>
                        <a:ln w="9525">
                          <a:solidFill>
                            <a:srgbClr val="000000"/>
                          </a:solidFill>
                          <a:miter lim="800000"/>
                          <a:headEnd/>
                          <a:tailEnd/>
                        </a:ln>
                      </wps:spPr>
                      <wps:txbx>
                        <w:txbxContent>
                          <w:p w14:paraId="7CDEB4C2" w14:textId="70234357" w:rsidR="00E97FE1" w:rsidRPr="009B3CCC" w:rsidRDefault="00E97FE1" w:rsidP="00E22BE7">
                            <w:pPr>
                              <w:autoSpaceDE w:val="0"/>
                              <w:autoSpaceDN w:val="0"/>
                              <w:spacing w:line="240" w:lineRule="exact"/>
                              <w:jc w:val="left"/>
                            </w:pPr>
                            <w:r w:rsidRPr="00D6431C">
                              <w:rPr>
                                <w:rFonts w:ascii="ＭＳ Ｐゴシック" w:eastAsia="ＭＳ Ｐゴシック" w:hAnsi="ＭＳ Ｐゴシック" w:cs="ＭＳ Ｐゴシック" w:hint="eastAsia"/>
                                <w:color w:val="000000"/>
                                <w:kern w:val="0"/>
                                <w:sz w:val="18"/>
                                <w:szCs w:val="18"/>
                              </w:rPr>
                              <w:t>メディア・リテラシー（情報を適切に読み解き・活用する力）の普及と教育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442BA" id="正方形/長方形 259" o:spid="_x0000_s1059" style="position:absolute;margin-left:293.8pt;margin-top:18.05pt;width:174.7pt;height:25.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">
                <v:textbox inset="5.85pt,.7pt,5.85pt,.7pt">
                  <w:txbxContent>
                    <w:p w14:paraId="7CDEB4C2" w14:textId="70234357" w:rsidR="00E97FE1" w:rsidRPr="009B3CCC" w:rsidRDefault="00E97FE1" w:rsidP="00E22BE7">
                      <w:pPr>
                        <w:autoSpaceDE w:val="0"/>
                        <w:autoSpaceDN w:val="0"/>
                        <w:spacing w:line="240" w:lineRule="exact"/>
                        <w:jc w:val="left"/>
                      </w:pPr>
                      <w:r w:rsidRPr="00D6431C">
                        <w:rPr>
                          <w:rFonts w:ascii="ＭＳ Ｐゴシック" w:eastAsia="ＭＳ Ｐゴシック" w:hAnsi="ＭＳ Ｐゴシック" w:cs="ＭＳ Ｐゴシック" w:hint="eastAsia"/>
                          <w:color w:val="000000"/>
                          <w:kern w:val="0"/>
                          <w:sz w:val="18"/>
                          <w:szCs w:val="18"/>
                        </w:rPr>
                        <w:t>メディア・リテラシー（情報を適切に読み解き・活用する力）の普及と教育</w:t>
                      </w:r>
                    </w:p>
                  </w:txbxContent>
                </v:textbox>
              </v:rect>
            </w:pict>
          </mc:Fallback>
        </mc:AlternateContent>
      </w:r>
      <w:r w:rsidR="00670801">
        <w:rPr>
          <w:rFonts w:cs="TT69CF1o00"/>
          <w:noProof/>
          <w:kern w:val="0"/>
          <w:sz w:val="24"/>
          <w:szCs w:val="24"/>
        </w:rPr>
        <mc:AlternateContent>
          <mc:Choice Requires="wps">
            <w:drawing>
              <wp:anchor distT="0" distB="0" distL="114300" distR="114300" simplePos="0" relativeHeight="251739648" behindDoc="1" locked="0" layoutInCell="1" allowOverlap="1" wp14:anchorId="33CA0D05" wp14:editId="5EA3E386">
                <wp:simplePos x="0" y="0"/>
                <wp:positionH relativeFrom="column">
                  <wp:posOffset>3589655</wp:posOffset>
                </wp:positionH>
                <wp:positionV relativeFrom="paragraph">
                  <wp:posOffset>80010</wp:posOffset>
                </wp:positionV>
                <wp:extent cx="0" cy="285750"/>
                <wp:effectExtent l="0" t="0" r="38100" b="19050"/>
                <wp:wrapNone/>
                <wp:docPr id="279" name="直線コネクタ 279"/>
                <wp:cNvGraphicFramePr/>
                <a:graphic xmlns:a="http://schemas.openxmlformats.org/drawingml/2006/main">
                  <a:graphicData uri="http://schemas.microsoft.com/office/word/2010/wordprocessingShape">
                    <wps:wsp>
                      <wps:cNvCnPr/>
                      <wps:spPr>
                        <a:xfrm>
                          <a:off x="0" y="0"/>
                          <a:ext cx="0" cy="28575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34FBB84C" id="直線コネクタ 279" o:spid="_x0000_s1026" style="position:absolute;left:0;text-align:lef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2.65pt,6.3pt" to="282.6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" strokecolor="windowText" strokeweight="1.5pt">
                <v:stroke joinstyle="miter"/>
              </v:line>
            </w:pict>
          </mc:Fallback>
        </mc:AlternateContent>
      </w:r>
      <w:r w:rsidR="00670801">
        <w:rPr>
          <w:rFonts w:cs="TT69CF1o00"/>
          <w:noProof/>
          <w:kern w:val="0"/>
          <w:sz w:val="24"/>
          <w:szCs w:val="24"/>
        </w:rPr>
        <mc:AlternateContent>
          <mc:Choice Requires="wps">
            <w:drawing>
              <wp:anchor distT="0" distB="0" distL="114300" distR="114300" simplePos="0" relativeHeight="251738624" behindDoc="1" locked="0" layoutInCell="1" allowOverlap="1" wp14:anchorId="564D834A" wp14:editId="505C6D16">
                <wp:simplePos x="0" y="0"/>
                <wp:positionH relativeFrom="column">
                  <wp:posOffset>3446145</wp:posOffset>
                </wp:positionH>
                <wp:positionV relativeFrom="paragraph">
                  <wp:posOffset>84455</wp:posOffset>
                </wp:positionV>
                <wp:extent cx="287655" cy="0"/>
                <wp:effectExtent l="0" t="0" r="0" b="0"/>
                <wp:wrapNone/>
                <wp:docPr id="277" name="直線矢印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type w14:anchorId="4B918226" id="_x0000_t32" coordsize="21600,21600" o:spt="32" o:oned="t" path="m,l21600,21600e" filled="f">
                <v:path arrowok="t" fillok="f" o:connecttype="none"/>
                <o:lock v:ext="edit" shapetype="t"/>
              </v:shapetype>
              <v:shape id="直線矢印コネクタ 277" o:spid="_x0000_s1026" type="#_x0000_t32" style="position:absolute;left:0;text-align:left;margin-left:271.35pt;margin-top:6.65pt;width:22.65pt;height:0;z-index:-2515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" strokeweight="1.5pt"/>
            </w:pict>
          </mc:Fallback>
        </mc:AlternateContent>
      </w:r>
      <w:r w:rsidR="00670801">
        <w:rPr>
          <w:rFonts w:hAnsi="HG丸ｺﾞｼｯｸM-PRO"/>
          <w:b/>
          <w:noProof/>
          <w:sz w:val="24"/>
        </w:rPr>
        <mc:AlternateContent>
          <mc:Choice Requires="wps">
            <w:drawing>
              <wp:anchor distT="0" distB="0" distL="114300" distR="114300" simplePos="0" relativeHeight="251746816" behindDoc="1" locked="0" layoutInCell="1" allowOverlap="1" wp14:anchorId="6417A0F9" wp14:editId="04D1C3EE">
                <wp:simplePos x="0" y="0"/>
                <wp:positionH relativeFrom="column">
                  <wp:posOffset>3584575</wp:posOffset>
                </wp:positionH>
                <wp:positionV relativeFrom="paragraph">
                  <wp:posOffset>1363980</wp:posOffset>
                </wp:positionV>
                <wp:extent cx="0" cy="280670"/>
                <wp:effectExtent l="0" t="0" r="38100" b="24130"/>
                <wp:wrapNone/>
                <wp:docPr id="285" name="直線コネクタ 285"/>
                <wp:cNvGraphicFramePr/>
                <a:graphic xmlns:a="http://schemas.openxmlformats.org/drawingml/2006/main">
                  <a:graphicData uri="http://schemas.microsoft.com/office/word/2010/wordprocessingShape">
                    <wps:wsp>
                      <wps:cNvCnPr/>
                      <wps:spPr>
                        <a:xfrm>
                          <a:off x="0" y="0"/>
                          <a:ext cx="0" cy="28067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24B7B10" id="直線コネクタ 285" o:spid="_x0000_s1026" style="position:absolute;left:0;text-align:left;z-index:-251569664;visibility:visible;mso-wrap-style:square;mso-wrap-distance-left:9pt;mso-wrap-distance-top:0;mso-wrap-distance-right:9pt;mso-wrap-distance-bottom:0;mso-position-horizontal:absolute;mso-position-horizontal-relative:text;mso-position-vertical:absolute;mso-position-vertical-relative:text" from="282.25pt,107.4pt" to="282.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" strokecolor="windowText" strokeweight="1.5pt">
                <v:stroke joinstyle="miter"/>
              </v:line>
            </w:pict>
          </mc:Fallback>
        </mc:AlternateContent>
      </w:r>
      <w:r w:rsidR="00670801">
        <w:rPr>
          <w:rFonts w:hAnsi="HG丸ｺﾞｼｯｸM-PRO"/>
          <w:b/>
          <w:noProof/>
          <w:sz w:val="24"/>
        </w:rPr>
        <mc:AlternateContent>
          <mc:Choice Requires="wps">
            <w:drawing>
              <wp:anchor distT="0" distB="0" distL="114300" distR="114300" simplePos="0" relativeHeight="251743744" behindDoc="1" locked="0" layoutInCell="1" allowOverlap="1" wp14:anchorId="475D2A6D" wp14:editId="7E563A41">
                <wp:simplePos x="0" y="0"/>
                <wp:positionH relativeFrom="column">
                  <wp:posOffset>3440430</wp:posOffset>
                </wp:positionH>
                <wp:positionV relativeFrom="paragraph">
                  <wp:posOffset>1355725</wp:posOffset>
                </wp:positionV>
                <wp:extent cx="287655" cy="0"/>
                <wp:effectExtent l="0" t="0" r="0" b="0"/>
                <wp:wrapNone/>
                <wp:docPr id="281"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5A6475DA" id="直線矢印コネクタ 235" o:spid="_x0000_s1026" type="#_x0000_t32" style="position:absolute;left:0;text-align:left;margin-left:270.9pt;margin-top:106.75pt;width:22.65pt;height:0;z-index:-25157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" strokeweight="1.5pt"/>
            </w:pict>
          </mc:Fallback>
        </mc:AlternateContent>
      </w:r>
      <w:r w:rsidR="00670801">
        <w:rPr>
          <w:rFonts w:hAnsi="HG丸ｺﾞｼｯｸM-PRO"/>
          <w:b/>
          <w:noProof/>
          <w:sz w:val="24"/>
        </w:rPr>
        <mc:AlternateContent>
          <mc:Choice Requires="wps">
            <w:drawing>
              <wp:anchor distT="0" distB="0" distL="114300" distR="114300" simplePos="0" relativeHeight="251747840" behindDoc="1" locked="0" layoutInCell="1" allowOverlap="1" wp14:anchorId="19607B09" wp14:editId="4D05C3AD">
                <wp:simplePos x="0" y="0"/>
                <wp:positionH relativeFrom="column">
                  <wp:posOffset>3575685</wp:posOffset>
                </wp:positionH>
                <wp:positionV relativeFrom="paragraph">
                  <wp:posOffset>1643380</wp:posOffset>
                </wp:positionV>
                <wp:extent cx="151130" cy="0"/>
                <wp:effectExtent l="0" t="0" r="0" b="0"/>
                <wp:wrapNone/>
                <wp:docPr id="284" name="直線矢印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E691B33" id="直線矢印コネクタ 284" o:spid="_x0000_s1026" type="#_x0000_t32" style="position:absolute;left:0;text-align:left;margin-left:281.55pt;margin-top:129.4pt;width:11.9pt;height: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" strokeweight="1.5pt"/>
            </w:pict>
          </mc:Fallback>
        </mc:AlternateContent>
      </w:r>
      <w:r w:rsidR="00670801">
        <w:rPr>
          <w:rFonts w:hAnsi="HG丸ｺﾞｼｯｸM-PRO"/>
          <w:b/>
          <w:noProof/>
          <w:sz w:val="24"/>
        </w:rPr>
        <mc:AlternateContent>
          <mc:Choice Requires="wps">
            <w:drawing>
              <wp:anchor distT="0" distB="0" distL="114300" distR="114300" simplePos="0" relativeHeight="251790848" behindDoc="1" locked="0" layoutInCell="1" allowOverlap="1" wp14:anchorId="0B836D8D" wp14:editId="7130AB9F">
                <wp:simplePos x="0" y="0"/>
                <wp:positionH relativeFrom="column">
                  <wp:posOffset>3440430</wp:posOffset>
                </wp:positionH>
                <wp:positionV relativeFrom="paragraph">
                  <wp:posOffset>1950720</wp:posOffset>
                </wp:positionV>
                <wp:extent cx="287655" cy="0"/>
                <wp:effectExtent l="0" t="0" r="0" b="0"/>
                <wp:wrapNone/>
                <wp:docPr id="221"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4AC46522" id="直線矢印コネクタ 235" o:spid="_x0000_s1026" type="#_x0000_t32" style="position:absolute;left:0;text-align:left;margin-left:270.9pt;margin-top:153.6pt;width:22.65pt;height:0;z-index:-2515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" strokeweight="1.5pt"/>
            </w:pict>
          </mc:Fallback>
        </mc:AlternateContent>
      </w:r>
      <w:r w:rsidR="00634215">
        <w:rPr>
          <w:rFonts w:cs="TT69CF1o00"/>
          <w:noProof/>
          <w:kern w:val="0"/>
          <w:sz w:val="24"/>
          <w:szCs w:val="24"/>
        </w:rPr>
        <mc:AlternateContent>
          <mc:Choice Requires="wps">
            <w:drawing>
              <wp:anchor distT="0" distB="0" distL="114300" distR="114300" simplePos="0" relativeHeight="251736576" behindDoc="1" locked="0" layoutInCell="1" allowOverlap="1" wp14:anchorId="4815B618" wp14:editId="7334E28D">
                <wp:simplePos x="0" y="0"/>
                <wp:positionH relativeFrom="column">
                  <wp:posOffset>1676704</wp:posOffset>
                </wp:positionH>
                <wp:positionV relativeFrom="paragraph">
                  <wp:posOffset>84455</wp:posOffset>
                </wp:positionV>
                <wp:extent cx="273050" cy="0"/>
                <wp:effectExtent l="0" t="0" r="0" b="0"/>
                <wp:wrapNone/>
                <wp:docPr id="274" name="直線矢印コネクタ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90F3D78" id="直線矢印コネクタ 260" o:spid="_x0000_s1026" type="#_x0000_t32" style="position:absolute;left:0;text-align:left;margin-left:132pt;margin-top:6.65pt;width:21.5pt;height:0;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" strokeweight="1.5pt"/>
            </w:pict>
          </mc:Fallback>
        </mc:AlternateContent>
      </w:r>
      <w:r w:rsidR="00C35D7D">
        <w:rPr>
          <w:rFonts w:cs="TT69CF1o00"/>
          <w:noProof/>
          <w:kern w:val="0"/>
          <w:sz w:val="24"/>
          <w:szCs w:val="24"/>
        </w:rPr>
        <mc:AlternateContent>
          <mc:Choice Requires="wps">
            <w:drawing>
              <wp:anchor distT="0" distB="0" distL="114300" distR="114300" simplePos="0" relativeHeight="251737600" behindDoc="1" locked="0" layoutInCell="1" allowOverlap="1" wp14:anchorId="58DD01C7" wp14:editId="4EE43BB9">
                <wp:simplePos x="0" y="0"/>
                <wp:positionH relativeFrom="column">
                  <wp:posOffset>1765935</wp:posOffset>
                </wp:positionH>
                <wp:positionV relativeFrom="paragraph">
                  <wp:posOffset>84455</wp:posOffset>
                </wp:positionV>
                <wp:extent cx="0" cy="1944000"/>
                <wp:effectExtent l="0" t="0" r="38100" b="37465"/>
                <wp:wrapNone/>
                <wp:docPr id="275" name="直線矢印コネクタ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44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17D60EC" id="直線矢印コネクタ 262" o:spid="_x0000_s1026" type="#_x0000_t32" style="position:absolute;left:0;text-align:left;margin-left:139.05pt;margin-top:6.65pt;width:0;height:153.05pt;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" strokeweight="1.5pt"/>
            </w:pict>
          </mc:Fallback>
        </mc:AlternateContent>
      </w:r>
    </w:p>
    <w:p w14:paraId="527AB1AA" w14:textId="4A520B13" w:rsidR="00547F53" w:rsidRPr="00B344E0" w:rsidRDefault="00D6431C" w:rsidP="00547F53">
      <w:pPr>
        <w:widowControl/>
        <w:autoSpaceDE w:val="0"/>
        <w:autoSpaceDN w:val="0"/>
        <w:jc w:val="left"/>
        <w:rPr>
          <w:rFonts w:hAnsi="HG丸ｺﾞｼｯｸM-PRO"/>
          <w:b/>
          <w:sz w:val="24"/>
        </w:rPr>
      </w:pPr>
      <w:r>
        <w:rPr>
          <w:rFonts w:hAnsi="HG丸ｺﾞｼｯｸM-PRO"/>
          <w:b/>
          <w:noProof/>
          <w:sz w:val="24"/>
        </w:rPr>
        <mc:AlternateContent>
          <mc:Choice Requires="wps">
            <w:drawing>
              <wp:anchor distT="0" distB="0" distL="114300" distR="114300" simplePos="0" relativeHeight="251740672" behindDoc="1" locked="0" layoutInCell="1" allowOverlap="1" wp14:anchorId="1176A0DD" wp14:editId="24D415D4">
                <wp:simplePos x="0" y="0"/>
                <wp:positionH relativeFrom="column">
                  <wp:posOffset>3592500</wp:posOffset>
                </wp:positionH>
                <wp:positionV relativeFrom="paragraph">
                  <wp:posOffset>139065</wp:posOffset>
                </wp:positionV>
                <wp:extent cx="120588" cy="0"/>
                <wp:effectExtent l="0" t="0" r="0" b="0"/>
                <wp:wrapNone/>
                <wp:docPr id="280" name="直線矢印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58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3C462AB8" id="直線矢印コネクタ 280" o:spid="_x0000_s1026" type="#_x0000_t32" style="position:absolute;left:0;text-align:left;margin-left:282.85pt;margin-top:10.95pt;width:9.5pt;height:0;z-index:-25157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" strokeweight="1.5pt"/>
            </w:pict>
          </mc:Fallback>
        </mc:AlternateContent>
      </w:r>
    </w:p>
    <w:p w14:paraId="6A420748" w14:textId="5DD94C7E" w:rsidR="00C35D7D" w:rsidRDefault="00150518" w:rsidP="00547F53">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24288" behindDoc="0" locked="0" layoutInCell="1" allowOverlap="1" wp14:anchorId="4CB7ADA6" wp14:editId="775635E3">
                <wp:simplePos x="0" y="0"/>
                <wp:positionH relativeFrom="column">
                  <wp:posOffset>3733165</wp:posOffset>
                </wp:positionH>
                <wp:positionV relativeFrom="paragraph">
                  <wp:posOffset>226060</wp:posOffset>
                </wp:positionV>
                <wp:extent cx="2218690" cy="219075"/>
                <wp:effectExtent l="0" t="0" r="10160" b="28575"/>
                <wp:wrapNone/>
                <wp:docPr id="287"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9075"/>
                        </a:xfrm>
                        <a:prstGeom prst="rect">
                          <a:avLst/>
                        </a:prstGeom>
                        <a:solidFill>
                          <a:srgbClr val="FFFFFF"/>
                        </a:solidFill>
                        <a:ln w="9525">
                          <a:solidFill>
                            <a:srgbClr val="000000"/>
                          </a:solidFill>
                          <a:miter lim="800000"/>
                          <a:headEnd/>
                          <a:tailEnd/>
                        </a:ln>
                      </wps:spPr>
                      <wps:txbx>
                        <w:txbxContent>
                          <w:p w14:paraId="709C226E" w14:textId="7DB39FE9" w:rsidR="00E97FE1" w:rsidRDefault="00E97FE1" w:rsidP="00D6431C">
                            <w:pPr>
                              <w:autoSpaceDE w:val="0"/>
                              <w:autoSpaceDN w:val="0"/>
                              <w:ind w:left="220" w:hanging="220"/>
                              <w:jc w:val="left"/>
                            </w:pPr>
                            <w:r w:rsidRPr="00D6431C">
                              <w:rPr>
                                <w:rFonts w:ascii="ＭＳ Ｐゴシック" w:eastAsia="ＭＳ Ｐゴシック" w:hAnsi="ＭＳ Ｐゴシック" w:cs="ＭＳ Ｐゴシック" w:hint="eastAsia"/>
                                <w:color w:val="000000"/>
                                <w:kern w:val="0"/>
                                <w:sz w:val="18"/>
                                <w:szCs w:val="18"/>
                              </w:rPr>
                              <w:t>性の多様性に関する理解促進　★</w:t>
                            </w:r>
                            <w:r w:rsidRPr="00C05320">
                              <w:rPr>
                                <w:rFonts w:ascii="ＭＳ Ｐゴシック" w:eastAsia="ＭＳ Ｐゴシック" w:hAnsi="ＭＳ Ｐゴシック" w:cs="ＭＳ Ｐゴシック"/>
                                <w:b/>
                                <w:color w:val="000000"/>
                                <w:kern w:val="0"/>
                                <w:sz w:val="18"/>
                                <w:szCs w:val="18"/>
                              </w:rPr>
                              <w:t>【</w:t>
                            </w:r>
                            <w:r w:rsidRPr="00C05320">
                              <w:rPr>
                                <w:rFonts w:ascii="ＭＳ Ｐゴシック" w:eastAsia="ＭＳ Ｐゴシック" w:hAnsi="ＭＳ Ｐゴシック" w:cs="ＭＳ Ｐゴシック" w:hint="eastAsia"/>
                                <w:b/>
                                <w:color w:val="000000"/>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7ADA6" id="正方形/長方形 252" o:spid="_x0000_s1060" style="position:absolute;margin-left:293.95pt;margin-top:17.8pt;width:174.7pt;height:17.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">
                <v:textbox inset="5.85pt,.7pt,5.85pt,.7pt">
                  <w:txbxContent>
                    <w:p w14:paraId="709C226E" w14:textId="7DB39FE9" w:rsidR="00E97FE1" w:rsidRDefault="00E97FE1" w:rsidP="00D6431C">
                      <w:pPr>
                        <w:autoSpaceDE w:val="0"/>
                        <w:autoSpaceDN w:val="0"/>
                        <w:ind w:left="220" w:hanging="220"/>
                        <w:jc w:val="left"/>
                      </w:pPr>
                      <w:r w:rsidRPr="00D6431C">
                        <w:rPr>
                          <w:rFonts w:ascii="ＭＳ Ｐゴシック" w:eastAsia="ＭＳ Ｐゴシック" w:hAnsi="ＭＳ Ｐゴシック" w:cs="ＭＳ Ｐゴシック" w:hint="eastAsia"/>
                          <w:color w:val="000000"/>
                          <w:kern w:val="0"/>
                          <w:sz w:val="18"/>
                          <w:szCs w:val="18"/>
                        </w:rPr>
                        <w:t>性の多様性に関する理解促進　★</w:t>
                      </w:r>
                      <w:r w:rsidRPr="00C05320">
                        <w:rPr>
                          <w:rFonts w:ascii="ＭＳ Ｐゴシック" w:eastAsia="ＭＳ Ｐゴシック" w:hAnsi="ＭＳ Ｐゴシック" w:cs="ＭＳ Ｐゴシック"/>
                          <w:b/>
                          <w:color w:val="000000"/>
                          <w:kern w:val="0"/>
                          <w:sz w:val="18"/>
                          <w:szCs w:val="18"/>
                        </w:rPr>
                        <w:t>【</w:t>
                      </w:r>
                      <w:r w:rsidRPr="00C05320">
                        <w:rPr>
                          <w:rFonts w:ascii="ＭＳ Ｐゴシック" w:eastAsia="ＭＳ Ｐゴシック" w:hAnsi="ＭＳ Ｐゴシック" w:cs="ＭＳ Ｐゴシック" w:hint="eastAsia"/>
                          <w:b/>
                          <w:color w:val="000000"/>
                          <w:kern w:val="0"/>
                          <w:sz w:val="18"/>
                          <w:szCs w:val="18"/>
                        </w:rPr>
                        <w:t>新規】</w:t>
                      </w:r>
                    </w:p>
                  </w:txbxContent>
                </v:textbox>
              </v:rect>
            </w:pict>
          </mc:Fallback>
        </mc:AlternateContent>
      </w:r>
      <w:r>
        <w:rPr>
          <w:rFonts w:hAnsi="HG丸ｺﾞｼｯｸM-PRO"/>
          <w:b/>
          <w:noProof/>
          <w:sz w:val="24"/>
        </w:rPr>
        <mc:AlternateContent>
          <mc:Choice Requires="wps">
            <w:drawing>
              <wp:anchor distT="0" distB="0" distL="114300" distR="114300" simplePos="0" relativeHeight="251741696" behindDoc="1" locked="0" layoutInCell="1" allowOverlap="1" wp14:anchorId="33AAE968" wp14:editId="415E376E">
                <wp:simplePos x="0" y="0"/>
                <wp:positionH relativeFrom="column">
                  <wp:posOffset>3442970</wp:posOffset>
                </wp:positionH>
                <wp:positionV relativeFrom="paragraph">
                  <wp:posOffset>346075</wp:posOffset>
                </wp:positionV>
                <wp:extent cx="287655" cy="0"/>
                <wp:effectExtent l="0" t="0" r="0" b="0"/>
                <wp:wrapNone/>
                <wp:docPr id="276" name="直線矢印コネクタ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2ECE7156" id="直線矢印コネクタ 243" o:spid="_x0000_s1026" type="#_x0000_t32" style="position:absolute;left:0;text-align:left;margin-left:271.1pt;margin-top:27.25pt;width:22.65pt;height:0;z-index:-2515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" strokeweight="1.5pt"/>
            </w:pict>
          </mc:Fallback>
        </mc:AlternateContent>
      </w:r>
      <w:r w:rsidR="00670801" w:rsidRPr="00B344E0">
        <w:rPr>
          <w:rFonts w:hAnsi="HG丸ｺﾞｼｯｸM-PRO"/>
          <w:b/>
          <w:noProof/>
          <w:sz w:val="24"/>
        </w:rPr>
        <mc:AlternateContent>
          <mc:Choice Requires="wps">
            <w:drawing>
              <wp:anchor distT="0" distB="0" distL="114300" distR="114300" simplePos="0" relativeHeight="251707904" behindDoc="0" locked="0" layoutInCell="1" allowOverlap="1" wp14:anchorId="79199DB7" wp14:editId="56815B70">
                <wp:simplePos x="0" y="0"/>
                <wp:positionH relativeFrom="column">
                  <wp:posOffset>1920240</wp:posOffset>
                </wp:positionH>
                <wp:positionV relativeFrom="paragraph">
                  <wp:posOffset>162865</wp:posOffset>
                </wp:positionV>
                <wp:extent cx="1504315" cy="481330"/>
                <wp:effectExtent l="0" t="0" r="19685" b="13970"/>
                <wp:wrapNone/>
                <wp:docPr id="64"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481330"/>
                        </a:xfrm>
                        <a:prstGeom prst="rect">
                          <a:avLst/>
                        </a:prstGeom>
                        <a:solidFill>
                          <a:srgbClr val="FFFFFF"/>
                        </a:solidFill>
                        <a:ln w="9525">
                          <a:solidFill>
                            <a:srgbClr val="000000"/>
                          </a:solidFill>
                          <a:miter lim="800000"/>
                          <a:headEnd/>
                          <a:tailEnd/>
                        </a:ln>
                      </wps:spPr>
                      <wps:txbx>
                        <w:txbxContent>
                          <w:p w14:paraId="0DF61C9E" w14:textId="77777777" w:rsidR="00E97FE1" w:rsidRDefault="00E97FE1" w:rsidP="00E22BE7">
                            <w:pPr>
                              <w:autoSpaceDE w:val="0"/>
                              <w:autoSpaceDN w:val="0"/>
                              <w:spacing w:line="240" w:lineRule="exact"/>
                              <w:ind w:left="221" w:hanging="221"/>
                              <w:jc w:val="left"/>
                              <w:rPr>
                                <w:rFonts w:ascii="ＭＳ Ｐゴシック" w:eastAsia="ＭＳ Ｐゴシック" w:hAnsi="ＭＳ Ｐゴシック" w:cs="ＭＳ Ｐゴシック"/>
                                <w:color w:val="000000"/>
                                <w:kern w:val="0"/>
                                <w:sz w:val="18"/>
                                <w:szCs w:val="18"/>
                              </w:rPr>
                            </w:pPr>
                            <w:r w:rsidRPr="00D6431C">
                              <w:rPr>
                                <w:rFonts w:ascii="ＭＳ Ｐゴシック" w:eastAsia="ＭＳ Ｐゴシック" w:hAnsi="ＭＳ Ｐゴシック" w:cs="ＭＳ Ｐゴシック" w:hint="eastAsia"/>
                                <w:color w:val="000000"/>
                                <w:kern w:val="0"/>
                                <w:sz w:val="18"/>
                                <w:szCs w:val="18"/>
                              </w:rPr>
                              <w:t>２</w:t>
                            </w:r>
                            <w:r w:rsidRPr="001A2611">
                              <w:rPr>
                                <w:rFonts w:ascii="ＭＳ Ｐゴシック" w:eastAsia="ＭＳ Ｐゴシック" w:hAnsi="ＭＳ Ｐゴシック" w:cs="ＭＳ Ｐゴシック"/>
                                <w:color w:val="000000"/>
                                <w:kern w:val="0"/>
                                <w:sz w:val="18"/>
                                <w:szCs w:val="18"/>
                              </w:rPr>
                              <w:t>.</w:t>
                            </w:r>
                            <w:r w:rsidRPr="00D6431C">
                              <w:rPr>
                                <w:rFonts w:ascii="ＭＳ Ｐゴシック" w:eastAsia="ＭＳ Ｐゴシック" w:hAnsi="ＭＳ Ｐゴシック" w:cs="ＭＳ Ｐゴシック" w:hint="eastAsia"/>
                                <w:color w:val="000000"/>
                                <w:kern w:val="0"/>
                                <w:sz w:val="18"/>
                                <w:szCs w:val="18"/>
                              </w:rPr>
                              <w:t>多様な性・多様な生き方を尊重する社会づくり</w:t>
                            </w:r>
                          </w:p>
                          <w:p w14:paraId="44CE5938" w14:textId="734A9AE3" w:rsidR="00E97FE1" w:rsidRPr="007F0772" w:rsidRDefault="00E97FE1" w:rsidP="00E22BE7">
                            <w:pPr>
                              <w:autoSpaceDE w:val="0"/>
                              <w:autoSpaceDN w:val="0"/>
                              <w:spacing w:line="240" w:lineRule="exact"/>
                              <w:ind w:leftChars="50" w:left="105" w:firstLineChars="50" w:firstLine="90"/>
                              <w:jc w:val="left"/>
                              <w:rPr>
                                <w:b/>
                                <w:color w:val="FF0000"/>
                                <w:shd w:val="pct15" w:color="auto" w:fill="FFFFFF"/>
                              </w:rPr>
                            </w:pPr>
                            <w:r w:rsidRPr="00227BDA">
                              <w:rPr>
                                <w:rFonts w:ascii="ＭＳ Ｐゴシック" w:eastAsia="ＭＳ Ｐゴシック" w:hAnsi="ＭＳ Ｐゴシック" w:cs="ＭＳ Ｐゴシック" w:hint="eastAsia"/>
                                <w:b/>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99DB7" id="正方形/長方形 246" o:spid="_x0000_s1061" style="position:absolute;margin-left:151.2pt;margin-top:12.8pt;width:118.45pt;height:37.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">
                <v:textbox inset="5.85pt,.7pt,5.85pt,.7pt">
                  <w:txbxContent>
                    <w:p w14:paraId="0DF61C9E" w14:textId="77777777" w:rsidR="00E97FE1" w:rsidRDefault="00E97FE1" w:rsidP="00E22BE7">
                      <w:pPr>
                        <w:autoSpaceDE w:val="0"/>
                        <w:autoSpaceDN w:val="0"/>
                        <w:spacing w:line="240" w:lineRule="exact"/>
                        <w:ind w:left="221" w:hanging="221"/>
                        <w:jc w:val="left"/>
                        <w:rPr>
                          <w:rFonts w:ascii="ＭＳ Ｐゴシック" w:eastAsia="ＭＳ Ｐゴシック" w:hAnsi="ＭＳ Ｐゴシック" w:cs="ＭＳ Ｐゴシック"/>
                          <w:color w:val="000000"/>
                          <w:kern w:val="0"/>
                          <w:sz w:val="18"/>
                          <w:szCs w:val="18"/>
                        </w:rPr>
                      </w:pPr>
                      <w:r w:rsidRPr="00D6431C">
                        <w:rPr>
                          <w:rFonts w:ascii="ＭＳ Ｐゴシック" w:eastAsia="ＭＳ Ｐゴシック" w:hAnsi="ＭＳ Ｐゴシック" w:cs="ＭＳ Ｐゴシック" w:hint="eastAsia"/>
                          <w:color w:val="000000"/>
                          <w:kern w:val="0"/>
                          <w:sz w:val="18"/>
                          <w:szCs w:val="18"/>
                        </w:rPr>
                        <w:t>２</w:t>
                      </w:r>
                      <w:r w:rsidRPr="001A2611">
                        <w:rPr>
                          <w:rFonts w:ascii="ＭＳ Ｐゴシック" w:eastAsia="ＭＳ Ｐゴシック" w:hAnsi="ＭＳ Ｐゴシック" w:cs="ＭＳ Ｐゴシック"/>
                          <w:color w:val="000000"/>
                          <w:kern w:val="0"/>
                          <w:sz w:val="18"/>
                          <w:szCs w:val="18"/>
                        </w:rPr>
                        <w:t>.</w:t>
                      </w:r>
                      <w:r w:rsidRPr="00D6431C">
                        <w:rPr>
                          <w:rFonts w:ascii="ＭＳ Ｐゴシック" w:eastAsia="ＭＳ Ｐゴシック" w:hAnsi="ＭＳ Ｐゴシック" w:cs="ＭＳ Ｐゴシック" w:hint="eastAsia"/>
                          <w:color w:val="000000"/>
                          <w:kern w:val="0"/>
                          <w:sz w:val="18"/>
                          <w:szCs w:val="18"/>
                        </w:rPr>
                        <w:t>多様な性・多様な生き方を尊重する社会づくり</w:t>
                      </w:r>
                    </w:p>
                    <w:p w14:paraId="44CE5938" w14:textId="734A9AE3" w:rsidR="00E97FE1" w:rsidRPr="007F0772" w:rsidRDefault="00E97FE1" w:rsidP="00E22BE7">
                      <w:pPr>
                        <w:autoSpaceDE w:val="0"/>
                        <w:autoSpaceDN w:val="0"/>
                        <w:spacing w:line="240" w:lineRule="exact"/>
                        <w:ind w:leftChars="50" w:left="105" w:firstLineChars="50" w:firstLine="90"/>
                        <w:jc w:val="left"/>
                        <w:rPr>
                          <w:b/>
                          <w:color w:val="FF0000"/>
                          <w:shd w:val="pct15" w:color="auto" w:fill="FFFFFF"/>
                        </w:rPr>
                      </w:pPr>
                      <w:r w:rsidRPr="00227BDA">
                        <w:rPr>
                          <w:rFonts w:ascii="ＭＳ Ｐゴシック" w:eastAsia="ＭＳ Ｐゴシック" w:hAnsi="ＭＳ Ｐゴシック" w:cs="ＭＳ Ｐゴシック" w:hint="eastAsia"/>
                          <w:b/>
                          <w:kern w:val="0"/>
                          <w:sz w:val="18"/>
                          <w:szCs w:val="18"/>
                        </w:rPr>
                        <w:t>【新規】</w:t>
                      </w:r>
                    </w:p>
                  </w:txbxContent>
                </v:textbox>
              </v:rect>
            </w:pict>
          </mc:Fallback>
        </mc:AlternateContent>
      </w:r>
    </w:p>
    <w:p w14:paraId="47FEA325" w14:textId="69C24B8D" w:rsidR="00547F53" w:rsidRPr="00B344E0" w:rsidRDefault="00150518" w:rsidP="00547F53">
      <w:pPr>
        <w:widowControl/>
        <w:autoSpaceDE w:val="0"/>
        <w:autoSpaceDN w:val="0"/>
        <w:jc w:val="left"/>
        <w:rPr>
          <w:rFonts w:hAnsi="HG丸ｺﾞｼｯｸM-PRO"/>
          <w:b/>
          <w:sz w:val="24"/>
        </w:rPr>
      </w:pPr>
      <w:r w:rsidRPr="00D6431C">
        <w:rPr>
          <w:rFonts w:hAnsi="HG丸ｺﾞｼｯｸM-PRO"/>
          <w:b/>
          <w:noProof/>
          <w:sz w:val="24"/>
        </w:rPr>
        <mc:AlternateContent>
          <mc:Choice Requires="wps">
            <w:drawing>
              <wp:anchor distT="0" distB="0" distL="114300" distR="114300" simplePos="0" relativeHeight="251785728" behindDoc="1" locked="0" layoutInCell="1" allowOverlap="1" wp14:anchorId="5FA93A47" wp14:editId="3B9DC7C8">
                <wp:simplePos x="0" y="0"/>
                <wp:positionH relativeFrom="column">
                  <wp:posOffset>3587750</wp:posOffset>
                </wp:positionH>
                <wp:positionV relativeFrom="paragraph">
                  <wp:posOffset>116840</wp:posOffset>
                </wp:positionV>
                <wp:extent cx="0" cy="252000"/>
                <wp:effectExtent l="0" t="0" r="38100" b="34290"/>
                <wp:wrapNone/>
                <wp:docPr id="184" name="直線コネクタ 184"/>
                <wp:cNvGraphicFramePr/>
                <a:graphic xmlns:a="http://schemas.openxmlformats.org/drawingml/2006/main">
                  <a:graphicData uri="http://schemas.microsoft.com/office/word/2010/wordprocessingShape">
                    <wps:wsp>
                      <wps:cNvCnPr/>
                      <wps:spPr>
                        <a:xfrm>
                          <a:off x="0" y="0"/>
                          <a:ext cx="0" cy="2520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041FACB6" id="直線コネクタ 184" o:spid="_x0000_s1026" style="position:absolute;left:0;text-align:left;z-index:-2515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2.5pt,9.2pt" to="282.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" strokecolor="windowText" strokeweight="1.5pt">
                <v:stroke joinstyle="miter"/>
              </v:line>
            </w:pict>
          </mc:Fallback>
        </mc:AlternateContent>
      </w:r>
      <w:r w:rsidR="00634215">
        <w:rPr>
          <w:rFonts w:hAnsi="HG丸ｺﾞｼｯｸM-PRO"/>
          <w:b/>
          <w:noProof/>
          <w:sz w:val="24"/>
        </w:rPr>
        <mc:AlternateContent>
          <mc:Choice Requires="wps">
            <w:drawing>
              <wp:anchor distT="0" distB="0" distL="114300" distR="114300" simplePos="0" relativeHeight="251742720" behindDoc="1" locked="0" layoutInCell="1" allowOverlap="1" wp14:anchorId="5A9943F9" wp14:editId="2F06134E">
                <wp:simplePos x="0" y="0"/>
                <wp:positionH relativeFrom="column">
                  <wp:posOffset>1773555</wp:posOffset>
                </wp:positionH>
                <wp:positionV relativeFrom="paragraph">
                  <wp:posOffset>163526</wp:posOffset>
                </wp:positionV>
                <wp:extent cx="163830" cy="0"/>
                <wp:effectExtent l="0" t="0" r="0" b="0"/>
                <wp:wrapNone/>
                <wp:docPr id="282"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7D5C7EB6" id="直線矢印コネクタ 245" o:spid="_x0000_s1026" type="#_x0000_t32" style="position:absolute;left:0;text-align:left;margin-left:139.65pt;margin-top:12.9pt;width:12.9pt;height:0;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" strokeweight="1.5pt"/>
            </w:pict>
          </mc:Fallback>
        </mc:AlternateContent>
      </w:r>
    </w:p>
    <w:p w14:paraId="0EC59ADC" w14:textId="4D62F6B3" w:rsidR="00547F53" w:rsidRPr="00B344E0" w:rsidRDefault="00150518" w:rsidP="00547F53">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08928" behindDoc="0" locked="0" layoutInCell="1" allowOverlap="1" wp14:anchorId="1B5EFB41" wp14:editId="171F7466">
                <wp:simplePos x="0" y="0"/>
                <wp:positionH relativeFrom="column">
                  <wp:posOffset>3733165</wp:posOffset>
                </wp:positionH>
                <wp:positionV relativeFrom="paragraph">
                  <wp:posOffset>36195</wp:posOffset>
                </wp:positionV>
                <wp:extent cx="2218690" cy="218440"/>
                <wp:effectExtent l="0" t="0" r="10160" b="10160"/>
                <wp:wrapNone/>
                <wp:docPr id="65"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8440"/>
                        </a:xfrm>
                        <a:prstGeom prst="rect">
                          <a:avLst/>
                        </a:prstGeom>
                        <a:solidFill>
                          <a:srgbClr val="FFFFFF"/>
                        </a:solidFill>
                        <a:ln w="9525">
                          <a:solidFill>
                            <a:srgbClr val="000000"/>
                          </a:solidFill>
                          <a:miter lim="800000"/>
                          <a:headEnd/>
                          <a:tailEnd/>
                        </a:ln>
                      </wps:spPr>
                      <wps:txbx>
                        <w:txbxContent>
                          <w:p w14:paraId="5F507161" w14:textId="2AD6514E" w:rsidR="00E97FE1" w:rsidRDefault="00E97FE1" w:rsidP="00547F53">
                            <w:pPr>
                              <w:autoSpaceDE w:val="0"/>
                              <w:autoSpaceDN w:val="0"/>
                              <w:ind w:left="180" w:hanging="180"/>
                              <w:rPr>
                                <w:rFonts w:ascii="ＭＳ Ｐゴシック" w:eastAsia="ＭＳ Ｐゴシック" w:hAnsi="ＭＳ Ｐゴシック" w:cs="ＭＳ Ｐゴシック"/>
                                <w:color w:val="000000"/>
                                <w:kern w:val="0"/>
                                <w:sz w:val="18"/>
                                <w:szCs w:val="18"/>
                              </w:rPr>
                            </w:pPr>
                            <w:r w:rsidRPr="00D6431C">
                              <w:rPr>
                                <w:rFonts w:ascii="ＭＳ Ｐゴシック" w:eastAsia="ＭＳ Ｐゴシック" w:hAnsi="ＭＳ Ｐゴシック" w:cs="ＭＳ Ｐゴシック" w:hint="eastAsia"/>
                                <w:color w:val="000000"/>
                                <w:kern w:val="0"/>
                                <w:sz w:val="18"/>
                                <w:szCs w:val="18"/>
                              </w:rPr>
                              <w:t>性的マイノリティへの支援　★</w:t>
                            </w:r>
                            <w:r w:rsidRPr="00C05320">
                              <w:rPr>
                                <w:rFonts w:ascii="ＭＳ Ｐゴシック" w:eastAsia="ＭＳ Ｐゴシック" w:hAnsi="ＭＳ Ｐゴシック" w:cs="ＭＳ Ｐゴシック" w:hint="eastAsia"/>
                                <w:b/>
                                <w:color w:val="000000"/>
                                <w:kern w:val="0"/>
                                <w:sz w:val="18"/>
                                <w:szCs w:val="18"/>
                              </w:rPr>
                              <w:t>【新規】</w:t>
                            </w:r>
                          </w:p>
                          <w:p w14:paraId="2C1A8C40" w14:textId="77777777" w:rsidR="00E97FE1" w:rsidRDefault="00E97FE1" w:rsidP="00547F53">
                            <w:pPr>
                              <w:autoSpaceDE w:val="0"/>
                              <w:autoSpaceDN w:val="0"/>
                              <w:ind w:left="180" w:hanging="180"/>
                              <w:rPr>
                                <w:rFonts w:ascii="ＭＳ Ｐゴシック" w:eastAsia="ＭＳ Ｐゴシック" w:hAnsi="ＭＳ Ｐゴシック" w:cs="ＭＳ Ｐゴシック"/>
                                <w:color w:val="000000"/>
                                <w:kern w:val="0"/>
                                <w:sz w:val="18"/>
                                <w:szCs w:val="18"/>
                              </w:rPr>
                            </w:pPr>
                          </w:p>
                          <w:p w14:paraId="11835050" w14:textId="77777777" w:rsidR="00E97FE1" w:rsidRPr="001C6642" w:rsidRDefault="00E97FE1" w:rsidP="00547F53">
                            <w:pPr>
                              <w:autoSpaceDE w:val="0"/>
                              <w:autoSpaceDN w:val="0"/>
                              <w:ind w:left="180" w:hanging="180"/>
                              <w:rPr>
                                <w:sz w:val="18"/>
                                <w:szCs w:val="18"/>
                              </w:rPr>
                            </w:pPr>
                            <w:r>
                              <w:rPr>
                                <w:rFonts w:ascii="ＭＳ Ｐゴシック" w:eastAsia="ＭＳ Ｐゴシック" w:hAnsi="ＭＳ Ｐゴシック" w:cs="ＭＳ Ｐゴシック"/>
                                <w:color w:val="000000"/>
                                <w:kern w:val="0"/>
                                <w:sz w:val="18"/>
                                <w:szCs w:val="18"/>
                              </w:rPr>
                              <w:t>の</w:t>
                            </w:r>
                            <w:r>
                              <w:rPr>
                                <w:rFonts w:ascii="ＭＳ Ｐゴシック" w:eastAsia="ＭＳ Ｐゴシック" w:hAnsi="ＭＳ Ｐゴシック" w:cs="ＭＳ Ｐゴシック" w:hint="eastAsia"/>
                                <w:color w:val="000000"/>
                                <w:kern w:val="0"/>
                                <w:sz w:val="18"/>
                                <w:szCs w:val="18"/>
                              </w:rPr>
                              <w:t>推進</w:t>
                            </w:r>
                          </w:p>
                          <w:p w14:paraId="75ACD777" w14:textId="77777777" w:rsidR="00E97FE1" w:rsidRDefault="00E97FE1" w:rsidP="00547F53">
                            <w:pPr>
                              <w:autoSpaceDE w:val="0"/>
                              <w:autoSpaceDN w:val="0"/>
                              <w:ind w:left="220" w:hanging="22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EFB41" id="正方形/長方形 244" o:spid="_x0000_s1062" style="position:absolute;margin-left:293.95pt;margin-top:2.85pt;width:174.7pt;height:17.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">
                <v:textbox inset="5.85pt,.7pt,5.85pt,.7pt">
                  <w:txbxContent>
                    <w:p w14:paraId="5F507161" w14:textId="2AD6514E" w:rsidR="00E97FE1" w:rsidRDefault="00E97FE1" w:rsidP="00547F53">
                      <w:pPr>
                        <w:autoSpaceDE w:val="0"/>
                        <w:autoSpaceDN w:val="0"/>
                        <w:ind w:left="180" w:hanging="180"/>
                        <w:rPr>
                          <w:rFonts w:ascii="ＭＳ Ｐゴシック" w:eastAsia="ＭＳ Ｐゴシック" w:hAnsi="ＭＳ Ｐゴシック" w:cs="ＭＳ Ｐゴシック"/>
                          <w:color w:val="000000"/>
                          <w:kern w:val="0"/>
                          <w:sz w:val="18"/>
                          <w:szCs w:val="18"/>
                        </w:rPr>
                      </w:pPr>
                      <w:r w:rsidRPr="00D6431C">
                        <w:rPr>
                          <w:rFonts w:ascii="ＭＳ Ｐゴシック" w:eastAsia="ＭＳ Ｐゴシック" w:hAnsi="ＭＳ Ｐゴシック" w:cs="ＭＳ Ｐゴシック" w:hint="eastAsia"/>
                          <w:color w:val="000000"/>
                          <w:kern w:val="0"/>
                          <w:sz w:val="18"/>
                          <w:szCs w:val="18"/>
                        </w:rPr>
                        <w:t>性的マイノリティへの支援　★</w:t>
                      </w:r>
                      <w:r w:rsidRPr="00C05320">
                        <w:rPr>
                          <w:rFonts w:ascii="ＭＳ Ｐゴシック" w:eastAsia="ＭＳ Ｐゴシック" w:hAnsi="ＭＳ Ｐゴシック" w:cs="ＭＳ Ｐゴシック" w:hint="eastAsia"/>
                          <w:b/>
                          <w:color w:val="000000"/>
                          <w:kern w:val="0"/>
                          <w:sz w:val="18"/>
                          <w:szCs w:val="18"/>
                        </w:rPr>
                        <w:t>【新規】</w:t>
                      </w:r>
                    </w:p>
                    <w:p w14:paraId="2C1A8C40" w14:textId="77777777" w:rsidR="00E97FE1" w:rsidRDefault="00E97FE1" w:rsidP="00547F53">
                      <w:pPr>
                        <w:autoSpaceDE w:val="0"/>
                        <w:autoSpaceDN w:val="0"/>
                        <w:ind w:left="180" w:hanging="180"/>
                        <w:rPr>
                          <w:rFonts w:ascii="ＭＳ Ｐゴシック" w:eastAsia="ＭＳ Ｐゴシック" w:hAnsi="ＭＳ Ｐゴシック" w:cs="ＭＳ Ｐゴシック"/>
                          <w:color w:val="000000"/>
                          <w:kern w:val="0"/>
                          <w:sz w:val="18"/>
                          <w:szCs w:val="18"/>
                        </w:rPr>
                      </w:pPr>
                    </w:p>
                    <w:p w14:paraId="11835050" w14:textId="77777777" w:rsidR="00E97FE1" w:rsidRPr="001C6642" w:rsidRDefault="00E97FE1" w:rsidP="00547F53">
                      <w:pPr>
                        <w:autoSpaceDE w:val="0"/>
                        <w:autoSpaceDN w:val="0"/>
                        <w:ind w:left="180" w:hanging="180"/>
                        <w:rPr>
                          <w:sz w:val="18"/>
                          <w:szCs w:val="18"/>
                        </w:rPr>
                      </w:pPr>
                      <w:r>
                        <w:rPr>
                          <w:rFonts w:ascii="ＭＳ Ｐゴシック" w:eastAsia="ＭＳ Ｐゴシック" w:hAnsi="ＭＳ Ｐゴシック" w:cs="ＭＳ Ｐゴシック"/>
                          <w:color w:val="000000"/>
                          <w:kern w:val="0"/>
                          <w:sz w:val="18"/>
                          <w:szCs w:val="18"/>
                        </w:rPr>
                        <w:t>の</w:t>
                      </w:r>
                      <w:r>
                        <w:rPr>
                          <w:rFonts w:ascii="ＭＳ Ｐゴシック" w:eastAsia="ＭＳ Ｐゴシック" w:hAnsi="ＭＳ Ｐゴシック" w:cs="ＭＳ Ｐゴシック" w:hint="eastAsia"/>
                          <w:color w:val="000000"/>
                          <w:kern w:val="0"/>
                          <w:sz w:val="18"/>
                          <w:szCs w:val="18"/>
                        </w:rPr>
                        <w:t>推進</w:t>
                      </w:r>
                    </w:p>
                    <w:p w14:paraId="75ACD777" w14:textId="77777777" w:rsidR="00E97FE1" w:rsidRDefault="00E97FE1" w:rsidP="00547F53">
                      <w:pPr>
                        <w:autoSpaceDE w:val="0"/>
                        <w:autoSpaceDN w:val="0"/>
                        <w:ind w:left="220" w:hanging="220"/>
                        <w:jc w:val="center"/>
                      </w:pPr>
                    </w:p>
                  </w:txbxContent>
                </v:textbox>
              </v:rect>
            </w:pict>
          </mc:Fallback>
        </mc:AlternateContent>
      </w:r>
      <w:r w:rsidRPr="00D6431C">
        <w:rPr>
          <w:rFonts w:hAnsi="HG丸ｺﾞｼｯｸM-PRO"/>
          <w:b/>
          <w:noProof/>
          <w:sz w:val="24"/>
        </w:rPr>
        <mc:AlternateContent>
          <mc:Choice Requires="wps">
            <w:drawing>
              <wp:anchor distT="0" distB="0" distL="114300" distR="114300" simplePos="0" relativeHeight="251786752" behindDoc="1" locked="0" layoutInCell="1" allowOverlap="1" wp14:anchorId="456CB7AA" wp14:editId="2CC13776">
                <wp:simplePos x="0" y="0"/>
                <wp:positionH relativeFrom="column">
                  <wp:posOffset>3589020</wp:posOffset>
                </wp:positionH>
                <wp:positionV relativeFrom="paragraph">
                  <wp:posOffset>145720</wp:posOffset>
                </wp:positionV>
                <wp:extent cx="120015" cy="0"/>
                <wp:effectExtent l="0" t="0" r="0" b="0"/>
                <wp:wrapNone/>
                <wp:docPr id="188" name="直線矢印コネク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14AAE1C9" id="直線矢印コネクタ 188" o:spid="_x0000_s1026" type="#_x0000_t32" style="position:absolute;left:0;text-align:left;margin-left:282.6pt;margin-top:11.45pt;width:9.45pt;height:0;z-index:-25152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" strokeweight="1.5pt"/>
            </w:pict>
          </mc:Fallback>
        </mc:AlternateContent>
      </w:r>
    </w:p>
    <w:p w14:paraId="4DD2AA49" w14:textId="4B9F73D9" w:rsidR="00547F53" w:rsidRPr="00B344E0" w:rsidRDefault="00670801" w:rsidP="00547F53">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10976" behindDoc="0" locked="0" layoutInCell="1" allowOverlap="1" wp14:anchorId="0EF6C30A" wp14:editId="0B796B82">
                <wp:simplePos x="0" y="0"/>
                <wp:positionH relativeFrom="column">
                  <wp:posOffset>3733470</wp:posOffset>
                </wp:positionH>
                <wp:positionV relativeFrom="paragraph">
                  <wp:posOffset>116205</wp:posOffset>
                </wp:positionV>
                <wp:extent cx="2218690" cy="218440"/>
                <wp:effectExtent l="0" t="0" r="10160" b="10160"/>
                <wp:wrapNone/>
                <wp:docPr id="67"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8440"/>
                        </a:xfrm>
                        <a:prstGeom prst="rect">
                          <a:avLst/>
                        </a:prstGeom>
                        <a:solidFill>
                          <a:srgbClr val="FFFFFF"/>
                        </a:solidFill>
                        <a:ln w="9525">
                          <a:solidFill>
                            <a:srgbClr val="000000"/>
                          </a:solidFill>
                          <a:miter lim="800000"/>
                          <a:headEnd/>
                          <a:tailEnd/>
                        </a:ln>
                      </wps:spPr>
                      <wps:txbx>
                        <w:txbxContent>
                          <w:p w14:paraId="51590B4F" w14:textId="59D4FD89" w:rsidR="00E97FE1" w:rsidRDefault="00E97FE1" w:rsidP="00D86244">
                            <w:pPr>
                              <w:autoSpaceDE w:val="0"/>
                              <w:autoSpaceDN w:val="0"/>
                              <w:ind w:left="220" w:hanging="220"/>
                              <w:jc w:val="left"/>
                            </w:pPr>
                            <w:r>
                              <w:rPr>
                                <w:rFonts w:ascii="ＭＳ Ｐゴシック" w:eastAsia="ＭＳ Ｐゴシック" w:hAnsi="ＭＳ Ｐゴシック" w:cs="ＭＳ Ｐゴシック" w:hint="eastAsia"/>
                                <w:kern w:val="0"/>
                                <w:sz w:val="18"/>
                                <w:szCs w:val="18"/>
                              </w:rPr>
                              <w:t>性の尊重に関する普及啓発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6C30A" id="_x0000_s1063" style="position:absolute;margin-left:293.95pt;margin-top:9.15pt;width:174.7pt;height:17.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">
                <v:textbox inset="5.85pt,.7pt,5.85pt,.7pt">
                  <w:txbxContent>
                    <w:p w14:paraId="51590B4F" w14:textId="59D4FD89" w:rsidR="00E97FE1" w:rsidRDefault="00E97FE1" w:rsidP="00D86244">
                      <w:pPr>
                        <w:autoSpaceDE w:val="0"/>
                        <w:autoSpaceDN w:val="0"/>
                        <w:ind w:left="220" w:hanging="220"/>
                        <w:jc w:val="left"/>
                      </w:pPr>
                      <w:r>
                        <w:rPr>
                          <w:rFonts w:ascii="ＭＳ Ｐゴシック" w:eastAsia="ＭＳ Ｐゴシック" w:hAnsi="ＭＳ Ｐゴシック" w:cs="ＭＳ Ｐゴシック" w:hint="eastAsia"/>
                          <w:kern w:val="0"/>
                          <w:sz w:val="18"/>
                          <w:szCs w:val="18"/>
                        </w:rPr>
                        <w:t>性の尊重に関する普及啓発</w:t>
                      </w:r>
                    </w:p>
                  </w:txbxContent>
                </v:textbox>
              </v:rect>
            </w:pict>
          </mc:Fallback>
        </mc:AlternateContent>
      </w:r>
      <w:r w:rsidR="00222003" w:rsidRPr="00B344E0">
        <w:rPr>
          <w:rFonts w:hAnsi="HG丸ｺﾞｼｯｸM-PRO"/>
          <w:b/>
          <w:noProof/>
          <w:sz w:val="24"/>
        </w:rPr>
        <mc:AlternateContent>
          <mc:Choice Requires="wps">
            <w:drawing>
              <wp:anchor distT="0" distB="0" distL="114300" distR="114300" simplePos="0" relativeHeight="251709952" behindDoc="0" locked="0" layoutInCell="1" allowOverlap="1" wp14:anchorId="28D104AD" wp14:editId="4C1E1233">
                <wp:simplePos x="0" y="0"/>
                <wp:positionH relativeFrom="column">
                  <wp:posOffset>1927860</wp:posOffset>
                </wp:positionH>
                <wp:positionV relativeFrom="paragraph">
                  <wp:posOffset>86665</wp:posOffset>
                </wp:positionV>
                <wp:extent cx="1504440" cy="365760"/>
                <wp:effectExtent l="0" t="0" r="19685" b="15240"/>
                <wp:wrapNone/>
                <wp:docPr id="66" name="正方形/長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440" cy="365760"/>
                        </a:xfrm>
                        <a:prstGeom prst="rect">
                          <a:avLst/>
                        </a:prstGeom>
                        <a:solidFill>
                          <a:srgbClr val="FFFFFF"/>
                        </a:solidFill>
                        <a:ln w="9525">
                          <a:solidFill>
                            <a:srgbClr val="000000"/>
                          </a:solidFill>
                          <a:miter lim="800000"/>
                          <a:headEnd/>
                          <a:tailEnd/>
                        </a:ln>
                      </wps:spPr>
                      <wps:txbx>
                        <w:txbxContent>
                          <w:p w14:paraId="33EEAC58" w14:textId="477F080D" w:rsidR="00E97FE1" w:rsidRDefault="00E97FE1"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３</w:t>
                            </w:r>
                            <w:r w:rsidRPr="001A2611">
                              <w:rPr>
                                <w:rFonts w:ascii="ＭＳ Ｐゴシック" w:eastAsia="ＭＳ Ｐゴシック" w:hAnsi="ＭＳ Ｐゴシック" w:cs="ＭＳ Ｐゴシック"/>
                                <w:color w:val="000000"/>
                                <w:kern w:val="0"/>
                                <w:sz w:val="18"/>
                                <w:szCs w:val="18"/>
                              </w:rPr>
                              <w:t>.</w:t>
                            </w:r>
                            <w:r w:rsidRPr="00C71BEA">
                              <w:rPr>
                                <w:rFonts w:ascii="ＭＳ Ｐゴシック" w:eastAsia="ＭＳ Ｐゴシック" w:hAnsi="ＭＳ Ｐゴシック" w:cs="ＭＳ Ｐゴシック" w:hint="eastAsia"/>
                                <w:color w:val="000000"/>
                                <w:kern w:val="0"/>
                                <w:sz w:val="18"/>
                                <w:szCs w:val="18"/>
                              </w:rPr>
                              <w:t>生</w:t>
                            </w:r>
                            <w:r w:rsidRPr="00222003">
                              <w:rPr>
                                <w:rFonts w:ascii="ＭＳ Ｐゴシック" w:eastAsia="ＭＳ Ｐゴシック" w:hAnsi="ＭＳ Ｐゴシック" w:cs="ＭＳ Ｐゴシック" w:hint="eastAsia"/>
                                <w:color w:val="000000"/>
                                <w:kern w:val="0"/>
                                <w:sz w:val="18"/>
                                <w:szCs w:val="18"/>
                              </w:rPr>
                              <w:t>涯を通じた心と身体の健康づくりへの支援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104AD" id="正方形/長方形 240" o:spid="_x0000_s1064" style="position:absolute;margin-left:151.8pt;margin-top:6.8pt;width:118.45pt;height:28.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">
                <v:textbox inset="5.85pt,.7pt,5.85pt,.7pt">
                  <w:txbxContent>
                    <w:p w14:paraId="33EEAC58" w14:textId="477F080D" w:rsidR="00E97FE1" w:rsidRDefault="00E97FE1"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３</w:t>
                      </w:r>
                      <w:r w:rsidRPr="001A2611">
                        <w:rPr>
                          <w:rFonts w:ascii="ＭＳ Ｐゴシック" w:eastAsia="ＭＳ Ｐゴシック" w:hAnsi="ＭＳ Ｐゴシック" w:cs="ＭＳ Ｐゴシック"/>
                          <w:color w:val="000000"/>
                          <w:kern w:val="0"/>
                          <w:sz w:val="18"/>
                          <w:szCs w:val="18"/>
                        </w:rPr>
                        <w:t>.</w:t>
                      </w:r>
                      <w:r w:rsidRPr="00C71BEA">
                        <w:rPr>
                          <w:rFonts w:ascii="ＭＳ Ｐゴシック" w:eastAsia="ＭＳ Ｐゴシック" w:hAnsi="ＭＳ Ｐゴシック" w:cs="ＭＳ Ｐゴシック" w:hint="eastAsia"/>
                          <w:color w:val="000000"/>
                          <w:kern w:val="0"/>
                          <w:sz w:val="18"/>
                          <w:szCs w:val="18"/>
                        </w:rPr>
                        <w:t>生</w:t>
                      </w:r>
                      <w:r w:rsidRPr="00222003">
                        <w:rPr>
                          <w:rFonts w:ascii="ＭＳ Ｐゴシック" w:eastAsia="ＭＳ Ｐゴシック" w:hAnsi="ＭＳ Ｐゴシック" w:cs="ＭＳ Ｐゴシック" w:hint="eastAsia"/>
                          <w:color w:val="000000"/>
                          <w:kern w:val="0"/>
                          <w:sz w:val="18"/>
                          <w:szCs w:val="18"/>
                        </w:rPr>
                        <w:t>涯を通じた心と身体の健康づくりへの支援</w:t>
                      </w:r>
                    </w:p>
                  </w:txbxContent>
                </v:textbox>
              </v:rect>
            </w:pict>
          </mc:Fallback>
        </mc:AlternateContent>
      </w:r>
      <w:r w:rsidR="00634215">
        <w:rPr>
          <w:rFonts w:hAnsi="HG丸ｺﾞｼｯｸM-PRO"/>
          <w:b/>
          <w:noProof/>
          <w:sz w:val="24"/>
        </w:rPr>
        <mc:AlternateContent>
          <mc:Choice Requires="wps">
            <w:drawing>
              <wp:anchor distT="0" distB="0" distL="114300" distR="114300" simplePos="0" relativeHeight="251745792" behindDoc="1" locked="0" layoutInCell="1" allowOverlap="1" wp14:anchorId="7FB3127E" wp14:editId="38ACFC4E">
                <wp:simplePos x="0" y="0"/>
                <wp:positionH relativeFrom="column">
                  <wp:posOffset>1773555</wp:posOffset>
                </wp:positionH>
                <wp:positionV relativeFrom="paragraph">
                  <wp:posOffset>228296</wp:posOffset>
                </wp:positionV>
                <wp:extent cx="163830" cy="0"/>
                <wp:effectExtent l="0" t="0" r="0" b="0"/>
                <wp:wrapNone/>
                <wp:docPr id="283"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06DEB229" id="直線矢印コネクタ 237" o:spid="_x0000_s1026" type="#_x0000_t32" style="position:absolute;left:0;text-align:left;margin-left:139.65pt;margin-top:18pt;width:12.9pt;height:0;z-index:-2515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" strokeweight="1.5pt"/>
            </w:pict>
          </mc:Fallback>
        </mc:AlternateContent>
      </w:r>
    </w:p>
    <w:p w14:paraId="25DB8D7C" w14:textId="6E868A95" w:rsidR="00547F53" w:rsidRPr="00B344E0" w:rsidRDefault="00547F53" w:rsidP="00547F53">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28384" behindDoc="0" locked="0" layoutInCell="1" allowOverlap="1" wp14:anchorId="760B9FA2" wp14:editId="5F5804A4">
                <wp:simplePos x="0" y="0"/>
                <wp:positionH relativeFrom="column">
                  <wp:posOffset>3733470</wp:posOffset>
                </wp:positionH>
                <wp:positionV relativeFrom="paragraph">
                  <wp:posOffset>138430</wp:posOffset>
                </wp:positionV>
                <wp:extent cx="2218055" cy="218440"/>
                <wp:effectExtent l="0" t="0" r="10795" b="10160"/>
                <wp:wrapNone/>
                <wp:docPr id="68"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14FB30B9" w14:textId="4FB7C1BA" w:rsidR="00E97FE1" w:rsidRPr="009B6420" w:rsidRDefault="00E97FE1" w:rsidP="009B6420">
                            <w:pPr>
                              <w:autoSpaceDE w:val="0"/>
                              <w:autoSpaceDN w:val="0"/>
                              <w:ind w:left="220" w:rightChars="-77" w:right="-162" w:hanging="220"/>
                              <w:jc w:val="left"/>
                              <w:rPr>
                                <w:sz w:val="17"/>
                                <w:szCs w:val="17"/>
                              </w:rPr>
                            </w:pPr>
                            <w:r w:rsidRPr="007F0772">
                              <w:rPr>
                                <w:rFonts w:ascii="ＭＳ Ｐゴシック" w:eastAsia="ＭＳ Ｐゴシック" w:hAnsi="ＭＳ Ｐゴシック" w:cs="ＭＳ Ｐゴシック" w:hint="eastAsia"/>
                                <w:kern w:val="0"/>
                                <w:sz w:val="17"/>
                                <w:szCs w:val="17"/>
                              </w:rPr>
                              <w:t>性差医療及び</w:t>
                            </w:r>
                            <w:r w:rsidRPr="009B6420">
                              <w:rPr>
                                <w:rFonts w:ascii="ＭＳ Ｐゴシック" w:eastAsia="ＭＳ Ｐゴシック" w:hAnsi="ＭＳ Ｐゴシック" w:cs="ＭＳ Ｐゴシック" w:hint="eastAsia"/>
                                <w:kern w:val="0"/>
                                <w:sz w:val="17"/>
                                <w:szCs w:val="17"/>
                              </w:rPr>
                              <w:t>性差に応じた健康支援の実施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B9FA2" id="_x0000_s1065" style="position:absolute;margin-left:293.95pt;margin-top:10.9pt;width:174.65pt;height:17.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">
                <v:textbox inset="5.85pt,.7pt,5.85pt,.7pt">
                  <w:txbxContent>
                    <w:p w14:paraId="14FB30B9" w14:textId="4FB7C1BA" w:rsidR="00E97FE1" w:rsidRPr="009B6420" w:rsidRDefault="00E97FE1" w:rsidP="009B6420">
                      <w:pPr>
                        <w:autoSpaceDE w:val="0"/>
                        <w:autoSpaceDN w:val="0"/>
                        <w:ind w:left="220" w:rightChars="-77" w:right="-162" w:hanging="220"/>
                        <w:jc w:val="left"/>
                        <w:rPr>
                          <w:sz w:val="17"/>
                          <w:szCs w:val="17"/>
                        </w:rPr>
                      </w:pPr>
                      <w:r w:rsidRPr="007F0772">
                        <w:rPr>
                          <w:rFonts w:ascii="ＭＳ Ｐゴシック" w:eastAsia="ＭＳ Ｐゴシック" w:hAnsi="ＭＳ Ｐゴシック" w:cs="ＭＳ Ｐゴシック" w:hint="eastAsia"/>
                          <w:kern w:val="0"/>
                          <w:sz w:val="17"/>
                          <w:szCs w:val="17"/>
                        </w:rPr>
                        <w:t>性差医療及び</w:t>
                      </w:r>
                      <w:r w:rsidRPr="009B6420">
                        <w:rPr>
                          <w:rFonts w:ascii="ＭＳ Ｐゴシック" w:eastAsia="ＭＳ Ｐゴシック" w:hAnsi="ＭＳ Ｐゴシック" w:cs="ＭＳ Ｐゴシック" w:hint="eastAsia"/>
                          <w:kern w:val="0"/>
                          <w:sz w:val="17"/>
                          <w:szCs w:val="17"/>
                        </w:rPr>
                        <w:t>性差に応じた健康支援の実施</w:t>
                      </w:r>
                    </w:p>
                  </w:txbxContent>
                </v:textbox>
              </v:rect>
            </w:pict>
          </mc:Fallback>
        </mc:AlternateContent>
      </w:r>
    </w:p>
    <w:p w14:paraId="135552B4" w14:textId="66DE1AB1" w:rsidR="00C71BEA" w:rsidRDefault="00670801" w:rsidP="00547F53">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87776" behindDoc="0" locked="0" layoutInCell="1" allowOverlap="1" wp14:anchorId="59A0E3C8" wp14:editId="4EB6EC48">
                <wp:simplePos x="0" y="0"/>
                <wp:positionH relativeFrom="column">
                  <wp:posOffset>1920240</wp:posOffset>
                </wp:positionH>
                <wp:positionV relativeFrom="paragraph">
                  <wp:posOffset>221920</wp:posOffset>
                </wp:positionV>
                <wp:extent cx="1504315" cy="508635"/>
                <wp:effectExtent l="0" t="0" r="19685" b="24765"/>
                <wp:wrapNone/>
                <wp:docPr id="224" name="正方形/長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508635"/>
                        </a:xfrm>
                        <a:prstGeom prst="rect">
                          <a:avLst/>
                        </a:prstGeom>
                        <a:solidFill>
                          <a:srgbClr val="FFFFFF"/>
                        </a:solidFill>
                        <a:ln w="9525">
                          <a:solidFill>
                            <a:srgbClr val="000000"/>
                          </a:solidFill>
                          <a:miter lim="800000"/>
                          <a:headEnd/>
                          <a:tailEnd/>
                        </a:ln>
                      </wps:spPr>
                      <wps:txbx>
                        <w:txbxContent>
                          <w:p w14:paraId="5B653B78" w14:textId="77777777" w:rsidR="00E97FE1" w:rsidRDefault="00E97FE1" w:rsidP="00634215">
                            <w:pPr>
                              <w:autoSpaceDE w:val="0"/>
                              <w:autoSpaceDN w:val="0"/>
                              <w:spacing w:line="240" w:lineRule="exact"/>
                              <w:ind w:left="221" w:hanging="221"/>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４</w:t>
                            </w:r>
                            <w:r w:rsidRPr="001A2611">
                              <w:rPr>
                                <w:rFonts w:ascii="ＭＳ Ｐゴシック" w:eastAsia="ＭＳ Ｐゴシック" w:hAnsi="ＭＳ Ｐゴシック" w:cs="ＭＳ Ｐゴシック"/>
                                <w:color w:val="000000"/>
                                <w:kern w:val="0"/>
                                <w:sz w:val="18"/>
                                <w:szCs w:val="18"/>
                              </w:rPr>
                              <w:t>.</w:t>
                            </w:r>
                            <w:r w:rsidRPr="00C71BEA">
                              <w:rPr>
                                <w:rFonts w:ascii="ＭＳ Ｐゴシック" w:eastAsia="ＭＳ Ｐゴシック" w:hAnsi="ＭＳ Ｐゴシック" w:cs="ＭＳ Ｐゴシック" w:hint="eastAsia"/>
                                <w:color w:val="000000"/>
                                <w:kern w:val="0"/>
                                <w:sz w:val="18"/>
                                <w:szCs w:val="18"/>
                              </w:rPr>
                              <w:t>多</w:t>
                            </w:r>
                            <w:r w:rsidRPr="00222003">
                              <w:rPr>
                                <w:rFonts w:ascii="ＭＳ Ｐゴシック" w:eastAsia="ＭＳ Ｐゴシック" w:hAnsi="ＭＳ Ｐゴシック" w:cs="ＭＳ Ｐゴシック" w:hint="eastAsia"/>
                                <w:color w:val="000000"/>
                                <w:kern w:val="0"/>
                                <w:sz w:val="18"/>
                                <w:szCs w:val="18"/>
                              </w:rPr>
                              <w:t>文化共生社会の理解促進と外国人への支援</w:t>
                            </w:r>
                          </w:p>
                          <w:p w14:paraId="3199E2D5" w14:textId="0DB86140" w:rsidR="00E97FE1" w:rsidRPr="007F0772" w:rsidRDefault="00E97FE1" w:rsidP="00E22BE7">
                            <w:pPr>
                              <w:autoSpaceDE w:val="0"/>
                              <w:autoSpaceDN w:val="0"/>
                              <w:spacing w:line="240" w:lineRule="exact"/>
                              <w:ind w:leftChars="50" w:left="105" w:firstLineChars="100" w:firstLine="181"/>
                              <w:rPr>
                                <w:b/>
                                <w:color w:val="FF0000"/>
                                <w:shd w:val="pct15" w:color="auto" w:fill="FFFFFF"/>
                              </w:rPr>
                            </w:pPr>
                            <w:r w:rsidRPr="00227BDA">
                              <w:rPr>
                                <w:rFonts w:ascii="ＭＳ Ｐゴシック" w:eastAsia="ＭＳ Ｐゴシック" w:hAnsi="ＭＳ Ｐゴシック" w:cs="ＭＳ Ｐゴシック" w:hint="eastAsia"/>
                                <w:b/>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0E3C8" id="_x0000_s1066" style="position:absolute;margin-left:151.2pt;margin-top:17.45pt;width:118.45pt;height:40.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">
                <v:textbox inset="5.85pt,.7pt,5.85pt,.7pt">
                  <w:txbxContent>
                    <w:p w14:paraId="5B653B78" w14:textId="77777777" w:rsidR="00E97FE1" w:rsidRDefault="00E97FE1" w:rsidP="00634215">
                      <w:pPr>
                        <w:autoSpaceDE w:val="0"/>
                        <w:autoSpaceDN w:val="0"/>
                        <w:spacing w:line="240" w:lineRule="exact"/>
                        <w:ind w:left="221" w:hanging="221"/>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４</w:t>
                      </w:r>
                      <w:r w:rsidRPr="001A2611">
                        <w:rPr>
                          <w:rFonts w:ascii="ＭＳ Ｐゴシック" w:eastAsia="ＭＳ Ｐゴシック" w:hAnsi="ＭＳ Ｐゴシック" w:cs="ＭＳ Ｐゴシック"/>
                          <w:color w:val="000000"/>
                          <w:kern w:val="0"/>
                          <w:sz w:val="18"/>
                          <w:szCs w:val="18"/>
                        </w:rPr>
                        <w:t>.</w:t>
                      </w:r>
                      <w:r w:rsidRPr="00C71BEA">
                        <w:rPr>
                          <w:rFonts w:ascii="ＭＳ Ｐゴシック" w:eastAsia="ＭＳ Ｐゴシック" w:hAnsi="ＭＳ Ｐゴシック" w:cs="ＭＳ Ｐゴシック" w:hint="eastAsia"/>
                          <w:color w:val="000000"/>
                          <w:kern w:val="0"/>
                          <w:sz w:val="18"/>
                          <w:szCs w:val="18"/>
                        </w:rPr>
                        <w:t>多</w:t>
                      </w:r>
                      <w:r w:rsidRPr="00222003">
                        <w:rPr>
                          <w:rFonts w:ascii="ＭＳ Ｐゴシック" w:eastAsia="ＭＳ Ｐゴシック" w:hAnsi="ＭＳ Ｐゴシック" w:cs="ＭＳ Ｐゴシック" w:hint="eastAsia"/>
                          <w:color w:val="000000"/>
                          <w:kern w:val="0"/>
                          <w:sz w:val="18"/>
                          <w:szCs w:val="18"/>
                        </w:rPr>
                        <w:t>文化共生社会の理解促進と外国人への支援</w:t>
                      </w:r>
                    </w:p>
                    <w:p w14:paraId="3199E2D5" w14:textId="0DB86140" w:rsidR="00E97FE1" w:rsidRPr="007F0772" w:rsidRDefault="00E97FE1" w:rsidP="00E22BE7">
                      <w:pPr>
                        <w:autoSpaceDE w:val="0"/>
                        <w:autoSpaceDN w:val="0"/>
                        <w:spacing w:line="240" w:lineRule="exact"/>
                        <w:ind w:leftChars="50" w:left="105" w:firstLineChars="100" w:firstLine="181"/>
                        <w:rPr>
                          <w:b/>
                          <w:color w:val="FF0000"/>
                          <w:shd w:val="pct15" w:color="auto" w:fill="FFFFFF"/>
                        </w:rPr>
                      </w:pPr>
                      <w:r w:rsidRPr="00227BDA">
                        <w:rPr>
                          <w:rFonts w:ascii="ＭＳ Ｐゴシック" w:eastAsia="ＭＳ Ｐゴシック" w:hAnsi="ＭＳ Ｐゴシック" w:cs="ＭＳ Ｐゴシック" w:hint="eastAsia"/>
                          <w:b/>
                          <w:kern w:val="0"/>
                          <w:sz w:val="18"/>
                          <w:szCs w:val="18"/>
                        </w:rPr>
                        <w:t>【新規】</w:t>
                      </w:r>
                    </w:p>
                  </w:txbxContent>
                </v:textbox>
              </v:rect>
            </w:pict>
          </mc:Fallback>
        </mc:AlternateContent>
      </w:r>
    </w:p>
    <w:p w14:paraId="5CFE43A3" w14:textId="439D8B1C" w:rsidR="00C71BEA" w:rsidRPr="00B344E0" w:rsidRDefault="00670801" w:rsidP="00C71BEA">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88800" behindDoc="0" locked="0" layoutInCell="1" allowOverlap="1" wp14:anchorId="5A9DA978" wp14:editId="5A9364CA">
                <wp:simplePos x="0" y="0"/>
                <wp:positionH relativeFrom="column">
                  <wp:posOffset>3733470</wp:posOffset>
                </wp:positionH>
                <wp:positionV relativeFrom="paragraph">
                  <wp:posOffset>25400</wp:posOffset>
                </wp:positionV>
                <wp:extent cx="2218690" cy="218440"/>
                <wp:effectExtent l="0" t="0" r="10160" b="10160"/>
                <wp:wrapNone/>
                <wp:docPr id="225"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218440"/>
                        </a:xfrm>
                        <a:prstGeom prst="rect">
                          <a:avLst/>
                        </a:prstGeom>
                        <a:solidFill>
                          <a:srgbClr val="FFFFFF"/>
                        </a:solidFill>
                        <a:ln w="9525">
                          <a:solidFill>
                            <a:srgbClr val="000000"/>
                          </a:solidFill>
                          <a:miter lim="800000"/>
                          <a:headEnd/>
                          <a:tailEnd/>
                        </a:ln>
                      </wps:spPr>
                      <wps:txbx>
                        <w:txbxContent>
                          <w:p w14:paraId="779FC61D" w14:textId="48400CD4" w:rsidR="00E97FE1" w:rsidRDefault="00E97FE1" w:rsidP="00C71BEA">
                            <w:pPr>
                              <w:autoSpaceDE w:val="0"/>
                              <w:autoSpaceDN w:val="0"/>
                              <w:ind w:left="220" w:hanging="220"/>
                              <w:jc w:val="left"/>
                            </w:pPr>
                            <w:r w:rsidRPr="00C71BEA">
                              <w:rPr>
                                <w:rFonts w:ascii="ＭＳ Ｐゴシック" w:eastAsia="ＭＳ Ｐゴシック" w:hAnsi="ＭＳ Ｐゴシック" w:cs="ＭＳ Ｐゴシック" w:hint="eastAsia"/>
                                <w:kern w:val="0"/>
                                <w:sz w:val="18"/>
                                <w:szCs w:val="18"/>
                              </w:rPr>
                              <w:t>共生社会の実現に向けた取組</w:t>
                            </w:r>
                            <w:r w:rsidRPr="00C05320">
                              <w:rPr>
                                <w:rFonts w:ascii="ＭＳ Ｐゴシック" w:eastAsia="ＭＳ Ｐゴシック" w:hAnsi="ＭＳ Ｐゴシック" w:cs="ＭＳ Ｐゴシック" w:hint="eastAsia"/>
                                <w:b/>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DA978" id="_x0000_s1067" style="position:absolute;margin-left:293.95pt;margin-top:2pt;width:174.7pt;height:17.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">
                <v:textbox inset="5.85pt,.7pt,5.85pt,.7pt">
                  <w:txbxContent>
                    <w:p w14:paraId="779FC61D" w14:textId="48400CD4" w:rsidR="00E97FE1" w:rsidRDefault="00E97FE1" w:rsidP="00C71BEA">
                      <w:pPr>
                        <w:autoSpaceDE w:val="0"/>
                        <w:autoSpaceDN w:val="0"/>
                        <w:ind w:left="220" w:hanging="220"/>
                        <w:jc w:val="left"/>
                      </w:pPr>
                      <w:r w:rsidRPr="00C71BEA">
                        <w:rPr>
                          <w:rFonts w:ascii="ＭＳ Ｐゴシック" w:eastAsia="ＭＳ Ｐゴシック" w:hAnsi="ＭＳ Ｐゴシック" w:cs="ＭＳ Ｐゴシック" w:hint="eastAsia"/>
                          <w:kern w:val="0"/>
                          <w:sz w:val="18"/>
                          <w:szCs w:val="18"/>
                        </w:rPr>
                        <w:t>共生社会の実現に向けた取組</w:t>
                      </w:r>
                      <w:r w:rsidRPr="00C05320">
                        <w:rPr>
                          <w:rFonts w:ascii="ＭＳ Ｐゴシック" w:eastAsia="ＭＳ Ｐゴシック" w:hAnsi="ＭＳ Ｐゴシック" w:cs="ＭＳ Ｐゴシック" w:hint="eastAsia"/>
                          <w:b/>
                          <w:kern w:val="0"/>
                          <w:sz w:val="18"/>
                          <w:szCs w:val="18"/>
                        </w:rPr>
                        <w:t>【新規】</w:t>
                      </w:r>
                    </w:p>
                  </w:txbxContent>
                </v:textbox>
              </v:rect>
            </w:pict>
          </mc:Fallback>
        </mc:AlternateContent>
      </w:r>
      <w:r w:rsidR="00634215">
        <w:rPr>
          <w:rFonts w:hAnsi="HG丸ｺﾞｼｯｸM-PRO"/>
          <w:b/>
          <w:noProof/>
          <w:sz w:val="24"/>
        </w:rPr>
        <mc:AlternateContent>
          <mc:Choice Requires="wps">
            <w:drawing>
              <wp:anchor distT="0" distB="0" distL="114300" distR="114300" simplePos="0" relativeHeight="251792896" behindDoc="1" locked="0" layoutInCell="1" allowOverlap="1" wp14:anchorId="53B3C773" wp14:editId="638E8308">
                <wp:simplePos x="0" y="0"/>
                <wp:positionH relativeFrom="column">
                  <wp:posOffset>3584880</wp:posOffset>
                </wp:positionH>
                <wp:positionV relativeFrom="paragraph">
                  <wp:posOffset>130175</wp:posOffset>
                </wp:positionV>
                <wp:extent cx="0" cy="280670"/>
                <wp:effectExtent l="0" t="0" r="38100" b="24130"/>
                <wp:wrapNone/>
                <wp:docPr id="223" name="直線コネクタ 223"/>
                <wp:cNvGraphicFramePr/>
                <a:graphic xmlns:a="http://schemas.openxmlformats.org/drawingml/2006/main">
                  <a:graphicData uri="http://schemas.microsoft.com/office/word/2010/wordprocessingShape">
                    <wps:wsp>
                      <wps:cNvCnPr/>
                      <wps:spPr>
                        <a:xfrm>
                          <a:off x="0" y="0"/>
                          <a:ext cx="0" cy="28067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7374A990" id="直線コネクタ 223" o:spid="_x0000_s1026" style="position:absolute;left:0;text-align:left;z-index:-251523584;visibility:visible;mso-wrap-style:square;mso-wrap-distance-left:9pt;mso-wrap-distance-top:0;mso-wrap-distance-right:9pt;mso-wrap-distance-bottom:0;mso-position-horizontal:absolute;mso-position-horizontal-relative:text;mso-position-vertical:absolute;mso-position-vertical-relative:text" from="282.25pt,10.25pt" to="28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" strokecolor="windowText" strokeweight="1.5pt">
                <v:stroke joinstyle="miter"/>
              </v:line>
            </w:pict>
          </mc:Fallback>
        </mc:AlternateContent>
      </w:r>
      <w:r w:rsidR="00634215">
        <w:rPr>
          <w:rFonts w:hAnsi="HG丸ｺﾞｼｯｸM-PRO"/>
          <w:b/>
          <w:noProof/>
          <w:sz w:val="24"/>
        </w:rPr>
        <mc:AlternateContent>
          <mc:Choice Requires="wps">
            <w:drawing>
              <wp:anchor distT="0" distB="0" distL="114300" distR="114300" simplePos="0" relativeHeight="251791872" behindDoc="1" locked="0" layoutInCell="1" allowOverlap="1" wp14:anchorId="5EC47285" wp14:editId="6D45A817">
                <wp:simplePos x="0" y="0"/>
                <wp:positionH relativeFrom="column">
                  <wp:posOffset>1773886</wp:posOffset>
                </wp:positionH>
                <wp:positionV relativeFrom="paragraph">
                  <wp:posOffset>212725</wp:posOffset>
                </wp:positionV>
                <wp:extent cx="163830" cy="0"/>
                <wp:effectExtent l="0" t="0" r="0" b="0"/>
                <wp:wrapNone/>
                <wp:docPr id="222"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4F61D6FD" id="直線矢印コネクタ 237" o:spid="_x0000_s1026" type="#_x0000_t32" style="position:absolute;left:0;text-align:left;margin-left:139.7pt;margin-top:16.75pt;width:12.9pt;height:0;z-index:-25152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" strokeweight="1.5pt"/>
            </w:pict>
          </mc:Fallback>
        </mc:AlternateContent>
      </w:r>
    </w:p>
    <w:p w14:paraId="2175A8B2" w14:textId="3B541797" w:rsidR="00C71BEA" w:rsidRPr="00B344E0" w:rsidRDefault="00670801" w:rsidP="00C71BEA">
      <w:pPr>
        <w:widowControl/>
        <w:autoSpaceDE w:val="0"/>
        <w:autoSpaceDN w:val="0"/>
        <w:jc w:val="left"/>
        <w:rPr>
          <w:rFonts w:hAnsi="HG丸ｺﾞｼｯｸM-PRO"/>
          <w:b/>
          <w:sz w:val="24"/>
        </w:rPr>
      </w:pPr>
      <w:r w:rsidRPr="00B344E0">
        <w:rPr>
          <w:rFonts w:hAnsi="HG丸ｺﾞｼｯｸM-PRO"/>
          <w:b/>
          <w:noProof/>
          <w:sz w:val="24"/>
        </w:rPr>
        <mc:AlternateContent>
          <mc:Choice Requires="wps">
            <w:drawing>
              <wp:anchor distT="0" distB="0" distL="114300" distR="114300" simplePos="0" relativeHeight="251789824" behindDoc="0" locked="0" layoutInCell="1" allowOverlap="1" wp14:anchorId="2D01948A" wp14:editId="0C81525A">
                <wp:simplePos x="0" y="0"/>
                <wp:positionH relativeFrom="column">
                  <wp:posOffset>3733470</wp:posOffset>
                </wp:positionH>
                <wp:positionV relativeFrom="paragraph">
                  <wp:posOffset>47625</wp:posOffset>
                </wp:positionV>
                <wp:extent cx="2218055" cy="218440"/>
                <wp:effectExtent l="0" t="0" r="10795" b="10160"/>
                <wp:wrapNone/>
                <wp:docPr id="226"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47804457" w14:textId="39B903CB" w:rsidR="00E97FE1" w:rsidRDefault="00E97FE1" w:rsidP="00C71BEA">
                            <w:pPr>
                              <w:autoSpaceDE w:val="0"/>
                              <w:autoSpaceDN w:val="0"/>
                              <w:ind w:left="220" w:hanging="220"/>
                              <w:jc w:val="left"/>
                            </w:pPr>
                            <w:r w:rsidRPr="00C71BEA">
                              <w:rPr>
                                <w:rFonts w:ascii="ＭＳ Ｐゴシック" w:eastAsia="ＭＳ Ｐゴシック" w:hAnsi="ＭＳ Ｐゴシック" w:cs="ＭＳ Ｐゴシック" w:hint="eastAsia"/>
                                <w:kern w:val="0"/>
                                <w:sz w:val="18"/>
                                <w:szCs w:val="18"/>
                              </w:rPr>
                              <w:t>外国人が暮ら</w:t>
                            </w:r>
                            <w:r w:rsidRPr="004F692E">
                              <w:rPr>
                                <w:rFonts w:ascii="ＭＳ Ｐゴシック" w:eastAsia="ＭＳ Ｐゴシック" w:hAnsi="ＭＳ Ｐゴシック" w:cs="ＭＳ Ｐゴシック" w:hint="eastAsia"/>
                                <w:kern w:val="0"/>
                                <w:sz w:val="18"/>
                                <w:szCs w:val="18"/>
                              </w:rPr>
                              <w:t>しやすい社</w:t>
                            </w:r>
                            <w:r w:rsidRPr="00C71BEA">
                              <w:rPr>
                                <w:rFonts w:ascii="ＭＳ Ｐゴシック" w:eastAsia="ＭＳ Ｐゴシック" w:hAnsi="ＭＳ Ｐゴシック" w:cs="ＭＳ Ｐゴシック" w:hint="eastAsia"/>
                                <w:kern w:val="0"/>
                                <w:sz w:val="18"/>
                                <w:szCs w:val="18"/>
                              </w:rPr>
                              <w:t>会づくり</w:t>
                            </w:r>
                            <w:r w:rsidRPr="00C05320">
                              <w:rPr>
                                <w:rFonts w:ascii="ＭＳ Ｐゴシック" w:eastAsia="ＭＳ Ｐゴシック" w:hAnsi="ＭＳ Ｐゴシック" w:cs="ＭＳ Ｐゴシック" w:hint="eastAsia"/>
                                <w:b/>
                                <w:kern w:val="0"/>
                                <w:sz w:val="18"/>
                                <w:szCs w:val="18"/>
                              </w:rPr>
                              <w:t>【新規】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1948A" id="_x0000_s1068" style="position:absolute;margin-left:293.95pt;margin-top:3.75pt;width:174.65pt;height:17.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">
                <v:textbox inset="5.85pt,.7pt,5.85pt,.7pt">
                  <w:txbxContent>
                    <w:p w14:paraId="47804457" w14:textId="39B903CB" w:rsidR="00E97FE1" w:rsidRDefault="00E97FE1" w:rsidP="00C71BEA">
                      <w:pPr>
                        <w:autoSpaceDE w:val="0"/>
                        <w:autoSpaceDN w:val="0"/>
                        <w:ind w:left="220" w:hanging="220"/>
                        <w:jc w:val="left"/>
                      </w:pPr>
                      <w:r w:rsidRPr="00C71BEA">
                        <w:rPr>
                          <w:rFonts w:ascii="ＭＳ Ｐゴシック" w:eastAsia="ＭＳ Ｐゴシック" w:hAnsi="ＭＳ Ｐゴシック" w:cs="ＭＳ Ｐゴシック" w:hint="eastAsia"/>
                          <w:kern w:val="0"/>
                          <w:sz w:val="18"/>
                          <w:szCs w:val="18"/>
                        </w:rPr>
                        <w:t>外国人が暮ら</w:t>
                      </w:r>
                      <w:r w:rsidRPr="004F692E">
                        <w:rPr>
                          <w:rFonts w:ascii="ＭＳ Ｐゴシック" w:eastAsia="ＭＳ Ｐゴシック" w:hAnsi="ＭＳ Ｐゴシック" w:cs="ＭＳ Ｐゴシック" w:hint="eastAsia"/>
                          <w:kern w:val="0"/>
                          <w:sz w:val="18"/>
                          <w:szCs w:val="18"/>
                        </w:rPr>
                        <w:t>しやすい社</w:t>
                      </w:r>
                      <w:r w:rsidRPr="00C71BEA">
                        <w:rPr>
                          <w:rFonts w:ascii="ＭＳ Ｐゴシック" w:eastAsia="ＭＳ Ｐゴシック" w:hAnsi="ＭＳ Ｐゴシック" w:cs="ＭＳ Ｐゴシック" w:hint="eastAsia"/>
                          <w:kern w:val="0"/>
                          <w:sz w:val="18"/>
                          <w:szCs w:val="18"/>
                        </w:rPr>
                        <w:t>会づくり</w:t>
                      </w:r>
                      <w:r w:rsidRPr="00C05320">
                        <w:rPr>
                          <w:rFonts w:ascii="ＭＳ Ｐゴシック" w:eastAsia="ＭＳ Ｐゴシック" w:hAnsi="ＭＳ Ｐゴシック" w:cs="ＭＳ Ｐゴシック" w:hint="eastAsia"/>
                          <w:b/>
                          <w:kern w:val="0"/>
                          <w:sz w:val="18"/>
                          <w:szCs w:val="18"/>
                        </w:rPr>
                        <w:t>【新規】</w:t>
                      </w:r>
                    </w:p>
                  </w:txbxContent>
                </v:textbox>
              </v:rect>
            </w:pict>
          </mc:Fallback>
        </mc:AlternateContent>
      </w:r>
      <w:r w:rsidR="00634215">
        <w:rPr>
          <w:rFonts w:hAnsi="HG丸ｺﾞｼｯｸM-PRO"/>
          <w:b/>
          <w:noProof/>
          <w:sz w:val="24"/>
        </w:rPr>
        <mc:AlternateContent>
          <mc:Choice Requires="wps">
            <w:drawing>
              <wp:anchor distT="0" distB="0" distL="114300" distR="114300" simplePos="0" relativeHeight="251793920" behindDoc="1" locked="0" layoutInCell="1" allowOverlap="1" wp14:anchorId="59FA4303" wp14:editId="6DDB1E7F">
                <wp:simplePos x="0" y="0"/>
                <wp:positionH relativeFrom="column">
                  <wp:posOffset>3575990</wp:posOffset>
                </wp:positionH>
                <wp:positionV relativeFrom="paragraph">
                  <wp:posOffset>172720</wp:posOffset>
                </wp:positionV>
                <wp:extent cx="151130" cy="0"/>
                <wp:effectExtent l="0" t="0" r="0" b="0"/>
                <wp:wrapNone/>
                <wp:docPr id="227" name="直線矢印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06BCEEC" id="直線矢印コネクタ 227" o:spid="_x0000_s1026" type="#_x0000_t32" style="position:absolute;left:0;text-align:left;margin-left:281.55pt;margin-top:13.6pt;width:11.9pt;height:0;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" strokeweight="1.5pt"/>
            </w:pict>
          </mc:Fallback>
        </mc:AlternateContent>
      </w:r>
    </w:p>
    <w:p w14:paraId="39D57E65" w14:textId="2419CAAF" w:rsidR="00C71BEA" w:rsidRDefault="00A46323" w:rsidP="00C71BEA">
      <w:pPr>
        <w:widowControl/>
        <w:autoSpaceDE w:val="0"/>
        <w:autoSpaceDN w:val="0"/>
        <w:jc w:val="left"/>
        <w:rPr>
          <w:rFonts w:hAnsi="HG丸ｺﾞｼｯｸM-PRO"/>
          <w:b/>
          <w:sz w:val="24"/>
        </w:rPr>
      </w:pPr>
      <w:r w:rsidRPr="00B344E0">
        <w:rPr>
          <w:rFonts w:cs="TT69CF1o00"/>
          <w:noProof/>
          <w:kern w:val="0"/>
          <w:sz w:val="24"/>
          <w:szCs w:val="24"/>
        </w:rPr>
        <mc:AlternateContent>
          <mc:Choice Requires="wps">
            <w:drawing>
              <wp:anchor distT="0" distB="0" distL="114300" distR="114300" simplePos="0" relativeHeight="251883008" behindDoc="0" locked="0" layoutInCell="1" allowOverlap="1" wp14:anchorId="7F120F88" wp14:editId="211EA4B2">
                <wp:simplePos x="0" y="0"/>
                <wp:positionH relativeFrom="page">
                  <wp:posOffset>1314450</wp:posOffset>
                </wp:positionH>
                <wp:positionV relativeFrom="page">
                  <wp:posOffset>3886200</wp:posOffset>
                </wp:positionV>
                <wp:extent cx="2066925" cy="295275"/>
                <wp:effectExtent l="0" t="0" r="0" b="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295275"/>
                        </a:xfrm>
                        <a:prstGeom prst="rect">
                          <a:avLst/>
                        </a:prstGeom>
                        <a:noFill/>
                        <a:ln w="12700" cap="flat" cmpd="sng" algn="ctr">
                          <a:noFill/>
                          <a:prstDash val="solid"/>
                          <a:miter lim="800000"/>
                        </a:ln>
                        <a:effectLst/>
                      </wps:spPr>
                      <wps:txbx>
                        <w:txbxContent>
                          <w:p w14:paraId="464DA43C" w14:textId="0529F6A9" w:rsidR="00E97FE1" w:rsidRPr="00A46323" w:rsidRDefault="00E97FE1" w:rsidP="00A46323">
                            <w:pPr>
                              <w:autoSpaceDE w:val="0"/>
                              <w:autoSpaceDN w:val="0"/>
                              <w:ind w:left="200" w:hanging="200"/>
                              <w:jc w:val="center"/>
                              <w:rPr>
                                <w:rFonts w:ascii="ＭＳ ゴシック" w:eastAsia="ＭＳ ゴシック" w:hAnsi="ＭＳ ゴシック"/>
                                <w:b/>
                                <w:color w:val="000000" w:themeColor="text1"/>
                                <w:sz w:val="18"/>
                              </w:rPr>
                            </w:pPr>
                            <w:r w:rsidRPr="00A46323">
                              <w:rPr>
                                <w:rFonts w:ascii="ＭＳ ゴシック" w:eastAsia="ＭＳ ゴシック" w:hAnsi="ＭＳ ゴシック" w:hint="eastAsia"/>
                                <w:b/>
                                <w:color w:val="000000" w:themeColor="text1"/>
                                <w:sz w:val="18"/>
                              </w:rPr>
                              <w:t>「日野市配偶者暴力対策基本計画」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20F88" id="正方形/長方形 109" o:spid="_x0000_s1069" style="position:absolute;margin-left:103.5pt;margin-top:306pt;width:162.75pt;height:23.2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" filled="f" stroked="f" strokeweight="1pt">
                <v:textbox>
                  <w:txbxContent>
                    <w:p w14:paraId="464DA43C" w14:textId="0529F6A9" w:rsidR="00E97FE1" w:rsidRPr="00A46323" w:rsidRDefault="00E97FE1" w:rsidP="00A46323">
                      <w:pPr>
                        <w:autoSpaceDE w:val="0"/>
                        <w:autoSpaceDN w:val="0"/>
                        <w:ind w:left="200" w:hanging="200"/>
                        <w:jc w:val="center"/>
                        <w:rPr>
                          <w:rFonts w:ascii="ＭＳ ゴシック" w:eastAsia="ＭＳ ゴシック" w:hAnsi="ＭＳ ゴシック"/>
                          <w:b/>
                          <w:color w:val="000000" w:themeColor="text1"/>
                          <w:sz w:val="18"/>
                        </w:rPr>
                      </w:pPr>
                      <w:r w:rsidRPr="00A46323">
                        <w:rPr>
                          <w:rFonts w:ascii="ＭＳ ゴシック" w:eastAsia="ＭＳ ゴシック" w:hAnsi="ＭＳ ゴシック" w:hint="eastAsia"/>
                          <w:b/>
                          <w:color w:val="000000" w:themeColor="text1"/>
                          <w:sz w:val="18"/>
                        </w:rPr>
                        <w:t>「日野市配偶者暴力対策基本計画」</w:t>
                      </w:r>
                    </w:p>
                  </w:txbxContent>
                </v:textbox>
                <w10:wrap anchorx="page" anchory="page"/>
              </v:rect>
            </w:pict>
          </mc:Fallback>
        </mc:AlternateContent>
      </w:r>
    </w:p>
    <w:p w14:paraId="5667C071" w14:textId="2315A19B" w:rsidR="00C71BEA" w:rsidRDefault="00A46323" w:rsidP="00547F53">
      <w:pPr>
        <w:widowControl/>
        <w:autoSpaceDE w:val="0"/>
        <w:autoSpaceDN w:val="0"/>
        <w:jc w:val="left"/>
        <w:rPr>
          <w:rFonts w:hAnsi="HG丸ｺﾞｼｯｸM-PRO"/>
          <w:b/>
          <w:sz w:val="24"/>
        </w:rPr>
      </w:pPr>
      <w:r>
        <w:rPr>
          <w:rFonts w:hAnsi="HG丸ｺﾞｼｯｸM-PRO"/>
          <w:b/>
          <w:noProof/>
          <w:sz w:val="24"/>
        </w:rPr>
        <mc:AlternateContent>
          <mc:Choice Requires="wpg">
            <w:drawing>
              <wp:anchor distT="0" distB="0" distL="114300" distR="114300" simplePos="0" relativeHeight="251733504" behindDoc="1" locked="0" layoutInCell="1" allowOverlap="1" wp14:anchorId="750DD653" wp14:editId="1833432C">
                <wp:simplePos x="0" y="0"/>
                <wp:positionH relativeFrom="column">
                  <wp:posOffset>1666850</wp:posOffset>
                </wp:positionH>
                <wp:positionV relativeFrom="paragraph">
                  <wp:posOffset>195052</wp:posOffset>
                </wp:positionV>
                <wp:extent cx="2078355" cy="2026876"/>
                <wp:effectExtent l="0" t="0" r="36195" b="12065"/>
                <wp:wrapNone/>
                <wp:docPr id="158" name="グループ化 158"/>
                <wp:cNvGraphicFramePr/>
                <a:graphic xmlns:a="http://schemas.openxmlformats.org/drawingml/2006/main">
                  <a:graphicData uri="http://schemas.microsoft.com/office/word/2010/wordprocessingGroup">
                    <wpg:wgp>
                      <wpg:cNvGrpSpPr/>
                      <wpg:grpSpPr>
                        <a:xfrm>
                          <a:off x="0" y="0"/>
                          <a:ext cx="2078355" cy="2026876"/>
                          <a:chOff x="0" y="0"/>
                          <a:chExt cx="2078615" cy="2028612"/>
                        </a:xfrm>
                      </wpg:grpSpPr>
                      <wps:wsp>
                        <wps:cNvPr id="32" name="直線矢印コネクタ 260"/>
                        <wps:cNvCnPr>
                          <a:cxnSpLocks noChangeShapeType="1"/>
                        </wps:cNvCnPr>
                        <wps:spPr bwMode="auto">
                          <a:xfrm>
                            <a:off x="0" y="18716"/>
                            <a:ext cx="28557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 name="直線矢印コネクタ 258"/>
                        <wps:cNvCnPr>
                          <a:cxnSpLocks noChangeShapeType="1"/>
                        </wps:cNvCnPr>
                        <wps:spPr bwMode="auto">
                          <a:xfrm>
                            <a:off x="1786022" y="2674"/>
                            <a:ext cx="2887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直線コネクタ 34"/>
                        <wps:cNvCnPr/>
                        <wps:spPr>
                          <a:xfrm>
                            <a:off x="1935467" y="0"/>
                            <a:ext cx="0" cy="891413"/>
                          </a:xfrm>
                          <a:prstGeom prst="line">
                            <a:avLst/>
                          </a:prstGeom>
                          <a:noFill/>
                          <a:ln w="19050" cap="flat" cmpd="sng" algn="ctr">
                            <a:solidFill>
                              <a:sysClr val="windowText" lastClr="000000"/>
                            </a:solidFill>
                            <a:prstDash val="solid"/>
                            <a:miter lim="800000"/>
                          </a:ln>
                          <a:effectLst/>
                        </wps:spPr>
                        <wps:bodyPr/>
                      </wps:wsp>
                      <wps:wsp>
                        <wps:cNvPr id="35" name="直線矢印コネクタ 35"/>
                        <wps:cNvCnPr>
                          <a:cxnSpLocks noChangeShapeType="1"/>
                        </wps:cNvCnPr>
                        <wps:spPr bwMode="auto">
                          <a:xfrm>
                            <a:off x="1767338" y="2028612"/>
                            <a:ext cx="292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直線コネクタ 36"/>
                        <wps:cNvCnPr/>
                        <wps:spPr>
                          <a:xfrm>
                            <a:off x="114969" y="1230706"/>
                            <a:ext cx="174519" cy="0"/>
                          </a:xfrm>
                          <a:prstGeom prst="line">
                            <a:avLst/>
                          </a:prstGeom>
                          <a:noFill/>
                          <a:ln w="19050" cap="flat" cmpd="sng" algn="ctr">
                            <a:solidFill>
                              <a:sysClr val="windowText" lastClr="000000"/>
                            </a:solidFill>
                            <a:prstDash val="solid"/>
                            <a:miter lim="800000"/>
                          </a:ln>
                          <a:effectLst/>
                        </wps:spPr>
                        <wps:bodyPr/>
                      </wps:wsp>
                      <wps:wsp>
                        <wps:cNvPr id="37" name="直線コネクタ 37"/>
                        <wps:cNvCnPr/>
                        <wps:spPr>
                          <a:xfrm>
                            <a:off x="1941095" y="174556"/>
                            <a:ext cx="137520" cy="0"/>
                          </a:xfrm>
                          <a:prstGeom prst="line">
                            <a:avLst/>
                          </a:prstGeom>
                          <a:noFill/>
                          <a:ln w="19050" cap="flat" cmpd="sng" algn="ctr">
                            <a:solidFill>
                              <a:sysClr val="windowText" lastClr="000000"/>
                            </a:solidFill>
                            <a:prstDash val="solid"/>
                            <a:miter lim="800000"/>
                          </a:ln>
                          <a:effectLst/>
                        </wps:spPr>
                        <wps:bodyPr/>
                      </wps:wsp>
                      <wps:wsp>
                        <wps:cNvPr id="38" name="直線コネクタ 38"/>
                        <wps:cNvCnPr/>
                        <wps:spPr>
                          <a:xfrm>
                            <a:off x="122990" y="18716"/>
                            <a:ext cx="13593" cy="1954277"/>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27BD97A7" id="グループ化 158" o:spid="_x0000_s1026" style="position:absolute;left:0;text-align:left;margin-left:131.25pt;margin-top:15.35pt;width:163.65pt;height:159.6pt;z-index:-251582976;mso-width-relative:margin;mso-height-relative:margin" coordsize="20786,2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">
                <v:shapetype id="_x0000_t32" coordsize="21600,21600" o:spt="32" o:oned="t" path="m,l21600,21600e" filled="f">
                  <v:path arrowok="t" fillok="f" o:connecttype="none"/>
                  <o:lock v:ext="edit" shapetype="t"/>
                </v:shapetype>
                <v:shape id="直線矢印コネクタ 260" o:spid="_x0000_s1027" type="#_x0000_t32" style="position:absolute;top:187;width:2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oMb4AAADbAAAADwAAAGRycy9kb3ducmV2LnhtbESPzQrCMBCE74LvEFbwpqkKItUoKghe&#10;PPhz8bY0a1NsNrWJtb69EQSPw8x8wyxWrS1FQ7UvHCsYDRMQxJnTBecKLufdYAbCB2SNpWNS8CYP&#10;q2W3s8BUuxcfqTmFXEQI+xQVmBCqVEqfGbLoh64ijt7N1RZDlHUudY2vCLelHCfJVFosOC4YrGhr&#10;KLufnlaBrbR9HJzR13sxKTe0v603SaNUv9eu5yACteEf/rX3WsFkD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AegxvgAAANsAAAAPAAAAAAAAAAAAAAAAAKEC&#10;AABkcnMvZG93bnJldi54bWxQSwUGAAAAAAQABAD5AAAAjAMAAAAA&#10;" strokeweight="1.5pt"/>
                <v:shape id="直線矢印コネクタ 258" o:spid="_x0000_s1028" type="#_x0000_t32" style="position:absolute;left:17860;top:26;width:28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NqsAAAADbAAAADwAAAGRycy9kb3ducmV2LnhtbESPzarCMBSE9xd8h3AEd5pqQaQaRQXB&#10;jQt/Nu4OzbEpNie1ibW+vRGEuxxm5htmsepsJVpqfOlYwXiUgCDOnS65UHA574YzED4ga6wck4I3&#10;eVgte38LzLR78ZHaUyhEhLDPUIEJoc6k9Lkhi37kauLo3VxjMUTZFFI3+IpwW8lJkkylxZLjgsGa&#10;toby++lpFdha28fBGX29l2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NTarAAAAA2wAAAA8AAAAAAAAAAAAAAAAA&#10;oQIAAGRycy9kb3ducmV2LnhtbFBLBQYAAAAABAAEAPkAAACOAwAAAAA=&#10;" strokeweight="1.5pt"/>
                <v:line id="直線コネクタ 34" o:spid="_x0000_s1029" style="position:absolute;visibility:visible;mso-wrap-style:square" from="19354,0" to="19354,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YW8MAAADbAAAADwAAAGRycy9kb3ducmV2LnhtbESPQWvCQBSE70L/w/IKvekmrYiNriIt&#10;pb2pifT8yD6TYPZtzL5q+u/dQsHjMDPfMMv14Fp1oT40ng2kkwQUceltw5WBQ/ExnoMKgmyx9UwG&#10;finAevUwWmJm/ZX3dMmlUhHCIUMDtUiXaR3KmhyGie+Io3f0vUOJsq+07fEa4a7Vz0ky0w4bjgs1&#10;dvRWU3nKf5yBIU1n56qkdErbz9fvnRTHXN6NeXocNgtQQoPcw//tL2vgZQp/X+IP0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mFvDAAAA2wAAAA8AAAAAAAAAAAAA&#10;AAAAoQIAAGRycy9kb3ducmV2LnhtbFBLBQYAAAAABAAEAPkAAACRAwAAAAA=&#10;" strokecolor="windowText" strokeweight="1.5pt">
                  <v:stroke joinstyle="miter"/>
                </v:line>
                <v:shape id="直線矢印コネクタ 35" o:spid="_x0000_s1030" type="#_x0000_t32" style="position:absolute;left:17673;top:20286;width:29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wRcMAAADbAAAADwAAAGRycy9kb3ducmV2LnhtbESPwWrDMBBE74X8g9hAbo3chJbgWjZO&#10;IZBLD01zyW2x1paxtXItxXH+PioUehxm5g2TFbPtxUSjbx0reFknIIgrp1tuFJy/D887ED4ga+wd&#10;k4I7eSjyxVOGqXY3/qLpFBoRIexTVGBCGFIpfWXIol+7gTh6tRsthijHRuoRbxFue7lJkjdpseW4&#10;YHCgD0NVd7paBXbQ9ufTGX3p2m2/p2Nd7pNJqdVyLt9BBJrDf/ivfdQKtq/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cEXDAAAA2wAAAA8AAAAAAAAAAAAA&#10;AAAAoQIAAGRycy9kb3ducmV2LnhtbFBLBQYAAAAABAAEAPkAAACRAwAAAAA=&#10;" strokeweight="1.5pt"/>
                <v:line id="直線コネクタ 36" o:spid="_x0000_s1031" style="position:absolute;visibility:visible;mso-wrap-style:square" from="1149,12307" to="2894,1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Sjt8IAAADbAAAADwAAAGRycy9kb3ducmV2LnhtbESPQWvCQBSE7wX/w/IEb3WTWkKNriIt&#10;xd5so3h+ZJ9JMPs2zb5q/PduodDjMDPfMMv14Fp1oT40ng2k0wQUceltw5WBw/798QVUEGSLrWcy&#10;cKMA69XoYYm59Vf+okshlYoQDjkaqEW6XOtQ1uQwTH1HHL2T7x1KlH2lbY/XCHetfkqSTDtsOC7U&#10;2NFrTeW5+HEGhjTNvquS0mfabefHT9mfCnkzZjIeNgtQQoP8h//aH9bALIPfL/EH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Sjt8IAAADbAAAADwAAAAAAAAAAAAAA&#10;AAChAgAAZHJzL2Rvd25yZXYueG1sUEsFBgAAAAAEAAQA+QAAAJADAAAAAA==&#10;" strokecolor="windowText" strokeweight="1.5pt">
                  <v:stroke joinstyle="miter"/>
                </v:line>
                <v:line id="直線コネクタ 37" o:spid="_x0000_s1032" style="position:absolute;visibility:visible;mso-wrap-style:square" from="19410,1745" to="20786,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GLMMAAADbAAAADwAAAGRycy9kb3ducmV2LnhtbESPQWvCQBSE7wX/w/IEb7pJLbamrlKU&#10;0t60sXh+ZJ9JaPZtzD41/fddQehxmJlvmMWqd426UBdqzwbSSQKKuPC25tLA9/59/AIqCLLFxjMZ&#10;+KUAq+XgYYGZ9Vf+oksupYoQDhkaqETaTOtQVOQwTHxLHL2j7xxKlF2pbYfXCHeNfkySmXZYc1yo&#10;sKV1RcVPfnYG+jSdncqC0ifafswPO9kfc9kYMxr2b6+ghHr5D9/bn9bA9BluX+IP0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IBizDAAAA2wAAAA8AAAAAAAAAAAAA&#10;AAAAoQIAAGRycy9kb3ducmV2LnhtbFBLBQYAAAAABAAEAPkAAACRAwAAAAA=&#10;" strokecolor="windowText" strokeweight="1.5pt">
                  <v:stroke joinstyle="miter"/>
                </v:line>
                <v:line id="直線コネクタ 38" o:spid="_x0000_s1033" style="position:absolute;visibility:visible;mso-wrap-style:square" from="1229,187" to="1365,1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SXr8AAADbAAAADwAAAGRycy9kb3ducmV2LnhtbERPTWvCQBC9F/wPywje6iZtEY2uIpWi&#10;t9YonofsmASzszE7avz33UOhx8f7Xqx616g7daH2bCAdJ6CIC29rLg0cD1+vU1BBkC02nsnAkwKs&#10;loOXBWbWP3hP91xKFUM4ZGigEmkzrUNRkcMw9i1x5M6+cygRdqW2HT5iuGv0W5JMtMOaY0OFLX1W&#10;VFzymzPQp+nkWhaUftD3dnb6kcM5l40xo2G/noMS6uVf/OfeWQPvcWz8En+AX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eSXr8AAADbAAAADwAAAAAAAAAAAAAAAACh&#10;AgAAZHJzL2Rvd25yZXYueG1sUEsFBgAAAAAEAAQA+QAAAI0DAAAAAA==&#10;" strokecolor="windowText" strokeweight="1.5pt">
                  <v:stroke joinstyle="miter"/>
                </v:line>
              </v:group>
            </w:pict>
          </mc:Fallback>
        </mc:AlternateContent>
      </w:r>
      <w:r>
        <w:rPr>
          <w:rFonts w:hAnsi="HG丸ｺﾞｼｯｸM-PRO"/>
          <w:b/>
          <w:noProof/>
          <w:sz w:val="24"/>
        </w:rPr>
        <mc:AlternateContent>
          <mc:Choice Requires="wps">
            <w:drawing>
              <wp:anchor distT="0" distB="0" distL="114300" distR="114300" simplePos="0" relativeHeight="251713024" behindDoc="0" locked="0" layoutInCell="1" allowOverlap="1" wp14:anchorId="2F6550A7" wp14:editId="0023E73A">
                <wp:simplePos x="0" y="0"/>
                <wp:positionH relativeFrom="column">
                  <wp:posOffset>3732530</wp:posOffset>
                </wp:positionH>
                <wp:positionV relativeFrom="paragraph">
                  <wp:posOffset>150495</wp:posOffset>
                </wp:positionV>
                <wp:extent cx="2217420" cy="376555"/>
                <wp:effectExtent l="0" t="0" r="11430" b="23495"/>
                <wp:wrapNone/>
                <wp:docPr id="153"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376555"/>
                        </a:xfrm>
                        <a:prstGeom prst="rect">
                          <a:avLst/>
                        </a:prstGeom>
                        <a:solidFill>
                          <a:srgbClr val="FFFFFF"/>
                        </a:solidFill>
                        <a:ln w="9525">
                          <a:solidFill>
                            <a:srgbClr val="000000"/>
                          </a:solidFill>
                          <a:miter lim="800000"/>
                          <a:headEnd/>
                          <a:tailEnd/>
                        </a:ln>
                      </wps:spPr>
                      <wps:txbx>
                        <w:txbxContent>
                          <w:p w14:paraId="37E36432" w14:textId="6423EFA0" w:rsidR="00E97FE1" w:rsidRPr="004F692E" w:rsidRDefault="00E97FE1" w:rsidP="00E22BE7">
                            <w:pPr>
                              <w:autoSpaceDE w:val="0"/>
                              <w:autoSpaceDN w:val="0"/>
                              <w:spacing w:line="240" w:lineRule="exact"/>
                              <w:jc w:val="left"/>
                              <w:rPr>
                                <w:rFonts w:ascii="ＭＳ Ｐゴシック" w:eastAsia="ＭＳ Ｐゴシック" w:hAnsi="ＭＳ Ｐゴシック"/>
                                <w:color w:val="000000" w:themeColor="text1"/>
                                <w:sz w:val="18"/>
                                <w:szCs w:val="18"/>
                              </w:rPr>
                            </w:pPr>
                            <w:r w:rsidRPr="004F692E">
                              <w:rPr>
                                <w:rFonts w:ascii="ＭＳ Ｐゴシック" w:eastAsia="ＭＳ Ｐゴシック" w:hAnsi="ＭＳ Ｐゴシック" w:hint="eastAsia"/>
                                <w:color w:val="000000" w:themeColor="text1"/>
                                <w:sz w:val="18"/>
                                <w:szCs w:val="18"/>
                              </w:rPr>
                              <w:t>配偶者等からの暴力（DV）の防止・対応の強化</w:t>
                            </w:r>
                            <w:r w:rsidRPr="00D6431C">
                              <w:rPr>
                                <w:rFonts w:ascii="ＭＳ Ｐゴシック" w:eastAsia="ＭＳ Ｐゴシック" w:hAnsi="ＭＳ Ｐゴシック" w:cs="ＭＳ Ｐゴシック" w:hint="eastAsia"/>
                                <w:color w:val="000000"/>
                                <w:kern w:val="0"/>
                                <w:sz w:val="18"/>
                                <w:szCs w:val="18"/>
                              </w:rPr>
                              <w:t xml:space="preserve">　★</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ect w14:anchorId="2F6550A7" id="正方形/長方形 167" o:spid="_x0000_s1070" style="position:absolute;margin-left:293.9pt;margin-top:11.85pt;width:174.6pt;height:29.6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">
                <v:textbox inset="5.85pt,.7pt,5.85pt,.7pt">
                  <w:txbxContent>
                    <w:p w14:paraId="37E36432" w14:textId="6423EFA0" w:rsidR="00E97FE1" w:rsidRPr="004F692E" w:rsidRDefault="00E97FE1" w:rsidP="00E22BE7">
                      <w:pPr>
                        <w:autoSpaceDE w:val="0"/>
                        <w:autoSpaceDN w:val="0"/>
                        <w:spacing w:line="240" w:lineRule="exact"/>
                        <w:jc w:val="left"/>
                        <w:rPr>
                          <w:rFonts w:ascii="ＭＳ Ｐゴシック" w:eastAsia="ＭＳ Ｐゴシック" w:hAnsi="ＭＳ Ｐゴシック"/>
                          <w:color w:val="000000" w:themeColor="text1"/>
                          <w:sz w:val="18"/>
                          <w:szCs w:val="18"/>
                        </w:rPr>
                      </w:pPr>
                      <w:r w:rsidRPr="004F692E">
                        <w:rPr>
                          <w:rFonts w:ascii="ＭＳ Ｐゴシック" w:eastAsia="ＭＳ Ｐゴシック" w:hAnsi="ＭＳ Ｐゴシック" w:hint="eastAsia"/>
                          <w:color w:val="000000" w:themeColor="text1"/>
                          <w:sz w:val="18"/>
                          <w:szCs w:val="18"/>
                        </w:rPr>
                        <w:t>配偶者等からの暴力（DV）の防止・対応の強化</w:t>
                      </w:r>
                      <w:r w:rsidRPr="00D6431C">
                        <w:rPr>
                          <w:rFonts w:ascii="ＭＳ Ｐゴシック" w:eastAsia="ＭＳ Ｐゴシック" w:hAnsi="ＭＳ Ｐゴシック" w:cs="ＭＳ Ｐゴシック" w:hint="eastAsia"/>
                          <w:color w:val="000000"/>
                          <w:kern w:val="0"/>
                          <w:sz w:val="18"/>
                          <w:szCs w:val="18"/>
                        </w:rPr>
                        <w:t xml:space="preserve">　★</w:t>
                      </w:r>
                    </w:p>
                  </w:txbxContent>
                </v:textbox>
              </v:rect>
            </w:pict>
          </mc:Fallback>
        </mc:AlternateContent>
      </w:r>
      <w:r>
        <w:rPr>
          <w:rFonts w:hAnsi="HG丸ｺﾞｼｯｸM-PRO"/>
          <w:b/>
          <w:noProof/>
          <w:sz w:val="24"/>
        </w:rPr>
        <mc:AlternateContent>
          <mc:Choice Requires="wps">
            <w:drawing>
              <wp:anchor distT="0" distB="0" distL="114300" distR="114300" simplePos="0" relativeHeight="251714048" behindDoc="0" locked="0" layoutInCell="1" allowOverlap="1" wp14:anchorId="0165E614" wp14:editId="47C8DF1B">
                <wp:simplePos x="0" y="0"/>
                <wp:positionH relativeFrom="column">
                  <wp:posOffset>1927225</wp:posOffset>
                </wp:positionH>
                <wp:positionV relativeFrom="paragraph">
                  <wp:posOffset>110490</wp:posOffset>
                </wp:positionV>
                <wp:extent cx="1504315" cy="368935"/>
                <wp:effectExtent l="0" t="0" r="19685" b="12065"/>
                <wp:wrapNone/>
                <wp:docPr id="15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68935"/>
                        </a:xfrm>
                        <a:prstGeom prst="rect">
                          <a:avLst/>
                        </a:prstGeom>
                        <a:solidFill>
                          <a:srgbClr val="FFFFFF"/>
                        </a:solidFill>
                        <a:ln w="9525">
                          <a:solidFill>
                            <a:srgbClr val="000000"/>
                          </a:solidFill>
                          <a:miter lim="800000"/>
                          <a:headEnd/>
                          <a:tailEnd/>
                        </a:ln>
                      </wps:spPr>
                      <wps:txbx>
                        <w:txbxContent>
                          <w:p w14:paraId="256ADB83" w14:textId="772271E7" w:rsidR="00E97FE1" w:rsidRDefault="00E97FE1"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１</w:t>
                            </w:r>
                            <w:r w:rsidRPr="001A2611">
                              <w:rPr>
                                <w:rFonts w:ascii="ＭＳ Ｐゴシック" w:eastAsia="ＭＳ Ｐゴシック" w:hAnsi="ＭＳ Ｐゴシック" w:cs="ＭＳ Ｐゴシック"/>
                                <w:color w:val="000000"/>
                                <w:kern w:val="0"/>
                                <w:sz w:val="18"/>
                                <w:szCs w:val="18"/>
                              </w:rPr>
                              <w:t>.</w:t>
                            </w:r>
                            <w:r w:rsidRPr="004F692E">
                              <w:rPr>
                                <w:rFonts w:ascii="ＭＳ Ｐゴシック" w:eastAsia="ＭＳ Ｐゴシック" w:hAnsi="ＭＳ Ｐゴシック" w:cs="ＭＳ Ｐゴシック" w:hint="eastAsia"/>
                                <w:color w:val="000000"/>
                                <w:kern w:val="0"/>
                                <w:sz w:val="18"/>
                                <w:szCs w:val="18"/>
                              </w:rPr>
                              <w:t>配偶者等からの暴力の防止と被害者への支援</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0165E614" id="Rectangle 135" o:spid="_x0000_s1071" style="position:absolute;margin-left:151.75pt;margin-top:8.7pt;width:118.45pt;height:29.0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">
                <v:textbox inset="5.85pt,.7pt,5.85pt,.7pt">
                  <w:txbxContent>
                    <w:p w14:paraId="256ADB83" w14:textId="772271E7" w:rsidR="00E97FE1" w:rsidRDefault="00E97FE1" w:rsidP="00E22BE7">
                      <w:pPr>
                        <w:autoSpaceDE w:val="0"/>
                        <w:autoSpaceDN w:val="0"/>
                        <w:spacing w:line="240" w:lineRule="exact"/>
                        <w:ind w:left="221" w:hanging="221"/>
                        <w:jc w:val="left"/>
                      </w:pPr>
                      <w:r w:rsidRPr="00D6431C">
                        <w:rPr>
                          <w:rFonts w:ascii="ＭＳ Ｐゴシック" w:eastAsia="ＭＳ Ｐゴシック" w:hAnsi="ＭＳ Ｐゴシック" w:cs="ＭＳ Ｐゴシック" w:hint="eastAsia"/>
                          <w:color w:val="000000"/>
                          <w:kern w:val="0"/>
                          <w:sz w:val="18"/>
                          <w:szCs w:val="18"/>
                        </w:rPr>
                        <w:t>１</w:t>
                      </w:r>
                      <w:r w:rsidRPr="001A2611">
                        <w:rPr>
                          <w:rFonts w:ascii="ＭＳ Ｐゴシック" w:eastAsia="ＭＳ Ｐゴシック" w:hAnsi="ＭＳ Ｐゴシック" w:cs="ＭＳ Ｐゴシック"/>
                          <w:color w:val="000000"/>
                          <w:kern w:val="0"/>
                          <w:sz w:val="18"/>
                          <w:szCs w:val="18"/>
                        </w:rPr>
                        <w:t>.</w:t>
                      </w:r>
                      <w:r w:rsidRPr="004F692E">
                        <w:rPr>
                          <w:rFonts w:ascii="ＭＳ Ｐゴシック" w:eastAsia="ＭＳ Ｐゴシック" w:hAnsi="ＭＳ Ｐゴシック" w:cs="ＭＳ Ｐゴシック" w:hint="eastAsia"/>
                          <w:color w:val="000000"/>
                          <w:kern w:val="0"/>
                          <w:sz w:val="18"/>
                          <w:szCs w:val="18"/>
                        </w:rPr>
                        <w:t>配偶者等からの暴力の防止と被害者への支援</w:t>
                      </w:r>
                    </w:p>
                  </w:txbxContent>
                </v:textbox>
              </v:rect>
            </w:pict>
          </mc:Fallback>
        </mc:AlternateContent>
      </w:r>
      <w:r>
        <w:rPr>
          <w:rFonts w:hAnsi="HG丸ｺﾞｼｯｸM-PRO"/>
          <w:b/>
          <w:noProof/>
          <w:sz w:val="24"/>
        </w:rPr>
        <mc:AlternateContent>
          <mc:Choice Requires="wps">
            <w:drawing>
              <wp:anchor distT="0" distB="0" distL="114300" distR="114300" simplePos="0" relativeHeight="251712000" behindDoc="0" locked="0" layoutInCell="1" allowOverlap="1" wp14:anchorId="10513FC4" wp14:editId="29FF7218">
                <wp:simplePos x="0" y="0"/>
                <wp:positionH relativeFrom="column">
                  <wp:posOffset>594360</wp:posOffset>
                </wp:positionH>
                <wp:positionV relativeFrom="paragraph">
                  <wp:posOffset>118110</wp:posOffset>
                </wp:positionV>
                <wp:extent cx="1056640" cy="552450"/>
                <wp:effectExtent l="0" t="0" r="10160" b="19050"/>
                <wp:wrapNone/>
                <wp:docPr id="15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552450"/>
                        </a:xfrm>
                        <a:prstGeom prst="rect">
                          <a:avLst/>
                        </a:prstGeom>
                        <a:solidFill>
                          <a:srgbClr val="FFFFFF"/>
                        </a:solidFill>
                        <a:ln w="9525">
                          <a:solidFill>
                            <a:srgbClr val="000000"/>
                          </a:solidFill>
                          <a:miter lim="800000"/>
                          <a:headEnd/>
                          <a:tailEnd/>
                        </a:ln>
                      </wps:spPr>
                      <wps:txbx>
                        <w:txbxContent>
                          <w:p w14:paraId="36849784" w14:textId="79883918" w:rsidR="00E97FE1" w:rsidRPr="00E22BE7" w:rsidRDefault="00E97FE1" w:rsidP="00547F53">
                            <w:pPr>
                              <w:autoSpaceDE w:val="0"/>
                              <w:autoSpaceDN w:val="0"/>
                              <w:spacing w:line="240" w:lineRule="exact"/>
                              <w:jc w:val="left"/>
                              <w:rPr>
                                <w:rFonts w:ascii="ＭＳ Ｐゴシック" w:eastAsia="ＭＳ Ｐゴシック" w:hAnsi="ＭＳ Ｐゴシック"/>
                                <w:b/>
                                <w:bCs/>
                                <w:sz w:val="18"/>
                              </w:rPr>
                            </w:pPr>
                            <w:r w:rsidRPr="00E22BE7">
                              <w:rPr>
                                <w:rFonts w:ascii="ＭＳ Ｐゴシック" w:eastAsia="ＭＳ Ｐゴシック" w:hAnsi="ＭＳ Ｐゴシック" w:hint="eastAsia"/>
                                <w:b/>
                                <w:bCs/>
                                <w:sz w:val="18"/>
                              </w:rPr>
                              <w:t>目標Ⅱ</w:t>
                            </w:r>
                          </w:p>
                          <w:p w14:paraId="6DA0DB9C" w14:textId="2F99B369" w:rsidR="00E97FE1" w:rsidRDefault="00E97FE1" w:rsidP="00547F53">
                            <w:pPr>
                              <w:autoSpaceDE w:val="0"/>
                              <w:autoSpaceDN w:val="0"/>
                              <w:spacing w:line="240" w:lineRule="exact"/>
                              <w:jc w:val="left"/>
                              <w:rPr>
                                <w:rFonts w:ascii="ＭＳ Ｐゴシック" w:eastAsia="ＭＳ Ｐゴシック" w:hAnsi="ＭＳ Ｐゴシック"/>
                                <w:sz w:val="18"/>
                              </w:rPr>
                            </w:pPr>
                            <w:r w:rsidRPr="00D6431C">
                              <w:rPr>
                                <w:rFonts w:ascii="ＭＳ Ｐゴシック" w:eastAsia="ＭＳ Ｐゴシック" w:hAnsi="ＭＳ Ｐゴシック" w:hint="eastAsia"/>
                                <w:sz w:val="18"/>
                              </w:rPr>
                              <w:t>あらゆる暴力の</w:t>
                            </w:r>
                          </w:p>
                          <w:p w14:paraId="335C04B2" w14:textId="70ADF186" w:rsidR="00E97FE1" w:rsidRPr="009B3CCC" w:rsidRDefault="00E97FE1" w:rsidP="00547F53">
                            <w:pPr>
                              <w:autoSpaceDE w:val="0"/>
                              <w:autoSpaceDN w:val="0"/>
                              <w:spacing w:line="240" w:lineRule="exact"/>
                              <w:jc w:val="left"/>
                              <w:rPr>
                                <w:rFonts w:ascii="ＭＳ Ｐゴシック" w:eastAsia="ＭＳ Ｐゴシック" w:hAnsi="ＭＳ Ｐゴシック"/>
                                <w:sz w:val="12"/>
                              </w:rPr>
                            </w:pPr>
                            <w:r w:rsidRPr="00D6431C">
                              <w:rPr>
                                <w:rFonts w:ascii="ＭＳ Ｐゴシック" w:eastAsia="ＭＳ Ｐゴシック" w:hAnsi="ＭＳ Ｐゴシック" w:hint="eastAsia"/>
                                <w:sz w:val="18"/>
                              </w:rPr>
                              <w:t>根絶を</w:t>
                            </w:r>
                            <w:r w:rsidRPr="008D2BC1">
                              <w:rPr>
                                <w:rFonts w:ascii="ＭＳ Ｐゴシック" w:eastAsia="ＭＳ Ｐゴシック" w:hAnsi="ＭＳ Ｐゴシック" w:hint="eastAsia"/>
                                <w:sz w:val="18"/>
                              </w:rPr>
                              <w:t>めざす</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0513FC4" id="Rectangle 133" o:spid="_x0000_s1072" style="position:absolute;margin-left:46.8pt;margin-top:9.3pt;width:83.2pt;height:43.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">
                <v:textbox inset="5.85pt,.7pt,5.85pt,.7pt">
                  <w:txbxContent>
                    <w:p w14:paraId="36849784" w14:textId="79883918" w:rsidR="00E97FE1" w:rsidRPr="00E22BE7" w:rsidRDefault="00E97FE1" w:rsidP="00547F53">
                      <w:pPr>
                        <w:autoSpaceDE w:val="0"/>
                        <w:autoSpaceDN w:val="0"/>
                        <w:spacing w:line="240" w:lineRule="exact"/>
                        <w:jc w:val="left"/>
                        <w:rPr>
                          <w:rFonts w:ascii="ＭＳ Ｐゴシック" w:eastAsia="ＭＳ Ｐゴシック" w:hAnsi="ＭＳ Ｐゴシック"/>
                          <w:b/>
                          <w:bCs/>
                          <w:sz w:val="18"/>
                        </w:rPr>
                      </w:pPr>
                      <w:r w:rsidRPr="00E22BE7">
                        <w:rPr>
                          <w:rFonts w:ascii="ＭＳ Ｐゴシック" w:eastAsia="ＭＳ Ｐゴシック" w:hAnsi="ＭＳ Ｐゴシック" w:hint="eastAsia"/>
                          <w:b/>
                          <w:bCs/>
                          <w:sz w:val="18"/>
                        </w:rPr>
                        <w:t>目標Ⅱ</w:t>
                      </w:r>
                    </w:p>
                    <w:p w14:paraId="6DA0DB9C" w14:textId="2F99B369" w:rsidR="00E97FE1" w:rsidRDefault="00E97FE1" w:rsidP="00547F53">
                      <w:pPr>
                        <w:autoSpaceDE w:val="0"/>
                        <w:autoSpaceDN w:val="0"/>
                        <w:spacing w:line="240" w:lineRule="exact"/>
                        <w:jc w:val="left"/>
                        <w:rPr>
                          <w:rFonts w:ascii="ＭＳ Ｐゴシック" w:eastAsia="ＭＳ Ｐゴシック" w:hAnsi="ＭＳ Ｐゴシック"/>
                          <w:sz w:val="18"/>
                        </w:rPr>
                      </w:pPr>
                      <w:r w:rsidRPr="00D6431C">
                        <w:rPr>
                          <w:rFonts w:ascii="ＭＳ Ｐゴシック" w:eastAsia="ＭＳ Ｐゴシック" w:hAnsi="ＭＳ Ｐゴシック" w:hint="eastAsia"/>
                          <w:sz w:val="18"/>
                        </w:rPr>
                        <w:t>あらゆる暴力の</w:t>
                      </w:r>
                    </w:p>
                    <w:p w14:paraId="335C04B2" w14:textId="70ADF186" w:rsidR="00E97FE1" w:rsidRPr="009B3CCC" w:rsidRDefault="00E97FE1" w:rsidP="00547F53">
                      <w:pPr>
                        <w:autoSpaceDE w:val="0"/>
                        <w:autoSpaceDN w:val="0"/>
                        <w:spacing w:line="240" w:lineRule="exact"/>
                        <w:jc w:val="left"/>
                        <w:rPr>
                          <w:rFonts w:ascii="ＭＳ Ｐゴシック" w:eastAsia="ＭＳ Ｐゴシック" w:hAnsi="ＭＳ Ｐゴシック"/>
                          <w:sz w:val="12"/>
                        </w:rPr>
                      </w:pPr>
                      <w:r w:rsidRPr="00D6431C">
                        <w:rPr>
                          <w:rFonts w:ascii="ＭＳ Ｐゴシック" w:eastAsia="ＭＳ Ｐゴシック" w:hAnsi="ＭＳ Ｐゴシック" w:hint="eastAsia"/>
                          <w:sz w:val="18"/>
                        </w:rPr>
                        <w:t>根絶を</w:t>
                      </w:r>
                      <w:r w:rsidRPr="008D2BC1">
                        <w:rPr>
                          <w:rFonts w:ascii="ＭＳ Ｐゴシック" w:eastAsia="ＭＳ Ｐゴシック" w:hAnsi="ＭＳ Ｐゴシック" w:hint="eastAsia"/>
                          <w:sz w:val="18"/>
                        </w:rPr>
                        <w:t>めざす</w:t>
                      </w:r>
                    </w:p>
                  </w:txbxContent>
                </v:textbox>
              </v:rect>
            </w:pict>
          </mc:Fallback>
        </mc:AlternateContent>
      </w:r>
      <w:r>
        <w:rPr>
          <w:rFonts w:hAnsi="HG丸ｺﾞｼｯｸM-PRO"/>
          <w:b/>
          <w:noProof/>
          <w:sz w:val="24"/>
        </w:rPr>
        <mc:AlternateContent>
          <mc:Choice Requires="wps">
            <w:drawing>
              <wp:anchor distT="0" distB="0" distL="114300" distR="114300" simplePos="0" relativeHeight="251715072" behindDoc="0" locked="0" layoutInCell="1" allowOverlap="1" wp14:anchorId="244FF79F" wp14:editId="442A68B3">
                <wp:simplePos x="0" y="0"/>
                <wp:positionH relativeFrom="column">
                  <wp:posOffset>3732530</wp:posOffset>
                </wp:positionH>
                <wp:positionV relativeFrom="paragraph">
                  <wp:posOffset>599440</wp:posOffset>
                </wp:positionV>
                <wp:extent cx="2217420" cy="357505"/>
                <wp:effectExtent l="0" t="0" r="11430" b="23495"/>
                <wp:wrapNone/>
                <wp:docPr id="155"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357505"/>
                        </a:xfrm>
                        <a:prstGeom prst="rect">
                          <a:avLst/>
                        </a:prstGeom>
                        <a:solidFill>
                          <a:srgbClr val="FFFFFF"/>
                        </a:solidFill>
                        <a:ln w="9525">
                          <a:solidFill>
                            <a:srgbClr val="000000"/>
                          </a:solidFill>
                          <a:miter lim="800000"/>
                          <a:headEnd/>
                          <a:tailEnd/>
                        </a:ln>
                      </wps:spPr>
                      <wps:txbx>
                        <w:txbxContent>
                          <w:p w14:paraId="0E83BCA7" w14:textId="1DA2B61F" w:rsidR="00E97FE1" w:rsidRPr="008E180C" w:rsidRDefault="00E97FE1" w:rsidP="00E22BE7">
                            <w:pPr>
                              <w:autoSpaceDE w:val="0"/>
                              <w:autoSpaceDN w:val="0"/>
                              <w:spacing w:line="240" w:lineRule="exact"/>
                              <w:jc w:val="left"/>
                              <w:rPr>
                                <w:rFonts w:ascii="ＭＳ Ｐゴシック" w:eastAsia="ＭＳ Ｐゴシック" w:hAnsi="ＭＳ Ｐゴシック"/>
                                <w:color w:val="000000" w:themeColor="text1"/>
                                <w:sz w:val="18"/>
                                <w:szCs w:val="18"/>
                              </w:rPr>
                            </w:pPr>
                            <w:r w:rsidRPr="009B0D41">
                              <w:rPr>
                                <w:rFonts w:ascii="ＭＳ Ｐゴシック" w:eastAsia="ＭＳ Ｐゴシック" w:hAnsi="ＭＳ Ｐゴシック" w:hint="eastAsia"/>
                                <w:color w:val="000000" w:themeColor="text1"/>
                                <w:sz w:val="18"/>
                                <w:szCs w:val="18"/>
                              </w:rPr>
                              <w:t>配偶者等からの暴力（DV）被害者の安全確保と自立への支援</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ect w14:anchorId="244FF79F" id="正方形/長方形 162" o:spid="_x0000_s1073" style="position:absolute;margin-left:293.9pt;margin-top:47.2pt;width:174.6pt;height:28.1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">
                <v:textbox inset="5.85pt,.7pt,5.85pt,.7pt">
                  <w:txbxContent>
                    <w:p w14:paraId="0E83BCA7" w14:textId="1DA2B61F" w:rsidR="00E97FE1" w:rsidRPr="008E180C" w:rsidRDefault="00E97FE1" w:rsidP="00E22BE7">
                      <w:pPr>
                        <w:autoSpaceDE w:val="0"/>
                        <w:autoSpaceDN w:val="0"/>
                        <w:spacing w:line="240" w:lineRule="exact"/>
                        <w:jc w:val="left"/>
                        <w:rPr>
                          <w:rFonts w:ascii="ＭＳ Ｐゴシック" w:eastAsia="ＭＳ Ｐゴシック" w:hAnsi="ＭＳ Ｐゴシック"/>
                          <w:color w:val="000000" w:themeColor="text1"/>
                          <w:sz w:val="18"/>
                          <w:szCs w:val="18"/>
                        </w:rPr>
                      </w:pPr>
                      <w:r w:rsidRPr="009B0D41">
                        <w:rPr>
                          <w:rFonts w:ascii="ＭＳ Ｐゴシック" w:eastAsia="ＭＳ Ｐゴシック" w:hAnsi="ＭＳ Ｐゴシック" w:hint="eastAsia"/>
                          <w:color w:val="000000" w:themeColor="text1"/>
                          <w:sz w:val="18"/>
                          <w:szCs w:val="18"/>
                        </w:rPr>
                        <w:t>配偶者等からの暴力（DV）被害者の安全確保と自立への支援</w:t>
                      </w:r>
                    </w:p>
                  </w:txbxContent>
                </v:textbox>
              </v:rect>
            </w:pict>
          </mc:Fallback>
        </mc:AlternateContent>
      </w:r>
      <w:r>
        <w:rPr>
          <w:rFonts w:hAnsi="HG丸ｺﾞｼｯｸM-PRO"/>
          <w:b/>
          <w:noProof/>
          <w:color w:val="FF0000"/>
          <w:sz w:val="24"/>
        </w:rPr>
        <mc:AlternateContent>
          <mc:Choice Requires="wps">
            <w:drawing>
              <wp:anchor distT="0" distB="0" distL="114300" distR="114300" simplePos="0" relativeHeight="251716096" behindDoc="0" locked="0" layoutInCell="1" allowOverlap="1" wp14:anchorId="72F60BBE" wp14:editId="24C567C3">
                <wp:simplePos x="0" y="0"/>
                <wp:positionH relativeFrom="column">
                  <wp:posOffset>3734435</wp:posOffset>
                </wp:positionH>
                <wp:positionV relativeFrom="paragraph">
                  <wp:posOffset>1026160</wp:posOffset>
                </wp:positionV>
                <wp:extent cx="2217420" cy="216535"/>
                <wp:effectExtent l="0" t="0" r="11430" b="12065"/>
                <wp:wrapNone/>
                <wp:docPr id="156"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6535"/>
                        </a:xfrm>
                        <a:prstGeom prst="rect">
                          <a:avLst/>
                        </a:prstGeom>
                        <a:solidFill>
                          <a:srgbClr val="FFFFFF"/>
                        </a:solidFill>
                        <a:ln w="9525">
                          <a:solidFill>
                            <a:srgbClr val="000000"/>
                          </a:solidFill>
                          <a:miter lim="800000"/>
                          <a:headEnd/>
                          <a:tailEnd/>
                        </a:ln>
                      </wps:spPr>
                      <wps:txbx>
                        <w:txbxContent>
                          <w:p w14:paraId="21A0A323" w14:textId="63E89E1F" w:rsidR="00E97FE1" w:rsidRPr="008E180C" w:rsidRDefault="00E97FE1" w:rsidP="00547F53">
                            <w:pPr>
                              <w:autoSpaceDE w:val="0"/>
                              <w:autoSpaceDN w:val="0"/>
                              <w:ind w:left="220" w:hanging="220"/>
                              <w:rPr>
                                <w:rFonts w:ascii="ＭＳ Ｐゴシック" w:eastAsia="ＭＳ Ｐゴシック" w:hAnsi="ＭＳ Ｐゴシック"/>
                                <w:color w:val="000000" w:themeColor="text1"/>
                                <w:sz w:val="18"/>
                                <w:szCs w:val="18"/>
                              </w:rPr>
                            </w:pPr>
                            <w:r w:rsidRPr="009B0D41">
                              <w:rPr>
                                <w:rFonts w:ascii="ＭＳ Ｐゴシック" w:eastAsia="ＭＳ Ｐゴシック" w:hAnsi="ＭＳ Ｐゴシック" w:hint="eastAsia"/>
                                <w:color w:val="000000" w:themeColor="text1"/>
                                <w:sz w:val="18"/>
                                <w:szCs w:val="18"/>
                              </w:rPr>
                              <w:t>市の体制整備と連携強化</w:t>
                            </w:r>
                          </w:p>
                        </w:txbxContent>
                      </wps:txbx>
                      <wps:bodyPr rot="0" vert="horz" wrap="square" lIns="74295" tIns="8890" rIns="74295" bIns="8890" anchor="ctr" anchorCtr="0" upright="1">
                        <a:noAutofit/>
                      </wps:bodyPr>
                    </wps:wsp>
                  </a:graphicData>
                </a:graphic>
              </wp:anchor>
            </w:drawing>
          </mc:Choice>
          <mc:Fallback>
            <w:pict>
              <v:rect w14:anchorId="72F60BBE" id="正方形/長方形 21" o:spid="_x0000_s1074" style="position:absolute;margin-left:294.05pt;margin-top:80.8pt;width:174.6pt;height:17.0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">
                <v:textbox inset="5.85pt,.7pt,5.85pt,.7pt">
                  <w:txbxContent>
                    <w:p w14:paraId="21A0A323" w14:textId="63E89E1F" w:rsidR="00E97FE1" w:rsidRPr="008E180C" w:rsidRDefault="00E97FE1" w:rsidP="00547F53">
                      <w:pPr>
                        <w:autoSpaceDE w:val="0"/>
                        <w:autoSpaceDN w:val="0"/>
                        <w:ind w:left="220" w:hanging="220"/>
                        <w:rPr>
                          <w:rFonts w:ascii="ＭＳ Ｐゴシック" w:eastAsia="ＭＳ Ｐゴシック" w:hAnsi="ＭＳ Ｐゴシック"/>
                          <w:color w:val="000000" w:themeColor="text1"/>
                          <w:sz w:val="18"/>
                          <w:szCs w:val="18"/>
                        </w:rPr>
                      </w:pPr>
                      <w:r w:rsidRPr="009B0D41">
                        <w:rPr>
                          <w:rFonts w:ascii="ＭＳ Ｐゴシック" w:eastAsia="ＭＳ Ｐゴシック" w:hAnsi="ＭＳ Ｐゴシック" w:hint="eastAsia"/>
                          <w:color w:val="000000" w:themeColor="text1"/>
                          <w:sz w:val="18"/>
                          <w:szCs w:val="18"/>
                        </w:rPr>
                        <w:t>市の体制整備と連携強化</w:t>
                      </w:r>
                    </w:p>
                  </w:txbxContent>
                </v:textbox>
              </v:rect>
            </w:pict>
          </mc:Fallback>
        </mc:AlternateContent>
      </w:r>
      <w:r>
        <w:rPr>
          <w:rFonts w:hAnsi="HG丸ｺﾞｼｯｸM-PRO"/>
          <w:b/>
          <w:noProof/>
          <w:color w:val="FF0000"/>
          <w:sz w:val="24"/>
        </w:rPr>
        <mc:AlternateContent>
          <mc:Choice Requires="wps">
            <w:drawing>
              <wp:anchor distT="0" distB="0" distL="114300" distR="114300" simplePos="0" relativeHeight="251717120" behindDoc="0" locked="0" layoutInCell="1" allowOverlap="1" wp14:anchorId="7EEB1D73" wp14:editId="638C9F3A">
                <wp:simplePos x="0" y="0"/>
                <wp:positionH relativeFrom="column">
                  <wp:posOffset>1927225</wp:posOffset>
                </wp:positionH>
                <wp:positionV relativeFrom="paragraph">
                  <wp:posOffset>1320165</wp:posOffset>
                </wp:positionV>
                <wp:extent cx="1504315" cy="357505"/>
                <wp:effectExtent l="0" t="0" r="19685" b="23495"/>
                <wp:wrapNone/>
                <wp:docPr id="157" name="正方形/長方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57505"/>
                        </a:xfrm>
                        <a:prstGeom prst="rect">
                          <a:avLst/>
                        </a:prstGeom>
                        <a:solidFill>
                          <a:srgbClr val="FFFFFF"/>
                        </a:solidFill>
                        <a:ln w="9525">
                          <a:solidFill>
                            <a:srgbClr val="000000"/>
                          </a:solidFill>
                          <a:miter lim="800000"/>
                          <a:headEnd/>
                          <a:tailEnd/>
                        </a:ln>
                      </wps:spPr>
                      <wps:txbx>
                        <w:txbxContent>
                          <w:p w14:paraId="0C45ED14" w14:textId="77777777" w:rsidR="00E97FE1" w:rsidRDefault="00E97FE1" w:rsidP="00E22BE7">
                            <w:pPr>
                              <w:autoSpaceDE w:val="0"/>
                              <w:autoSpaceDN w:val="0"/>
                              <w:spacing w:line="240" w:lineRule="exact"/>
                              <w:ind w:left="221" w:hanging="221"/>
                              <w:jc w:val="left"/>
                              <w:rPr>
                                <w:rFonts w:ascii="ＭＳ Ｐゴシック" w:eastAsia="ＭＳ Ｐゴシック" w:hAnsi="ＭＳ Ｐゴシック"/>
                                <w:color w:val="000000" w:themeColor="text1"/>
                                <w:sz w:val="18"/>
                                <w:szCs w:val="20"/>
                              </w:rPr>
                            </w:pPr>
                            <w:r w:rsidRPr="00E22BE7">
                              <w:rPr>
                                <w:rFonts w:ascii="ＭＳ Ｐゴシック" w:eastAsia="ＭＳ Ｐゴシック" w:hAnsi="ＭＳ Ｐゴシック" w:hint="eastAsia"/>
                                <w:color w:val="000000" w:themeColor="text1"/>
                                <w:sz w:val="18"/>
                                <w:szCs w:val="20"/>
                              </w:rPr>
                              <w:t>２</w:t>
                            </w:r>
                            <w:r w:rsidRPr="00E22BE7">
                              <w:rPr>
                                <w:rFonts w:ascii="ＭＳ Ｐゴシック" w:eastAsia="ＭＳ Ｐゴシック" w:hAnsi="ＭＳ Ｐゴシック"/>
                                <w:color w:val="000000" w:themeColor="text1"/>
                                <w:sz w:val="18"/>
                                <w:szCs w:val="20"/>
                              </w:rPr>
                              <w:t>.</w:t>
                            </w:r>
                            <w:r w:rsidRPr="00E22BE7">
                              <w:rPr>
                                <w:rFonts w:ascii="ＭＳ Ｐゴシック" w:eastAsia="ＭＳ Ｐゴシック" w:hAnsi="ＭＳ Ｐゴシック" w:hint="eastAsia"/>
                                <w:color w:val="000000" w:themeColor="text1"/>
                                <w:sz w:val="18"/>
                                <w:szCs w:val="20"/>
                              </w:rPr>
                              <w:t>性犯罪・性暴力の防止</w:t>
                            </w:r>
                          </w:p>
                          <w:p w14:paraId="2DDED02A" w14:textId="6B412288" w:rsidR="00E97FE1" w:rsidRPr="00227BDA" w:rsidRDefault="00E97FE1" w:rsidP="00E22BE7">
                            <w:pPr>
                              <w:autoSpaceDE w:val="0"/>
                              <w:autoSpaceDN w:val="0"/>
                              <w:spacing w:line="240" w:lineRule="exact"/>
                              <w:ind w:leftChars="100" w:left="210"/>
                              <w:jc w:val="left"/>
                              <w:rPr>
                                <w:rFonts w:ascii="ＭＳ Ｐゴシック" w:eastAsia="ＭＳ Ｐゴシック" w:hAnsi="ＭＳ Ｐゴシック"/>
                                <w:b/>
                                <w:sz w:val="18"/>
                                <w:szCs w:val="20"/>
                              </w:rPr>
                            </w:pPr>
                            <w:r w:rsidRPr="00227BDA">
                              <w:rPr>
                                <w:rFonts w:ascii="ＭＳ Ｐゴシック" w:eastAsia="ＭＳ Ｐゴシック" w:hAnsi="ＭＳ Ｐゴシック" w:hint="eastAsia"/>
                                <w:b/>
                                <w:sz w:val="18"/>
                                <w:szCs w:val="20"/>
                              </w:rPr>
                              <w:t>【新規】</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7EEB1D73" id="正方形/長方形 257" o:spid="_x0000_s1075" style="position:absolute;margin-left:151.75pt;margin-top:103.95pt;width:118.45pt;height:28.1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">
                <v:textbox inset="5.85pt,.7pt,5.85pt,.7pt">
                  <w:txbxContent>
                    <w:p w14:paraId="0C45ED14" w14:textId="77777777" w:rsidR="00E97FE1" w:rsidRDefault="00E97FE1" w:rsidP="00E22BE7">
                      <w:pPr>
                        <w:autoSpaceDE w:val="0"/>
                        <w:autoSpaceDN w:val="0"/>
                        <w:spacing w:line="240" w:lineRule="exact"/>
                        <w:ind w:left="221" w:hanging="221"/>
                        <w:jc w:val="left"/>
                        <w:rPr>
                          <w:rFonts w:ascii="ＭＳ Ｐゴシック" w:eastAsia="ＭＳ Ｐゴシック" w:hAnsi="ＭＳ Ｐゴシック"/>
                          <w:color w:val="000000" w:themeColor="text1"/>
                          <w:sz w:val="18"/>
                          <w:szCs w:val="20"/>
                        </w:rPr>
                      </w:pPr>
                      <w:r w:rsidRPr="00E22BE7">
                        <w:rPr>
                          <w:rFonts w:ascii="ＭＳ Ｐゴシック" w:eastAsia="ＭＳ Ｐゴシック" w:hAnsi="ＭＳ Ｐゴシック" w:hint="eastAsia"/>
                          <w:color w:val="000000" w:themeColor="text1"/>
                          <w:sz w:val="18"/>
                          <w:szCs w:val="20"/>
                        </w:rPr>
                        <w:t>２</w:t>
                      </w:r>
                      <w:r w:rsidRPr="00E22BE7">
                        <w:rPr>
                          <w:rFonts w:ascii="ＭＳ Ｐゴシック" w:eastAsia="ＭＳ Ｐゴシック" w:hAnsi="ＭＳ Ｐゴシック"/>
                          <w:color w:val="000000" w:themeColor="text1"/>
                          <w:sz w:val="18"/>
                          <w:szCs w:val="20"/>
                        </w:rPr>
                        <w:t>.</w:t>
                      </w:r>
                      <w:r w:rsidRPr="00E22BE7">
                        <w:rPr>
                          <w:rFonts w:ascii="ＭＳ Ｐゴシック" w:eastAsia="ＭＳ Ｐゴシック" w:hAnsi="ＭＳ Ｐゴシック" w:hint="eastAsia"/>
                          <w:color w:val="000000" w:themeColor="text1"/>
                          <w:sz w:val="18"/>
                          <w:szCs w:val="20"/>
                        </w:rPr>
                        <w:t>性犯罪・性暴力の防止</w:t>
                      </w:r>
                    </w:p>
                    <w:p w14:paraId="2DDED02A" w14:textId="6B412288" w:rsidR="00E97FE1" w:rsidRPr="00227BDA" w:rsidRDefault="00E97FE1" w:rsidP="00E22BE7">
                      <w:pPr>
                        <w:autoSpaceDE w:val="0"/>
                        <w:autoSpaceDN w:val="0"/>
                        <w:spacing w:line="240" w:lineRule="exact"/>
                        <w:ind w:leftChars="100" w:left="210"/>
                        <w:jc w:val="left"/>
                        <w:rPr>
                          <w:rFonts w:ascii="ＭＳ Ｐゴシック" w:eastAsia="ＭＳ Ｐゴシック" w:hAnsi="ＭＳ Ｐゴシック"/>
                          <w:b/>
                          <w:sz w:val="18"/>
                          <w:szCs w:val="20"/>
                        </w:rPr>
                      </w:pPr>
                      <w:r w:rsidRPr="00227BDA">
                        <w:rPr>
                          <w:rFonts w:ascii="ＭＳ Ｐゴシック" w:eastAsia="ＭＳ Ｐゴシック" w:hAnsi="ＭＳ Ｐゴシック" w:hint="eastAsia"/>
                          <w:b/>
                          <w:sz w:val="18"/>
                          <w:szCs w:val="20"/>
                        </w:rPr>
                        <w:t>【新規】</w:t>
                      </w:r>
                    </w:p>
                  </w:txbxContent>
                </v:textbox>
              </v:rect>
            </w:pict>
          </mc:Fallback>
        </mc:AlternateContent>
      </w:r>
      <w:r>
        <w:rPr>
          <w:rFonts w:cs="TT69CF1o00"/>
          <w:noProof/>
          <w:kern w:val="0"/>
          <w:sz w:val="24"/>
          <w:szCs w:val="24"/>
        </w:rPr>
        <mc:AlternateContent>
          <mc:Choice Requires="wps">
            <w:drawing>
              <wp:anchor distT="0" distB="0" distL="114300" distR="114300" simplePos="0" relativeHeight="251771392" behindDoc="0" locked="0" layoutInCell="1" allowOverlap="1" wp14:anchorId="3BB47FDA" wp14:editId="2112A690">
                <wp:simplePos x="0" y="0"/>
                <wp:positionH relativeFrom="column">
                  <wp:posOffset>3729990</wp:posOffset>
                </wp:positionH>
                <wp:positionV relativeFrom="paragraph">
                  <wp:posOffset>1737995</wp:posOffset>
                </wp:positionV>
                <wp:extent cx="2217420" cy="219075"/>
                <wp:effectExtent l="0" t="0" r="11430" b="28575"/>
                <wp:wrapNone/>
                <wp:docPr id="190" name="正方形/長方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9075"/>
                        </a:xfrm>
                        <a:prstGeom prst="rect">
                          <a:avLst/>
                        </a:prstGeom>
                        <a:solidFill>
                          <a:srgbClr val="FFFFFF"/>
                        </a:solidFill>
                        <a:ln w="9525">
                          <a:solidFill>
                            <a:srgbClr val="000000"/>
                          </a:solidFill>
                          <a:miter lim="800000"/>
                          <a:headEnd/>
                          <a:tailEnd/>
                        </a:ln>
                      </wps:spPr>
                      <wps:txbx>
                        <w:txbxContent>
                          <w:p w14:paraId="66D10782" w14:textId="5B44C067" w:rsidR="00E97FE1" w:rsidRPr="008E180C" w:rsidRDefault="00E97FE1" w:rsidP="0059310E">
                            <w:pPr>
                              <w:autoSpaceDE w:val="0"/>
                              <w:autoSpaceDN w:val="0"/>
                              <w:ind w:left="220" w:hanging="220"/>
                              <w:jc w:val="left"/>
                              <w:rPr>
                                <w:rFonts w:ascii="ＭＳ Ｐゴシック" w:eastAsia="ＭＳ Ｐゴシック" w:hAnsi="ＭＳ Ｐゴシック"/>
                                <w:sz w:val="18"/>
                                <w:szCs w:val="18"/>
                              </w:rPr>
                            </w:pPr>
                            <w:r w:rsidRPr="0059310E">
                              <w:rPr>
                                <w:rFonts w:ascii="ＭＳ Ｐゴシック" w:eastAsia="ＭＳ Ｐゴシック" w:hAnsi="ＭＳ Ｐゴシック" w:hint="eastAsia"/>
                                <w:sz w:val="18"/>
                                <w:szCs w:val="18"/>
                              </w:rPr>
                              <w:t>被害者への支援</w:t>
                            </w:r>
                            <w:r w:rsidRPr="00C05320">
                              <w:rPr>
                                <w:rFonts w:ascii="ＭＳ Ｐゴシック" w:eastAsia="ＭＳ Ｐゴシック" w:hAnsi="ＭＳ Ｐゴシック" w:hint="eastAsia"/>
                                <w:b/>
                                <w:sz w:val="18"/>
                                <w:szCs w:val="18"/>
                              </w:rPr>
                              <w:t>【新規】</w:t>
                            </w:r>
                          </w:p>
                        </w:txbxContent>
                      </wps:txbx>
                      <wps:bodyPr rot="0" vert="horz" wrap="square" lIns="74295" tIns="8890" rIns="74295" bIns="8890" anchor="t" anchorCtr="0" upright="1">
                        <a:noAutofit/>
                      </wps:bodyPr>
                    </wps:wsp>
                  </a:graphicData>
                </a:graphic>
              </wp:anchor>
            </w:drawing>
          </mc:Choice>
          <mc:Fallback>
            <w:pict>
              <v:rect w14:anchorId="3BB47FDA" id="正方形/長方形 210" o:spid="_x0000_s1076" style="position:absolute;margin-left:293.7pt;margin-top:136.85pt;width:174.6pt;height:17.25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">
                <v:textbox inset="5.85pt,.7pt,5.85pt,.7pt">
                  <w:txbxContent>
                    <w:p w14:paraId="66D10782" w14:textId="5B44C067" w:rsidR="00E97FE1" w:rsidRPr="008E180C" w:rsidRDefault="00E97FE1" w:rsidP="0059310E">
                      <w:pPr>
                        <w:autoSpaceDE w:val="0"/>
                        <w:autoSpaceDN w:val="0"/>
                        <w:ind w:left="220" w:hanging="220"/>
                        <w:jc w:val="left"/>
                        <w:rPr>
                          <w:rFonts w:ascii="ＭＳ Ｐゴシック" w:eastAsia="ＭＳ Ｐゴシック" w:hAnsi="ＭＳ Ｐゴシック"/>
                          <w:sz w:val="18"/>
                          <w:szCs w:val="18"/>
                        </w:rPr>
                      </w:pPr>
                      <w:r w:rsidRPr="0059310E">
                        <w:rPr>
                          <w:rFonts w:ascii="ＭＳ Ｐゴシック" w:eastAsia="ＭＳ Ｐゴシック" w:hAnsi="ＭＳ Ｐゴシック" w:hint="eastAsia"/>
                          <w:sz w:val="18"/>
                          <w:szCs w:val="18"/>
                        </w:rPr>
                        <w:t>被害者への支援</w:t>
                      </w:r>
                      <w:r w:rsidRPr="00C05320">
                        <w:rPr>
                          <w:rFonts w:ascii="ＭＳ Ｐゴシック" w:eastAsia="ＭＳ Ｐゴシック" w:hAnsi="ＭＳ Ｐゴシック" w:hint="eastAsia"/>
                          <w:b/>
                          <w:sz w:val="18"/>
                          <w:szCs w:val="18"/>
                        </w:rPr>
                        <w:t>【新規】</w:t>
                      </w:r>
                    </w:p>
                  </w:txbxContent>
                </v:textbox>
              </v:rect>
            </w:pict>
          </mc:Fallback>
        </mc:AlternateContent>
      </w:r>
      <w:r>
        <w:rPr>
          <w:rFonts w:cs="TT69CF1o00"/>
          <w:noProof/>
          <w:kern w:val="0"/>
          <w:sz w:val="24"/>
          <w:szCs w:val="24"/>
        </w:rPr>
        <mc:AlternateContent>
          <mc:Choice Requires="wps">
            <w:drawing>
              <wp:anchor distT="0" distB="0" distL="114300" distR="114300" simplePos="0" relativeHeight="251730432" behindDoc="0" locked="0" layoutInCell="1" allowOverlap="1" wp14:anchorId="26C0104D" wp14:editId="227FEF78">
                <wp:simplePos x="0" y="0"/>
                <wp:positionH relativeFrom="column">
                  <wp:posOffset>3728720</wp:posOffset>
                </wp:positionH>
                <wp:positionV relativeFrom="paragraph">
                  <wp:posOffset>2125345</wp:posOffset>
                </wp:positionV>
                <wp:extent cx="2217420" cy="334010"/>
                <wp:effectExtent l="0" t="0" r="11430" b="27940"/>
                <wp:wrapNone/>
                <wp:docPr id="191"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334010"/>
                        </a:xfrm>
                        <a:prstGeom prst="rect">
                          <a:avLst/>
                        </a:prstGeom>
                        <a:solidFill>
                          <a:srgbClr val="FFFFFF"/>
                        </a:solidFill>
                        <a:ln w="9525">
                          <a:solidFill>
                            <a:srgbClr val="000000"/>
                          </a:solidFill>
                          <a:miter lim="800000"/>
                          <a:headEnd/>
                          <a:tailEnd/>
                        </a:ln>
                      </wps:spPr>
                      <wps:txbx>
                        <w:txbxContent>
                          <w:p w14:paraId="3AFE6919" w14:textId="41D0C6F8"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暴力・ハラスメントに対する防止・対応の充実</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26C0104D" id="正方形/長方形 203" o:spid="_x0000_s1077" style="position:absolute;margin-left:293.6pt;margin-top:167.35pt;width:174.6pt;height:26.3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">
                <v:textbox inset="5.85pt,.7pt,5.85pt,.7pt">
                  <w:txbxContent>
                    <w:p w14:paraId="3AFE6919" w14:textId="41D0C6F8"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暴力・ハラスメントに対する防止・対応の充実</w:t>
                      </w:r>
                    </w:p>
                  </w:txbxContent>
                </v:textbox>
              </v:rect>
            </w:pict>
          </mc:Fallback>
        </mc:AlternateContent>
      </w:r>
      <w:r>
        <w:rPr>
          <w:rFonts w:cs="TT69CF1o00"/>
          <w:noProof/>
          <w:kern w:val="0"/>
          <w:sz w:val="24"/>
          <w:szCs w:val="24"/>
        </w:rPr>
        <mc:AlternateContent>
          <mc:Choice Requires="wps">
            <w:drawing>
              <wp:anchor distT="0" distB="0" distL="114300" distR="114300" simplePos="0" relativeHeight="251818496" behindDoc="0" locked="0" layoutInCell="1" allowOverlap="1" wp14:anchorId="4AFBBE38" wp14:editId="3A13BE7F">
                <wp:simplePos x="0" y="0"/>
                <wp:positionH relativeFrom="column">
                  <wp:posOffset>3725545</wp:posOffset>
                </wp:positionH>
                <wp:positionV relativeFrom="paragraph">
                  <wp:posOffset>2522220</wp:posOffset>
                </wp:positionV>
                <wp:extent cx="2217420" cy="219075"/>
                <wp:effectExtent l="0" t="0" r="11430" b="28575"/>
                <wp:wrapNone/>
                <wp:docPr id="254"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9075"/>
                        </a:xfrm>
                        <a:prstGeom prst="rect">
                          <a:avLst/>
                        </a:prstGeom>
                        <a:solidFill>
                          <a:srgbClr val="FFFFFF"/>
                        </a:solidFill>
                        <a:ln w="9525">
                          <a:solidFill>
                            <a:srgbClr val="000000"/>
                          </a:solidFill>
                          <a:miter lim="800000"/>
                          <a:headEnd/>
                          <a:tailEnd/>
                        </a:ln>
                      </wps:spPr>
                      <wps:txbx>
                        <w:txbxContent>
                          <w:p w14:paraId="31BDD2B1" w14:textId="77777777" w:rsidR="00E97FE1" w:rsidRPr="008E180C" w:rsidRDefault="00E97FE1" w:rsidP="00500DFF">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被害者への支援</w:t>
                            </w:r>
                          </w:p>
                        </w:txbxContent>
                      </wps:txbx>
                      <wps:bodyPr rot="0" vert="horz" wrap="square" lIns="74295" tIns="8890" rIns="74295" bIns="8890" anchor="t" anchorCtr="0" upright="1">
                        <a:noAutofit/>
                      </wps:bodyPr>
                    </wps:wsp>
                  </a:graphicData>
                </a:graphic>
              </wp:anchor>
            </w:drawing>
          </mc:Choice>
          <mc:Fallback>
            <w:pict>
              <v:rect w14:anchorId="4AFBBE38" id="_x0000_s1078" style="position:absolute;margin-left:293.35pt;margin-top:198.6pt;width:174.6pt;height:17.25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">
                <v:textbox inset="5.85pt,.7pt,5.85pt,.7pt">
                  <w:txbxContent>
                    <w:p w14:paraId="31BDD2B1" w14:textId="77777777" w:rsidR="00E97FE1" w:rsidRPr="008E180C" w:rsidRDefault="00E97FE1" w:rsidP="00500DFF">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被害者への支援</w:t>
                      </w:r>
                    </w:p>
                  </w:txbxContent>
                </v:textbox>
              </v:rect>
            </w:pict>
          </mc:Fallback>
        </mc:AlternateContent>
      </w:r>
      <w:r>
        <w:rPr>
          <w:rFonts w:hAnsi="HG丸ｺﾞｼｯｸM-PRO"/>
          <w:b/>
          <w:noProof/>
          <w:sz w:val="24"/>
        </w:rPr>
        <mc:AlternateContent>
          <mc:Choice Requires="wps">
            <w:drawing>
              <wp:anchor distT="0" distB="0" distL="114300" distR="114300" simplePos="0" relativeHeight="251880960" behindDoc="0" locked="0" layoutInCell="1" allowOverlap="1" wp14:anchorId="049A578F" wp14:editId="49E38FE2">
                <wp:simplePos x="0" y="0"/>
                <wp:positionH relativeFrom="column">
                  <wp:posOffset>546735</wp:posOffset>
                </wp:positionH>
                <wp:positionV relativeFrom="paragraph">
                  <wp:posOffset>32385</wp:posOffset>
                </wp:positionV>
                <wp:extent cx="5544185" cy="2905125"/>
                <wp:effectExtent l="0" t="0" r="18415" b="28575"/>
                <wp:wrapNone/>
                <wp:docPr id="88" name="角丸四角形 88"/>
                <wp:cNvGraphicFramePr/>
                <a:graphic xmlns:a="http://schemas.openxmlformats.org/drawingml/2006/main">
                  <a:graphicData uri="http://schemas.microsoft.com/office/word/2010/wordprocessingShape">
                    <wps:wsp>
                      <wps:cNvSpPr/>
                      <wps:spPr>
                        <a:xfrm>
                          <a:off x="0" y="0"/>
                          <a:ext cx="5544185" cy="2905125"/>
                        </a:xfrm>
                        <a:prstGeom prst="roundRect">
                          <a:avLst>
                            <a:gd name="adj" fmla="val 3224"/>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790B9977" id="角丸四角形 88" o:spid="_x0000_s1026" style="position:absolute;left:0;text-align:left;margin-left:43.05pt;margin-top:2.55pt;width:436.55pt;height:228.75pt;z-index:251880960;visibility:visible;mso-wrap-style:square;mso-wrap-distance-left:9pt;mso-wrap-distance-top:0;mso-wrap-distance-right:9pt;mso-wrap-distance-bottom:0;mso-position-horizontal:absolute;mso-position-horizontal-relative:text;mso-position-vertical:absolute;mso-position-vertical-relative:text;v-text-anchor:middle"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" filled="f" strokecolor="black [3213]">
                <v:stroke dashstyle="dashDot"/>
              </v:roundrect>
            </w:pict>
          </mc:Fallback>
        </mc:AlternateContent>
      </w:r>
      <w:r>
        <w:rPr>
          <w:rFonts w:cs="TT69CF1o00"/>
          <w:noProof/>
          <w:kern w:val="0"/>
          <w:sz w:val="24"/>
          <w:szCs w:val="24"/>
        </w:rPr>
        <mc:AlternateContent>
          <mc:Choice Requires="wps">
            <w:drawing>
              <wp:anchor distT="0" distB="0" distL="114300" distR="114300" simplePos="0" relativeHeight="251768320" behindDoc="0" locked="0" layoutInCell="1" allowOverlap="1" wp14:anchorId="4FC8C545" wp14:editId="11ECF0EE">
                <wp:simplePos x="0" y="0"/>
                <wp:positionH relativeFrom="column">
                  <wp:posOffset>1927225</wp:posOffset>
                </wp:positionH>
                <wp:positionV relativeFrom="paragraph">
                  <wp:posOffset>2059305</wp:posOffset>
                </wp:positionV>
                <wp:extent cx="1504315" cy="353060"/>
                <wp:effectExtent l="0" t="0" r="19685" b="27940"/>
                <wp:wrapNone/>
                <wp:docPr id="187"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53060"/>
                        </a:xfrm>
                        <a:prstGeom prst="rect">
                          <a:avLst/>
                        </a:prstGeom>
                        <a:solidFill>
                          <a:srgbClr val="FFFFFF"/>
                        </a:solidFill>
                        <a:ln w="9525">
                          <a:solidFill>
                            <a:srgbClr val="000000"/>
                          </a:solidFill>
                          <a:miter lim="800000"/>
                          <a:headEnd/>
                          <a:tailEnd/>
                        </a:ln>
                      </wps:spPr>
                      <wps:txbx>
                        <w:txbxContent>
                          <w:p w14:paraId="40222F4D" w14:textId="09C4F04A" w:rsidR="00E97FE1" w:rsidRPr="00544378" w:rsidRDefault="00E97FE1" w:rsidP="00544378">
                            <w:pPr>
                              <w:autoSpaceDE w:val="0"/>
                              <w:autoSpaceDN w:val="0"/>
                              <w:spacing w:line="240" w:lineRule="exact"/>
                              <w:ind w:left="221" w:hanging="221"/>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さまざまな暴力・ハラスメントの防止</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4FC8C545" id="正方形/長方形 214" o:spid="_x0000_s1079" style="position:absolute;margin-left:151.75pt;margin-top:162.15pt;width:118.45pt;height:27.8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">
                <v:textbox inset="5.85pt,.7pt,5.85pt,.7pt">
                  <w:txbxContent>
                    <w:p w14:paraId="40222F4D" w14:textId="09C4F04A" w:rsidR="00E97FE1" w:rsidRPr="00544378" w:rsidRDefault="00E97FE1" w:rsidP="00544378">
                      <w:pPr>
                        <w:autoSpaceDE w:val="0"/>
                        <w:autoSpaceDN w:val="0"/>
                        <w:spacing w:line="240" w:lineRule="exact"/>
                        <w:ind w:left="221" w:hanging="221"/>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さまざまな暴力・ハラスメントの防止</w:t>
                      </w:r>
                    </w:p>
                  </w:txbxContent>
                </v:textbox>
              </v:rect>
            </w:pict>
          </mc:Fallback>
        </mc:AlternateContent>
      </w:r>
    </w:p>
    <w:p w14:paraId="13E8C1D8" w14:textId="72B226DC" w:rsidR="00C71BEA" w:rsidRDefault="00C71BEA" w:rsidP="00547F53">
      <w:pPr>
        <w:widowControl/>
        <w:autoSpaceDE w:val="0"/>
        <w:autoSpaceDN w:val="0"/>
        <w:jc w:val="left"/>
        <w:rPr>
          <w:rFonts w:hAnsi="HG丸ｺﾞｼｯｸM-PRO"/>
          <w:b/>
          <w:sz w:val="24"/>
        </w:rPr>
      </w:pPr>
    </w:p>
    <w:p w14:paraId="2377FE66" w14:textId="5CD88EAE" w:rsidR="00C71BEA" w:rsidRDefault="0059310E" w:rsidP="00547F53">
      <w:pPr>
        <w:widowControl/>
        <w:autoSpaceDE w:val="0"/>
        <w:autoSpaceDN w:val="0"/>
        <w:jc w:val="left"/>
        <w:rPr>
          <w:rFonts w:hAnsi="HG丸ｺﾞｼｯｸM-PRO"/>
          <w:b/>
          <w:sz w:val="24"/>
        </w:rPr>
      </w:pPr>
      <w:r>
        <w:rPr>
          <w:noProof/>
        </w:rPr>
        <mc:AlternateContent>
          <mc:Choice Requires="wps">
            <w:drawing>
              <wp:anchor distT="0" distB="0" distL="114300" distR="114300" simplePos="0" relativeHeight="251798016" behindDoc="0" locked="0" layoutInCell="1" allowOverlap="1" wp14:anchorId="1AC0D32F" wp14:editId="3FF48D84">
                <wp:simplePos x="0" y="0"/>
                <wp:positionH relativeFrom="column">
                  <wp:posOffset>3608374</wp:posOffset>
                </wp:positionH>
                <wp:positionV relativeFrom="paragraph">
                  <wp:posOffset>222885</wp:posOffset>
                </wp:positionV>
                <wp:extent cx="137160" cy="0"/>
                <wp:effectExtent l="0" t="0" r="0" b="0"/>
                <wp:wrapNone/>
                <wp:docPr id="231" name="直線コネクタ 231"/>
                <wp:cNvGraphicFramePr/>
                <a:graphic xmlns:a="http://schemas.openxmlformats.org/drawingml/2006/main">
                  <a:graphicData uri="http://schemas.microsoft.com/office/word/2010/wordprocessingShape">
                    <wps:wsp>
                      <wps:cNvCnPr/>
                      <wps:spPr>
                        <a:xfrm>
                          <a:off x="0" y="0"/>
                          <a:ext cx="13716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B84F15B" id="直線コネクタ 231" o:spid="_x0000_s1026" style="position:absolute;left:0;text-align:left;z-index:251798016;visibility:visible;mso-wrap-style:square;mso-wrap-distance-left:9pt;mso-wrap-distance-top:0;mso-wrap-distance-right:9pt;mso-wrap-distance-bottom:0;mso-position-horizontal:absolute;mso-position-horizontal-relative:text;mso-position-vertical:absolute;mso-position-vertical-relative:text" from="284.1pt,17.55pt" to="294.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" strokecolor="windowText" strokeweight="1.5pt">
                <v:stroke joinstyle="miter"/>
              </v:line>
            </w:pict>
          </mc:Fallback>
        </mc:AlternateContent>
      </w:r>
    </w:p>
    <w:p w14:paraId="72CF9527" w14:textId="4942A447" w:rsidR="00547F53" w:rsidRPr="00B344E0" w:rsidRDefault="00547F53" w:rsidP="00547F53">
      <w:pPr>
        <w:widowControl/>
        <w:autoSpaceDE w:val="0"/>
        <w:autoSpaceDN w:val="0"/>
        <w:jc w:val="left"/>
        <w:rPr>
          <w:rFonts w:hAnsi="HG丸ｺﾞｼｯｸM-PRO"/>
          <w:b/>
          <w:sz w:val="24"/>
        </w:rPr>
      </w:pPr>
    </w:p>
    <w:p w14:paraId="2099E178" w14:textId="799C8B54" w:rsidR="00547F53" w:rsidRPr="00B344E0" w:rsidRDefault="0059310E" w:rsidP="00547F53">
      <w:pPr>
        <w:widowControl/>
        <w:autoSpaceDE w:val="0"/>
        <w:autoSpaceDN w:val="0"/>
        <w:jc w:val="left"/>
        <w:rPr>
          <w:rFonts w:hAnsi="HG丸ｺﾞｼｯｸM-PRO"/>
          <w:b/>
          <w:sz w:val="24"/>
        </w:rPr>
      </w:pPr>
      <w:r>
        <w:rPr>
          <w:noProof/>
        </w:rPr>
        <mc:AlternateContent>
          <mc:Choice Requires="wps">
            <w:drawing>
              <wp:anchor distT="0" distB="0" distL="114300" distR="114300" simplePos="0" relativeHeight="251799040" behindDoc="0" locked="0" layoutInCell="1" allowOverlap="1" wp14:anchorId="210093B2" wp14:editId="23E5C4FD">
                <wp:simplePos x="0" y="0"/>
                <wp:positionH relativeFrom="column">
                  <wp:posOffset>3590390</wp:posOffset>
                </wp:positionH>
                <wp:positionV relativeFrom="paragraph">
                  <wp:posOffset>165582</wp:posOffset>
                </wp:positionV>
                <wp:extent cx="137160" cy="0"/>
                <wp:effectExtent l="0" t="0" r="0" b="0"/>
                <wp:wrapNone/>
                <wp:docPr id="232" name="直線コネクタ 232"/>
                <wp:cNvGraphicFramePr/>
                <a:graphic xmlns:a="http://schemas.openxmlformats.org/drawingml/2006/main">
                  <a:graphicData uri="http://schemas.microsoft.com/office/word/2010/wordprocessingShape">
                    <wps:wsp>
                      <wps:cNvCnPr/>
                      <wps:spPr>
                        <a:xfrm>
                          <a:off x="0" y="0"/>
                          <a:ext cx="13716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52DB8810" id="直線コネクタ 232" o:spid="_x0000_s1026" style="position:absolute;left:0;text-align:lef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7pt,13.05pt" to="29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" strokecolor="windowText" strokeweight="1.5pt">
                <v:stroke joinstyle="miter"/>
              </v:line>
            </w:pict>
          </mc:Fallback>
        </mc:AlternateContent>
      </w:r>
    </w:p>
    <w:p w14:paraId="4A6B8C70" w14:textId="1768E94B" w:rsidR="00547F53" w:rsidRPr="00B344E0" w:rsidRDefault="0059310E" w:rsidP="00A46323">
      <w:pPr>
        <w:widowControl/>
        <w:tabs>
          <w:tab w:val="right" w:pos="9638"/>
        </w:tabs>
        <w:autoSpaceDE w:val="0"/>
        <w:autoSpaceDN w:val="0"/>
        <w:jc w:val="left"/>
        <w:rPr>
          <w:rFonts w:hAnsi="HG丸ｺﾞｼｯｸM-PRO"/>
          <w:b/>
          <w:sz w:val="24"/>
        </w:rPr>
      </w:pPr>
      <w:r>
        <w:rPr>
          <w:rFonts w:cs="TT69CF1o00"/>
          <w:noProof/>
          <w:kern w:val="0"/>
          <w:sz w:val="24"/>
          <w:szCs w:val="24"/>
        </w:rPr>
        <mc:AlternateContent>
          <mc:Choice Requires="wps">
            <w:drawing>
              <wp:anchor distT="0" distB="0" distL="114300" distR="114300" simplePos="0" relativeHeight="251769344" behindDoc="0" locked="0" layoutInCell="1" allowOverlap="1" wp14:anchorId="3BCA1EB9" wp14:editId="2ECC6AF6">
                <wp:simplePos x="0" y="0"/>
                <wp:positionH relativeFrom="column">
                  <wp:posOffset>3735705</wp:posOffset>
                </wp:positionH>
                <wp:positionV relativeFrom="paragraph">
                  <wp:posOffset>197485</wp:posOffset>
                </wp:positionV>
                <wp:extent cx="2217420" cy="337034"/>
                <wp:effectExtent l="0" t="0" r="11430" b="25400"/>
                <wp:wrapNone/>
                <wp:docPr id="189"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337034"/>
                        </a:xfrm>
                        <a:prstGeom prst="rect">
                          <a:avLst/>
                        </a:prstGeom>
                        <a:solidFill>
                          <a:srgbClr val="FFFFFF"/>
                        </a:solidFill>
                        <a:ln w="9525">
                          <a:solidFill>
                            <a:srgbClr val="000000"/>
                          </a:solidFill>
                          <a:miter lim="800000"/>
                          <a:headEnd/>
                          <a:tailEnd/>
                        </a:ln>
                      </wps:spPr>
                      <wps:txbx>
                        <w:txbxContent>
                          <w:p w14:paraId="3B914C3C" w14:textId="0A2F3D5F"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59310E">
                              <w:rPr>
                                <w:rFonts w:ascii="ＭＳ Ｐゴシック" w:eastAsia="ＭＳ Ｐゴシック" w:hAnsi="ＭＳ Ｐゴシック" w:hint="eastAsia"/>
                                <w:sz w:val="18"/>
                                <w:szCs w:val="18"/>
                              </w:rPr>
                              <w:t>性犯罪・性暴力の防止に向けた意識啓発の強化</w:t>
                            </w:r>
                            <w:r w:rsidRPr="00D6431C">
                              <w:rPr>
                                <w:rFonts w:ascii="ＭＳ Ｐゴシック" w:eastAsia="ＭＳ Ｐゴシック" w:hAnsi="ＭＳ Ｐゴシック" w:cs="ＭＳ Ｐゴシック" w:hint="eastAsia"/>
                                <w:color w:val="000000"/>
                                <w:kern w:val="0"/>
                                <w:sz w:val="18"/>
                                <w:szCs w:val="18"/>
                              </w:rPr>
                              <w:t xml:space="preserve">　★</w:t>
                            </w:r>
                            <w:r w:rsidRPr="00C05320">
                              <w:rPr>
                                <w:rFonts w:ascii="ＭＳ Ｐゴシック" w:eastAsia="ＭＳ Ｐゴシック" w:hAnsi="ＭＳ Ｐゴシック" w:cs="ＭＳ Ｐゴシック" w:hint="eastAsia"/>
                                <w:b/>
                                <w:color w:val="000000"/>
                                <w:kern w:val="0"/>
                                <w:sz w:val="18"/>
                                <w:szCs w:val="18"/>
                              </w:rPr>
                              <w:t>【新規】</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3BCA1EB9" id="正方形/長方形 215" o:spid="_x0000_s1080" style="position:absolute;margin-left:294.15pt;margin-top:15.55pt;width:174.6pt;height:26.55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">
                <v:textbox inset="5.85pt,.7pt,5.85pt,.7pt">
                  <w:txbxContent>
                    <w:p w14:paraId="3B914C3C" w14:textId="0A2F3D5F"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59310E">
                        <w:rPr>
                          <w:rFonts w:ascii="ＭＳ Ｐゴシック" w:eastAsia="ＭＳ Ｐゴシック" w:hAnsi="ＭＳ Ｐゴシック" w:hint="eastAsia"/>
                          <w:sz w:val="18"/>
                          <w:szCs w:val="18"/>
                        </w:rPr>
                        <w:t>性犯罪・性暴力の防止に向けた意識啓発の強化</w:t>
                      </w:r>
                      <w:r w:rsidRPr="00D6431C">
                        <w:rPr>
                          <w:rFonts w:ascii="ＭＳ Ｐゴシック" w:eastAsia="ＭＳ Ｐゴシック" w:hAnsi="ＭＳ Ｐゴシック" w:cs="ＭＳ Ｐゴシック" w:hint="eastAsia"/>
                          <w:color w:val="000000"/>
                          <w:kern w:val="0"/>
                          <w:sz w:val="18"/>
                          <w:szCs w:val="18"/>
                        </w:rPr>
                        <w:t xml:space="preserve">　★</w:t>
                      </w:r>
                      <w:r w:rsidRPr="00C05320">
                        <w:rPr>
                          <w:rFonts w:ascii="ＭＳ Ｐゴシック" w:eastAsia="ＭＳ Ｐゴシック" w:hAnsi="ＭＳ Ｐゴシック" w:cs="ＭＳ Ｐゴシック" w:hint="eastAsia"/>
                          <w:b/>
                          <w:color w:val="000000"/>
                          <w:kern w:val="0"/>
                          <w:sz w:val="18"/>
                          <w:szCs w:val="18"/>
                        </w:rPr>
                        <w:t>【新規】</w:t>
                      </w:r>
                    </w:p>
                  </w:txbxContent>
                </v:textbox>
              </v:rect>
            </w:pict>
          </mc:Fallback>
        </mc:AlternateContent>
      </w:r>
      <w:r w:rsidR="00A46323">
        <w:rPr>
          <w:rFonts w:hAnsi="HG丸ｺﾞｼｯｸM-PRO"/>
          <w:b/>
          <w:sz w:val="24"/>
        </w:rPr>
        <w:tab/>
      </w:r>
    </w:p>
    <w:p w14:paraId="1AF78858" w14:textId="0C7BDF45" w:rsidR="00547F53" w:rsidRPr="00B344E0" w:rsidRDefault="0059310E" w:rsidP="00547F53">
      <w:pPr>
        <w:widowControl/>
        <w:autoSpaceDE w:val="0"/>
        <w:autoSpaceDN w:val="0"/>
        <w:jc w:val="left"/>
        <w:rPr>
          <w:rFonts w:hAnsi="HG丸ｺﾞｼｯｸM-PRO"/>
          <w:b/>
          <w:sz w:val="24"/>
        </w:rPr>
      </w:pPr>
      <w:r>
        <w:rPr>
          <w:rFonts w:cs="TT69CF1o00"/>
          <w:noProof/>
          <w:kern w:val="0"/>
          <w:sz w:val="24"/>
          <w:szCs w:val="24"/>
        </w:rPr>
        <mc:AlternateContent>
          <mc:Choice Requires="wps">
            <w:drawing>
              <wp:anchor distT="0" distB="0" distL="114300" distR="114300" simplePos="0" relativeHeight="251784704" behindDoc="1" locked="0" layoutInCell="1" allowOverlap="1" wp14:anchorId="4CC0CF1B" wp14:editId="123FD715">
                <wp:simplePos x="0" y="0"/>
                <wp:positionH relativeFrom="column">
                  <wp:posOffset>3598706</wp:posOffset>
                </wp:positionH>
                <wp:positionV relativeFrom="paragraph">
                  <wp:posOffset>51435</wp:posOffset>
                </wp:positionV>
                <wp:extent cx="0" cy="360000"/>
                <wp:effectExtent l="0" t="0" r="38100" b="21590"/>
                <wp:wrapNone/>
                <wp:docPr id="163" name="直線コネクタ 163"/>
                <wp:cNvGraphicFramePr/>
                <a:graphic xmlns:a="http://schemas.openxmlformats.org/drawingml/2006/main">
                  <a:graphicData uri="http://schemas.microsoft.com/office/word/2010/wordprocessingShape">
                    <wps:wsp>
                      <wps:cNvCnPr/>
                      <wps:spPr>
                        <a:xfrm>
                          <a:off x="0" y="0"/>
                          <a:ext cx="0" cy="3600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495A16C9" id="直線コネクタ 163" o:spid="_x0000_s1026" style="position:absolute;left:0;text-align:left;z-index:-25153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35pt,4.05pt" to="283.3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" strokecolor="windowText" strokeweight="1.5pt">
                <v:stroke joinstyle="miter"/>
              </v:line>
            </w:pict>
          </mc:Fallback>
        </mc:AlternateContent>
      </w:r>
      <w:r>
        <w:rPr>
          <w:rFonts w:cs="TT69CF1o00"/>
          <w:noProof/>
          <w:kern w:val="0"/>
          <w:sz w:val="24"/>
          <w:szCs w:val="24"/>
        </w:rPr>
        <mc:AlternateContent>
          <mc:Choice Requires="wps">
            <w:drawing>
              <wp:anchor distT="0" distB="0" distL="114300" distR="114300" simplePos="0" relativeHeight="251781632" behindDoc="1" locked="0" layoutInCell="1" allowOverlap="1" wp14:anchorId="7E3D5854" wp14:editId="362AEE90">
                <wp:simplePos x="0" y="0"/>
                <wp:positionH relativeFrom="column">
                  <wp:posOffset>3456305</wp:posOffset>
                </wp:positionH>
                <wp:positionV relativeFrom="paragraph">
                  <wp:posOffset>51435</wp:posOffset>
                </wp:positionV>
                <wp:extent cx="322580" cy="0"/>
                <wp:effectExtent l="0" t="0" r="0" b="0"/>
                <wp:wrapNone/>
                <wp:docPr id="40"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177356C5" id="直線矢印コネクタ 40" o:spid="_x0000_s1026" type="#_x0000_t32" style="position:absolute;left:0;text-align:left;margin-left:272.15pt;margin-top:4.05pt;width:25.4pt;height:0;z-index:-2515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" strokeweight="1.5pt"/>
            </w:pict>
          </mc:Fallback>
        </mc:AlternateContent>
      </w:r>
    </w:p>
    <w:p w14:paraId="253661C6" w14:textId="5E9C53A8" w:rsidR="00547F53" w:rsidRPr="00B344E0" w:rsidRDefault="0059310E" w:rsidP="00544378">
      <w:pPr>
        <w:autoSpaceDE w:val="0"/>
        <w:autoSpaceDN w:val="0"/>
        <w:adjustRightInd w:val="0"/>
        <w:spacing w:beforeLines="50" w:before="180" w:line="300" w:lineRule="auto"/>
        <w:ind w:left="183" w:hangingChars="87" w:hanging="183"/>
        <w:jc w:val="left"/>
        <w:rPr>
          <w:rFonts w:cs="TT69CF1o00"/>
          <w:kern w:val="0"/>
          <w:sz w:val="24"/>
          <w:szCs w:val="24"/>
        </w:rPr>
      </w:pPr>
      <w:r>
        <w:rPr>
          <w:noProof/>
        </w:rPr>
        <mc:AlternateContent>
          <mc:Choice Requires="wps">
            <w:drawing>
              <wp:anchor distT="0" distB="0" distL="114300" distR="114300" simplePos="0" relativeHeight="251800064" behindDoc="0" locked="0" layoutInCell="1" allowOverlap="1" wp14:anchorId="12270A73" wp14:editId="280ECB0D">
                <wp:simplePos x="0" y="0"/>
                <wp:positionH relativeFrom="column">
                  <wp:posOffset>3594100</wp:posOffset>
                </wp:positionH>
                <wp:positionV relativeFrom="paragraph">
                  <wp:posOffset>190026</wp:posOffset>
                </wp:positionV>
                <wp:extent cx="137160" cy="0"/>
                <wp:effectExtent l="0" t="0" r="0" b="0"/>
                <wp:wrapNone/>
                <wp:docPr id="233" name="直線コネクタ 233"/>
                <wp:cNvGraphicFramePr/>
                <a:graphic xmlns:a="http://schemas.openxmlformats.org/drawingml/2006/main">
                  <a:graphicData uri="http://schemas.microsoft.com/office/word/2010/wordprocessingShape">
                    <wps:wsp>
                      <wps:cNvCnPr/>
                      <wps:spPr>
                        <a:xfrm>
                          <a:off x="0" y="0"/>
                          <a:ext cx="13716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7B85621" id="直線コネクタ 233" o:spid="_x0000_s1026" style="position:absolute;left:0;text-align:lef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14.95pt" to="293.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" strokecolor="windowText" strokeweight="1.5pt">
                <v:stroke joinstyle="miter"/>
              </v:line>
            </w:pict>
          </mc:Fallback>
        </mc:AlternateContent>
      </w:r>
    </w:p>
    <w:p w14:paraId="3251BF8C" w14:textId="0F30E0D2" w:rsidR="00547F53" w:rsidRPr="00B344E0" w:rsidRDefault="00A033D5" w:rsidP="00544378">
      <w:pPr>
        <w:autoSpaceDE w:val="0"/>
        <w:autoSpaceDN w:val="0"/>
        <w:adjustRightInd w:val="0"/>
        <w:spacing w:beforeLines="50" w:before="180" w:line="300" w:lineRule="auto"/>
        <w:ind w:left="209" w:hangingChars="87" w:hanging="209"/>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828736" behindDoc="1" locked="0" layoutInCell="1" allowOverlap="1" wp14:anchorId="4CB702AA" wp14:editId="118A77F4">
                <wp:simplePos x="0" y="0"/>
                <wp:positionH relativeFrom="column">
                  <wp:posOffset>3596591</wp:posOffset>
                </wp:positionH>
                <wp:positionV relativeFrom="paragraph">
                  <wp:posOffset>207669</wp:posOffset>
                </wp:positionV>
                <wp:extent cx="0" cy="372423"/>
                <wp:effectExtent l="0" t="0" r="19050" b="27940"/>
                <wp:wrapNone/>
                <wp:docPr id="267" name="直線コネクタ 267"/>
                <wp:cNvGraphicFramePr/>
                <a:graphic xmlns:a="http://schemas.openxmlformats.org/drawingml/2006/main">
                  <a:graphicData uri="http://schemas.microsoft.com/office/word/2010/wordprocessingShape">
                    <wps:wsp>
                      <wps:cNvCnPr/>
                      <wps:spPr>
                        <a:xfrm>
                          <a:off x="0" y="0"/>
                          <a:ext cx="0" cy="372423"/>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6DBCE4AC" id="直線コネクタ 267" o:spid="_x0000_s1026" style="position:absolute;left:0;text-align:left;z-index:-25148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2pt,16.35pt" to="283.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" strokecolor="windowText" strokeweight="1.5pt">
                <v:stroke joinstyle="miter"/>
              </v:line>
            </w:pict>
          </mc:Fallback>
        </mc:AlternateContent>
      </w:r>
      <w:r w:rsidR="00544378">
        <w:rPr>
          <w:rFonts w:cs="TT69CF1o00"/>
          <w:noProof/>
          <w:kern w:val="0"/>
          <w:sz w:val="24"/>
          <w:szCs w:val="24"/>
        </w:rPr>
        <mc:AlternateContent>
          <mc:Choice Requires="wps">
            <w:drawing>
              <wp:anchor distT="0" distB="0" distL="114300" distR="114300" simplePos="0" relativeHeight="251778560" behindDoc="1" locked="0" layoutInCell="1" allowOverlap="1" wp14:anchorId="38D8356F" wp14:editId="75EAE91F">
                <wp:simplePos x="0" y="0"/>
                <wp:positionH relativeFrom="column">
                  <wp:posOffset>1786493</wp:posOffset>
                </wp:positionH>
                <wp:positionV relativeFrom="paragraph">
                  <wp:posOffset>151168</wp:posOffset>
                </wp:positionV>
                <wp:extent cx="179070" cy="0"/>
                <wp:effectExtent l="0" t="0" r="30480" b="19050"/>
                <wp:wrapNone/>
                <wp:docPr id="167" name="直線矢印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121ED072" id="直線矢印コネクタ 196" o:spid="_x0000_s1026" type="#_x0000_t32" style="position:absolute;left:0;text-align:left;margin-left:140.65pt;margin-top:11.9pt;width:14.1pt;height:0;z-index:-25153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" strokeweight="1.5pt"/>
            </w:pict>
          </mc:Fallback>
        </mc:AlternateContent>
      </w:r>
    </w:p>
    <w:p w14:paraId="57710192" w14:textId="62D70B03" w:rsidR="00125D44" w:rsidRDefault="00976DDD" w:rsidP="00F83843">
      <w:pPr>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7952" behindDoc="1" locked="0" layoutInCell="1" allowOverlap="1" wp14:anchorId="49DBB95D" wp14:editId="4FFE346F">
                <wp:simplePos x="0" y="0"/>
                <wp:positionH relativeFrom="column">
                  <wp:posOffset>3587115</wp:posOffset>
                </wp:positionH>
                <wp:positionV relativeFrom="paragraph">
                  <wp:posOffset>172415</wp:posOffset>
                </wp:positionV>
                <wp:extent cx="173990" cy="0"/>
                <wp:effectExtent l="0" t="0" r="0" b="0"/>
                <wp:wrapNone/>
                <wp:docPr id="2247" name="直線コネクタ 2247"/>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3ECA36B9" id="直線コネクタ 2247" o:spid="_x0000_s1026" style="position:absolute;left:0;text-align:left;z-index:-251478528;visibility:visible;mso-wrap-style:square;mso-wrap-distance-left:9pt;mso-wrap-distance-top:0;mso-wrap-distance-right:9pt;mso-wrap-distance-bottom:0;mso-position-horizontal:absolute;mso-position-horizontal-relative:text;mso-position-vertical:absolute;mso-position-vertical-relative:text" from="282.45pt,13.6pt" to="296.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" strokecolor="windowText" strokeweight="1.5pt">
                <v:stroke joinstyle="miter"/>
              </v:line>
            </w:pict>
          </mc:Fallback>
        </mc:AlternateContent>
      </w:r>
    </w:p>
    <w:p w14:paraId="7C7F8CBA" w14:textId="77777777" w:rsidR="00BA3CC8" w:rsidRDefault="00BA3CC8">
      <w:pPr>
        <w:widowControl/>
        <w:jc w:val="left"/>
        <w:rPr>
          <w:rFonts w:cs="TT69CF1o00"/>
          <w:kern w:val="0"/>
          <w:sz w:val="24"/>
          <w:szCs w:val="24"/>
        </w:rPr>
      </w:pPr>
    </w:p>
    <w:p w14:paraId="6756BB6B" w14:textId="5BBC471A" w:rsidR="00BA3CC8" w:rsidRPr="00BA3CC8" w:rsidRDefault="00BA3CC8" w:rsidP="00BA3CC8">
      <w:pPr>
        <w:widowControl/>
        <w:ind w:firstLine="8000"/>
        <w:jc w:val="left"/>
        <w:rPr>
          <w:rFonts w:cs="TT69CF1o00"/>
          <w:kern w:val="0"/>
          <w:sz w:val="16"/>
          <w:szCs w:val="16"/>
        </w:rPr>
      </w:pPr>
      <w:r w:rsidRPr="00227BDA">
        <w:rPr>
          <w:rFonts w:cs="TT69CF1o00" w:hint="eastAsia"/>
          <w:kern w:val="0"/>
          <w:sz w:val="16"/>
          <w:szCs w:val="16"/>
        </w:rPr>
        <w:t>★は重点施策</w:t>
      </w:r>
    </w:p>
    <w:p w14:paraId="74183650" w14:textId="0B8FC146" w:rsidR="00125D44" w:rsidRDefault="00125D44">
      <w:pPr>
        <w:widowControl/>
        <w:jc w:val="left"/>
        <w:rPr>
          <w:rFonts w:cs="TT69CF1o00"/>
          <w:kern w:val="0"/>
          <w:sz w:val="24"/>
          <w:szCs w:val="24"/>
        </w:rPr>
      </w:pPr>
      <w:r>
        <w:rPr>
          <w:rFonts w:cs="TT69CF1o00"/>
          <w:kern w:val="0"/>
          <w:sz w:val="24"/>
          <w:szCs w:val="24"/>
        </w:rPr>
        <w:br w:type="page"/>
      </w:r>
    </w:p>
    <w:p w14:paraId="01B7AF91" w14:textId="28DF08B1" w:rsidR="00F83843" w:rsidRDefault="00A46323" w:rsidP="00F83843">
      <w:pPr>
        <w:autoSpaceDE w:val="0"/>
        <w:autoSpaceDN w:val="0"/>
        <w:adjustRightInd w:val="0"/>
        <w:jc w:val="left"/>
        <w:rPr>
          <w:rFonts w:cs="TT69CF1o00"/>
          <w:kern w:val="0"/>
          <w:sz w:val="24"/>
          <w:szCs w:val="24"/>
        </w:rPr>
      </w:pPr>
      <w:r w:rsidRPr="00A46323">
        <w:rPr>
          <w:rFonts w:cs="TT69CF1o00"/>
          <w:noProof/>
          <w:kern w:val="0"/>
          <w:sz w:val="24"/>
          <w:szCs w:val="24"/>
        </w:rPr>
        <w:lastRenderedPageBreak/>
        <mc:AlternateContent>
          <mc:Choice Requires="wps">
            <w:drawing>
              <wp:anchor distT="0" distB="0" distL="114300" distR="114300" simplePos="0" relativeHeight="251886080" behindDoc="0" locked="0" layoutInCell="1" allowOverlap="1" wp14:anchorId="32B2126D" wp14:editId="444AB05F">
                <wp:simplePos x="0" y="0"/>
                <wp:positionH relativeFrom="page">
                  <wp:posOffset>1266824</wp:posOffset>
                </wp:positionH>
                <wp:positionV relativeFrom="page">
                  <wp:posOffset>895350</wp:posOffset>
                </wp:positionV>
                <wp:extent cx="2371725" cy="295275"/>
                <wp:effectExtent l="0" t="0" r="0" b="0"/>
                <wp:wrapNone/>
                <wp:docPr id="193"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295275"/>
                        </a:xfrm>
                        <a:prstGeom prst="rect">
                          <a:avLst/>
                        </a:prstGeom>
                        <a:noFill/>
                        <a:ln w="12700" cap="flat" cmpd="sng" algn="ctr">
                          <a:noFill/>
                          <a:prstDash val="solid"/>
                          <a:miter lim="800000"/>
                        </a:ln>
                        <a:effectLst/>
                      </wps:spPr>
                      <wps:txbx>
                        <w:txbxContent>
                          <w:p w14:paraId="4C4FFF9F" w14:textId="62AA85AC" w:rsidR="00E97FE1" w:rsidRPr="00A46323" w:rsidRDefault="00E97FE1" w:rsidP="00A46323">
                            <w:pPr>
                              <w:autoSpaceDE w:val="0"/>
                              <w:autoSpaceDN w:val="0"/>
                              <w:ind w:left="200" w:hanging="200"/>
                              <w:jc w:val="center"/>
                              <w:rPr>
                                <w:rFonts w:ascii="ＭＳ ゴシック" w:eastAsia="ＭＳ ゴシック" w:hAnsi="ＭＳ ゴシック"/>
                                <w:b/>
                                <w:color w:val="000000" w:themeColor="text1"/>
                                <w:sz w:val="18"/>
                              </w:rPr>
                            </w:pPr>
                            <w:r w:rsidRPr="00A46323">
                              <w:rPr>
                                <w:rFonts w:ascii="ＭＳ ゴシック" w:eastAsia="ＭＳ ゴシック" w:hAnsi="ＭＳ ゴシック" w:hint="eastAsia"/>
                                <w:b/>
                                <w:color w:val="000000" w:themeColor="text1"/>
                                <w:sz w:val="18"/>
                              </w:rPr>
                              <w:t>「日野市</w:t>
                            </w:r>
                            <w:r>
                              <w:rPr>
                                <w:rFonts w:ascii="ＭＳ ゴシック" w:eastAsia="ＭＳ ゴシック" w:hAnsi="ＭＳ ゴシック" w:hint="eastAsia"/>
                                <w:b/>
                                <w:color w:val="000000" w:themeColor="text1"/>
                                <w:sz w:val="18"/>
                              </w:rPr>
                              <w:t>女性</w:t>
                            </w:r>
                            <w:r>
                              <w:rPr>
                                <w:rFonts w:ascii="ＭＳ ゴシック" w:eastAsia="ＭＳ ゴシック" w:hAnsi="ＭＳ ゴシック"/>
                                <w:b/>
                                <w:color w:val="000000" w:themeColor="text1"/>
                                <w:sz w:val="18"/>
                              </w:rPr>
                              <w:t>活躍推進</w:t>
                            </w:r>
                            <w:r w:rsidRPr="00A46323">
                              <w:rPr>
                                <w:rFonts w:ascii="ＭＳ ゴシック" w:eastAsia="ＭＳ ゴシック" w:hAnsi="ＭＳ ゴシック" w:hint="eastAsia"/>
                                <w:b/>
                                <w:color w:val="000000" w:themeColor="text1"/>
                                <w:sz w:val="18"/>
                              </w:rPr>
                              <w:t>計画」</w:t>
                            </w:r>
                            <w:r w:rsidRPr="00227BDA">
                              <w:rPr>
                                <w:rFonts w:ascii="ＭＳ ゴシック" w:eastAsia="ＭＳ ゴシック" w:hAnsi="ＭＳ ゴシック" w:hint="eastAsia"/>
                                <w:b/>
                                <w:sz w:val="18"/>
                                <w:szCs w:val="18"/>
                              </w:rPr>
                              <w:t>【新規】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126D" id="正方形/長方形 193" o:spid="_x0000_s1081" style="position:absolute;margin-left:99.75pt;margin-top:70.5pt;width:186.75pt;height:23.2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" filled="f" stroked="f" strokeweight="1pt">
                <v:textbox>
                  <w:txbxContent>
                    <w:p w14:paraId="4C4FFF9F" w14:textId="62AA85AC" w:rsidR="00E97FE1" w:rsidRPr="00A46323" w:rsidRDefault="00E97FE1" w:rsidP="00A46323">
                      <w:pPr>
                        <w:autoSpaceDE w:val="0"/>
                        <w:autoSpaceDN w:val="0"/>
                        <w:ind w:left="200" w:hanging="200"/>
                        <w:jc w:val="center"/>
                        <w:rPr>
                          <w:rFonts w:ascii="ＭＳ ゴシック" w:eastAsia="ＭＳ ゴシック" w:hAnsi="ＭＳ ゴシック"/>
                          <w:b/>
                          <w:color w:val="000000" w:themeColor="text1"/>
                          <w:sz w:val="18"/>
                        </w:rPr>
                      </w:pPr>
                      <w:r w:rsidRPr="00A46323">
                        <w:rPr>
                          <w:rFonts w:ascii="ＭＳ ゴシック" w:eastAsia="ＭＳ ゴシック" w:hAnsi="ＭＳ ゴシック" w:hint="eastAsia"/>
                          <w:b/>
                          <w:color w:val="000000" w:themeColor="text1"/>
                          <w:sz w:val="18"/>
                        </w:rPr>
                        <w:t>「日野市</w:t>
                      </w:r>
                      <w:r>
                        <w:rPr>
                          <w:rFonts w:ascii="ＭＳ ゴシック" w:eastAsia="ＭＳ ゴシック" w:hAnsi="ＭＳ ゴシック" w:hint="eastAsia"/>
                          <w:b/>
                          <w:color w:val="000000" w:themeColor="text1"/>
                          <w:sz w:val="18"/>
                        </w:rPr>
                        <w:t>女性</w:t>
                      </w:r>
                      <w:r>
                        <w:rPr>
                          <w:rFonts w:ascii="ＭＳ ゴシック" w:eastAsia="ＭＳ ゴシック" w:hAnsi="ＭＳ ゴシック"/>
                          <w:b/>
                          <w:color w:val="000000" w:themeColor="text1"/>
                          <w:sz w:val="18"/>
                        </w:rPr>
                        <w:t>活躍推進</w:t>
                      </w:r>
                      <w:r w:rsidRPr="00A46323">
                        <w:rPr>
                          <w:rFonts w:ascii="ＭＳ ゴシック" w:eastAsia="ＭＳ ゴシック" w:hAnsi="ＭＳ ゴシック" w:hint="eastAsia"/>
                          <w:b/>
                          <w:color w:val="000000" w:themeColor="text1"/>
                          <w:sz w:val="18"/>
                        </w:rPr>
                        <w:t>計画」</w:t>
                      </w:r>
                      <w:r w:rsidRPr="00227BDA">
                        <w:rPr>
                          <w:rFonts w:ascii="ＭＳ ゴシック" w:eastAsia="ＭＳ ゴシック" w:hAnsi="ＭＳ ゴシック" w:hint="eastAsia"/>
                          <w:b/>
                          <w:sz w:val="18"/>
                          <w:szCs w:val="18"/>
                        </w:rPr>
                        <w:t>【新規】</w:t>
                      </w:r>
                    </w:p>
                  </w:txbxContent>
                </v:textbox>
                <w10:wrap anchorx="page" anchory="page"/>
              </v:rect>
            </w:pict>
          </mc:Fallback>
        </mc:AlternateContent>
      </w:r>
    </w:p>
    <w:p w14:paraId="2FC89CE9" w14:textId="0F5D3111" w:rsidR="00125D44" w:rsidRDefault="00A46323" w:rsidP="00F83843">
      <w:pPr>
        <w:autoSpaceDE w:val="0"/>
        <w:autoSpaceDN w:val="0"/>
        <w:adjustRightInd w:val="0"/>
        <w:jc w:val="left"/>
        <w:rPr>
          <w:rFonts w:cs="TT69CF1o00"/>
          <w:kern w:val="0"/>
          <w:sz w:val="24"/>
          <w:szCs w:val="24"/>
        </w:rPr>
      </w:pPr>
      <w:r w:rsidRPr="00A46323">
        <w:rPr>
          <w:rFonts w:cs="TT69CF1o00"/>
          <w:noProof/>
          <w:kern w:val="0"/>
          <w:sz w:val="24"/>
          <w:szCs w:val="24"/>
        </w:rPr>
        <mc:AlternateContent>
          <mc:Choice Requires="wps">
            <w:drawing>
              <wp:anchor distT="0" distB="0" distL="114300" distR="114300" simplePos="0" relativeHeight="251885056" behindDoc="0" locked="0" layoutInCell="1" allowOverlap="1" wp14:anchorId="6B7987C9" wp14:editId="1D734DC9">
                <wp:simplePos x="0" y="0"/>
                <wp:positionH relativeFrom="column">
                  <wp:posOffset>494233</wp:posOffset>
                </wp:positionH>
                <wp:positionV relativeFrom="paragraph">
                  <wp:posOffset>192481</wp:posOffset>
                </wp:positionV>
                <wp:extent cx="5544185" cy="4315968"/>
                <wp:effectExtent l="0" t="0" r="18415" b="27940"/>
                <wp:wrapNone/>
                <wp:docPr id="110" name="角丸四角形 110"/>
                <wp:cNvGraphicFramePr/>
                <a:graphic xmlns:a="http://schemas.openxmlformats.org/drawingml/2006/main">
                  <a:graphicData uri="http://schemas.microsoft.com/office/word/2010/wordprocessingShape">
                    <wps:wsp>
                      <wps:cNvSpPr/>
                      <wps:spPr>
                        <a:xfrm>
                          <a:off x="0" y="0"/>
                          <a:ext cx="5544185" cy="4315968"/>
                        </a:xfrm>
                        <a:prstGeom prst="roundRect">
                          <a:avLst>
                            <a:gd name="adj" fmla="val 3224"/>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710BE65B" id="角丸四角形 110" o:spid="_x0000_s1026" style="position:absolute;left:0;text-align:left;margin-left:38.9pt;margin-top:15.15pt;width:436.55pt;height:339.85pt;z-index:25188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" filled="f" strokecolor="black [3213]">
                <v:stroke dashstyle="dashDot"/>
              </v:roundrect>
            </w:pict>
          </mc:Fallback>
        </mc:AlternateContent>
      </w:r>
      <w:r w:rsidR="00E22BE7" w:rsidRPr="00B344E0">
        <w:rPr>
          <w:rFonts w:cs="TT69CF1o00"/>
          <w:noProof/>
          <w:kern w:val="0"/>
          <w:sz w:val="24"/>
          <w:szCs w:val="24"/>
        </w:rPr>
        <mc:AlternateContent>
          <mc:Choice Requires="wps">
            <w:drawing>
              <wp:anchor distT="0" distB="0" distL="114300" distR="114300" simplePos="0" relativeHeight="251842048" behindDoc="0" locked="0" layoutInCell="1" allowOverlap="1" wp14:anchorId="2AB3E1C4" wp14:editId="55CFC58A">
                <wp:simplePos x="0" y="0"/>
                <wp:positionH relativeFrom="column">
                  <wp:posOffset>3810</wp:posOffset>
                </wp:positionH>
                <wp:positionV relativeFrom="paragraph">
                  <wp:posOffset>80010</wp:posOffset>
                </wp:positionV>
                <wp:extent cx="437515" cy="8343900"/>
                <wp:effectExtent l="0" t="0" r="19685" b="19050"/>
                <wp:wrapNone/>
                <wp:docPr id="2255" name="角丸四角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8343900"/>
                        </a:xfrm>
                        <a:prstGeom prst="roundRect">
                          <a:avLst/>
                        </a:prstGeom>
                        <a:solidFill>
                          <a:schemeClr val="bg1">
                            <a:lumMod val="85000"/>
                          </a:schemeClr>
                        </a:solidFill>
                        <a:ln w="12700" cap="flat" cmpd="sng" algn="ctr">
                          <a:solidFill>
                            <a:sysClr val="windowText" lastClr="000000"/>
                          </a:solidFill>
                          <a:prstDash val="solid"/>
                          <a:miter lim="800000"/>
                        </a:ln>
                        <a:effectLst/>
                      </wps:spPr>
                      <wps:txbx>
                        <w:txbxContent>
                          <w:p w14:paraId="175D13FA" w14:textId="77777777" w:rsidR="00E97FE1" w:rsidRPr="00E22BE7" w:rsidRDefault="00E97FE1" w:rsidP="00962C57">
                            <w:pPr>
                              <w:autoSpaceDE w:val="0"/>
                              <w:autoSpaceDN w:val="0"/>
                              <w:ind w:left="220" w:hanging="220"/>
                              <w:jc w:val="center"/>
                              <w:rPr>
                                <w:rFonts w:ascii="ＭＳ Ｐゴシック" w:eastAsia="ＭＳ Ｐゴシック" w:hAnsi="ＭＳ Ｐゴシック"/>
                                <w:b/>
                                <w:bCs/>
                                <w:color w:val="000000" w:themeColor="text1"/>
                              </w:rPr>
                            </w:pPr>
                            <w:r w:rsidRPr="00E22BE7">
                              <w:rPr>
                                <w:rFonts w:ascii="ＭＳ Ｐゴシック" w:eastAsia="ＭＳ Ｐゴシック" w:hAnsi="ＭＳ Ｐゴシック" w:hint="eastAsia"/>
                                <w:b/>
                                <w:bCs/>
                                <w:color w:val="000000" w:themeColor="text1"/>
                              </w:rPr>
                              <w:t>多様な個性が尊重され、誰もが等しく参画できる豊かな社会をめざして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B3E1C4" id="_x0000_s1082" style="position:absolute;margin-left:.3pt;margin-top:6.3pt;width:34.45pt;height:657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" fillcolor="#d8d8d8 [2732]" strokecolor="windowText" strokeweight="1pt">
                <v:stroke joinstyle="miter"/>
                <v:path arrowok="t"/>
                <v:textbox style="layout-flow:vertical-ideographic">
                  <w:txbxContent>
                    <w:p w14:paraId="175D13FA" w14:textId="77777777" w:rsidR="00E97FE1" w:rsidRPr="00E22BE7" w:rsidRDefault="00E97FE1" w:rsidP="00962C57">
                      <w:pPr>
                        <w:autoSpaceDE w:val="0"/>
                        <w:autoSpaceDN w:val="0"/>
                        <w:ind w:left="220" w:hanging="220"/>
                        <w:jc w:val="center"/>
                        <w:rPr>
                          <w:rFonts w:ascii="ＭＳ Ｐゴシック" w:eastAsia="ＭＳ Ｐゴシック" w:hAnsi="ＭＳ Ｐゴシック"/>
                          <w:b/>
                          <w:bCs/>
                          <w:color w:val="000000" w:themeColor="text1"/>
                        </w:rPr>
                      </w:pPr>
                      <w:r w:rsidRPr="00E22BE7">
                        <w:rPr>
                          <w:rFonts w:ascii="ＭＳ Ｐゴシック" w:eastAsia="ＭＳ Ｐゴシック" w:hAnsi="ＭＳ Ｐゴシック" w:hint="eastAsia"/>
                          <w:b/>
                          <w:bCs/>
                          <w:color w:val="000000" w:themeColor="text1"/>
                        </w:rPr>
                        <w:t>多様な個性が尊重され、誰もが等しく参画できる豊かな社会をめざして</w:t>
                      </w:r>
                    </w:p>
                  </w:txbxContent>
                </v:textbox>
              </v:roundrect>
            </w:pict>
          </mc:Fallback>
        </mc:AlternateContent>
      </w:r>
    </w:p>
    <w:p w14:paraId="7574A13E" w14:textId="78B820B3" w:rsidR="00125D44" w:rsidRDefault="00402622" w:rsidP="00F83843">
      <w:pPr>
        <w:autoSpaceDE w:val="0"/>
        <w:autoSpaceDN w:val="0"/>
        <w:adjustRightInd w:val="0"/>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774464" behindDoc="1" locked="0" layoutInCell="1" allowOverlap="1" wp14:anchorId="6E11EA60" wp14:editId="355BDF7C">
                <wp:simplePos x="0" y="0"/>
                <wp:positionH relativeFrom="column">
                  <wp:posOffset>1782445</wp:posOffset>
                </wp:positionH>
                <wp:positionV relativeFrom="paragraph">
                  <wp:posOffset>292100</wp:posOffset>
                </wp:positionV>
                <wp:extent cx="0" cy="4356000"/>
                <wp:effectExtent l="0" t="0" r="38100" b="26035"/>
                <wp:wrapNone/>
                <wp:docPr id="168" name="直線コネクタ 168"/>
                <wp:cNvGraphicFramePr/>
                <a:graphic xmlns:a="http://schemas.openxmlformats.org/drawingml/2006/main">
                  <a:graphicData uri="http://schemas.microsoft.com/office/word/2010/wordprocessingShape">
                    <wps:wsp>
                      <wps:cNvCnPr/>
                      <wps:spPr>
                        <a:xfrm flipH="1">
                          <a:off x="0" y="0"/>
                          <a:ext cx="0" cy="43560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25F21675" id="直線コネクタ 168" o:spid="_x0000_s1026" style="position:absolute;left:0;text-align:left;flip:x;z-index:-25154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35pt,23pt" to="140.3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" strokecolor="windowText" strokeweight="1.5pt">
                <v:stroke joinstyle="miter"/>
              </v:line>
            </w:pict>
          </mc:Fallback>
        </mc:AlternateContent>
      </w:r>
      <w:r>
        <w:rPr>
          <w:rFonts w:cs="TT69CF1o00"/>
          <w:noProof/>
          <w:kern w:val="0"/>
          <w:sz w:val="24"/>
          <w:szCs w:val="24"/>
        </w:rPr>
        <mc:AlternateContent>
          <mc:Choice Requires="wps">
            <w:drawing>
              <wp:anchor distT="0" distB="0" distL="114300" distR="114300" simplePos="0" relativeHeight="251773440" behindDoc="1" locked="0" layoutInCell="1" allowOverlap="1" wp14:anchorId="3BC2F0BF" wp14:editId="6677CFAB">
                <wp:simplePos x="0" y="0"/>
                <wp:positionH relativeFrom="column">
                  <wp:posOffset>1649095</wp:posOffset>
                </wp:positionH>
                <wp:positionV relativeFrom="paragraph">
                  <wp:posOffset>292100</wp:posOffset>
                </wp:positionV>
                <wp:extent cx="301625" cy="0"/>
                <wp:effectExtent l="0" t="0" r="0" b="0"/>
                <wp:wrapNone/>
                <wp:docPr id="164" name="直線矢印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3FD77181" id="直線矢印コネクタ 164" o:spid="_x0000_s1026" type="#_x0000_t32" style="position:absolute;left:0;text-align:left;margin-left:129.85pt;margin-top:23pt;width:23.75pt;height:0;z-index:-2515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" strokeweight="1.5pt"/>
            </w:pict>
          </mc:Fallback>
        </mc:AlternateContent>
      </w:r>
      <w:r w:rsidR="00A033D5">
        <w:rPr>
          <w:rFonts w:cs="TT69CF1o00"/>
          <w:noProof/>
          <w:kern w:val="0"/>
          <w:sz w:val="24"/>
          <w:szCs w:val="24"/>
        </w:rPr>
        <mc:AlternateContent>
          <mc:Choice Requires="wps">
            <w:drawing>
              <wp:anchor distT="0" distB="0" distL="114300" distR="114300" simplePos="0" relativeHeight="251829760" behindDoc="1" locked="0" layoutInCell="1" allowOverlap="1" wp14:anchorId="77D1EEBE" wp14:editId="459EBFB4">
                <wp:simplePos x="0" y="0"/>
                <wp:positionH relativeFrom="column">
                  <wp:posOffset>3601085</wp:posOffset>
                </wp:positionH>
                <wp:positionV relativeFrom="paragraph">
                  <wp:posOffset>186851</wp:posOffset>
                </wp:positionV>
                <wp:extent cx="0" cy="539750"/>
                <wp:effectExtent l="0" t="0" r="38100" b="31750"/>
                <wp:wrapNone/>
                <wp:docPr id="235" name="直線コネクタ 235"/>
                <wp:cNvGraphicFramePr/>
                <a:graphic xmlns:a="http://schemas.openxmlformats.org/drawingml/2006/main">
                  <a:graphicData uri="http://schemas.microsoft.com/office/word/2010/wordprocessingShape">
                    <wps:wsp>
                      <wps:cNvCnPr/>
                      <wps:spPr>
                        <a:xfrm>
                          <a:off x="0" y="0"/>
                          <a:ext cx="0" cy="5397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7AB8785" id="直線コネクタ 235" o:spid="_x0000_s1026" style="position:absolute;left:0;text-align:lef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5pt,14.7pt" to="283.5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" strokecolor="windowText" strokeweight="1.5pt">
                <v:stroke joinstyle="miter"/>
              </v:line>
            </w:pict>
          </mc:Fallback>
        </mc:AlternateContent>
      </w:r>
      <w:r w:rsidR="00500DFF">
        <w:rPr>
          <w:rFonts w:cs="TT69CF1o00"/>
          <w:noProof/>
          <w:kern w:val="0"/>
          <w:sz w:val="24"/>
          <w:szCs w:val="24"/>
        </w:rPr>
        <mc:AlternateContent>
          <mc:Choice Requires="wps">
            <w:drawing>
              <wp:anchor distT="0" distB="0" distL="114300" distR="114300" simplePos="0" relativeHeight="251770368" behindDoc="1" locked="0" layoutInCell="1" allowOverlap="1" wp14:anchorId="4941B090" wp14:editId="762D47FC">
                <wp:simplePos x="0" y="0"/>
                <wp:positionH relativeFrom="column">
                  <wp:posOffset>3428365</wp:posOffset>
                </wp:positionH>
                <wp:positionV relativeFrom="paragraph">
                  <wp:posOffset>185581</wp:posOffset>
                </wp:positionV>
                <wp:extent cx="296545" cy="635"/>
                <wp:effectExtent l="0" t="0" r="27305" b="37465"/>
                <wp:wrapNone/>
                <wp:docPr id="43" name="直線矢印コネクタ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4A7ED439" id="直線矢印コネクタ 188" o:spid="_x0000_s1026" type="#_x0000_t32" style="position:absolute;left:0;text-align:left;margin-left:269.95pt;margin-top:14.6pt;width:23.35pt;height:.05pt;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" strokeweight="1.5pt"/>
            </w:pict>
          </mc:Fallback>
        </mc:AlternateContent>
      </w:r>
      <w:r w:rsidR="00125D44">
        <w:rPr>
          <w:rFonts w:cs="TT69CF1o00"/>
          <w:noProof/>
          <w:kern w:val="0"/>
          <w:sz w:val="24"/>
          <w:szCs w:val="24"/>
        </w:rPr>
        <mc:AlternateContent>
          <mc:Choice Requires="wps">
            <w:drawing>
              <wp:anchor distT="0" distB="0" distL="114300" distR="114300" simplePos="0" relativeHeight="251772416" behindDoc="0" locked="0" layoutInCell="1" allowOverlap="1" wp14:anchorId="5EFB6C3F" wp14:editId="422F8875">
                <wp:simplePos x="0" y="0"/>
                <wp:positionH relativeFrom="column">
                  <wp:posOffset>1920752</wp:posOffset>
                </wp:positionH>
                <wp:positionV relativeFrom="paragraph">
                  <wp:posOffset>85980</wp:posOffset>
                </wp:positionV>
                <wp:extent cx="1503680" cy="498143"/>
                <wp:effectExtent l="0" t="0" r="20320" b="16510"/>
                <wp:wrapNone/>
                <wp:docPr id="416"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498143"/>
                        </a:xfrm>
                        <a:prstGeom prst="rect">
                          <a:avLst/>
                        </a:prstGeom>
                        <a:solidFill>
                          <a:srgbClr val="FFFFFF"/>
                        </a:solidFill>
                        <a:ln w="9525">
                          <a:solidFill>
                            <a:srgbClr val="000000"/>
                          </a:solidFill>
                          <a:miter lim="800000"/>
                          <a:headEnd/>
                          <a:tailEnd/>
                        </a:ln>
                      </wps:spPr>
                      <wps:txbx>
                        <w:txbxContent>
                          <w:p w14:paraId="60F88A5F" w14:textId="6A59DD3C" w:rsidR="00E97FE1" w:rsidRPr="00544378"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１</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女性の活躍推進と女性が働き続けられる環境の整備</w:t>
                            </w:r>
                          </w:p>
                        </w:txbxContent>
                      </wps:txbx>
                      <wps:bodyPr rot="0" vert="horz" wrap="square" lIns="74295" tIns="3600" rIns="74295" bIns="3600" anchor="ctr" anchorCtr="0" upright="1">
                        <a:noAutofit/>
                      </wps:bodyPr>
                    </wps:wsp>
                  </a:graphicData>
                </a:graphic>
                <wp14:sizeRelV relativeFrom="margin">
                  <wp14:pctHeight>0</wp14:pctHeight>
                </wp14:sizeRelV>
              </wp:anchor>
            </w:drawing>
          </mc:Choice>
          <mc:Fallback>
            <w:pict>
              <v:rect w14:anchorId="5EFB6C3F" id="正方形/長方形 186" o:spid="_x0000_s1083" style="position:absolute;margin-left:151.25pt;margin-top:6.75pt;width:118.4pt;height:39.2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">
                <v:textbox inset="5.85pt,.1mm,5.85pt,.1mm">
                  <w:txbxContent>
                    <w:p w14:paraId="60F88A5F" w14:textId="6A59DD3C" w:rsidR="00E97FE1" w:rsidRPr="00544378"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１</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女性の活躍推進と女性が働き続けられる環境の整備</w:t>
                      </w:r>
                    </w:p>
                  </w:txbxContent>
                </v:textbox>
              </v:rect>
            </w:pict>
          </mc:Fallback>
        </mc:AlternateContent>
      </w:r>
      <w:r w:rsidR="00125D44">
        <w:rPr>
          <w:rFonts w:cs="TT69CF1o00"/>
          <w:noProof/>
          <w:kern w:val="0"/>
          <w:sz w:val="24"/>
          <w:szCs w:val="24"/>
        </w:rPr>
        <mc:AlternateContent>
          <mc:Choice Requires="wps">
            <w:drawing>
              <wp:anchor distT="0" distB="0" distL="114300" distR="114300" simplePos="0" relativeHeight="251767296" behindDoc="0" locked="0" layoutInCell="1" allowOverlap="1" wp14:anchorId="1E91214D" wp14:editId="6F27A593">
                <wp:simplePos x="0" y="0"/>
                <wp:positionH relativeFrom="column">
                  <wp:posOffset>565785</wp:posOffset>
                </wp:positionH>
                <wp:positionV relativeFrom="paragraph">
                  <wp:posOffset>51435</wp:posOffset>
                </wp:positionV>
                <wp:extent cx="1056640" cy="842661"/>
                <wp:effectExtent l="0" t="0" r="10160" b="14605"/>
                <wp:wrapNone/>
                <wp:docPr id="186"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842661"/>
                        </a:xfrm>
                        <a:prstGeom prst="rect">
                          <a:avLst/>
                        </a:prstGeom>
                        <a:solidFill>
                          <a:srgbClr val="FFFFFF"/>
                        </a:solidFill>
                        <a:ln w="9525">
                          <a:solidFill>
                            <a:srgbClr val="000000"/>
                          </a:solidFill>
                          <a:miter lim="800000"/>
                          <a:headEnd/>
                          <a:tailEnd/>
                        </a:ln>
                      </wps:spPr>
                      <wps:txbx>
                        <w:txbxContent>
                          <w:p w14:paraId="1304F70A" w14:textId="77777777" w:rsidR="00E97FE1" w:rsidRPr="00E22BE7" w:rsidRDefault="00E97FE1" w:rsidP="00D6431C">
                            <w:pPr>
                              <w:autoSpaceDE w:val="0"/>
                              <w:autoSpaceDN w:val="0"/>
                              <w:spacing w:line="240" w:lineRule="exact"/>
                              <w:jc w:val="left"/>
                              <w:rPr>
                                <w:rFonts w:ascii="ＭＳ Ｐゴシック" w:eastAsia="ＭＳ Ｐゴシック" w:hAnsi="ＭＳ Ｐゴシック"/>
                                <w:b/>
                                <w:bCs/>
                                <w:sz w:val="18"/>
                                <w:szCs w:val="18"/>
                              </w:rPr>
                            </w:pPr>
                            <w:r w:rsidRPr="00E22BE7">
                              <w:rPr>
                                <w:rFonts w:ascii="ＭＳ Ｐゴシック" w:eastAsia="ＭＳ Ｐゴシック" w:hAnsi="ＭＳ Ｐゴシック" w:hint="eastAsia"/>
                                <w:b/>
                                <w:bCs/>
                                <w:sz w:val="18"/>
                                <w:szCs w:val="18"/>
                              </w:rPr>
                              <w:t>目標Ⅲ</w:t>
                            </w:r>
                          </w:p>
                          <w:p w14:paraId="095F2AB6" w14:textId="3D12BDB7" w:rsidR="00E97FE1" w:rsidRPr="009B3CCC" w:rsidRDefault="00E97FE1" w:rsidP="00D6431C">
                            <w:pPr>
                              <w:autoSpaceDE w:val="0"/>
                              <w:autoSpaceDN w:val="0"/>
                              <w:spacing w:line="240" w:lineRule="exact"/>
                              <w:jc w:val="left"/>
                              <w:rPr>
                                <w:rFonts w:ascii="ＭＳ Ｐゴシック" w:eastAsia="ＭＳ Ｐゴシック" w:hAnsi="ＭＳ Ｐゴシック"/>
                                <w:sz w:val="18"/>
                                <w:szCs w:val="18"/>
                              </w:rPr>
                            </w:pPr>
                            <w:r w:rsidRPr="00D6431C">
                              <w:rPr>
                                <w:rFonts w:ascii="ＭＳ Ｐゴシック" w:eastAsia="ＭＳ Ｐゴシック" w:hAnsi="ＭＳ Ｐゴシック" w:hint="eastAsia"/>
                                <w:sz w:val="18"/>
                                <w:szCs w:val="18"/>
                              </w:rPr>
                              <w:t>女性と男性があらゆる分野でともに参画できる環境づくり</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E91214D" id="正方形/長方形 213" o:spid="_x0000_s1084" style="position:absolute;margin-left:44.55pt;margin-top:4.05pt;width:83.2pt;height:66.35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">
                <v:textbox inset="5.85pt,.7pt,5.85pt,.7pt">
                  <w:txbxContent>
                    <w:p w14:paraId="1304F70A" w14:textId="77777777" w:rsidR="00E97FE1" w:rsidRPr="00E22BE7" w:rsidRDefault="00E97FE1" w:rsidP="00D6431C">
                      <w:pPr>
                        <w:autoSpaceDE w:val="0"/>
                        <w:autoSpaceDN w:val="0"/>
                        <w:spacing w:line="240" w:lineRule="exact"/>
                        <w:jc w:val="left"/>
                        <w:rPr>
                          <w:rFonts w:ascii="ＭＳ Ｐゴシック" w:eastAsia="ＭＳ Ｐゴシック" w:hAnsi="ＭＳ Ｐゴシック"/>
                          <w:b/>
                          <w:bCs/>
                          <w:sz w:val="18"/>
                          <w:szCs w:val="18"/>
                        </w:rPr>
                      </w:pPr>
                      <w:r w:rsidRPr="00E22BE7">
                        <w:rPr>
                          <w:rFonts w:ascii="ＭＳ Ｐゴシック" w:eastAsia="ＭＳ Ｐゴシック" w:hAnsi="ＭＳ Ｐゴシック" w:hint="eastAsia"/>
                          <w:b/>
                          <w:bCs/>
                          <w:sz w:val="18"/>
                          <w:szCs w:val="18"/>
                        </w:rPr>
                        <w:t>目標Ⅲ</w:t>
                      </w:r>
                    </w:p>
                    <w:p w14:paraId="095F2AB6" w14:textId="3D12BDB7" w:rsidR="00E97FE1" w:rsidRPr="009B3CCC" w:rsidRDefault="00E97FE1" w:rsidP="00D6431C">
                      <w:pPr>
                        <w:autoSpaceDE w:val="0"/>
                        <w:autoSpaceDN w:val="0"/>
                        <w:spacing w:line="240" w:lineRule="exact"/>
                        <w:jc w:val="left"/>
                        <w:rPr>
                          <w:rFonts w:ascii="ＭＳ Ｐゴシック" w:eastAsia="ＭＳ Ｐゴシック" w:hAnsi="ＭＳ Ｐゴシック"/>
                          <w:sz w:val="18"/>
                          <w:szCs w:val="18"/>
                        </w:rPr>
                      </w:pPr>
                      <w:r w:rsidRPr="00D6431C">
                        <w:rPr>
                          <w:rFonts w:ascii="ＭＳ Ｐゴシック" w:eastAsia="ＭＳ Ｐゴシック" w:hAnsi="ＭＳ Ｐゴシック" w:hint="eastAsia"/>
                          <w:sz w:val="18"/>
                          <w:szCs w:val="18"/>
                        </w:rPr>
                        <w:t>女性と男性があらゆる分野でともに参画できる環境づくり</w:t>
                      </w:r>
                    </w:p>
                  </w:txbxContent>
                </v:textbox>
              </v:rect>
            </w:pict>
          </mc:Fallback>
        </mc:AlternateContent>
      </w:r>
      <w:r w:rsidR="00125D44">
        <w:rPr>
          <w:rFonts w:cs="TT69CF1o00"/>
          <w:noProof/>
          <w:kern w:val="0"/>
          <w:sz w:val="24"/>
          <w:szCs w:val="24"/>
        </w:rPr>
        <mc:AlternateContent>
          <mc:Choice Requires="wps">
            <w:drawing>
              <wp:anchor distT="0" distB="0" distL="114300" distR="114300" simplePos="0" relativeHeight="251801088" behindDoc="0" locked="0" layoutInCell="1" allowOverlap="1" wp14:anchorId="52105CBE" wp14:editId="03227E1B">
                <wp:simplePos x="0" y="0"/>
                <wp:positionH relativeFrom="column">
                  <wp:posOffset>3725545</wp:posOffset>
                </wp:positionH>
                <wp:positionV relativeFrom="paragraph">
                  <wp:posOffset>73669</wp:posOffset>
                </wp:positionV>
                <wp:extent cx="2217420" cy="219075"/>
                <wp:effectExtent l="0" t="0" r="11430" b="28575"/>
                <wp:wrapNone/>
                <wp:docPr id="234"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9075"/>
                        </a:xfrm>
                        <a:prstGeom prst="rect">
                          <a:avLst/>
                        </a:prstGeom>
                        <a:solidFill>
                          <a:srgbClr val="FFFFFF"/>
                        </a:solidFill>
                        <a:ln w="9525">
                          <a:solidFill>
                            <a:srgbClr val="000000"/>
                          </a:solidFill>
                          <a:miter lim="800000"/>
                          <a:headEnd/>
                          <a:tailEnd/>
                        </a:ln>
                      </wps:spPr>
                      <wps:txbx>
                        <w:txbxContent>
                          <w:p w14:paraId="170E3169" w14:textId="28B83574"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ワーク・ライフ・バランスの推進</w:t>
                            </w:r>
                          </w:p>
                        </w:txbxContent>
                      </wps:txbx>
                      <wps:bodyPr rot="0" vert="horz" wrap="square" lIns="74295" tIns="8890" rIns="74295" bIns="8890" anchor="t" anchorCtr="0" upright="1">
                        <a:noAutofit/>
                      </wps:bodyPr>
                    </wps:wsp>
                  </a:graphicData>
                </a:graphic>
              </wp:anchor>
            </w:drawing>
          </mc:Choice>
          <mc:Fallback>
            <w:pict>
              <v:rect w14:anchorId="52105CBE" id="_x0000_s1085" style="position:absolute;margin-left:293.35pt;margin-top:5.8pt;width:174.6pt;height:17.25pt;z-index:2518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">
                <v:textbox inset="5.85pt,.7pt,5.85pt,.7pt">
                  <w:txbxContent>
                    <w:p w14:paraId="170E3169" w14:textId="28B83574"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ワーク・ライフ・バランスの推進</w:t>
                      </w:r>
                    </w:p>
                  </w:txbxContent>
                </v:textbox>
              </v:rect>
            </w:pict>
          </mc:Fallback>
        </mc:AlternateContent>
      </w:r>
    </w:p>
    <w:p w14:paraId="052E36CE" w14:textId="6030CD72" w:rsidR="00547F53" w:rsidRPr="00B344E0" w:rsidRDefault="00C773EB" w:rsidP="00F83843">
      <w:pPr>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729408" behindDoc="0" locked="0" layoutInCell="1" allowOverlap="1" wp14:anchorId="22A913B2" wp14:editId="5D4C8462">
                <wp:simplePos x="0" y="0"/>
                <wp:positionH relativeFrom="column">
                  <wp:posOffset>3727450</wp:posOffset>
                </wp:positionH>
                <wp:positionV relativeFrom="paragraph">
                  <wp:posOffset>98264</wp:posOffset>
                </wp:positionV>
                <wp:extent cx="2217420" cy="219075"/>
                <wp:effectExtent l="0" t="0" r="11430" b="28575"/>
                <wp:wrapNone/>
                <wp:docPr id="174"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219075"/>
                        </a:xfrm>
                        <a:prstGeom prst="rect">
                          <a:avLst/>
                        </a:prstGeom>
                        <a:solidFill>
                          <a:srgbClr val="FFFFFF"/>
                        </a:solidFill>
                        <a:ln w="9525">
                          <a:solidFill>
                            <a:srgbClr val="000000"/>
                          </a:solidFill>
                          <a:miter lim="800000"/>
                          <a:headEnd/>
                          <a:tailEnd/>
                        </a:ln>
                      </wps:spPr>
                      <wps:txbx>
                        <w:txbxContent>
                          <w:p w14:paraId="58126740" w14:textId="3C900666"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女性へのライフステージを通した就業支援</w:t>
                            </w:r>
                          </w:p>
                        </w:txbxContent>
                      </wps:txbx>
                      <wps:bodyPr rot="0" vert="horz" wrap="square" lIns="74295" tIns="8890" rIns="74295" bIns="8890" anchor="t" anchorCtr="0" upright="1">
                        <a:noAutofit/>
                      </wps:bodyPr>
                    </wps:wsp>
                  </a:graphicData>
                </a:graphic>
              </wp:anchor>
            </w:drawing>
          </mc:Choice>
          <mc:Fallback>
            <w:pict>
              <v:rect w14:anchorId="22A913B2" id="正方形/長方形 197" o:spid="_x0000_s1086" style="position:absolute;margin-left:293.5pt;margin-top:7.75pt;width:174.6pt;height:17.2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">
                <v:textbox inset="5.85pt,.7pt,5.85pt,.7pt">
                  <w:txbxContent>
                    <w:p w14:paraId="58126740" w14:textId="3C900666"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女性へのライフステージを通した就業支援</w:t>
                      </w:r>
                    </w:p>
                  </w:txbxContent>
                </v:textbox>
              </v:rect>
            </w:pict>
          </mc:Fallback>
        </mc:AlternateContent>
      </w:r>
      <w:r w:rsidR="00A033D5">
        <w:rPr>
          <w:rFonts w:cs="TT69CF1o00"/>
          <w:noProof/>
          <w:kern w:val="0"/>
          <w:sz w:val="24"/>
          <w:szCs w:val="24"/>
        </w:rPr>
        <mc:AlternateContent>
          <mc:Choice Requires="wps">
            <w:drawing>
              <wp:anchor distT="0" distB="0" distL="114300" distR="114300" simplePos="0" relativeHeight="251782656" behindDoc="1" locked="0" layoutInCell="1" allowOverlap="1" wp14:anchorId="0919C2AF" wp14:editId="5B7F94BF">
                <wp:simplePos x="0" y="0"/>
                <wp:positionH relativeFrom="column">
                  <wp:posOffset>3601720</wp:posOffset>
                </wp:positionH>
                <wp:positionV relativeFrom="paragraph">
                  <wp:posOffset>201456</wp:posOffset>
                </wp:positionV>
                <wp:extent cx="181610" cy="0"/>
                <wp:effectExtent l="0" t="0" r="0" b="0"/>
                <wp:wrapNone/>
                <wp:docPr id="165" name="直線矢印コネクタ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5434AAB9" id="直線矢印コネクタ 165" o:spid="_x0000_s1026" type="#_x0000_t32" style="position:absolute;left:0;text-align:left;margin-left:283.6pt;margin-top:15.85pt;width:14.3pt;height:0;z-index:-25153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" strokeweight="1.5pt"/>
            </w:pict>
          </mc:Fallback>
        </mc:AlternateContent>
      </w:r>
    </w:p>
    <w:p w14:paraId="58F92140" w14:textId="70048B23" w:rsidR="00547F53" w:rsidRPr="00B344E0" w:rsidRDefault="00976DDD" w:rsidP="00F83843">
      <w:pPr>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4880" behindDoc="1" locked="0" layoutInCell="1" allowOverlap="1" wp14:anchorId="7D502120" wp14:editId="487A3881">
                <wp:simplePos x="0" y="0"/>
                <wp:positionH relativeFrom="column">
                  <wp:posOffset>3609340</wp:posOffset>
                </wp:positionH>
                <wp:positionV relativeFrom="paragraph">
                  <wp:posOffset>199864</wp:posOffset>
                </wp:positionV>
                <wp:extent cx="173990" cy="0"/>
                <wp:effectExtent l="0" t="0" r="0" b="0"/>
                <wp:wrapNone/>
                <wp:docPr id="2244" name="直線コネクタ 2244"/>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181BF2E1" id="直線コネクタ 2244" o:spid="_x0000_s1026" style="position:absolute;left:0;text-align:left;z-index:-251481600;visibility:visible;mso-wrap-style:square;mso-wrap-distance-left:9pt;mso-wrap-distance-top:0;mso-wrap-distance-right:9pt;mso-wrap-distance-bottom:0;mso-position-horizontal:absolute;mso-position-horizontal-relative:text;mso-position-vertical:absolute;mso-position-vertical-relative:text" from="284.2pt,15.75pt" to="297.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" strokecolor="windowText" strokeweight="1.5pt">
                <v:stroke joinstyle="miter"/>
              </v:line>
            </w:pict>
          </mc:Fallback>
        </mc:AlternateContent>
      </w:r>
      <w:r w:rsidR="00500DFF">
        <w:rPr>
          <w:rFonts w:cs="TT69CF1o00"/>
          <w:noProof/>
          <w:kern w:val="0"/>
          <w:sz w:val="24"/>
          <w:szCs w:val="24"/>
        </w:rPr>
        <mc:AlternateContent>
          <mc:Choice Requires="wps">
            <w:drawing>
              <wp:anchor distT="0" distB="0" distL="114300" distR="114300" simplePos="0" relativeHeight="251731456" behindDoc="0" locked="0" layoutInCell="1" allowOverlap="1" wp14:anchorId="4EE2C6B2" wp14:editId="13D693E5">
                <wp:simplePos x="0" y="0"/>
                <wp:positionH relativeFrom="column">
                  <wp:posOffset>3727450</wp:posOffset>
                </wp:positionH>
                <wp:positionV relativeFrom="paragraph">
                  <wp:posOffset>71281</wp:posOffset>
                </wp:positionV>
                <wp:extent cx="2216785" cy="218440"/>
                <wp:effectExtent l="0" t="0" r="12065" b="10160"/>
                <wp:wrapNone/>
                <wp:docPr id="176"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218440"/>
                        </a:xfrm>
                        <a:prstGeom prst="rect">
                          <a:avLst/>
                        </a:prstGeom>
                        <a:solidFill>
                          <a:srgbClr val="FFFFFF"/>
                        </a:solidFill>
                        <a:ln w="9525">
                          <a:solidFill>
                            <a:srgbClr val="000000"/>
                          </a:solidFill>
                          <a:miter lim="800000"/>
                          <a:headEnd/>
                          <a:tailEnd/>
                        </a:ln>
                      </wps:spPr>
                      <wps:txbx>
                        <w:txbxContent>
                          <w:p w14:paraId="29C4D95E" w14:textId="055388EC"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女性の参画推進による農業活性化</w:t>
                            </w:r>
                          </w:p>
                        </w:txbxContent>
                      </wps:txbx>
                      <wps:bodyPr rot="0" vert="horz" wrap="square" lIns="74295" tIns="8890" rIns="74295" bIns="8890" anchor="t" anchorCtr="0" upright="1">
                        <a:noAutofit/>
                      </wps:bodyPr>
                    </wps:wsp>
                  </a:graphicData>
                </a:graphic>
              </wp:anchor>
            </w:drawing>
          </mc:Choice>
          <mc:Fallback>
            <w:pict>
              <v:rect w14:anchorId="4EE2C6B2" id="_x0000_s1087" style="position:absolute;margin-left:293.5pt;margin-top:5.6pt;width:174.55pt;height:17.2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">
                <v:textbox inset="5.85pt,.7pt,5.85pt,.7pt">
                  <w:txbxContent>
                    <w:p w14:paraId="29C4D95E" w14:textId="055388EC"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女性の参画推進による農業活性化</w:t>
                      </w:r>
                    </w:p>
                  </w:txbxContent>
                </v:textbox>
              </v:rect>
            </w:pict>
          </mc:Fallback>
        </mc:AlternateContent>
      </w:r>
    </w:p>
    <w:p w14:paraId="687D78BA" w14:textId="15ED2C3C" w:rsidR="00547F53" w:rsidRPr="00B344E0" w:rsidRDefault="009644B2" w:rsidP="00F83843">
      <w:pPr>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735552" behindDoc="0" locked="0" layoutInCell="1" allowOverlap="1" wp14:anchorId="7F9A2129" wp14:editId="1B87EE0F">
                <wp:simplePos x="0" y="0"/>
                <wp:positionH relativeFrom="column">
                  <wp:posOffset>1922133</wp:posOffset>
                </wp:positionH>
                <wp:positionV relativeFrom="paragraph">
                  <wp:posOffset>137511</wp:posOffset>
                </wp:positionV>
                <wp:extent cx="1503680" cy="395150"/>
                <wp:effectExtent l="0" t="0" r="20320" b="24130"/>
                <wp:wrapNone/>
                <wp:docPr id="178"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395150"/>
                        </a:xfrm>
                        <a:prstGeom prst="rect">
                          <a:avLst/>
                        </a:prstGeom>
                        <a:solidFill>
                          <a:srgbClr val="FFFFFF"/>
                        </a:solidFill>
                        <a:ln w="9525">
                          <a:solidFill>
                            <a:srgbClr val="000000"/>
                          </a:solidFill>
                          <a:miter lim="800000"/>
                          <a:headEnd/>
                          <a:tailEnd/>
                        </a:ln>
                      </wps:spPr>
                      <wps:txbx>
                        <w:txbxContent>
                          <w:p w14:paraId="10192C43" w14:textId="23BEC117" w:rsidR="00E97FE1" w:rsidRPr="00544378" w:rsidRDefault="00E97FE1" w:rsidP="009644B2">
                            <w:pPr>
                              <w:autoSpaceDE w:val="0"/>
                              <w:autoSpaceDN w:val="0"/>
                              <w:spacing w:line="240" w:lineRule="exact"/>
                              <w:ind w:left="181" w:rightChars="-3" w:right="-6"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２</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家庭生活におけるワーク・ライフ・バランス</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7F9A2129" id="_x0000_s1088" style="position:absolute;margin-left:151.35pt;margin-top:10.85pt;width:118.4pt;height:31.1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">
                <v:textbox inset="5.85pt,.7pt,5.85pt,.7pt">
                  <w:txbxContent>
                    <w:p w14:paraId="10192C43" w14:textId="23BEC117" w:rsidR="00E97FE1" w:rsidRPr="00544378" w:rsidRDefault="00E97FE1" w:rsidP="009644B2">
                      <w:pPr>
                        <w:autoSpaceDE w:val="0"/>
                        <w:autoSpaceDN w:val="0"/>
                        <w:spacing w:line="240" w:lineRule="exact"/>
                        <w:ind w:left="181" w:rightChars="-3" w:right="-6"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２</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家庭生活におけるワーク・ライフ・バランス</w:t>
                      </w:r>
                    </w:p>
                  </w:txbxContent>
                </v:textbox>
              </v:rect>
            </w:pict>
          </mc:Fallback>
        </mc:AlternateContent>
      </w:r>
      <w:r w:rsidR="00976DDD">
        <w:rPr>
          <w:rFonts w:cs="TT69CF1o00"/>
          <w:noProof/>
          <w:kern w:val="0"/>
          <w:sz w:val="24"/>
          <w:szCs w:val="24"/>
        </w:rPr>
        <mc:AlternateContent>
          <mc:Choice Requires="wpg">
            <w:drawing>
              <wp:anchor distT="0" distB="0" distL="114300" distR="114300" simplePos="0" relativeHeight="251825664" behindDoc="1" locked="0" layoutInCell="1" allowOverlap="1" wp14:anchorId="5A856EC8" wp14:editId="29F4624E">
                <wp:simplePos x="0" y="0"/>
                <wp:positionH relativeFrom="column">
                  <wp:posOffset>3427095</wp:posOffset>
                </wp:positionH>
                <wp:positionV relativeFrom="paragraph">
                  <wp:posOffset>232715</wp:posOffset>
                </wp:positionV>
                <wp:extent cx="357505" cy="1079500"/>
                <wp:effectExtent l="0" t="0" r="23495" b="25400"/>
                <wp:wrapNone/>
                <wp:docPr id="2242" name="グループ化 2242"/>
                <wp:cNvGraphicFramePr/>
                <a:graphic xmlns:a="http://schemas.openxmlformats.org/drawingml/2006/main">
                  <a:graphicData uri="http://schemas.microsoft.com/office/word/2010/wordprocessingGroup">
                    <wpg:wgp>
                      <wpg:cNvGrpSpPr/>
                      <wpg:grpSpPr>
                        <a:xfrm>
                          <a:off x="0" y="0"/>
                          <a:ext cx="357505" cy="1079500"/>
                          <a:chOff x="0" y="0"/>
                          <a:chExt cx="357767" cy="1080000"/>
                        </a:xfrm>
                      </wpg:grpSpPr>
                      <wps:wsp>
                        <wps:cNvPr id="44" name="直線矢印コネクタ 261"/>
                        <wps:cNvCnPr>
                          <a:cxnSpLocks noChangeShapeType="1"/>
                        </wps:cNvCnPr>
                        <wps:spPr bwMode="auto">
                          <a:xfrm>
                            <a:off x="0" y="7315"/>
                            <a:ext cx="2990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直線コネクタ 45"/>
                        <wps:cNvCnPr/>
                        <wps:spPr>
                          <a:xfrm flipH="1">
                            <a:off x="175565" y="0"/>
                            <a:ext cx="630" cy="1080000"/>
                          </a:xfrm>
                          <a:prstGeom prst="line">
                            <a:avLst/>
                          </a:prstGeom>
                          <a:noFill/>
                          <a:ln w="19050" cap="flat" cmpd="sng" algn="ctr">
                            <a:solidFill>
                              <a:sysClr val="windowText" lastClr="000000"/>
                            </a:solidFill>
                            <a:prstDash val="solid"/>
                            <a:miter lim="800000"/>
                          </a:ln>
                          <a:effectLst/>
                        </wps:spPr>
                        <wps:bodyPr/>
                      </wps:wsp>
                      <wps:wsp>
                        <wps:cNvPr id="42" name="直線矢印コネクタ 42"/>
                        <wps:cNvCnPr>
                          <a:cxnSpLocks noChangeShapeType="1"/>
                        </wps:cNvCnPr>
                        <wps:spPr bwMode="auto">
                          <a:xfrm>
                            <a:off x="175565" y="299923"/>
                            <a:ext cx="18220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直線矢印コネクタ 46"/>
                        <wps:cNvCnPr>
                          <a:cxnSpLocks noChangeShapeType="1"/>
                        </wps:cNvCnPr>
                        <wps:spPr bwMode="auto">
                          <a:xfrm>
                            <a:off x="168250" y="541325"/>
                            <a:ext cx="18220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 name="直線矢印コネクタ 262"/>
                        <wps:cNvCnPr>
                          <a:cxnSpLocks noChangeShapeType="1"/>
                        </wps:cNvCnPr>
                        <wps:spPr bwMode="auto">
                          <a:xfrm>
                            <a:off x="168250" y="790042"/>
                            <a:ext cx="1816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http://schemas.microsoft.com/office/word/2018/wordml" xmlns:w16cex="http://schemas.microsoft.com/office/word/2018/wordml/cex">
            <w:pict>
              <v:group w14:anchorId="2CC7E310" id="グループ化 2242" o:spid="_x0000_s1026" style="position:absolute;left:0;text-align:left;margin-left:269.85pt;margin-top:18.3pt;width:28.15pt;height:85pt;z-index:-251490816" coordsize="3577,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">
                <v:shape id="直線矢印コネクタ 261" o:spid="_x0000_s1027" type="#_x0000_t32" style="position:absolute;top:73;width:2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" strokeweight="1.5pt"/>
                <v:line id="直線コネクタ 45" o:spid="_x0000_s1028" style="position:absolute;flip:x;visibility:visible;mso-wrap-style:square" from="1755,0" to="176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" strokecolor="windowText" strokeweight="1.5pt">
                  <v:stroke joinstyle="miter"/>
                </v:line>
                <v:shape id="直線矢印コネクタ 42" o:spid="_x0000_s1029" type="#_x0000_t32" style="position:absolute;left:1755;top:2999;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" strokeweight="1.5pt"/>
                <v:shape id="直線矢印コネクタ 46" o:spid="_x0000_s1030" type="#_x0000_t32" style="position:absolute;left:1682;top:5413;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" strokeweight="1.5pt"/>
                <v:shape id="直線矢印コネクタ 262" o:spid="_x0000_s1031" type="#_x0000_t32" style="position:absolute;left:1682;top:7900;width: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" strokeweight="1.5pt"/>
              </v:group>
            </w:pict>
          </mc:Fallback>
        </mc:AlternateContent>
      </w:r>
      <w:r w:rsidR="00976DDD">
        <w:rPr>
          <w:rFonts w:cs="TT69CF1o00"/>
          <w:noProof/>
          <w:kern w:val="0"/>
          <w:sz w:val="24"/>
          <w:szCs w:val="24"/>
        </w:rPr>
        <mc:AlternateContent>
          <mc:Choice Requires="wps">
            <w:drawing>
              <wp:anchor distT="0" distB="0" distL="114300" distR="114300" simplePos="0" relativeHeight="251756032" behindDoc="0" locked="0" layoutInCell="1" allowOverlap="1" wp14:anchorId="5C480040" wp14:editId="1F6C00F6">
                <wp:simplePos x="0" y="0"/>
                <wp:positionH relativeFrom="column">
                  <wp:posOffset>3729990</wp:posOffset>
                </wp:positionH>
                <wp:positionV relativeFrom="paragraph">
                  <wp:posOffset>1144905</wp:posOffset>
                </wp:positionV>
                <wp:extent cx="2216150" cy="218440"/>
                <wp:effectExtent l="0" t="0" r="12700" b="10160"/>
                <wp:wrapNone/>
                <wp:docPr id="52"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47CF6FF5" w14:textId="1C659987"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障害者・高齢者・介護者への支援</w:t>
                            </w:r>
                            <w:r w:rsidRPr="00C05320">
                              <w:rPr>
                                <w:rFonts w:ascii="ＭＳ Ｐゴシック" w:eastAsia="ＭＳ Ｐゴシック" w:hAnsi="ＭＳ Ｐゴシック" w:hint="eastAsia"/>
                                <w:b/>
                                <w:sz w:val="18"/>
                                <w:szCs w:val="18"/>
                              </w:rPr>
                              <w:t>【新規】</w:t>
                            </w:r>
                          </w:p>
                        </w:txbxContent>
                      </wps:txbx>
                      <wps:bodyPr rot="0" vert="horz" wrap="square" lIns="74295" tIns="8890" rIns="74295" bIns="8890" anchor="t" anchorCtr="0" upright="1">
                        <a:noAutofit/>
                      </wps:bodyPr>
                    </wps:wsp>
                  </a:graphicData>
                </a:graphic>
              </wp:anchor>
            </w:drawing>
          </mc:Choice>
          <mc:Fallback>
            <w:pict>
              <v:rect w14:anchorId="5C480040" id="正方形/長方形 231" o:spid="_x0000_s1089" style="position:absolute;margin-left:293.7pt;margin-top:90.15pt;width:174.5pt;height:17.2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">
                <v:textbox inset="5.85pt,.7pt,5.85pt,.7pt">
                  <w:txbxContent>
                    <w:p w14:paraId="47CF6FF5" w14:textId="1C659987"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障害者・高齢者・介護者への支援</w:t>
                      </w:r>
                      <w:r w:rsidRPr="00C05320">
                        <w:rPr>
                          <w:rFonts w:ascii="ＭＳ Ｐゴシック" w:eastAsia="ＭＳ Ｐゴシック" w:hAnsi="ＭＳ Ｐゴシック" w:hint="eastAsia"/>
                          <w:b/>
                          <w:sz w:val="18"/>
                          <w:szCs w:val="18"/>
                        </w:rPr>
                        <w:t>【新規】</w:t>
                      </w:r>
                    </w:p>
                  </w:txbxContent>
                </v:textbox>
              </v:rect>
            </w:pict>
          </mc:Fallback>
        </mc:AlternateContent>
      </w:r>
      <w:r w:rsidR="00976DDD">
        <w:rPr>
          <w:rFonts w:cs="TT69CF1o00"/>
          <w:noProof/>
          <w:kern w:val="0"/>
          <w:sz w:val="24"/>
          <w:szCs w:val="24"/>
        </w:rPr>
        <mc:AlternateContent>
          <mc:Choice Requires="wps">
            <w:drawing>
              <wp:anchor distT="0" distB="0" distL="114300" distR="114300" simplePos="0" relativeHeight="251757056" behindDoc="0" locked="0" layoutInCell="1" allowOverlap="1" wp14:anchorId="636E520F" wp14:editId="0D6DA0CE">
                <wp:simplePos x="0" y="0"/>
                <wp:positionH relativeFrom="column">
                  <wp:posOffset>3728720</wp:posOffset>
                </wp:positionH>
                <wp:positionV relativeFrom="paragraph">
                  <wp:posOffset>1494155</wp:posOffset>
                </wp:positionV>
                <wp:extent cx="2216150" cy="334010"/>
                <wp:effectExtent l="0" t="0" r="12700" b="27940"/>
                <wp:wrapNone/>
                <wp:docPr id="185"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34010"/>
                        </a:xfrm>
                        <a:prstGeom prst="rect">
                          <a:avLst/>
                        </a:prstGeom>
                        <a:solidFill>
                          <a:srgbClr val="FFFFFF"/>
                        </a:solidFill>
                        <a:ln w="9525">
                          <a:solidFill>
                            <a:srgbClr val="000000"/>
                          </a:solidFill>
                          <a:miter lim="800000"/>
                          <a:headEnd/>
                          <a:tailEnd/>
                        </a:ln>
                      </wps:spPr>
                      <wps:txbx>
                        <w:txbxContent>
                          <w:p w14:paraId="09CD0A3E" w14:textId="52529B38"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ワーク・ライフ・バランスの推進に向けた企業への働きかけ　★</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636E520F" id="正方形/長方形 222" o:spid="_x0000_s1090" style="position:absolute;margin-left:293.6pt;margin-top:117.65pt;width:174.5pt;height:26.3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">
                <v:textbox inset="5.85pt,.7pt,5.85pt,.7pt">
                  <w:txbxContent>
                    <w:p w14:paraId="09CD0A3E" w14:textId="52529B38"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ワーク・ライフ・バランスの推進に向けた企業への働きかけ　★</w:t>
                      </w:r>
                    </w:p>
                  </w:txbxContent>
                </v:textbox>
              </v:rect>
            </w:pict>
          </mc:Fallback>
        </mc:AlternateContent>
      </w:r>
      <w:r w:rsidR="00976DDD">
        <w:rPr>
          <w:rFonts w:cs="TT69CF1o00"/>
          <w:noProof/>
          <w:kern w:val="0"/>
          <w:sz w:val="24"/>
          <w:szCs w:val="24"/>
        </w:rPr>
        <mc:AlternateContent>
          <mc:Choice Requires="wps">
            <w:drawing>
              <wp:anchor distT="0" distB="0" distL="114300" distR="114300" simplePos="0" relativeHeight="251802112" behindDoc="0" locked="0" layoutInCell="1" allowOverlap="1" wp14:anchorId="68844F51" wp14:editId="41BEC498">
                <wp:simplePos x="0" y="0"/>
                <wp:positionH relativeFrom="column">
                  <wp:posOffset>1932940</wp:posOffset>
                </wp:positionH>
                <wp:positionV relativeFrom="paragraph">
                  <wp:posOffset>1512570</wp:posOffset>
                </wp:positionV>
                <wp:extent cx="1503680" cy="342900"/>
                <wp:effectExtent l="0" t="0" r="20320" b="19050"/>
                <wp:wrapNone/>
                <wp:docPr id="236"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342900"/>
                        </a:xfrm>
                        <a:prstGeom prst="rect">
                          <a:avLst/>
                        </a:prstGeom>
                        <a:solidFill>
                          <a:srgbClr val="FFFFFF"/>
                        </a:solidFill>
                        <a:ln w="9525">
                          <a:solidFill>
                            <a:srgbClr val="000000"/>
                          </a:solidFill>
                          <a:miter lim="800000"/>
                          <a:headEnd/>
                          <a:tailEnd/>
                        </a:ln>
                      </wps:spPr>
                      <wps:txbx>
                        <w:txbxContent>
                          <w:p w14:paraId="1DBD2639" w14:textId="77777777" w:rsidR="00E97FE1"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３</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働く場におけるワーク・</w:t>
                            </w:r>
                          </w:p>
                          <w:p w14:paraId="70BE97D0" w14:textId="2CE30ED7" w:rsidR="00E97FE1" w:rsidRPr="00544378" w:rsidRDefault="00E97FE1" w:rsidP="009644B2">
                            <w:pPr>
                              <w:autoSpaceDE w:val="0"/>
                              <w:autoSpaceDN w:val="0"/>
                              <w:spacing w:line="240" w:lineRule="exact"/>
                              <w:ind w:leftChars="100" w:left="210"/>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ライフ・バランス</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68844F51" id="_x0000_s1091" style="position:absolute;margin-left:152.2pt;margin-top:119.1pt;width:118.4pt;height:27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">
                <v:textbox inset="5.85pt,.7pt,5.85pt,.7pt">
                  <w:txbxContent>
                    <w:p w14:paraId="1DBD2639" w14:textId="77777777" w:rsidR="00E97FE1"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３</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働く場におけるワーク・</w:t>
                      </w:r>
                    </w:p>
                    <w:p w14:paraId="70BE97D0" w14:textId="2CE30ED7" w:rsidR="00E97FE1" w:rsidRPr="00544378" w:rsidRDefault="00E97FE1" w:rsidP="009644B2">
                      <w:pPr>
                        <w:autoSpaceDE w:val="0"/>
                        <w:autoSpaceDN w:val="0"/>
                        <w:spacing w:line="240" w:lineRule="exact"/>
                        <w:ind w:leftChars="100" w:left="210"/>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ライフ・バランス</w:t>
                      </w:r>
                    </w:p>
                  </w:txbxContent>
                </v:textbox>
              </v:rect>
            </w:pict>
          </mc:Fallback>
        </mc:AlternateContent>
      </w:r>
      <w:r w:rsidR="00976DDD" w:rsidRPr="00500DFF">
        <w:rPr>
          <w:rFonts w:cs="TT69CF1o00"/>
          <w:noProof/>
          <w:kern w:val="0"/>
          <w:sz w:val="24"/>
          <w:szCs w:val="24"/>
        </w:rPr>
        <mc:AlternateContent>
          <mc:Choice Requires="wps">
            <w:drawing>
              <wp:anchor distT="0" distB="0" distL="114300" distR="114300" simplePos="0" relativeHeight="251821568" behindDoc="0" locked="0" layoutInCell="1" allowOverlap="1" wp14:anchorId="51E50AC8" wp14:editId="4E88D92E">
                <wp:simplePos x="0" y="0"/>
                <wp:positionH relativeFrom="column">
                  <wp:posOffset>3726815</wp:posOffset>
                </wp:positionH>
                <wp:positionV relativeFrom="paragraph">
                  <wp:posOffset>1885950</wp:posOffset>
                </wp:positionV>
                <wp:extent cx="2216150" cy="218440"/>
                <wp:effectExtent l="0" t="0" r="12700" b="10160"/>
                <wp:wrapNone/>
                <wp:docPr id="257"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575EF562" w14:textId="21F0D1EA" w:rsidR="00E97FE1" w:rsidRPr="008E180C" w:rsidRDefault="00E97FE1" w:rsidP="00500DFF">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雇用における男女平等参画の推進</w:t>
                            </w:r>
                          </w:p>
                        </w:txbxContent>
                      </wps:txbx>
                      <wps:bodyPr rot="0" vert="horz" wrap="square" lIns="74295" tIns="8890" rIns="74295" bIns="8890" anchor="t" anchorCtr="0" upright="1">
                        <a:noAutofit/>
                      </wps:bodyPr>
                    </wps:wsp>
                  </a:graphicData>
                </a:graphic>
              </wp:anchor>
            </w:drawing>
          </mc:Choice>
          <mc:Fallback>
            <w:pict>
              <v:rect w14:anchorId="51E50AC8" id="正方形/長方形 236" o:spid="_x0000_s1092" style="position:absolute;margin-left:293.45pt;margin-top:148.5pt;width:174.5pt;height:17.2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">
                <v:textbox inset="5.85pt,.7pt,5.85pt,.7pt">
                  <w:txbxContent>
                    <w:p w14:paraId="575EF562" w14:textId="21F0D1EA" w:rsidR="00E97FE1" w:rsidRPr="008E180C" w:rsidRDefault="00E97FE1" w:rsidP="00500DFF">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雇用における男女平等参画の推進</w:t>
                      </w:r>
                    </w:p>
                  </w:txbxContent>
                </v:textbox>
              </v:rect>
            </w:pict>
          </mc:Fallback>
        </mc:AlternateContent>
      </w:r>
      <w:r w:rsidR="00976DDD">
        <w:rPr>
          <w:rFonts w:cs="TT69CF1o00"/>
          <w:noProof/>
          <w:kern w:val="0"/>
          <w:sz w:val="24"/>
          <w:szCs w:val="24"/>
        </w:rPr>
        <mc:AlternateContent>
          <mc:Choice Requires="wps">
            <w:drawing>
              <wp:anchor distT="0" distB="0" distL="114300" distR="114300" simplePos="0" relativeHeight="251766272" behindDoc="0" locked="0" layoutInCell="1" allowOverlap="1" wp14:anchorId="53D84344" wp14:editId="73008B01">
                <wp:simplePos x="0" y="0"/>
                <wp:positionH relativeFrom="column">
                  <wp:posOffset>1934210</wp:posOffset>
                </wp:positionH>
                <wp:positionV relativeFrom="paragraph">
                  <wp:posOffset>2462530</wp:posOffset>
                </wp:positionV>
                <wp:extent cx="1504315" cy="334010"/>
                <wp:effectExtent l="0" t="0" r="19685" b="27940"/>
                <wp:wrapNone/>
                <wp:docPr id="182"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34010"/>
                        </a:xfrm>
                        <a:prstGeom prst="rect">
                          <a:avLst/>
                        </a:prstGeom>
                        <a:solidFill>
                          <a:srgbClr val="FFFFFF"/>
                        </a:solidFill>
                        <a:ln w="9525">
                          <a:solidFill>
                            <a:srgbClr val="000000"/>
                          </a:solidFill>
                          <a:miter lim="800000"/>
                          <a:headEnd/>
                          <a:tailEnd/>
                        </a:ln>
                      </wps:spPr>
                      <wps:txbx>
                        <w:txbxContent>
                          <w:p w14:paraId="62D8A948" w14:textId="77777777" w:rsidR="00E97FE1" w:rsidRDefault="00E97FE1" w:rsidP="009644B2">
                            <w:pPr>
                              <w:autoSpaceDE w:val="0"/>
                              <w:autoSpaceDN w:val="0"/>
                              <w:spacing w:line="240" w:lineRule="exact"/>
                              <w:ind w:left="181" w:rightChars="-70" w:right="-147"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４</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地域におけるワーク・</w:t>
                            </w:r>
                          </w:p>
                          <w:p w14:paraId="34DBFCE7" w14:textId="4D1612B6" w:rsidR="00E97FE1" w:rsidRPr="00544378" w:rsidRDefault="00E97FE1" w:rsidP="009644B2">
                            <w:pPr>
                              <w:autoSpaceDE w:val="0"/>
                              <w:autoSpaceDN w:val="0"/>
                              <w:spacing w:line="240" w:lineRule="exact"/>
                              <w:ind w:leftChars="100" w:left="210" w:rightChars="-70" w:right="-147"/>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ライフ・バランス</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53D84344" id="_x0000_s1093" style="position:absolute;margin-left:152.3pt;margin-top:193.9pt;width:118.45pt;height:26.3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">
                <v:textbox inset="5.85pt,.7pt,5.85pt,.7pt">
                  <w:txbxContent>
                    <w:p w14:paraId="62D8A948" w14:textId="77777777" w:rsidR="00E97FE1" w:rsidRDefault="00E97FE1" w:rsidP="009644B2">
                      <w:pPr>
                        <w:autoSpaceDE w:val="0"/>
                        <w:autoSpaceDN w:val="0"/>
                        <w:spacing w:line="240" w:lineRule="exact"/>
                        <w:ind w:left="181" w:rightChars="-70" w:right="-147"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４</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地域におけるワーク・</w:t>
                      </w:r>
                    </w:p>
                    <w:p w14:paraId="34DBFCE7" w14:textId="4D1612B6" w:rsidR="00E97FE1" w:rsidRPr="00544378" w:rsidRDefault="00E97FE1" w:rsidP="009644B2">
                      <w:pPr>
                        <w:autoSpaceDE w:val="0"/>
                        <w:autoSpaceDN w:val="0"/>
                        <w:spacing w:line="240" w:lineRule="exact"/>
                        <w:ind w:leftChars="100" w:left="210" w:rightChars="-70" w:right="-147"/>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ライフ・バランス</w:t>
                      </w:r>
                    </w:p>
                  </w:txbxContent>
                </v:textbox>
              </v:rect>
            </w:pict>
          </mc:Fallback>
        </mc:AlternateContent>
      </w:r>
      <w:r w:rsidR="00976DDD" w:rsidRPr="00500DFF">
        <w:rPr>
          <w:rFonts w:cs="TT69CF1o00"/>
          <w:noProof/>
          <w:kern w:val="0"/>
          <w:sz w:val="24"/>
          <w:szCs w:val="24"/>
        </w:rPr>
        <mc:AlternateContent>
          <mc:Choice Requires="wps">
            <w:drawing>
              <wp:anchor distT="0" distB="0" distL="114300" distR="114300" simplePos="0" relativeHeight="251820544" behindDoc="0" locked="0" layoutInCell="1" allowOverlap="1" wp14:anchorId="2116E4C9" wp14:editId="76E1A8A2">
                <wp:simplePos x="0" y="0"/>
                <wp:positionH relativeFrom="column">
                  <wp:posOffset>3729355</wp:posOffset>
                </wp:positionH>
                <wp:positionV relativeFrom="paragraph">
                  <wp:posOffset>2536825</wp:posOffset>
                </wp:positionV>
                <wp:extent cx="2216150" cy="218440"/>
                <wp:effectExtent l="0" t="0" r="12700" b="10160"/>
                <wp:wrapNone/>
                <wp:docPr id="256"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4E5A5D6A" w14:textId="2FAB5C5D" w:rsidR="00E97FE1" w:rsidRPr="008E180C" w:rsidRDefault="00E97FE1" w:rsidP="007C2372">
                            <w:pPr>
                              <w:autoSpaceDE w:val="0"/>
                              <w:autoSpaceDN w:val="0"/>
                              <w:ind w:left="181" w:hanging="181"/>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子育てや介護を地域で支える仕組みづくり</w:t>
                            </w:r>
                          </w:p>
                        </w:txbxContent>
                      </wps:txbx>
                      <wps:bodyPr rot="0" vert="horz" wrap="square" lIns="74295" tIns="8890" rIns="74295" bIns="8890" anchor="t" anchorCtr="0" upright="1">
                        <a:noAutofit/>
                      </wps:bodyPr>
                    </wps:wsp>
                  </a:graphicData>
                </a:graphic>
              </wp:anchor>
            </w:drawing>
          </mc:Choice>
          <mc:Fallback>
            <w:pict>
              <v:rect w14:anchorId="2116E4C9" id="_x0000_s1094" style="position:absolute;margin-left:293.65pt;margin-top:199.75pt;width:174.5pt;height:17.2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">
                <v:textbox inset="5.85pt,.7pt,5.85pt,.7pt">
                  <w:txbxContent>
                    <w:p w14:paraId="4E5A5D6A" w14:textId="2FAB5C5D" w:rsidR="00E97FE1" w:rsidRPr="008E180C" w:rsidRDefault="00E97FE1" w:rsidP="007C2372">
                      <w:pPr>
                        <w:autoSpaceDE w:val="0"/>
                        <w:autoSpaceDN w:val="0"/>
                        <w:ind w:left="181" w:hanging="181"/>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子育てや介護を地域で支える仕組みづくり</w:t>
                      </w:r>
                    </w:p>
                  </w:txbxContent>
                </v:textbox>
              </v:rect>
            </w:pict>
          </mc:Fallback>
        </mc:AlternateContent>
      </w:r>
      <w:r w:rsidR="00976DDD" w:rsidRPr="00500DFF">
        <w:rPr>
          <w:rFonts w:cs="TT69CF1o00"/>
          <w:noProof/>
          <w:kern w:val="0"/>
          <w:sz w:val="24"/>
          <w:szCs w:val="24"/>
        </w:rPr>
        <mc:AlternateContent>
          <mc:Choice Requires="wps">
            <w:drawing>
              <wp:anchor distT="0" distB="0" distL="114300" distR="114300" simplePos="0" relativeHeight="251827712" behindDoc="0" locked="0" layoutInCell="1" allowOverlap="1" wp14:anchorId="61C2427A" wp14:editId="4A0F580C">
                <wp:simplePos x="0" y="0"/>
                <wp:positionH relativeFrom="column">
                  <wp:posOffset>3728720</wp:posOffset>
                </wp:positionH>
                <wp:positionV relativeFrom="paragraph">
                  <wp:posOffset>2811145</wp:posOffset>
                </wp:positionV>
                <wp:extent cx="2216150" cy="347980"/>
                <wp:effectExtent l="0" t="0" r="12700" b="13970"/>
                <wp:wrapNone/>
                <wp:docPr id="264"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47980"/>
                        </a:xfrm>
                        <a:prstGeom prst="rect">
                          <a:avLst/>
                        </a:prstGeom>
                        <a:solidFill>
                          <a:srgbClr val="FFFFFF"/>
                        </a:solidFill>
                        <a:ln w="9525">
                          <a:solidFill>
                            <a:srgbClr val="000000"/>
                          </a:solidFill>
                          <a:miter lim="800000"/>
                          <a:headEnd/>
                          <a:tailEnd/>
                        </a:ln>
                      </wps:spPr>
                      <wps:txbx>
                        <w:txbxContent>
                          <w:p w14:paraId="7957D96D" w14:textId="41A31CEE"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FB681E">
                              <w:rPr>
                                <w:rFonts w:ascii="ＭＳ Ｐゴシック" w:eastAsia="ＭＳ Ｐゴシック" w:hAnsi="ＭＳ Ｐゴシック" w:hint="eastAsia"/>
                                <w:sz w:val="18"/>
                                <w:szCs w:val="18"/>
                              </w:rPr>
                              <w:t>地域における意思決定過程への男女双方の参画の推進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61C2427A" id="_x0000_s1095" style="position:absolute;margin-left:293.6pt;margin-top:221.35pt;width:174.5pt;height:27.4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">
                <v:textbox inset="5.85pt,.7pt,5.85pt,.7pt">
                  <w:txbxContent>
                    <w:p w14:paraId="7957D96D" w14:textId="41A31CEE"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FB681E">
                        <w:rPr>
                          <w:rFonts w:ascii="ＭＳ Ｐゴシック" w:eastAsia="ＭＳ Ｐゴシック" w:hAnsi="ＭＳ Ｐゴシック" w:hint="eastAsia"/>
                          <w:sz w:val="18"/>
                          <w:szCs w:val="18"/>
                        </w:rPr>
                        <w:t>地域における意思決定過程への男女双方の参画の推進</w:t>
                      </w:r>
                    </w:p>
                  </w:txbxContent>
                </v:textbox>
              </v:rect>
            </w:pict>
          </mc:Fallback>
        </mc:AlternateContent>
      </w:r>
      <w:r w:rsidR="00976DDD" w:rsidRPr="00500DFF">
        <w:rPr>
          <w:rFonts w:cs="TT69CF1o00"/>
          <w:noProof/>
          <w:kern w:val="0"/>
          <w:sz w:val="24"/>
          <w:szCs w:val="24"/>
        </w:rPr>
        <mc:AlternateContent>
          <mc:Choice Requires="wps">
            <w:drawing>
              <wp:anchor distT="0" distB="0" distL="114300" distR="114300" simplePos="0" relativeHeight="251819520" behindDoc="0" locked="0" layoutInCell="1" allowOverlap="1" wp14:anchorId="144A5DA0" wp14:editId="49B18E50">
                <wp:simplePos x="0" y="0"/>
                <wp:positionH relativeFrom="column">
                  <wp:posOffset>3732530</wp:posOffset>
                </wp:positionH>
                <wp:positionV relativeFrom="paragraph">
                  <wp:posOffset>2144395</wp:posOffset>
                </wp:positionV>
                <wp:extent cx="2216150" cy="317500"/>
                <wp:effectExtent l="0" t="0" r="12700" b="25400"/>
                <wp:wrapNone/>
                <wp:docPr id="255"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17500"/>
                        </a:xfrm>
                        <a:prstGeom prst="rect">
                          <a:avLst/>
                        </a:prstGeom>
                        <a:solidFill>
                          <a:srgbClr val="FFFFFF"/>
                        </a:solidFill>
                        <a:ln w="9525">
                          <a:solidFill>
                            <a:srgbClr val="000000"/>
                          </a:solidFill>
                          <a:miter lim="800000"/>
                          <a:headEnd/>
                          <a:tailEnd/>
                        </a:ln>
                      </wps:spPr>
                      <wps:txbx>
                        <w:txbxContent>
                          <w:p w14:paraId="36ACE8BF" w14:textId="078072B5"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事業所等における意思決定過程への女性参画促進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44A5DA0" id="_x0000_s1096" style="position:absolute;margin-left:293.9pt;margin-top:168.85pt;width:174.5pt;height:25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">
                <v:textbox inset="5.85pt,.7pt,5.85pt,.7pt">
                  <w:txbxContent>
                    <w:p w14:paraId="36ACE8BF" w14:textId="078072B5"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事業所等における意思決定過程への女性参画促進</w:t>
                      </w:r>
                    </w:p>
                  </w:txbxContent>
                </v:textbox>
              </v:rect>
            </w:pict>
          </mc:Fallback>
        </mc:AlternateContent>
      </w:r>
      <w:r w:rsidR="00976DDD" w:rsidRPr="00500DFF">
        <w:rPr>
          <w:rFonts w:cs="TT69CF1o00"/>
          <w:noProof/>
          <w:kern w:val="0"/>
          <w:sz w:val="24"/>
          <w:szCs w:val="24"/>
        </w:rPr>
        <mc:AlternateContent>
          <mc:Choice Requires="wps">
            <w:drawing>
              <wp:anchor distT="0" distB="0" distL="114300" distR="114300" simplePos="0" relativeHeight="251824640" behindDoc="0" locked="0" layoutInCell="1" allowOverlap="1" wp14:anchorId="0BECD5F2" wp14:editId="3BAD779E">
                <wp:simplePos x="0" y="0"/>
                <wp:positionH relativeFrom="column">
                  <wp:posOffset>3725545</wp:posOffset>
                </wp:positionH>
                <wp:positionV relativeFrom="paragraph">
                  <wp:posOffset>3198495</wp:posOffset>
                </wp:positionV>
                <wp:extent cx="2216150" cy="218440"/>
                <wp:effectExtent l="0" t="0" r="12700" b="10160"/>
                <wp:wrapNone/>
                <wp:docPr id="260"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0093E1C4" w14:textId="15A20891" w:rsidR="00E97FE1" w:rsidRPr="008E180C" w:rsidRDefault="00E97FE1" w:rsidP="00FB681E">
                            <w:pPr>
                              <w:autoSpaceDE w:val="0"/>
                              <w:autoSpaceDN w:val="0"/>
                              <w:ind w:left="181" w:hanging="181"/>
                              <w:jc w:val="left"/>
                              <w:rPr>
                                <w:rFonts w:ascii="ＭＳ Ｐゴシック" w:eastAsia="ＭＳ Ｐゴシック" w:hAnsi="ＭＳ Ｐゴシック"/>
                                <w:sz w:val="18"/>
                                <w:szCs w:val="18"/>
                              </w:rPr>
                            </w:pPr>
                            <w:r w:rsidRPr="00FB681E">
                              <w:rPr>
                                <w:rFonts w:ascii="ＭＳ Ｐゴシック" w:eastAsia="ＭＳ Ｐゴシック" w:hAnsi="ＭＳ Ｐゴシック" w:hint="eastAsia"/>
                                <w:sz w:val="18"/>
                                <w:szCs w:val="18"/>
                              </w:rPr>
                              <w:t>男性高齢者の社会参加の促進</w:t>
                            </w:r>
                          </w:p>
                        </w:txbxContent>
                      </wps:txbx>
                      <wps:bodyPr rot="0" vert="horz" wrap="square" lIns="74295" tIns="8890" rIns="74295" bIns="8890" anchor="t" anchorCtr="0" upright="1">
                        <a:noAutofit/>
                      </wps:bodyPr>
                    </wps:wsp>
                  </a:graphicData>
                </a:graphic>
              </wp:anchor>
            </w:drawing>
          </mc:Choice>
          <mc:Fallback>
            <w:pict>
              <v:rect w14:anchorId="0BECD5F2" id="_x0000_s1097" style="position:absolute;margin-left:293.35pt;margin-top:251.85pt;width:174.5pt;height:17.2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">
                <v:textbox inset="5.85pt,.7pt,5.85pt,.7pt">
                  <w:txbxContent>
                    <w:p w14:paraId="0093E1C4" w14:textId="15A20891" w:rsidR="00E97FE1" w:rsidRPr="008E180C" w:rsidRDefault="00E97FE1" w:rsidP="00FB681E">
                      <w:pPr>
                        <w:autoSpaceDE w:val="0"/>
                        <w:autoSpaceDN w:val="0"/>
                        <w:ind w:left="181" w:hanging="181"/>
                        <w:jc w:val="left"/>
                        <w:rPr>
                          <w:rFonts w:ascii="ＭＳ Ｐゴシック" w:eastAsia="ＭＳ Ｐゴシック" w:hAnsi="ＭＳ Ｐゴシック"/>
                          <w:sz w:val="18"/>
                          <w:szCs w:val="18"/>
                        </w:rPr>
                      </w:pPr>
                      <w:r w:rsidRPr="00FB681E">
                        <w:rPr>
                          <w:rFonts w:ascii="ＭＳ Ｐゴシック" w:eastAsia="ＭＳ Ｐゴシック" w:hAnsi="ＭＳ Ｐゴシック" w:hint="eastAsia"/>
                          <w:sz w:val="18"/>
                          <w:szCs w:val="18"/>
                        </w:rPr>
                        <w:t>男性高齢者の社会参加の促進</w:t>
                      </w:r>
                    </w:p>
                  </w:txbxContent>
                </v:textbox>
              </v:rect>
            </w:pict>
          </mc:Fallback>
        </mc:AlternateContent>
      </w:r>
      <w:r w:rsidR="00976DDD">
        <w:rPr>
          <w:rFonts w:cs="TT69CF1o00"/>
          <w:noProof/>
          <w:kern w:val="0"/>
          <w:sz w:val="24"/>
          <w:szCs w:val="24"/>
        </w:rPr>
        <mc:AlternateContent>
          <mc:Choice Requires="wps">
            <w:drawing>
              <wp:anchor distT="0" distB="0" distL="114300" distR="114300" simplePos="0" relativeHeight="251803136" behindDoc="0" locked="0" layoutInCell="1" allowOverlap="1" wp14:anchorId="4D799D5C" wp14:editId="08D2B91A">
                <wp:simplePos x="0" y="0"/>
                <wp:positionH relativeFrom="column">
                  <wp:posOffset>1924685</wp:posOffset>
                </wp:positionH>
                <wp:positionV relativeFrom="paragraph">
                  <wp:posOffset>3559810</wp:posOffset>
                </wp:positionV>
                <wp:extent cx="1503680" cy="365760"/>
                <wp:effectExtent l="0" t="0" r="20320" b="15240"/>
                <wp:wrapNone/>
                <wp:docPr id="237"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365760"/>
                        </a:xfrm>
                        <a:prstGeom prst="rect">
                          <a:avLst/>
                        </a:prstGeom>
                        <a:solidFill>
                          <a:srgbClr val="FFFFFF"/>
                        </a:solidFill>
                        <a:ln w="9525">
                          <a:solidFill>
                            <a:srgbClr val="000000"/>
                          </a:solidFill>
                          <a:miter lim="800000"/>
                          <a:headEnd/>
                          <a:tailEnd/>
                        </a:ln>
                      </wps:spPr>
                      <wps:txbx>
                        <w:txbxContent>
                          <w:p w14:paraId="4415B383" w14:textId="3FE2A701" w:rsidR="00E97FE1" w:rsidRPr="00544378" w:rsidRDefault="00E97FE1" w:rsidP="009644B2">
                            <w:pPr>
                              <w:autoSpaceDE w:val="0"/>
                              <w:autoSpaceDN w:val="0"/>
                              <w:spacing w:line="240" w:lineRule="exact"/>
                              <w:ind w:left="181" w:rightChars="-3" w:right="-6"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５</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さまざまな立場から考える防災体制の確立</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4D799D5C" id="_x0000_s1098" style="position:absolute;margin-left:151.55pt;margin-top:280.3pt;width:118.4pt;height:28.8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">
                <v:textbox inset="5.85pt,.7pt,5.85pt,.7pt">
                  <w:txbxContent>
                    <w:p w14:paraId="4415B383" w14:textId="3FE2A701" w:rsidR="00E97FE1" w:rsidRPr="00544378" w:rsidRDefault="00E97FE1" w:rsidP="009644B2">
                      <w:pPr>
                        <w:autoSpaceDE w:val="0"/>
                        <w:autoSpaceDN w:val="0"/>
                        <w:spacing w:line="240" w:lineRule="exact"/>
                        <w:ind w:left="181" w:rightChars="-3" w:right="-6" w:hanging="181"/>
                        <w:jc w:val="left"/>
                        <w:rPr>
                          <w:rFonts w:ascii="ＭＳ Ｐゴシック" w:eastAsia="ＭＳ Ｐゴシック" w:hAnsi="ＭＳ Ｐゴシック"/>
                          <w:sz w:val="18"/>
                          <w:szCs w:val="18"/>
                        </w:rPr>
                      </w:pPr>
                      <w:r w:rsidRPr="00544378">
                        <w:rPr>
                          <w:rFonts w:ascii="ＭＳ Ｐゴシック" w:eastAsia="ＭＳ Ｐゴシック" w:hAnsi="ＭＳ Ｐゴシック" w:hint="eastAsia"/>
                          <w:sz w:val="18"/>
                          <w:szCs w:val="18"/>
                        </w:rPr>
                        <w:t>５</w:t>
                      </w:r>
                      <w:r w:rsidRPr="001A2611">
                        <w:rPr>
                          <w:rFonts w:ascii="ＭＳ Ｐゴシック" w:eastAsia="ＭＳ Ｐゴシック" w:hAnsi="ＭＳ Ｐゴシック"/>
                          <w:sz w:val="18"/>
                          <w:szCs w:val="18"/>
                        </w:rPr>
                        <w:t>.</w:t>
                      </w:r>
                      <w:r w:rsidRPr="00544378">
                        <w:rPr>
                          <w:rFonts w:ascii="ＭＳ Ｐゴシック" w:eastAsia="ＭＳ Ｐゴシック" w:hAnsi="ＭＳ Ｐゴシック" w:hint="eastAsia"/>
                          <w:sz w:val="18"/>
                          <w:szCs w:val="18"/>
                        </w:rPr>
                        <w:t>さまざまな立場から考える防災体制の確立</w:t>
                      </w:r>
                    </w:p>
                  </w:txbxContent>
                </v:textbox>
              </v:rect>
            </w:pict>
          </mc:Fallback>
        </mc:AlternateContent>
      </w:r>
      <w:r w:rsidR="00976DDD" w:rsidRPr="00500DFF">
        <w:rPr>
          <w:rFonts w:cs="TT69CF1o00"/>
          <w:noProof/>
          <w:kern w:val="0"/>
          <w:sz w:val="24"/>
          <w:szCs w:val="24"/>
        </w:rPr>
        <mc:AlternateContent>
          <mc:Choice Requires="wps">
            <w:drawing>
              <wp:anchor distT="0" distB="0" distL="114300" distR="114300" simplePos="0" relativeHeight="251822592" behindDoc="0" locked="0" layoutInCell="1" allowOverlap="1" wp14:anchorId="7984A3C7" wp14:editId="1713BF9D">
                <wp:simplePos x="0" y="0"/>
                <wp:positionH relativeFrom="column">
                  <wp:posOffset>3728085</wp:posOffset>
                </wp:positionH>
                <wp:positionV relativeFrom="paragraph">
                  <wp:posOffset>3548380</wp:posOffset>
                </wp:positionV>
                <wp:extent cx="2216150" cy="218440"/>
                <wp:effectExtent l="0" t="0" r="12700" b="10160"/>
                <wp:wrapNone/>
                <wp:docPr id="258" name="正方形/長方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68410DF6" w14:textId="605FEEB8" w:rsidR="00E97FE1" w:rsidRPr="008E180C" w:rsidRDefault="00E97FE1" w:rsidP="007C2372">
                            <w:pPr>
                              <w:autoSpaceDE w:val="0"/>
                              <w:autoSpaceDN w:val="0"/>
                              <w:ind w:left="181" w:hanging="181"/>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防災対策における男女平等参画推進</w:t>
                            </w:r>
                          </w:p>
                        </w:txbxContent>
                      </wps:txbx>
                      <wps:bodyPr rot="0" vert="horz" wrap="square" lIns="74295" tIns="8890" rIns="74295" bIns="8890" anchor="t" anchorCtr="0" upright="1">
                        <a:noAutofit/>
                      </wps:bodyPr>
                    </wps:wsp>
                  </a:graphicData>
                </a:graphic>
              </wp:anchor>
            </w:drawing>
          </mc:Choice>
          <mc:Fallback>
            <w:pict>
              <v:rect w14:anchorId="7984A3C7" id="_x0000_s1099" style="position:absolute;margin-left:293.55pt;margin-top:279.4pt;width:174.5pt;height:17.2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">
                <v:textbox inset="5.85pt,.7pt,5.85pt,.7pt">
                  <w:txbxContent>
                    <w:p w14:paraId="68410DF6" w14:textId="605FEEB8" w:rsidR="00E97FE1" w:rsidRPr="008E180C" w:rsidRDefault="00E97FE1" w:rsidP="007C2372">
                      <w:pPr>
                        <w:autoSpaceDE w:val="0"/>
                        <w:autoSpaceDN w:val="0"/>
                        <w:ind w:left="181" w:hanging="181"/>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防災対策における男女平等参画推進</w:t>
                      </w:r>
                    </w:p>
                  </w:txbxContent>
                </v:textbox>
              </v:rect>
            </w:pict>
          </mc:Fallback>
        </mc:AlternateContent>
      </w:r>
      <w:r w:rsidR="00976DDD">
        <w:rPr>
          <w:rFonts w:cs="TT69CF1o00"/>
          <w:noProof/>
          <w:kern w:val="0"/>
          <w:sz w:val="24"/>
          <w:szCs w:val="24"/>
        </w:rPr>
        <mc:AlternateContent>
          <mc:Choice Requires="wps">
            <w:drawing>
              <wp:anchor distT="0" distB="0" distL="114300" distR="114300" simplePos="0" relativeHeight="251830784" behindDoc="1" locked="0" layoutInCell="1" allowOverlap="1" wp14:anchorId="69F9BF78" wp14:editId="6BAAA11B">
                <wp:simplePos x="0" y="0"/>
                <wp:positionH relativeFrom="column">
                  <wp:posOffset>3600450</wp:posOffset>
                </wp:positionH>
                <wp:positionV relativeFrom="paragraph">
                  <wp:posOffset>2624455</wp:posOffset>
                </wp:positionV>
                <wp:extent cx="3175" cy="720000"/>
                <wp:effectExtent l="0" t="0" r="34925" b="23495"/>
                <wp:wrapNone/>
                <wp:docPr id="278" name="直線コネクタ 278"/>
                <wp:cNvGraphicFramePr/>
                <a:graphic xmlns:a="http://schemas.openxmlformats.org/drawingml/2006/main">
                  <a:graphicData uri="http://schemas.microsoft.com/office/word/2010/wordprocessingShape">
                    <wps:wsp>
                      <wps:cNvCnPr/>
                      <wps:spPr>
                        <a:xfrm flipH="1">
                          <a:off x="0" y="0"/>
                          <a:ext cx="3175" cy="7200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0DC8F345" id="直線コネクタ 278" o:spid="_x0000_s1026" style="position:absolute;left:0;text-align:left;flip:x;z-index:-25148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5pt,206.65pt" to="283.7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" strokecolor="windowText" strokeweight="1.5pt">
                <v:stroke joinstyle="miter"/>
              </v:line>
            </w:pict>
          </mc:Fallback>
        </mc:AlternateContent>
      </w:r>
      <w:r w:rsidR="00976DDD">
        <w:rPr>
          <w:rFonts w:cs="TT69CF1o00"/>
          <w:noProof/>
          <w:kern w:val="0"/>
          <w:sz w:val="24"/>
          <w:szCs w:val="24"/>
        </w:rPr>
        <mc:AlternateContent>
          <mc:Choice Requires="wps">
            <w:drawing>
              <wp:anchor distT="0" distB="0" distL="114300" distR="114300" simplePos="0" relativeHeight="251831808" behindDoc="1" locked="0" layoutInCell="1" allowOverlap="1" wp14:anchorId="0F2209EF" wp14:editId="0BF3760F">
                <wp:simplePos x="0" y="0"/>
                <wp:positionH relativeFrom="column">
                  <wp:posOffset>3597910</wp:posOffset>
                </wp:positionH>
                <wp:positionV relativeFrom="paragraph">
                  <wp:posOffset>3678555</wp:posOffset>
                </wp:positionV>
                <wp:extent cx="3175" cy="396000"/>
                <wp:effectExtent l="0" t="0" r="34925" b="23495"/>
                <wp:wrapNone/>
                <wp:docPr id="2240" name="直線コネクタ 2240"/>
                <wp:cNvGraphicFramePr/>
                <a:graphic xmlns:a="http://schemas.openxmlformats.org/drawingml/2006/main">
                  <a:graphicData uri="http://schemas.microsoft.com/office/word/2010/wordprocessingShape">
                    <wps:wsp>
                      <wps:cNvCnPr/>
                      <wps:spPr>
                        <a:xfrm flipH="1">
                          <a:off x="0" y="0"/>
                          <a:ext cx="3175" cy="3960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7455367E" id="直線コネクタ 2240" o:spid="_x0000_s1026" style="position:absolute;left:0;text-align:left;flip:x;z-index:-25148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3pt,289.65pt" to="283.55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" strokecolor="windowText" strokeweight="1.5pt">
                <v:stroke joinstyle="miter"/>
              </v:line>
            </w:pict>
          </mc:Fallback>
        </mc:AlternateContent>
      </w:r>
      <w:r w:rsidR="00976DDD">
        <w:rPr>
          <w:rFonts w:cs="TT69CF1o00"/>
          <w:noProof/>
          <w:kern w:val="0"/>
          <w:sz w:val="24"/>
          <w:szCs w:val="24"/>
        </w:rPr>
        <mc:AlternateContent>
          <mc:Choice Requires="wps">
            <w:drawing>
              <wp:anchor distT="0" distB="0" distL="114300" distR="114300" simplePos="0" relativeHeight="251765248" behindDoc="0" locked="0" layoutInCell="1" allowOverlap="1" wp14:anchorId="3B533E8E" wp14:editId="2FDCCD38">
                <wp:simplePos x="0" y="0"/>
                <wp:positionH relativeFrom="column">
                  <wp:posOffset>3727450</wp:posOffset>
                </wp:positionH>
                <wp:positionV relativeFrom="paragraph">
                  <wp:posOffset>882650</wp:posOffset>
                </wp:positionV>
                <wp:extent cx="2216150" cy="218440"/>
                <wp:effectExtent l="0" t="0" r="12700" b="10160"/>
                <wp:wrapNone/>
                <wp:docPr id="181"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1600F705" w14:textId="40B189F7"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ひとり親家庭への支援</w:t>
                            </w:r>
                          </w:p>
                        </w:txbxContent>
                      </wps:txbx>
                      <wps:bodyPr rot="0" vert="horz" wrap="square" lIns="74295" tIns="8890" rIns="74295" bIns="8890" anchor="t" anchorCtr="0" upright="1">
                        <a:noAutofit/>
                      </wps:bodyPr>
                    </wps:wsp>
                  </a:graphicData>
                </a:graphic>
              </wp:anchor>
            </w:drawing>
          </mc:Choice>
          <mc:Fallback>
            <w:pict>
              <v:rect w14:anchorId="3B533E8E" id="_x0000_s1100" style="position:absolute;margin-left:293.5pt;margin-top:69.5pt;width:174.5pt;height:17.2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">
                <v:textbox inset="5.85pt,.7pt,5.85pt,.7pt">
                  <w:txbxContent>
                    <w:p w14:paraId="1600F705" w14:textId="40B189F7"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ひとり親家庭への支援</w:t>
                      </w:r>
                    </w:p>
                  </w:txbxContent>
                </v:textbox>
              </v:rect>
            </w:pict>
          </mc:Fallback>
        </mc:AlternateContent>
      </w:r>
      <w:r w:rsidR="00976DDD" w:rsidRPr="00B344E0">
        <w:rPr>
          <w:noProof/>
        </w:rPr>
        <mc:AlternateContent>
          <mc:Choice Requires="wps">
            <w:drawing>
              <wp:anchor distT="0" distB="0" distL="114300" distR="114300" simplePos="0" relativeHeight="251780608" behindDoc="0" locked="0" layoutInCell="1" allowOverlap="1" wp14:anchorId="0C0A4993" wp14:editId="0093D125">
                <wp:simplePos x="0" y="0"/>
                <wp:positionH relativeFrom="column">
                  <wp:posOffset>3729990</wp:posOffset>
                </wp:positionH>
                <wp:positionV relativeFrom="paragraph">
                  <wp:posOffset>377825</wp:posOffset>
                </wp:positionV>
                <wp:extent cx="2216150" cy="218440"/>
                <wp:effectExtent l="0" t="0" r="12700" b="10160"/>
                <wp:wrapNone/>
                <wp:docPr id="442"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439EA3EB" w14:textId="534D380E"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貧困の防止と生活困窮者への支援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A4993" id="正方形/長方形 175" o:spid="_x0000_s1101" style="position:absolute;margin-left:293.7pt;margin-top:29.75pt;width:174.5pt;height:17.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">
                <v:textbox inset="5.85pt,.7pt,5.85pt,.7pt">
                  <w:txbxContent>
                    <w:p w14:paraId="439EA3EB" w14:textId="534D380E"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貧困の防止と生活困窮者への支援</w:t>
                      </w:r>
                    </w:p>
                  </w:txbxContent>
                </v:textbox>
              </v:rect>
            </w:pict>
          </mc:Fallback>
        </mc:AlternateContent>
      </w:r>
      <w:r w:rsidR="00976DDD">
        <w:rPr>
          <w:rFonts w:cs="TT69CF1o00"/>
          <w:noProof/>
          <w:kern w:val="0"/>
          <w:sz w:val="24"/>
          <w:szCs w:val="24"/>
        </w:rPr>
        <mc:AlternateContent>
          <mc:Choice Requires="wps">
            <w:drawing>
              <wp:anchor distT="0" distB="0" distL="114300" distR="114300" simplePos="0" relativeHeight="251764224" behindDoc="0" locked="0" layoutInCell="1" allowOverlap="1" wp14:anchorId="23BC1141" wp14:editId="41CB2732">
                <wp:simplePos x="0" y="0"/>
                <wp:positionH relativeFrom="column">
                  <wp:posOffset>3727450</wp:posOffset>
                </wp:positionH>
                <wp:positionV relativeFrom="paragraph">
                  <wp:posOffset>628015</wp:posOffset>
                </wp:positionV>
                <wp:extent cx="2216150" cy="218440"/>
                <wp:effectExtent l="0" t="0" r="12700" b="10160"/>
                <wp:wrapNone/>
                <wp:docPr id="179"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18440"/>
                        </a:xfrm>
                        <a:prstGeom prst="rect">
                          <a:avLst/>
                        </a:prstGeom>
                        <a:solidFill>
                          <a:srgbClr val="FFFFFF"/>
                        </a:solidFill>
                        <a:ln w="9525">
                          <a:solidFill>
                            <a:srgbClr val="000000"/>
                          </a:solidFill>
                          <a:miter lim="800000"/>
                          <a:headEnd/>
                          <a:tailEnd/>
                        </a:ln>
                      </wps:spPr>
                      <wps:txbx>
                        <w:txbxContent>
                          <w:p w14:paraId="62923817" w14:textId="3D3CE05B"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子育て支援施策の充実　★</w:t>
                            </w:r>
                          </w:p>
                        </w:txbxContent>
                      </wps:txbx>
                      <wps:bodyPr rot="0" vert="horz" wrap="square" lIns="74295" tIns="8890" rIns="74295" bIns="8890" anchor="t" anchorCtr="0" upright="1">
                        <a:noAutofit/>
                      </wps:bodyPr>
                    </wps:wsp>
                  </a:graphicData>
                </a:graphic>
              </wp:anchor>
            </w:drawing>
          </mc:Choice>
          <mc:Fallback>
            <w:pict>
              <v:rect w14:anchorId="23BC1141" id="_x0000_s1102" style="position:absolute;margin-left:293.5pt;margin-top:49.45pt;width:174.5pt;height:17.2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">
                <v:textbox inset="5.85pt,.7pt,5.85pt,.7pt">
                  <w:txbxContent>
                    <w:p w14:paraId="62923817" w14:textId="3D3CE05B"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子育て支援施策の充実　★</w:t>
                      </w:r>
                    </w:p>
                  </w:txbxContent>
                </v:textbox>
              </v:rect>
            </w:pict>
          </mc:Fallback>
        </mc:AlternateContent>
      </w:r>
      <w:r w:rsidR="00976DDD">
        <w:rPr>
          <w:rFonts w:cs="TT69CF1o00"/>
          <w:noProof/>
          <w:kern w:val="0"/>
          <w:sz w:val="24"/>
          <w:szCs w:val="24"/>
        </w:rPr>
        <mc:AlternateContent>
          <mc:Choice Requires="wps">
            <w:drawing>
              <wp:anchor distT="0" distB="0" distL="114300" distR="114300" simplePos="0" relativeHeight="251732480" behindDoc="0" locked="0" layoutInCell="1" allowOverlap="1" wp14:anchorId="6CFFE602" wp14:editId="29AB9031">
                <wp:simplePos x="0" y="0"/>
                <wp:positionH relativeFrom="column">
                  <wp:posOffset>3731895</wp:posOffset>
                </wp:positionH>
                <wp:positionV relativeFrom="paragraph">
                  <wp:posOffset>114935</wp:posOffset>
                </wp:positionV>
                <wp:extent cx="2216785" cy="218440"/>
                <wp:effectExtent l="0" t="0" r="12065" b="10160"/>
                <wp:wrapNone/>
                <wp:docPr id="177" name="正方形/長方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218440"/>
                        </a:xfrm>
                        <a:prstGeom prst="rect">
                          <a:avLst/>
                        </a:prstGeom>
                        <a:solidFill>
                          <a:srgbClr val="FFFFFF"/>
                        </a:solidFill>
                        <a:ln w="9525">
                          <a:solidFill>
                            <a:srgbClr val="000000"/>
                          </a:solidFill>
                          <a:miter lim="800000"/>
                          <a:headEnd/>
                          <a:tailEnd/>
                        </a:ln>
                      </wps:spPr>
                      <wps:txbx>
                        <w:txbxContent>
                          <w:p w14:paraId="6A5F1CB6" w14:textId="238DB8DE"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家庭における男女の役割分担意識の改善</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6CFFE602" id="正方形/長方形 185" o:spid="_x0000_s1103" style="position:absolute;margin-left:293.85pt;margin-top:9.05pt;width:174.55pt;height:17.2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">
                <v:textbox inset="5.85pt,.7pt,5.85pt,.7pt">
                  <w:txbxContent>
                    <w:p w14:paraId="6A5F1CB6" w14:textId="238DB8DE" w:rsidR="00E97FE1" w:rsidRPr="008E180C" w:rsidRDefault="00E97FE1" w:rsidP="00125D44">
                      <w:pPr>
                        <w:autoSpaceDE w:val="0"/>
                        <w:autoSpaceDN w:val="0"/>
                        <w:spacing w:line="240" w:lineRule="exact"/>
                        <w:ind w:left="181" w:hanging="181"/>
                        <w:jc w:val="left"/>
                        <w:rPr>
                          <w:rFonts w:ascii="ＭＳ Ｐゴシック" w:eastAsia="ＭＳ Ｐゴシック" w:hAnsi="ＭＳ Ｐゴシック"/>
                          <w:sz w:val="18"/>
                          <w:szCs w:val="18"/>
                        </w:rPr>
                      </w:pPr>
                      <w:r w:rsidRPr="00500DFF">
                        <w:rPr>
                          <w:rFonts w:ascii="ＭＳ Ｐゴシック" w:eastAsia="ＭＳ Ｐゴシック" w:hAnsi="ＭＳ Ｐゴシック" w:hint="eastAsia"/>
                          <w:sz w:val="18"/>
                          <w:szCs w:val="18"/>
                        </w:rPr>
                        <w:t>家庭における男女の役割分担意識の改善</w:t>
                      </w:r>
                    </w:p>
                  </w:txbxContent>
                </v:textbox>
              </v:rect>
            </w:pict>
          </mc:Fallback>
        </mc:AlternateContent>
      </w:r>
    </w:p>
    <w:p w14:paraId="308D67AA" w14:textId="44391704" w:rsidR="00547F53" w:rsidRPr="00B344E0" w:rsidRDefault="00A033D5" w:rsidP="00F83843">
      <w:pPr>
        <w:tabs>
          <w:tab w:val="left" w:pos="6092"/>
        </w:tabs>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776512" behindDoc="1" locked="0" layoutInCell="1" allowOverlap="1" wp14:anchorId="7BA6BE52" wp14:editId="35C783BD">
                <wp:simplePos x="0" y="0"/>
                <wp:positionH relativeFrom="column">
                  <wp:posOffset>1785555</wp:posOffset>
                </wp:positionH>
                <wp:positionV relativeFrom="paragraph">
                  <wp:posOffset>35467</wp:posOffset>
                </wp:positionV>
                <wp:extent cx="180074" cy="0"/>
                <wp:effectExtent l="0" t="0" r="0" b="0"/>
                <wp:wrapNone/>
                <wp:docPr id="422" name="直線矢印コネクタ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244C8582" id="直線矢印コネクタ 422" o:spid="_x0000_s1026" type="#_x0000_t32" style="position:absolute;left:0;text-align:left;margin-left:140.6pt;margin-top:2.8pt;width:14.2pt;height:0;z-index:-25153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" strokeweight="1.5pt"/>
            </w:pict>
          </mc:Fallback>
        </mc:AlternateContent>
      </w:r>
      <w:r w:rsidR="00547F53" w:rsidRPr="00B344E0">
        <w:rPr>
          <w:rFonts w:cs="TT69CF1o00"/>
          <w:kern w:val="0"/>
          <w:sz w:val="24"/>
          <w:szCs w:val="24"/>
        </w:rPr>
        <w:tab/>
      </w:r>
    </w:p>
    <w:p w14:paraId="3BCEB468" w14:textId="37C05CB5" w:rsidR="00547F53" w:rsidRPr="00B344E0" w:rsidRDefault="00547F53" w:rsidP="00F83843">
      <w:pPr>
        <w:autoSpaceDE w:val="0"/>
        <w:autoSpaceDN w:val="0"/>
        <w:adjustRightInd w:val="0"/>
        <w:spacing w:line="300" w:lineRule="auto"/>
        <w:jc w:val="left"/>
        <w:rPr>
          <w:rFonts w:cs="TT69CF1o00"/>
          <w:kern w:val="0"/>
          <w:sz w:val="24"/>
          <w:szCs w:val="24"/>
        </w:rPr>
      </w:pPr>
    </w:p>
    <w:p w14:paraId="099DE6E0" w14:textId="1D647EAF" w:rsidR="00547F53" w:rsidRPr="00B344E0" w:rsidRDefault="00547F53" w:rsidP="00F83843">
      <w:pPr>
        <w:autoSpaceDE w:val="0"/>
        <w:autoSpaceDN w:val="0"/>
        <w:adjustRightInd w:val="0"/>
        <w:spacing w:line="300" w:lineRule="auto"/>
        <w:jc w:val="left"/>
        <w:rPr>
          <w:rFonts w:cs="TT69CF1o00"/>
          <w:kern w:val="0"/>
          <w:sz w:val="24"/>
          <w:szCs w:val="24"/>
        </w:rPr>
      </w:pPr>
    </w:p>
    <w:p w14:paraId="09AEE104" w14:textId="3763F2C6" w:rsidR="00D41F88" w:rsidRDefault="00976DDD"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6928" behindDoc="1" locked="0" layoutInCell="1" allowOverlap="1" wp14:anchorId="5B98B943" wp14:editId="4215BEA1">
                <wp:simplePos x="0" y="0"/>
                <wp:positionH relativeFrom="column">
                  <wp:posOffset>3595700</wp:posOffset>
                </wp:positionH>
                <wp:positionV relativeFrom="paragraph">
                  <wp:posOffset>2180590</wp:posOffset>
                </wp:positionV>
                <wp:extent cx="173990" cy="0"/>
                <wp:effectExtent l="0" t="0" r="0" b="0"/>
                <wp:wrapNone/>
                <wp:docPr id="2246" name="直線コネクタ 2246"/>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4CCA2CA9" id="直線コネクタ 2246" o:spid="_x0000_s1026" style="position:absolute;left:0;text-align:left;z-index:-251479552;visibility:visible;mso-wrap-style:square;mso-wrap-distance-left:9pt;mso-wrap-distance-top:0;mso-wrap-distance-right:9pt;mso-wrap-distance-bottom:0;mso-position-horizontal:absolute;mso-position-horizontal-relative:text;mso-position-vertical:absolute;mso-position-vertical-relative:text" from="283.15pt,171.7pt" to="296.8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" strokecolor="windowText" strokeweight="1.5pt">
                <v:stroke joinstyle="miter"/>
              </v:line>
            </w:pict>
          </mc:Fallback>
        </mc:AlternateContent>
      </w:r>
      <w:r>
        <w:rPr>
          <w:rFonts w:cs="TT69CF1o00"/>
          <w:noProof/>
          <w:kern w:val="0"/>
          <w:sz w:val="24"/>
          <w:szCs w:val="24"/>
        </w:rPr>
        <mc:AlternateContent>
          <mc:Choice Requires="wps">
            <w:drawing>
              <wp:anchor distT="0" distB="0" distL="114300" distR="114300" simplePos="0" relativeHeight="251833856" behindDoc="1" locked="0" layoutInCell="1" allowOverlap="1" wp14:anchorId="23E14140" wp14:editId="573EFF94">
                <wp:simplePos x="0" y="0"/>
                <wp:positionH relativeFrom="column">
                  <wp:posOffset>3600145</wp:posOffset>
                </wp:positionH>
                <wp:positionV relativeFrom="paragraph">
                  <wp:posOffset>1852295</wp:posOffset>
                </wp:positionV>
                <wp:extent cx="173990" cy="0"/>
                <wp:effectExtent l="0" t="0" r="0" b="0"/>
                <wp:wrapNone/>
                <wp:docPr id="2243" name="直線コネクタ 2243"/>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24E3C711" id="直線コネクタ 2243" o:spid="_x0000_s1026" style="position:absolute;left:0;text-align:left;z-index:-251482624;visibility:visible;mso-wrap-style:square;mso-wrap-distance-left:9pt;mso-wrap-distance-top:0;mso-wrap-distance-right:9pt;mso-wrap-distance-bottom:0;mso-position-horizontal:absolute;mso-position-horizontal-relative:text;mso-position-vertical:absolute;mso-position-vertical-relative:text" from="283.5pt,145.85pt" to="297.2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" strokecolor="windowText" strokeweight="1.5pt">
                <v:stroke joinstyle="miter"/>
              </v:line>
            </w:pict>
          </mc:Fallback>
        </mc:AlternateContent>
      </w:r>
      <w:r>
        <w:rPr>
          <w:rFonts w:cs="TT69CF1o00"/>
          <w:noProof/>
          <w:kern w:val="0"/>
          <w:sz w:val="24"/>
          <w:szCs w:val="24"/>
        </w:rPr>
        <mc:AlternateContent>
          <mc:Choice Requires="wps">
            <w:drawing>
              <wp:anchor distT="0" distB="0" distL="114300" distR="114300" simplePos="0" relativeHeight="251832832" behindDoc="1" locked="0" layoutInCell="1" allowOverlap="1" wp14:anchorId="3C0FCAF4" wp14:editId="26DFA97C">
                <wp:simplePos x="0" y="0"/>
                <wp:positionH relativeFrom="column">
                  <wp:posOffset>3435985</wp:posOffset>
                </wp:positionH>
                <wp:positionV relativeFrom="paragraph">
                  <wp:posOffset>2542210</wp:posOffset>
                </wp:positionV>
                <wp:extent cx="292100" cy="0"/>
                <wp:effectExtent l="0" t="0" r="0" b="0"/>
                <wp:wrapNone/>
                <wp:docPr id="2241" name="直線矢印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5A8A554A" id="直線矢印コネクタ 258" o:spid="_x0000_s1026" type="#_x0000_t32" style="position:absolute;left:0;text-align:left;margin-left:270.55pt;margin-top:200.15pt;width:23pt;height:0;z-index:-25148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" strokeweight="1.5pt"/>
            </w:pict>
          </mc:Fallback>
        </mc:AlternateContent>
      </w:r>
      <w:r>
        <w:rPr>
          <w:rFonts w:cs="TT69CF1o00"/>
          <w:noProof/>
          <w:kern w:val="0"/>
          <w:sz w:val="24"/>
          <w:szCs w:val="24"/>
        </w:rPr>
        <mc:AlternateContent>
          <mc:Choice Requires="wps">
            <w:drawing>
              <wp:anchor distT="0" distB="0" distL="114300" distR="114300" simplePos="0" relativeHeight="251763200" behindDoc="1" locked="0" layoutInCell="1" allowOverlap="1" wp14:anchorId="3D6F9696" wp14:editId="6D75AFEB">
                <wp:simplePos x="0" y="0"/>
                <wp:positionH relativeFrom="column">
                  <wp:posOffset>3598545</wp:posOffset>
                </wp:positionH>
                <wp:positionV relativeFrom="paragraph">
                  <wp:posOffset>472440</wp:posOffset>
                </wp:positionV>
                <wp:extent cx="3175" cy="720000"/>
                <wp:effectExtent l="0" t="0" r="34925" b="23495"/>
                <wp:wrapNone/>
                <wp:docPr id="51" name="直線コネクタ 51"/>
                <wp:cNvGraphicFramePr/>
                <a:graphic xmlns:a="http://schemas.openxmlformats.org/drawingml/2006/main">
                  <a:graphicData uri="http://schemas.microsoft.com/office/word/2010/wordprocessingShape">
                    <wps:wsp>
                      <wps:cNvCnPr/>
                      <wps:spPr>
                        <a:xfrm flipH="1">
                          <a:off x="0" y="0"/>
                          <a:ext cx="3175" cy="7200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3A7C8D13" id="直線コネクタ 51" o:spid="_x0000_s1026" style="position:absolute;left:0;text-align:left;flip:x;z-index:-25155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35pt,37.2pt" to="283.6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" strokecolor="windowText" strokeweight="1.5pt">
                <v:stroke joinstyle="miter"/>
              </v:line>
            </w:pict>
          </mc:Fallback>
        </mc:AlternateContent>
      </w:r>
      <w:r>
        <w:rPr>
          <w:rFonts w:cs="TT69CF1o00"/>
          <w:noProof/>
          <w:kern w:val="0"/>
          <w:sz w:val="24"/>
          <w:szCs w:val="24"/>
        </w:rPr>
        <mc:AlternateContent>
          <mc:Choice Requires="wps">
            <w:drawing>
              <wp:anchor distT="0" distB="0" distL="114300" distR="114300" simplePos="0" relativeHeight="251761152" behindDoc="1" locked="0" layoutInCell="1" allowOverlap="1" wp14:anchorId="040C831C" wp14:editId="56EABB36">
                <wp:simplePos x="0" y="0"/>
                <wp:positionH relativeFrom="column">
                  <wp:posOffset>3598545</wp:posOffset>
                </wp:positionH>
                <wp:positionV relativeFrom="paragraph">
                  <wp:posOffset>1182675</wp:posOffset>
                </wp:positionV>
                <wp:extent cx="173990" cy="0"/>
                <wp:effectExtent l="0" t="0" r="0" b="0"/>
                <wp:wrapNone/>
                <wp:docPr id="49" name="直線コネクタ 49"/>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0CF0DCB6" id="直線コネクタ 49" o:spid="_x0000_s1026" style="position:absolute;left:0;text-align:left;z-index:-251555328;visibility:visible;mso-wrap-style:square;mso-wrap-distance-left:9pt;mso-wrap-distance-top:0;mso-wrap-distance-right:9pt;mso-wrap-distance-bottom:0;mso-position-horizontal:absolute;mso-position-horizontal-relative:text;mso-position-vertical:absolute;mso-position-vertical-relative:text" from="283.35pt,93.1pt" to="297.0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" strokecolor="windowText" strokeweight="1.5pt">
                <v:stroke joinstyle="miter"/>
              </v:line>
            </w:pict>
          </mc:Fallback>
        </mc:AlternateContent>
      </w:r>
      <w:r>
        <w:rPr>
          <w:rFonts w:cs="TT69CF1o00"/>
          <w:noProof/>
          <w:kern w:val="0"/>
          <w:sz w:val="24"/>
          <w:szCs w:val="24"/>
        </w:rPr>
        <mc:AlternateContent>
          <mc:Choice Requires="wps">
            <w:drawing>
              <wp:anchor distT="0" distB="0" distL="114300" distR="114300" simplePos="0" relativeHeight="251760128" behindDoc="1" locked="0" layoutInCell="1" allowOverlap="1" wp14:anchorId="70A90235" wp14:editId="061CF5BD">
                <wp:simplePos x="0" y="0"/>
                <wp:positionH relativeFrom="column">
                  <wp:posOffset>3598545</wp:posOffset>
                </wp:positionH>
                <wp:positionV relativeFrom="paragraph">
                  <wp:posOffset>863295</wp:posOffset>
                </wp:positionV>
                <wp:extent cx="181610" cy="0"/>
                <wp:effectExtent l="0" t="0" r="0" b="0"/>
                <wp:wrapNone/>
                <wp:docPr id="48"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2D0CDE17" id="直線矢印コネクタ 48" o:spid="_x0000_s1026" type="#_x0000_t32" style="position:absolute;left:0;text-align:left;margin-left:283.35pt;margin-top:68pt;width:14.3pt;height:0;z-index:-25155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" strokeweight="1.5pt"/>
            </w:pict>
          </mc:Fallback>
        </mc:AlternateContent>
      </w:r>
      <w:r>
        <w:rPr>
          <w:rFonts w:cs="TT69CF1o00"/>
          <w:noProof/>
          <w:kern w:val="0"/>
          <w:sz w:val="24"/>
          <w:szCs w:val="24"/>
        </w:rPr>
        <mc:AlternateContent>
          <mc:Choice Requires="wps">
            <w:drawing>
              <wp:anchor distT="0" distB="0" distL="114300" distR="114300" simplePos="0" relativeHeight="251762176" behindDoc="1" locked="0" layoutInCell="1" allowOverlap="1" wp14:anchorId="0A934188" wp14:editId="200C1573">
                <wp:simplePos x="0" y="0"/>
                <wp:positionH relativeFrom="column">
                  <wp:posOffset>3435350</wp:posOffset>
                </wp:positionH>
                <wp:positionV relativeFrom="paragraph">
                  <wp:posOffset>484175</wp:posOffset>
                </wp:positionV>
                <wp:extent cx="292100" cy="0"/>
                <wp:effectExtent l="0" t="0" r="0" b="0"/>
                <wp:wrapNone/>
                <wp:docPr id="50" name="直線矢印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0E24E043" id="直線矢印コネクタ 258" o:spid="_x0000_s1026" type="#_x0000_t32" style="position:absolute;left:0;text-align:left;margin-left:270.5pt;margin-top:38.1pt;width:23pt;height:0;z-index:-25155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" strokeweight="1.5pt"/>
            </w:pict>
          </mc:Fallback>
        </mc:AlternateContent>
      </w:r>
      <w:r>
        <w:rPr>
          <w:rFonts w:cs="TT69CF1o00"/>
          <w:noProof/>
          <w:kern w:val="0"/>
          <w:sz w:val="24"/>
          <w:szCs w:val="24"/>
        </w:rPr>
        <mc:AlternateContent>
          <mc:Choice Requires="wps">
            <w:drawing>
              <wp:anchor distT="0" distB="0" distL="114300" distR="114300" simplePos="0" relativeHeight="251826688" behindDoc="1" locked="0" layoutInCell="1" allowOverlap="1" wp14:anchorId="0A9B3527" wp14:editId="0A9FA2B0">
                <wp:simplePos x="0" y="0"/>
                <wp:positionH relativeFrom="column">
                  <wp:posOffset>3432175</wp:posOffset>
                </wp:positionH>
                <wp:positionV relativeFrom="paragraph">
                  <wp:posOffset>1488745</wp:posOffset>
                </wp:positionV>
                <wp:extent cx="292100" cy="0"/>
                <wp:effectExtent l="0" t="0" r="0" b="0"/>
                <wp:wrapNone/>
                <wp:docPr id="263" name="直線矢印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3EFCC7CE" id="直線矢印コネクタ 258" o:spid="_x0000_s1026" type="#_x0000_t32" style="position:absolute;left:0;text-align:left;margin-left:270.25pt;margin-top:117.2pt;width:23pt;height:0;z-index:-25148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" strokeweight="1.5pt"/>
            </w:pict>
          </mc:Fallback>
        </mc:AlternateContent>
      </w:r>
      <w:r>
        <w:rPr>
          <w:rFonts w:cs="TT69CF1o00"/>
          <w:noProof/>
          <w:kern w:val="0"/>
          <w:sz w:val="24"/>
          <w:szCs w:val="24"/>
        </w:rPr>
        <mc:AlternateContent>
          <mc:Choice Requires="wps">
            <w:drawing>
              <wp:anchor distT="0" distB="0" distL="114300" distR="114300" simplePos="0" relativeHeight="251783680" behindDoc="1" locked="0" layoutInCell="1" allowOverlap="1" wp14:anchorId="0029E989" wp14:editId="2930FF79">
                <wp:simplePos x="0" y="0"/>
                <wp:positionH relativeFrom="column">
                  <wp:posOffset>3597910</wp:posOffset>
                </wp:positionH>
                <wp:positionV relativeFrom="paragraph">
                  <wp:posOffset>171729</wp:posOffset>
                </wp:positionV>
                <wp:extent cx="181610" cy="0"/>
                <wp:effectExtent l="0" t="0" r="0" b="0"/>
                <wp:wrapNone/>
                <wp:docPr id="166" name="直線矢印コネクタ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338558D" id="直線矢印コネクタ 166" o:spid="_x0000_s1026" type="#_x0000_t32" style="position:absolute;left:0;text-align:left;margin-left:283.3pt;margin-top:13.5pt;width:14.3pt;height:0;z-index:-2515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" strokeweight="1.5pt"/>
            </w:pict>
          </mc:Fallback>
        </mc:AlternateContent>
      </w:r>
    </w:p>
    <w:p w14:paraId="5D684548" w14:textId="322FADBD" w:rsidR="00976DDD" w:rsidRDefault="00976DDD" w:rsidP="00500DFF">
      <w:pPr>
        <w:widowControl/>
        <w:rPr>
          <w:rFonts w:cs="TT69CF1o00"/>
          <w:kern w:val="0"/>
          <w:sz w:val="24"/>
          <w:szCs w:val="24"/>
        </w:rPr>
      </w:pPr>
    </w:p>
    <w:p w14:paraId="0A146B69" w14:textId="3E28F223" w:rsidR="00976DDD" w:rsidRDefault="002F18B5"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775488" behindDoc="1" locked="0" layoutInCell="1" allowOverlap="1" wp14:anchorId="37810074" wp14:editId="57C58E03">
                <wp:simplePos x="0" y="0"/>
                <wp:positionH relativeFrom="column">
                  <wp:posOffset>1782445</wp:posOffset>
                </wp:positionH>
                <wp:positionV relativeFrom="paragraph">
                  <wp:posOffset>100660</wp:posOffset>
                </wp:positionV>
                <wp:extent cx="179705" cy="0"/>
                <wp:effectExtent l="0" t="0" r="0" b="0"/>
                <wp:wrapNone/>
                <wp:docPr id="171" name="直線矢印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07C5D15C" id="直線矢印コネクタ 171" o:spid="_x0000_s1026" type="#_x0000_t32" style="position:absolute;left:0;text-align:left;margin-left:140.35pt;margin-top:7.95pt;width:14.15pt;height:0;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" strokeweight="1.5pt"/>
            </w:pict>
          </mc:Fallback>
        </mc:AlternateContent>
      </w:r>
    </w:p>
    <w:p w14:paraId="292D0858" w14:textId="1D085FF7" w:rsidR="00402622" w:rsidRDefault="00402622" w:rsidP="00500DFF">
      <w:pPr>
        <w:widowControl/>
        <w:rPr>
          <w:rFonts w:cs="TT69CF1o00"/>
          <w:kern w:val="0"/>
          <w:sz w:val="24"/>
          <w:szCs w:val="24"/>
        </w:rPr>
      </w:pPr>
    </w:p>
    <w:p w14:paraId="5AB93533" w14:textId="796C81BF" w:rsidR="00402622" w:rsidRDefault="00402622" w:rsidP="00500DFF">
      <w:pPr>
        <w:widowControl/>
        <w:rPr>
          <w:rFonts w:cs="TT69CF1o00"/>
          <w:kern w:val="0"/>
          <w:sz w:val="24"/>
          <w:szCs w:val="24"/>
        </w:rPr>
      </w:pPr>
    </w:p>
    <w:p w14:paraId="00FFB17A" w14:textId="17400DF7" w:rsidR="00402622" w:rsidRDefault="00402622" w:rsidP="00500DFF">
      <w:pPr>
        <w:widowControl/>
        <w:rPr>
          <w:rFonts w:cs="TT69CF1o00"/>
          <w:kern w:val="0"/>
          <w:sz w:val="24"/>
          <w:szCs w:val="24"/>
        </w:rPr>
      </w:pPr>
    </w:p>
    <w:p w14:paraId="2BBBD02E" w14:textId="0F647EDC" w:rsidR="00402622" w:rsidRDefault="002F18B5"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8976" behindDoc="1" locked="0" layoutInCell="1" allowOverlap="1" wp14:anchorId="727769E8" wp14:editId="50E5E6C0">
                <wp:simplePos x="0" y="0"/>
                <wp:positionH relativeFrom="column">
                  <wp:posOffset>1774190</wp:posOffset>
                </wp:positionH>
                <wp:positionV relativeFrom="paragraph">
                  <wp:posOffset>145745</wp:posOffset>
                </wp:positionV>
                <wp:extent cx="179705" cy="0"/>
                <wp:effectExtent l="0" t="0" r="0" b="0"/>
                <wp:wrapNone/>
                <wp:docPr id="2248" name="直線矢印コネクタ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5846C588" id="直線矢印コネクタ 2248" o:spid="_x0000_s1026" type="#_x0000_t32" style="position:absolute;left:0;text-align:left;margin-left:139.7pt;margin-top:11.5pt;width:14.15pt;height:0;z-index:-25147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" strokeweight="1.5pt"/>
            </w:pict>
          </mc:Fallback>
        </mc:AlternateContent>
      </w:r>
    </w:p>
    <w:p w14:paraId="0E320CC7" w14:textId="470652DD" w:rsidR="00402622" w:rsidRDefault="00402622" w:rsidP="00500DFF">
      <w:pPr>
        <w:widowControl/>
        <w:rPr>
          <w:rFonts w:cs="TT69CF1o00"/>
          <w:kern w:val="0"/>
          <w:sz w:val="24"/>
          <w:szCs w:val="24"/>
        </w:rPr>
      </w:pPr>
    </w:p>
    <w:p w14:paraId="56B88645" w14:textId="22EDA335" w:rsidR="00402622" w:rsidRDefault="00402622" w:rsidP="00500DFF">
      <w:pPr>
        <w:widowControl/>
        <w:rPr>
          <w:rFonts w:cs="TT69CF1o00"/>
          <w:kern w:val="0"/>
          <w:sz w:val="24"/>
          <w:szCs w:val="24"/>
        </w:rPr>
      </w:pPr>
    </w:p>
    <w:p w14:paraId="31C46259" w14:textId="0797F96C" w:rsidR="00402622" w:rsidRDefault="00402622" w:rsidP="00500DFF">
      <w:pPr>
        <w:widowControl/>
        <w:rPr>
          <w:rFonts w:cs="TT69CF1o00"/>
          <w:kern w:val="0"/>
          <w:sz w:val="24"/>
          <w:szCs w:val="24"/>
        </w:rPr>
      </w:pPr>
    </w:p>
    <w:p w14:paraId="02A3EC1C" w14:textId="3093DE65" w:rsidR="00402622" w:rsidRDefault="00402622" w:rsidP="00500DFF">
      <w:pPr>
        <w:widowControl/>
        <w:rPr>
          <w:rFonts w:cs="TT69CF1o00"/>
          <w:kern w:val="0"/>
          <w:sz w:val="24"/>
          <w:szCs w:val="24"/>
        </w:rPr>
      </w:pPr>
    </w:p>
    <w:p w14:paraId="1B2C3207" w14:textId="79869BCA" w:rsidR="00402622" w:rsidRDefault="00150518"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777536" behindDoc="1" locked="0" layoutInCell="1" allowOverlap="1" wp14:anchorId="3397A07D" wp14:editId="1ED22F8A">
                <wp:simplePos x="0" y="0"/>
                <wp:positionH relativeFrom="column">
                  <wp:posOffset>1779905</wp:posOffset>
                </wp:positionH>
                <wp:positionV relativeFrom="paragraph">
                  <wp:posOffset>179544</wp:posOffset>
                </wp:positionV>
                <wp:extent cx="179705" cy="0"/>
                <wp:effectExtent l="0" t="0" r="0" b="0"/>
                <wp:wrapNone/>
                <wp:docPr id="172" name="直線矢印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7402D347" id="直線矢印コネクタ 172" o:spid="_x0000_s1026" type="#_x0000_t32" style="position:absolute;left:0;text-align:left;margin-left:140.15pt;margin-top:14.15pt;width:14.15pt;height:0;z-index:-2515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" strokeweight="1.5pt"/>
            </w:pict>
          </mc:Fallback>
        </mc:AlternateContent>
      </w:r>
      <w:r w:rsidR="00F83843" w:rsidRPr="00500DFF">
        <w:rPr>
          <w:rFonts w:cs="TT69CF1o00"/>
          <w:noProof/>
          <w:kern w:val="0"/>
          <w:sz w:val="24"/>
          <w:szCs w:val="24"/>
        </w:rPr>
        <mc:AlternateContent>
          <mc:Choice Requires="wps">
            <w:drawing>
              <wp:anchor distT="0" distB="0" distL="114300" distR="114300" simplePos="0" relativeHeight="251823616" behindDoc="0" locked="0" layoutInCell="1" allowOverlap="1" wp14:anchorId="482CB542" wp14:editId="0076882B">
                <wp:simplePos x="0" y="0"/>
                <wp:positionH relativeFrom="column">
                  <wp:posOffset>3728720</wp:posOffset>
                </wp:positionH>
                <wp:positionV relativeFrom="paragraph">
                  <wp:posOffset>172720</wp:posOffset>
                </wp:positionV>
                <wp:extent cx="2216150" cy="361315"/>
                <wp:effectExtent l="0" t="0" r="12700" b="19685"/>
                <wp:wrapNone/>
                <wp:docPr id="259"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61315"/>
                        </a:xfrm>
                        <a:prstGeom prst="rect">
                          <a:avLst/>
                        </a:prstGeom>
                        <a:solidFill>
                          <a:srgbClr val="FFFFFF"/>
                        </a:solidFill>
                        <a:ln w="9525">
                          <a:solidFill>
                            <a:srgbClr val="000000"/>
                          </a:solidFill>
                          <a:miter lim="800000"/>
                          <a:headEnd/>
                          <a:tailEnd/>
                        </a:ln>
                      </wps:spPr>
                      <wps:txbx>
                        <w:txbxContent>
                          <w:p w14:paraId="763EC1C7" w14:textId="565494EE"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多様な視点を取り入れた防災対策の推進</w:t>
                            </w:r>
                            <w:r w:rsidRPr="00C05320">
                              <w:rPr>
                                <w:rFonts w:ascii="ＭＳ Ｐゴシック" w:eastAsia="ＭＳ Ｐゴシック" w:hAnsi="ＭＳ Ｐゴシック" w:hint="eastAsia"/>
                                <w:b/>
                                <w:sz w:val="18"/>
                                <w:szCs w:val="18"/>
                              </w:rPr>
                              <w:t>【新規】</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482CB542" id="_x0000_s1104" style="position:absolute;left:0;text-align:left;margin-left:293.6pt;margin-top:13.6pt;width:174.5pt;height:28.45pt;z-index:25182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">
                <v:textbox inset="5.85pt,.7pt,5.85pt,.7pt">
                  <w:txbxContent>
                    <w:p w14:paraId="763EC1C7" w14:textId="565494EE"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7C2372">
                        <w:rPr>
                          <w:rFonts w:ascii="ＭＳ Ｐゴシック" w:eastAsia="ＭＳ Ｐゴシック" w:hAnsi="ＭＳ Ｐゴシック" w:hint="eastAsia"/>
                          <w:sz w:val="18"/>
                          <w:szCs w:val="18"/>
                        </w:rPr>
                        <w:t>多様な視点を取り入れた防災対策の推進</w:t>
                      </w:r>
                      <w:r w:rsidRPr="00C05320">
                        <w:rPr>
                          <w:rFonts w:ascii="ＭＳ Ｐゴシック" w:eastAsia="ＭＳ Ｐゴシック" w:hAnsi="ＭＳ Ｐゴシック" w:hint="eastAsia"/>
                          <w:b/>
                          <w:sz w:val="18"/>
                          <w:szCs w:val="18"/>
                        </w:rPr>
                        <w:t>【新規】</w:t>
                      </w:r>
                    </w:p>
                  </w:txbxContent>
                </v:textbox>
              </v:rect>
            </w:pict>
          </mc:Fallback>
        </mc:AlternateContent>
      </w:r>
    </w:p>
    <w:p w14:paraId="422EA531" w14:textId="664BC2B8" w:rsidR="00402622" w:rsidRDefault="00402622"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835904" behindDoc="1" locked="0" layoutInCell="1" allowOverlap="1" wp14:anchorId="4BDE785B" wp14:editId="5E529497">
                <wp:simplePos x="0" y="0"/>
                <wp:positionH relativeFrom="column">
                  <wp:posOffset>3599815</wp:posOffset>
                </wp:positionH>
                <wp:positionV relativeFrom="paragraph">
                  <wp:posOffset>174625</wp:posOffset>
                </wp:positionV>
                <wp:extent cx="173990" cy="0"/>
                <wp:effectExtent l="0" t="0" r="0" b="0"/>
                <wp:wrapNone/>
                <wp:docPr id="2245" name="直線コネクタ 2245"/>
                <wp:cNvGraphicFramePr/>
                <a:graphic xmlns:a="http://schemas.openxmlformats.org/drawingml/2006/main">
                  <a:graphicData uri="http://schemas.microsoft.com/office/word/2010/wordprocessingShape">
                    <wps:wsp>
                      <wps:cNvCnPr/>
                      <wps:spPr>
                        <a:xfrm>
                          <a:off x="0" y="0"/>
                          <a:ext cx="17399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62ACDC48" id="直線コネクタ 2245" o:spid="_x0000_s1026" style="position:absolute;left:0;text-align:left;z-index:-251480576;visibility:visible;mso-wrap-style:square;mso-wrap-distance-left:9pt;mso-wrap-distance-top:0;mso-wrap-distance-right:9pt;mso-wrap-distance-bottom:0;mso-position-horizontal:absolute;mso-position-horizontal-relative:text;mso-position-vertical:absolute;mso-position-vertical-relative:text" from="283.45pt,13.75pt" to="297.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" strokecolor="windowText" strokeweight="1.5pt">
                <v:stroke joinstyle="miter"/>
              </v:line>
            </w:pict>
          </mc:Fallback>
        </mc:AlternateContent>
      </w:r>
    </w:p>
    <w:p w14:paraId="6F7FDE49" w14:textId="3304BE0A" w:rsidR="00402622" w:rsidRDefault="00402622" w:rsidP="00500DFF">
      <w:pPr>
        <w:widowControl/>
        <w:rPr>
          <w:rFonts w:cs="TT69CF1o00"/>
          <w:kern w:val="0"/>
          <w:sz w:val="24"/>
          <w:szCs w:val="24"/>
        </w:rPr>
      </w:pPr>
    </w:p>
    <w:p w14:paraId="1372D838" w14:textId="6ABBEBBD" w:rsidR="00402622" w:rsidRDefault="00402622" w:rsidP="00500DFF">
      <w:pPr>
        <w:widowControl/>
        <w:rPr>
          <w:rFonts w:cs="TT69CF1o00"/>
          <w:kern w:val="0"/>
          <w:sz w:val="24"/>
          <w:szCs w:val="24"/>
        </w:rPr>
      </w:pPr>
    </w:p>
    <w:p w14:paraId="3A6EEFAF" w14:textId="2847EEDB" w:rsidR="00976DDD" w:rsidRDefault="00402622" w:rsidP="00500DFF">
      <w:pPr>
        <w:widowControl/>
        <w:rPr>
          <w:rFonts w:cs="TT69CF1o00"/>
          <w:kern w:val="0"/>
          <w:sz w:val="24"/>
          <w:szCs w:val="24"/>
        </w:rPr>
      </w:pPr>
      <w:r>
        <w:rPr>
          <w:rFonts w:cs="TT69CF1o00"/>
          <w:noProof/>
          <w:kern w:val="0"/>
          <w:sz w:val="24"/>
          <w:szCs w:val="24"/>
        </w:rPr>
        <mc:AlternateContent>
          <mc:Choice Requires="wps">
            <w:drawing>
              <wp:anchor distT="0" distB="0" distL="114300" distR="114300" simplePos="0" relativeHeight="251718144" behindDoc="0" locked="0" layoutInCell="1" allowOverlap="1" wp14:anchorId="152EA079" wp14:editId="2CF93309">
                <wp:simplePos x="0" y="0"/>
                <wp:positionH relativeFrom="column">
                  <wp:posOffset>584835</wp:posOffset>
                </wp:positionH>
                <wp:positionV relativeFrom="paragraph">
                  <wp:posOffset>213360</wp:posOffset>
                </wp:positionV>
                <wp:extent cx="1056640" cy="476250"/>
                <wp:effectExtent l="0" t="0" r="10160" b="19050"/>
                <wp:wrapNone/>
                <wp:docPr id="55" name="正方形/長方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476250"/>
                        </a:xfrm>
                        <a:prstGeom prst="rect">
                          <a:avLst/>
                        </a:prstGeom>
                        <a:solidFill>
                          <a:srgbClr val="FFFFFF"/>
                        </a:solidFill>
                        <a:ln w="9525">
                          <a:solidFill>
                            <a:srgbClr val="000000"/>
                          </a:solidFill>
                          <a:miter lim="800000"/>
                          <a:headEnd/>
                          <a:tailEnd/>
                        </a:ln>
                      </wps:spPr>
                      <wps:txbx>
                        <w:txbxContent>
                          <w:p w14:paraId="6FE698FE" w14:textId="32C12C61" w:rsidR="00E97FE1" w:rsidRPr="00E22BE7" w:rsidRDefault="00E97FE1" w:rsidP="0033104D">
                            <w:pPr>
                              <w:autoSpaceDE w:val="0"/>
                              <w:autoSpaceDN w:val="0"/>
                              <w:spacing w:line="240" w:lineRule="exact"/>
                              <w:jc w:val="left"/>
                              <w:rPr>
                                <w:rFonts w:ascii="ＭＳ Ｐゴシック" w:eastAsia="ＭＳ Ｐゴシック" w:hAnsi="ＭＳ Ｐゴシック"/>
                                <w:b/>
                                <w:bCs/>
                                <w:sz w:val="18"/>
                              </w:rPr>
                            </w:pPr>
                            <w:r w:rsidRPr="00E22BE7">
                              <w:rPr>
                                <w:rFonts w:ascii="ＭＳ Ｐゴシック" w:eastAsia="ＭＳ Ｐゴシック" w:hAnsi="ＭＳ Ｐゴシック" w:hint="eastAsia"/>
                                <w:b/>
                                <w:bCs/>
                                <w:sz w:val="18"/>
                              </w:rPr>
                              <w:t>目標Ⅳ</w:t>
                            </w:r>
                          </w:p>
                          <w:p w14:paraId="1BBA3E2E" w14:textId="40860124" w:rsidR="00E97FE1" w:rsidRPr="009B3CCC" w:rsidRDefault="00E97FE1" w:rsidP="0033104D">
                            <w:pPr>
                              <w:autoSpaceDE w:val="0"/>
                              <w:autoSpaceDN w:val="0"/>
                              <w:spacing w:line="240" w:lineRule="exact"/>
                              <w:jc w:val="left"/>
                              <w:rPr>
                                <w:rFonts w:ascii="ＭＳ Ｐゴシック" w:eastAsia="ＭＳ Ｐゴシック" w:hAnsi="ＭＳ Ｐゴシック"/>
                                <w:sz w:val="18"/>
                              </w:rPr>
                            </w:pPr>
                            <w:r w:rsidRPr="00D6431C">
                              <w:rPr>
                                <w:rFonts w:ascii="ＭＳ Ｐゴシック" w:eastAsia="ＭＳ Ｐゴシック" w:hAnsi="ＭＳ Ｐゴシック" w:hint="eastAsia"/>
                                <w:sz w:val="18"/>
                              </w:rPr>
                              <w:t>男女平等参画の推進体制づくり</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52EA079" id="正方形/長方形 184" o:spid="_x0000_s1105" style="position:absolute;left:0;text-align:left;margin-left:46.05pt;margin-top:16.8pt;width:83.2pt;height:37.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">
                <v:textbox inset="5.85pt,.7pt,5.85pt,.7pt">
                  <w:txbxContent>
                    <w:p w14:paraId="6FE698FE" w14:textId="32C12C61" w:rsidR="00E97FE1" w:rsidRPr="00E22BE7" w:rsidRDefault="00E97FE1" w:rsidP="0033104D">
                      <w:pPr>
                        <w:autoSpaceDE w:val="0"/>
                        <w:autoSpaceDN w:val="0"/>
                        <w:spacing w:line="240" w:lineRule="exact"/>
                        <w:jc w:val="left"/>
                        <w:rPr>
                          <w:rFonts w:ascii="ＭＳ Ｐゴシック" w:eastAsia="ＭＳ Ｐゴシック" w:hAnsi="ＭＳ Ｐゴシック"/>
                          <w:b/>
                          <w:bCs/>
                          <w:sz w:val="18"/>
                        </w:rPr>
                      </w:pPr>
                      <w:r w:rsidRPr="00E22BE7">
                        <w:rPr>
                          <w:rFonts w:ascii="ＭＳ Ｐゴシック" w:eastAsia="ＭＳ Ｐゴシック" w:hAnsi="ＭＳ Ｐゴシック" w:hint="eastAsia"/>
                          <w:b/>
                          <w:bCs/>
                          <w:sz w:val="18"/>
                        </w:rPr>
                        <w:t>目標Ⅳ</w:t>
                      </w:r>
                    </w:p>
                    <w:p w14:paraId="1BBA3E2E" w14:textId="40860124" w:rsidR="00E97FE1" w:rsidRPr="009B3CCC" w:rsidRDefault="00E97FE1" w:rsidP="0033104D">
                      <w:pPr>
                        <w:autoSpaceDE w:val="0"/>
                        <w:autoSpaceDN w:val="0"/>
                        <w:spacing w:line="240" w:lineRule="exact"/>
                        <w:jc w:val="left"/>
                        <w:rPr>
                          <w:rFonts w:ascii="ＭＳ Ｐゴシック" w:eastAsia="ＭＳ Ｐゴシック" w:hAnsi="ＭＳ Ｐゴシック"/>
                          <w:sz w:val="18"/>
                        </w:rPr>
                      </w:pPr>
                      <w:r w:rsidRPr="00D6431C">
                        <w:rPr>
                          <w:rFonts w:ascii="ＭＳ Ｐゴシック" w:eastAsia="ＭＳ Ｐゴシック" w:hAnsi="ＭＳ Ｐゴシック" w:hint="eastAsia"/>
                          <w:sz w:val="18"/>
                        </w:rPr>
                        <w:t>男女平等参画の推進体制づくり</w:t>
                      </w:r>
                    </w:p>
                  </w:txbxContent>
                </v:textbox>
              </v:rect>
            </w:pict>
          </mc:Fallback>
        </mc:AlternateContent>
      </w:r>
      <w:r w:rsidRPr="00604AA9">
        <w:rPr>
          <w:rFonts w:cs="TT69CF1o00"/>
          <w:noProof/>
          <w:kern w:val="0"/>
          <w:sz w:val="24"/>
          <w:szCs w:val="24"/>
        </w:rPr>
        <mc:AlternateContent>
          <mc:Choice Requires="wps">
            <w:drawing>
              <wp:anchor distT="0" distB="0" distL="114300" distR="114300" simplePos="0" relativeHeight="251812352" behindDoc="0" locked="0" layoutInCell="1" allowOverlap="1" wp14:anchorId="38148422" wp14:editId="5C5FCB12">
                <wp:simplePos x="0" y="0"/>
                <wp:positionH relativeFrom="column">
                  <wp:posOffset>3724580</wp:posOffset>
                </wp:positionH>
                <wp:positionV relativeFrom="paragraph">
                  <wp:posOffset>191135</wp:posOffset>
                </wp:positionV>
                <wp:extent cx="2218055" cy="320675"/>
                <wp:effectExtent l="0" t="0" r="10795" b="22225"/>
                <wp:wrapNone/>
                <wp:docPr id="247"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320675"/>
                        </a:xfrm>
                        <a:prstGeom prst="rect">
                          <a:avLst/>
                        </a:prstGeom>
                        <a:solidFill>
                          <a:srgbClr val="FFFFFF"/>
                        </a:solidFill>
                        <a:ln w="9525">
                          <a:solidFill>
                            <a:srgbClr val="000000"/>
                          </a:solidFill>
                          <a:miter lim="800000"/>
                          <a:headEnd/>
                          <a:tailEnd/>
                        </a:ln>
                      </wps:spPr>
                      <wps:txbx>
                        <w:txbxContent>
                          <w:p w14:paraId="3FAF3AF0" w14:textId="38DA0988"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委員会などにおける男女比率の適正化の推進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38148422" id="_x0000_s1106" style="position:absolute;left:0;text-align:left;margin-left:293.25pt;margin-top:15.05pt;width:174.65pt;height:25.25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">
                <v:textbox inset="5.85pt,.7pt,5.85pt,.7pt">
                  <w:txbxContent>
                    <w:p w14:paraId="3FAF3AF0" w14:textId="38DA0988" w:rsidR="00E97FE1" w:rsidRPr="008E180C" w:rsidRDefault="00E97FE1" w:rsidP="00E22BE7">
                      <w:pPr>
                        <w:autoSpaceDE w:val="0"/>
                        <w:autoSpaceDN w:val="0"/>
                        <w:spacing w:line="240" w:lineRule="exact"/>
                        <w:jc w:val="left"/>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委員会などにおける男女比率の適正化の推進</w:t>
                      </w:r>
                    </w:p>
                  </w:txbxContent>
                </v:textbox>
              </v:rect>
            </w:pict>
          </mc:Fallback>
        </mc:AlternateContent>
      </w:r>
      <w:r>
        <w:rPr>
          <w:rFonts w:cs="TT69CF1o00"/>
          <w:noProof/>
          <w:kern w:val="0"/>
          <w:sz w:val="24"/>
          <w:szCs w:val="24"/>
        </w:rPr>
        <mc:AlternateContent>
          <mc:Choice Requires="wps">
            <w:drawing>
              <wp:anchor distT="0" distB="0" distL="114300" distR="114300" simplePos="0" relativeHeight="251720192" behindDoc="0" locked="0" layoutInCell="1" allowOverlap="1" wp14:anchorId="2B2F14D4" wp14:editId="61FE515F">
                <wp:simplePos x="0" y="0"/>
                <wp:positionH relativeFrom="column">
                  <wp:posOffset>1928800</wp:posOffset>
                </wp:positionH>
                <wp:positionV relativeFrom="paragraph">
                  <wp:posOffset>203200</wp:posOffset>
                </wp:positionV>
                <wp:extent cx="1504315" cy="354965"/>
                <wp:effectExtent l="0" t="0" r="19685" b="26035"/>
                <wp:wrapNone/>
                <wp:docPr id="54" name="正方形/長方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54965"/>
                        </a:xfrm>
                        <a:prstGeom prst="rect">
                          <a:avLst/>
                        </a:prstGeom>
                        <a:solidFill>
                          <a:srgbClr val="FFFFFF"/>
                        </a:solidFill>
                        <a:ln w="9525">
                          <a:solidFill>
                            <a:srgbClr val="000000"/>
                          </a:solidFill>
                          <a:miter lim="800000"/>
                          <a:headEnd/>
                          <a:tailEnd/>
                        </a:ln>
                      </wps:spPr>
                      <wps:txbx>
                        <w:txbxContent>
                          <w:p w14:paraId="42AB58D9" w14:textId="77777777" w:rsidR="00E97FE1" w:rsidRDefault="00E97FE1"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１.行政の政策決定過程に</w:t>
                            </w:r>
                          </w:p>
                          <w:p w14:paraId="7DC06A99" w14:textId="11A6AF9A" w:rsidR="00E97FE1" w:rsidRPr="00013BB9" w:rsidRDefault="00E97FE1" w:rsidP="009644B2">
                            <w:pPr>
                              <w:autoSpaceDE w:val="0"/>
                              <w:autoSpaceDN w:val="0"/>
                              <w:spacing w:line="240" w:lineRule="exact"/>
                              <w:ind w:leftChars="100" w:left="210"/>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おける女性の参画促進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2B2F14D4" id="正方形/長方形 168" o:spid="_x0000_s1107" style="position:absolute;left:0;text-align:left;margin-left:151.85pt;margin-top:16pt;width:118.45pt;height:27.9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">
                <v:textbox inset="5.85pt,.7pt,5.85pt,.7pt">
                  <w:txbxContent>
                    <w:p w14:paraId="42AB58D9" w14:textId="77777777" w:rsidR="00E97FE1" w:rsidRDefault="00E97FE1"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１.行政の政策決定過程に</w:t>
                      </w:r>
                    </w:p>
                    <w:p w14:paraId="7DC06A99" w14:textId="11A6AF9A" w:rsidR="00E97FE1" w:rsidRPr="00013BB9" w:rsidRDefault="00E97FE1" w:rsidP="009644B2">
                      <w:pPr>
                        <w:autoSpaceDE w:val="0"/>
                        <w:autoSpaceDN w:val="0"/>
                        <w:spacing w:line="240" w:lineRule="exact"/>
                        <w:ind w:leftChars="100" w:left="210"/>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おける女性の参画促進</w:t>
                      </w:r>
                    </w:p>
                  </w:txbxContent>
                </v:textbox>
              </v:rect>
            </w:pict>
          </mc:Fallback>
        </mc:AlternateContent>
      </w:r>
    </w:p>
    <w:p w14:paraId="796AD467" w14:textId="40B25C0E" w:rsidR="00547F53" w:rsidRPr="00B344E0" w:rsidRDefault="00150518" w:rsidP="00402622">
      <w:pPr>
        <w:autoSpaceDE w:val="0"/>
        <w:autoSpaceDN w:val="0"/>
        <w:adjustRightInd w:val="0"/>
        <w:spacing w:line="300" w:lineRule="auto"/>
        <w:jc w:val="left"/>
        <w:rPr>
          <w:rFonts w:cs="TT69CF1o00"/>
          <w:kern w:val="0"/>
          <w:sz w:val="24"/>
          <w:szCs w:val="24"/>
        </w:rPr>
      </w:pPr>
      <w:r>
        <w:rPr>
          <w:noProof/>
        </w:rPr>
        <mc:AlternateContent>
          <mc:Choice Requires="wps">
            <w:drawing>
              <wp:anchor distT="0" distB="0" distL="114300" distR="114300" simplePos="0" relativeHeight="251727360" behindDoc="1" locked="0" layoutInCell="1" allowOverlap="1" wp14:anchorId="32A4A3E0" wp14:editId="0BAA763E">
                <wp:simplePos x="0" y="0"/>
                <wp:positionH relativeFrom="column">
                  <wp:posOffset>1784985</wp:posOffset>
                </wp:positionH>
                <wp:positionV relativeFrom="paragraph">
                  <wp:posOffset>2159000</wp:posOffset>
                </wp:positionV>
                <wp:extent cx="173355" cy="0"/>
                <wp:effectExtent l="0" t="0" r="0" b="0"/>
                <wp:wrapNone/>
                <wp:docPr id="160" name="直線矢印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78648DCF" id="直線矢印コネクタ 160" o:spid="_x0000_s1026" type="#_x0000_t32" style="position:absolute;left:0;text-align:left;margin-left:140.55pt;margin-top:170pt;width:13.65pt;height:0;z-index:-25158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" strokeweight="1.5pt"/>
            </w:pict>
          </mc:Fallback>
        </mc:AlternateContent>
      </w:r>
      <w:r>
        <w:rPr>
          <w:noProof/>
        </w:rPr>
        <mc:AlternateContent>
          <mc:Choice Requires="wps">
            <w:drawing>
              <wp:anchor distT="0" distB="0" distL="114300" distR="114300" simplePos="0" relativeHeight="251726336" behindDoc="1" locked="0" layoutInCell="1" allowOverlap="1" wp14:anchorId="74675827" wp14:editId="610804BB">
                <wp:simplePos x="0" y="0"/>
                <wp:positionH relativeFrom="column">
                  <wp:posOffset>1784985</wp:posOffset>
                </wp:positionH>
                <wp:positionV relativeFrom="paragraph">
                  <wp:posOffset>146685</wp:posOffset>
                </wp:positionV>
                <wp:extent cx="1270" cy="2015490"/>
                <wp:effectExtent l="0" t="0" r="36830" b="22860"/>
                <wp:wrapNone/>
                <wp:docPr id="63" name="直線コネクタ 63"/>
                <wp:cNvGraphicFramePr/>
                <a:graphic xmlns:a="http://schemas.openxmlformats.org/drawingml/2006/main">
                  <a:graphicData uri="http://schemas.microsoft.com/office/word/2010/wordprocessingShape">
                    <wps:wsp>
                      <wps:cNvCnPr/>
                      <wps:spPr>
                        <a:xfrm flipH="1">
                          <a:off x="0" y="0"/>
                          <a:ext cx="1270" cy="201549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71D9369E" id="直線コネクタ 63" o:spid="_x0000_s1026" style="position:absolute;left:0;text-align:left;flip:x;z-index:-2515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5pt,11.55pt" to="140.6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" strokecolor="windowText" strokeweight="1.5pt">
                <v:stroke joinstyle="miter"/>
              </v:line>
            </w:pict>
          </mc:Fallback>
        </mc:AlternateContent>
      </w:r>
      <w:r>
        <w:rPr>
          <w:noProof/>
        </w:rPr>
        <mc:AlternateContent>
          <mc:Choice Requires="wps">
            <w:drawing>
              <wp:anchor distT="0" distB="0" distL="114300" distR="114300" simplePos="0" relativeHeight="251725312" behindDoc="1" locked="0" layoutInCell="1" allowOverlap="1" wp14:anchorId="2C98C62A" wp14:editId="14036360">
                <wp:simplePos x="0" y="0"/>
                <wp:positionH relativeFrom="column">
                  <wp:posOffset>1642968</wp:posOffset>
                </wp:positionH>
                <wp:positionV relativeFrom="paragraph">
                  <wp:posOffset>146685</wp:posOffset>
                </wp:positionV>
                <wp:extent cx="292100" cy="0"/>
                <wp:effectExtent l="0" t="0" r="0" b="0"/>
                <wp:wrapNone/>
                <wp:docPr id="62" name="直線矢印コネクタ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0CD78C40" id="直線矢印コネクタ 260" o:spid="_x0000_s1026" type="#_x0000_t32" style="position:absolute;left:0;text-align:left;margin-left:129.35pt;margin-top:11.55pt;width:23pt;height:0;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" strokeweight="1.5pt"/>
            </w:pict>
          </mc:Fallback>
        </mc:AlternateContent>
      </w:r>
      <w:r w:rsidR="00013BB9">
        <w:rPr>
          <w:noProof/>
        </w:rPr>
        <mc:AlternateContent>
          <mc:Choice Requires="wps">
            <w:drawing>
              <wp:anchor distT="0" distB="0" distL="114300" distR="114300" simplePos="0" relativeHeight="251815424" behindDoc="1" locked="0" layoutInCell="1" allowOverlap="1" wp14:anchorId="791E98DF" wp14:editId="07EDE84C">
                <wp:simplePos x="0" y="0"/>
                <wp:positionH relativeFrom="column">
                  <wp:posOffset>3442005</wp:posOffset>
                </wp:positionH>
                <wp:positionV relativeFrom="paragraph">
                  <wp:posOffset>143510</wp:posOffset>
                </wp:positionV>
                <wp:extent cx="295910" cy="0"/>
                <wp:effectExtent l="0" t="0" r="0" b="0"/>
                <wp:wrapNone/>
                <wp:docPr id="251" name="直線矢印コネクタ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7795ECDF" id="直線矢印コネクタ 251" o:spid="_x0000_s1026" type="#_x0000_t32" style="position:absolute;left:0;text-align:left;margin-left:271pt;margin-top:11.3pt;width:23.3pt;height:0;z-index:-25150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" strokeweight="1.5pt"/>
            </w:pict>
          </mc:Fallback>
        </mc:AlternateContent>
      </w:r>
    </w:p>
    <w:p w14:paraId="14FB0E6D" w14:textId="5EABBC2A" w:rsidR="00547F53" w:rsidRPr="00B344E0" w:rsidRDefault="00150518" w:rsidP="00402622">
      <w:pPr>
        <w:autoSpaceDE w:val="0"/>
        <w:autoSpaceDN w:val="0"/>
        <w:adjustRightInd w:val="0"/>
        <w:spacing w:line="300" w:lineRule="auto"/>
        <w:jc w:val="left"/>
        <w:rPr>
          <w:rFonts w:cs="TT69CF1o00"/>
          <w:kern w:val="0"/>
          <w:sz w:val="24"/>
          <w:szCs w:val="24"/>
        </w:rPr>
      </w:pPr>
      <w:r>
        <w:rPr>
          <w:noProof/>
        </w:rPr>
        <mc:AlternateContent>
          <mc:Choice Requires="wps">
            <w:drawing>
              <wp:anchor distT="0" distB="0" distL="114300" distR="114300" simplePos="0" relativeHeight="251804160" behindDoc="0" locked="0" layoutInCell="1" allowOverlap="1" wp14:anchorId="31201E28" wp14:editId="4CF56108">
                <wp:simplePos x="0" y="0"/>
                <wp:positionH relativeFrom="column">
                  <wp:posOffset>1927576</wp:posOffset>
                </wp:positionH>
                <wp:positionV relativeFrom="paragraph">
                  <wp:posOffset>162750</wp:posOffset>
                </wp:positionV>
                <wp:extent cx="1504315" cy="375313"/>
                <wp:effectExtent l="0" t="0" r="19685" b="24765"/>
                <wp:wrapNone/>
                <wp:docPr id="239" name="正方形/長方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75313"/>
                        </a:xfrm>
                        <a:prstGeom prst="rect">
                          <a:avLst/>
                        </a:prstGeom>
                        <a:solidFill>
                          <a:srgbClr val="FFFFFF"/>
                        </a:solidFill>
                        <a:ln w="9525">
                          <a:solidFill>
                            <a:srgbClr val="000000"/>
                          </a:solidFill>
                          <a:miter lim="800000"/>
                          <a:headEnd/>
                          <a:tailEnd/>
                        </a:ln>
                      </wps:spPr>
                      <wps:txbx>
                        <w:txbxContent>
                          <w:p w14:paraId="2A3C7AE0" w14:textId="3777858A" w:rsidR="00E97FE1" w:rsidRPr="00013BB9" w:rsidRDefault="00E97FE1"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２.市民との連携による男女平等参画の推進</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31201E28" id="_x0000_s1108" style="position:absolute;margin-left:151.8pt;margin-top:12.8pt;width:118.45pt;height:29.55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">
                <v:textbox inset="5.85pt,.7pt,5.85pt,.7pt">
                  <w:txbxContent>
                    <w:p w14:paraId="2A3C7AE0" w14:textId="3777858A" w:rsidR="00E97FE1" w:rsidRPr="00013BB9" w:rsidRDefault="00E97FE1"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２.市民との連携による男女平等参画の推進</w:t>
                      </w:r>
                    </w:p>
                  </w:txbxContent>
                </v:textbox>
              </v:rect>
            </w:pict>
          </mc:Fallback>
        </mc:AlternateContent>
      </w:r>
      <w:r w:rsidR="00402622">
        <w:rPr>
          <w:rFonts w:cs="TT69CF1o00"/>
          <w:noProof/>
          <w:kern w:val="0"/>
          <w:sz w:val="24"/>
          <w:szCs w:val="24"/>
        </w:rPr>
        <mc:AlternateContent>
          <mc:Choice Requires="wps">
            <w:drawing>
              <wp:anchor distT="0" distB="0" distL="114300" distR="114300" simplePos="0" relativeHeight="251719168" behindDoc="0" locked="0" layoutInCell="1" allowOverlap="1" wp14:anchorId="6AB5C7F1" wp14:editId="7C985D4C">
                <wp:simplePos x="0" y="0"/>
                <wp:positionH relativeFrom="column">
                  <wp:posOffset>3724580</wp:posOffset>
                </wp:positionH>
                <wp:positionV relativeFrom="paragraph">
                  <wp:posOffset>178435</wp:posOffset>
                </wp:positionV>
                <wp:extent cx="2218055" cy="219075"/>
                <wp:effectExtent l="0" t="0" r="10795" b="28575"/>
                <wp:wrapNone/>
                <wp:docPr id="56"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9075"/>
                        </a:xfrm>
                        <a:prstGeom prst="rect">
                          <a:avLst/>
                        </a:prstGeom>
                        <a:solidFill>
                          <a:srgbClr val="FFFFFF"/>
                        </a:solidFill>
                        <a:ln w="9525">
                          <a:solidFill>
                            <a:srgbClr val="000000"/>
                          </a:solidFill>
                          <a:miter lim="800000"/>
                          <a:headEnd/>
                          <a:tailEnd/>
                        </a:ln>
                      </wps:spPr>
                      <wps:txbx>
                        <w:txbxContent>
                          <w:p w14:paraId="281F71AB" w14:textId="18996E38" w:rsidR="00E97FE1" w:rsidRPr="008E180C" w:rsidRDefault="00E97FE1" w:rsidP="00547F53">
                            <w:pPr>
                              <w:autoSpaceDE w:val="0"/>
                              <w:autoSpaceDN w:val="0"/>
                              <w:ind w:left="220" w:hanging="220"/>
                              <w:rPr>
                                <w:rFonts w:ascii="ＭＳ Ｐゴシック" w:eastAsia="ＭＳ Ｐゴシック" w:hAnsi="ＭＳ Ｐゴシック"/>
                                <w:color w:val="000000" w:themeColor="text1"/>
                                <w:sz w:val="18"/>
                                <w:szCs w:val="18"/>
                              </w:rPr>
                            </w:pPr>
                            <w:r w:rsidRPr="00013BB9">
                              <w:rPr>
                                <w:rFonts w:ascii="ＭＳ Ｐゴシック" w:eastAsia="ＭＳ Ｐゴシック" w:hAnsi="ＭＳ Ｐゴシック" w:hint="eastAsia"/>
                                <w:color w:val="000000" w:themeColor="text1"/>
                                <w:sz w:val="18"/>
                                <w:szCs w:val="18"/>
                              </w:rPr>
                              <w:t>市民・事業者等との連携</w:t>
                            </w:r>
                          </w:p>
                        </w:txbxContent>
                      </wps:txbx>
                      <wps:bodyPr rot="0" vert="horz" wrap="square" lIns="74295" tIns="8890" rIns="74295" bIns="8890" anchor="t" anchorCtr="0" upright="1">
                        <a:noAutofit/>
                      </wps:bodyPr>
                    </wps:wsp>
                  </a:graphicData>
                </a:graphic>
              </wp:anchor>
            </w:drawing>
          </mc:Choice>
          <mc:Fallback>
            <w:pict>
              <v:rect w14:anchorId="6AB5C7F1" id="_x0000_s1109" style="position:absolute;margin-left:293.25pt;margin-top:14.05pt;width:174.65pt;height:17.2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">
                <v:textbox inset="5.85pt,.7pt,5.85pt,.7pt">
                  <w:txbxContent>
                    <w:p w14:paraId="281F71AB" w14:textId="18996E38" w:rsidR="00E97FE1" w:rsidRPr="008E180C" w:rsidRDefault="00E97FE1" w:rsidP="00547F53">
                      <w:pPr>
                        <w:autoSpaceDE w:val="0"/>
                        <w:autoSpaceDN w:val="0"/>
                        <w:ind w:left="220" w:hanging="220"/>
                        <w:rPr>
                          <w:rFonts w:ascii="ＭＳ Ｐゴシック" w:eastAsia="ＭＳ Ｐゴシック" w:hAnsi="ＭＳ Ｐゴシック"/>
                          <w:color w:val="000000" w:themeColor="text1"/>
                          <w:sz w:val="18"/>
                          <w:szCs w:val="18"/>
                        </w:rPr>
                      </w:pPr>
                      <w:r w:rsidRPr="00013BB9">
                        <w:rPr>
                          <w:rFonts w:ascii="ＭＳ Ｐゴシック" w:eastAsia="ＭＳ Ｐゴシック" w:hAnsi="ＭＳ Ｐゴシック" w:hint="eastAsia"/>
                          <w:color w:val="000000" w:themeColor="text1"/>
                          <w:sz w:val="18"/>
                          <w:szCs w:val="18"/>
                        </w:rPr>
                        <w:t>市民・事業者等との連携</w:t>
                      </w:r>
                    </w:p>
                  </w:txbxContent>
                </v:textbox>
              </v:rect>
            </w:pict>
          </mc:Fallback>
        </mc:AlternateContent>
      </w:r>
    </w:p>
    <w:p w14:paraId="7E65395F" w14:textId="1F714793" w:rsidR="00547F53" w:rsidRPr="00B344E0" w:rsidRDefault="002F18B5" w:rsidP="00402622">
      <w:pPr>
        <w:autoSpaceDE w:val="0"/>
        <w:autoSpaceDN w:val="0"/>
        <w:adjustRightInd w:val="0"/>
        <w:spacing w:line="300" w:lineRule="auto"/>
        <w:jc w:val="left"/>
        <w:rPr>
          <w:rFonts w:cs="TT69CF1o00"/>
          <w:kern w:val="0"/>
          <w:sz w:val="24"/>
          <w:szCs w:val="24"/>
        </w:rPr>
      </w:pPr>
      <w:r>
        <w:rPr>
          <w:rFonts w:cs="TT69CF1o00"/>
          <w:noProof/>
          <w:kern w:val="0"/>
          <w:sz w:val="24"/>
          <w:szCs w:val="24"/>
        </w:rPr>
        <mc:AlternateContent>
          <mc:Choice Requires="wps">
            <w:drawing>
              <wp:anchor distT="0" distB="0" distL="114300" distR="114300" simplePos="0" relativeHeight="251840000" behindDoc="1" locked="0" layoutInCell="1" allowOverlap="1" wp14:anchorId="3361599B" wp14:editId="797797E3">
                <wp:simplePos x="0" y="0"/>
                <wp:positionH relativeFrom="column">
                  <wp:posOffset>1785208</wp:posOffset>
                </wp:positionH>
                <wp:positionV relativeFrom="paragraph">
                  <wp:posOffset>166370</wp:posOffset>
                </wp:positionV>
                <wp:extent cx="179705" cy="0"/>
                <wp:effectExtent l="0" t="0" r="0" b="0"/>
                <wp:wrapNone/>
                <wp:docPr id="2249" name="直線矢印コネクタ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3CB990CE" id="直線矢印コネクタ 2249" o:spid="_x0000_s1026" type="#_x0000_t32" style="position:absolute;left:0;text-align:left;margin-left:140.55pt;margin-top:13.1pt;width:14.15pt;height:0;z-index:-25147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" strokeweight="1.5pt"/>
            </w:pict>
          </mc:Fallback>
        </mc:AlternateContent>
      </w:r>
      <w:r w:rsidR="00013BB9">
        <w:rPr>
          <w:noProof/>
        </w:rPr>
        <mc:AlternateContent>
          <mc:Choice Requires="wps">
            <w:drawing>
              <wp:anchor distT="0" distB="0" distL="114300" distR="114300" simplePos="0" relativeHeight="251814400" behindDoc="1" locked="0" layoutInCell="1" allowOverlap="1" wp14:anchorId="2B6CFDBF" wp14:editId="46236C60">
                <wp:simplePos x="0" y="0"/>
                <wp:positionH relativeFrom="column">
                  <wp:posOffset>3440100</wp:posOffset>
                </wp:positionH>
                <wp:positionV relativeFrom="paragraph">
                  <wp:posOffset>15875</wp:posOffset>
                </wp:positionV>
                <wp:extent cx="295910" cy="0"/>
                <wp:effectExtent l="0" t="0" r="0" b="0"/>
                <wp:wrapNone/>
                <wp:docPr id="250" name="直線矢印コネクタ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0D35C3B5" id="直線矢印コネクタ 250" o:spid="_x0000_s1026" type="#_x0000_t32" style="position:absolute;left:0;text-align:left;margin-left:270.85pt;margin-top:1.25pt;width:23.3pt;height:0;z-index:-25150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" strokeweight="1.5pt"/>
            </w:pict>
          </mc:Fallback>
        </mc:AlternateContent>
      </w:r>
    </w:p>
    <w:p w14:paraId="0C56E02F" w14:textId="43780061" w:rsidR="00547F53" w:rsidRPr="00B344E0" w:rsidRDefault="00150518" w:rsidP="00402622">
      <w:pPr>
        <w:autoSpaceDE w:val="0"/>
        <w:autoSpaceDN w:val="0"/>
        <w:adjustRightInd w:val="0"/>
        <w:spacing w:line="300" w:lineRule="auto"/>
        <w:jc w:val="left"/>
        <w:rPr>
          <w:rFonts w:cs="TT69CF1o00"/>
          <w:kern w:val="0"/>
          <w:sz w:val="24"/>
          <w:szCs w:val="24"/>
        </w:rPr>
      </w:pPr>
      <w:r>
        <w:rPr>
          <w:noProof/>
        </w:rPr>
        <mc:AlternateContent>
          <mc:Choice Requires="wps">
            <w:drawing>
              <wp:anchor distT="0" distB="0" distL="114300" distR="114300" simplePos="0" relativeHeight="251750912" behindDoc="1" locked="0" layoutInCell="1" allowOverlap="1" wp14:anchorId="7E9270AB" wp14:editId="58018932">
                <wp:simplePos x="0" y="0"/>
                <wp:positionH relativeFrom="column">
                  <wp:posOffset>3613785</wp:posOffset>
                </wp:positionH>
                <wp:positionV relativeFrom="paragraph">
                  <wp:posOffset>1561465</wp:posOffset>
                </wp:positionV>
                <wp:extent cx="150495" cy="0"/>
                <wp:effectExtent l="0" t="0" r="0" b="0"/>
                <wp:wrapNone/>
                <wp:docPr id="173" name="直線矢印コネクタ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69BA14F9" id="直線矢印コネクタ 276" o:spid="_x0000_s1026" type="#_x0000_t32" style="position:absolute;left:0;text-align:left;margin-left:284.55pt;margin-top:122.95pt;width:11.85pt;height:0;z-index:-25156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" strokeweight="1.5pt"/>
            </w:pict>
          </mc:Fallback>
        </mc:AlternateContent>
      </w:r>
      <w:r>
        <w:rPr>
          <w:noProof/>
        </w:rPr>
        <mc:AlternateContent>
          <mc:Choice Requires="wps">
            <w:drawing>
              <wp:anchor distT="0" distB="0" distL="114300" distR="114300" simplePos="0" relativeHeight="251748864" behindDoc="1" locked="0" layoutInCell="1" allowOverlap="1" wp14:anchorId="43D3B268" wp14:editId="4DF939B3">
                <wp:simplePos x="0" y="0"/>
                <wp:positionH relativeFrom="column">
                  <wp:posOffset>3611245</wp:posOffset>
                </wp:positionH>
                <wp:positionV relativeFrom="paragraph">
                  <wp:posOffset>1244600</wp:posOffset>
                </wp:positionV>
                <wp:extent cx="635" cy="318135"/>
                <wp:effectExtent l="0" t="0" r="37465" b="24765"/>
                <wp:wrapNone/>
                <wp:docPr id="169" name="直線コネクタ 169"/>
                <wp:cNvGraphicFramePr/>
                <a:graphic xmlns:a="http://schemas.openxmlformats.org/drawingml/2006/main">
                  <a:graphicData uri="http://schemas.microsoft.com/office/word/2010/wordprocessingShape">
                    <wps:wsp>
                      <wps:cNvCnPr/>
                      <wps:spPr>
                        <a:xfrm flipH="1" flipV="1">
                          <a:off x="0" y="0"/>
                          <a:ext cx="635" cy="31813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6C039333" id="直線コネクタ 169" o:spid="_x0000_s1026" style="position:absolute;left:0;text-align:left;flip:x y;z-index:-251567616;visibility:visible;mso-wrap-style:square;mso-wrap-distance-left:9pt;mso-wrap-distance-top:0;mso-wrap-distance-right:9pt;mso-wrap-distance-bottom:0;mso-position-horizontal:absolute;mso-position-horizontal-relative:text;mso-position-vertical:absolute;mso-position-vertical-relative:text" from="284.35pt,98pt" to="284.4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" strokecolor="windowText" strokeweight="1.5pt">
                <v:stroke joinstyle="miter"/>
              </v:line>
            </w:pict>
          </mc:Fallback>
        </mc:AlternateContent>
      </w:r>
      <w:r>
        <w:rPr>
          <w:noProof/>
        </w:rPr>
        <mc:AlternateContent>
          <mc:Choice Requires="wps">
            <w:drawing>
              <wp:anchor distT="0" distB="0" distL="114300" distR="114300" simplePos="0" relativeHeight="251808256" behindDoc="0" locked="0" layoutInCell="1" allowOverlap="1" wp14:anchorId="6BF7637A" wp14:editId="6D276F80">
                <wp:simplePos x="0" y="0"/>
                <wp:positionH relativeFrom="column">
                  <wp:posOffset>3746500</wp:posOffset>
                </wp:positionH>
                <wp:positionV relativeFrom="paragraph">
                  <wp:posOffset>1191895</wp:posOffset>
                </wp:positionV>
                <wp:extent cx="2218055" cy="218440"/>
                <wp:effectExtent l="0" t="0" r="10795" b="10160"/>
                <wp:wrapNone/>
                <wp:docPr id="243"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1245168F" w14:textId="4686B86E"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男女平等推進センターの機能の充実</w:t>
                            </w:r>
                          </w:p>
                        </w:txbxContent>
                      </wps:txbx>
                      <wps:bodyPr rot="0" vert="horz" wrap="square" lIns="74295" tIns="8890" rIns="74295" bIns="8890" anchor="t" anchorCtr="0" upright="1">
                        <a:noAutofit/>
                      </wps:bodyPr>
                    </wps:wsp>
                  </a:graphicData>
                </a:graphic>
              </wp:anchor>
            </w:drawing>
          </mc:Choice>
          <mc:Fallback>
            <w:pict>
              <v:rect w14:anchorId="6BF7637A" id="_x0000_s1110" style="position:absolute;margin-left:295pt;margin-top:93.85pt;width:174.65pt;height:17.2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">
                <v:textbox inset="5.85pt,.7pt,5.85pt,.7pt">
                  <w:txbxContent>
                    <w:p w14:paraId="1245168F" w14:textId="4686B86E"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男女平等推進センターの機能の充実</w:t>
                      </w:r>
                    </w:p>
                  </w:txbxContent>
                </v:textbox>
              </v:rect>
            </w:pict>
          </mc:Fallback>
        </mc:AlternateContent>
      </w:r>
      <w:r>
        <w:rPr>
          <w:noProof/>
        </w:rPr>
        <mc:AlternateContent>
          <mc:Choice Requires="wps">
            <w:drawing>
              <wp:anchor distT="0" distB="0" distL="114300" distR="114300" simplePos="0" relativeHeight="251751936" behindDoc="1" locked="0" layoutInCell="1" allowOverlap="1" wp14:anchorId="35996FCD" wp14:editId="1CED7BC9">
                <wp:simplePos x="0" y="0"/>
                <wp:positionH relativeFrom="column">
                  <wp:posOffset>3453130</wp:posOffset>
                </wp:positionH>
                <wp:positionV relativeFrom="paragraph">
                  <wp:posOffset>1245235</wp:posOffset>
                </wp:positionV>
                <wp:extent cx="291465" cy="635"/>
                <wp:effectExtent l="0" t="0" r="32385" b="37465"/>
                <wp:wrapNone/>
                <wp:docPr id="175" name="直線矢印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7F247132" id="直線矢印コネクタ 164" o:spid="_x0000_s1026" type="#_x0000_t32" style="position:absolute;left:0;text-align:left;margin-left:271.9pt;margin-top:98.05pt;width:22.95pt;height:.05pt;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" strokeweight="1.5pt"/>
            </w:pict>
          </mc:Fallback>
        </mc:AlternateContent>
      </w:r>
      <w:r>
        <w:rPr>
          <w:noProof/>
        </w:rPr>
        <mc:AlternateContent>
          <mc:Choice Requires="wps">
            <w:drawing>
              <wp:anchor distT="0" distB="0" distL="114300" distR="114300" simplePos="0" relativeHeight="251846144" behindDoc="1" locked="0" layoutInCell="1" allowOverlap="1" wp14:anchorId="6A064901" wp14:editId="5DB29247">
                <wp:simplePos x="0" y="0"/>
                <wp:positionH relativeFrom="column">
                  <wp:posOffset>3611880</wp:posOffset>
                </wp:positionH>
                <wp:positionV relativeFrom="paragraph">
                  <wp:posOffset>765810</wp:posOffset>
                </wp:positionV>
                <wp:extent cx="139700" cy="635"/>
                <wp:effectExtent l="0" t="0" r="31750" b="37465"/>
                <wp:wrapNone/>
                <wp:docPr id="84"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7E6A1E66" id="直線矢印コネクタ 148" o:spid="_x0000_s1026" type="#_x0000_t32" style="position:absolute;left:0;text-align:left;margin-left:284.4pt;margin-top:60.3pt;width:11pt;height:.05pt;z-index:-25147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" strokeweight="1.5pt"/>
            </w:pict>
          </mc:Fallback>
        </mc:AlternateContent>
      </w:r>
      <w:r>
        <w:rPr>
          <w:noProof/>
        </w:rPr>
        <mc:AlternateContent>
          <mc:Choice Requires="wps">
            <w:drawing>
              <wp:anchor distT="0" distB="0" distL="114300" distR="114300" simplePos="0" relativeHeight="251752960" behindDoc="1" locked="0" layoutInCell="1" allowOverlap="1" wp14:anchorId="301B417B" wp14:editId="26A299D7">
                <wp:simplePos x="0" y="0"/>
                <wp:positionH relativeFrom="column">
                  <wp:posOffset>3608705</wp:posOffset>
                </wp:positionH>
                <wp:positionV relativeFrom="paragraph">
                  <wp:posOffset>217805</wp:posOffset>
                </wp:positionV>
                <wp:extent cx="635" cy="791845"/>
                <wp:effectExtent l="0" t="0" r="37465" b="27305"/>
                <wp:wrapNone/>
                <wp:docPr id="180" name="直線コネクタ 180"/>
                <wp:cNvGraphicFramePr/>
                <a:graphic xmlns:a="http://schemas.openxmlformats.org/drawingml/2006/main">
                  <a:graphicData uri="http://schemas.microsoft.com/office/word/2010/wordprocessingShape">
                    <wps:wsp>
                      <wps:cNvCnPr/>
                      <wps:spPr>
                        <a:xfrm flipH="1" flipV="1">
                          <a:off x="0" y="0"/>
                          <a:ext cx="635" cy="791845"/>
                        </a:xfrm>
                        <a:prstGeom prst="line">
                          <a:avLst/>
                        </a:prstGeom>
                        <a:noFill/>
                        <a:ln w="19050" cap="flat" cmpd="sng" algn="ctr">
                          <a:solidFill>
                            <a:schemeClr val="tx1">
                              <a:lumMod val="95000"/>
                              <a:lumOff val="5000"/>
                            </a:schemeClr>
                          </a:solidFill>
                          <a:prstDash val="solid"/>
                          <a:miter lim="800000"/>
                        </a:ln>
                        <a:effectLst/>
                      </wps:spPr>
                      <wps:bodyPr/>
                    </wps:wsp>
                  </a:graphicData>
                </a:graphic>
                <wp14:sizeRelV relativeFrom="margin">
                  <wp14:pctHeight>0</wp14:pctHeight>
                </wp14:sizeRelV>
              </wp:anchor>
            </w:drawing>
          </mc:Choice>
          <mc:Fallback xmlns:w16="http://schemas.microsoft.com/office/word/2018/wordml" xmlns:w16cex="http://schemas.microsoft.com/office/word/2018/wordml/cex">
            <w:pict>
              <v:line w14:anchorId="4FF64631" id="直線コネクタ 180" o:spid="_x0000_s1026" style="position:absolute;left:0;text-align:left;flip:x y;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15pt,17.15pt" to="284.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" strokecolor="#0d0d0d [3069]" strokeweight="1.5pt">
                <v:stroke joinstyle="miter"/>
              </v:line>
            </w:pict>
          </mc:Fallback>
        </mc:AlternateContent>
      </w:r>
      <w:r>
        <w:rPr>
          <w:noProof/>
        </w:rPr>
        <mc:AlternateContent>
          <mc:Choice Requires="wps">
            <w:drawing>
              <wp:anchor distT="0" distB="0" distL="114300" distR="114300" simplePos="0" relativeHeight="251753984" behindDoc="1" locked="0" layoutInCell="1" allowOverlap="1" wp14:anchorId="7B655176" wp14:editId="46F4A419">
                <wp:simplePos x="0" y="0"/>
                <wp:positionH relativeFrom="column">
                  <wp:posOffset>3452495</wp:posOffset>
                </wp:positionH>
                <wp:positionV relativeFrom="paragraph">
                  <wp:posOffset>222250</wp:posOffset>
                </wp:positionV>
                <wp:extent cx="295910" cy="0"/>
                <wp:effectExtent l="0" t="0" r="0" b="0"/>
                <wp:wrapNone/>
                <wp:docPr id="183" name="直線矢印コネクタ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4B3BCF11" id="直線矢印コネクタ 183" o:spid="_x0000_s1026" type="#_x0000_t32" style="position:absolute;left:0;text-align:left;margin-left:271.85pt;margin-top:17.5pt;width:23.3pt;height:0;z-index:-25156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" strokeweight="1.5pt"/>
            </w:pict>
          </mc:Fallback>
        </mc:AlternateContent>
      </w:r>
      <w:r>
        <w:rPr>
          <w:rFonts w:cs="TT69CF1o00"/>
          <w:noProof/>
          <w:kern w:val="0"/>
          <w:sz w:val="24"/>
          <w:szCs w:val="24"/>
        </w:rPr>
        <mc:AlternateContent>
          <mc:Choice Requires="wps">
            <w:drawing>
              <wp:anchor distT="0" distB="0" distL="114300" distR="114300" simplePos="0" relativeHeight="251722240" behindDoc="0" locked="0" layoutInCell="1" allowOverlap="1" wp14:anchorId="5AB4ED01" wp14:editId="32482880">
                <wp:simplePos x="0" y="0"/>
                <wp:positionH relativeFrom="column">
                  <wp:posOffset>1929765</wp:posOffset>
                </wp:positionH>
                <wp:positionV relativeFrom="paragraph">
                  <wp:posOffset>84455</wp:posOffset>
                </wp:positionV>
                <wp:extent cx="1504315" cy="356235"/>
                <wp:effectExtent l="0" t="0" r="19685" b="24765"/>
                <wp:wrapNone/>
                <wp:docPr id="60"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56235"/>
                        </a:xfrm>
                        <a:prstGeom prst="rect">
                          <a:avLst/>
                        </a:prstGeom>
                        <a:solidFill>
                          <a:srgbClr val="FFFFFF"/>
                        </a:solidFill>
                        <a:ln w="9525">
                          <a:solidFill>
                            <a:srgbClr val="000000"/>
                          </a:solidFill>
                          <a:miter lim="800000"/>
                          <a:headEnd/>
                          <a:tailEnd/>
                        </a:ln>
                      </wps:spPr>
                      <wps:txbx>
                        <w:txbxContent>
                          <w:p w14:paraId="12E887A6" w14:textId="3606AF48" w:rsidR="00E97FE1" w:rsidRPr="00013BB9" w:rsidRDefault="00E97FE1"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３.率先行動としての庁内の男女平等参画の充実</w:t>
                            </w:r>
                          </w:p>
                        </w:txbxContent>
                      </wps:txbx>
                      <wps:bodyPr rot="0" vert="horz" wrap="square" lIns="74295" tIns="8890" rIns="74295" bIns="8890" anchor="t" anchorCtr="0" upright="1">
                        <a:noAutofit/>
                      </wps:bodyPr>
                    </wps:wsp>
                  </a:graphicData>
                </a:graphic>
              </wp:anchor>
            </w:drawing>
          </mc:Choice>
          <mc:Fallback>
            <w:pict>
              <v:rect w14:anchorId="5AB4ED01" id="正方形/長方形 163" o:spid="_x0000_s1111" style="position:absolute;margin-left:151.95pt;margin-top:6.65pt;width:118.45pt;height:28.0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">
                <v:textbox inset="5.85pt,.7pt,5.85pt,.7pt">
                  <w:txbxContent>
                    <w:p w14:paraId="12E887A6" w14:textId="3606AF48" w:rsidR="00E97FE1" w:rsidRPr="00013BB9" w:rsidRDefault="00E97FE1"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３.率先行動としての庁内の男女平等参画の充実</w:t>
                      </w:r>
                    </w:p>
                  </w:txbxContent>
                </v:textbox>
              </v:rect>
            </w:pict>
          </mc:Fallback>
        </mc:AlternateContent>
      </w:r>
      <w:r>
        <w:rPr>
          <w:noProof/>
        </w:rPr>
        <mc:AlternateContent>
          <mc:Choice Requires="wps">
            <w:drawing>
              <wp:anchor distT="0" distB="0" distL="114300" distR="114300" simplePos="0" relativeHeight="251809280" behindDoc="0" locked="0" layoutInCell="1" allowOverlap="1" wp14:anchorId="6D6ED056" wp14:editId="1546930A">
                <wp:simplePos x="0" y="0"/>
                <wp:positionH relativeFrom="column">
                  <wp:posOffset>3751580</wp:posOffset>
                </wp:positionH>
                <wp:positionV relativeFrom="paragraph">
                  <wp:posOffset>896620</wp:posOffset>
                </wp:positionV>
                <wp:extent cx="2218055" cy="218440"/>
                <wp:effectExtent l="0" t="0" r="10795" b="10160"/>
                <wp:wrapNone/>
                <wp:docPr id="244"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6A2571AC" w14:textId="2E7EFA5E"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職場のワーク・ライフ・バランスの推進</w:t>
                            </w:r>
                          </w:p>
                        </w:txbxContent>
                      </wps:txbx>
                      <wps:bodyPr rot="0" vert="horz" wrap="square" lIns="74295" tIns="8890" rIns="74295" bIns="8890" anchor="t" anchorCtr="0" upright="1">
                        <a:noAutofit/>
                      </wps:bodyPr>
                    </wps:wsp>
                  </a:graphicData>
                </a:graphic>
              </wp:anchor>
            </w:drawing>
          </mc:Choice>
          <mc:Fallback>
            <w:pict>
              <v:rect w14:anchorId="6D6ED056" id="_x0000_s1112" style="position:absolute;margin-left:295.4pt;margin-top:70.6pt;width:174.65pt;height:17.2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">
                <v:textbox inset="5.85pt,.7pt,5.85pt,.7pt">
                  <w:txbxContent>
                    <w:p w14:paraId="6A2571AC" w14:textId="2E7EFA5E"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職場のワーク・ライフ・バランスの推進</w:t>
                      </w:r>
                    </w:p>
                  </w:txbxContent>
                </v:textbox>
              </v:rect>
            </w:pict>
          </mc:Fallback>
        </mc:AlternateContent>
      </w:r>
      <w:r w:rsidRPr="00604AA9">
        <w:rPr>
          <w:noProof/>
        </w:rPr>
        <mc:AlternateContent>
          <mc:Choice Requires="wps">
            <w:drawing>
              <wp:anchor distT="0" distB="0" distL="114300" distR="114300" simplePos="0" relativeHeight="251810304" behindDoc="0" locked="0" layoutInCell="1" allowOverlap="1" wp14:anchorId="192456DD" wp14:editId="4F83A69F">
                <wp:simplePos x="0" y="0"/>
                <wp:positionH relativeFrom="column">
                  <wp:posOffset>3748405</wp:posOffset>
                </wp:positionH>
                <wp:positionV relativeFrom="paragraph">
                  <wp:posOffset>636905</wp:posOffset>
                </wp:positionV>
                <wp:extent cx="2218055" cy="218440"/>
                <wp:effectExtent l="0" t="0" r="10795" b="10160"/>
                <wp:wrapNone/>
                <wp:docPr id="245"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0F975476" w14:textId="5920A47E"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ハラスメント相談及び防止体制の充実</w:t>
                            </w:r>
                          </w:p>
                        </w:txbxContent>
                      </wps:txbx>
                      <wps:bodyPr rot="0" vert="horz" wrap="square" lIns="74295" tIns="8890" rIns="74295" bIns="8890" anchor="t" anchorCtr="0" upright="1">
                        <a:noAutofit/>
                      </wps:bodyPr>
                    </wps:wsp>
                  </a:graphicData>
                </a:graphic>
              </wp:anchor>
            </w:drawing>
          </mc:Choice>
          <mc:Fallback>
            <w:pict>
              <v:rect w14:anchorId="192456DD" id="_x0000_s1113" style="position:absolute;margin-left:295.15pt;margin-top:50.15pt;width:174.65pt;height:17.2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">
                <v:textbox inset="5.85pt,.7pt,5.85pt,.7pt">
                  <w:txbxContent>
                    <w:p w14:paraId="0F975476" w14:textId="5920A47E"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ハラスメント相談及び防止体制の充実</w:t>
                      </w:r>
                    </w:p>
                  </w:txbxContent>
                </v:textbox>
              </v:rect>
            </w:pict>
          </mc:Fallback>
        </mc:AlternateContent>
      </w:r>
      <w:r w:rsidRPr="00604AA9">
        <w:rPr>
          <w:noProof/>
        </w:rPr>
        <mc:AlternateContent>
          <mc:Choice Requires="wps">
            <w:drawing>
              <wp:anchor distT="0" distB="0" distL="114300" distR="114300" simplePos="0" relativeHeight="251811328" behindDoc="0" locked="0" layoutInCell="1" allowOverlap="1" wp14:anchorId="077AC83C" wp14:editId="089C0040">
                <wp:simplePos x="0" y="0"/>
                <wp:positionH relativeFrom="column">
                  <wp:posOffset>3753485</wp:posOffset>
                </wp:positionH>
                <wp:positionV relativeFrom="paragraph">
                  <wp:posOffset>362585</wp:posOffset>
                </wp:positionV>
                <wp:extent cx="2218055" cy="218440"/>
                <wp:effectExtent l="0" t="0" r="10795" b="10160"/>
                <wp:wrapNone/>
                <wp:docPr id="246"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1A9E6E7B" w14:textId="5E4201B5"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男女が対等に働く職場づくり</w:t>
                            </w:r>
                          </w:p>
                        </w:txbxContent>
                      </wps:txbx>
                      <wps:bodyPr rot="0" vert="horz" wrap="square" lIns="74295" tIns="8890" rIns="74295" bIns="8890" anchor="t" anchorCtr="0" upright="1">
                        <a:noAutofit/>
                      </wps:bodyPr>
                    </wps:wsp>
                  </a:graphicData>
                </a:graphic>
              </wp:anchor>
            </w:drawing>
          </mc:Choice>
          <mc:Fallback>
            <w:pict>
              <v:rect w14:anchorId="077AC83C" id="_x0000_s1114" style="position:absolute;margin-left:295.55pt;margin-top:28.55pt;width:174.65pt;height:17.2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">
                <v:textbox inset="5.85pt,.7pt,5.85pt,.7pt">
                  <w:txbxContent>
                    <w:p w14:paraId="1A9E6E7B" w14:textId="5E4201B5"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男女が対等に働く職場づくり</w:t>
                      </w:r>
                    </w:p>
                  </w:txbxContent>
                </v:textbox>
              </v:rect>
            </w:pict>
          </mc:Fallback>
        </mc:AlternateContent>
      </w:r>
      <w:r>
        <w:rPr>
          <w:noProof/>
        </w:rPr>
        <mc:AlternateContent>
          <mc:Choice Requires="wps">
            <w:drawing>
              <wp:anchor distT="0" distB="0" distL="114300" distR="114300" simplePos="0" relativeHeight="251721216" behindDoc="0" locked="0" layoutInCell="1" allowOverlap="1" wp14:anchorId="00950A43" wp14:editId="63C24C99">
                <wp:simplePos x="0" y="0"/>
                <wp:positionH relativeFrom="column">
                  <wp:posOffset>3749675</wp:posOffset>
                </wp:positionH>
                <wp:positionV relativeFrom="paragraph">
                  <wp:posOffset>1445260</wp:posOffset>
                </wp:positionV>
                <wp:extent cx="2218055" cy="219075"/>
                <wp:effectExtent l="0" t="0" r="10795" b="28575"/>
                <wp:wrapNone/>
                <wp:docPr id="59"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9075"/>
                        </a:xfrm>
                        <a:prstGeom prst="rect">
                          <a:avLst/>
                        </a:prstGeom>
                        <a:solidFill>
                          <a:srgbClr val="FFFFFF"/>
                        </a:solidFill>
                        <a:ln w="9525">
                          <a:solidFill>
                            <a:srgbClr val="000000"/>
                          </a:solidFill>
                          <a:miter lim="800000"/>
                          <a:headEnd/>
                          <a:tailEnd/>
                        </a:ln>
                      </wps:spPr>
                      <wps:txbx>
                        <w:txbxContent>
                          <w:p w14:paraId="26D36457" w14:textId="21DB4C42" w:rsidR="00E97FE1" w:rsidRPr="008E180C" w:rsidRDefault="00E97FE1" w:rsidP="00547F53">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庁内推進体制の充実</w:t>
                            </w:r>
                          </w:p>
                        </w:txbxContent>
                      </wps:txbx>
                      <wps:bodyPr rot="0" vert="horz" wrap="square" lIns="74295" tIns="8890" rIns="74295" bIns="8890" anchor="t" anchorCtr="0" upright="1">
                        <a:noAutofit/>
                      </wps:bodyPr>
                    </wps:wsp>
                  </a:graphicData>
                </a:graphic>
              </wp:anchor>
            </w:drawing>
          </mc:Choice>
          <mc:Fallback>
            <w:pict>
              <v:rect w14:anchorId="00950A43" id="_x0000_s1115" style="position:absolute;margin-left:295.25pt;margin-top:113.8pt;width:174.65pt;height:17.2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">
                <v:textbox inset="5.85pt,.7pt,5.85pt,.7pt">
                  <w:txbxContent>
                    <w:p w14:paraId="26D36457" w14:textId="21DB4C42" w:rsidR="00E97FE1" w:rsidRPr="008E180C" w:rsidRDefault="00E97FE1" w:rsidP="00547F53">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庁内推進体制の充実</w:t>
                      </w:r>
                    </w:p>
                  </w:txbxContent>
                </v:textbox>
              </v:rect>
            </w:pict>
          </mc:Fallback>
        </mc:AlternateContent>
      </w:r>
      <w:r w:rsidRPr="00604AA9">
        <w:rPr>
          <w:rFonts w:cs="TT69CF1o00"/>
          <w:noProof/>
          <w:kern w:val="0"/>
          <w:sz w:val="24"/>
          <w:szCs w:val="24"/>
        </w:rPr>
        <mc:AlternateContent>
          <mc:Choice Requires="wps">
            <w:drawing>
              <wp:anchor distT="0" distB="0" distL="114300" distR="114300" simplePos="0" relativeHeight="251813376" behindDoc="0" locked="0" layoutInCell="1" allowOverlap="1" wp14:anchorId="449BD165" wp14:editId="30017003">
                <wp:simplePos x="0" y="0"/>
                <wp:positionH relativeFrom="column">
                  <wp:posOffset>3749040</wp:posOffset>
                </wp:positionH>
                <wp:positionV relativeFrom="paragraph">
                  <wp:posOffset>82550</wp:posOffset>
                </wp:positionV>
                <wp:extent cx="2218055" cy="218440"/>
                <wp:effectExtent l="0" t="0" r="10795" b="10160"/>
                <wp:wrapNone/>
                <wp:docPr id="248"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218440"/>
                        </a:xfrm>
                        <a:prstGeom prst="rect">
                          <a:avLst/>
                        </a:prstGeom>
                        <a:solidFill>
                          <a:srgbClr val="FFFFFF"/>
                        </a:solidFill>
                        <a:ln w="9525">
                          <a:solidFill>
                            <a:srgbClr val="000000"/>
                          </a:solidFill>
                          <a:miter lim="800000"/>
                          <a:headEnd/>
                          <a:tailEnd/>
                        </a:ln>
                      </wps:spPr>
                      <wps:txbx>
                        <w:txbxContent>
                          <w:p w14:paraId="5DDD64BB" w14:textId="26DE9663"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男女平等に関する職員研修の充実</w:t>
                            </w:r>
                          </w:p>
                        </w:txbxContent>
                      </wps:txbx>
                      <wps:bodyPr rot="0" vert="horz" wrap="square" lIns="74295" tIns="8890" rIns="74295" bIns="8890" anchor="t" anchorCtr="0" upright="1">
                        <a:noAutofit/>
                      </wps:bodyPr>
                    </wps:wsp>
                  </a:graphicData>
                </a:graphic>
              </wp:anchor>
            </w:drawing>
          </mc:Choice>
          <mc:Fallback>
            <w:pict>
              <v:rect w14:anchorId="449BD165" id="_x0000_s1116" style="position:absolute;margin-left:295.2pt;margin-top:6.5pt;width:174.65pt;height:17.2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">
                <v:textbox inset="5.85pt,.7pt,5.85pt,.7pt">
                  <w:txbxContent>
                    <w:p w14:paraId="5DDD64BB" w14:textId="26DE9663" w:rsidR="00E97FE1" w:rsidRPr="008E180C" w:rsidRDefault="00E97FE1" w:rsidP="00604AA9">
                      <w:pPr>
                        <w:autoSpaceDE w:val="0"/>
                        <w:autoSpaceDN w:val="0"/>
                        <w:ind w:left="220" w:hanging="220"/>
                        <w:rPr>
                          <w:rFonts w:ascii="ＭＳ Ｐゴシック" w:eastAsia="ＭＳ Ｐゴシック" w:hAnsi="ＭＳ Ｐゴシック"/>
                          <w:sz w:val="18"/>
                          <w:szCs w:val="18"/>
                        </w:rPr>
                      </w:pPr>
                      <w:r w:rsidRPr="00604AA9">
                        <w:rPr>
                          <w:rFonts w:ascii="ＭＳ Ｐゴシック" w:eastAsia="ＭＳ Ｐゴシック" w:hAnsi="ＭＳ Ｐゴシック" w:hint="eastAsia"/>
                          <w:sz w:val="18"/>
                          <w:szCs w:val="18"/>
                        </w:rPr>
                        <w:t>男女平等に関する職員研修の充実</w:t>
                      </w:r>
                    </w:p>
                  </w:txbxContent>
                </v:textbox>
              </v:rect>
            </w:pict>
          </mc:Fallback>
        </mc:AlternateContent>
      </w:r>
      <w:r>
        <w:rPr>
          <w:noProof/>
        </w:rPr>
        <mc:AlternateContent>
          <mc:Choice Requires="wps">
            <w:drawing>
              <wp:anchor distT="0" distB="0" distL="114300" distR="114300" simplePos="0" relativeHeight="251844096" behindDoc="1" locked="0" layoutInCell="1" allowOverlap="1" wp14:anchorId="13311690" wp14:editId="4232E22E">
                <wp:simplePos x="0" y="0"/>
                <wp:positionH relativeFrom="column">
                  <wp:posOffset>3616960</wp:posOffset>
                </wp:positionH>
                <wp:positionV relativeFrom="paragraph">
                  <wp:posOffset>488950</wp:posOffset>
                </wp:positionV>
                <wp:extent cx="139700" cy="635"/>
                <wp:effectExtent l="0" t="0" r="31750" b="37465"/>
                <wp:wrapNone/>
                <wp:docPr id="81"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40516A47" id="直線矢印コネクタ 148" o:spid="_x0000_s1026" type="#_x0000_t32" style="position:absolute;left:0;text-align:left;margin-left:284.8pt;margin-top:38.5pt;width:11pt;height:.05pt;z-index:-25147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" strokeweight="1.5pt"/>
            </w:pict>
          </mc:Fallback>
        </mc:AlternateContent>
      </w:r>
    </w:p>
    <w:p w14:paraId="148AE39F" w14:textId="34904BA5" w:rsidR="005D0770" w:rsidRDefault="002F18B5">
      <w:pPr>
        <w:widowControl/>
        <w:jc w:val="left"/>
      </w:pPr>
      <w:r>
        <w:rPr>
          <w:rFonts w:cs="TT69CF1o00"/>
          <w:noProof/>
          <w:kern w:val="0"/>
          <w:sz w:val="24"/>
          <w:szCs w:val="24"/>
        </w:rPr>
        <mc:AlternateContent>
          <mc:Choice Requires="wps">
            <w:drawing>
              <wp:anchor distT="0" distB="0" distL="114300" distR="114300" simplePos="0" relativeHeight="251841024" behindDoc="1" locked="0" layoutInCell="1" allowOverlap="1" wp14:anchorId="392A19B4" wp14:editId="48DD0D50">
                <wp:simplePos x="0" y="0"/>
                <wp:positionH relativeFrom="column">
                  <wp:posOffset>1783938</wp:posOffset>
                </wp:positionH>
                <wp:positionV relativeFrom="paragraph">
                  <wp:posOffset>11430</wp:posOffset>
                </wp:positionV>
                <wp:extent cx="179705" cy="0"/>
                <wp:effectExtent l="0" t="0" r="0" b="0"/>
                <wp:wrapNone/>
                <wp:docPr id="2250" name="直線矢印コネクタ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30627456" id="直線矢印コネクタ 2250" o:spid="_x0000_s1026" type="#_x0000_t32" style="position:absolute;left:0;text-align:left;margin-left:140.45pt;margin-top:.9pt;width:14.15pt;height:0;z-index:-25147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" strokeweight="1.5pt"/>
            </w:pict>
          </mc:Fallback>
        </mc:AlternateContent>
      </w:r>
    </w:p>
    <w:p w14:paraId="6B3BF980" w14:textId="7E4717E7" w:rsidR="005D0770" w:rsidRDefault="005D0770">
      <w:pPr>
        <w:widowControl/>
        <w:jc w:val="left"/>
      </w:pPr>
    </w:p>
    <w:p w14:paraId="341B7F28" w14:textId="39814252" w:rsidR="009C4A59" w:rsidRDefault="00150518">
      <w:pPr>
        <w:widowControl/>
        <w:jc w:val="left"/>
      </w:pPr>
      <w:r>
        <w:rPr>
          <w:noProof/>
        </w:rPr>
        <mc:AlternateContent>
          <mc:Choice Requires="wps">
            <w:drawing>
              <wp:anchor distT="0" distB="0" distL="114300" distR="114300" simplePos="0" relativeHeight="251749888" behindDoc="1" locked="0" layoutInCell="1" allowOverlap="1" wp14:anchorId="75985E8E" wp14:editId="07F92EC7">
                <wp:simplePos x="0" y="0"/>
                <wp:positionH relativeFrom="column">
                  <wp:posOffset>3602990</wp:posOffset>
                </wp:positionH>
                <wp:positionV relativeFrom="paragraph">
                  <wp:posOffset>270510</wp:posOffset>
                </wp:positionV>
                <wp:extent cx="139700" cy="635"/>
                <wp:effectExtent l="0" t="0" r="31750" b="37465"/>
                <wp:wrapNone/>
                <wp:docPr id="170"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ex="http://schemas.microsoft.com/office/word/2018/wordml/cex">
            <w:pict>
              <v:shape w14:anchorId="36626C41" id="直線矢印コネクタ 148" o:spid="_x0000_s1026" type="#_x0000_t32" style="position:absolute;left:0;text-align:left;margin-left:283.7pt;margin-top:21.3pt;width:11pt;height:.05pt;z-index:-2515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" strokeweight="1.5pt"/>
            </w:pict>
          </mc:Fallback>
        </mc:AlternateContent>
      </w:r>
      <w:r>
        <w:rPr>
          <w:noProof/>
        </w:rPr>
        <mc:AlternateContent>
          <mc:Choice Requires="wps">
            <w:drawing>
              <wp:anchor distT="0" distB="0" distL="114300" distR="114300" simplePos="0" relativeHeight="251805184" behindDoc="0" locked="0" layoutInCell="1" allowOverlap="1" wp14:anchorId="0191F88E" wp14:editId="452CBBF6">
                <wp:simplePos x="0" y="0"/>
                <wp:positionH relativeFrom="column">
                  <wp:posOffset>1927225</wp:posOffset>
                </wp:positionH>
                <wp:positionV relativeFrom="paragraph">
                  <wp:posOffset>365921</wp:posOffset>
                </wp:positionV>
                <wp:extent cx="1504315" cy="395785"/>
                <wp:effectExtent l="0" t="0" r="19685" b="23495"/>
                <wp:wrapNone/>
                <wp:docPr id="240" name="正方形/長方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395785"/>
                        </a:xfrm>
                        <a:prstGeom prst="rect">
                          <a:avLst/>
                        </a:prstGeom>
                        <a:solidFill>
                          <a:srgbClr val="FFFFFF"/>
                        </a:solidFill>
                        <a:ln w="9525">
                          <a:solidFill>
                            <a:srgbClr val="000000"/>
                          </a:solidFill>
                          <a:miter lim="800000"/>
                          <a:headEnd/>
                          <a:tailEnd/>
                        </a:ln>
                      </wps:spPr>
                      <wps:txbx>
                        <w:txbxContent>
                          <w:p w14:paraId="36ED97F8" w14:textId="77777777" w:rsidR="00E97FE1" w:rsidRDefault="00E97FE1"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４.行政における男女平等</w:t>
                            </w:r>
                          </w:p>
                          <w:p w14:paraId="649ABE09" w14:textId="427C559F" w:rsidR="00E97FE1" w:rsidRPr="00013BB9" w:rsidRDefault="00E97FE1" w:rsidP="009644B2">
                            <w:pPr>
                              <w:autoSpaceDE w:val="0"/>
                              <w:autoSpaceDN w:val="0"/>
                              <w:spacing w:line="240" w:lineRule="exact"/>
                              <w:ind w:leftChars="100" w:left="210"/>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参画の推進体制づくり</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0191F88E" id="_x0000_s1117" style="position:absolute;margin-left:151.75pt;margin-top:28.8pt;width:118.45pt;height:31.15pt;z-index:25180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">
                <v:textbox inset="5.85pt,.7pt,5.85pt,.7pt">
                  <w:txbxContent>
                    <w:p w14:paraId="36ED97F8" w14:textId="77777777" w:rsidR="00E97FE1" w:rsidRDefault="00E97FE1" w:rsidP="00D41F88">
                      <w:pPr>
                        <w:autoSpaceDE w:val="0"/>
                        <w:autoSpaceDN w:val="0"/>
                        <w:spacing w:line="240" w:lineRule="exact"/>
                        <w:ind w:left="221" w:hanging="221"/>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４.行政における男女平等</w:t>
                      </w:r>
                    </w:p>
                    <w:p w14:paraId="649ABE09" w14:textId="427C559F" w:rsidR="00E97FE1" w:rsidRPr="00013BB9" w:rsidRDefault="00E97FE1" w:rsidP="009644B2">
                      <w:pPr>
                        <w:autoSpaceDE w:val="0"/>
                        <w:autoSpaceDN w:val="0"/>
                        <w:spacing w:line="240" w:lineRule="exact"/>
                        <w:ind w:leftChars="100" w:left="210"/>
                        <w:rPr>
                          <w:rFonts w:ascii="ＭＳ Ｐゴシック" w:eastAsia="ＭＳ Ｐゴシック" w:hAnsi="ＭＳ Ｐゴシック"/>
                          <w:sz w:val="18"/>
                          <w:szCs w:val="18"/>
                        </w:rPr>
                      </w:pPr>
                      <w:r w:rsidRPr="00013BB9">
                        <w:rPr>
                          <w:rFonts w:ascii="ＭＳ Ｐゴシック" w:eastAsia="ＭＳ Ｐゴシック" w:hAnsi="ＭＳ Ｐゴシック" w:hint="eastAsia"/>
                          <w:sz w:val="18"/>
                          <w:szCs w:val="18"/>
                        </w:rPr>
                        <w:t>参画の推進体制づくり</w:t>
                      </w:r>
                    </w:p>
                  </w:txbxContent>
                </v:textbox>
              </v:rect>
            </w:pict>
          </mc:Fallback>
        </mc:AlternateContent>
      </w:r>
      <w:r w:rsidR="009C4A59">
        <w:br w:type="page"/>
      </w:r>
    </w:p>
    <w:p w14:paraId="3ABE58CF" w14:textId="1FA1B62F" w:rsidR="009C4A59" w:rsidRPr="00700857" w:rsidRDefault="009C4A59" w:rsidP="009C4A59">
      <w:pPr>
        <w:pStyle w:val="2"/>
        <w:spacing w:after="180"/>
      </w:pPr>
      <w:bookmarkStart w:id="54" w:name="_Toc58308227"/>
      <w:r w:rsidRPr="00700857">
        <w:rPr>
          <w:rFonts w:hint="eastAsia"/>
        </w:rPr>
        <w:lastRenderedPageBreak/>
        <w:t>第</w:t>
      </w:r>
      <w:r>
        <w:rPr>
          <w:rFonts w:hint="eastAsia"/>
        </w:rPr>
        <w:t>３</w:t>
      </w:r>
      <w:r w:rsidRPr="00700857">
        <w:t xml:space="preserve">節　</w:t>
      </w:r>
      <w:r>
        <w:rPr>
          <w:rFonts w:hint="eastAsia"/>
        </w:rPr>
        <w:t>数値目標</w:t>
      </w:r>
      <w:bookmarkEnd w:id="54"/>
    </w:p>
    <w:p w14:paraId="14CF2AA3" w14:textId="45B4486F" w:rsidR="005D0770" w:rsidRPr="007620CD" w:rsidRDefault="00FC702C" w:rsidP="005D0770">
      <w:pPr>
        <w:ind w:leftChars="100" w:lef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男女平等</w:t>
      </w:r>
      <w:r w:rsidR="005D0770">
        <w:rPr>
          <w:rFonts w:ascii="HG丸ｺﾞｼｯｸM-PRO" w:eastAsia="HG丸ｺﾞｼｯｸM-PRO" w:hAnsi="HG丸ｺﾞｼｯｸM-PRO" w:hint="eastAsia"/>
        </w:rPr>
        <w:t>参画施策の進捗状況を管理し、本計画の着実な推進につなげるとともに、市民にも分かりやすいものとするため、以下のとおり基本目標ごとに数値目標を設定します。</w:t>
      </w:r>
    </w:p>
    <w:p w14:paraId="6AA36097" w14:textId="77777777" w:rsidR="005D0770" w:rsidRPr="00151E51" w:rsidRDefault="005D0770" w:rsidP="005D0770">
      <w:pPr>
        <w:jc w:val="left"/>
        <w:rPr>
          <w:color w:val="FF0000"/>
        </w:rPr>
      </w:pPr>
    </w:p>
    <w:p w14:paraId="18BD7599" w14:textId="77777777" w:rsidR="005D0770" w:rsidRPr="00355764" w:rsidRDefault="005D0770" w:rsidP="005D0770">
      <w:pPr>
        <w:jc w:val="left"/>
        <w:rPr>
          <w:rFonts w:ascii="メイリオ" w:eastAsia="メイリオ" w:hAnsi="メイリオ"/>
          <w:b/>
          <w:bCs/>
          <w:sz w:val="24"/>
          <w:szCs w:val="28"/>
        </w:rPr>
      </w:pPr>
      <w:r w:rsidRPr="00355764">
        <w:rPr>
          <w:rFonts w:ascii="メイリオ" w:eastAsia="メイリオ" w:hAnsi="メイリオ" w:hint="eastAsia"/>
          <w:b/>
          <w:bCs/>
          <w:sz w:val="24"/>
          <w:szCs w:val="28"/>
        </w:rPr>
        <w:t>目標Ⅰ　人権が尊重される社会づくり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2722"/>
        <w:gridCol w:w="1830"/>
      </w:tblGrid>
      <w:tr w:rsidR="005D0770" w14:paraId="2D36FD7D" w14:textId="77777777" w:rsidTr="00E22BE7">
        <w:tc>
          <w:tcPr>
            <w:tcW w:w="5098" w:type="dxa"/>
            <w:shd w:val="pct15" w:color="auto" w:fill="auto"/>
          </w:tcPr>
          <w:p w14:paraId="375521E9"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指標</w:t>
            </w:r>
          </w:p>
        </w:tc>
        <w:tc>
          <w:tcPr>
            <w:tcW w:w="2694" w:type="dxa"/>
            <w:shd w:val="pct15" w:color="auto" w:fill="auto"/>
          </w:tcPr>
          <w:p w14:paraId="5802AB61"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現況</w:t>
            </w:r>
          </w:p>
        </w:tc>
        <w:tc>
          <w:tcPr>
            <w:tcW w:w="1836" w:type="dxa"/>
            <w:shd w:val="pct15" w:color="auto" w:fill="auto"/>
          </w:tcPr>
          <w:p w14:paraId="797589DE"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目標</w:t>
            </w:r>
          </w:p>
        </w:tc>
      </w:tr>
      <w:tr w:rsidR="005D0770" w14:paraId="0867E033" w14:textId="77777777" w:rsidTr="00E22BE7">
        <w:tc>
          <w:tcPr>
            <w:tcW w:w="5098" w:type="dxa"/>
            <w:vAlign w:val="center"/>
          </w:tcPr>
          <w:p w14:paraId="31A7775B" w14:textId="77777777" w:rsidR="005D0770" w:rsidRPr="008A149D" w:rsidRDefault="005D0770"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「夫は外で働き、妻は家庭を守るべきである」そう思わない、あまりそう思わない人の割合</w:t>
            </w:r>
          </w:p>
        </w:tc>
        <w:tc>
          <w:tcPr>
            <w:tcW w:w="2694" w:type="dxa"/>
            <w:vAlign w:val="center"/>
          </w:tcPr>
          <w:p w14:paraId="009ABAD3" w14:textId="77777777"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74.6%</w:t>
            </w:r>
            <w:r w:rsidRPr="008A149D">
              <w:rPr>
                <w:rFonts w:ascii="HGｺﾞｼｯｸM" w:eastAsia="HGｺﾞｼｯｸM" w:hAnsi="游ゴシック" w:hint="eastAsia"/>
                <w:color w:val="000000"/>
                <w:sz w:val="22"/>
              </w:rPr>
              <w:br/>
            </w:r>
            <w:r w:rsidRPr="00D355AC">
              <w:rPr>
                <w:rFonts w:ascii="HGｺﾞｼｯｸM" w:eastAsia="HGｺﾞｼｯｸM" w:hAnsi="游ゴシック" w:hint="eastAsia"/>
                <w:color w:val="000000"/>
                <w:spacing w:val="1"/>
                <w:w w:val="69"/>
                <w:kern w:val="0"/>
                <w:sz w:val="22"/>
                <w:fitText w:val="2506" w:id="-1961701888"/>
              </w:rPr>
              <w:t>(令和元年男女平等市民アンケート</w:t>
            </w:r>
            <w:r w:rsidRPr="00D355AC">
              <w:rPr>
                <w:rFonts w:ascii="HGｺﾞｼｯｸM" w:eastAsia="HGｺﾞｼｯｸM" w:hAnsi="游ゴシック" w:hint="eastAsia"/>
                <w:color w:val="000000"/>
                <w:w w:val="69"/>
                <w:kern w:val="0"/>
                <w:sz w:val="22"/>
                <w:fitText w:val="2506" w:id="-1961701888"/>
              </w:rPr>
              <w:t>）</w:t>
            </w:r>
          </w:p>
        </w:tc>
        <w:tc>
          <w:tcPr>
            <w:tcW w:w="1836" w:type="dxa"/>
            <w:vAlign w:val="center"/>
          </w:tcPr>
          <w:p w14:paraId="4AFDDF2F" w14:textId="77777777"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増加</w:t>
            </w:r>
          </w:p>
        </w:tc>
      </w:tr>
      <w:tr w:rsidR="005D0770" w14:paraId="7B9D12C0" w14:textId="77777777" w:rsidTr="00E22BE7">
        <w:tc>
          <w:tcPr>
            <w:tcW w:w="5098" w:type="dxa"/>
            <w:vAlign w:val="center"/>
          </w:tcPr>
          <w:p w14:paraId="1410C678" w14:textId="77777777" w:rsidR="005D0770" w:rsidRPr="008A149D" w:rsidRDefault="005D0770"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社会通念・習慣・しきたりにおいて男性の方が優遇されている、どちらかと言えば優遇されていると思う人の割合</w:t>
            </w:r>
          </w:p>
        </w:tc>
        <w:tc>
          <w:tcPr>
            <w:tcW w:w="2694" w:type="dxa"/>
            <w:vAlign w:val="center"/>
          </w:tcPr>
          <w:p w14:paraId="629A9713" w14:textId="0B8990CE" w:rsidR="005D0770" w:rsidRPr="008D2BC1" w:rsidRDefault="005D0770" w:rsidP="00F43DB2">
            <w:pPr>
              <w:snapToGrid w:val="0"/>
              <w:jc w:val="center"/>
              <w:rPr>
                <w:rFonts w:ascii="HGｺﾞｼｯｸM" w:eastAsia="HGｺﾞｼｯｸM"/>
              </w:rPr>
            </w:pPr>
            <w:r w:rsidRPr="008D2BC1">
              <w:rPr>
                <w:rFonts w:ascii="HGｺﾞｼｯｸM" w:eastAsia="HGｺﾞｼｯｸM" w:hAnsi="游ゴシック" w:hint="eastAsia"/>
                <w:color w:val="000000"/>
                <w:sz w:val="22"/>
              </w:rPr>
              <w:t>7</w:t>
            </w:r>
            <w:r w:rsidR="00C0220D" w:rsidRPr="008D2BC1">
              <w:rPr>
                <w:rFonts w:ascii="HGｺﾞｼｯｸM" w:eastAsia="HGｺﾞｼｯｸM" w:hAnsi="游ゴシック" w:hint="eastAsia"/>
                <w:color w:val="000000"/>
                <w:sz w:val="22"/>
              </w:rPr>
              <w:t>8.2</w:t>
            </w:r>
            <w:r w:rsidRPr="008D2BC1">
              <w:rPr>
                <w:rFonts w:ascii="HGｺﾞｼｯｸM" w:eastAsia="HGｺﾞｼｯｸM" w:hAnsi="游ゴシック" w:hint="eastAsia"/>
                <w:color w:val="000000"/>
                <w:sz w:val="22"/>
              </w:rPr>
              <w:t>%</w:t>
            </w:r>
            <w:r w:rsidRPr="008D2BC1">
              <w:rPr>
                <w:rFonts w:ascii="HGｺﾞｼｯｸM" w:eastAsia="HGｺﾞｼｯｸM" w:hAnsi="游ゴシック" w:hint="eastAsia"/>
                <w:color w:val="000000"/>
                <w:sz w:val="22"/>
              </w:rPr>
              <w:br/>
            </w:r>
            <w:r w:rsidRPr="00D355AC">
              <w:rPr>
                <w:rFonts w:ascii="HGｺﾞｼｯｸM" w:eastAsia="HGｺﾞｼｯｸM" w:hAnsi="游ゴシック" w:hint="eastAsia"/>
                <w:color w:val="000000"/>
                <w:spacing w:val="1"/>
                <w:w w:val="69"/>
                <w:kern w:val="0"/>
                <w:sz w:val="22"/>
                <w:fitText w:val="2506" w:id="-1961701887"/>
              </w:rPr>
              <w:t>(令和元年男女平等市民アンケート</w:t>
            </w:r>
            <w:r w:rsidRPr="00D355AC">
              <w:rPr>
                <w:rFonts w:ascii="HGｺﾞｼｯｸM" w:eastAsia="HGｺﾞｼｯｸM" w:hAnsi="游ゴシック" w:hint="eastAsia"/>
                <w:color w:val="000000"/>
                <w:w w:val="69"/>
                <w:kern w:val="0"/>
                <w:sz w:val="22"/>
                <w:fitText w:val="2506" w:id="-1961701887"/>
              </w:rPr>
              <w:t>）</w:t>
            </w:r>
          </w:p>
        </w:tc>
        <w:tc>
          <w:tcPr>
            <w:tcW w:w="1836" w:type="dxa"/>
            <w:vAlign w:val="center"/>
          </w:tcPr>
          <w:p w14:paraId="5FA2978E" w14:textId="77777777"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減少</w:t>
            </w:r>
          </w:p>
        </w:tc>
      </w:tr>
      <w:tr w:rsidR="005D0770" w14:paraId="6868F2A5" w14:textId="77777777" w:rsidTr="008D2BC1">
        <w:tc>
          <w:tcPr>
            <w:tcW w:w="5098" w:type="dxa"/>
            <w:shd w:val="clear" w:color="auto" w:fill="auto"/>
            <w:vAlign w:val="center"/>
          </w:tcPr>
          <w:p w14:paraId="53E54CBB" w14:textId="77777777" w:rsidR="005D0770" w:rsidRPr="008A149D" w:rsidRDefault="005D0770"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性的マイノリティへの理解促進によりカミングアウトされた場合に変わりなく接することができる人の割合</w:t>
            </w:r>
          </w:p>
        </w:tc>
        <w:tc>
          <w:tcPr>
            <w:tcW w:w="2694" w:type="dxa"/>
            <w:vAlign w:val="center"/>
          </w:tcPr>
          <w:p w14:paraId="1EBD7AE0" w14:textId="77777777" w:rsidR="005D0770" w:rsidRPr="008D2BC1" w:rsidRDefault="005D0770" w:rsidP="00F43DB2">
            <w:pPr>
              <w:snapToGrid w:val="0"/>
              <w:jc w:val="center"/>
              <w:rPr>
                <w:rFonts w:ascii="HGｺﾞｼｯｸM" w:eastAsia="HGｺﾞｼｯｸM"/>
              </w:rPr>
            </w:pPr>
            <w:r w:rsidRPr="008D2BC1">
              <w:rPr>
                <w:rFonts w:ascii="HGｺﾞｼｯｸM" w:eastAsia="HGｺﾞｼｯｸM" w:hAnsi="游ゴシック" w:hint="eastAsia"/>
                <w:color w:val="000000"/>
                <w:sz w:val="22"/>
              </w:rPr>
              <w:t>41.3%</w:t>
            </w:r>
            <w:r w:rsidRPr="008D2BC1">
              <w:rPr>
                <w:rFonts w:ascii="HGｺﾞｼｯｸM" w:eastAsia="HGｺﾞｼｯｸM" w:hAnsi="游ゴシック" w:hint="eastAsia"/>
                <w:color w:val="000000"/>
                <w:sz w:val="22"/>
              </w:rPr>
              <w:br/>
            </w:r>
            <w:r w:rsidRPr="00D355AC">
              <w:rPr>
                <w:rFonts w:ascii="HGｺﾞｼｯｸM" w:eastAsia="HGｺﾞｼｯｸM" w:hAnsi="游ゴシック" w:hint="eastAsia"/>
                <w:color w:val="000000"/>
                <w:spacing w:val="1"/>
                <w:w w:val="69"/>
                <w:kern w:val="0"/>
                <w:sz w:val="22"/>
                <w:fitText w:val="2506" w:id="-1961701886"/>
              </w:rPr>
              <w:t>(令和元年男女平等市民アンケート</w:t>
            </w:r>
            <w:r w:rsidRPr="00D355AC">
              <w:rPr>
                <w:rFonts w:ascii="HGｺﾞｼｯｸM" w:eastAsia="HGｺﾞｼｯｸM" w:hAnsi="游ゴシック" w:hint="eastAsia"/>
                <w:color w:val="000000"/>
                <w:w w:val="69"/>
                <w:kern w:val="0"/>
                <w:sz w:val="22"/>
                <w:fitText w:val="2506" w:id="-1961701886"/>
              </w:rPr>
              <w:t>）</w:t>
            </w:r>
          </w:p>
        </w:tc>
        <w:tc>
          <w:tcPr>
            <w:tcW w:w="1836" w:type="dxa"/>
            <w:vAlign w:val="center"/>
          </w:tcPr>
          <w:p w14:paraId="661FAE27" w14:textId="77777777"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60%</w:t>
            </w:r>
          </w:p>
        </w:tc>
      </w:tr>
      <w:tr w:rsidR="005D0770" w14:paraId="71C9FCBA" w14:textId="77777777" w:rsidTr="008D2BC1">
        <w:tc>
          <w:tcPr>
            <w:tcW w:w="5098" w:type="dxa"/>
            <w:shd w:val="clear" w:color="auto" w:fill="auto"/>
            <w:vAlign w:val="center"/>
          </w:tcPr>
          <w:p w14:paraId="1D319409" w14:textId="202F7FCD" w:rsidR="005D0770" w:rsidRPr="008A149D" w:rsidRDefault="005D0770"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子宮</w:t>
            </w:r>
            <w:r w:rsidR="00B12F09" w:rsidRPr="008D2BC1">
              <w:rPr>
                <w:rFonts w:ascii="HGｺﾞｼｯｸM" w:eastAsia="HGｺﾞｼｯｸM" w:hAnsi="游ゴシック" w:hint="eastAsia"/>
                <w:color w:val="000000"/>
                <w:sz w:val="22"/>
              </w:rPr>
              <w:t>頸がん</w:t>
            </w:r>
            <w:r w:rsidRPr="008D2BC1">
              <w:rPr>
                <w:rFonts w:ascii="HGｺﾞｼｯｸM" w:eastAsia="HGｺﾞｼｯｸM" w:hAnsi="游ゴシック" w:hint="eastAsia"/>
                <w:color w:val="000000"/>
                <w:sz w:val="22"/>
              </w:rPr>
              <w:t>検</w:t>
            </w:r>
            <w:r w:rsidRPr="008A149D">
              <w:rPr>
                <w:rFonts w:ascii="HGｺﾞｼｯｸM" w:eastAsia="HGｺﾞｼｯｸM" w:hAnsi="游ゴシック" w:hint="eastAsia"/>
                <w:color w:val="000000"/>
                <w:sz w:val="22"/>
              </w:rPr>
              <w:t>診、乳がん検診受診率の向上</w:t>
            </w:r>
          </w:p>
        </w:tc>
        <w:tc>
          <w:tcPr>
            <w:tcW w:w="2694" w:type="dxa"/>
            <w:vAlign w:val="center"/>
          </w:tcPr>
          <w:p w14:paraId="1208ECEC" w14:textId="3CE7E029" w:rsidR="005D0770" w:rsidRPr="008D2BC1" w:rsidRDefault="005D0770" w:rsidP="006277D5">
            <w:pPr>
              <w:snapToGrid w:val="0"/>
              <w:jc w:val="center"/>
              <w:rPr>
                <w:rFonts w:ascii="HGｺﾞｼｯｸM" w:eastAsia="HGｺﾞｼｯｸM"/>
              </w:rPr>
            </w:pPr>
            <w:r w:rsidRPr="008D2BC1">
              <w:rPr>
                <w:rFonts w:ascii="HGｺﾞｼｯｸM" w:eastAsia="HGｺﾞｼｯｸM" w:hAnsi="游ゴシック" w:hint="eastAsia"/>
                <w:color w:val="000000"/>
                <w:sz w:val="22"/>
              </w:rPr>
              <w:t>子宮</w:t>
            </w:r>
            <w:r w:rsidR="00B12F09" w:rsidRPr="008D2BC1">
              <w:rPr>
                <w:rFonts w:ascii="HGｺﾞｼｯｸM" w:eastAsia="HGｺﾞｼｯｸM" w:hAnsi="游ゴシック" w:hint="eastAsia"/>
                <w:color w:val="000000"/>
                <w:sz w:val="22"/>
              </w:rPr>
              <w:t>頸がん</w:t>
            </w:r>
            <w:r w:rsidR="006277D5" w:rsidRPr="008D2BC1">
              <w:rPr>
                <w:rFonts w:ascii="HGｺﾞｼｯｸM" w:eastAsia="HGｺﾞｼｯｸM" w:hAnsi="游ゴシック" w:hint="eastAsia"/>
                <w:color w:val="000000"/>
                <w:sz w:val="22"/>
              </w:rPr>
              <w:t>13.5</w:t>
            </w:r>
            <w:r w:rsidRPr="008D2BC1">
              <w:rPr>
                <w:rFonts w:ascii="HGｺﾞｼｯｸM" w:eastAsia="HGｺﾞｼｯｸM" w:hAnsi="游ゴシック" w:hint="eastAsia"/>
                <w:color w:val="000000"/>
                <w:sz w:val="22"/>
              </w:rPr>
              <w:t>％</w:t>
            </w:r>
            <w:r w:rsidRPr="008D2BC1">
              <w:rPr>
                <w:rFonts w:ascii="HGｺﾞｼｯｸM" w:eastAsia="HGｺﾞｼｯｸM" w:hAnsi="游ゴシック" w:hint="eastAsia"/>
                <w:color w:val="000000"/>
                <w:sz w:val="22"/>
              </w:rPr>
              <w:br/>
              <w:t xml:space="preserve">乳がん　</w:t>
            </w:r>
            <w:r w:rsidR="006277D5" w:rsidRPr="008D2BC1">
              <w:rPr>
                <w:rFonts w:ascii="HGｺﾞｼｯｸM" w:eastAsia="HGｺﾞｼｯｸM" w:hAnsi="游ゴシック" w:hint="eastAsia"/>
                <w:color w:val="000000"/>
                <w:sz w:val="22"/>
              </w:rPr>
              <w:t xml:space="preserve"> 20.2</w:t>
            </w:r>
            <w:r w:rsidRPr="008D2BC1">
              <w:rPr>
                <w:rFonts w:ascii="HGｺﾞｼｯｸM" w:eastAsia="HGｺﾞｼｯｸM" w:hAnsi="游ゴシック" w:hint="eastAsia"/>
                <w:color w:val="000000"/>
                <w:sz w:val="22"/>
              </w:rPr>
              <w:t>％</w:t>
            </w:r>
            <w:r w:rsidRPr="008D2BC1">
              <w:rPr>
                <w:rFonts w:ascii="HGｺﾞｼｯｸM" w:eastAsia="HGｺﾞｼｯｸM" w:hAnsi="游ゴシック" w:hint="eastAsia"/>
                <w:color w:val="000000"/>
                <w:sz w:val="22"/>
              </w:rPr>
              <w:br/>
              <w:t>（</w:t>
            </w:r>
            <w:r w:rsidR="006277D5" w:rsidRPr="008D2BC1">
              <w:rPr>
                <w:rFonts w:ascii="HGｺﾞｼｯｸM" w:eastAsia="HGｺﾞｼｯｸM" w:hAnsi="游ゴシック" w:hint="eastAsia"/>
                <w:color w:val="000000"/>
                <w:sz w:val="22"/>
              </w:rPr>
              <w:t>令和元年度</w:t>
            </w:r>
            <w:r w:rsidRPr="008D2BC1">
              <w:rPr>
                <w:rFonts w:ascii="HGｺﾞｼｯｸM" w:eastAsia="HGｺﾞｼｯｸM" w:hAnsi="游ゴシック" w:hint="eastAsia"/>
                <w:color w:val="000000"/>
                <w:sz w:val="22"/>
              </w:rPr>
              <w:t>）</w:t>
            </w:r>
          </w:p>
        </w:tc>
        <w:tc>
          <w:tcPr>
            <w:tcW w:w="1836" w:type="dxa"/>
            <w:vAlign w:val="center"/>
          </w:tcPr>
          <w:p w14:paraId="7B75D06E" w14:textId="5F326F82" w:rsidR="005D0770" w:rsidRPr="008A149D" w:rsidRDefault="006277D5" w:rsidP="006277D5">
            <w:pPr>
              <w:snapToGrid w:val="0"/>
              <w:jc w:val="center"/>
              <w:rPr>
                <w:rFonts w:ascii="HGｺﾞｼｯｸM" w:eastAsia="HGｺﾞｼｯｸM"/>
              </w:rPr>
            </w:pPr>
            <w:r>
              <w:rPr>
                <w:rFonts w:ascii="HGｺﾞｼｯｸM" w:eastAsia="HGｺﾞｼｯｸM" w:hAnsi="游ゴシック" w:hint="eastAsia"/>
                <w:color w:val="000000"/>
                <w:sz w:val="22"/>
              </w:rPr>
              <w:t>増加</w:t>
            </w:r>
          </w:p>
        </w:tc>
      </w:tr>
    </w:tbl>
    <w:p w14:paraId="6CF153A5" w14:textId="77777777" w:rsidR="005D0770" w:rsidRPr="00805FB8" w:rsidRDefault="005D0770" w:rsidP="005D0770">
      <w:pPr>
        <w:jc w:val="left"/>
      </w:pPr>
    </w:p>
    <w:p w14:paraId="0122C653" w14:textId="29402E69" w:rsidR="005D0770" w:rsidRPr="00355764" w:rsidRDefault="005D0770" w:rsidP="005D0770">
      <w:pPr>
        <w:jc w:val="left"/>
        <w:rPr>
          <w:rFonts w:ascii="メイリオ" w:eastAsia="メイリオ" w:hAnsi="メイリオ"/>
          <w:b/>
          <w:bCs/>
          <w:sz w:val="24"/>
          <w:szCs w:val="28"/>
        </w:rPr>
      </w:pPr>
      <w:r w:rsidRPr="00355764">
        <w:rPr>
          <w:rFonts w:ascii="メイリオ" w:eastAsia="メイリオ" w:hAnsi="メイリオ" w:hint="eastAsia"/>
          <w:b/>
          <w:bCs/>
          <w:sz w:val="24"/>
          <w:szCs w:val="28"/>
        </w:rPr>
        <w:t>目標</w:t>
      </w:r>
      <w:r>
        <w:rPr>
          <w:rFonts w:ascii="メイリオ" w:eastAsia="メイリオ" w:hAnsi="メイリオ" w:hint="eastAsia"/>
          <w:b/>
          <w:bCs/>
          <w:sz w:val="24"/>
          <w:szCs w:val="28"/>
        </w:rPr>
        <w:t>Ⅱ</w:t>
      </w:r>
      <w:r w:rsidRPr="00355764">
        <w:rPr>
          <w:rFonts w:ascii="メイリオ" w:eastAsia="メイリオ" w:hAnsi="メイリオ" w:hint="eastAsia"/>
          <w:b/>
          <w:bCs/>
          <w:sz w:val="24"/>
          <w:szCs w:val="28"/>
        </w:rPr>
        <w:t xml:space="preserve">　</w:t>
      </w:r>
      <w:r>
        <w:rPr>
          <w:rFonts w:ascii="メイリオ" w:eastAsia="メイリオ" w:hAnsi="メイリオ" w:hint="eastAsia"/>
          <w:b/>
          <w:bCs/>
          <w:sz w:val="24"/>
          <w:szCs w:val="28"/>
        </w:rPr>
        <w:t>あらゆる暴力の根絶を</w:t>
      </w:r>
      <w:r w:rsidR="00CA41E7">
        <w:rPr>
          <w:rFonts w:ascii="メイリオ" w:eastAsia="メイリオ" w:hAnsi="メイリオ" w:hint="eastAsia"/>
          <w:b/>
          <w:bCs/>
          <w:sz w:val="24"/>
          <w:szCs w:val="28"/>
        </w:rPr>
        <w:t>めざ</w:t>
      </w:r>
      <w:r>
        <w:rPr>
          <w:rFonts w:ascii="メイリオ" w:eastAsia="メイリオ" w:hAnsi="メイリオ" w:hint="eastAsia"/>
          <w:b/>
          <w:bCs/>
          <w:sz w:val="24"/>
          <w:szCs w:val="28"/>
        </w:rPr>
        <w:t>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2722"/>
        <w:gridCol w:w="1830"/>
      </w:tblGrid>
      <w:tr w:rsidR="005D0770" w14:paraId="059C5F46" w14:textId="77777777" w:rsidTr="00E22BE7">
        <w:tc>
          <w:tcPr>
            <w:tcW w:w="5098" w:type="dxa"/>
            <w:shd w:val="pct15" w:color="auto" w:fill="auto"/>
          </w:tcPr>
          <w:p w14:paraId="2E1F087D"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指標</w:t>
            </w:r>
          </w:p>
        </w:tc>
        <w:tc>
          <w:tcPr>
            <w:tcW w:w="2694" w:type="dxa"/>
            <w:shd w:val="pct15" w:color="auto" w:fill="auto"/>
          </w:tcPr>
          <w:p w14:paraId="77956EF0"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現況</w:t>
            </w:r>
          </w:p>
        </w:tc>
        <w:tc>
          <w:tcPr>
            <w:tcW w:w="1836" w:type="dxa"/>
            <w:shd w:val="pct15" w:color="auto" w:fill="auto"/>
          </w:tcPr>
          <w:p w14:paraId="3ACDD620"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目標</w:t>
            </w:r>
          </w:p>
        </w:tc>
      </w:tr>
      <w:tr w:rsidR="005D0770" w14:paraId="00374731" w14:textId="77777777" w:rsidTr="00E22BE7">
        <w:tc>
          <w:tcPr>
            <w:tcW w:w="5098" w:type="dxa"/>
            <w:vAlign w:val="center"/>
          </w:tcPr>
          <w:p w14:paraId="5AFFA525" w14:textId="77777777" w:rsidR="005D0770" w:rsidRPr="008A149D" w:rsidRDefault="005D0770"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配偶者や交際相手からの暴力の被害経験のある人の割合</w:t>
            </w:r>
          </w:p>
        </w:tc>
        <w:tc>
          <w:tcPr>
            <w:tcW w:w="2694" w:type="dxa"/>
            <w:vAlign w:val="center"/>
          </w:tcPr>
          <w:p w14:paraId="1C6F566F" w14:textId="20A45D35"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17</w:t>
            </w:r>
            <w:r w:rsidR="00C0220D">
              <w:rPr>
                <w:rFonts w:ascii="HGｺﾞｼｯｸM" w:eastAsia="HGｺﾞｼｯｸM" w:hAnsi="游ゴシック" w:hint="eastAsia"/>
                <w:color w:val="000000"/>
                <w:sz w:val="22"/>
              </w:rPr>
              <w:t>.0</w:t>
            </w:r>
            <w:r w:rsidRPr="008A149D">
              <w:rPr>
                <w:rFonts w:ascii="HGｺﾞｼｯｸM" w:eastAsia="HGｺﾞｼｯｸM" w:hAnsi="游ゴシック" w:hint="eastAsia"/>
                <w:color w:val="000000"/>
                <w:sz w:val="22"/>
              </w:rPr>
              <w:t>%</w:t>
            </w:r>
            <w:r w:rsidRPr="008A149D">
              <w:rPr>
                <w:rFonts w:ascii="HGｺﾞｼｯｸM" w:eastAsia="HGｺﾞｼｯｸM" w:hAnsi="游ゴシック" w:hint="eastAsia"/>
                <w:color w:val="000000"/>
                <w:sz w:val="22"/>
              </w:rPr>
              <w:br/>
            </w:r>
            <w:r w:rsidRPr="00D355AC">
              <w:rPr>
                <w:rFonts w:ascii="HGｺﾞｼｯｸM" w:eastAsia="HGｺﾞｼｯｸM" w:hAnsi="游ゴシック" w:hint="eastAsia"/>
                <w:color w:val="000000"/>
                <w:spacing w:val="1"/>
                <w:w w:val="69"/>
                <w:kern w:val="0"/>
                <w:sz w:val="22"/>
                <w:fitText w:val="2506" w:id="-1961701885"/>
              </w:rPr>
              <w:t>(令和元年男女平等市民アンケート</w:t>
            </w:r>
            <w:r w:rsidRPr="00D355AC">
              <w:rPr>
                <w:rFonts w:ascii="HGｺﾞｼｯｸM" w:eastAsia="HGｺﾞｼｯｸM" w:hAnsi="游ゴシック" w:hint="eastAsia"/>
                <w:color w:val="000000"/>
                <w:w w:val="69"/>
                <w:kern w:val="0"/>
                <w:sz w:val="22"/>
                <w:fitText w:val="2506" w:id="-1961701885"/>
              </w:rPr>
              <w:t>）</w:t>
            </w:r>
          </w:p>
        </w:tc>
        <w:tc>
          <w:tcPr>
            <w:tcW w:w="1836" w:type="dxa"/>
            <w:vAlign w:val="center"/>
          </w:tcPr>
          <w:p w14:paraId="76539991" w14:textId="77777777"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減少</w:t>
            </w:r>
          </w:p>
        </w:tc>
      </w:tr>
      <w:tr w:rsidR="005D0770" w14:paraId="17D2ACF6" w14:textId="77777777" w:rsidTr="00E22BE7">
        <w:tc>
          <w:tcPr>
            <w:tcW w:w="5098" w:type="dxa"/>
            <w:vAlign w:val="center"/>
          </w:tcPr>
          <w:p w14:paraId="63B2CB7C" w14:textId="77777777" w:rsidR="005D0770" w:rsidRPr="008A149D" w:rsidRDefault="005D0770"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配偶者や交際相手からの暴力を相談した人の割合</w:t>
            </w:r>
          </w:p>
        </w:tc>
        <w:tc>
          <w:tcPr>
            <w:tcW w:w="2694" w:type="dxa"/>
            <w:vAlign w:val="center"/>
          </w:tcPr>
          <w:p w14:paraId="5D354616" w14:textId="77777777"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32.6%</w:t>
            </w:r>
            <w:r w:rsidRPr="008A149D">
              <w:rPr>
                <w:rFonts w:ascii="HGｺﾞｼｯｸM" w:eastAsia="HGｺﾞｼｯｸM" w:hAnsi="游ゴシック" w:hint="eastAsia"/>
                <w:color w:val="000000"/>
                <w:sz w:val="22"/>
              </w:rPr>
              <w:br/>
            </w:r>
            <w:r w:rsidRPr="00D355AC">
              <w:rPr>
                <w:rFonts w:ascii="HGｺﾞｼｯｸM" w:eastAsia="HGｺﾞｼｯｸM" w:hAnsi="游ゴシック" w:hint="eastAsia"/>
                <w:color w:val="000000"/>
                <w:spacing w:val="1"/>
                <w:w w:val="69"/>
                <w:kern w:val="0"/>
                <w:sz w:val="22"/>
                <w:fitText w:val="2506" w:id="-1961701884"/>
              </w:rPr>
              <w:t>(令和元年男女平等市民アンケート</w:t>
            </w:r>
            <w:r w:rsidRPr="00D355AC">
              <w:rPr>
                <w:rFonts w:ascii="HGｺﾞｼｯｸM" w:eastAsia="HGｺﾞｼｯｸM" w:hAnsi="游ゴシック" w:hint="eastAsia"/>
                <w:color w:val="000000"/>
                <w:w w:val="69"/>
                <w:kern w:val="0"/>
                <w:sz w:val="22"/>
                <w:fitText w:val="2506" w:id="-1961701884"/>
              </w:rPr>
              <w:t>）</w:t>
            </w:r>
          </w:p>
        </w:tc>
        <w:tc>
          <w:tcPr>
            <w:tcW w:w="1836" w:type="dxa"/>
            <w:vAlign w:val="center"/>
          </w:tcPr>
          <w:p w14:paraId="5FCEB3C0" w14:textId="77777777"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50%</w:t>
            </w:r>
          </w:p>
        </w:tc>
      </w:tr>
      <w:tr w:rsidR="005D0770" w14:paraId="4E1C9357" w14:textId="77777777" w:rsidTr="00E22BE7">
        <w:tc>
          <w:tcPr>
            <w:tcW w:w="5098" w:type="dxa"/>
            <w:vAlign w:val="center"/>
          </w:tcPr>
          <w:p w14:paraId="0842158A" w14:textId="77777777" w:rsidR="005D0770" w:rsidRPr="008A149D" w:rsidRDefault="005D0770" w:rsidP="00F43DB2">
            <w:pPr>
              <w:snapToGrid w:val="0"/>
              <w:jc w:val="left"/>
              <w:rPr>
                <w:rFonts w:ascii="HGｺﾞｼｯｸM" w:eastAsia="HGｺﾞｼｯｸM"/>
              </w:rPr>
            </w:pPr>
            <w:r w:rsidRPr="008A149D">
              <w:rPr>
                <w:rFonts w:ascii="HGｺﾞｼｯｸM" w:eastAsia="HGｺﾞｼｯｸM" w:hAnsi="游ゴシック" w:hint="eastAsia"/>
                <w:color w:val="000000"/>
                <w:sz w:val="22"/>
              </w:rPr>
              <w:t>ハラスメントを受けたことがある人の割合</w:t>
            </w:r>
          </w:p>
        </w:tc>
        <w:tc>
          <w:tcPr>
            <w:tcW w:w="2694" w:type="dxa"/>
            <w:vAlign w:val="center"/>
          </w:tcPr>
          <w:p w14:paraId="6A40FD23" w14:textId="77777777"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31.6%</w:t>
            </w:r>
            <w:r w:rsidRPr="008A149D">
              <w:rPr>
                <w:rFonts w:ascii="HGｺﾞｼｯｸM" w:eastAsia="HGｺﾞｼｯｸM" w:hAnsi="游ゴシック" w:hint="eastAsia"/>
                <w:color w:val="000000"/>
                <w:sz w:val="22"/>
              </w:rPr>
              <w:br/>
            </w:r>
            <w:r w:rsidRPr="00D355AC">
              <w:rPr>
                <w:rFonts w:ascii="HGｺﾞｼｯｸM" w:eastAsia="HGｺﾞｼｯｸM" w:hAnsi="游ゴシック" w:hint="eastAsia"/>
                <w:color w:val="000000"/>
                <w:spacing w:val="1"/>
                <w:w w:val="69"/>
                <w:kern w:val="0"/>
                <w:sz w:val="22"/>
                <w:fitText w:val="2506" w:id="-1961701883"/>
              </w:rPr>
              <w:t>(令和元年男女平等市民アンケート</w:t>
            </w:r>
            <w:r w:rsidRPr="00D355AC">
              <w:rPr>
                <w:rFonts w:ascii="HGｺﾞｼｯｸM" w:eastAsia="HGｺﾞｼｯｸM" w:hAnsi="游ゴシック" w:hint="eastAsia"/>
                <w:color w:val="000000"/>
                <w:w w:val="69"/>
                <w:kern w:val="0"/>
                <w:sz w:val="22"/>
                <w:fitText w:val="2506" w:id="-1961701883"/>
              </w:rPr>
              <w:t>）</w:t>
            </w:r>
          </w:p>
        </w:tc>
        <w:tc>
          <w:tcPr>
            <w:tcW w:w="1836" w:type="dxa"/>
            <w:vAlign w:val="center"/>
          </w:tcPr>
          <w:p w14:paraId="5A3C15C9" w14:textId="77777777" w:rsidR="005D0770" w:rsidRPr="008A149D" w:rsidRDefault="005D0770" w:rsidP="00F43DB2">
            <w:pPr>
              <w:snapToGrid w:val="0"/>
              <w:jc w:val="center"/>
              <w:rPr>
                <w:rFonts w:ascii="HGｺﾞｼｯｸM" w:eastAsia="HGｺﾞｼｯｸM"/>
              </w:rPr>
            </w:pPr>
            <w:r w:rsidRPr="008A149D">
              <w:rPr>
                <w:rFonts w:ascii="HGｺﾞｼｯｸM" w:eastAsia="HGｺﾞｼｯｸM" w:hAnsi="游ゴシック" w:hint="eastAsia"/>
                <w:color w:val="000000"/>
                <w:sz w:val="22"/>
              </w:rPr>
              <w:t>減少</w:t>
            </w:r>
          </w:p>
        </w:tc>
      </w:tr>
    </w:tbl>
    <w:p w14:paraId="394D49D9" w14:textId="77777777" w:rsidR="005D0770" w:rsidRPr="00805FB8" w:rsidRDefault="005D0770" w:rsidP="005D0770">
      <w:pPr>
        <w:jc w:val="left"/>
      </w:pPr>
    </w:p>
    <w:p w14:paraId="6516CA1E" w14:textId="77777777" w:rsidR="005D0770" w:rsidRDefault="005D0770" w:rsidP="005D0770">
      <w:pPr>
        <w:widowControl/>
        <w:jc w:val="left"/>
        <w:rPr>
          <w:rFonts w:ascii="メイリオ" w:eastAsia="メイリオ" w:hAnsi="メイリオ"/>
          <w:b/>
          <w:bCs/>
          <w:sz w:val="24"/>
          <w:szCs w:val="28"/>
        </w:rPr>
      </w:pPr>
      <w:r>
        <w:rPr>
          <w:rFonts w:ascii="メイリオ" w:eastAsia="メイリオ" w:hAnsi="メイリオ"/>
          <w:b/>
          <w:bCs/>
          <w:sz w:val="24"/>
          <w:szCs w:val="28"/>
        </w:rPr>
        <w:br w:type="page"/>
      </w:r>
    </w:p>
    <w:p w14:paraId="3654DB42" w14:textId="77777777" w:rsidR="005D0770" w:rsidRPr="00355764" w:rsidRDefault="005D0770" w:rsidP="005D0770">
      <w:pPr>
        <w:jc w:val="left"/>
        <w:rPr>
          <w:rFonts w:ascii="メイリオ" w:eastAsia="メイリオ" w:hAnsi="メイリオ"/>
          <w:b/>
          <w:bCs/>
          <w:sz w:val="24"/>
          <w:szCs w:val="28"/>
        </w:rPr>
      </w:pPr>
      <w:r w:rsidRPr="00355764">
        <w:rPr>
          <w:rFonts w:ascii="メイリオ" w:eastAsia="メイリオ" w:hAnsi="メイリオ" w:hint="eastAsia"/>
          <w:b/>
          <w:bCs/>
          <w:sz w:val="24"/>
          <w:szCs w:val="28"/>
        </w:rPr>
        <w:lastRenderedPageBreak/>
        <w:t>目標</w:t>
      </w:r>
      <w:r>
        <w:rPr>
          <w:rFonts w:ascii="メイリオ" w:eastAsia="メイリオ" w:hAnsi="メイリオ" w:hint="eastAsia"/>
          <w:b/>
          <w:bCs/>
          <w:sz w:val="24"/>
          <w:szCs w:val="28"/>
        </w:rPr>
        <w:t>Ⅲ</w:t>
      </w:r>
      <w:r w:rsidRPr="00355764">
        <w:rPr>
          <w:rFonts w:ascii="メイリオ" w:eastAsia="メイリオ" w:hAnsi="メイリオ" w:hint="eastAsia"/>
          <w:b/>
          <w:bCs/>
          <w:sz w:val="24"/>
          <w:szCs w:val="28"/>
        </w:rPr>
        <w:t xml:space="preserve">　</w:t>
      </w:r>
      <w:r>
        <w:rPr>
          <w:rFonts w:ascii="メイリオ" w:eastAsia="メイリオ" w:hAnsi="メイリオ" w:hint="eastAsia"/>
          <w:b/>
          <w:bCs/>
          <w:sz w:val="24"/>
          <w:szCs w:val="28"/>
        </w:rPr>
        <w:t>女性と男性があらゆる分野でともに参画できる環境</w:t>
      </w:r>
      <w:r w:rsidRPr="00355764">
        <w:rPr>
          <w:rFonts w:ascii="メイリオ" w:eastAsia="メイリオ" w:hAnsi="メイリオ" w:hint="eastAsia"/>
          <w:b/>
          <w:bCs/>
          <w:sz w:val="24"/>
          <w:szCs w:val="28"/>
        </w:rPr>
        <w:t>づくり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2722"/>
        <w:gridCol w:w="1830"/>
      </w:tblGrid>
      <w:tr w:rsidR="005D0770" w14:paraId="3D72CC04" w14:textId="77777777" w:rsidTr="00E22BE7">
        <w:tc>
          <w:tcPr>
            <w:tcW w:w="5098" w:type="dxa"/>
            <w:shd w:val="pct15" w:color="auto" w:fill="auto"/>
          </w:tcPr>
          <w:p w14:paraId="706C3E34"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指標</w:t>
            </w:r>
          </w:p>
        </w:tc>
        <w:tc>
          <w:tcPr>
            <w:tcW w:w="2694" w:type="dxa"/>
            <w:shd w:val="pct15" w:color="auto" w:fill="auto"/>
          </w:tcPr>
          <w:p w14:paraId="039B38D2"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現況</w:t>
            </w:r>
          </w:p>
        </w:tc>
        <w:tc>
          <w:tcPr>
            <w:tcW w:w="1836" w:type="dxa"/>
            <w:shd w:val="pct15" w:color="auto" w:fill="auto"/>
          </w:tcPr>
          <w:p w14:paraId="74DF815D"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目標</w:t>
            </w:r>
          </w:p>
        </w:tc>
      </w:tr>
      <w:tr w:rsidR="005D0770" w14:paraId="021AE49A" w14:textId="77777777" w:rsidTr="00E22BE7">
        <w:tc>
          <w:tcPr>
            <w:tcW w:w="5098" w:type="dxa"/>
            <w:vAlign w:val="center"/>
          </w:tcPr>
          <w:p w14:paraId="78097969" w14:textId="77777777" w:rsidR="005D0770" w:rsidRPr="008A149D" w:rsidRDefault="005D0770"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「ワーク・ライフ・バランス」という言葉も内容も知っている人の割合</w:t>
            </w:r>
          </w:p>
        </w:tc>
        <w:tc>
          <w:tcPr>
            <w:tcW w:w="2694" w:type="dxa"/>
            <w:vAlign w:val="center"/>
          </w:tcPr>
          <w:p w14:paraId="1E83A7AF" w14:textId="117512D7"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41.4%</w:t>
            </w:r>
            <w:r w:rsidR="008A149D" w:rsidRPr="008A149D">
              <w:rPr>
                <w:rFonts w:ascii="HGｺﾞｼｯｸM" w:eastAsia="HGｺﾞｼｯｸM" w:hAnsi="游ゴシック" w:hint="eastAsia"/>
                <w:color w:val="000000"/>
                <w:sz w:val="22"/>
              </w:rPr>
              <w:br/>
            </w:r>
            <w:r w:rsidR="008A149D" w:rsidRPr="00D355AC">
              <w:rPr>
                <w:rFonts w:ascii="HGｺﾞｼｯｸM" w:eastAsia="HGｺﾞｼｯｸM" w:hAnsi="游ゴシック" w:hint="eastAsia"/>
                <w:color w:val="000000"/>
                <w:spacing w:val="1"/>
                <w:w w:val="69"/>
                <w:kern w:val="0"/>
                <w:sz w:val="22"/>
                <w:fitText w:val="2506" w:id="-1961701883"/>
              </w:rPr>
              <w:t>(令和元年男女平等市民アンケート</w:t>
            </w:r>
            <w:r w:rsidR="008A149D" w:rsidRPr="00D355AC">
              <w:rPr>
                <w:rFonts w:ascii="HGｺﾞｼｯｸM" w:eastAsia="HGｺﾞｼｯｸM" w:hAnsi="游ゴシック" w:hint="eastAsia"/>
                <w:color w:val="000000"/>
                <w:w w:val="69"/>
                <w:kern w:val="0"/>
                <w:sz w:val="22"/>
                <w:fitText w:val="2506" w:id="-1961701883"/>
              </w:rPr>
              <w:t>）</w:t>
            </w:r>
          </w:p>
        </w:tc>
        <w:tc>
          <w:tcPr>
            <w:tcW w:w="1836" w:type="dxa"/>
            <w:vAlign w:val="center"/>
          </w:tcPr>
          <w:p w14:paraId="3BC4A5D6" w14:textId="77777777"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55%</w:t>
            </w:r>
          </w:p>
        </w:tc>
      </w:tr>
      <w:tr w:rsidR="005D0770" w14:paraId="44CED41F" w14:textId="77777777" w:rsidTr="00E22BE7">
        <w:tc>
          <w:tcPr>
            <w:tcW w:w="5098" w:type="dxa"/>
            <w:vAlign w:val="center"/>
          </w:tcPr>
          <w:p w14:paraId="5CC0A3F6" w14:textId="77777777" w:rsidR="005D0770" w:rsidRPr="008A149D" w:rsidRDefault="005D0770"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家庭生活において男性の方が優遇されている、どちらかと言えば男性の方が優遇されていると思う人の割合</w:t>
            </w:r>
          </w:p>
        </w:tc>
        <w:tc>
          <w:tcPr>
            <w:tcW w:w="2694" w:type="dxa"/>
            <w:vAlign w:val="center"/>
          </w:tcPr>
          <w:p w14:paraId="655F012A" w14:textId="330D9A4F"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55.2%</w:t>
            </w:r>
            <w:r w:rsidR="008A149D" w:rsidRPr="008A149D">
              <w:rPr>
                <w:rFonts w:ascii="HGｺﾞｼｯｸM" w:eastAsia="HGｺﾞｼｯｸM" w:hAnsi="游ゴシック" w:hint="eastAsia"/>
                <w:color w:val="000000"/>
                <w:sz w:val="22"/>
              </w:rPr>
              <w:br/>
            </w:r>
            <w:r w:rsidR="008A149D" w:rsidRPr="00D355AC">
              <w:rPr>
                <w:rFonts w:ascii="HGｺﾞｼｯｸM" w:eastAsia="HGｺﾞｼｯｸM" w:hAnsi="游ゴシック" w:hint="eastAsia"/>
                <w:color w:val="000000"/>
                <w:spacing w:val="1"/>
                <w:w w:val="69"/>
                <w:kern w:val="0"/>
                <w:sz w:val="22"/>
                <w:fitText w:val="2506" w:id="-1961701883"/>
              </w:rPr>
              <w:t>(令和元年男女平等市民アンケート</w:t>
            </w:r>
            <w:r w:rsidR="008A149D" w:rsidRPr="00D355AC">
              <w:rPr>
                <w:rFonts w:ascii="HGｺﾞｼｯｸM" w:eastAsia="HGｺﾞｼｯｸM" w:hAnsi="游ゴシック" w:hint="eastAsia"/>
                <w:color w:val="000000"/>
                <w:w w:val="69"/>
                <w:kern w:val="0"/>
                <w:sz w:val="22"/>
                <w:fitText w:val="2506" w:id="-1961701883"/>
              </w:rPr>
              <w:t>）</w:t>
            </w:r>
          </w:p>
        </w:tc>
        <w:tc>
          <w:tcPr>
            <w:tcW w:w="1836" w:type="dxa"/>
            <w:vAlign w:val="center"/>
          </w:tcPr>
          <w:p w14:paraId="08BC8F37" w14:textId="77777777"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減少</w:t>
            </w:r>
          </w:p>
        </w:tc>
      </w:tr>
      <w:tr w:rsidR="005D0770" w14:paraId="27507EEE" w14:textId="77777777" w:rsidTr="00E22BE7">
        <w:tc>
          <w:tcPr>
            <w:tcW w:w="5098" w:type="dxa"/>
            <w:vAlign w:val="center"/>
          </w:tcPr>
          <w:p w14:paraId="4DAC8A5E" w14:textId="77777777" w:rsidR="005D0770" w:rsidRPr="008A149D" w:rsidRDefault="005D0770"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職場において男性の方が優遇されている、どちらかと言えば男性の方が優遇されていると思う人の割合</w:t>
            </w:r>
          </w:p>
        </w:tc>
        <w:tc>
          <w:tcPr>
            <w:tcW w:w="2694" w:type="dxa"/>
            <w:vAlign w:val="center"/>
          </w:tcPr>
          <w:p w14:paraId="6F452192" w14:textId="229C6530"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67.5%</w:t>
            </w:r>
            <w:r w:rsidR="008A149D" w:rsidRPr="008A149D">
              <w:rPr>
                <w:rFonts w:ascii="HGｺﾞｼｯｸM" w:eastAsia="HGｺﾞｼｯｸM" w:hAnsi="游ゴシック" w:hint="eastAsia"/>
                <w:color w:val="000000"/>
                <w:sz w:val="22"/>
              </w:rPr>
              <w:br/>
            </w:r>
            <w:r w:rsidR="008A149D" w:rsidRPr="00D355AC">
              <w:rPr>
                <w:rFonts w:ascii="HGｺﾞｼｯｸM" w:eastAsia="HGｺﾞｼｯｸM" w:hAnsi="游ゴシック" w:hint="eastAsia"/>
                <w:color w:val="000000"/>
                <w:spacing w:val="1"/>
                <w:w w:val="69"/>
                <w:kern w:val="0"/>
                <w:sz w:val="22"/>
                <w:fitText w:val="2506" w:id="-1961701883"/>
              </w:rPr>
              <w:t>(令和元年男女平等市民アンケート</w:t>
            </w:r>
            <w:r w:rsidR="008A149D" w:rsidRPr="00D355AC">
              <w:rPr>
                <w:rFonts w:ascii="HGｺﾞｼｯｸM" w:eastAsia="HGｺﾞｼｯｸM" w:hAnsi="游ゴシック" w:hint="eastAsia"/>
                <w:color w:val="000000"/>
                <w:w w:val="69"/>
                <w:kern w:val="0"/>
                <w:sz w:val="22"/>
                <w:fitText w:val="2506" w:id="-1961701883"/>
              </w:rPr>
              <w:t>）</w:t>
            </w:r>
          </w:p>
        </w:tc>
        <w:tc>
          <w:tcPr>
            <w:tcW w:w="1836" w:type="dxa"/>
            <w:vAlign w:val="center"/>
          </w:tcPr>
          <w:p w14:paraId="4A25CDAF" w14:textId="77777777"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減少</w:t>
            </w:r>
          </w:p>
        </w:tc>
      </w:tr>
      <w:tr w:rsidR="005D0770" w14:paraId="2ABE28D2" w14:textId="77777777" w:rsidTr="00E22BE7">
        <w:tc>
          <w:tcPr>
            <w:tcW w:w="5098" w:type="dxa"/>
            <w:vAlign w:val="center"/>
          </w:tcPr>
          <w:p w14:paraId="56222775" w14:textId="77777777" w:rsidR="005D0770" w:rsidRPr="008A149D" w:rsidRDefault="005D0770"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平日における男性の育児に関わっていない人の割合</w:t>
            </w:r>
          </w:p>
        </w:tc>
        <w:tc>
          <w:tcPr>
            <w:tcW w:w="2694" w:type="dxa"/>
            <w:vAlign w:val="center"/>
          </w:tcPr>
          <w:p w14:paraId="775099C7" w14:textId="6627A673"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53.8%</w:t>
            </w:r>
            <w:r w:rsidR="008A149D" w:rsidRPr="008A149D">
              <w:rPr>
                <w:rFonts w:ascii="HGｺﾞｼｯｸM" w:eastAsia="HGｺﾞｼｯｸM" w:hAnsi="游ゴシック" w:hint="eastAsia"/>
                <w:color w:val="000000"/>
                <w:sz w:val="22"/>
              </w:rPr>
              <w:br/>
            </w:r>
            <w:r w:rsidR="008A149D" w:rsidRPr="00D355AC">
              <w:rPr>
                <w:rFonts w:ascii="HGｺﾞｼｯｸM" w:eastAsia="HGｺﾞｼｯｸM" w:hAnsi="游ゴシック" w:hint="eastAsia"/>
                <w:color w:val="000000"/>
                <w:spacing w:val="1"/>
                <w:w w:val="69"/>
                <w:kern w:val="0"/>
                <w:sz w:val="22"/>
                <w:fitText w:val="2506" w:id="-1961701883"/>
              </w:rPr>
              <w:t>(令和元年男女平等市民アンケート</w:t>
            </w:r>
            <w:r w:rsidR="008A149D" w:rsidRPr="00D355AC">
              <w:rPr>
                <w:rFonts w:ascii="HGｺﾞｼｯｸM" w:eastAsia="HGｺﾞｼｯｸM" w:hAnsi="游ゴシック" w:hint="eastAsia"/>
                <w:color w:val="000000"/>
                <w:w w:val="69"/>
                <w:kern w:val="0"/>
                <w:sz w:val="22"/>
                <w:fitText w:val="2506" w:id="-1961701883"/>
              </w:rPr>
              <w:t>）</w:t>
            </w:r>
          </w:p>
        </w:tc>
        <w:tc>
          <w:tcPr>
            <w:tcW w:w="1836" w:type="dxa"/>
            <w:vAlign w:val="center"/>
          </w:tcPr>
          <w:p w14:paraId="6A28652C" w14:textId="77777777"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減少</w:t>
            </w:r>
          </w:p>
        </w:tc>
      </w:tr>
      <w:tr w:rsidR="005D0770" w14:paraId="23B4EF7B" w14:textId="77777777" w:rsidTr="00E22BE7">
        <w:tc>
          <w:tcPr>
            <w:tcW w:w="5098" w:type="dxa"/>
            <w:vAlign w:val="center"/>
          </w:tcPr>
          <w:p w14:paraId="5C30BFFA" w14:textId="77777777" w:rsidR="005D0770" w:rsidRPr="008A149D" w:rsidRDefault="005D0770"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「仕事が忙しいから」を理由として職業以外の社会活動、地域活動に参加していない人の割合</w:t>
            </w:r>
          </w:p>
        </w:tc>
        <w:tc>
          <w:tcPr>
            <w:tcW w:w="2694" w:type="dxa"/>
            <w:vAlign w:val="center"/>
          </w:tcPr>
          <w:p w14:paraId="5541C2CB" w14:textId="44F5C6FF"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38.4%</w:t>
            </w:r>
            <w:r w:rsidR="008A149D" w:rsidRPr="008A149D">
              <w:rPr>
                <w:rFonts w:ascii="HGｺﾞｼｯｸM" w:eastAsia="HGｺﾞｼｯｸM" w:hAnsi="游ゴシック" w:hint="eastAsia"/>
                <w:color w:val="000000"/>
                <w:sz w:val="22"/>
              </w:rPr>
              <w:br/>
            </w:r>
            <w:r w:rsidR="008A149D" w:rsidRPr="00D355AC">
              <w:rPr>
                <w:rFonts w:ascii="HGｺﾞｼｯｸM" w:eastAsia="HGｺﾞｼｯｸM" w:hAnsi="游ゴシック" w:hint="eastAsia"/>
                <w:color w:val="000000"/>
                <w:spacing w:val="1"/>
                <w:w w:val="69"/>
                <w:kern w:val="0"/>
                <w:sz w:val="22"/>
                <w:fitText w:val="2506" w:id="-1961701883"/>
              </w:rPr>
              <w:t>(令和元年男女平等市民アンケート</w:t>
            </w:r>
            <w:r w:rsidR="008A149D" w:rsidRPr="00D355AC">
              <w:rPr>
                <w:rFonts w:ascii="HGｺﾞｼｯｸM" w:eastAsia="HGｺﾞｼｯｸM" w:hAnsi="游ゴシック" w:hint="eastAsia"/>
                <w:color w:val="000000"/>
                <w:w w:val="69"/>
                <w:kern w:val="0"/>
                <w:sz w:val="22"/>
                <w:fitText w:val="2506" w:id="-1961701883"/>
              </w:rPr>
              <w:t>）</w:t>
            </w:r>
          </w:p>
        </w:tc>
        <w:tc>
          <w:tcPr>
            <w:tcW w:w="1836" w:type="dxa"/>
            <w:vAlign w:val="center"/>
          </w:tcPr>
          <w:p w14:paraId="56DAD1F1" w14:textId="77777777" w:rsidR="005D0770" w:rsidRPr="008A149D" w:rsidRDefault="005D0770" w:rsidP="00F43DB2">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減少</w:t>
            </w:r>
          </w:p>
        </w:tc>
      </w:tr>
    </w:tbl>
    <w:p w14:paraId="6F540EDB" w14:textId="77777777" w:rsidR="005D0770" w:rsidRPr="00805FB8" w:rsidRDefault="005D0770" w:rsidP="005D0770">
      <w:pPr>
        <w:jc w:val="left"/>
      </w:pPr>
    </w:p>
    <w:p w14:paraId="06CAEB36" w14:textId="77777777" w:rsidR="005D0770" w:rsidRPr="00355764" w:rsidRDefault="005D0770" w:rsidP="005D0770">
      <w:pPr>
        <w:jc w:val="left"/>
        <w:rPr>
          <w:rFonts w:ascii="メイリオ" w:eastAsia="メイリオ" w:hAnsi="メイリオ"/>
          <w:b/>
          <w:bCs/>
          <w:sz w:val="24"/>
          <w:szCs w:val="28"/>
        </w:rPr>
      </w:pPr>
      <w:r w:rsidRPr="00355764">
        <w:rPr>
          <w:rFonts w:ascii="メイリオ" w:eastAsia="メイリオ" w:hAnsi="メイリオ" w:hint="eastAsia"/>
          <w:b/>
          <w:bCs/>
          <w:sz w:val="24"/>
          <w:szCs w:val="28"/>
        </w:rPr>
        <w:t>目標</w:t>
      </w:r>
      <w:r>
        <w:rPr>
          <w:rFonts w:ascii="メイリオ" w:eastAsia="メイリオ" w:hAnsi="メイリオ" w:hint="eastAsia"/>
          <w:b/>
          <w:bCs/>
          <w:sz w:val="24"/>
          <w:szCs w:val="28"/>
        </w:rPr>
        <w:t>Ⅳ</w:t>
      </w:r>
      <w:r w:rsidRPr="00355764">
        <w:rPr>
          <w:rFonts w:ascii="メイリオ" w:eastAsia="メイリオ" w:hAnsi="メイリオ" w:hint="eastAsia"/>
          <w:b/>
          <w:bCs/>
          <w:sz w:val="24"/>
          <w:szCs w:val="28"/>
        </w:rPr>
        <w:t xml:space="preserve">　</w:t>
      </w:r>
      <w:r>
        <w:rPr>
          <w:rFonts w:ascii="メイリオ" w:eastAsia="メイリオ" w:hAnsi="メイリオ" w:hint="eastAsia"/>
          <w:b/>
          <w:bCs/>
          <w:sz w:val="24"/>
          <w:szCs w:val="28"/>
        </w:rPr>
        <w:t>男女平等参画の推進体制づくり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694"/>
        <w:gridCol w:w="1836"/>
      </w:tblGrid>
      <w:tr w:rsidR="005D0770" w14:paraId="254DFD14" w14:textId="77777777" w:rsidTr="00E22BE7">
        <w:tc>
          <w:tcPr>
            <w:tcW w:w="5098" w:type="dxa"/>
            <w:shd w:val="pct15" w:color="auto" w:fill="auto"/>
          </w:tcPr>
          <w:p w14:paraId="31AE2FA4"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指標</w:t>
            </w:r>
          </w:p>
        </w:tc>
        <w:tc>
          <w:tcPr>
            <w:tcW w:w="2694" w:type="dxa"/>
            <w:shd w:val="pct15" w:color="auto" w:fill="auto"/>
          </w:tcPr>
          <w:p w14:paraId="026662D3"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現況</w:t>
            </w:r>
          </w:p>
        </w:tc>
        <w:tc>
          <w:tcPr>
            <w:tcW w:w="1836" w:type="dxa"/>
            <w:shd w:val="pct15" w:color="auto" w:fill="auto"/>
          </w:tcPr>
          <w:p w14:paraId="2CE9EDA1" w14:textId="77777777" w:rsidR="005D0770" w:rsidRPr="00355764" w:rsidRDefault="005D0770" w:rsidP="00F43DB2">
            <w:pPr>
              <w:jc w:val="center"/>
              <w:rPr>
                <w:rFonts w:ascii="ＭＳ ゴシック" w:eastAsia="ＭＳ ゴシック" w:hAnsi="ＭＳ ゴシック"/>
                <w:b/>
                <w:bCs/>
              </w:rPr>
            </w:pPr>
            <w:r w:rsidRPr="00355764">
              <w:rPr>
                <w:rFonts w:ascii="ＭＳ ゴシック" w:eastAsia="ＭＳ ゴシック" w:hAnsi="ＭＳ ゴシック" w:hint="eastAsia"/>
                <w:b/>
                <w:bCs/>
              </w:rPr>
              <w:t>目標</w:t>
            </w:r>
          </w:p>
        </w:tc>
      </w:tr>
      <w:tr w:rsidR="005D0770" w14:paraId="374333EF" w14:textId="77777777" w:rsidTr="00E22BE7">
        <w:tc>
          <w:tcPr>
            <w:tcW w:w="5098" w:type="dxa"/>
            <w:vAlign w:val="center"/>
          </w:tcPr>
          <w:p w14:paraId="3BF2AC9A" w14:textId="77777777" w:rsidR="005D0770" w:rsidRPr="008A149D" w:rsidRDefault="005D0770" w:rsidP="00F43DB2">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審議会・委員会における女性委員の割合</w:t>
            </w:r>
          </w:p>
        </w:tc>
        <w:tc>
          <w:tcPr>
            <w:tcW w:w="2694" w:type="dxa"/>
            <w:vAlign w:val="center"/>
          </w:tcPr>
          <w:p w14:paraId="67D45C98" w14:textId="77777777" w:rsidR="005D0770" w:rsidRPr="008A149D" w:rsidRDefault="005D0770" w:rsidP="007C4478">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32.4%</w:t>
            </w:r>
            <w:r w:rsidRPr="008A149D">
              <w:rPr>
                <w:rFonts w:ascii="HGｺﾞｼｯｸM" w:eastAsia="HGｺﾞｼｯｸM" w:hAnsi="HG丸ｺﾞｼｯｸM-PRO" w:hint="eastAsia"/>
                <w:color w:val="000000" w:themeColor="text1"/>
                <w:szCs w:val="24"/>
              </w:rPr>
              <w:br/>
              <w:t>（令和2年4月現在）</w:t>
            </w:r>
          </w:p>
        </w:tc>
        <w:tc>
          <w:tcPr>
            <w:tcW w:w="1836" w:type="dxa"/>
            <w:vAlign w:val="center"/>
          </w:tcPr>
          <w:p w14:paraId="58F12C74" w14:textId="77777777" w:rsidR="005D0770" w:rsidRPr="008A149D" w:rsidRDefault="005D0770" w:rsidP="007C4478">
            <w:pPr>
              <w:snapToGrid w:val="0"/>
              <w:jc w:val="center"/>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40%</w:t>
            </w:r>
          </w:p>
        </w:tc>
      </w:tr>
      <w:tr w:rsidR="006277D5" w14:paraId="68AD91B0" w14:textId="77777777" w:rsidTr="00E22BE7">
        <w:trPr>
          <w:trHeight w:val="737"/>
        </w:trPr>
        <w:tc>
          <w:tcPr>
            <w:tcW w:w="5098" w:type="dxa"/>
            <w:vAlign w:val="center"/>
          </w:tcPr>
          <w:p w14:paraId="282C30D7" w14:textId="77777777" w:rsidR="006277D5" w:rsidRPr="008A149D" w:rsidRDefault="006277D5" w:rsidP="006277D5">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市における女性管理職の割合</w:t>
            </w:r>
          </w:p>
        </w:tc>
        <w:tc>
          <w:tcPr>
            <w:tcW w:w="2694" w:type="dxa"/>
            <w:vAlign w:val="center"/>
          </w:tcPr>
          <w:p w14:paraId="425A79DA" w14:textId="72040FED" w:rsidR="006277D5" w:rsidRPr="006277D5" w:rsidRDefault="006277D5" w:rsidP="006277D5">
            <w:pPr>
              <w:snapToGrid w:val="0"/>
              <w:jc w:val="center"/>
              <w:rPr>
                <w:rFonts w:ascii="HGｺﾞｼｯｸM" w:eastAsia="HGｺﾞｼｯｸM" w:hAnsi="HG丸ｺﾞｼｯｸM-PRO"/>
                <w:color w:val="000000" w:themeColor="text1"/>
                <w:szCs w:val="24"/>
              </w:rPr>
            </w:pPr>
            <w:r w:rsidRPr="006277D5">
              <w:rPr>
                <w:rFonts w:ascii="HGｺﾞｼｯｸM" w:eastAsia="HGｺﾞｼｯｸM" w:hAnsi="HG丸ｺﾞｼｯｸM-PRO" w:hint="eastAsia"/>
                <w:color w:val="000000" w:themeColor="text1"/>
                <w:szCs w:val="24"/>
              </w:rPr>
              <w:t>24.9%</w:t>
            </w:r>
            <w:r w:rsidRPr="006277D5">
              <w:rPr>
                <w:rFonts w:ascii="HGｺﾞｼｯｸM" w:eastAsia="HGｺﾞｼｯｸM" w:hAnsi="HG丸ｺﾞｼｯｸM-PRO" w:hint="eastAsia"/>
                <w:color w:val="000000" w:themeColor="text1"/>
                <w:szCs w:val="24"/>
              </w:rPr>
              <w:br/>
              <w:t>（令和2年4月現在）</w:t>
            </w:r>
          </w:p>
        </w:tc>
        <w:tc>
          <w:tcPr>
            <w:tcW w:w="1836" w:type="dxa"/>
            <w:vAlign w:val="center"/>
          </w:tcPr>
          <w:p w14:paraId="2401808E" w14:textId="20E3E28C" w:rsidR="006277D5" w:rsidRPr="006277D5" w:rsidRDefault="006277D5" w:rsidP="006277D5">
            <w:pPr>
              <w:snapToGrid w:val="0"/>
              <w:jc w:val="center"/>
              <w:rPr>
                <w:rFonts w:ascii="HGｺﾞｼｯｸM" w:eastAsia="HGｺﾞｼｯｸM" w:hAnsi="HG丸ｺﾞｼｯｸM-PRO"/>
                <w:color w:val="000000" w:themeColor="text1"/>
                <w:szCs w:val="24"/>
              </w:rPr>
            </w:pPr>
            <w:r w:rsidRPr="006277D5">
              <w:rPr>
                <w:rFonts w:ascii="HGｺﾞｼｯｸM" w:eastAsia="HGｺﾞｼｯｸM" w:hAnsi="HG丸ｺﾞｼｯｸM-PRO" w:hint="eastAsia"/>
                <w:color w:val="000000" w:themeColor="text1"/>
                <w:szCs w:val="24"/>
              </w:rPr>
              <w:t>30%</w:t>
            </w:r>
          </w:p>
        </w:tc>
      </w:tr>
      <w:tr w:rsidR="006277D5" w14:paraId="1E374833" w14:textId="77777777" w:rsidTr="00E22BE7">
        <w:trPr>
          <w:trHeight w:val="691"/>
        </w:trPr>
        <w:tc>
          <w:tcPr>
            <w:tcW w:w="5098" w:type="dxa"/>
            <w:vAlign w:val="center"/>
          </w:tcPr>
          <w:p w14:paraId="65BAFF6D" w14:textId="77777777" w:rsidR="006277D5" w:rsidRPr="008A149D" w:rsidRDefault="006277D5" w:rsidP="006277D5">
            <w:pPr>
              <w:snapToGrid w:val="0"/>
              <w:jc w:val="left"/>
              <w:rPr>
                <w:rFonts w:ascii="HGｺﾞｼｯｸM" w:eastAsia="HGｺﾞｼｯｸM" w:hAnsi="HG丸ｺﾞｼｯｸM-PRO"/>
                <w:color w:val="000000" w:themeColor="text1"/>
                <w:szCs w:val="24"/>
              </w:rPr>
            </w:pPr>
            <w:r w:rsidRPr="008A149D">
              <w:rPr>
                <w:rFonts w:ascii="HGｺﾞｼｯｸM" w:eastAsia="HGｺﾞｼｯｸM" w:hAnsi="HG丸ｺﾞｼｯｸM-PRO" w:hint="eastAsia"/>
                <w:color w:val="000000" w:themeColor="text1"/>
                <w:szCs w:val="24"/>
              </w:rPr>
              <w:t>市職員の男性育休取得率の向上</w:t>
            </w:r>
          </w:p>
        </w:tc>
        <w:tc>
          <w:tcPr>
            <w:tcW w:w="2694" w:type="dxa"/>
            <w:vAlign w:val="center"/>
          </w:tcPr>
          <w:p w14:paraId="51E5E76A" w14:textId="6176DA9E" w:rsidR="006277D5" w:rsidRPr="006277D5" w:rsidRDefault="006277D5" w:rsidP="006277D5">
            <w:pPr>
              <w:snapToGrid w:val="0"/>
              <w:jc w:val="center"/>
              <w:rPr>
                <w:rFonts w:ascii="HGｺﾞｼｯｸM" w:eastAsia="HGｺﾞｼｯｸM" w:hAnsi="HG丸ｺﾞｼｯｸM-PRO"/>
                <w:color w:val="000000" w:themeColor="text1"/>
                <w:szCs w:val="24"/>
              </w:rPr>
            </w:pPr>
            <w:r w:rsidRPr="006277D5">
              <w:rPr>
                <w:rFonts w:ascii="HGｺﾞｼｯｸM" w:eastAsia="HGｺﾞｼｯｸM" w:hAnsi="HG丸ｺﾞｼｯｸM-PRO" w:hint="eastAsia"/>
                <w:color w:val="000000" w:themeColor="text1"/>
                <w:szCs w:val="24"/>
              </w:rPr>
              <w:t>33.3%</w:t>
            </w:r>
            <w:r w:rsidRPr="006277D5">
              <w:rPr>
                <w:rFonts w:ascii="HGｺﾞｼｯｸM" w:eastAsia="HGｺﾞｼｯｸM" w:hAnsi="HG丸ｺﾞｼｯｸM-PRO" w:hint="eastAsia"/>
                <w:color w:val="000000" w:themeColor="text1"/>
                <w:szCs w:val="24"/>
              </w:rPr>
              <w:br/>
              <w:t>（令和元年度実績）</w:t>
            </w:r>
          </w:p>
        </w:tc>
        <w:tc>
          <w:tcPr>
            <w:tcW w:w="1836" w:type="dxa"/>
            <w:vAlign w:val="center"/>
          </w:tcPr>
          <w:p w14:paraId="7BEBC025" w14:textId="27ADBD5C" w:rsidR="006277D5" w:rsidRPr="006277D5" w:rsidRDefault="006277D5" w:rsidP="006277D5">
            <w:pPr>
              <w:snapToGrid w:val="0"/>
              <w:jc w:val="center"/>
              <w:rPr>
                <w:rFonts w:ascii="HGｺﾞｼｯｸM" w:eastAsia="HGｺﾞｼｯｸM" w:hAnsi="HG丸ｺﾞｼｯｸM-PRO"/>
                <w:color w:val="000000" w:themeColor="text1"/>
                <w:szCs w:val="24"/>
              </w:rPr>
            </w:pPr>
            <w:r w:rsidRPr="006277D5">
              <w:rPr>
                <w:rFonts w:ascii="HGｺﾞｼｯｸM" w:eastAsia="HGｺﾞｼｯｸM" w:hAnsi="HG丸ｺﾞｼｯｸM-PRO" w:hint="eastAsia"/>
                <w:color w:val="000000" w:themeColor="text1"/>
                <w:szCs w:val="24"/>
              </w:rPr>
              <w:t>60%以上</w:t>
            </w:r>
          </w:p>
        </w:tc>
      </w:tr>
    </w:tbl>
    <w:p w14:paraId="49D990A3" w14:textId="77777777" w:rsidR="005D0770" w:rsidRPr="00805FB8" w:rsidRDefault="005D0770" w:rsidP="005D0770">
      <w:pPr>
        <w:jc w:val="left"/>
      </w:pPr>
    </w:p>
    <w:p w14:paraId="3A8E9B53" w14:textId="77777777" w:rsidR="005D0770" w:rsidRPr="00966AF7" w:rsidRDefault="005D0770" w:rsidP="005D0770">
      <w:pPr>
        <w:jc w:val="left"/>
      </w:pPr>
    </w:p>
    <w:p w14:paraId="0BE99E64" w14:textId="77777777" w:rsidR="005D0770" w:rsidRPr="00805FB8" w:rsidRDefault="005D0770" w:rsidP="005D0770">
      <w:pPr>
        <w:jc w:val="left"/>
      </w:pPr>
    </w:p>
    <w:p w14:paraId="60A229ED" w14:textId="482F47F5" w:rsidR="009C4A59" w:rsidRDefault="009C4A59" w:rsidP="009C4A59">
      <w:pPr>
        <w:jc w:val="left"/>
      </w:pPr>
    </w:p>
    <w:p w14:paraId="58E85A31" w14:textId="77777777" w:rsidR="009C4A59" w:rsidRPr="00805FB8" w:rsidRDefault="009C4A59" w:rsidP="009C4A59">
      <w:pPr>
        <w:jc w:val="left"/>
      </w:pPr>
    </w:p>
    <w:p w14:paraId="0B619C85" w14:textId="77777777" w:rsidR="0050569A" w:rsidRPr="009C4A59" w:rsidRDefault="0050569A" w:rsidP="0050569A">
      <w:pPr>
        <w:widowControl/>
        <w:jc w:val="left"/>
      </w:pPr>
    </w:p>
    <w:p w14:paraId="1DE9E9FD" w14:textId="77777777" w:rsidR="0050569A" w:rsidRDefault="0050569A" w:rsidP="0050569A">
      <w:pPr>
        <w:widowControl/>
        <w:jc w:val="left"/>
      </w:pPr>
    </w:p>
    <w:p w14:paraId="31C25B30" w14:textId="77777777" w:rsidR="0050569A" w:rsidRDefault="0050569A" w:rsidP="0050569A">
      <w:pPr>
        <w:widowControl/>
        <w:jc w:val="left"/>
        <w:sectPr w:rsidR="0050569A" w:rsidSect="00DF7BAD">
          <w:footerReference w:type="default" r:id="rId52"/>
          <w:pgSz w:w="11906" w:h="16838"/>
          <w:pgMar w:top="1134" w:right="1134" w:bottom="1134" w:left="1134" w:header="851" w:footer="567" w:gutter="0"/>
          <w:cols w:space="425"/>
          <w:docGrid w:type="lines" w:linePitch="360"/>
        </w:sectPr>
      </w:pPr>
    </w:p>
    <w:p w14:paraId="0C174010" w14:textId="77777777" w:rsidR="003621CB" w:rsidRDefault="003621CB" w:rsidP="003621CB">
      <w:pPr>
        <w:pStyle w:val="a7"/>
        <w:ind w:leftChars="0" w:left="0"/>
        <w:rPr>
          <w:rFonts w:asciiTheme="majorEastAsia" w:eastAsiaTheme="majorEastAsia" w:hAnsiTheme="majorEastAsia"/>
        </w:rPr>
      </w:pPr>
      <w:bookmarkStart w:id="55" w:name="_Toc58308228"/>
      <w:r w:rsidRPr="00805FB8">
        <w:rPr>
          <w:rFonts w:hint="eastAsia"/>
        </w:rPr>
        <w:lastRenderedPageBreak/>
        <w:t>第</w:t>
      </w:r>
      <w:r>
        <w:rPr>
          <w:rFonts w:hint="eastAsia"/>
        </w:rPr>
        <w:t>４</w:t>
      </w:r>
      <w:r w:rsidRPr="00805FB8">
        <w:t>章　計画の内容</w:t>
      </w:r>
      <w:bookmarkEnd w:id="0"/>
      <w:bookmarkEnd w:id="1"/>
      <w:bookmarkEnd w:id="55"/>
    </w:p>
    <w:p w14:paraId="7301602E" w14:textId="40426AE8" w:rsidR="003621CB" w:rsidRPr="00121CBC" w:rsidRDefault="003621CB" w:rsidP="003621CB">
      <w:pPr>
        <w:pStyle w:val="2"/>
        <w:spacing w:after="180" w:line="500" w:lineRule="exact"/>
        <w:rPr>
          <w:szCs w:val="21"/>
        </w:rPr>
      </w:pPr>
      <w:bookmarkStart w:id="56" w:name="_Toc442113456"/>
      <w:bookmarkStart w:id="57" w:name="_Toc58308229"/>
      <w:r>
        <w:rPr>
          <w:rFonts w:hint="eastAsia"/>
        </w:rPr>
        <w:t>日野市の第４</w:t>
      </w:r>
      <w:r w:rsidRPr="00805FB8">
        <w:rPr>
          <w:rFonts w:hint="eastAsia"/>
        </w:rPr>
        <w:t>次計画における重点施策</w:t>
      </w:r>
      <w:bookmarkEnd w:id="56"/>
      <w:bookmarkEnd w:id="57"/>
    </w:p>
    <w:p w14:paraId="16D3B1A9" w14:textId="77777777" w:rsidR="003621CB" w:rsidRPr="00474F03" w:rsidRDefault="003621CB" w:rsidP="00724B66">
      <w:pPr>
        <w:pStyle w:val="af3"/>
        <w:spacing w:after="180" w:line="300" w:lineRule="exact"/>
        <w:ind w:leftChars="0" w:left="0" w:firstLine="210"/>
        <w:rPr>
          <w:rFonts w:ascii="HG丸ｺﾞｼｯｸM-PRO" w:eastAsia="HG丸ｺﾞｼｯｸM-PRO" w:hAnsi="HG丸ｺﾞｼｯｸM-PRO"/>
          <w:color w:val="000000" w:themeColor="text1"/>
          <w:sz w:val="21"/>
          <w:szCs w:val="21"/>
        </w:rPr>
      </w:pPr>
      <w:r w:rsidRPr="00474F03">
        <w:rPr>
          <w:rFonts w:ascii="HG丸ｺﾞｼｯｸM-PRO" w:eastAsia="HG丸ｺﾞｼｯｸM-PRO" w:hAnsi="HG丸ｺﾞｼｯｸM-PRO" w:hint="eastAsia"/>
          <w:color w:val="000000" w:themeColor="text1"/>
          <w:sz w:val="21"/>
          <w:szCs w:val="21"/>
        </w:rPr>
        <w:t>日本は、少子高齢化の急速な進展により、平成</w:t>
      </w:r>
      <w:r w:rsidRPr="00474F03">
        <w:rPr>
          <w:rFonts w:ascii="HG丸ｺﾞｼｯｸM-PRO" w:eastAsia="HG丸ｺﾞｼｯｸM-PRO" w:hAnsi="HG丸ｺﾞｼｯｸM-PRO"/>
          <w:color w:val="000000" w:themeColor="text1"/>
          <w:sz w:val="21"/>
          <w:szCs w:val="21"/>
        </w:rPr>
        <w:t>20</w:t>
      </w:r>
      <w:r w:rsidRPr="00474F03">
        <w:rPr>
          <w:rFonts w:ascii="HG丸ｺﾞｼｯｸM-PRO" w:eastAsia="HG丸ｺﾞｼｯｸM-PRO" w:hAnsi="HG丸ｺﾞｼｯｸM-PRO" w:hint="eastAsia"/>
          <w:color w:val="000000" w:themeColor="text1"/>
          <w:sz w:val="21"/>
          <w:szCs w:val="21"/>
        </w:rPr>
        <w:t>年をピークに人口が減少局面に入り、その後も急減することが見込まれています。その中で人口構成の変化、グローバル化による産業競争の激化が起こす、非正規労働者の増大をはじめとする雇用の不安定化、社会保障の持続不可能性等のさまざまな課題が生じています。これらの課題解決には、女性の活躍がこれまで以上に必要とされています。</w:t>
      </w:r>
    </w:p>
    <w:p w14:paraId="30CC1855" w14:textId="279CA498" w:rsidR="00724B66" w:rsidRPr="003C68F1" w:rsidRDefault="001F6345" w:rsidP="00724B66">
      <w:pPr>
        <w:pStyle w:val="af3"/>
        <w:spacing w:after="180" w:line="300" w:lineRule="exact"/>
        <w:ind w:leftChars="0" w:left="0" w:firstLine="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また、</w:t>
      </w:r>
      <w:r w:rsidR="00724B66" w:rsidRPr="003C68F1">
        <w:rPr>
          <w:rFonts w:ascii="HG丸ｺﾞｼｯｸM-PRO" w:eastAsia="HG丸ｺﾞｼｯｸM-PRO" w:hAnsi="HG丸ｺﾞｼｯｸM-PRO" w:hint="eastAsia"/>
          <w:sz w:val="21"/>
          <w:szCs w:val="21"/>
        </w:rPr>
        <w:t>平成27年９月に国連で決定された「持続可能な開発目標（ＳＤＧｓ）」において、「ジェンダー平等を達成し、すべての女性と女児のエンパワーメン</w:t>
      </w:r>
      <w:r w:rsidR="00724B66" w:rsidRPr="008D2BC1">
        <w:rPr>
          <w:rFonts w:ascii="HG丸ｺﾞｼｯｸM-PRO" w:eastAsia="HG丸ｺﾞｼｯｸM-PRO" w:hAnsi="HG丸ｺﾞｼｯｸM-PRO" w:hint="eastAsia"/>
          <w:sz w:val="21"/>
          <w:szCs w:val="21"/>
        </w:rPr>
        <w:t>ト</w:t>
      </w:r>
      <w:r w:rsidR="003A61E4" w:rsidRPr="008D2BC1">
        <w:rPr>
          <w:rFonts w:ascii="HG丸ｺﾞｼｯｸM-PRO" w:eastAsia="HG丸ｺﾞｼｯｸM-PRO" w:hAnsi="HG丸ｺﾞｼｯｸM-PRO" w:hint="eastAsia"/>
          <w:sz w:val="21"/>
          <w:szCs w:val="21"/>
          <w:vertAlign w:val="superscript"/>
        </w:rPr>
        <w:t>※</w:t>
      </w:r>
      <w:r w:rsidR="00724B66" w:rsidRPr="008D2BC1">
        <w:rPr>
          <w:rFonts w:ascii="HG丸ｺﾞｼｯｸM-PRO" w:eastAsia="HG丸ｺﾞｼｯｸM-PRO" w:hAnsi="HG丸ｺﾞｼｯｸM-PRO" w:hint="eastAsia"/>
          <w:sz w:val="21"/>
          <w:szCs w:val="21"/>
        </w:rPr>
        <w:t>を図ること」が目標の</w:t>
      </w:r>
      <w:r w:rsidR="00780C26" w:rsidRPr="008D2BC1">
        <w:rPr>
          <w:rFonts w:ascii="HG丸ｺﾞｼｯｸM-PRO" w:eastAsia="HG丸ｺﾞｼｯｸM-PRO" w:hAnsi="HG丸ｺﾞｼｯｸM-PRO" w:hint="eastAsia"/>
          <w:sz w:val="21"/>
          <w:szCs w:val="21"/>
        </w:rPr>
        <w:t>ひとつ</w:t>
      </w:r>
      <w:r w:rsidR="00724B66" w:rsidRPr="003C68F1">
        <w:rPr>
          <w:rFonts w:ascii="HG丸ｺﾞｼｯｸM-PRO" w:eastAsia="HG丸ｺﾞｼｯｸM-PRO" w:hAnsi="HG丸ｺﾞｼｯｸM-PRO" w:hint="eastAsia"/>
          <w:sz w:val="21"/>
          <w:szCs w:val="21"/>
        </w:rPr>
        <w:t>に掲げられています。</w:t>
      </w:r>
    </w:p>
    <w:p w14:paraId="52535811" w14:textId="3D18C0AF" w:rsidR="003621CB" w:rsidRPr="003C68F1" w:rsidRDefault="00724B66" w:rsidP="00724B66">
      <w:pPr>
        <w:pStyle w:val="af3"/>
        <w:spacing w:after="180" w:line="300" w:lineRule="exact"/>
        <w:ind w:leftChars="0" w:left="0" w:firstLine="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これらの社会的背景や国際的な取組等をふまえ、</w:t>
      </w:r>
      <w:r w:rsidR="00C93CF3" w:rsidRPr="003C68F1">
        <w:rPr>
          <w:rFonts w:ascii="HG丸ｺﾞｼｯｸM-PRO" w:eastAsia="HG丸ｺﾞｼｯｸM-PRO" w:hAnsi="HG丸ｺﾞｼｯｸM-PRO" w:hint="eastAsia"/>
          <w:sz w:val="21"/>
          <w:szCs w:val="21"/>
        </w:rPr>
        <w:t>多様な個性が尊重され、誰もが等しく参画できる社会の実現に向けて、</w:t>
      </w:r>
      <w:r w:rsidR="003621CB" w:rsidRPr="003C68F1">
        <w:rPr>
          <w:rFonts w:ascii="HG丸ｺﾞｼｯｸM-PRO" w:eastAsia="HG丸ｺﾞｼｯｸM-PRO" w:hAnsi="HG丸ｺﾞｼｯｸM-PRO" w:hint="eastAsia"/>
          <w:sz w:val="21"/>
          <w:szCs w:val="21"/>
        </w:rPr>
        <w:t>その基盤</w:t>
      </w:r>
      <w:r w:rsidR="00C93CF3" w:rsidRPr="003C68F1">
        <w:rPr>
          <w:rFonts w:ascii="HG丸ｺﾞｼｯｸM-PRO" w:eastAsia="HG丸ｺﾞｼｯｸM-PRO" w:hAnsi="HG丸ｺﾞｼｯｸM-PRO" w:hint="eastAsia"/>
          <w:sz w:val="21"/>
          <w:szCs w:val="21"/>
        </w:rPr>
        <w:t>となる</w:t>
      </w:r>
      <w:r w:rsidR="003621CB" w:rsidRPr="003C68F1">
        <w:rPr>
          <w:rFonts w:ascii="HG丸ｺﾞｼｯｸM-PRO" w:eastAsia="HG丸ｺﾞｼｯｸM-PRO" w:hAnsi="HG丸ｺﾞｼｯｸM-PRO" w:hint="eastAsia"/>
          <w:sz w:val="21"/>
          <w:szCs w:val="21"/>
        </w:rPr>
        <w:t>「男性の家事・育児等への参画に</w:t>
      </w:r>
      <w:r w:rsidR="00C0220D">
        <w:rPr>
          <w:rFonts w:ascii="HG丸ｺﾞｼｯｸM-PRO" w:eastAsia="HG丸ｺﾞｼｯｸM-PRO" w:hAnsi="HG丸ｺﾞｼｯｸM-PRO" w:hint="eastAsia"/>
          <w:sz w:val="21"/>
          <w:szCs w:val="21"/>
        </w:rPr>
        <w:t>向けた</w:t>
      </w:r>
      <w:r w:rsidR="003621CB" w:rsidRPr="003C68F1">
        <w:rPr>
          <w:rFonts w:ascii="HG丸ｺﾞｼｯｸM-PRO" w:eastAsia="HG丸ｺﾞｼｯｸM-PRO" w:hAnsi="HG丸ｺﾞｼｯｸM-PRO" w:hint="eastAsia"/>
          <w:sz w:val="21"/>
          <w:szCs w:val="21"/>
        </w:rPr>
        <w:t>取組」や「</w:t>
      </w:r>
      <w:r w:rsidR="00474F03" w:rsidRPr="003C68F1">
        <w:rPr>
          <w:rFonts w:ascii="HG丸ｺﾞｼｯｸM-PRO" w:eastAsia="HG丸ｺﾞｼｯｸM-PRO" w:hAnsi="HG丸ｺﾞｼｯｸM-PRO" w:hint="eastAsia"/>
          <w:sz w:val="21"/>
          <w:szCs w:val="21"/>
        </w:rPr>
        <w:t>ワーク・ライフ・バランスの推進</w:t>
      </w:r>
      <w:r w:rsidR="003621CB" w:rsidRPr="003C68F1">
        <w:rPr>
          <w:rFonts w:ascii="HG丸ｺﾞｼｯｸM-PRO" w:eastAsia="HG丸ｺﾞｼｯｸM-PRO" w:hAnsi="HG丸ｺﾞｼｯｸM-PRO" w:hint="eastAsia"/>
          <w:sz w:val="21"/>
          <w:szCs w:val="21"/>
        </w:rPr>
        <w:t>」、さらには「配偶者暴力など</w:t>
      </w:r>
      <w:r w:rsidR="00474F03" w:rsidRPr="003C68F1">
        <w:rPr>
          <w:rFonts w:ascii="HG丸ｺﾞｼｯｸM-PRO" w:eastAsia="HG丸ｺﾞｼｯｸM-PRO" w:hAnsi="HG丸ｺﾞｼｯｸM-PRO" w:hint="eastAsia"/>
          <w:sz w:val="21"/>
          <w:szCs w:val="21"/>
        </w:rPr>
        <w:t>あらゆる</w:t>
      </w:r>
      <w:r w:rsidR="003621CB" w:rsidRPr="003C68F1">
        <w:rPr>
          <w:rFonts w:ascii="HG丸ｺﾞｼｯｸM-PRO" w:eastAsia="HG丸ｺﾞｼｯｸM-PRO" w:hAnsi="HG丸ｺﾞｼｯｸM-PRO" w:hint="eastAsia"/>
          <w:sz w:val="21"/>
          <w:szCs w:val="21"/>
        </w:rPr>
        <w:t>暴力の予防と根絶」</w:t>
      </w:r>
      <w:r w:rsidR="00474F03" w:rsidRPr="003C68F1">
        <w:rPr>
          <w:rFonts w:ascii="HG丸ｺﾞｼｯｸM-PRO" w:eastAsia="HG丸ｺﾞｼｯｸM-PRO" w:hAnsi="HG丸ｺﾞｼｯｸM-PRO" w:hint="eastAsia"/>
          <w:sz w:val="21"/>
          <w:szCs w:val="21"/>
        </w:rPr>
        <w:t>、「性の多様性に関する理解促進」</w:t>
      </w:r>
      <w:r w:rsidR="003621CB" w:rsidRPr="003C68F1">
        <w:rPr>
          <w:rFonts w:ascii="HG丸ｺﾞｼｯｸM-PRO" w:eastAsia="HG丸ｺﾞｼｯｸM-PRO" w:hAnsi="HG丸ｺﾞｼｯｸM-PRO" w:hint="eastAsia"/>
          <w:sz w:val="21"/>
          <w:szCs w:val="21"/>
        </w:rPr>
        <w:t>等に対する取組が必要です。</w:t>
      </w:r>
    </w:p>
    <w:p w14:paraId="57A644ED" w14:textId="48F770B3" w:rsidR="00AA1436" w:rsidRPr="003C68F1" w:rsidRDefault="003621CB" w:rsidP="00724B66">
      <w:pPr>
        <w:pStyle w:val="af3"/>
        <w:spacing w:after="180" w:line="300" w:lineRule="exact"/>
        <w:ind w:leftChars="0" w:left="0" w:firstLine="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国</w:t>
      </w:r>
      <w:r w:rsidR="001F6345" w:rsidRPr="003C68F1">
        <w:rPr>
          <w:rFonts w:ascii="HG丸ｺﾞｼｯｸM-PRO" w:eastAsia="HG丸ｺﾞｼｯｸM-PRO" w:hAnsi="HG丸ｺﾞｼｯｸM-PRO" w:hint="eastAsia"/>
          <w:sz w:val="21"/>
          <w:szCs w:val="21"/>
        </w:rPr>
        <w:t>では、</w:t>
      </w:r>
      <w:r w:rsidRPr="003C68F1">
        <w:rPr>
          <w:rFonts w:ascii="HG丸ｺﾞｼｯｸM-PRO" w:eastAsia="HG丸ｺﾞｼｯｸM-PRO" w:hAnsi="HG丸ｺﾞｼｯｸM-PRO" w:hint="eastAsia"/>
          <w:sz w:val="21"/>
          <w:szCs w:val="21"/>
        </w:rPr>
        <w:t>第</w:t>
      </w:r>
      <w:r w:rsidR="001F6345" w:rsidRPr="003C68F1">
        <w:rPr>
          <w:rFonts w:ascii="HG丸ｺﾞｼｯｸM-PRO" w:eastAsia="HG丸ｺﾞｼｯｸM-PRO" w:hAnsi="HG丸ｺﾞｼｯｸM-PRO" w:hint="eastAsia"/>
          <w:sz w:val="21"/>
          <w:szCs w:val="21"/>
        </w:rPr>
        <w:t>５</w:t>
      </w:r>
      <w:r w:rsidRPr="003C68F1">
        <w:rPr>
          <w:rFonts w:ascii="HG丸ｺﾞｼｯｸM-PRO" w:eastAsia="HG丸ｺﾞｼｯｸM-PRO" w:hAnsi="HG丸ｺﾞｼｯｸM-PRO" w:hint="eastAsia"/>
          <w:sz w:val="21"/>
          <w:szCs w:val="21"/>
        </w:rPr>
        <w:t>次計画</w:t>
      </w:r>
      <w:r w:rsidR="001F6345" w:rsidRPr="003C68F1">
        <w:rPr>
          <w:rFonts w:ascii="HG丸ｺﾞｼｯｸM-PRO" w:eastAsia="HG丸ｺﾞｼｯｸM-PRO" w:hAnsi="HG丸ｺﾞｼｯｸM-PRO" w:hint="eastAsia"/>
          <w:sz w:val="21"/>
          <w:szCs w:val="21"/>
        </w:rPr>
        <w:t>男女共同参画基本計画の策定に向けた基本的な方針</w:t>
      </w:r>
      <w:r w:rsidR="00E66C79" w:rsidRPr="003C68F1">
        <w:rPr>
          <w:rFonts w:ascii="HG丸ｺﾞｼｯｸM-PRO" w:eastAsia="HG丸ｺﾞｼｯｸM-PRO" w:hAnsi="HG丸ｺﾞｼｯｸM-PRO" w:hint="eastAsia"/>
          <w:sz w:val="21"/>
          <w:szCs w:val="21"/>
        </w:rPr>
        <w:t>の中で</w:t>
      </w:r>
      <w:r w:rsidR="001F6345" w:rsidRPr="003C68F1">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w:t>
      </w:r>
      <w:r w:rsidR="001F6345" w:rsidRPr="003C68F1">
        <w:rPr>
          <w:rFonts w:ascii="HG丸ｺﾞｼｯｸM-PRO" w:eastAsia="HG丸ｺﾞｼｯｸM-PRO" w:hAnsi="HG丸ｺﾞｼｯｸM-PRO" w:hint="eastAsia"/>
          <w:sz w:val="21"/>
          <w:szCs w:val="21"/>
        </w:rPr>
        <w:t>あらゆる分野に男女共同参画・女性活躍の視点を取り込み、SDGsに掲げる</w:t>
      </w:r>
      <w:r w:rsidR="00E66C79" w:rsidRPr="003C68F1">
        <w:rPr>
          <w:rFonts w:ascii="HG丸ｺﾞｼｯｸM-PRO" w:eastAsia="HG丸ｺﾞｼｯｸM-PRO" w:hAnsi="HG丸ｺﾞｼｯｸM-PRO" w:hint="eastAsia"/>
          <w:sz w:val="21"/>
          <w:szCs w:val="21"/>
        </w:rPr>
        <w:t>持続可能な世界</w:t>
      </w:r>
      <w:r w:rsidR="001F6345" w:rsidRPr="003C68F1">
        <w:rPr>
          <w:rFonts w:ascii="HG丸ｺﾞｼｯｸM-PRO" w:eastAsia="HG丸ｺﾞｼｯｸM-PRO" w:hAnsi="HG丸ｺﾞｼｯｸM-PRO" w:hint="eastAsia"/>
          <w:sz w:val="21"/>
          <w:szCs w:val="21"/>
        </w:rPr>
        <w:t>の実現</w:t>
      </w:r>
      <w:r w:rsidR="00E66C79" w:rsidRPr="003C68F1">
        <w:rPr>
          <w:rFonts w:ascii="HG丸ｺﾞｼｯｸM-PRO" w:eastAsia="HG丸ｺﾞｼｯｸM-PRO" w:hAnsi="HG丸ｺﾞｼｯｸM-PRO" w:hint="eastAsia"/>
          <w:sz w:val="21"/>
          <w:szCs w:val="21"/>
        </w:rPr>
        <w:t>に向けた社会</w:t>
      </w:r>
      <w:r w:rsidRPr="003C68F1">
        <w:rPr>
          <w:rFonts w:ascii="HG丸ｺﾞｼｯｸM-PRO" w:eastAsia="HG丸ｺﾞｼｯｸM-PRO" w:hAnsi="HG丸ｺﾞｼｯｸM-PRO" w:hint="eastAsia"/>
          <w:sz w:val="21"/>
          <w:szCs w:val="21"/>
        </w:rPr>
        <w:t>」を</w:t>
      </w:r>
      <w:r w:rsidR="00CA41E7">
        <w:rPr>
          <w:rFonts w:ascii="HG丸ｺﾞｼｯｸM-PRO" w:eastAsia="HG丸ｺﾞｼｯｸM-PRO" w:hAnsi="HG丸ｺﾞｼｯｸM-PRO" w:hint="eastAsia"/>
          <w:sz w:val="21"/>
          <w:szCs w:val="21"/>
        </w:rPr>
        <w:t>めざ</w:t>
      </w:r>
      <w:r w:rsidR="00E66C79" w:rsidRPr="003C68F1">
        <w:rPr>
          <w:rFonts w:ascii="HG丸ｺﾞｼｯｸM-PRO" w:eastAsia="HG丸ｺﾞｼｯｸM-PRO" w:hAnsi="HG丸ｺﾞｼｯｸM-PRO" w:hint="eastAsia"/>
          <w:sz w:val="21"/>
          <w:szCs w:val="21"/>
        </w:rPr>
        <w:t>す姿の１つとして掲げ</w:t>
      </w:r>
      <w:r w:rsidR="00137018" w:rsidRPr="003C68F1">
        <w:rPr>
          <w:rFonts w:ascii="HG丸ｺﾞｼｯｸM-PRO" w:eastAsia="HG丸ｺﾞｼｯｸM-PRO" w:hAnsi="HG丸ｺﾞｼｯｸM-PRO" w:hint="eastAsia"/>
          <w:sz w:val="21"/>
          <w:szCs w:val="21"/>
        </w:rPr>
        <w:t>、</w:t>
      </w:r>
      <w:r w:rsidR="00AA1436" w:rsidRPr="003C68F1">
        <w:rPr>
          <w:rFonts w:ascii="HG丸ｺﾞｼｯｸM-PRO" w:eastAsia="HG丸ｺﾞｼｯｸM-PRO" w:hAnsi="HG丸ｺﾞｼｯｸM-PRO" w:hint="eastAsia"/>
          <w:sz w:val="21"/>
          <w:szCs w:val="21"/>
        </w:rPr>
        <w:t>職場、地域、家庭における取組や、暴力の根絶、災害時の女性参画などあらゆる場面における施策を充実する方針を示しています。</w:t>
      </w:r>
    </w:p>
    <w:p w14:paraId="0BF533D8" w14:textId="77777777" w:rsidR="003621CB" w:rsidRPr="00474F03" w:rsidRDefault="003621CB" w:rsidP="003621CB">
      <w:pPr>
        <w:pStyle w:val="af3"/>
        <w:spacing w:after="180" w:line="300" w:lineRule="exact"/>
        <w:ind w:leftChars="0" w:left="0" w:firstLine="210"/>
        <w:rPr>
          <w:rFonts w:ascii="HG丸ｺﾞｼｯｸM-PRO" w:eastAsia="HG丸ｺﾞｼｯｸM-PRO" w:hAnsi="HG丸ｺﾞｼｯｸM-PRO"/>
          <w:color w:val="000000" w:themeColor="text1"/>
          <w:sz w:val="21"/>
          <w:szCs w:val="21"/>
        </w:rPr>
      </w:pPr>
      <w:r w:rsidRPr="00474F03">
        <w:rPr>
          <w:rFonts w:ascii="HG丸ｺﾞｼｯｸM-PRO" w:eastAsia="HG丸ｺﾞｼｯｸM-PRO" w:hAnsi="HG丸ｺﾞｼｯｸM-PRO" w:hint="eastAsia"/>
          <w:color w:val="000000" w:themeColor="text1"/>
          <w:sz w:val="21"/>
          <w:szCs w:val="21"/>
        </w:rPr>
        <w:t>日野市では、平成</w:t>
      </w:r>
      <w:r w:rsidRPr="00474F03">
        <w:rPr>
          <w:rFonts w:ascii="HG丸ｺﾞｼｯｸM-PRO" w:eastAsia="HG丸ｺﾞｼｯｸM-PRO" w:hAnsi="HG丸ｺﾞｼｯｸM-PRO"/>
          <w:color w:val="000000" w:themeColor="text1"/>
          <w:sz w:val="21"/>
          <w:szCs w:val="21"/>
        </w:rPr>
        <w:t>14年4月1日から「日野市男女平等基本条例」を施行し、市民一人ひとりが男女平等の意義を理解し、</w:t>
      </w:r>
      <w:r w:rsidRPr="00474F03">
        <w:rPr>
          <w:rFonts w:ascii="HG丸ｺﾞｼｯｸM-PRO" w:eastAsia="HG丸ｺﾞｼｯｸM-PRO" w:hAnsi="HG丸ｺﾞｼｯｸM-PRO" w:hint="eastAsia"/>
          <w:color w:val="000000" w:themeColor="text1"/>
          <w:sz w:val="21"/>
          <w:szCs w:val="21"/>
        </w:rPr>
        <w:t>男女ともに</w:t>
      </w:r>
      <w:r w:rsidRPr="00474F03">
        <w:rPr>
          <w:rFonts w:ascii="HG丸ｺﾞｼｯｸM-PRO" w:eastAsia="HG丸ｺﾞｼｯｸM-PRO" w:hAnsi="HG丸ｺﾞｼｯｸM-PRO"/>
          <w:color w:val="000000" w:themeColor="text1"/>
          <w:sz w:val="21"/>
          <w:szCs w:val="21"/>
        </w:rPr>
        <w:t>自らの意思と責任において家庭</w:t>
      </w:r>
      <w:r w:rsidRPr="00474F03">
        <w:rPr>
          <w:rFonts w:ascii="HG丸ｺﾞｼｯｸM-PRO" w:eastAsia="HG丸ｺﾞｼｯｸM-PRO" w:hAnsi="HG丸ｺﾞｼｯｸM-PRO" w:hint="eastAsia"/>
          <w:color w:val="000000" w:themeColor="text1"/>
          <w:sz w:val="21"/>
          <w:szCs w:val="21"/>
        </w:rPr>
        <w:t>生活と職場生活の両立を図りつつ社会活動に参画することにより、豊かで活力のある真の男女平等社会の実現に向けて男女平等施策を推進してきました。日野市の男女平等行動計画でも、ワーク・ライフ・バランス、女性の参画を重要なキーワードと捉え、すべての人が生きやすいまちづくりのための施策を盛り込んでいきます。</w:t>
      </w:r>
    </w:p>
    <w:p w14:paraId="58D2A24F" w14:textId="12CF3239" w:rsidR="003621CB" w:rsidRPr="00D96057" w:rsidRDefault="003621CB" w:rsidP="003621CB">
      <w:pPr>
        <w:spacing w:line="300" w:lineRule="exact"/>
        <w:ind w:firstLineChars="100" w:firstLine="210"/>
        <w:rPr>
          <w:rFonts w:ascii="HG丸ｺﾞｼｯｸM-PRO" w:eastAsia="HG丸ｺﾞｼｯｸM-PRO" w:hAnsi="HG丸ｺﾞｼｯｸM-PRO"/>
          <w:szCs w:val="21"/>
        </w:rPr>
      </w:pPr>
      <w:r w:rsidRPr="00805FB8">
        <w:rPr>
          <w:rFonts w:ascii="HG丸ｺﾞｼｯｸM-PRO" w:eastAsia="HG丸ｺﾞｼｯｸM-PRO" w:hAnsi="HG丸ｺﾞｼｯｸM-PRO" w:hint="eastAsia"/>
          <w:szCs w:val="21"/>
        </w:rPr>
        <w:t>限られた予算を</w:t>
      </w:r>
      <w:r>
        <w:rPr>
          <w:rFonts w:ascii="HG丸ｺﾞｼｯｸM-PRO" w:eastAsia="HG丸ｺﾞｼｯｸM-PRO" w:hAnsi="HG丸ｺﾞｼｯｸM-PRO" w:hint="eastAsia"/>
          <w:szCs w:val="21"/>
        </w:rPr>
        <w:t>有効に活用し、男女平等の視点からこれらの問題を解決するため、第４</w:t>
      </w:r>
      <w:r w:rsidRPr="00805FB8">
        <w:rPr>
          <w:rFonts w:ascii="HG丸ｺﾞｼｯｸM-PRO" w:eastAsia="HG丸ｺﾞｼｯｸM-PRO" w:hAnsi="HG丸ｺﾞｼｯｸM-PRO" w:hint="eastAsia"/>
          <w:szCs w:val="21"/>
        </w:rPr>
        <w:t>次日野市男女平等行動計画の策定にあたっては、優先すべき施策について検討し、次の</w:t>
      </w:r>
      <w:r w:rsidR="002F4FE5">
        <w:rPr>
          <w:rFonts w:ascii="HG丸ｺﾞｼｯｸM-PRO" w:eastAsia="HG丸ｺﾞｼｯｸM-PRO" w:hAnsi="HG丸ｺﾞｼｯｸM-PRO" w:hint="eastAsia"/>
          <w:szCs w:val="21"/>
        </w:rPr>
        <w:t>７</w:t>
      </w:r>
      <w:r w:rsidRPr="00805FB8">
        <w:rPr>
          <w:rFonts w:ascii="HG丸ｺﾞｼｯｸM-PRO" w:eastAsia="HG丸ｺﾞｼｯｸM-PRO" w:hAnsi="HG丸ｺﾞｼｯｸM-PRO"/>
          <w:szCs w:val="21"/>
        </w:rPr>
        <w:t>施策を重点的に取り組む施策として掲げました。</w:t>
      </w:r>
    </w:p>
    <w:p w14:paraId="23A99D6C" w14:textId="77777777" w:rsidR="003621CB" w:rsidRPr="00D96057" w:rsidRDefault="003621CB" w:rsidP="003621CB">
      <w:pPr>
        <w:spacing w:line="300" w:lineRule="exact"/>
        <w:ind w:firstLineChars="100" w:firstLine="210"/>
        <w:rPr>
          <w:rFonts w:ascii="HG丸ｺﾞｼｯｸM-PRO" w:eastAsia="HG丸ｺﾞｼｯｸM-PRO" w:hAnsi="HG丸ｺﾞｼｯｸM-PRO"/>
          <w:szCs w:val="21"/>
        </w:rPr>
      </w:pPr>
    </w:p>
    <w:p w14:paraId="3D090137" w14:textId="1AF0AAAB" w:rsidR="003621CB" w:rsidRPr="00805FB8" w:rsidRDefault="003621CB" w:rsidP="003621CB">
      <w:pPr>
        <w:jc w:val="center"/>
        <w:rPr>
          <w:rFonts w:ascii="HGSｺﾞｼｯｸM" w:eastAsia="HGSｺﾞｼｯｸM" w:hAnsi="HG丸ｺﾞｼｯｸM-PRO"/>
          <w:b/>
          <w:sz w:val="36"/>
          <w:szCs w:val="36"/>
        </w:rPr>
      </w:pPr>
      <w:r>
        <w:rPr>
          <w:rFonts w:ascii="HG丸ｺﾞｼｯｸM-PRO" w:eastAsia="HG丸ｺﾞｼｯｸM-PRO" w:hAnsi="HG丸ｺﾞｼｯｸM-PRO"/>
          <w:b/>
          <w:noProof/>
          <w:sz w:val="32"/>
          <w:szCs w:val="32"/>
        </w:rPr>
        <mc:AlternateContent>
          <mc:Choice Requires="wps">
            <w:drawing>
              <wp:anchor distT="0" distB="0" distL="114300" distR="114300" simplePos="0" relativeHeight="251587072" behindDoc="0" locked="0" layoutInCell="1" allowOverlap="1" wp14:anchorId="4BF6698F" wp14:editId="270AE443">
                <wp:simplePos x="0" y="0"/>
                <wp:positionH relativeFrom="margin">
                  <wp:posOffset>146685</wp:posOffset>
                </wp:positionH>
                <wp:positionV relativeFrom="paragraph">
                  <wp:posOffset>419735</wp:posOffset>
                </wp:positionV>
                <wp:extent cx="5853430" cy="2019300"/>
                <wp:effectExtent l="19050" t="19050" r="13970" b="19050"/>
                <wp:wrapNone/>
                <wp:docPr id="2448"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3430" cy="2019300"/>
                        </a:xfrm>
                        <a:prstGeom prst="roundRect">
                          <a:avLst>
                            <a:gd name="adj" fmla="val 7495"/>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9441A6" w14:textId="77777777"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男女平等意識・人権尊重意識の醸成</w:t>
                            </w:r>
                          </w:p>
                          <w:p w14:paraId="27A75D37" w14:textId="644E1669"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性の多様性に関する理解促進</w:t>
                            </w:r>
                          </w:p>
                          <w:p w14:paraId="22BEA0A6" w14:textId="66F8B826"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性的マイノリティへの支援</w:t>
                            </w:r>
                          </w:p>
                          <w:p w14:paraId="5AAFCDA3" w14:textId="77777777"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配偶者等からの暴力（DV）</w:t>
                            </w:r>
                            <w:r w:rsidRPr="003C68F1">
                              <w:rPr>
                                <w:rFonts w:ascii="メイリオ" w:eastAsia="メイリオ" w:hAnsi="メイリオ"/>
                                <w:sz w:val="24"/>
                                <w:szCs w:val="24"/>
                              </w:rPr>
                              <w:t>の防止・対応の強化</w:t>
                            </w:r>
                          </w:p>
                          <w:p w14:paraId="2570CB12" w14:textId="4FDA0E59"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性犯罪・性暴力の防止に向けた意識啓発の強化</w:t>
                            </w:r>
                          </w:p>
                          <w:p w14:paraId="7B6556F4" w14:textId="4515DC06"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子育て支援施策の充実</w:t>
                            </w:r>
                          </w:p>
                          <w:p w14:paraId="35C2675F" w14:textId="43764A6C" w:rsidR="00E97FE1" w:rsidRPr="003C68F1" w:rsidRDefault="00E97FE1" w:rsidP="003A61E4">
                            <w:pPr>
                              <w:spacing w:line="400" w:lineRule="exact"/>
                              <w:ind w:leftChars="100" w:left="450" w:hangingChars="100" w:hanging="240"/>
                              <w:rPr>
                                <w:rFonts w:ascii="メイリオ" w:eastAsia="メイリオ" w:hAnsi="メイリオ"/>
                                <w:sz w:val="24"/>
                                <w:szCs w:val="24"/>
                              </w:rPr>
                            </w:pPr>
                            <w:r w:rsidRPr="003C68F1">
                              <w:rPr>
                                <w:rFonts w:ascii="メイリオ" w:eastAsia="メイリオ" w:hAnsi="メイリオ"/>
                                <w:b/>
                                <w:sz w:val="24"/>
                                <w:szCs w:val="24"/>
                              </w:rPr>
                              <w:t>7.</w:t>
                            </w:r>
                            <w:r w:rsidRPr="003C68F1">
                              <w:rPr>
                                <w:rFonts w:ascii="メイリオ" w:eastAsia="メイリオ" w:hAnsi="メイリオ" w:hint="eastAsia"/>
                                <w:sz w:val="24"/>
                                <w:szCs w:val="24"/>
                              </w:rPr>
                              <w:t xml:space="preserve">　ワーク・ライフ・バランスの推進に向けた企業への働きかけ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6698F" id="角丸四角形 57" o:spid="_x0000_s1118" style="position:absolute;left:0;text-align:left;margin-left:11.55pt;margin-top:33.05pt;width:460.9pt;height:159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" fillcolor="white [3201]" strokecolor="black [3213]" strokeweight="3pt">
                <v:path arrowok="t"/>
                <v:textbox>
                  <w:txbxContent>
                    <w:p w14:paraId="599441A6" w14:textId="77777777"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男女平等意識・人権尊重意識の醸成</w:t>
                      </w:r>
                    </w:p>
                    <w:p w14:paraId="27A75D37" w14:textId="644E1669"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性の多様性に関する理解促進</w:t>
                      </w:r>
                    </w:p>
                    <w:p w14:paraId="22BEA0A6" w14:textId="66F8B826"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性的マイノリティへの支援</w:t>
                      </w:r>
                    </w:p>
                    <w:p w14:paraId="5AAFCDA3" w14:textId="77777777"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配偶者等からの暴力（DV）</w:t>
                      </w:r>
                      <w:r w:rsidRPr="003C68F1">
                        <w:rPr>
                          <w:rFonts w:ascii="メイリオ" w:eastAsia="メイリオ" w:hAnsi="メイリオ"/>
                          <w:sz w:val="24"/>
                          <w:szCs w:val="24"/>
                        </w:rPr>
                        <w:t>の防止・対応の強化</w:t>
                      </w:r>
                    </w:p>
                    <w:p w14:paraId="2570CB12" w14:textId="4FDA0E59"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性犯罪・性暴力の防止に向けた意識啓発の強化</w:t>
                      </w:r>
                    </w:p>
                    <w:p w14:paraId="7B6556F4" w14:textId="4515DC06" w:rsidR="00E97FE1" w:rsidRPr="003C68F1" w:rsidRDefault="00E97FE1" w:rsidP="003A61E4">
                      <w:pPr>
                        <w:pStyle w:val="ac"/>
                        <w:numPr>
                          <w:ilvl w:val="0"/>
                          <w:numId w:val="43"/>
                        </w:numPr>
                        <w:spacing w:line="400" w:lineRule="exact"/>
                        <w:ind w:leftChars="0"/>
                        <w:rPr>
                          <w:rFonts w:ascii="メイリオ" w:eastAsia="メイリオ" w:hAnsi="メイリオ"/>
                          <w:sz w:val="24"/>
                          <w:szCs w:val="24"/>
                        </w:rPr>
                      </w:pPr>
                      <w:r w:rsidRPr="003C68F1">
                        <w:rPr>
                          <w:rFonts w:ascii="メイリオ" w:eastAsia="メイリオ" w:hAnsi="メイリオ" w:hint="eastAsia"/>
                          <w:sz w:val="24"/>
                          <w:szCs w:val="24"/>
                        </w:rPr>
                        <w:t>子育て支援施策の充実</w:t>
                      </w:r>
                    </w:p>
                    <w:p w14:paraId="35C2675F" w14:textId="43764A6C" w:rsidR="00E97FE1" w:rsidRPr="003C68F1" w:rsidRDefault="00E97FE1" w:rsidP="003A61E4">
                      <w:pPr>
                        <w:spacing w:line="400" w:lineRule="exact"/>
                        <w:ind w:leftChars="100" w:left="450" w:hangingChars="100" w:hanging="240"/>
                        <w:rPr>
                          <w:rFonts w:ascii="メイリオ" w:eastAsia="メイリオ" w:hAnsi="メイリオ"/>
                          <w:sz w:val="24"/>
                          <w:szCs w:val="24"/>
                        </w:rPr>
                      </w:pPr>
                      <w:r w:rsidRPr="003C68F1">
                        <w:rPr>
                          <w:rFonts w:ascii="メイリオ" w:eastAsia="メイリオ" w:hAnsi="メイリオ"/>
                          <w:b/>
                          <w:sz w:val="24"/>
                          <w:szCs w:val="24"/>
                        </w:rPr>
                        <w:t>7.</w:t>
                      </w:r>
                      <w:r w:rsidRPr="003C68F1">
                        <w:rPr>
                          <w:rFonts w:ascii="メイリオ" w:eastAsia="メイリオ" w:hAnsi="メイリオ" w:hint="eastAsia"/>
                          <w:sz w:val="24"/>
                          <w:szCs w:val="24"/>
                        </w:rPr>
                        <w:t xml:space="preserve">　ワーク・ライフ・バランスの推進に向けた企業への働きかけ</w:t>
                      </w:r>
                    </w:p>
                  </w:txbxContent>
                </v:textbox>
                <w10:wrap anchorx="margin"/>
              </v:roundrect>
            </w:pict>
          </mc:Fallback>
        </mc:AlternateContent>
      </w:r>
      <w:r w:rsidRPr="00805FB8">
        <w:rPr>
          <w:rFonts w:ascii="HGSｺﾞｼｯｸM" w:eastAsia="HGSｺﾞｼｯｸM" w:hAnsi="HG丸ｺﾞｼｯｸM-PRO" w:hint="eastAsia"/>
          <w:b/>
          <w:color w:val="808080" w:themeColor="background1" w:themeShade="80"/>
          <w:sz w:val="36"/>
          <w:szCs w:val="36"/>
        </w:rPr>
        <w:t>■</w:t>
      </w:r>
      <w:r>
        <w:rPr>
          <w:rFonts w:ascii="HGSｺﾞｼｯｸM" w:eastAsia="HGSｺﾞｼｯｸM" w:hAnsi="HG丸ｺﾞｼｯｸM-PRO" w:hint="eastAsia"/>
          <w:b/>
          <w:sz w:val="36"/>
          <w:szCs w:val="36"/>
        </w:rPr>
        <w:t>第4</w:t>
      </w:r>
      <w:r w:rsidRPr="00805FB8">
        <w:rPr>
          <w:rFonts w:ascii="HGSｺﾞｼｯｸM" w:eastAsia="HGSｺﾞｼｯｸM" w:hAnsi="HG丸ｺﾞｼｯｸM-PRO" w:hint="eastAsia"/>
          <w:b/>
          <w:sz w:val="36"/>
          <w:szCs w:val="36"/>
        </w:rPr>
        <w:t>次計画で重点的に取り組む</w:t>
      </w:r>
      <w:r w:rsidR="002F4FE5" w:rsidRPr="003C68F1">
        <w:rPr>
          <w:rFonts w:ascii="HGSｺﾞｼｯｸM" w:eastAsia="HGSｺﾞｼｯｸM" w:hAnsi="HG丸ｺﾞｼｯｸM-PRO" w:hint="eastAsia"/>
          <w:b/>
          <w:sz w:val="36"/>
          <w:szCs w:val="36"/>
        </w:rPr>
        <w:t>7</w:t>
      </w:r>
      <w:r w:rsidRPr="003C68F1">
        <w:rPr>
          <w:rFonts w:ascii="HGSｺﾞｼｯｸM" w:eastAsia="HGSｺﾞｼｯｸM" w:hAnsi="HG丸ｺﾞｼｯｸM-PRO"/>
          <w:b/>
          <w:sz w:val="36"/>
          <w:szCs w:val="36"/>
        </w:rPr>
        <w:t>つ</w:t>
      </w:r>
      <w:r w:rsidRPr="00805FB8">
        <w:rPr>
          <w:rFonts w:ascii="HGSｺﾞｼｯｸM" w:eastAsia="HGSｺﾞｼｯｸM" w:hAnsi="HG丸ｺﾞｼｯｸM-PRO"/>
          <w:b/>
          <w:sz w:val="36"/>
          <w:szCs w:val="36"/>
        </w:rPr>
        <w:t>の施策</w:t>
      </w:r>
      <w:r w:rsidRPr="00805FB8">
        <w:rPr>
          <w:rFonts w:ascii="HGSｺﾞｼｯｸM" w:eastAsia="HGSｺﾞｼｯｸM" w:hAnsi="HG丸ｺﾞｼｯｸM-PRO" w:hint="eastAsia"/>
          <w:b/>
          <w:color w:val="808080" w:themeColor="background1" w:themeShade="80"/>
          <w:sz w:val="36"/>
          <w:szCs w:val="36"/>
        </w:rPr>
        <w:t>■</w:t>
      </w:r>
    </w:p>
    <w:p w14:paraId="1D8071AD" w14:textId="77777777" w:rsidR="003621CB" w:rsidRPr="00805FB8" w:rsidRDefault="003621CB" w:rsidP="003621CB">
      <w:pPr>
        <w:rPr>
          <w:rFonts w:ascii="HG丸ｺﾞｼｯｸM-PRO" w:eastAsia="HG丸ｺﾞｼｯｸM-PRO" w:hAnsi="HG丸ｺﾞｼｯｸM-PRO"/>
          <w:b/>
          <w:sz w:val="32"/>
          <w:szCs w:val="32"/>
        </w:rPr>
      </w:pPr>
    </w:p>
    <w:p w14:paraId="6395B364" w14:textId="77777777" w:rsidR="003621CB" w:rsidRPr="00805FB8" w:rsidRDefault="003621CB" w:rsidP="003621CB">
      <w:pPr>
        <w:rPr>
          <w:rFonts w:ascii="HG丸ｺﾞｼｯｸM-PRO" w:eastAsia="HG丸ｺﾞｼｯｸM-PRO" w:hAnsi="HG丸ｺﾞｼｯｸM-PRO"/>
          <w:b/>
          <w:sz w:val="32"/>
          <w:szCs w:val="32"/>
        </w:rPr>
      </w:pPr>
    </w:p>
    <w:p w14:paraId="010FF05A" w14:textId="77777777" w:rsidR="003621CB" w:rsidRPr="00805FB8" w:rsidRDefault="003621CB" w:rsidP="003621CB">
      <w:pPr>
        <w:rPr>
          <w:rFonts w:ascii="HG丸ｺﾞｼｯｸM-PRO" w:eastAsia="HG丸ｺﾞｼｯｸM-PRO" w:hAnsi="HG丸ｺﾞｼｯｸM-PRO"/>
          <w:b/>
          <w:sz w:val="32"/>
          <w:szCs w:val="32"/>
        </w:rPr>
      </w:pPr>
    </w:p>
    <w:p w14:paraId="5B846B2F" w14:textId="77777777" w:rsidR="003621CB" w:rsidRPr="00805FB8" w:rsidRDefault="003621CB" w:rsidP="003621CB">
      <w:pPr>
        <w:widowControl/>
        <w:jc w:val="left"/>
        <w:rPr>
          <w:rFonts w:ascii="HG丸ｺﾞｼｯｸM-PRO" w:eastAsia="HG丸ｺﾞｼｯｸM-PRO" w:hAnsi="HG丸ｺﾞｼｯｸM-PRO"/>
          <w:b/>
          <w:sz w:val="32"/>
          <w:szCs w:val="32"/>
        </w:rPr>
      </w:pPr>
    </w:p>
    <w:p w14:paraId="4043F0BA" w14:textId="77777777" w:rsidR="003A61E4" w:rsidRDefault="003A61E4" w:rsidP="003A61E4">
      <w:pPr>
        <w:pStyle w:val="afffa"/>
        <w:ind w:leftChars="100" w:left="210" w:firstLineChars="0" w:firstLine="0"/>
        <w:rPr>
          <w:rFonts w:asciiTheme="majorEastAsia" w:eastAsiaTheme="majorEastAsia" w:hAnsiTheme="majorEastAsia"/>
          <w:color w:val="auto"/>
          <w:szCs w:val="18"/>
          <w:highlight w:val="yellow"/>
        </w:rPr>
      </w:pPr>
    </w:p>
    <w:p w14:paraId="6883EAA8" w14:textId="4EC6E546" w:rsidR="003A61E4" w:rsidRPr="003E0E94" w:rsidRDefault="003E0E94" w:rsidP="003A61E4">
      <w:pPr>
        <w:pStyle w:val="afffa"/>
        <w:ind w:leftChars="100" w:left="210" w:firstLineChars="0" w:firstLine="0"/>
        <w:rPr>
          <w:rFonts w:asciiTheme="majorEastAsia" w:eastAsiaTheme="majorEastAsia" w:hAnsiTheme="majorEastAsia"/>
          <w:color w:val="auto"/>
          <w:szCs w:val="18"/>
        </w:rPr>
      </w:pPr>
      <w:r>
        <w:rPr>
          <w:rFonts w:asciiTheme="majorEastAsia" w:eastAsiaTheme="majorEastAsia" w:hAnsiTheme="majorEastAsia" w:hint="eastAsia"/>
          <w:color w:val="auto"/>
          <w:szCs w:val="18"/>
        </w:rPr>
        <w:t>※以上の7つの重点施策については、次ページ以降、★印で表記します。</w:t>
      </w:r>
    </w:p>
    <w:p w14:paraId="4FCD032A" w14:textId="0784A6B4" w:rsidR="003A61E4" w:rsidRPr="008D2BC1" w:rsidRDefault="003A61E4" w:rsidP="003A61E4">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※エンパワーメント</w:t>
      </w:r>
    </w:p>
    <w:p w14:paraId="123C3724" w14:textId="1A3CB57F" w:rsidR="003621CB" w:rsidRDefault="003A61E4" w:rsidP="003A61E4">
      <w:pPr>
        <w:pStyle w:val="afffb"/>
        <w:spacing w:line="240" w:lineRule="exact"/>
        <w:ind w:leftChars="200" w:left="420"/>
        <w:rPr>
          <w:rFonts w:eastAsia="HG丸ｺﾞｼｯｸM-PRO" w:hAnsi="HG丸ｺﾞｼｯｸM-PRO"/>
          <w:b/>
          <w:sz w:val="32"/>
          <w:szCs w:val="32"/>
        </w:rPr>
      </w:pPr>
      <w:r w:rsidRPr="008D2BC1">
        <w:rPr>
          <w:rFonts w:asciiTheme="majorEastAsia" w:hAnsiTheme="majorEastAsia" w:hint="eastAsia"/>
          <w:color w:val="auto"/>
        </w:rPr>
        <w:t>一人ひとりがその人らしく活動する</w:t>
      </w:r>
      <w:r w:rsidR="00357D03" w:rsidRPr="008D2BC1">
        <w:rPr>
          <w:rFonts w:asciiTheme="majorEastAsia" w:hAnsiTheme="majorEastAsia" w:hint="eastAsia"/>
          <w:color w:val="auto"/>
        </w:rPr>
        <w:t>力をつけ、また、自ら主体的に行動することによって状況を変えていこうとする考え方のこと</w:t>
      </w:r>
      <w:r w:rsidRPr="008D2BC1">
        <w:rPr>
          <w:rFonts w:asciiTheme="majorEastAsia" w:hAnsiTheme="majorEastAsia" w:hint="eastAsia"/>
          <w:color w:val="auto"/>
        </w:rPr>
        <w:t>。</w:t>
      </w:r>
      <w:r w:rsidR="003621CB">
        <w:rPr>
          <w:rFonts w:eastAsia="HG丸ｺﾞｼｯｸM-PRO" w:hAnsi="HG丸ｺﾞｼｯｸM-PRO"/>
          <w:b/>
          <w:sz w:val="32"/>
          <w:szCs w:val="32"/>
        </w:rPr>
        <w:br w:type="page"/>
      </w:r>
    </w:p>
    <w:p w14:paraId="7833A401" w14:textId="0FF99758" w:rsidR="00F01D61" w:rsidRPr="00D96057" w:rsidRDefault="00363CFA" w:rsidP="00F01D61">
      <w:pPr>
        <w:pStyle w:val="afffff6"/>
      </w:pPr>
      <w:bookmarkStart w:id="58" w:name="_Toc58308230"/>
      <w:r>
        <w:rPr>
          <w:rFonts w:hint="eastAsia"/>
        </w:rPr>
        <w:lastRenderedPageBreak/>
        <w:t>目標</w:t>
      </w:r>
      <w:r w:rsidR="001C3CBE" w:rsidRPr="00227BDA">
        <w:rPr>
          <w:rFonts w:hint="eastAsia"/>
        </w:rPr>
        <w:t>Ⅰ</w:t>
      </w:r>
      <w:r>
        <w:rPr>
          <w:rFonts w:hint="eastAsia"/>
        </w:rPr>
        <w:t xml:space="preserve">　</w:t>
      </w:r>
      <w:r w:rsidRPr="00D96057">
        <w:rPr>
          <w:rFonts w:hint="eastAsia"/>
        </w:rPr>
        <w:t>人権が尊重される社会づくり</w:t>
      </w:r>
      <w:bookmarkEnd w:id="2"/>
      <w:bookmarkEnd w:id="58"/>
    </w:p>
    <w:p w14:paraId="7027C37B" w14:textId="15587500" w:rsidR="00F01D61" w:rsidRPr="00805FB8" w:rsidRDefault="00363CFA" w:rsidP="00F01D61">
      <w:pPr>
        <w:spacing w:line="400" w:lineRule="exact"/>
        <w:jc w:val="center"/>
        <w:rPr>
          <w:rFonts w:ascii="メイリオ" w:eastAsia="メイリオ" w:hAnsi="メイリオ"/>
          <w:sz w:val="24"/>
          <w:szCs w:val="24"/>
        </w:rPr>
      </w:pPr>
      <w:r>
        <w:rPr>
          <w:rFonts w:ascii="メイリオ" w:eastAsia="メイリオ" w:hAnsi="メイリオ" w:hint="eastAsia"/>
          <w:sz w:val="24"/>
          <w:szCs w:val="24"/>
        </w:rPr>
        <w:t>～</w:t>
      </w:r>
      <w:r w:rsidR="00F01D61" w:rsidRPr="00805FB8">
        <w:rPr>
          <w:rFonts w:ascii="メイリオ" w:eastAsia="メイリオ" w:hAnsi="メイリオ" w:hint="eastAsia"/>
          <w:sz w:val="24"/>
          <w:szCs w:val="24"/>
        </w:rPr>
        <w:t>すべての人の人権が尊重され、認められてい</w:t>
      </w:r>
      <w:r w:rsidR="00F01D61">
        <w:rPr>
          <w:rFonts w:ascii="メイリオ" w:eastAsia="メイリオ" w:hAnsi="メイリオ" w:hint="eastAsia"/>
          <w:sz w:val="24"/>
          <w:szCs w:val="24"/>
        </w:rPr>
        <w:t>る社会</w:t>
      </w:r>
      <w:r>
        <w:rPr>
          <w:rFonts w:ascii="メイリオ" w:eastAsia="メイリオ" w:hAnsi="メイリオ" w:hint="eastAsia"/>
          <w:sz w:val="24"/>
          <w:szCs w:val="24"/>
        </w:rPr>
        <w:t>～</w:t>
      </w:r>
    </w:p>
    <w:p w14:paraId="44050E9F" w14:textId="08556B59" w:rsidR="00700857" w:rsidRDefault="00700857" w:rsidP="004E0461">
      <w:pPr>
        <w:widowControl/>
        <w:spacing w:line="200" w:lineRule="exact"/>
        <w:jc w:val="left"/>
        <w:rPr>
          <w:rFonts w:ascii="HG丸ｺﾞｼｯｸM-PRO" w:eastAsia="HG丸ｺﾞｼｯｸM-PRO" w:hAnsi="HG丸ｺﾞｼｯｸM-PRO"/>
          <w:b/>
          <w:szCs w:val="21"/>
        </w:rPr>
      </w:pPr>
    </w:p>
    <w:p w14:paraId="66D7BD6F" w14:textId="38119B28" w:rsidR="00B24432" w:rsidRDefault="00D47A52" w:rsidP="00B24432">
      <w:pPr>
        <w:pStyle w:val="2"/>
        <w:spacing w:after="180"/>
        <w:ind w:left="522" w:hanging="522"/>
        <w:rPr>
          <w:sz w:val="26"/>
          <w:szCs w:val="28"/>
        </w:rPr>
      </w:pPr>
      <w:bookmarkStart w:id="59" w:name="_Toc415580723"/>
      <w:bookmarkStart w:id="60" w:name="_Toc406509064"/>
      <w:bookmarkStart w:id="61" w:name="_Toc58308231"/>
      <w:bookmarkStart w:id="62" w:name="_Toc317878198"/>
      <w:bookmarkStart w:id="63" w:name="_Toc313973038"/>
      <w:bookmarkStart w:id="64" w:name="_Toc311034911"/>
      <w:r>
        <w:rPr>
          <w:rFonts w:hint="eastAsia"/>
        </w:rPr>
        <w:t>施策の方向性</w:t>
      </w:r>
      <w:r w:rsidR="00B24432">
        <w:rPr>
          <w:rFonts w:hint="eastAsia"/>
        </w:rPr>
        <w:t>１</w:t>
      </w:r>
      <w:bookmarkEnd w:id="59"/>
      <w:bookmarkEnd w:id="60"/>
      <w:r w:rsidR="004C05D9">
        <w:rPr>
          <w:rFonts w:hint="eastAsia"/>
        </w:rPr>
        <w:t>．</w:t>
      </w:r>
      <w:r w:rsidR="00B24432" w:rsidRPr="00B24432">
        <w:rPr>
          <w:rFonts w:hint="eastAsia"/>
        </w:rPr>
        <w:t>性別に基づく</w:t>
      </w:r>
      <w:bookmarkEnd w:id="61"/>
      <w:r w:rsidR="00B12F09" w:rsidRPr="008D2BC1">
        <w:rPr>
          <w:rFonts w:hint="eastAsia"/>
        </w:rPr>
        <w:t>固定的役割分担意識の解消</w:t>
      </w:r>
    </w:p>
    <w:p w14:paraId="7D8B35A5" w14:textId="348A659F" w:rsidR="00B24432" w:rsidRDefault="00CC250A" w:rsidP="00B24432">
      <w:r>
        <w:rPr>
          <w:rFonts w:hint="eastAsia"/>
          <w:noProof/>
        </w:rPr>
        <mc:AlternateContent>
          <mc:Choice Requires="wps">
            <w:drawing>
              <wp:anchor distT="0" distB="0" distL="114300" distR="114300" simplePos="0" relativeHeight="251475456" behindDoc="0" locked="0" layoutInCell="1" allowOverlap="1" wp14:anchorId="5047CF6C" wp14:editId="0EE96663">
                <wp:simplePos x="0" y="0"/>
                <wp:positionH relativeFrom="column">
                  <wp:posOffset>946785</wp:posOffset>
                </wp:positionH>
                <wp:positionV relativeFrom="paragraph">
                  <wp:posOffset>48260</wp:posOffset>
                </wp:positionV>
                <wp:extent cx="3276600" cy="320675"/>
                <wp:effectExtent l="0" t="0" r="57150" b="60325"/>
                <wp:wrapNone/>
                <wp:docPr id="517" name="四角形: 角を丸くする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44B2CDB5" w14:textId="514D8ABD" w:rsidR="00E97FE1" w:rsidRPr="00B24432" w:rsidRDefault="00E97FE1" w:rsidP="00B24432">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B24432">
                              <w:rPr>
                                <w:rFonts w:ascii="HG丸ｺﾞｼｯｸM-PRO" w:eastAsia="HG丸ｺﾞｼｯｸM-PRO" w:hAnsi="HG丸ｺﾞｼｯｸM-PRO" w:hint="eastAsia"/>
                                <w:sz w:val="22"/>
                              </w:rPr>
                              <w:t>男女平等意識・人権</w:t>
                            </w:r>
                            <w:r>
                              <w:rPr>
                                <w:rFonts w:ascii="HG丸ｺﾞｼｯｸM-PRO" w:eastAsia="HG丸ｺﾞｼｯｸM-PRO" w:hAnsi="HG丸ｺﾞｼｯｸM-PRO" w:hint="eastAsia"/>
                                <w:sz w:val="22"/>
                              </w:rPr>
                              <w:t>尊重</w:t>
                            </w:r>
                            <w:r w:rsidRPr="00B24432">
                              <w:rPr>
                                <w:rFonts w:ascii="HG丸ｺﾞｼｯｸM-PRO" w:eastAsia="HG丸ｺﾞｼｯｸM-PRO" w:hAnsi="HG丸ｺﾞｼｯｸM-PRO" w:hint="eastAsia"/>
                                <w:sz w:val="22"/>
                              </w:rPr>
                              <w:t>意識の醸成</w:t>
                            </w:r>
                            <w:r>
                              <w:rPr>
                                <w:rFonts w:ascii="HG丸ｺﾞｼｯｸM-PRO" w:eastAsia="HG丸ｺﾞｼｯｸM-PRO" w:hAnsi="HG丸ｺﾞｼｯｸM-PRO" w:hint="eastAsia"/>
                                <w:sz w:val="22"/>
                              </w:rPr>
                              <w:t xml:space="preserve">　</w:t>
                            </w:r>
                            <w:r w:rsidRPr="001C3CBE">
                              <w:rPr>
                                <w:rFonts w:ascii="HG丸ｺﾞｼｯｸM-PRO" w:eastAsia="HG丸ｺﾞｼｯｸM-PRO" w:hAnsi="HG丸ｺﾞｼｯｸM-PRO" w:hint="eastAsia"/>
                                <w:sz w:val="22"/>
                              </w:rPr>
                              <w:t>★</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7CF6C" id="四角形: 角を丸くする 517" o:spid="_x0000_s1119" style="position:absolute;left:0;text-align:left;margin-left:74.55pt;margin-top:3.8pt;width:258pt;height:25.2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" fillcolor="white [3212]" strokeweight="1.5pt">
                <v:shadow on="t" opacity=".5"/>
                <v:textbox inset="1.06mm,.7pt,1.06mm,.7pt">
                  <w:txbxContent>
                    <w:p w14:paraId="44B2CDB5" w14:textId="514D8ABD" w:rsidR="00E97FE1" w:rsidRPr="00B24432" w:rsidRDefault="00E97FE1" w:rsidP="00B24432">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B24432">
                        <w:rPr>
                          <w:rFonts w:ascii="HG丸ｺﾞｼｯｸM-PRO" w:eastAsia="HG丸ｺﾞｼｯｸM-PRO" w:hAnsi="HG丸ｺﾞｼｯｸM-PRO" w:hint="eastAsia"/>
                          <w:sz w:val="22"/>
                        </w:rPr>
                        <w:t>男女平等意識・人権</w:t>
                      </w:r>
                      <w:r>
                        <w:rPr>
                          <w:rFonts w:ascii="HG丸ｺﾞｼｯｸM-PRO" w:eastAsia="HG丸ｺﾞｼｯｸM-PRO" w:hAnsi="HG丸ｺﾞｼｯｸM-PRO" w:hint="eastAsia"/>
                          <w:sz w:val="22"/>
                        </w:rPr>
                        <w:t>尊重</w:t>
                      </w:r>
                      <w:r w:rsidRPr="00B24432">
                        <w:rPr>
                          <w:rFonts w:ascii="HG丸ｺﾞｼｯｸM-PRO" w:eastAsia="HG丸ｺﾞｼｯｸM-PRO" w:hAnsi="HG丸ｺﾞｼｯｸM-PRO" w:hint="eastAsia"/>
                          <w:sz w:val="22"/>
                        </w:rPr>
                        <w:t>意識の醸成</w:t>
                      </w:r>
                      <w:r>
                        <w:rPr>
                          <w:rFonts w:ascii="HG丸ｺﾞｼｯｸM-PRO" w:eastAsia="HG丸ｺﾞｼｯｸM-PRO" w:hAnsi="HG丸ｺﾞｼｯｸM-PRO" w:hint="eastAsia"/>
                          <w:sz w:val="22"/>
                        </w:rPr>
                        <w:t xml:space="preserve">　</w:t>
                      </w:r>
                      <w:r w:rsidRPr="001C3CBE">
                        <w:rPr>
                          <w:rFonts w:ascii="HG丸ｺﾞｼｯｸM-PRO" w:eastAsia="HG丸ｺﾞｼｯｸM-PRO" w:hAnsi="HG丸ｺﾞｼｯｸM-PRO" w:hint="eastAsia"/>
                          <w:sz w:val="22"/>
                        </w:rPr>
                        <w:t>★</w:t>
                      </w:r>
                    </w:p>
                  </w:txbxContent>
                </v:textbox>
              </v:roundrect>
            </w:pict>
          </mc:Fallback>
        </mc:AlternateContent>
      </w:r>
      <w:r w:rsidR="00D47A52">
        <w:rPr>
          <w:rFonts w:hint="eastAsia"/>
          <w:noProof/>
        </w:rPr>
        <mc:AlternateContent>
          <mc:Choice Requires="wps">
            <w:drawing>
              <wp:anchor distT="0" distB="0" distL="114300" distR="114300" simplePos="0" relativeHeight="251473408" behindDoc="0" locked="0" layoutInCell="1" allowOverlap="1" wp14:anchorId="1734C8B6" wp14:editId="6FE20935">
                <wp:simplePos x="0" y="0"/>
                <wp:positionH relativeFrom="column">
                  <wp:posOffset>737235</wp:posOffset>
                </wp:positionH>
                <wp:positionV relativeFrom="paragraph">
                  <wp:posOffset>191136</wp:posOffset>
                </wp:positionV>
                <wp:extent cx="330200" cy="1428750"/>
                <wp:effectExtent l="19050" t="19050" r="0" b="19050"/>
                <wp:wrapNone/>
                <wp:docPr id="515" name="左大かっこ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1428750"/>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4CB521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15" o:spid="_x0000_s1026" type="#_x0000_t85" style="position:absolute;left:0;text-align:left;margin-left:58.05pt;margin-top:15.05pt;width:26pt;height:112.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" adj="0" strokecolor="#7f7f7f [1612]" strokeweight="2.25pt">
                <v:textbox inset="5.85pt,.7pt,5.85pt,.7pt"/>
              </v:shape>
            </w:pict>
          </mc:Fallback>
        </mc:AlternateContent>
      </w:r>
      <w:r w:rsidR="00D47A52">
        <w:rPr>
          <w:rFonts w:hint="eastAsia"/>
          <w:noProof/>
        </w:rPr>
        <mc:AlternateContent>
          <mc:Choice Requires="wps">
            <w:drawing>
              <wp:anchor distT="0" distB="0" distL="114300" distR="114300" simplePos="0" relativeHeight="251474432" behindDoc="0" locked="1" layoutInCell="1" allowOverlap="1" wp14:anchorId="5F04A556" wp14:editId="263C27E4">
                <wp:simplePos x="0" y="0"/>
                <wp:positionH relativeFrom="column">
                  <wp:posOffset>-72390</wp:posOffset>
                </wp:positionH>
                <wp:positionV relativeFrom="paragraph">
                  <wp:posOffset>173355</wp:posOffset>
                </wp:positionV>
                <wp:extent cx="1115060" cy="521970"/>
                <wp:effectExtent l="10795" t="8255" r="635" b="19685"/>
                <wp:wrapNone/>
                <wp:docPr id="514" name="フリーフォーム: 図形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15060" cy="52197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1D01EB8" id="フリーフォーム: 図形 514" o:spid="_x0000_s1026" style="position:absolute;left:0;text-align:left;margin-left:-5.7pt;margin-top:13.65pt;width:87.8pt;height:41.1pt;rotation:-90;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" path="m1170,3l,,,1548e" filled="f" strokecolor="#7f7f7f [1612]" strokeweight="2.25pt">
                <v:path arrowok="t" o:connecttype="custom" o:connectlocs="1115060,1012;0,0;0,521970" o:connectangles="0,0,0"/>
                <w10:anchorlock/>
              </v:shape>
            </w:pict>
          </mc:Fallback>
        </mc:AlternateContent>
      </w:r>
    </w:p>
    <w:p w14:paraId="6095F17A" w14:textId="455874DD" w:rsidR="00B24432" w:rsidRPr="00B24432" w:rsidRDefault="00D47A52" w:rsidP="00B24432">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77504" behindDoc="1" locked="0" layoutInCell="1" allowOverlap="1" wp14:anchorId="54B340CA" wp14:editId="6CD312AB">
                <wp:simplePos x="0" y="0"/>
                <wp:positionH relativeFrom="column">
                  <wp:posOffset>994410</wp:posOffset>
                </wp:positionH>
                <wp:positionV relativeFrom="paragraph">
                  <wp:posOffset>57785</wp:posOffset>
                </wp:positionV>
                <wp:extent cx="3926840" cy="1114425"/>
                <wp:effectExtent l="0" t="0" r="0" b="9525"/>
                <wp:wrapNone/>
                <wp:docPr id="14" name="正方形/長方形 14"/>
                <wp:cNvGraphicFramePr/>
                <a:graphic xmlns:a="http://schemas.openxmlformats.org/drawingml/2006/main">
                  <a:graphicData uri="http://schemas.microsoft.com/office/word/2010/wordprocessingShape">
                    <wps:wsp>
                      <wps:cNvSpPr/>
                      <wps:spPr>
                        <a:xfrm>
                          <a:off x="0" y="0"/>
                          <a:ext cx="3926840" cy="11144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A910C99" id="正方形/長方形 14" o:spid="_x0000_s1026" style="position:absolute;left:0;text-align:left;margin-left:78.3pt;margin-top:4.55pt;width:309.2pt;height:87.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" fillcolor="#f2f2f2 [3052]" stroked="f" strokeweight="2pt"/>
            </w:pict>
          </mc:Fallback>
        </mc:AlternateContent>
      </w:r>
    </w:p>
    <w:p w14:paraId="735DBCF1" w14:textId="6E84296C"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保育士・教職員などへの男女平等意識の啓発</w:t>
      </w:r>
    </w:p>
    <w:p w14:paraId="6E2671C5" w14:textId="5F35F93C"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Pr>
          <w:rFonts w:ascii="HG丸ｺﾞｼｯｸM-PRO" w:eastAsia="HG丸ｺﾞｼｯｸM-PRO" w:hAnsi="HG丸ｺﾞｼｯｸM-PRO" w:hint="eastAsia"/>
          <w:szCs w:val="21"/>
        </w:rPr>
        <w:t>学校現場における男女平等教育の推進</w:t>
      </w:r>
    </w:p>
    <w:p w14:paraId="53E77519" w14:textId="34A76D4E"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4C05D9">
        <w:rPr>
          <w:rFonts w:ascii="HG丸ｺﾞｼｯｸM-PRO" w:eastAsia="HG丸ｺﾞｼｯｸM-PRO" w:hAnsi="HG丸ｺﾞｼｯｸM-PRO" w:hint="eastAsia"/>
          <w:szCs w:val="21"/>
        </w:rPr>
        <w:t>家庭・地域・職場での男女平等意識の啓発</w:t>
      </w:r>
    </w:p>
    <w:p w14:paraId="6CF65B31" w14:textId="523E9B5F" w:rsidR="00B24432" w:rsidRPr="00B24432" w:rsidRDefault="00B24432" w:rsidP="008A0C7D">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8A0C7D" w:rsidRPr="008A0C7D">
        <w:rPr>
          <w:rFonts w:ascii="HG丸ｺﾞｼｯｸM-PRO" w:eastAsia="HG丸ｺﾞｼｯｸM-PRO" w:hAnsi="HG丸ｺﾞｼｯｸM-PRO" w:hint="eastAsia"/>
          <w:szCs w:val="21"/>
        </w:rPr>
        <w:t>男女平等に関する情報提供の充実化</w:t>
      </w:r>
    </w:p>
    <w:p w14:paraId="466E8D87" w14:textId="5EC8CD21" w:rsidR="00B24432" w:rsidRPr="00B24432" w:rsidRDefault="004C05D9" w:rsidP="00B24432">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476480" behindDoc="0" locked="0" layoutInCell="1" allowOverlap="1" wp14:anchorId="6DED53C0" wp14:editId="788016D7">
                <wp:simplePos x="0" y="0"/>
                <wp:positionH relativeFrom="column">
                  <wp:posOffset>1003935</wp:posOffset>
                </wp:positionH>
                <wp:positionV relativeFrom="paragraph">
                  <wp:posOffset>83185</wp:posOffset>
                </wp:positionV>
                <wp:extent cx="3119120" cy="320675"/>
                <wp:effectExtent l="0" t="0" r="62230" b="60325"/>
                <wp:wrapNone/>
                <wp:docPr id="3"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12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1A8A7465" w14:textId="581A311C" w:rsidR="00E97FE1" w:rsidRPr="00B24432" w:rsidRDefault="00E97FE1" w:rsidP="00B24432">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メディア・リテラシー</w:t>
                            </w:r>
                            <w:r w:rsidRPr="008D2BC1">
                              <w:rPr>
                                <w:rFonts w:ascii="HG丸ｺﾞｼｯｸM-PRO" w:eastAsia="HG丸ｺﾞｼｯｸM-PRO" w:hAnsi="HG丸ｺﾞｼｯｸM-PRO" w:hint="eastAsia"/>
                                <w:sz w:val="22"/>
                                <w:vertAlign w:val="superscript"/>
                              </w:rPr>
                              <w:t>※</w:t>
                            </w:r>
                            <w:r>
                              <w:rPr>
                                <w:rFonts w:ascii="HG丸ｺﾞｼｯｸM-PRO" w:eastAsia="HG丸ｺﾞｼｯｸM-PRO" w:hAnsi="HG丸ｺﾞｼｯｸM-PRO" w:hint="eastAsia"/>
                                <w:sz w:val="22"/>
                              </w:rPr>
                              <w:t>の普及と教育</w:t>
                            </w:r>
                          </w:p>
                          <w:p w14:paraId="4C9FFFC9" w14:textId="77777777" w:rsidR="00E97FE1" w:rsidRPr="00B24432" w:rsidRDefault="00E97FE1" w:rsidP="00B24432">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D53C0" id="四角形: 角を丸くする 3" o:spid="_x0000_s1120" style="position:absolute;left:0;text-align:left;margin-left:79.05pt;margin-top:6.55pt;width:245.6pt;height:25.2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" fillcolor="white [3212]" strokeweight="1.5pt">
                <v:shadow on="t" opacity=".5"/>
                <v:textbox inset="1.06mm,.7pt,1.06mm,.7pt">
                  <w:txbxContent>
                    <w:p w14:paraId="1A8A7465" w14:textId="581A311C" w:rsidR="00E97FE1" w:rsidRPr="00B24432" w:rsidRDefault="00E97FE1" w:rsidP="00B24432">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メディア・リテラシー</w:t>
                      </w:r>
                      <w:r w:rsidRPr="008D2BC1">
                        <w:rPr>
                          <w:rFonts w:ascii="HG丸ｺﾞｼｯｸM-PRO" w:eastAsia="HG丸ｺﾞｼｯｸM-PRO" w:hAnsi="HG丸ｺﾞｼｯｸM-PRO" w:hint="eastAsia"/>
                          <w:sz w:val="22"/>
                          <w:vertAlign w:val="superscript"/>
                        </w:rPr>
                        <w:t>※</w:t>
                      </w:r>
                      <w:r>
                        <w:rPr>
                          <w:rFonts w:ascii="HG丸ｺﾞｼｯｸM-PRO" w:eastAsia="HG丸ｺﾞｼｯｸM-PRO" w:hAnsi="HG丸ｺﾞｼｯｸM-PRO" w:hint="eastAsia"/>
                          <w:sz w:val="22"/>
                        </w:rPr>
                        <w:t>の普及と教育</w:t>
                      </w:r>
                    </w:p>
                    <w:p w14:paraId="4C9FFFC9" w14:textId="77777777" w:rsidR="00E97FE1" w:rsidRPr="00B24432" w:rsidRDefault="00E97FE1" w:rsidP="00B24432">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00B24432" w:rsidRPr="00B24432">
        <w:rPr>
          <w:rFonts w:ascii="HG丸ｺﾞｼｯｸM-PRO" w:eastAsia="HG丸ｺﾞｼｯｸM-PRO" w:hAnsi="HG丸ｺﾞｼｯｸM-PRO" w:hint="eastAsia"/>
          <w:szCs w:val="21"/>
        </w:rPr>
        <w:t xml:space="preserve">　　　　　　　　　　　　　　　　　</w:t>
      </w:r>
    </w:p>
    <w:p w14:paraId="1A385D65" w14:textId="5872455A" w:rsidR="00B24432" w:rsidRPr="00B24432" w:rsidRDefault="004C05D9" w:rsidP="00B24432">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478528" behindDoc="1" locked="0" layoutInCell="1" allowOverlap="1" wp14:anchorId="348F5FB3" wp14:editId="64F92586">
                <wp:simplePos x="0" y="0"/>
                <wp:positionH relativeFrom="column">
                  <wp:posOffset>1003935</wp:posOffset>
                </wp:positionH>
                <wp:positionV relativeFrom="paragraph">
                  <wp:posOffset>105410</wp:posOffset>
                </wp:positionV>
                <wp:extent cx="3927163" cy="5905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927163"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07156960" id="正方形/長方形 19" o:spid="_x0000_s1026" style="position:absolute;left:0;text-align:left;margin-left:79.05pt;margin-top:8.3pt;width:309.25pt;height:46.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" fillcolor="#f2f2f2 [3052]" stroked="f" strokeweight="2pt"/>
            </w:pict>
          </mc:Fallback>
        </mc:AlternateContent>
      </w:r>
    </w:p>
    <w:p w14:paraId="7F63AE00" w14:textId="40798F31"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bookmarkEnd w:id="62"/>
      <w:bookmarkEnd w:id="63"/>
      <w:bookmarkEnd w:id="64"/>
      <w:r w:rsidRPr="00B24432">
        <w:rPr>
          <w:rFonts w:ascii="HG丸ｺﾞｼｯｸM-PRO" w:eastAsia="HG丸ｺﾞｼｯｸM-PRO" w:hAnsi="HG丸ｺﾞｼｯｸM-PRO" w:hint="eastAsia"/>
          <w:szCs w:val="21"/>
        </w:rPr>
        <w:t xml:space="preserve">・　</w:t>
      </w:r>
      <w:r w:rsidR="004C05D9">
        <w:rPr>
          <w:rFonts w:ascii="HG丸ｺﾞｼｯｸM-PRO" w:eastAsia="HG丸ｺﾞｼｯｸM-PRO" w:hAnsi="HG丸ｺﾞｼｯｸM-PRO" w:hint="eastAsia"/>
          <w:szCs w:val="21"/>
        </w:rPr>
        <w:t>市発行物における男女平等に関する表現指針の徹底</w:t>
      </w:r>
    </w:p>
    <w:p w14:paraId="2E172CB0" w14:textId="33309EF8" w:rsidR="00B24432" w:rsidRPr="00B24432" w:rsidRDefault="00B24432" w:rsidP="00B24432">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4C05D9">
        <w:rPr>
          <w:rFonts w:ascii="HG丸ｺﾞｼｯｸM-PRO" w:eastAsia="HG丸ｺﾞｼｯｸM-PRO" w:hAnsi="HG丸ｺﾞｼｯｸM-PRO" w:hint="eastAsia"/>
          <w:szCs w:val="21"/>
        </w:rPr>
        <w:t>メディア・リテラシーの育成</w:t>
      </w:r>
    </w:p>
    <w:p w14:paraId="443D74D9" w14:textId="49D9F7A6" w:rsidR="00F01D61" w:rsidRPr="00634A19" w:rsidRDefault="00F01D61" w:rsidP="00F01D61">
      <w:pPr>
        <w:pStyle w:val="af"/>
        <w:spacing w:after="180"/>
        <w:ind w:firstLine="220"/>
      </w:pPr>
    </w:p>
    <w:p w14:paraId="04B882E6" w14:textId="6E2DB900" w:rsidR="00F01D61" w:rsidRPr="00ED3558" w:rsidRDefault="00D47A52" w:rsidP="00F01D61">
      <w:pPr>
        <w:pStyle w:val="afffff7"/>
        <w:spacing w:after="240"/>
      </w:pPr>
      <w:bookmarkStart w:id="65" w:name="_Toc442113458"/>
      <w:bookmarkStart w:id="66" w:name="_Toc58308232"/>
      <w:r>
        <w:rPr>
          <w:rFonts w:hint="eastAsia"/>
        </w:rPr>
        <w:t>施策</w:t>
      </w:r>
      <w:r w:rsidRPr="008465AC">
        <w:t>1</w:t>
      </w:r>
      <w:r w:rsidRPr="00FB28DE">
        <w:rPr>
          <w:rFonts w:hint="eastAsia"/>
        </w:rPr>
        <w:t xml:space="preserve">　</w:t>
      </w:r>
      <w:bookmarkEnd w:id="65"/>
      <w:r w:rsidRPr="00D47A52">
        <w:rPr>
          <w:rFonts w:hint="eastAsia"/>
        </w:rPr>
        <w:t>男女平等意識・人権尊重意識の醸成</w:t>
      </w:r>
      <w:r w:rsidR="00C474F4">
        <w:rPr>
          <w:rFonts w:hint="eastAsia"/>
        </w:rPr>
        <w:t xml:space="preserve">　</w:t>
      </w:r>
      <w:r w:rsidR="00C474F4" w:rsidRPr="001C3CBE">
        <w:rPr>
          <w:rFonts w:hint="eastAsia"/>
        </w:rPr>
        <w:t>★重点施策</w:t>
      </w:r>
      <w:r w:rsidR="007F0772" w:rsidRPr="00227BDA">
        <w:rPr>
          <w:rFonts w:hint="eastAsia"/>
        </w:rPr>
        <w:t>１</w:t>
      </w:r>
      <w:bookmarkEnd w:id="66"/>
    </w:p>
    <w:p w14:paraId="163FF617" w14:textId="3070B39D" w:rsidR="006721D5" w:rsidRPr="00846604" w:rsidRDefault="00846604" w:rsidP="00D80147">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006721D5"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7C2CC4F4" w14:textId="0D762DF4" w:rsidR="00D80147" w:rsidRPr="0005128A" w:rsidRDefault="00D80147" w:rsidP="00D80147">
      <w:pPr>
        <w:pStyle w:val="a0"/>
        <w:numPr>
          <w:ilvl w:val="0"/>
          <w:numId w:val="0"/>
        </w:numPr>
        <w:spacing w:afterLines="30" w:after="108" w:line="300" w:lineRule="exact"/>
        <w:ind w:left="210" w:hangingChars="100" w:hanging="210"/>
        <w:rPr>
          <w:b w:val="0"/>
          <w:sz w:val="21"/>
          <w:szCs w:val="21"/>
        </w:rPr>
      </w:pPr>
      <w:r w:rsidRPr="0005128A">
        <w:rPr>
          <w:rFonts w:hint="eastAsia"/>
          <w:b w:val="0"/>
          <w:sz w:val="21"/>
          <w:szCs w:val="21"/>
        </w:rPr>
        <w:t>●</w:t>
      </w:r>
      <w:r w:rsidRPr="0005128A">
        <w:rPr>
          <w:rFonts w:hint="eastAsia"/>
          <w:b w:val="0"/>
          <w:color w:val="808080" w:themeColor="background1" w:themeShade="80"/>
          <w:sz w:val="21"/>
          <w:szCs w:val="21"/>
        </w:rPr>
        <w:t xml:space="preserve">　</w:t>
      </w:r>
      <w:r w:rsidRPr="0005128A">
        <w:rPr>
          <w:rFonts w:hint="eastAsia"/>
          <w:b w:val="0"/>
          <w:color w:val="000000" w:themeColor="text1"/>
          <w:sz w:val="21"/>
          <w:szCs w:val="21"/>
        </w:rPr>
        <w:t>男女</w:t>
      </w:r>
      <w:r w:rsidR="006142EC">
        <w:rPr>
          <w:rFonts w:hint="eastAsia"/>
          <w:b w:val="0"/>
          <w:color w:val="000000" w:themeColor="text1"/>
          <w:sz w:val="21"/>
          <w:szCs w:val="21"/>
        </w:rPr>
        <w:t>平等</w:t>
      </w:r>
      <w:r w:rsidRPr="0005128A">
        <w:rPr>
          <w:rFonts w:hint="eastAsia"/>
          <w:b w:val="0"/>
          <w:color w:val="000000" w:themeColor="text1"/>
          <w:sz w:val="21"/>
          <w:szCs w:val="21"/>
        </w:rPr>
        <w:t>参画社会を実現していくうえで、人々の意識の中に形成された性別に基づく固定的な役割分担意識、</w:t>
      </w:r>
      <w:r w:rsidR="00135E38" w:rsidRPr="0005128A">
        <w:rPr>
          <w:rFonts w:hint="eastAsia"/>
          <w:b w:val="0"/>
          <w:bCs w:val="0"/>
          <w:kern w:val="0"/>
          <w:sz w:val="21"/>
          <w:szCs w:val="21"/>
        </w:rPr>
        <w:t>アンコンシャス・バ</w:t>
      </w:r>
      <w:r w:rsidR="00135E38" w:rsidRPr="008D2BC1">
        <w:rPr>
          <w:rFonts w:hint="eastAsia"/>
          <w:b w:val="0"/>
          <w:bCs w:val="0"/>
          <w:color w:val="000000" w:themeColor="text1"/>
          <w:kern w:val="0"/>
          <w:sz w:val="21"/>
          <w:szCs w:val="21"/>
        </w:rPr>
        <w:t>イ</w:t>
      </w:r>
      <w:r w:rsidR="0097636F" w:rsidRPr="008D2BC1">
        <w:rPr>
          <w:rFonts w:hint="eastAsia"/>
          <w:b w:val="0"/>
          <w:bCs w:val="0"/>
          <w:color w:val="000000" w:themeColor="text1"/>
          <w:kern w:val="0"/>
          <w:sz w:val="21"/>
          <w:szCs w:val="21"/>
        </w:rPr>
        <w:t>ア</w:t>
      </w:r>
      <w:r w:rsidR="00135E38" w:rsidRPr="008D2BC1">
        <w:rPr>
          <w:rFonts w:hint="eastAsia"/>
          <w:b w:val="0"/>
          <w:bCs w:val="0"/>
          <w:color w:val="000000" w:themeColor="text1"/>
          <w:kern w:val="0"/>
          <w:sz w:val="21"/>
          <w:szCs w:val="21"/>
        </w:rPr>
        <w:t>ス</w:t>
      </w:r>
      <w:r w:rsidR="00135E38" w:rsidRPr="0005128A">
        <w:rPr>
          <w:rFonts w:hint="eastAsia"/>
          <w:b w:val="0"/>
          <w:bCs w:val="0"/>
          <w:kern w:val="0"/>
          <w:sz w:val="21"/>
          <w:szCs w:val="21"/>
        </w:rPr>
        <w:t>（無意識の思い込み）、</w:t>
      </w:r>
      <w:r w:rsidRPr="0005128A">
        <w:rPr>
          <w:rFonts w:hint="eastAsia"/>
          <w:b w:val="0"/>
          <w:sz w:val="21"/>
          <w:szCs w:val="21"/>
        </w:rPr>
        <w:t>性差に対する偏見が大きな課題となっています。これらを解消するためには、人権尊重を基盤とした男女平等観の形成などが必要です。</w:t>
      </w:r>
    </w:p>
    <w:p w14:paraId="30DFA85B" w14:textId="16D1B989" w:rsidR="00466AFD" w:rsidRPr="0005128A" w:rsidRDefault="00D80147" w:rsidP="00D80147">
      <w:pPr>
        <w:pStyle w:val="a0"/>
        <w:numPr>
          <w:ilvl w:val="0"/>
          <w:numId w:val="0"/>
        </w:numPr>
        <w:spacing w:line="300" w:lineRule="exact"/>
        <w:ind w:left="211" w:hangingChars="100" w:hanging="211"/>
        <w:rPr>
          <w:b w:val="0"/>
          <w:bCs w:val="0"/>
          <w:sz w:val="21"/>
          <w:szCs w:val="21"/>
        </w:rPr>
      </w:pPr>
      <w:r w:rsidRPr="0005128A">
        <w:rPr>
          <w:rFonts w:hint="eastAsia"/>
          <w:bCs w:val="0"/>
          <w:sz w:val="21"/>
          <w:szCs w:val="21"/>
        </w:rPr>
        <w:t xml:space="preserve">●　</w:t>
      </w:r>
      <w:r w:rsidRPr="0005128A">
        <w:rPr>
          <w:rFonts w:hint="eastAsia"/>
          <w:b w:val="0"/>
          <w:bCs w:val="0"/>
          <w:sz w:val="21"/>
          <w:szCs w:val="21"/>
        </w:rPr>
        <w:t>「市民アンケート調査結果」によると、</w:t>
      </w:r>
      <w:r w:rsidR="00780C26" w:rsidRPr="0005128A">
        <w:rPr>
          <w:rFonts w:hint="eastAsia"/>
          <w:b w:val="0"/>
          <w:bCs w:val="0"/>
          <w:sz w:val="21"/>
          <w:szCs w:val="21"/>
        </w:rPr>
        <w:t>さまざま</w:t>
      </w:r>
      <w:r w:rsidR="0008394D" w:rsidRPr="0005128A">
        <w:rPr>
          <w:rFonts w:hint="eastAsia"/>
          <w:b w:val="0"/>
          <w:bCs w:val="0"/>
          <w:sz w:val="21"/>
          <w:szCs w:val="21"/>
        </w:rPr>
        <w:t>な分野での男女の地位の平等感について、家庭生活や職場など、多くの分野で男性が優遇されていると思う割合が多くなっています</w:t>
      </w:r>
      <w:r w:rsidR="00466AFD" w:rsidRPr="0005128A">
        <w:rPr>
          <w:rFonts w:hint="eastAsia"/>
          <w:b w:val="0"/>
          <w:bCs w:val="0"/>
          <w:sz w:val="21"/>
          <w:szCs w:val="21"/>
        </w:rPr>
        <w:t>。</w:t>
      </w:r>
      <w:r w:rsidR="0008394D" w:rsidRPr="0005128A">
        <w:rPr>
          <w:rFonts w:hint="eastAsia"/>
          <w:b w:val="0"/>
          <w:bCs w:val="0"/>
          <w:sz w:val="21"/>
          <w:szCs w:val="21"/>
        </w:rPr>
        <w:t>特に、</w:t>
      </w:r>
      <w:r w:rsidR="005F0353">
        <w:rPr>
          <w:rFonts w:hint="eastAsia"/>
          <w:b w:val="0"/>
          <w:bCs w:val="0"/>
          <w:sz w:val="21"/>
          <w:szCs w:val="21"/>
        </w:rPr>
        <w:t>「</w:t>
      </w:r>
      <w:r w:rsidR="0008394D" w:rsidRPr="0005128A">
        <w:rPr>
          <w:rFonts w:hint="eastAsia"/>
          <w:b w:val="0"/>
          <w:bCs w:val="0"/>
          <w:sz w:val="21"/>
          <w:szCs w:val="21"/>
        </w:rPr>
        <w:t>社会通念・習慣・しきたり</w:t>
      </w:r>
      <w:r w:rsidR="00F63808">
        <w:rPr>
          <w:rFonts w:hint="eastAsia"/>
          <w:b w:val="0"/>
          <w:bCs w:val="0"/>
          <w:sz w:val="21"/>
          <w:szCs w:val="21"/>
        </w:rPr>
        <w:t>」</w:t>
      </w:r>
      <w:r w:rsidR="0008394D" w:rsidRPr="0005128A">
        <w:rPr>
          <w:rFonts w:hint="eastAsia"/>
          <w:b w:val="0"/>
          <w:bCs w:val="0"/>
          <w:sz w:val="21"/>
          <w:szCs w:val="21"/>
        </w:rPr>
        <w:t>や、</w:t>
      </w:r>
      <w:r w:rsidR="00F63808">
        <w:rPr>
          <w:rFonts w:hint="eastAsia"/>
          <w:b w:val="0"/>
          <w:bCs w:val="0"/>
          <w:sz w:val="21"/>
          <w:szCs w:val="21"/>
        </w:rPr>
        <w:t>「</w:t>
      </w:r>
      <w:r w:rsidR="0008394D" w:rsidRPr="0005128A">
        <w:rPr>
          <w:rFonts w:hint="eastAsia"/>
          <w:b w:val="0"/>
          <w:bCs w:val="0"/>
          <w:sz w:val="21"/>
          <w:szCs w:val="21"/>
        </w:rPr>
        <w:t>政治</w:t>
      </w:r>
      <w:r w:rsidR="00F63808">
        <w:rPr>
          <w:rFonts w:hint="eastAsia"/>
          <w:b w:val="0"/>
          <w:bCs w:val="0"/>
          <w:sz w:val="21"/>
          <w:szCs w:val="21"/>
        </w:rPr>
        <w:t>」</w:t>
      </w:r>
      <w:r w:rsidR="0008394D" w:rsidRPr="0005128A">
        <w:rPr>
          <w:rFonts w:hint="eastAsia"/>
          <w:b w:val="0"/>
          <w:bCs w:val="0"/>
          <w:sz w:val="21"/>
          <w:szCs w:val="21"/>
        </w:rPr>
        <w:t>、</w:t>
      </w:r>
      <w:r w:rsidR="00F63808">
        <w:rPr>
          <w:rFonts w:hint="eastAsia"/>
          <w:b w:val="0"/>
          <w:bCs w:val="0"/>
          <w:sz w:val="21"/>
          <w:szCs w:val="21"/>
        </w:rPr>
        <w:t>「</w:t>
      </w:r>
      <w:r w:rsidR="0008394D" w:rsidRPr="0005128A">
        <w:rPr>
          <w:rFonts w:hint="eastAsia"/>
          <w:b w:val="0"/>
          <w:bCs w:val="0"/>
          <w:sz w:val="21"/>
          <w:szCs w:val="21"/>
        </w:rPr>
        <w:t>社会全体</w:t>
      </w:r>
      <w:r w:rsidR="00F63808">
        <w:rPr>
          <w:rFonts w:hint="eastAsia"/>
          <w:b w:val="0"/>
          <w:bCs w:val="0"/>
          <w:sz w:val="21"/>
          <w:szCs w:val="21"/>
        </w:rPr>
        <w:t>」</w:t>
      </w:r>
      <w:r w:rsidR="0008394D" w:rsidRPr="0005128A">
        <w:rPr>
          <w:rFonts w:hint="eastAsia"/>
          <w:b w:val="0"/>
          <w:bCs w:val="0"/>
          <w:sz w:val="21"/>
          <w:szCs w:val="21"/>
        </w:rPr>
        <w:t>では、男性が優遇されていると思う割合が７割以上と高い結果となっています。</w:t>
      </w:r>
    </w:p>
    <w:p w14:paraId="36F2AF77" w14:textId="05807C1E" w:rsidR="00D80147" w:rsidRPr="0005128A" w:rsidRDefault="00D80147" w:rsidP="00D80147">
      <w:pPr>
        <w:tabs>
          <w:tab w:val="left" w:pos="3248"/>
          <w:tab w:val="left" w:pos="9356"/>
        </w:tabs>
        <w:spacing w:afterLines="30" w:after="108" w:line="300" w:lineRule="exact"/>
        <w:ind w:left="210" w:hanging="210"/>
        <w:jc w:val="left"/>
        <w:rPr>
          <w:rStyle w:val="affa"/>
          <w:rFonts w:ascii="HG丸ｺﾞｼｯｸM-PRO" w:eastAsia="HG丸ｺﾞｼｯｸM-PRO" w:hAnsi="HG丸ｺﾞｼｯｸM-PRO"/>
          <w:smallCaps w:val="0"/>
          <w:color w:val="000000" w:themeColor="text1"/>
          <w:spacing w:val="0"/>
          <w:sz w:val="21"/>
          <w:szCs w:val="21"/>
        </w:rPr>
      </w:pPr>
      <w:r w:rsidRPr="0005128A">
        <w:rPr>
          <w:rFonts w:ascii="HG丸ｺﾞｼｯｸM-PRO" w:eastAsia="HG丸ｺﾞｼｯｸM-PRO" w:hAnsi="HG丸ｺﾞｼｯｸM-PRO" w:hint="eastAsia"/>
          <w:szCs w:val="21"/>
        </w:rPr>
        <w:t>●</w:t>
      </w:r>
      <w:r w:rsidRPr="0005128A">
        <w:rPr>
          <w:rFonts w:ascii="HG丸ｺﾞｼｯｸM-PRO" w:eastAsia="HG丸ｺﾞｼｯｸM-PRO" w:hAnsi="HG丸ｺﾞｼｯｸM-PRO" w:hint="eastAsia"/>
          <w:color w:val="808080" w:themeColor="background1" w:themeShade="80"/>
          <w:szCs w:val="21"/>
        </w:rPr>
        <w:t xml:space="preserve">　</w:t>
      </w:r>
      <w:r w:rsidRPr="0005128A">
        <w:rPr>
          <w:rFonts w:ascii="HG丸ｺﾞｼｯｸM-PRO" w:eastAsia="HG丸ｺﾞｼｯｸM-PRO" w:hAnsi="HG丸ｺﾞｼｯｸM-PRO" w:hint="eastAsia"/>
          <w:szCs w:val="21"/>
        </w:rPr>
        <w:t>未来を担う子ども達が、人権の大切さや男女平等の重要性を幼児期から学ぶことができるよう、子どもの成長過程に関わる人が人権意識と男女平等意識を持つことや、職場などで男女</w:t>
      </w:r>
      <w:r w:rsidR="00F63808">
        <w:rPr>
          <w:rFonts w:ascii="HG丸ｺﾞｼｯｸM-PRO" w:eastAsia="HG丸ｺﾞｼｯｸM-PRO" w:hAnsi="HG丸ｺﾞｼｯｸM-PRO" w:hint="eastAsia"/>
          <w:szCs w:val="21"/>
        </w:rPr>
        <w:t>平等</w:t>
      </w:r>
      <w:r w:rsidRPr="0005128A">
        <w:rPr>
          <w:rFonts w:ascii="HG丸ｺﾞｼｯｸM-PRO" w:eastAsia="HG丸ｺﾞｼｯｸM-PRO" w:hAnsi="HG丸ｺﾞｼｯｸM-PRO" w:hint="eastAsia"/>
          <w:szCs w:val="21"/>
        </w:rPr>
        <w:t>参画に</w:t>
      </w:r>
      <w:r w:rsidRPr="0005128A">
        <w:rPr>
          <w:rFonts w:ascii="HG丸ｺﾞｼｯｸM-PRO" w:eastAsia="HG丸ｺﾞｼｯｸM-PRO" w:hAnsi="HG丸ｺﾞｼｯｸM-PRO" w:hint="eastAsia"/>
          <w:color w:val="000000" w:themeColor="text1"/>
          <w:szCs w:val="21"/>
        </w:rPr>
        <w:t>ついて学</w:t>
      </w:r>
      <w:r w:rsidRPr="0005128A">
        <w:rPr>
          <w:rFonts w:ascii="HG丸ｺﾞｼｯｸM-PRO" w:eastAsia="HG丸ｺﾞｼｯｸM-PRO" w:hAnsi="HG丸ｺﾞｼｯｸM-PRO" w:hint="eastAsia"/>
          <w:szCs w:val="21"/>
        </w:rPr>
        <w:t>ぶことが必要です。</w:t>
      </w:r>
    </w:p>
    <w:p w14:paraId="184BE1A1" w14:textId="3D285A70" w:rsidR="006721D5" w:rsidRPr="0005128A" w:rsidRDefault="00846604" w:rsidP="00D80147">
      <w:pPr>
        <w:pStyle w:val="af"/>
        <w:spacing w:afterLines="0" w:line="300" w:lineRule="exact"/>
        <w:ind w:firstLineChars="0" w:firstLine="0"/>
        <w:jc w:val="left"/>
        <w:rPr>
          <w:rFonts w:ascii="HG丸ｺﾞｼｯｸM-PRO" w:eastAsia="HG丸ｺﾞｼｯｸM-PRO" w:hAnsi="HG丸ｺﾞｼｯｸM-PRO"/>
          <w:color w:val="000000" w:themeColor="text1"/>
          <w:sz w:val="21"/>
          <w:szCs w:val="21"/>
        </w:rPr>
      </w:pPr>
      <w:r w:rsidRPr="0005128A">
        <w:rPr>
          <w:rFonts w:ascii="HG丸ｺﾞｼｯｸM-PRO" w:eastAsia="HG丸ｺﾞｼｯｸM-PRO" w:hAnsi="HG丸ｺﾞｼｯｸM-PRO" w:hint="eastAsia"/>
          <w:color w:val="000000" w:themeColor="text1"/>
          <w:sz w:val="21"/>
          <w:szCs w:val="21"/>
        </w:rPr>
        <w:t>【</w:t>
      </w:r>
      <w:r w:rsidR="006721D5" w:rsidRPr="0005128A">
        <w:rPr>
          <w:rFonts w:ascii="HG丸ｺﾞｼｯｸM-PRO" w:eastAsia="HG丸ｺﾞｼｯｸM-PRO" w:hAnsi="HG丸ｺﾞｼｯｸM-PRO" w:hint="eastAsia"/>
          <w:color w:val="000000" w:themeColor="text1"/>
          <w:sz w:val="21"/>
          <w:szCs w:val="21"/>
        </w:rPr>
        <w:t>施策の方向性</w:t>
      </w:r>
      <w:r w:rsidRPr="0005128A">
        <w:rPr>
          <w:rFonts w:ascii="HG丸ｺﾞｼｯｸM-PRO" w:eastAsia="HG丸ｺﾞｼｯｸM-PRO" w:hAnsi="HG丸ｺﾞｼｯｸM-PRO" w:hint="eastAsia"/>
          <w:color w:val="000000" w:themeColor="text1"/>
          <w:sz w:val="21"/>
          <w:szCs w:val="21"/>
        </w:rPr>
        <w:t>】</w:t>
      </w:r>
    </w:p>
    <w:p w14:paraId="68535F97" w14:textId="7D03C9F8" w:rsidR="00F01D61" w:rsidRPr="0005128A" w:rsidRDefault="00D47A81" w:rsidP="00D47A81">
      <w:pPr>
        <w:pStyle w:val="af"/>
        <w:spacing w:after="180" w:line="300" w:lineRule="exact"/>
        <w:ind w:left="210" w:hangingChars="100" w:hanging="210"/>
        <w:rPr>
          <w:rFonts w:ascii="HG丸ｺﾞｼｯｸM-PRO" w:eastAsia="HG丸ｺﾞｼｯｸM-PRO" w:hAnsi="HG丸ｺﾞｼｯｸM-PRO"/>
          <w:color w:val="000000" w:themeColor="text1"/>
          <w:sz w:val="21"/>
          <w:szCs w:val="21"/>
        </w:rPr>
      </w:pPr>
      <w:r w:rsidRPr="0005128A">
        <w:rPr>
          <w:rFonts w:ascii="HG丸ｺﾞｼｯｸM-PRO" w:eastAsia="HG丸ｺﾞｼｯｸM-PRO" w:hAnsi="HG丸ｺﾞｼｯｸM-PRO" w:hint="eastAsia"/>
          <w:color w:val="808080" w:themeColor="background1" w:themeShade="80"/>
          <w:sz w:val="21"/>
          <w:szCs w:val="21"/>
        </w:rPr>
        <w:t xml:space="preserve">◇　</w:t>
      </w:r>
      <w:r w:rsidR="00F01D61" w:rsidRPr="0005128A">
        <w:rPr>
          <w:rFonts w:ascii="HG丸ｺﾞｼｯｸM-PRO" w:eastAsia="HG丸ｺﾞｼｯｸM-PRO" w:hAnsi="HG丸ｺﾞｼｯｸM-PRO" w:hint="eastAsia"/>
          <w:color w:val="000000" w:themeColor="text1"/>
          <w:sz w:val="21"/>
          <w:szCs w:val="21"/>
        </w:rPr>
        <w:t>男女とも一人ひとりが、自立と思いやりの意識を育み、個人の尊厳と男女平等の理念を推進するための教育、及び広報・啓発活動を実施します。</w:t>
      </w:r>
    </w:p>
    <w:p w14:paraId="61871991" w14:textId="065AD216" w:rsidR="00F01D61" w:rsidRPr="0005128A" w:rsidRDefault="00D47A81" w:rsidP="00D47A81">
      <w:pPr>
        <w:pStyle w:val="af"/>
        <w:spacing w:afterLines="30" w:after="108" w:line="300" w:lineRule="exact"/>
        <w:ind w:left="210" w:hangingChars="100" w:hanging="210"/>
        <w:rPr>
          <w:rFonts w:ascii="HG丸ｺﾞｼｯｸM-PRO" w:eastAsia="HG丸ｺﾞｼｯｸM-PRO" w:hAnsi="HG丸ｺﾞｼｯｸM-PRO"/>
          <w:color w:val="000000" w:themeColor="text1"/>
          <w:sz w:val="21"/>
          <w:szCs w:val="21"/>
        </w:rPr>
      </w:pPr>
      <w:r w:rsidRPr="0005128A">
        <w:rPr>
          <w:rFonts w:ascii="HG丸ｺﾞｼｯｸM-PRO" w:eastAsia="HG丸ｺﾞｼｯｸM-PRO" w:hAnsi="HG丸ｺﾞｼｯｸM-PRO" w:hint="eastAsia"/>
          <w:color w:val="808080" w:themeColor="background1" w:themeShade="80"/>
          <w:sz w:val="21"/>
          <w:szCs w:val="21"/>
        </w:rPr>
        <w:t xml:space="preserve">◇　</w:t>
      </w:r>
      <w:r w:rsidR="00F01D61" w:rsidRPr="0005128A">
        <w:rPr>
          <w:rFonts w:ascii="HG丸ｺﾞｼｯｸM-PRO" w:eastAsia="HG丸ｺﾞｼｯｸM-PRO" w:hAnsi="HG丸ｺﾞｼｯｸM-PRO" w:hint="eastAsia"/>
          <w:color w:val="000000" w:themeColor="text1"/>
          <w:sz w:val="21"/>
          <w:szCs w:val="21"/>
        </w:rPr>
        <w:t>家庭、学校、地域や職場などにおける男女平等・人権尊重のさらなる意識づけをめざし、学習機会（研修など各種講座、情報</w:t>
      </w:r>
      <w:r w:rsidR="009512EA" w:rsidRPr="0005128A">
        <w:rPr>
          <w:rFonts w:ascii="HG丸ｺﾞｼｯｸM-PRO" w:eastAsia="HG丸ｺﾞｼｯｸM-PRO" w:hAnsi="HG丸ｺﾞｼｯｸM-PRO" w:hint="eastAsia"/>
          <w:sz w:val="21"/>
          <w:szCs w:val="21"/>
        </w:rPr>
        <w:t>誌</w:t>
      </w:r>
      <w:r w:rsidR="00F01D61" w:rsidRPr="0005128A">
        <w:rPr>
          <w:rFonts w:ascii="HG丸ｺﾞｼｯｸM-PRO" w:eastAsia="HG丸ｺﾞｼｯｸM-PRO" w:hAnsi="HG丸ｺﾞｼｯｸM-PRO" w:hint="eastAsia"/>
          <w:sz w:val="21"/>
          <w:szCs w:val="21"/>
        </w:rPr>
        <w:t>やホームページを活用した情報提供等）を充実します。また、</w:t>
      </w:r>
      <w:r w:rsidR="00060D24" w:rsidRPr="0005128A">
        <w:rPr>
          <w:rFonts w:ascii="HG丸ｺﾞｼｯｸM-PRO" w:eastAsia="HG丸ｺﾞｼｯｸM-PRO" w:hAnsi="HG丸ｺﾞｼｯｸM-PRO" w:hint="eastAsia"/>
          <w:sz w:val="21"/>
          <w:szCs w:val="21"/>
        </w:rPr>
        <w:t>性自認・</w:t>
      </w:r>
      <w:r w:rsidR="00F01D61" w:rsidRPr="0005128A">
        <w:rPr>
          <w:rFonts w:ascii="HG丸ｺﾞｼｯｸM-PRO" w:eastAsia="HG丸ｺﾞｼｯｸM-PRO" w:hAnsi="HG丸ｺﾞｼｯｸM-PRO" w:hint="eastAsia"/>
          <w:sz w:val="21"/>
          <w:szCs w:val="21"/>
        </w:rPr>
        <w:t>性的指向を</w:t>
      </w:r>
      <w:r w:rsidR="00F01D61" w:rsidRPr="0005128A">
        <w:rPr>
          <w:rFonts w:ascii="HG丸ｺﾞｼｯｸM-PRO" w:eastAsia="HG丸ｺﾞｼｯｸM-PRO" w:hAnsi="HG丸ｺﾞｼｯｸM-PRO" w:hint="eastAsia"/>
          <w:color w:val="000000" w:themeColor="text1"/>
          <w:sz w:val="21"/>
          <w:szCs w:val="21"/>
        </w:rPr>
        <w:t>理由として困難な状況に置かれることのないよう、誰もが多様性を認める意識づくりを行います。</w:t>
      </w:r>
    </w:p>
    <w:p w14:paraId="1CF6B021" w14:textId="77777777" w:rsidR="003A61E4" w:rsidRDefault="003A61E4">
      <w:pPr>
        <w:widowControl/>
        <w:jc w:val="left"/>
        <w:rPr>
          <w:rFonts w:ascii="HG丸ｺﾞｼｯｸM-PRO" w:eastAsia="HG丸ｺﾞｼｯｸM-PRO" w:hAnsi="HG丸ｺﾞｼｯｸM-PRO"/>
          <w:color w:val="000000" w:themeColor="text1"/>
        </w:rPr>
      </w:pPr>
    </w:p>
    <w:p w14:paraId="6FB9050A" w14:textId="2F2CB925" w:rsidR="003A61E4" w:rsidRPr="008D2BC1" w:rsidRDefault="003A61E4" w:rsidP="003A61E4">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w:t>
      </w:r>
      <w:r w:rsidRPr="008D2BC1">
        <w:rPr>
          <w:rFonts w:asciiTheme="majorEastAsia" w:eastAsiaTheme="majorEastAsia" w:hAnsiTheme="majorEastAsia"/>
          <w:color w:val="auto"/>
          <w:szCs w:val="18"/>
        </w:rPr>
        <w:t>メディア・リテラシー</w:t>
      </w:r>
    </w:p>
    <w:p w14:paraId="28034872" w14:textId="61C784ED" w:rsidR="003A61E4" w:rsidRPr="00EC6374" w:rsidRDefault="003A61E4" w:rsidP="003A61E4">
      <w:pPr>
        <w:pStyle w:val="afffb"/>
        <w:spacing w:line="240" w:lineRule="exact"/>
        <w:ind w:leftChars="200" w:left="420" w:right="0"/>
        <w:rPr>
          <w:rFonts w:asciiTheme="majorEastAsia" w:hAnsiTheme="majorEastAsia"/>
          <w:color w:val="auto"/>
        </w:rPr>
      </w:pPr>
      <w:r w:rsidRPr="008D2BC1">
        <w:rPr>
          <w:rFonts w:asciiTheme="majorEastAsia" w:hAnsiTheme="majorEastAsia" w:hint="eastAsia"/>
          <w:color w:val="auto"/>
        </w:rPr>
        <w:t>メディアの内容を視聴者や読者が無批判に受け入れるのではなく、批判的に評価し、メディアからの情報を主体的かつ客観的に解釈し、選択し、使いこなす能力をさします。また、人々がメディアを使って表現する能力をもさします。</w:t>
      </w:r>
    </w:p>
    <w:p w14:paraId="6516A0C0" w14:textId="3ECFACD8" w:rsidR="008A149D" w:rsidRDefault="008A149D">
      <w:pPr>
        <w:widowControl/>
        <w:jc w:val="left"/>
        <w:rPr>
          <w:rFonts w:ascii="HG丸ｺﾞｼｯｸM-PRO" w:eastAsia="HG丸ｺﾞｼｯｸM-PRO" w:hAnsi="HG丸ｺﾞｼｯｸM-PRO" w:cs="Arial"/>
          <w:color w:val="000000" w:themeColor="text1"/>
        </w:rPr>
      </w:pPr>
      <w:r>
        <w:rPr>
          <w:rFonts w:ascii="HG丸ｺﾞｼｯｸM-PRO" w:eastAsia="HG丸ｺﾞｼｯｸM-PRO" w:hAnsi="HG丸ｺﾞｼｯｸM-PRO"/>
          <w:color w:val="000000" w:themeColor="text1"/>
        </w:rPr>
        <w:br w:type="page"/>
      </w:r>
    </w:p>
    <w:p w14:paraId="70425BA8" w14:textId="77777777" w:rsidR="009C0D3D" w:rsidRDefault="009C0D3D" w:rsidP="00F01D61">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87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276"/>
      </w:tblGrid>
      <w:tr w:rsidR="00AD0AA6" w:rsidRPr="00805FB8" w14:paraId="41A715E9"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1BF95AF" w14:textId="6CD8B213" w:rsidR="00AD0AA6" w:rsidRPr="00F54F24" w:rsidRDefault="00AD0AA6" w:rsidP="009C0D3D">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DDE1876" w14:textId="77777777" w:rsidR="00AD0AA6" w:rsidRPr="00350B2F" w:rsidRDefault="00AD0AA6" w:rsidP="00350B2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4C5D686B" w14:textId="4E7DFF1F" w:rsidR="00AD0AA6" w:rsidRPr="00350B2F" w:rsidRDefault="00AD0AA6" w:rsidP="00350B2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67BACF5" w14:textId="7D3E30BD" w:rsidR="00AD0AA6" w:rsidRPr="00350B2F" w:rsidRDefault="00AD0AA6" w:rsidP="00E6780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AD0AA6" w:rsidRPr="00805FB8" w14:paraId="48999C07"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42005C7E" w14:textId="7D79C6AE" w:rsidR="00AD0AA6" w:rsidRPr="00350B2F" w:rsidRDefault="00AD0AA6" w:rsidP="009C0D3D">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1</w:t>
            </w:r>
          </w:p>
        </w:tc>
        <w:tc>
          <w:tcPr>
            <w:tcW w:w="2687" w:type="dxa"/>
            <w:tcBorders>
              <w:top w:val="single" w:sz="6" w:space="0" w:color="auto"/>
              <w:left w:val="single" w:sz="4" w:space="0" w:color="000000" w:themeColor="text1"/>
            </w:tcBorders>
            <w:vAlign w:val="center"/>
          </w:tcPr>
          <w:p w14:paraId="72FA990D" w14:textId="51121A61" w:rsidR="00AD0AA6" w:rsidRPr="00350B2F" w:rsidRDefault="00AD0AA6" w:rsidP="009C0D3D">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保育士・教職員などへの男女平等意識の</w:t>
            </w:r>
            <w:r>
              <w:rPr>
                <w:rFonts w:ascii="HGｺﾞｼｯｸM" w:eastAsia="HGｺﾞｼｯｸM" w:hAnsi="HG丸ｺﾞｼｯｸM-PRO" w:hint="eastAsia"/>
                <w:color w:val="000000" w:themeColor="text1"/>
                <w:szCs w:val="24"/>
              </w:rPr>
              <w:t>啓発</w:t>
            </w:r>
          </w:p>
        </w:tc>
        <w:tc>
          <w:tcPr>
            <w:tcW w:w="4367" w:type="dxa"/>
            <w:tcBorders>
              <w:top w:val="single" w:sz="6" w:space="0" w:color="auto"/>
            </w:tcBorders>
            <w:vAlign w:val="center"/>
          </w:tcPr>
          <w:p w14:paraId="7A360243" w14:textId="434149EB" w:rsidR="00665FB9" w:rsidRDefault="00665FB9" w:rsidP="00914587">
            <w:pPr>
              <w:pStyle w:val="af"/>
              <w:spacing w:afterLines="0" w:line="300" w:lineRule="exact"/>
              <w:ind w:rightChars="16" w:right="34" w:firstLineChars="0" w:firstLine="0"/>
              <w:rPr>
                <w:rFonts w:ascii="HGｺﾞｼｯｸM" w:eastAsia="HGｺﾞｼｯｸM"/>
                <w:szCs w:val="24"/>
              </w:rPr>
            </w:pPr>
            <w:r w:rsidRPr="00227BDA">
              <w:rPr>
                <w:rFonts w:ascii="HGｺﾞｼｯｸM" w:eastAsia="HGｺﾞｼｯｸM" w:hint="eastAsia"/>
                <w:szCs w:val="24"/>
              </w:rPr>
              <w:t>子どもの保育や育成に携わる保育士などに研修等</w:t>
            </w:r>
            <w:r w:rsidR="0060797D" w:rsidRPr="00227BDA">
              <w:rPr>
                <w:rFonts w:ascii="HGｺﾞｼｯｸM" w:eastAsia="HGｺﾞｼｯｸM" w:hint="eastAsia"/>
                <w:szCs w:val="24"/>
              </w:rPr>
              <w:t>を</w:t>
            </w:r>
            <w:r w:rsidRPr="00227BDA">
              <w:rPr>
                <w:rFonts w:ascii="HGｺﾞｼｯｸM" w:eastAsia="HGｺﾞｼｯｸM" w:hint="eastAsia"/>
                <w:szCs w:val="24"/>
              </w:rPr>
              <w:t>実施し、男女平等意識の普及・啓発を図る。</w:t>
            </w:r>
          </w:p>
          <w:p w14:paraId="22E9273D" w14:textId="4F258610" w:rsidR="00AD0AA6" w:rsidRPr="003C68F1" w:rsidRDefault="00991E4D"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教職員を対象として、東京都教育委員会が作成した人権教育プログラムに基づいた研修を実施し、人権意識を高める</w:t>
            </w:r>
            <w:r w:rsidR="00AD0AA6" w:rsidRPr="003C68F1">
              <w:rPr>
                <w:rFonts w:ascii="HGｺﾞｼｯｸM" w:eastAsia="HGｺﾞｼｯｸM" w:hint="eastAsia"/>
                <w:szCs w:val="24"/>
              </w:rPr>
              <w:t>。</w:t>
            </w:r>
          </w:p>
        </w:tc>
        <w:tc>
          <w:tcPr>
            <w:tcW w:w="1276" w:type="dxa"/>
            <w:tcBorders>
              <w:top w:val="single" w:sz="6" w:space="0" w:color="auto"/>
              <w:bottom w:val="single" w:sz="4" w:space="0" w:color="000000" w:themeColor="text1"/>
              <w:right w:val="single" w:sz="4" w:space="0" w:color="000000" w:themeColor="text1"/>
            </w:tcBorders>
            <w:vAlign w:val="center"/>
          </w:tcPr>
          <w:p w14:paraId="0422F34B" w14:textId="77777777" w:rsidR="00AD0AA6" w:rsidRDefault="00AD0AA6" w:rsidP="00E6780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学校課</w:t>
            </w:r>
          </w:p>
          <w:p w14:paraId="3AF69185" w14:textId="77777777" w:rsidR="00AD0AA6" w:rsidRDefault="00AD0AA6" w:rsidP="00E6780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子育て課</w:t>
            </w:r>
          </w:p>
          <w:p w14:paraId="1D9718A8" w14:textId="39C3360E" w:rsidR="00AD0AA6" w:rsidRPr="00350B2F" w:rsidRDefault="00AD0AA6" w:rsidP="00E67802">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保育課</w:t>
            </w:r>
          </w:p>
        </w:tc>
      </w:tr>
      <w:tr w:rsidR="00AD0AA6" w:rsidRPr="00805FB8" w14:paraId="54AFE5F5" w14:textId="77777777" w:rsidTr="00AD0AA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4DF0B5CE" w14:textId="10EE9CBD" w:rsidR="00AD0AA6" w:rsidRPr="00350B2F" w:rsidRDefault="00AD0AA6" w:rsidP="009C0D3D">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2</w:t>
            </w:r>
          </w:p>
        </w:tc>
        <w:tc>
          <w:tcPr>
            <w:tcW w:w="2687" w:type="dxa"/>
            <w:tcBorders>
              <w:left w:val="single" w:sz="4" w:space="0" w:color="000000" w:themeColor="text1"/>
              <w:bottom w:val="single" w:sz="4" w:space="0" w:color="000000" w:themeColor="text1"/>
            </w:tcBorders>
            <w:vAlign w:val="center"/>
          </w:tcPr>
          <w:p w14:paraId="6F507D5F" w14:textId="5FFD7242" w:rsidR="00AD0AA6" w:rsidRPr="00350B2F" w:rsidRDefault="00AD0AA6" w:rsidP="009C0D3D">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学校現場における男女平等教育の推進</w:t>
            </w:r>
          </w:p>
        </w:tc>
        <w:tc>
          <w:tcPr>
            <w:tcW w:w="4367" w:type="dxa"/>
            <w:tcBorders>
              <w:bottom w:val="single" w:sz="4" w:space="0" w:color="000000" w:themeColor="text1"/>
            </w:tcBorders>
            <w:vAlign w:val="center"/>
          </w:tcPr>
          <w:p w14:paraId="267B7FAC" w14:textId="60DC0930" w:rsidR="00AD0AA6" w:rsidRPr="003C68F1" w:rsidRDefault="00135E38" w:rsidP="00AF5BAB">
            <w:pPr>
              <w:pStyle w:val="af"/>
              <w:tabs>
                <w:tab w:val="left" w:pos="3453"/>
              </w:tabs>
              <w:spacing w:afterLines="0" w:line="300" w:lineRule="exact"/>
              <w:ind w:rightChars="-49" w:right="-10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kern w:val="0"/>
                <w:szCs w:val="24"/>
              </w:rPr>
              <w:t>学校生活において、人権尊重を基盤とした教育活動を通して、男女の固定的役割分担</w:t>
            </w:r>
            <w:r w:rsidR="00F250E9" w:rsidRPr="008D2BC1">
              <w:rPr>
                <w:rFonts w:ascii="HGｺﾞｼｯｸM" w:eastAsia="HGｺﾞｼｯｸM" w:hAnsi="HG丸ｺﾞｼｯｸM-PRO" w:hint="eastAsia"/>
                <w:kern w:val="0"/>
                <w:szCs w:val="24"/>
              </w:rPr>
              <w:t>意識</w:t>
            </w:r>
            <w:r w:rsidRPr="003C68F1">
              <w:rPr>
                <w:rFonts w:ascii="HGｺﾞｼｯｸM" w:eastAsia="HGｺﾞｼｯｸM" w:hAnsi="HG丸ｺﾞｼｯｸM-PRO" w:hint="eastAsia"/>
                <w:kern w:val="0"/>
                <w:szCs w:val="24"/>
              </w:rPr>
              <w:t>による偏りをなくし、男女平等の意識を高める。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6ADDA92C" w14:textId="6F243DA7" w:rsidR="00AD0AA6" w:rsidRPr="00350B2F" w:rsidRDefault="00AD0AA6" w:rsidP="00E67802">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学校課</w:t>
            </w:r>
          </w:p>
        </w:tc>
      </w:tr>
      <w:tr w:rsidR="00AD0AA6" w:rsidRPr="00805FB8" w14:paraId="27A79F7B" w14:textId="77777777" w:rsidTr="00AD0AA6">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F54F4" w14:textId="5B6B5E3B" w:rsidR="00AD0AA6" w:rsidRPr="00350B2F" w:rsidRDefault="00AD0AA6" w:rsidP="009C0D3D">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571CB996" w14:textId="06EFCCBA" w:rsidR="00AD0AA6" w:rsidRPr="00350B2F" w:rsidRDefault="00AD0AA6" w:rsidP="009C0D3D">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50B2F">
              <w:rPr>
                <w:rFonts w:ascii="HGｺﾞｼｯｸM" w:eastAsia="HGｺﾞｼｯｸM" w:hAnsi="HG丸ｺﾞｼｯｸM-PRO" w:hint="eastAsia"/>
                <w:color w:val="000000" w:themeColor="text1"/>
                <w:szCs w:val="24"/>
              </w:rPr>
              <w:t>家庭・地域・職場での男女平等意識の啓発</w:t>
            </w:r>
          </w:p>
        </w:tc>
        <w:tc>
          <w:tcPr>
            <w:tcW w:w="4367" w:type="dxa"/>
            <w:tcBorders>
              <w:top w:val="single" w:sz="4" w:space="0" w:color="000000" w:themeColor="text1"/>
              <w:bottom w:val="single" w:sz="4" w:space="0" w:color="000000" w:themeColor="text1"/>
            </w:tcBorders>
            <w:vAlign w:val="center"/>
          </w:tcPr>
          <w:p w14:paraId="799B1C55" w14:textId="6F4D411B" w:rsidR="00AD0AA6" w:rsidRPr="003C68F1" w:rsidRDefault="00AD0AA6"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男女平等参画に関する情報を収集し市民へ提供する。性差別、性別に基づく固定的役割分担意識及び偏見などを解消し、一人ひとりが男女平等に関する認識を深めるための講座など、学習の機会を提供する。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4E9AE748" w14:textId="7BC20CA3" w:rsidR="00AD0AA6" w:rsidRPr="00026500" w:rsidRDefault="00026500" w:rsidP="00026500">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中央公民館</w:t>
            </w:r>
            <w:r w:rsidR="00AD0AA6">
              <w:rPr>
                <w:rFonts w:ascii="HGｺﾞｼｯｸM" w:eastAsia="HGｺﾞｼｯｸM" w:hAnsi="HG丸ｺﾞｼｯｸM-PRO" w:hint="eastAsia"/>
                <w:color w:val="000000" w:themeColor="text1"/>
                <w:szCs w:val="24"/>
              </w:rPr>
              <w:t>男女平等課</w:t>
            </w:r>
          </w:p>
        </w:tc>
      </w:tr>
      <w:tr w:rsidR="00AD0AA6" w:rsidRPr="00805FB8" w14:paraId="48B21A7F" w14:textId="77777777" w:rsidTr="00AD0AA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1CBA1609" w14:textId="200A5935" w:rsidR="00AD0AA6" w:rsidRPr="00350B2F" w:rsidRDefault="00AD0AA6" w:rsidP="00B30F94">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4</w:t>
            </w:r>
          </w:p>
        </w:tc>
        <w:tc>
          <w:tcPr>
            <w:tcW w:w="2687" w:type="dxa"/>
            <w:tcBorders>
              <w:left w:val="single" w:sz="4" w:space="0" w:color="000000" w:themeColor="text1"/>
              <w:bottom w:val="single" w:sz="4" w:space="0" w:color="000000" w:themeColor="text1"/>
            </w:tcBorders>
            <w:vAlign w:val="center"/>
          </w:tcPr>
          <w:p w14:paraId="5FB43350" w14:textId="233481E2" w:rsidR="00AD0AA6" w:rsidRPr="00350B2F" w:rsidRDefault="00AD0AA6" w:rsidP="00B30F94">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1600ED">
              <w:rPr>
                <w:rFonts w:ascii="HGｺﾞｼｯｸM" w:eastAsia="HGｺﾞｼｯｸM" w:hAnsi="HG丸ｺﾞｼｯｸM-PRO" w:hint="eastAsia"/>
                <w:color w:val="000000" w:themeColor="text1"/>
                <w:szCs w:val="24"/>
              </w:rPr>
              <w:t>男女平等に関する情報提供の充実化</w:t>
            </w:r>
          </w:p>
        </w:tc>
        <w:tc>
          <w:tcPr>
            <w:tcW w:w="4367" w:type="dxa"/>
            <w:tcBorders>
              <w:bottom w:val="single" w:sz="4" w:space="0" w:color="000000" w:themeColor="text1"/>
            </w:tcBorders>
            <w:vAlign w:val="center"/>
          </w:tcPr>
          <w:p w14:paraId="53F3A5F0" w14:textId="6D94E45C" w:rsidR="00AD0AA6" w:rsidRPr="003C68F1" w:rsidRDefault="00AD0AA6" w:rsidP="00B30F94">
            <w:pPr>
              <w:pStyle w:val="af"/>
              <w:tabs>
                <w:tab w:val="left" w:pos="3453"/>
              </w:tabs>
              <w:spacing w:afterLines="0" w:line="300" w:lineRule="exact"/>
              <w:ind w:firstLineChars="0" w:firstLine="0"/>
              <w:jc w:val="left"/>
              <w:rPr>
                <w:rFonts w:ascii="HGｺﾞｼｯｸM" w:eastAsia="HGｺﾞｼｯｸM" w:hAnsi="HG丸ｺﾞｼｯｸM-PRO"/>
                <w:spacing w:val="-4"/>
                <w:szCs w:val="24"/>
              </w:rPr>
            </w:pPr>
            <w:r w:rsidRPr="003C68F1">
              <w:rPr>
                <w:rFonts w:ascii="HGｺﾞｼｯｸM" w:eastAsia="HGｺﾞｼｯｸM" w:hAnsi="HG丸ｺﾞｼｯｸM-PRO" w:hint="eastAsia"/>
                <w:spacing w:val="-4"/>
                <w:szCs w:val="24"/>
              </w:rPr>
              <w:t>情報誌（男女平等推進センターだより）の発行や、男女平等推進センターのホームページを活用した情報提供を行う。男女平等に関する国際規範・基準に関する情報提供を行う。</w:t>
            </w:r>
          </w:p>
          <w:p w14:paraId="29EC2B31" w14:textId="04098161" w:rsidR="00AD0AA6" w:rsidRPr="003C68F1" w:rsidRDefault="00AD0AA6" w:rsidP="00B30F94">
            <w:pPr>
              <w:pStyle w:val="af"/>
              <w:tabs>
                <w:tab w:val="left" w:pos="3453"/>
              </w:tabs>
              <w:spacing w:afterLines="0" w:line="300" w:lineRule="exact"/>
              <w:ind w:firstLineChars="0" w:firstLine="0"/>
              <w:jc w:val="left"/>
              <w:rPr>
                <w:rFonts w:ascii="HGｺﾞｼｯｸM" w:eastAsia="HGｺﾞｼｯｸM" w:hAnsi="HG丸ｺﾞｼｯｸM-PRO"/>
                <w:spacing w:val="-4"/>
                <w:szCs w:val="24"/>
              </w:rPr>
            </w:pPr>
            <w:r w:rsidRPr="003C68F1">
              <w:rPr>
                <w:rFonts w:ascii="HGｺﾞｼｯｸM" w:eastAsia="HGｺﾞｼｯｸM" w:hAnsi="HG丸ｺﾞｼｯｸM-PRO" w:hint="eastAsia"/>
                <w:spacing w:val="-4"/>
                <w:szCs w:val="24"/>
              </w:rPr>
              <w:t>市民貸出し用の男女平等推進センターの図書・視聴覚教材などの充実化を図る。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6441BB0F" w14:textId="2B35432C" w:rsidR="00AD0AA6" w:rsidRPr="00350B2F" w:rsidRDefault="00AD0AA6" w:rsidP="00B30F94">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bl>
    <w:p w14:paraId="6CD74286" w14:textId="77777777" w:rsidR="00F01D61" w:rsidRPr="001244CA" w:rsidRDefault="00F01D61" w:rsidP="00F01D61">
      <w:pPr>
        <w:spacing w:line="300" w:lineRule="exact"/>
        <w:rPr>
          <w:color w:val="000000" w:themeColor="text1"/>
          <w:szCs w:val="21"/>
        </w:rPr>
      </w:pPr>
    </w:p>
    <w:p w14:paraId="56B32CF2" w14:textId="0CE3EF59" w:rsidR="00AF0989" w:rsidRPr="00ED3558" w:rsidRDefault="00AF0989" w:rsidP="00AF0989">
      <w:pPr>
        <w:pStyle w:val="afffff7"/>
        <w:spacing w:after="240"/>
      </w:pPr>
      <w:bookmarkStart w:id="67" w:name="_Toc58308233"/>
      <w:r>
        <w:rPr>
          <w:rFonts w:hint="eastAsia"/>
        </w:rPr>
        <w:t>施策２</w:t>
      </w:r>
      <w:r w:rsidRPr="00FB28DE">
        <w:rPr>
          <w:rFonts w:hint="eastAsia"/>
        </w:rPr>
        <w:t xml:space="preserve">　</w:t>
      </w:r>
      <w:r w:rsidRPr="00AF0989">
        <w:rPr>
          <w:rFonts w:hint="eastAsia"/>
        </w:rPr>
        <w:t>メディア・リテラシー（情報を適切に読み解き・活用する力）の普及と教育</w:t>
      </w:r>
      <w:bookmarkEnd w:id="67"/>
    </w:p>
    <w:p w14:paraId="4619462A" w14:textId="058883EF" w:rsidR="00D80147" w:rsidRDefault="00B30F94" w:rsidP="00B30F94">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187C1EC2" w14:textId="77777777" w:rsidR="00D80147" w:rsidRPr="00D96057" w:rsidRDefault="00D80147" w:rsidP="00D80147">
      <w:pPr>
        <w:pStyle w:val="af3"/>
        <w:spacing w:after="180" w:line="300" w:lineRule="exact"/>
        <w:ind w:leftChars="0" w:left="220" w:hangingChars="100" w:hanging="220"/>
        <w:rPr>
          <w:rFonts w:ascii="HG丸ｺﾞｼｯｸM-PRO" w:eastAsia="HG丸ｺﾞｼｯｸM-PRO" w:hAnsi="HG丸ｺﾞｼｯｸM-PRO"/>
          <w:b/>
          <w:sz w:val="24"/>
          <w:szCs w:val="24"/>
        </w:rPr>
      </w:pPr>
      <w:r w:rsidRPr="00665FB9">
        <w:rPr>
          <w:rFonts w:ascii="HG丸ｺﾞｼｯｸM-PRO" w:eastAsia="HG丸ｺﾞｼｯｸM-PRO" w:hAnsi="HG丸ｺﾞｼｯｸM-PRO" w:hint="eastAsia"/>
        </w:rPr>
        <w:t>●</w:t>
      </w:r>
      <w:r w:rsidRPr="00D96057">
        <w:rPr>
          <w:rFonts w:ascii="HG丸ｺﾞｼｯｸM-PRO" w:eastAsia="HG丸ｺﾞｼｯｸM-PRO" w:hAnsi="HG丸ｺﾞｼｯｸM-PRO" w:hint="eastAsia"/>
          <w:color w:val="808080" w:themeColor="background1" w:themeShade="80"/>
        </w:rPr>
        <w:t xml:space="preserve">　</w:t>
      </w:r>
      <w:r w:rsidRPr="00D96057">
        <w:rPr>
          <w:rFonts w:ascii="HG丸ｺﾞｼｯｸM-PRO" w:eastAsia="HG丸ｺﾞｼｯｸM-PRO" w:hAnsi="HG丸ｺﾞｼｯｸM-PRO" w:hint="eastAsia"/>
          <w:sz w:val="21"/>
          <w:szCs w:val="21"/>
        </w:rPr>
        <w:t>インターネットの普及等により、メディアを通じて流れるさまざまな情報は複雑化しています。そうした状況の中で、男女平等の視</w:t>
      </w:r>
      <w:r w:rsidRPr="00D96057">
        <w:rPr>
          <w:rFonts w:ascii="HG丸ｺﾞｼｯｸM-PRO" w:eastAsia="HG丸ｺﾞｼｯｸM-PRO" w:hAnsi="HG丸ｺﾞｼｯｸM-PRO" w:hint="eastAsia"/>
          <w:color w:val="000000" w:themeColor="text1"/>
          <w:sz w:val="21"/>
          <w:szCs w:val="21"/>
        </w:rPr>
        <w:t>点から</w:t>
      </w:r>
      <w:r w:rsidRPr="00D96057">
        <w:rPr>
          <w:rFonts w:ascii="HG丸ｺﾞｼｯｸM-PRO" w:eastAsia="HG丸ｺﾞｼｯｸM-PRO" w:hAnsi="HG丸ｺﾞｼｯｸM-PRO" w:hint="eastAsia"/>
          <w:sz w:val="21"/>
          <w:szCs w:val="21"/>
        </w:rPr>
        <w:t>、市民が主体的に情報を収集し判断する能力、また適切に発信する能力を身につける必要があります。</w:t>
      </w:r>
    </w:p>
    <w:p w14:paraId="5CFAD9CE" w14:textId="77777777" w:rsidR="00626ED3" w:rsidRPr="00846604"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施策の方向性</w:t>
      </w:r>
      <w:r>
        <w:rPr>
          <w:rFonts w:ascii="HG丸ｺﾞｼｯｸM-PRO" w:eastAsia="HG丸ｺﾞｼｯｸM-PRO" w:hAnsi="HG丸ｺﾞｼｯｸM-PRO" w:hint="eastAsia"/>
          <w:color w:val="000000" w:themeColor="text1"/>
          <w:sz w:val="21"/>
        </w:rPr>
        <w:t>】</w:t>
      </w:r>
    </w:p>
    <w:p w14:paraId="5176DD6E" w14:textId="246B4690" w:rsidR="00626ED3" w:rsidRPr="00805FB8" w:rsidRDefault="00D47A81" w:rsidP="00D47A81">
      <w:pPr>
        <w:pStyle w:val="af"/>
        <w:spacing w:afterLines="0" w:line="300" w:lineRule="exact"/>
        <w:ind w:left="220" w:hangingChars="100" w:hanging="2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808080" w:themeColor="background1" w:themeShade="80"/>
        </w:rPr>
        <w:t>◇</w:t>
      </w:r>
      <w:r w:rsidRPr="00805FB8">
        <w:rPr>
          <w:rFonts w:ascii="HG丸ｺﾞｼｯｸM-PRO" w:eastAsia="HG丸ｺﾞｼｯｸM-PRO" w:hAnsi="HG丸ｺﾞｼｯｸM-PRO" w:hint="eastAsia"/>
          <w:color w:val="808080" w:themeColor="background1" w:themeShade="80"/>
        </w:rPr>
        <w:t xml:space="preserve">　</w:t>
      </w:r>
      <w:r w:rsidR="00626ED3" w:rsidRPr="00805FB8">
        <w:rPr>
          <w:rFonts w:ascii="HG丸ｺﾞｼｯｸM-PRO" w:eastAsia="HG丸ｺﾞｼｯｸM-PRO" w:hAnsi="HG丸ｺﾞｼｯｸM-PRO" w:hint="eastAsia"/>
          <w:color w:val="000000" w:themeColor="text1"/>
          <w:sz w:val="21"/>
          <w:szCs w:val="21"/>
        </w:rPr>
        <w:t>市が発行する広報、出版物、刊行物などについて、性差別、性別に基づく役割分担を固定化する表現、偏見及び女性の性を商品化した表現を使わないよう徹底します。</w:t>
      </w:r>
    </w:p>
    <w:p w14:paraId="5819A804" w14:textId="663BC4D2" w:rsidR="00626ED3" w:rsidRPr="00805FB8" w:rsidRDefault="00D47A81" w:rsidP="00D47A81">
      <w:pPr>
        <w:pStyle w:val="af"/>
        <w:spacing w:afterLines="0" w:line="300" w:lineRule="exact"/>
        <w:ind w:left="220" w:hangingChars="100" w:hanging="22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808080" w:themeColor="background1" w:themeShade="80"/>
        </w:rPr>
        <w:t>◇</w:t>
      </w:r>
      <w:r w:rsidRPr="00805FB8">
        <w:rPr>
          <w:rFonts w:ascii="HG丸ｺﾞｼｯｸM-PRO" w:eastAsia="HG丸ｺﾞｼｯｸM-PRO" w:hAnsi="HG丸ｺﾞｼｯｸM-PRO" w:hint="eastAsia"/>
          <w:color w:val="808080" w:themeColor="background1" w:themeShade="80"/>
        </w:rPr>
        <w:t xml:space="preserve">　</w:t>
      </w:r>
      <w:r w:rsidR="00626ED3" w:rsidRPr="00805FB8">
        <w:rPr>
          <w:rFonts w:ascii="HG丸ｺﾞｼｯｸM-PRO" w:eastAsia="HG丸ｺﾞｼｯｸM-PRO" w:hAnsi="HG丸ｺﾞｼｯｸM-PRO" w:hint="eastAsia"/>
          <w:color w:val="000000" w:themeColor="text1"/>
          <w:sz w:val="21"/>
          <w:szCs w:val="21"/>
        </w:rPr>
        <w:t>さらに、市民、事業者がさまざまなメディアからの情報を無条件に受け入れるのではなく、人権尊重の視点で情報を主体的かつ客観的に解釈・選択し、適切に発信することができるように情報提供を行います。</w:t>
      </w:r>
    </w:p>
    <w:p w14:paraId="09B3588D" w14:textId="77777777" w:rsidR="00AF0989" w:rsidRPr="00626ED3" w:rsidRDefault="00AF0989" w:rsidP="00AF0989">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87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276"/>
      </w:tblGrid>
      <w:tr w:rsidR="00AD0AA6" w:rsidRPr="00805FB8" w14:paraId="4C43B10F"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058BE03"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77E5A0D"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355159D9" w14:textId="77777777"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7EA8D84"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AD0AA6" w:rsidRPr="00805FB8" w14:paraId="0600CD34"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BEC5773" w14:textId="3B07961F" w:rsidR="00AD0AA6" w:rsidRPr="00350B2F" w:rsidRDefault="00AD0AA6" w:rsidP="00B30F94">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5</w:t>
            </w:r>
          </w:p>
        </w:tc>
        <w:tc>
          <w:tcPr>
            <w:tcW w:w="2687" w:type="dxa"/>
            <w:tcBorders>
              <w:top w:val="single" w:sz="6" w:space="0" w:color="auto"/>
              <w:left w:val="single" w:sz="4" w:space="0" w:color="000000" w:themeColor="text1"/>
            </w:tcBorders>
            <w:vAlign w:val="center"/>
          </w:tcPr>
          <w:p w14:paraId="14E3D02A" w14:textId="7D0573B6" w:rsidR="00AD0AA6" w:rsidRPr="00350B2F" w:rsidRDefault="00AD0AA6" w:rsidP="00B30F94">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AF0989">
              <w:rPr>
                <w:rFonts w:ascii="HGｺﾞｼｯｸM" w:eastAsia="HGｺﾞｼｯｸM" w:hAnsi="HG丸ｺﾞｼｯｸM-PRO" w:hint="eastAsia"/>
                <w:color w:val="000000" w:themeColor="text1"/>
                <w:szCs w:val="24"/>
              </w:rPr>
              <w:t>市発行物における男女平等に関する表現指針の徹底</w:t>
            </w:r>
          </w:p>
        </w:tc>
        <w:tc>
          <w:tcPr>
            <w:tcW w:w="4367" w:type="dxa"/>
            <w:tcBorders>
              <w:top w:val="single" w:sz="6" w:space="0" w:color="auto"/>
            </w:tcBorders>
            <w:vAlign w:val="center"/>
          </w:tcPr>
          <w:p w14:paraId="02B598A1" w14:textId="2A0178E0" w:rsidR="00AD0AA6" w:rsidRPr="00350B2F" w:rsidRDefault="00AD0AA6" w:rsidP="00B30F94">
            <w:pPr>
              <w:pStyle w:val="af"/>
              <w:spacing w:afterLines="0" w:line="300" w:lineRule="exact"/>
              <w:ind w:rightChars="16" w:right="34" w:firstLineChars="0" w:firstLine="0"/>
              <w:rPr>
                <w:rFonts w:ascii="HGｺﾞｼｯｸM" w:eastAsia="HGｺﾞｼｯｸM"/>
                <w:color w:val="000000" w:themeColor="text1"/>
                <w:szCs w:val="24"/>
              </w:rPr>
            </w:pPr>
            <w:r w:rsidRPr="00AF0989">
              <w:rPr>
                <w:rFonts w:ascii="HGｺﾞｼｯｸM" w:eastAsia="HGｺﾞｼｯｸM" w:hint="eastAsia"/>
                <w:color w:val="000000" w:themeColor="text1"/>
                <w:szCs w:val="24"/>
              </w:rPr>
              <w:t>市が発信する情報について、ジェンダー（社会的な男女の区別）にとらわれない表現を徹底し、ジェンダーの視点にたった市発行物の点検をする。男女平等に関する表現指針を必要に応じて見直し、活用する。</w:t>
            </w:r>
          </w:p>
        </w:tc>
        <w:tc>
          <w:tcPr>
            <w:tcW w:w="1276" w:type="dxa"/>
            <w:tcBorders>
              <w:top w:val="single" w:sz="6" w:space="0" w:color="auto"/>
              <w:bottom w:val="single" w:sz="4" w:space="0" w:color="000000" w:themeColor="text1"/>
              <w:right w:val="single" w:sz="4" w:space="0" w:color="000000" w:themeColor="text1"/>
            </w:tcBorders>
            <w:vAlign w:val="center"/>
          </w:tcPr>
          <w:p w14:paraId="0981D97C" w14:textId="77777777" w:rsidR="00B95EAB" w:rsidRDefault="00026500" w:rsidP="001A61F5">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026500">
              <w:rPr>
                <w:rFonts w:ascii="HGｺﾞｼｯｸM" w:eastAsia="HGｺﾞｼｯｸM" w:hAnsi="HG丸ｺﾞｼｯｸM-PRO" w:hint="eastAsia"/>
                <w:color w:val="000000" w:themeColor="text1"/>
                <w:szCs w:val="24"/>
              </w:rPr>
              <w:t>市長公室</w:t>
            </w:r>
          </w:p>
          <w:p w14:paraId="796DD7E8" w14:textId="3D192A8B" w:rsidR="00AD0AA6" w:rsidRPr="00350B2F" w:rsidRDefault="00AD0AA6" w:rsidP="001A61F5">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r w:rsidR="00026500" w:rsidRPr="00026500">
              <w:rPr>
                <w:rFonts w:ascii="HGｺﾞｼｯｸM" w:eastAsia="HGｺﾞｼｯｸM" w:hAnsi="HG丸ｺﾞｼｯｸM-PRO" w:hint="eastAsia"/>
                <w:color w:val="000000" w:themeColor="text1"/>
                <w:szCs w:val="24"/>
              </w:rPr>
              <w:t>全庁</w:t>
            </w:r>
          </w:p>
        </w:tc>
      </w:tr>
      <w:tr w:rsidR="00AD0AA6" w:rsidRPr="00805FB8" w14:paraId="5B88B893" w14:textId="77777777" w:rsidTr="00AD0AA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67CD0959" w14:textId="2D16E4D3" w:rsidR="00AD0AA6" w:rsidRPr="00350B2F" w:rsidRDefault="00AD0AA6" w:rsidP="00B30F94">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lastRenderedPageBreak/>
              <w:t>6</w:t>
            </w:r>
          </w:p>
        </w:tc>
        <w:tc>
          <w:tcPr>
            <w:tcW w:w="2687" w:type="dxa"/>
            <w:tcBorders>
              <w:left w:val="single" w:sz="4" w:space="0" w:color="000000" w:themeColor="text1"/>
              <w:bottom w:val="single" w:sz="4" w:space="0" w:color="000000" w:themeColor="text1"/>
            </w:tcBorders>
            <w:vAlign w:val="center"/>
          </w:tcPr>
          <w:p w14:paraId="3FEC83C8" w14:textId="7DC2B062" w:rsidR="00AD0AA6" w:rsidRPr="00350B2F" w:rsidRDefault="00AD0AA6" w:rsidP="00B30F94">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AF0989">
              <w:rPr>
                <w:rFonts w:ascii="HGｺﾞｼｯｸM" w:eastAsia="HGｺﾞｼｯｸM" w:hAnsi="HG丸ｺﾞｼｯｸM-PRO" w:hint="eastAsia"/>
                <w:color w:val="000000" w:themeColor="text1"/>
                <w:szCs w:val="24"/>
              </w:rPr>
              <w:t>メディア・リテラシーの育成</w:t>
            </w:r>
          </w:p>
        </w:tc>
        <w:tc>
          <w:tcPr>
            <w:tcW w:w="4367" w:type="dxa"/>
            <w:tcBorders>
              <w:bottom w:val="single" w:sz="4" w:space="0" w:color="000000" w:themeColor="text1"/>
            </w:tcBorders>
            <w:vAlign w:val="center"/>
          </w:tcPr>
          <w:p w14:paraId="6F88716F" w14:textId="5D9F1147" w:rsidR="00AD0AA6" w:rsidRPr="00350B2F" w:rsidRDefault="00AD0AA6" w:rsidP="00B30F94">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AF0989">
              <w:rPr>
                <w:rFonts w:ascii="HGｺﾞｼｯｸM" w:eastAsia="HGｺﾞｼｯｸM" w:hAnsi="HG丸ｺﾞｼｯｸM-PRO" w:hint="eastAsia"/>
                <w:color w:val="000000" w:themeColor="text1"/>
                <w:szCs w:val="24"/>
              </w:rPr>
              <w:t>メディアからの情報を適切に読み解き、活用する力を育てるための学習の機会を提供する。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77BAFCFF" w14:textId="5E50D179" w:rsidR="00AD0AA6" w:rsidRPr="00350B2F" w:rsidRDefault="00AD0AA6" w:rsidP="00B30F94">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bl>
    <w:p w14:paraId="23B5B054" w14:textId="77777777" w:rsidR="00AF0989" w:rsidRPr="001244CA" w:rsidRDefault="00AF0989" w:rsidP="00AF0989">
      <w:pPr>
        <w:spacing w:line="300" w:lineRule="exact"/>
        <w:rPr>
          <w:color w:val="000000" w:themeColor="text1"/>
          <w:szCs w:val="21"/>
        </w:rPr>
      </w:pPr>
    </w:p>
    <w:p w14:paraId="601EA6AB" w14:textId="77777777" w:rsidR="00454610" w:rsidRDefault="00454610">
      <w:pPr>
        <w:widowControl/>
        <w:jc w:val="left"/>
        <w:rPr>
          <w:rFonts w:ascii="HG丸ｺﾞｼｯｸM-PRO" w:eastAsia="メイリオ"/>
          <w:b/>
          <w:sz w:val="28"/>
        </w:rPr>
      </w:pPr>
      <w:r>
        <w:br w:type="page"/>
      </w:r>
    </w:p>
    <w:p w14:paraId="31026154" w14:textId="2BDBFF9C" w:rsidR="00454610" w:rsidRDefault="00454610" w:rsidP="00454610">
      <w:pPr>
        <w:pStyle w:val="2"/>
        <w:spacing w:after="180"/>
        <w:ind w:left="522" w:hanging="522"/>
        <w:rPr>
          <w:sz w:val="26"/>
          <w:szCs w:val="28"/>
        </w:rPr>
      </w:pPr>
      <w:bookmarkStart w:id="68" w:name="_Toc58308234"/>
      <w:r>
        <w:rPr>
          <w:rFonts w:hint="eastAsia"/>
        </w:rPr>
        <w:lastRenderedPageBreak/>
        <w:t>施策の方向性２．</w:t>
      </w:r>
      <w:r w:rsidRPr="00454610">
        <w:rPr>
          <w:rFonts w:hint="eastAsia"/>
        </w:rPr>
        <w:t>多様な性・多様な生き方を尊重する社会づくり</w:t>
      </w:r>
      <w:r w:rsidR="00665FB9" w:rsidRPr="00062A45">
        <w:rPr>
          <w:rFonts w:hint="eastAsia"/>
        </w:rPr>
        <w:t>【新規】</w:t>
      </w:r>
      <w:bookmarkEnd w:id="68"/>
    </w:p>
    <w:p w14:paraId="435C97DA" w14:textId="2CE09A15" w:rsidR="00454610" w:rsidRDefault="00C05320" w:rsidP="00B730AE">
      <w:pPr>
        <w:spacing w:line="320" w:lineRule="exact"/>
      </w:pPr>
      <w:r>
        <w:rPr>
          <w:rFonts w:hint="eastAsia"/>
          <w:noProof/>
        </w:rPr>
        <mc:AlternateContent>
          <mc:Choice Requires="wps">
            <w:drawing>
              <wp:anchor distT="0" distB="0" distL="114300" distR="114300" simplePos="0" relativeHeight="251481600" behindDoc="0" locked="0" layoutInCell="1" allowOverlap="1" wp14:anchorId="4CB78775" wp14:editId="6CBD1843">
                <wp:simplePos x="0" y="0"/>
                <wp:positionH relativeFrom="column">
                  <wp:posOffset>946784</wp:posOffset>
                </wp:positionH>
                <wp:positionV relativeFrom="paragraph">
                  <wp:posOffset>51435</wp:posOffset>
                </wp:positionV>
                <wp:extent cx="3419475" cy="320675"/>
                <wp:effectExtent l="0" t="0" r="66675" b="60325"/>
                <wp:wrapNone/>
                <wp:docPr id="5" name="四角形: 角を丸くす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F933AC4" w14:textId="5FB4EA1E" w:rsidR="00E97FE1" w:rsidRPr="00B24432" w:rsidRDefault="00E97FE1" w:rsidP="0045461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性の多様性に関する理解促進　</w:t>
                            </w:r>
                            <w:r w:rsidRPr="00665FB9">
                              <w:rPr>
                                <w:rFonts w:ascii="HG丸ｺﾞｼｯｸM-PRO" w:eastAsia="HG丸ｺﾞｼｯｸM-PRO" w:hAnsi="HG丸ｺﾞｼｯｸM-PRO" w:hint="eastAsia"/>
                                <w:sz w:val="22"/>
                              </w:rPr>
                              <w:t>★</w:t>
                            </w:r>
                            <w:r w:rsidRPr="001433A2">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78775" id="四角形: 角を丸くする 5" o:spid="_x0000_s1121" style="position:absolute;left:0;text-align:left;margin-left:74.55pt;margin-top:4.05pt;width:269.25pt;height:25.2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" fillcolor="white [3212]" strokeweight="1.5pt">
                <v:shadow on="t" opacity=".5"/>
                <v:textbox inset="1.06mm,.7pt,1.06mm,.7pt">
                  <w:txbxContent>
                    <w:p w14:paraId="5F933AC4" w14:textId="5FB4EA1E" w:rsidR="00E97FE1" w:rsidRPr="00B24432" w:rsidRDefault="00E97FE1" w:rsidP="0045461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性の多様性に関する理解促進　</w:t>
                      </w:r>
                      <w:r w:rsidRPr="00665FB9">
                        <w:rPr>
                          <w:rFonts w:ascii="HG丸ｺﾞｼｯｸM-PRO" w:eastAsia="HG丸ｺﾞｼｯｸM-PRO" w:hAnsi="HG丸ｺﾞｼｯｸM-PRO" w:hint="eastAsia"/>
                          <w:sz w:val="22"/>
                        </w:rPr>
                        <w:t>★</w:t>
                      </w:r>
                      <w:r w:rsidRPr="001433A2">
                        <w:rPr>
                          <w:rFonts w:ascii="HG丸ｺﾞｼｯｸM-PRO" w:eastAsia="HG丸ｺﾞｼｯｸM-PRO" w:hAnsi="HG丸ｺﾞｼｯｸM-PRO" w:hint="eastAsia"/>
                          <w:b/>
                          <w:sz w:val="22"/>
                        </w:rPr>
                        <w:t>【新規】</w:t>
                      </w:r>
                    </w:p>
                  </w:txbxContent>
                </v:textbox>
              </v:roundrect>
            </w:pict>
          </mc:Fallback>
        </mc:AlternateContent>
      </w:r>
      <w:r w:rsidR="00454610">
        <w:rPr>
          <w:rFonts w:hint="eastAsia"/>
          <w:noProof/>
        </w:rPr>
        <mc:AlternateContent>
          <mc:Choice Requires="wps">
            <w:drawing>
              <wp:anchor distT="0" distB="0" distL="114300" distR="114300" simplePos="0" relativeHeight="251479552" behindDoc="0" locked="0" layoutInCell="1" allowOverlap="1" wp14:anchorId="266AF171" wp14:editId="38AAF5ED">
                <wp:simplePos x="0" y="0"/>
                <wp:positionH relativeFrom="column">
                  <wp:posOffset>739571</wp:posOffset>
                </wp:positionH>
                <wp:positionV relativeFrom="paragraph">
                  <wp:posOffset>189637</wp:posOffset>
                </wp:positionV>
                <wp:extent cx="330200" cy="998867"/>
                <wp:effectExtent l="19050" t="19050" r="0" b="10795"/>
                <wp:wrapNone/>
                <wp:docPr id="4" name="左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998867"/>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ACC5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 o:spid="_x0000_s1026" type="#_x0000_t85" style="position:absolute;left:0;text-align:left;margin-left:58.25pt;margin-top:14.95pt;width:26pt;height:78.6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" adj="0" strokecolor="#7f7f7f [1612]" strokeweight="2.25pt">
                <v:textbox inset="5.85pt,.7pt,5.85pt,.7pt"/>
              </v:shape>
            </w:pict>
          </mc:Fallback>
        </mc:AlternateContent>
      </w:r>
      <w:r w:rsidR="00454610">
        <w:rPr>
          <w:rFonts w:hint="eastAsia"/>
          <w:noProof/>
        </w:rPr>
        <mc:AlternateContent>
          <mc:Choice Requires="wps">
            <w:drawing>
              <wp:anchor distT="0" distB="0" distL="114300" distR="114300" simplePos="0" relativeHeight="251480576" behindDoc="0" locked="1" layoutInCell="1" allowOverlap="1" wp14:anchorId="6CF4C94F" wp14:editId="04163F9E">
                <wp:simplePos x="0" y="0"/>
                <wp:positionH relativeFrom="column">
                  <wp:posOffset>81280</wp:posOffset>
                </wp:positionH>
                <wp:positionV relativeFrom="paragraph">
                  <wp:posOffset>17780</wp:posOffset>
                </wp:positionV>
                <wp:extent cx="800735" cy="521970"/>
                <wp:effectExtent l="25083" t="13017" r="5397" b="24448"/>
                <wp:wrapNone/>
                <wp:docPr id="6" name="フリーフォーム: 図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00735" cy="52197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549A0C3" id="フリーフォーム: 図形 6" o:spid="_x0000_s1026" style="position:absolute;left:0;text-align:left;margin-left:6.4pt;margin-top:1.4pt;width:63.05pt;height:41.1pt;rotation:-90;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" path="m1170,3l,,,1548e" filled="f" strokecolor="#7f7f7f [1612]" strokeweight="2.25pt">
                <v:path arrowok="t" o:connecttype="custom" o:connectlocs="800735,1012;0,0;0,521970" o:connectangles="0,0,0"/>
                <w10:anchorlock/>
              </v:shape>
            </w:pict>
          </mc:Fallback>
        </mc:AlternateContent>
      </w:r>
    </w:p>
    <w:p w14:paraId="523A52D9" w14:textId="77777777" w:rsidR="00454610" w:rsidRPr="00B24432" w:rsidRDefault="00454610" w:rsidP="00B730A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83648" behindDoc="1" locked="0" layoutInCell="1" allowOverlap="1" wp14:anchorId="5C3A1990" wp14:editId="29430557">
                <wp:simplePos x="0" y="0"/>
                <wp:positionH relativeFrom="column">
                  <wp:posOffset>994409</wp:posOffset>
                </wp:positionH>
                <wp:positionV relativeFrom="paragraph">
                  <wp:posOffset>38735</wp:posOffset>
                </wp:positionV>
                <wp:extent cx="4962525" cy="638175"/>
                <wp:effectExtent l="0" t="0" r="9525" b="9525"/>
                <wp:wrapNone/>
                <wp:docPr id="7" name="正方形/長方形 7"/>
                <wp:cNvGraphicFramePr/>
                <a:graphic xmlns:a="http://schemas.openxmlformats.org/drawingml/2006/main">
                  <a:graphicData uri="http://schemas.microsoft.com/office/word/2010/wordprocessingShape">
                    <wps:wsp>
                      <wps:cNvSpPr/>
                      <wps:spPr>
                        <a:xfrm>
                          <a:off x="0" y="0"/>
                          <a:ext cx="4962525" cy="6381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B515E29" id="正方形/長方形 7" o:spid="_x0000_s1026" style="position:absolute;left:0;text-align:left;margin-left:78.3pt;margin-top:3.05pt;width:390.75pt;height:50.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" fillcolor="#f2f2f2 [3052]" stroked="f" strokeweight="2pt"/>
            </w:pict>
          </mc:Fallback>
        </mc:AlternateContent>
      </w:r>
    </w:p>
    <w:p w14:paraId="228921B4" w14:textId="6527AC02" w:rsidR="00454610" w:rsidRPr="00B24432" w:rsidRDefault="00454610" w:rsidP="00B730AE">
      <w:pPr>
        <w:spacing w:line="3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54610">
        <w:rPr>
          <w:rFonts w:ascii="HG丸ｺﾞｼｯｸM-PRO" w:eastAsia="HG丸ｺﾞｼｯｸM-PRO" w:hAnsi="HG丸ｺﾞｼｯｸM-PRO" w:hint="eastAsia"/>
          <w:szCs w:val="21"/>
        </w:rPr>
        <w:t>性的マイノリティの理解促進に向けた教育の推進と職員研修の実施</w:t>
      </w:r>
      <w:r w:rsidR="00665FB9" w:rsidRPr="00062A45">
        <w:rPr>
          <w:rFonts w:ascii="HG丸ｺﾞｼｯｸM-PRO" w:eastAsia="HG丸ｺﾞｼｯｸM-PRO" w:hAnsi="HG丸ｺﾞｼｯｸM-PRO" w:hint="eastAsia"/>
          <w:b/>
          <w:szCs w:val="21"/>
        </w:rPr>
        <w:t>【</w:t>
      </w:r>
      <w:r w:rsidR="001C2FF4" w:rsidRPr="00062A45">
        <w:rPr>
          <w:rFonts w:ascii="HG丸ｺﾞｼｯｸM-PRO" w:eastAsia="HG丸ｺﾞｼｯｸM-PRO" w:hAnsi="HG丸ｺﾞｼｯｸM-PRO" w:hint="eastAsia"/>
          <w:b/>
          <w:szCs w:val="21"/>
        </w:rPr>
        <w:t>新規</w:t>
      </w:r>
      <w:r w:rsidR="00665FB9" w:rsidRPr="00062A45">
        <w:rPr>
          <w:rFonts w:ascii="HG丸ｺﾞｼｯｸM-PRO" w:eastAsia="HG丸ｺﾞｼｯｸM-PRO" w:hAnsi="HG丸ｺﾞｼｯｸM-PRO" w:hint="eastAsia"/>
          <w:b/>
          <w:szCs w:val="21"/>
        </w:rPr>
        <w:t>】</w:t>
      </w:r>
    </w:p>
    <w:p w14:paraId="01DECC30" w14:textId="010FAB64" w:rsidR="00454610" w:rsidRPr="00B24432" w:rsidRDefault="00454610" w:rsidP="00B730AE">
      <w:pPr>
        <w:spacing w:line="36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54610">
        <w:rPr>
          <w:rFonts w:ascii="HG丸ｺﾞｼｯｸM-PRO" w:eastAsia="HG丸ｺﾞｼｯｸM-PRO" w:hAnsi="HG丸ｺﾞｼｯｸM-PRO" w:hint="eastAsia"/>
          <w:szCs w:val="21"/>
        </w:rPr>
        <w:t>性的マイノリティ理解促進の情報提供や啓発事業</w:t>
      </w:r>
      <w:r w:rsidR="002D0EE9" w:rsidRPr="00062A45">
        <w:rPr>
          <w:rFonts w:ascii="HG丸ｺﾞｼｯｸM-PRO" w:eastAsia="HG丸ｺﾞｼｯｸM-PRO" w:hAnsi="HG丸ｺﾞｼｯｸM-PRO" w:hint="eastAsia"/>
          <w:b/>
          <w:szCs w:val="21"/>
        </w:rPr>
        <w:t>【</w:t>
      </w:r>
      <w:r w:rsidR="001C2FF4" w:rsidRPr="00062A45">
        <w:rPr>
          <w:rFonts w:ascii="HG丸ｺﾞｼｯｸM-PRO" w:eastAsia="HG丸ｺﾞｼｯｸM-PRO" w:hAnsi="HG丸ｺﾞｼｯｸM-PRO" w:hint="eastAsia"/>
          <w:b/>
          <w:szCs w:val="21"/>
        </w:rPr>
        <w:t>新規</w:t>
      </w:r>
      <w:r w:rsidR="002D0EE9" w:rsidRPr="00062A45">
        <w:rPr>
          <w:rFonts w:ascii="HG丸ｺﾞｼｯｸM-PRO" w:eastAsia="HG丸ｺﾞｼｯｸM-PRO" w:hAnsi="HG丸ｺﾞｼｯｸM-PRO" w:hint="eastAsia"/>
          <w:b/>
          <w:szCs w:val="21"/>
        </w:rPr>
        <w:t>】</w:t>
      </w:r>
    </w:p>
    <w:p w14:paraId="1769163D" w14:textId="787B2EA9" w:rsidR="00454610" w:rsidRPr="00B24432" w:rsidRDefault="00454610" w:rsidP="0045461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482624" behindDoc="0" locked="0" layoutInCell="1" allowOverlap="1" wp14:anchorId="0AEF3ED5" wp14:editId="530B6855">
                <wp:simplePos x="0" y="0"/>
                <wp:positionH relativeFrom="column">
                  <wp:posOffset>956309</wp:posOffset>
                </wp:positionH>
                <wp:positionV relativeFrom="paragraph">
                  <wp:posOffset>105410</wp:posOffset>
                </wp:positionV>
                <wp:extent cx="3286125" cy="320675"/>
                <wp:effectExtent l="0" t="0" r="66675" b="60325"/>
                <wp:wrapNone/>
                <wp:docPr id="8"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41CCA514" w14:textId="613FC428" w:rsidR="00E97FE1" w:rsidRPr="00B24432" w:rsidRDefault="00E97FE1" w:rsidP="0045461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性的マイノリティへの支援</w:t>
                            </w:r>
                            <w:r w:rsidRPr="00CC250A">
                              <w:rPr>
                                <w:rFonts w:ascii="HG丸ｺﾞｼｯｸM-PRO" w:eastAsia="HG丸ｺﾞｼｯｸM-PRO" w:hAnsi="HG丸ｺﾞｼｯｸM-PRO" w:hint="eastAsia"/>
                                <w:color w:val="FF0000"/>
                                <w:sz w:val="22"/>
                              </w:rPr>
                              <w:t xml:space="preserve">　</w:t>
                            </w:r>
                            <w:r w:rsidRPr="00665FB9">
                              <w:rPr>
                                <w:rFonts w:ascii="HG丸ｺﾞｼｯｸM-PRO" w:eastAsia="HG丸ｺﾞｼｯｸM-PRO" w:hAnsi="HG丸ｺﾞｼｯｸM-PRO" w:hint="eastAsia"/>
                                <w:sz w:val="22"/>
                              </w:rPr>
                              <w:t>★</w:t>
                            </w:r>
                            <w:r w:rsidRPr="001433A2">
                              <w:rPr>
                                <w:rFonts w:ascii="HG丸ｺﾞｼｯｸM-PRO" w:eastAsia="HG丸ｺﾞｼｯｸM-PRO" w:hAnsi="HG丸ｺﾞｼｯｸM-PRO" w:hint="eastAsia"/>
                                <w:b/>
                                <w:sz w:val="22"/>
                              </w:rPr>
                              <w:t>【新規】</w:t>
                            </w:r>
                          </w:p>
                          <w:p w14:paraId="62E5D8A4" w14:textId="77777777" w:rsidR="00E97FE1" w:rsidRPr="00B24432" w:rsidRDefault="00E97FE1" w:rsidP="00454610">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F3ED5" id="四角形: 角を丸くする 8" o:spid="_x0000_s1122" style="position:absolute;left:0;text-align:left;margin-left:75.3pt;margin-top:8.3pt;width:258.75pt;height:25.2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" fillcolor="white [3212]" strokeweight="1.5pt">
                <v:shadow on="t" opacity=".5"/>
                <v:textbox inset="1.06mm,.7pt,1.06mm,.7pt">
                  <w:txbxContent>
                    <w:p w14:paraId="41CCA514" w14:textId="613FC428" w:rsidR="00E97FE1" w:rsidRPr="00B24432" w:rsidRDefault="00E97FE1" w:rsidP="0045461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性的マイノリティへの支援</w:t>
                      </w:r>
                      <w:r w:rsidRPr="00CC250A">
                        <w:rPr>
                          <w:rFonts w:ascii="HG丸ｺﾞｼｯｸM-PRO" w:eastAsia="HG丸ｺﾞｼｯｸM-PRO" w:hAnsi="HG丸ｺﾞｼｯｸM-PRO" w:hint="eastAsia"/>
                          <w:color w:val="FF0000"/>
                          <w:sz w:val="22"/>
                        </w:rPr>
                        <w:t xml:space="preserve">　</w:t>
                      </w:r>
                      <w:r w:rsidRPr="00665FB9">
                        <w:rPr>
                          <w:rFonts w:ascii="HG丸ｺﾞｼｯｸM-PRO" w:eastAsia="HG丸ｺﾞｼｯｸM-PRO" w:hAnsi="HG丸ｺﾞｼｯｸM-PRO" w:hint="eastAsia"/>
                          <w:sz w:val="22"/>
                        </w:rPr>
                        <w:t>★</w:t>
                      </w:r>
                      <w:r w:rsidRPr="001433A2">
                        <w:rPr>
                          <w:rFonts w:ascii="HG丸ｺﾞｼｯｸM-PRO" w:eastAsia="HG丸ｺﾞｼｯｸM-PRO" w:hAnsi="HG丸ｺﾞｼｯｸM-PRO" w:hint="eastAsia"/>
                          <w:b/>
                          <w:sz w:val="22"/>
                        </w:rPr>
                        <w:t>【新規】</w:t>
                      </w:r>
                    </w:p>
                    <w:p w14:paraId="62E5D8A4" w14:textId="77777777" w:rsidR="00E97FE1" w:rsidRPr="00B24432" w:rsidRDefault="00E97FE1" w:rsidP="00454610">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3586EF1D" w14:textId="2EC9764D" w:rsidR="00454610" w:rsidRPr="00B24432" w:rsidRDefault="00454610" w:rsidP="00454610">
      <w:pPr>
        <w:rPr>
          <w:rFonts w:ascii="HG丸ｺﾞｼｯｸM-PRO" w:eastAsia="HG丸ｺﾞｼｯｸM-PRO" w:hAnsi="HG丸ｺﾞｼｯｸM-PRO"/>
          <w:sz w:val="22"/>
        </w:rPr>
      </w:pPr>
      <w:r>
        <w:rPr>
          <w:rFonts w:ascii="HG丸ｺﾞｼｯｸM-PRO" w:eastAsia="HG丸ｺﾞｼｯｸM-PRO" w:hAnsi="HG丸ｺﾞｼｯｸM-PRO" w:hint="eastAsia"/>
          <w:noProof/>
        </w:rPr>
        <mc:AlternateContent>
          <mc:Choice Requires="wps">
            <w:drawing>
              <wp:anchor distT="0" distB="0" distL="114300" distR="114300" simplePos="0" relativeHeight="251484672" behindDoc="1" locked="0" layoutInCell="1" allowOverlap="1" wp14:anchorId="10F0A8B1" wp14:editId="46F7EBA2">
                <wp:simplePos x="0" y="0"/>
                <wp:positionH relativeFrom="column">
                  <wp:posOffset>1004570</wp:posOffset>
                </wp:positionH>
                <wp:positionV relativeFrom="paragraph">
                  <wp:posOffset>89535</wp:posOffset>
                </wp:positionV>
                <wp:extent cx="4425315" cy="810260"/>
                <wp:effectExtent l="0" t="0" r="0" b="8890"/>
                <wp:wrapNone/>
                <wp:docPr id="9" name="正方形/長方形 9"/>
                <wp:cNvGraphicFramePr/>
                <a:graphic xmlns:a="http://schemas.openxmlformats.org/drawingml/2006/main">
                  <a:graphicData uri="http://schemas.microsoft.com/office/word/2010/wordprocessingShape">
                    <wps:wsp>
                      <wps:cNvSpPr/>
                      <wps:spPr>
                        <a:xfrm>
                          <a:off x="0" y="0"/>
                          <a:ext cx="4425315" cy="8102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32AD339" id="正方形/長方形 9" o:spid="_x0000_s1026" style="position:absolute;left:0;text-align:left;margin-left:79.1pt;margin-top:7.05pt;width:348.45pt;height:63.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718D43AD" w14:textId="7A2EC55D" w:rsidR="00454610" w:rsidRPr="00B24432" w:rsidRDefault="00454610" w:rsidP="00B730AE">
      <w:pPr>
        <w:spacing w:line="3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454610">
        <w:rPr>
          <w:rFonts w:ascii="HG丸ｺﾞｼｯｸM-PRO" w:eastAsia="HG丸ｺﾞｼｯｸM-PRO" w:hAnsi="HG丸ｺﾞｼｯｸM-PRO" w:hint="eastAsia"/>
          <w:szCs w:val="21"/>
        </w:rPr>
        <w:t>交流スペースの設置</w:t>
      </w:r>
      <w:r w:rsidR="00665FB9" w:rsidRPr="00062A45">
        <w:rPr>
          <w:rFonts w:ascii="HG丸ｺﾞｼｯｸM-PRO" w:eastAsia="HG丸ｺﾞｼｯｸM-PRO" w:hAnsi="HG丸ｺﾞｼｯｸM-PRO" w:hint="eastAsia"/>
          <w:b/>
          <w:szCs w:val="21"/>
        </w:rPr>
        <w:t>【</w:t>
      </w:r>
      <w:r w:rsidR="001C2FF4" w:rsidRPr="00062A45">
        <w:rPr>
          <w:rFonts w:ascii="HG丸ｺﾞｼｯｸM-PRO" w:eastAsia="HG丸ｺﾞｼｯｸM-PRO" w:hAnsi="HG丸ｺﾞｼｯｸM-PRO" w:hint="eastAsia"/>
          <w:b/>
          <w:szCs w:val="21"/>
        </w:rPr>
        <w:t>新規</w:t>
      </w:r>
      <w:r w:rsidR="00665FB9" w:rsidRPr="00062A45">
        <w:rPr>
          <w:rFonts w:ascii="HG丸ｺﾞｼｯｸM-PRO" w:eastAsia="HG丸ｺﾞｼｯｸM-PRO" w:hAnsi="HG丸ｺﾞｼｯｸM-PRO" w:hint="eastAsia"/>
          <w:b/>
          <w:szCs w:val="21"/>
        </w:rPr>
        <w:t>】</w:t>
      </w:r>
    </w:p>
    <w:p w14:paraId="536A44B9" w14:textId="155BDF94" w:rsidR="00454610" w:rsidRDefault="00454610" w:rsidP="00B730AE">
      <w:pPr>
        <w:spacing w:line="3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54610">
        <w:rPr>
          <w:rFonts w:ascii="HG丸ｺﾞｼｯｸM-PRO" w:eastAsia="HG丸ｺﾞｼｯｸM-PRO" w:hAnsi="HG丸ｺﾞｼｯｸM-PRO" w:hint="eastAsia"/>
          <w:szCs w:val="21"/>
        </w:rPr>
        <w:t>相談事業の周知</w:t>
      </w:r>
      <w:r w:rsidR="002D0EE9" w:rsidRPr="00062A45">
        <w:rPr>
          <w:rFonts w:ascii="HG丸ｺﾞｼｯｸM-PRO" w:eastAsia="HG丸ｺﾞｼｯｸM-PRO" w:hAnsi="HG丸ｺﾞｼｯｸM-PRO" w:hint="eastAsia"/>
          <w:b/>
          <w:szCs w:val="21"/>
        </w:rPr>
        <w:t>【</w:t>
      </w:r>
      <w:r w:rsidR="001C2FF4" w:rsidRPr="00062A45">
        <w:rPr>
          <w:rFonts w:ascii="HG丸ｺﾞｼｯｸM-PRO" w:eastAsia="HG丸ｺﾞｼｯｸM-PRO" w:hAnsi="HG丸ｺﾞｼｯｸM-PRO" w:hint="eastAsia"/>
          <w:b/>
          <w:szCs w:val="21"/>
        </w:rPr>
        <w:t>新規</w:t>
      </w:r>
      <w:r w:rsidR="002D0EE9" w:rsidRPr="00062A45">
        <w:rPr>
          <w:rFonts w:ascii="HG丸ｺﾞｼｯｸM-PRO" w:eastAsia="HG丸ｺﾞｼｯｸM-PRO" w:hAnsi="HG丸ｺﾞｼｯｸM-PRO" w:hint="eastAsia"/>
          <w:b/>
          <w:szCs w:val="21"/>
        </w:rPr>
        <w:t>】</w:t>
      </w:r>
    </w:p>
    <w:p w14:paraId="480A5BD0" w14:textId="561B714D" w:rsidR="00454610" w:rsidRDefault="00454610" w:rsidP="00B730AE">
      <w:pPr>
        <w:spacing w:line="3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8A0C7D" w:rsidRPr="008A0C7D">
        <w:rPr>
          <w:rFonts w:ascii="HG丸ｺﾞｼｯｸM-PRO" w:eastAsia="HG丸ｺﾞｼｯｸM-PRO" w:hAnsi="HG丸ｺﾞｼｯｸM-PRO" w:hint="eastAsia"/>
          <w:szCs w:val="21"/>
        </w:rPr>
        <w:t>パートナーシップ制度(仮称）等の導入に向けた取組</w:t>
      </w:r>
      <w:r w:rsidR="00665FB9" w:rsidRPr="00062A45">
        <w:rPr>
          <w:rFonts w:ascii="HG丸ｺﾞｼｯｸM-PRO" w:eastAsia="HG丸ｺﾞｼｯｸM-PRO" w:hAnsi="HG丸ｺﾞｼｯｸM-PRO" w:hint="eastAsia"/>
          <w:b/>
          <w:szCs w:val="21"/>
        </w:rPr>
        <w:t>【</w:t>
      </w:r>
      <w:r w:rsidR="008A0C7D" w:rsidRPr="00062A45">
        <w:rPr>
          <w:rFonts w:ascii="HG丸ｺﾞｼｯｸM-PRO" w:eastAsia="HG丸ｺﾞｼｯｸM-PRO" w:hAnsi="HG丸ｺﾞｼｯｸM-PRO" w:hint="eastAsia"/>
          <w:b/>
          <w:szCs w:val="21"/>
        </w:rPr>
        <w:t>新規</w:t>
      </w:r>
      <w:r w:rsidR="00665FB9" w:rsidRPr="00062A45">
        <w:rPr>
          <w:rFonts w:ascii="HG丸ｺﾞｼｯｸM-PRO" w:eastAsia="HG丸ｺﾞｼｯｸM-PRO" w:hAnsi="HG丸ｺﾞｼｯｸM-PRO" w:hint="eastAsia"/>
          <w:b/>
          <w:szCs w:val="21"/>
        </w:rPr>
        <w:t>】</w:t>
      </w:r>
    </w:p>
    <w:p w14:paraId="2EDB573B" w14:textId="77777777" w:rsidR="00454610" w:rsidRPr="00454610" w:rsidRDefault="00454610" w:rsidP="00B730AE">
      <w:pPr>
        <w:pStyle w:val="af"/>
        <w:spacing w:afterLines="0" w:line="240" w:lineRule="exact"/>
        <w:ind w:firstLine="220"/>
      </w:pPr>
    </w:p>
    <w:p w14:paraId="2FAE4D19" w14:textId="5F2A256A" w:rsidR="00454610" w:rsidRPr="00ED3558" w:rsidRDefault="00454610" w:rsidP="00454610">
      <w:pPr>
        <w:pStyle w:val="afffff7"/>
        <w:spacing w:after="240"/>
      </w:pPr>
      <w:bookmarkStart w:id="69" w:name="_Toc58308235"/>
      <w:r>
        <w:rPr>
          <w:rFonts w:hint="eastAsia"/>
        </w:rPr>
        <w:t>施策</w:t>
      </w:r>
      <w:r w:rsidRPr="008465AC">
        <w:t>1</w:t>
      </w:r>
      <w:r w:rsidRPr="00FB28DE">
        <w:rPr>
          <w:rFonts w:hint="eastAsia"/>
        </w:rPr>
        <w:t xml:space="preserve">　</w:t>
      </w:r>
      <w:r w:rsidR="00093700" w:rsidRPr="00093700">
        <w:rPr>
          <w:rFonts w:hint="eastAsia"/>
        </w:rPr>
        <w:t>性の多様性に関する理解促進</w:t>
      </w:r>
      <w:r w:rsidR="00C474F4">
        <w:rPr>
          <w:rFonts w:hint="eastAsia"/>
        </w:rPr>
        <w:t xml:space="preserve">　</w:t>
      </w:r>
      <w:r w:rsidR="00C474F4" w:rsidRPr="00665FB9">
        <w:rPr>
          <w:rFonts w:hint="eastAsia"/>
        </w:rPr>
        <w:t>★重点施策</w:t>
      </w:r>
      <w:r w:rsidR="007F0772" w:rsidRPr="00062A45">
        <w:rPr>
          <w:rFonts w:hint="eastAsia"/>
        </w:rPr>
        <w:t>２</w:t>
      </w:r>
      <w:bookmarkEnd w:id="69"/>
      <w:r w:rsidR="003E0E94">
        <w:rPr>
          <w:rFonts w:hint="eastAsia"/>
        </w:rPr>
        <w:t xml:space="preserve">　</w:t>
      </w:r>
      <w:r w:rsidR="003E0E94" w:rsidRPr="003E0E94">
        <w:rPr>
          <w:rFonts w:hint="eastAsia"/>
          <w:b/>
        </w:rPr>
        <w:t>【新規】</w:t>
      </w:r>
    </w:p>
    <w:p w14:paraId="48138CC4"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79D549C8" w14:textId="443D3868" w:rsidR="007214FE" w:rsidRPr="00F250E9" w:rsidRDefault="007214FE" w:rsidP="007214FE">
      <w:pPr>
        <w:pStyle w:val="a0"/>
        <w:numPr>
          <w:ilvl w:val="0"/>
          <w:numId w:val="0"/>
        </w:numPr>
        <w:spacing w:line="300" w:lineRule="exact"/>
        <w:ind w:left="211" w:hangingChars="100" w:hanging="211"/>
        <w:rPr>
          <w:b w:val="0"/>
          <w:bCs w:val="0"/>
          <w:sz w:val="21"/>
          <w:szCs w:val="21"/>
        </w:rPr>
      </w:pPr>
      <w:r w:rsidRPr="00F250E9">
        <w:rPr>
          <w:rFonts w:hint="eastAsia"/>
          <w:bCs w:val="0"/>
          <w:sz w:val="21"/>
          <w:szCs w:val="21"/>
        </w:rPr>
        <w:t xml:space="preserve">●　</w:t>
      </w:r>
      <w:r w:rsidRPr="00F250E9">
        <w:rPr>
          <w:rFonts w:hint="eastAsia"/>
          <w:b w:val="0"/>
          <w:sz w:val="21"/>
          <w:szCs w:val="21"/>
        </w:rPr>
        <w:t>身体の性と</w:t>
      </w:r>
      <w:r w:rsidRPr="00F250E9">
        <w:rPr>
          <w:rFonts w:hint="eastAsia"/>
          <w:b w:val="0"/>
          <w:bCs w:val="0"/>
          <w:sz w:val="21"/>
          <w:szCs w:val="21"/>
        </w:rPr>
        <w:t>自分が認識する性が一致しないなど、性的マイノリティと呼ばれる人たちには、自分の性に違和感を持ちながらも周りに打ち明けることができず、悩みや不安を抱えていたり日常生活の場面での偏見や差別を受けるなど、社会的な理解</w:t>
      </w:r>
      <w:r w:rsidR="00D47A81" w:rsidRPr="00F250E9">
        <w:rPr>
          <w:rFonts w:hint="eastAsia"/>
          <w:b w:val="0"/>
          <w:bCs w:val="0"/>
          <w:sz w:val="21"/>
          <w:szCs w:val="21"/>
        </w:rPr>
        <w:t>が進んでいない状況があります</w:t>
      </w:r>
      <w:r w:rsidRPr="00F250E9">
        <w:rPr>
          <w:rFonts w:hint="eastAsia"/>
          <w:b w:val="0"/>
          <w:bCs w:val="0"/>
          <w:sz w:val="21"/>
          <w:szCs w:val="21"/>
        </w:rPr>
        <w:t>。</w:t>
      </w:r>
    </w:p>
    <w:p w14:paraId="39B6C41C" w14:textId="72E1D468" w:rsidR="00626ED3" w:rsidRPr="00F250E9" w:rsidRDefault="00626ED3" w:rsidP="00626ED3">
      <w:pPr>
        <w:pStyle w:val="af"/>
        <w:spacing w:afterLines="0" w:line="300" w:lineRule="exact"/>
        <w:ind w:firstLineChars="0" w:firstLine="0"/>
        <w:jc w:val="left"/>
        <w:rPr>
          <w:rFonts w:ascii="HG丸ｺﾞｼｯｸM-PRO" w:eastAsia="HG丸ｺﾞｼｯｸM-PRO" w:hAnsi="HG丸ｺﾞｼｯｸM-PRO"/>
          <w:sz w:val="21"/>
          <w:szCs w:val="21"/>
        </w:rPr>
      </w:pPr>
      <w:r w:rsidRPr="00F250E9">
        <w:rPr>
          <w:rFonts w:ascii="HG丸ｺﾞｼｯｸM-PRO" w:eastAsia="HG丸ｺﾞｼｯｸM-PRO" w:hAnsi="HG丸ｺﾞｼｯｸM-PRO" w:hint="eastAsia"/>
          <w:sz w:val="21"/>
          <w:szCs w:val="21"/>
        </w:rPr>
        <w:t>【施策の方向性】</w:t>
      </w:r>
    </w:p>
    <w:p w14:paraId="1BC7A42B" w14:textId="2ADC016A" w:rsidR="00B622C2" w:rsidRPr="00F250E9" w:rsidRDefault="00B622C2" w:rsidP="00B622C2">
      <w:pPr>
        <w:pStyle w:val="af"/>
        <w:spacing w:afterLines="0" w:line="300" w:lineRule="exact"/>
        <w:ind w:left="210" w:hangingChars="100" w:hanging="210"/>
        <w:rPr>
          <w:rFonts w:ascii="HG丸ｺﾞｼｯｸM-PRO" w:eastAsia="HG丸ｺﾞｼｯｸM-PRO" w:hAnsi="HG丸ｺﾞｼｯｸM-PRO"/>
          <w:sz w:val="21"/>
          <w:szCs w:val="21"/>
        </w:rPr>
      </w:pPr>
      <w:r w:rsidRPr="00F250E9">
        <w:rPr>
          <w:rFonts w:ascii="HG丸ｺﾞｼｯｸM-PRO" w:eastAsia="HG丸ｺﾞｼｯｸM-PRO" w:hAnsi="HG丸ｺﾞｼｯｸM-PRO" w:hint="eastAsia"/>
          <w:sz w:val="21"/>
          <w:szCs w:val="21"/>
        </w:rPr>
        <w:t>◇　市民への性的マイノリティの理解促進に向けて、庁内全職員への性的マイノリティを含む人権啓発研修を</w:t>
      </w:r>
      <w:r w:rsidR="00885059" w:rsidRPr="00F250E9">
        <w:rPr>
          <w:rFonts w:ascii="HG丸ｺﾞｼｯｸM-PRO" w:eastAsia="HG丸ｺﾞｼｯｸM-PRO" w:hAnsi="HG丸ｺﾞｼｯｸM-PRO" w:hint="eastAsia"/>
          <w:sz w:val="21"/>
          <w:szCs w:val="21"/>
        </w:rPr>
        <w:t>継続して実施し</w:t>
      </w:r>
      <w:r w:rsidRPr="00F250E9">
        <w:rPr>
          <w:rFonts w:ascii="HG丸ｺﾞｼｯｸM-PRO" w:eastAsia="HG丸ｺﾞｼｯｸM-PRO" w:hAnsi="HG丸ｺﾞｼｯｸM-PRO" w:hint="eastAsia"/>
          <w:sz w:val="21"/>
          <w:szCs w:val="21"/>
        </w:rPr>
        <w:t>ます。</w:t>
      </w:r>
    </w:p>
    <w:p w14:paraId="38DF0657" w14:textId="617B59C6" w:rsidR="00D47A81" w:rsidRPr="003C68F1" w:rsidRDefault="00D47A81" w:rsidP="00D47A81">
      <w:pPr>
        <w:pStyle w:val="af"/>
        <w:spacing w:afterLines="0" w:line="300" w:lineRule="exact"/>
        <w:ind w:left="210" w:hangingChars="100" w:hanging="210"/>
        <w:rPr>
          <w:rFonts w:ascii="HG丸ｺﾞｼｯｸM-PRO" w:eastAsia="HG丸ｺﾞｼｯｸM-PRO" w:hAnsi="HG丸ｺﾞｼｯｸM-PRO"/>
          <w:sz w:val="21"/>
        </w:rPr>
      </w:pPr>
      <w:r w:rsidRPr="00F250E9">
        <w:rPr>
          <w:rFonts w:ascii="HG丸ｺﾞｼｯｸM-PRO" w:eastAsia="HG丸ｺﾞｼｯｸM-PRO" w:hAnsi="HG丸ｺﾞｼｯｸM-PRO" w:hint="eastAsia"/>
          <w:sz w:val="21"/>
          <w:szCs w:val="21"/>
        </w:rPr>
        <w:t xml:space="preserve">◇　</w:t>
      </w:r>
      <w:r w:rsidR="00E12CDB" w:rsidRPr="00F250E9">
        <w:rPr>
          <w:rFonts w:ascii="HG丸ｺﾞｼｯｸM-PRO" w:eastAsia="HG丸ｺﾞｼｯｸM-PRO" w:hAnsi="HG丸ｺﾞｼｯｸM-PRO" w:hint="eastAsia"/>
          <w:sz w:val="21"/>
          <w:szCs w:val="21"/>
        </w:rPr>
        <w:t>多様な性、多様な生き方を認める社会形成</w:t>
      </w:r>
      <w:r w:rsidRPr="00F250E9">
        <w:rPr>
          <w:rFonts w:ascii="HG丸ｺﾞｼｯｸM-PRO" w:eastAsia="HG丸ｺﾞｼｯｸM-PRO" w:hAnsi="HG丸ｺﾞｼｯｸM-PRO" w:hint="eastAsia"/>
          <w:sz w:val="21"/>
          <w:szCs w:val="21"/>
        </w:rPr>
        <w:t>を</w:t>
      </w:r>
      <w:r w:rsidR="00CA41E7" w:rsidRPr="00F250E9">
        <w:rPr>
          <w:rFonts w:ascii="HG丸ｺﾞｼｯｸM-PRO" w:eastAsia="HG丸ｺﾞｼｯｸM-PRO" w:hAnsi="HG丸ｺﾞｼｯｸM-PRO" w:hint="eastAsia"/>
          <w:sz w:val="21"/>
          <w:szCs w:val="21"/>
        </w:rPr>
        <w:t>めざ</w:t>
      </w:r>
      <w:r w:rsidRPr="00F250E9">
        <w:rPr>
          <w:rFonts w:ascii="HG丸ｺﾞｼｯｸM-PRO" w:eastAsia="HG丸ｺﾞｼｯｸM-PRO" w:hAnsi="HG丸ｺﾞｼｯｸM-PRO" w:hint="eastAsia"/>
          <w:sz w:val="21"/>
          <w:szCs w:val="21"/>
        </w:rPr>
        <w:t>して、</w:t>
      </w:r>
      <w:r w:rsidR="00B622C2" w:rsidRPr="00F250E9">
        <w:rPr>
          <w:rFonts w:ascii="HG丸ｺﾞｼｯｸM-PRO" w:eastAsia="HG丸ｺﾞｼｯｸM-PRO" w:hAnsi="HG丸ｺﾞｼｯｸM-PRO" w:hint="eastAsia"/>
          <w:sz w:val="21"/>
          <w:szCs w:val="21"/>
        </w:rPr>
        <w:t>学校や関係機関等と連携し、</w:t>
      </w:r>
      <w:r w:rsidRPr="00F250E9">
        <w:rPr>
          <w:rFonts w:ascii="HG丸ｺﾞｼｯｸM-PRO" w:eastAsia="HG丸ｺﾞｼｯｸM-PRO" w:hAnsi="HG丸ｺﾞｼｯｸM-PRO" w:hint="eastAsia"/>
          <w:sz w:val="21"/>
          <w:szCs w:val="21"/>
        </w:rPr>
        <w:t>偏見や差別の解消を</w:t>
      </w:r>
      <w:r w:rsidR="00CA41E7" w:rsidRPr="00F250E9">
        <w:rPr>
          <w:rFonts w:ascii="HG丸ｺﾞｼｯｸM-PRO" w:eastAsia="HG丸ｺﾞｼｯｸM-PRO" w:hAnsi="HG丸ｺﾞｼｯｸM-PRO" w:hint="eastAsia"/>
          <w:sz w:val="21"/>
          <w:szCs w:val="21"/>
        </w:rPr>
        <w:t>めざ</w:t>
      </w:r>
      <w:r w:rsidRPr="00F250E9">
        <w:rPr>
          <w:rFonts w:ascii="HG丸ｺﾞｼｯｸM-PRO" w:eastAsia="HG丸ｺﾞｼｯｸM-PRO" w:hAnsi="HG丸ｺﾞｼｯｸM-PRO" w:hint="eastAsia"/>
          <w:sz w:val="21"/>
          <w:szCs w:val="21"/>
        </w:rPr>
        <w:t>した啓発や理解促進に向けた情報提供を行いま</w:t>
      </w:r>
      <w:r w:rsidRPr="003C68F1">
        <w:rPr>
          <w:rFonts w:ascii="HG丸ｺﾞｼｯｸM-PRO" w:eastAsia="HG丸ｺﾞｼｯｸM-PRO" w:hAnsi="HG丸ｺﾞｼｯｸM-PRO" w:hint="eastAsia"/>
          <w:sz w:val="21"/>
        </w:rPr>
        <w:t>す。</w:t>
      </w:r>
    </w:p>
    <w:p w14:paraId="3A24DB33" w14:textId="77777777" w:rsidR="00454610" w:rsidRPr="003C68F1" w:rsidRDefault="00454610" w:rsidP="00454610">
      <w:pPr>
        <w:pStyle w:val="af"/>
        <w:spacing w:afterLines="0" w:line="240" w:lineRule="exact"/>
        <w:ind w:firstLineChars="0" w:firstLine="0"/>
        <w:rPr>
          <w:rFonts w:ascii="HG丸ｺﾞｼｯｸM-PRO" w:eastAsia="HG丸ｺﾞｼｯｸM-PRO" w:hAnsi="HG丸ｺﾞｼｯｸM-PRO"/>
          <w:sz w:val="21"/>
        </w:rPr>
      </w:pPr>
    </w:p>
    <w:tbl>
      <w:tblPr>
        <w:tblW w:w="87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276"/>
      </w:tblGrid>
      <w:tr w:rsidR="00AD0AA6" w:rsidRPr="003C68F1" w14:paraId="57DD2EFE"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2F9FEFB"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3BB7B9A7"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125A06AD"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BF88399"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AD0AA6" w:rsidRPr="003C68F1" w14:paraId="466CF67A"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B6098C5" w14:textId="3B22D100" w:rsidR="00AD0AA6" w:rsidRPr="003C68F1" w:rsidRDefault="00AD0AA6" w:rsidP="00B30F94">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7</w:t>
            </w:r>
          </w:p>
        </w:tc>
        <w:tc>
          <w:tcPr>
            <w:tcW w:w="2687" w:type="dxa"/>
            <w:tcBorders>
              <w:top w:val="single" w:sz="6" w:space="0" w:color="auto"/>
              <w:left w:val="single" w:sz="4" w:space="0" w:color="000000" w:themeColor="text1"/>
            </w:tcBorders>
            <w:vAlign w:val="center"/>
          </w:tcPr>
          <w:p w14:paraId="23D196E2" w14:textId="74D6ECD1" w:rsidR="00AD0AA6" w:rsidRPr="003C68F1" w:rsidRDefault="00AD0AA6" w:rsidP="00D47A81">
            <w:pPr>
              <w:pStyle w:val="af"/>
              <w:spacing w:afterLines="0" w:line="300" w:lineRule="exact"/>
              <w:ind w:rightChars="-35" w:right="-7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性的マイノリティの理解促進に向けた教育の推進と職員研修の実施(新規）</w:t>
            </w:r>
          </w:p>
        </w:tc>
        <w:tc>
          <w:tcPr>
            <w:tcW w:w="4367" w:type="dxa"/>
            <w:tcBorders>
              <w:top w:val="single" w:sz="6" w:space="0" w:color="auto"/>
            </w:tcBorders>
            <w:vAlign w:val="center"/>
          </w:tcPr>
          <w:p w14:paraId="3A96235C" w14:textId="35B9342A" w:rsidR="00AD0AA6" w:rsidRPr="003C68F1" w:rsidRDefault="008224A2" w:rsidP="00B30F94">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市職員、教職員への研修を継続実施し、性的マイノリティに関する理解を深め、個々に適切な対応が取れるようにするとともに、児童・生徒の性的マイノリティへの理解促進のため、人権教育の一環として推進していく。</w:t>
            </w:r>
          </w:p>
        </w:tc>
        <w:tc>
          <w:tcPr>
            <w:tcW w:w="1276" w:type="dxa"/>
            <w:tcBorders>
              <w:top w:val="single" w:sz="6" w:space="0" w:color="auto"/>
              <w:bottom w:val="single" w:sz="4" w:space="0" w:color="000000" w:themeColor="text1"/>
              <w:right w:val="single" w:sz="4" w:space="0" w:color="000000" w:themeColor="text1"/>
            </w:tcBorders>
            <w:vAlign w:val="center"/>
          </w:tcPr>
          <w:p w14:paraId="7A3CA928" w14:textId="55812C5C" w:rsidR="001A61F5" w:rsidRPr="003C68F1" w:rsidRDefault="001A61F5" w:rsidP="00B30F94">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総務課</w:t>
            </w:r>
          </w:p>
          <w:p w14:paraId="0C582073" w14:textId="77777777" w:rsidR="00AD0AA6" w:rsidRDefault="001A61F5" w:rsidP="00B30F94">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p w14:paraId="21C61053" w14:textId="2F367B7E" w:rsidR="00C84323" w:rsidRPr="003C68F1" w:rsidRDefault="00C84323" w:rsidP="00E77301">
            <w:pPr>
              <w:pStyle w:val="af"/>
              <w:spacing w:afterLines="0" w:line="300" w:lineRule="exact"/>
              <w:ind w:leftChars="-30" w:left="-63" w:rightChars="-30" w:right="-63" w:firstLineChars="0" w:firstLine="220"/>
              <w:rPr>
                <w:rFonts w:ascii="HGｺﾞｼｯｸM" w:eastAsia="HGｺﾞｼｯｸM" w:hAnsi="HG丸ｺﾞｼｯｸM-PRO"/>
                <w:szCs w:val="24"/>
              </w:rPr>
            </w:pPr>
            <w:r>
              <w:rPr>
                <w:rFonts w:ascii="HGｺﾞｼｯｸM" w:eastAsia="HGｺﾞｼｯｸM" w:hAnsi="HG丸ｺﾞｼｯｸM-PRO" w:hint="eastAsia"/>
                <w:szCs w:val="24"/>
              </w:rPr>
              <w:t>学校課</w:t>
            </w:r>
          </w:p>
        </w:tc>
      </w:tr>
      <w:tr w:rsidR="00AD0AA6" w:rsidRPr="003C68F1" w14:paraId="362328D7" w14:textId="77777777" w:rsidTr="00AD0AA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5D38743F" w14:textId="6840DCD2" w:rsidR="00AD0AA6" w:rsidRPr="003C68F1" w:rsidRDefault="00AD0AA6" w:rsidP="00B30F94">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8</w:t>
            </w:r>
          </w:p>
        </w:tc>
        <w:tc>
          <w:tcPr>
            <w:tcW w:w="2687" w:type="dxa"/>
            <w:tcBorders>
              <w:left w:val="single" w:sz="4" w:space="0" w:color="000000" w:themeColor="text1"/>
              <w:bottom w:val="single" w:sz="4" w:space="0" w:color="000000" w:themeColor="text1"/>
            </w:tcBorders>
            <w:vAlign w:val="center"/>
          </w:tcPr>
          <w:p w14:paraId="59D06B21" w14:textId="5E5545B7" w:rsidR="00AD0AA6" w:rsidRPr="003C68F1" w:rsidRDefault="00AD0AA6" w:rsidP="00B30F94">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性的マイノリティ理解促進の情報提供や啓発事業(新規）</w:t>
            </w:r>
          </w:p>
        </w:tc>
        <w:tc>
          <w:tcPr>
            <w:tcW w:w="4367" w:type="dxa"/>
            <w:tcBorders>
              <w:bottom w:val="single" w:sz="4" w:space="0" w:color="000000" w:themeColor="text1"/>
            </w:tcBorders>
            <w:vAlign w:val="center"/>
          </w:tcPr>
          <w:p w14:paraId="2BAAAD74" w14:textId="34886B5B" w:rsidR="00AD0AA6" w:rsidRPr="003C68F1" w:rsidRDefault="00AD0AA6" w:rsidP="00D47A81">
            <w:pPr>
              <w:pStyle w:val="af"/>
              <w:tabs>
                <w:tab w:val="left" w:pos="3453"/>
              </w:tabs>
              <w:spacing w:afterLines="0" w:line="300" w:lineRule="exact"/>
              <w:ind w:rightChars="-49" w:right="-10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多様な性、多様な生き方を認める人権尊重の意識づくりと理解促進のための情報提供を行い、相談体制を整備する。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4ABFAB80" w14:textId="36ED6A83" w:rsidR="00AD0AA6" w:rsidRPr="003C68F1" w:rsidRDefault="001A61F5" w:rsidP="00B30F94">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中央公民館男女平等課</w:t>
            </w:r>
          </w:p>
        </w:tc>
      </w:tr>
    </w:tbl>
    <w:p w14:paraId="2D6444DC" w14:textId="77777777" w:rsidR="00454610" w:rsidRPr="003C68F1" w:rsidRDefault="00454610" w:rsidP="00454610">
      <w:pPr>
        <w:pStyle w:val="af"/>
        <w:spacing w:afterLines="0" w:line="240" w:lineRule="exact"/>
        <w:ind w:firstLineChars="0" w:firstLine="0"/>
        <w:rPr>
          <w:rFonts w:ascii="HG丸ｺﾞｼｯｸM-PRO" w:eastAsia="HG丸ｺﾞｼｯｸM-PRO" w:hAnsi="HG丸ｺﾞｼｯｸM-PRO"/>
          <w:sz w:val="21"/>
        </w:rPr>
      </w:pPr>
    </w:p>
    <w:p w14:paraId="2A7B0147" w14:textId="31140206" w:rsidR="00454610" w:rsidRPr="00665FB9" w:rsidRDefault="00454610" w:rsidP="00454610">
      <w:pPr>
        <w:pStyle w:val="afffff7"/>
        <w:spacing w:after="240"/>
      </w:pPr>
      <w:bookmarkStart w:id="70" w:name="_Toc58308236"/>
      <w:r w:rsidRPr="003C68F1">
        <w:rPr>
          <w:rFonts w:hint="eastAsia"/>
        </w:rPr>
        <w:t xml:space="preserve">施策２　</w:t>
      </w:r>
      <w:r w:rsidR="00093700" w:rsidRPr="003C68F1">
        <w:rPr>
          <w:rFonts w:hint="eastAsia"/>
        </w:rPr>
        <w:t>性的マイノリティへの支援</w:t>
      </w:r>
      <w:r w:rsidR="00C474F4" w:rsidRPr="003C68F1">
        <w:rPr>
          <w:rFonts w:hint="eastAsia"/>
        </w:rPr>
        <w:t xml:space="preserve">　</w:t>
      </w:r>
      <w:r w:rsidR="00C474F4" w:rsidRPr="00665FB9">
        <w:rPr>
          <w:rFonts w:hint="eastAsia"/>
        </w:rPr>
        <w:t>★重点施策</w:t>
      </w:r>
      <w:r w:rsidR="007F0772" w:rsidRPr="00062A45">
        <w:rPr>
          <w:rFonts w:hint="eastAsia"/>
        </w:rPr>
        <w:t>３</w:t>
      </w:r>
      <w:bookmarkEnd w:id="70"/>
      <w:r w:rsidR="003E0E94">
        <w:rPr>
          <w:rFonts w:hint="eastAsia"/>
        </w:rPr>
        <w:t xml:space="preserve">　</w:t>
      </w:r>
      <w:r w:rsidR="003E0E94" w:rsidRPr="003E0E94">
        <w:rPr>
          <w:rFonts w:hint="eastAsia"/>
          <w:b/>
        </w:rPr>
        <w:t>【新規】</w:t>
      </w:r>
    </w:p>
    <w:p w14:paraId="46ED4743"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067C73C9" w14:textId="7BA9BC61" w:rsidR="00D47A81" w:rsidRPr="00B12F09" w:rsidRDefault="00D47A81" w:rsidP="00D47A81">
      <w:pPr>
        <w:pStyle w:val="a0"/>
        <w:numPr>
          <w:ilvl w:val="0"/>
          <w:numId w:val="0"/>
        </w:numPr>
        <w:spacing w:line="300" w:lineRule="exact"/>
        <w:ind w:left="211" w:hangingChars="100" w:hanging="211"/>
        <w:rPr>
          <w:b w:val="0"/>
          <w:bCs w:val="0"/>
          <w:sz w:val="21"/>
          <w:szCs w:val="21"/>
        </w:rPr>
      </w:pPr>
      <w:r w:rsidRPr="00B12F09">
        <w:rPr>
          <w:rFonts w:hint="eastAsia"/>
          <w:bCs w:val="0"/>
          <w:sz w:val="21"/>
          <w:szCs w:val="21"/>
        </w:rPr>
        <w:t xml:space="preserve">●　</w:t>
      </w:r>
      <w:r w:rsidRPr="00B12F09">
        <w:rPr>
          <w:rFonts w:hint="eastAsia"/>
          <w:b w:val="0"/>
          <w:bCs w:val="0"/>
          <w:sz w:val="21"/>
          <w:szCs w:val="21"/>
        </w:rPr>
        <w:t>「市民アンケート調査結果」によると、性的マイノリティに対して必要な自治体の取組として「学校教育の充実や配慮（授業や講演会の実施、制服などへの配慮）」、「相談窓口を設置する」などが多くあげられています。</w:t>
      </w:r>
    </w:p>
    <w:p w14:paraId="31612D73" w14:textId="77777777" w:rsidR="00626ED3" w:rsidRPr="00B12F09" w:rsidRDefault="00626ED3" w:rsidP="00626ED3">
      <w:pPr>
        <w:pStyle w:val="af"/>
        <w:spacing w:afterLines="0" w:line="300" w:lineRule="exact"/>
        <w:ind w:firstLineChars="0" w:firstLine="0"/>
        <w:jc w:val="left"/>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【施策の方向性】</w:t>
      </w:r>
    </w:p>
    <w:p w14:paraId="7819665F" w14:textId="7797C816" w:rsidR="00626ED3" w:rsidRPr="00B12F09" w:rsidRDefault="00B622C2" w:rsidP="00D47A81">
      <w:pPr>
        <w:pStyle w:val="af"/>
        <w:spacing w:afterLines="0" w:line="300" w:lineRule="exact"/>
        <w:ind w:left="210" w:hangingChars="100" w:hanging="210"/>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w:t>
      </w:r>
      <w:r w:rsidR="00D47A81" w:rsidRPr="00B12F09">
        <w:rPr>
          <w:rFonts w:ascii="HG丸ｺﾞｼｯｸM-PRO" w:eastAsia="HG丸ｺﾞｼｯｸM-PRO" w:hAnsi="HG丸ｺﾞｼｯｸM-PRO" w:hint="eastAsia"/>
          <w:sz w:val="21"/>
          <w:szCs w:val="21"/>
        </w:rPr>
        <w:t xml:space="preserve">　</w:t>
      </w:r>
      <w:r w:rsidR="00961724" w:rsidRPr="00B12F09">
        <w:rPr>
          <w:rFonts w:ascii="HG丸ｺﾞｼｯｸM-PRO" w:eastAsia="HG丸ｺﾞｼｯｸM-PRO" w:hAnsi="HG丸ｺﾞｼｯｸM-PRO" w:hint="eastAsia"/>
          <w:sz w:val="21"/>
          <w:szCs w:val="21"/>
        </w:rPr>
        <w:t>関係団体等と連携し、多様な性、多様な生き方を抱える人たちの交流スペース</w:t>
      </w:r>
      <w:r w:rsidRPr="00B12F09">
        <w:rPr>
          <w:rFonts w:ascii="HG丸ｺﾞｼｯｸM-PRO" w:eastAsia="HG丸ｺﾞｼｯｸM-PRO" w:hAnsi="HG丸ｺﾞｼｯｸM-PRO" w:hint="eastAsia"/>
          <w:sz w:val="21"/>
          <w:szCs w:val="21"/>
        </w:rPr>
        <w:t>の設置</w:t>
      </w:r>
      <w:r w:rsidR="00961724" w:rsidRPr="00B12F09">
        <w:rPr>
          <w:rFonts w:ascii="HG丸ｺﾞｼｯｸM-PRO" w:eastAsia="HG丸ｺﾞｼｯｸM-PRO" w:hAnsi="HG丸ｺﾞｼｯｸM-PRO" w:hint="eastAsia"/>
          <w:sz w:val="21"/>
          <w:szCs w:val="21"/>
        </w:rPr>
        <w:t>や相談事業等を行います</w:t>
      </w:r>
      <w:r w:rsidR="00626ED3" w:rsidRPr="00B12F09">
        <w:rPr>
          <w:rFonts w:ascii="HG丸ｺﾞｼｯｸM-PRO" w:eastAsia="HG丸ｺﾞｼｯｸM-PRO" w:hAnsi="HG丸ｺﾞｼｯｸM-PRO" w:hint="eastAsia"/>
          <w:sz w:val="21"/>
          <w:szCs w:val="21"/>
        </w:rPr>
        <w:t>。</w:t>
      </w:r>
    </w:p>
    <w:p w14:paraId="4EDC23EE" w14:textId="4DA5E9AF" w:rsidR="00454610" w:rsidRPr="00B12F09" w:rsidRDefault="00B622C2" w:rsidP="00B730AE">
      <w:pPr>
        <w:pStyle w:val="af"/>
        <w:spacing w:afterLines="0" w:line="300" w:lineRule="exact"/>
        <w:ind w:left="210" w:hangingChars="100" w:hanging="210"/>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　性的マイノリティの人たちへの差別や困難が生じることのない社会づくりを</w:t>
      </w:r>
      <w:r w:rsidR="00CA41E7" w:rsidRPr="00B12F09">
        <w:rPr>
          <w:rFonts w:ascii="HG丸ｺﾞｼｯｸM-PRO" w:eastAsia="HG丸ｺﾞｼｯｸM-PRO" w:hAnsi="HG丸ｺﾞｼｯｸM-PRO" w:hint="eastAsia"/>
          <w:sz w:val="21"/>
          <w:szCs w:val="21"/>
        </w:rPr>
        <w:t>めざ</w:t>
      </w:r>
      <w:r w:rsidRPr="00B12F09">
        <w:rPr>
          <w:rFonts w:ascii="HG丸ｺﾞｼｯｸM-PRO" w:eastAsia="HG丸ｺﾞｼｯｸM-PRO" w:hAnsi="HG丸ｺﾞｼｯｸM-PRO" w:hint="eastAsia"/>
          <w:sz w:val="21"/>
          <w:szCs w:val="21"/>
        </w:rPr>
        <w:t>して、パートナーシップ制度等の導入</w:t>
      </w:r>
      <w:r w:rsidR="00885059" w:rsidRPr="00B12F09">
        <w:rPr>
          <w:rFonts w:ascii="HG丸ｺﾞｼｯｸM-PRO" w:eastAsia="HG丸ｺﾞｼｯｸM-PRO" w:hAnsi="HG丸ｺﾞｼｯｸM-PRO" w:hint="eastAsia"/>
          <w:bCs/>
          <w:sz w:val="21"/>
          <w:szCs w:val="21"/>
        </w:rPr>
        <w:t>に向けて取り組んでいきます。</w:t>
      </w:r>
    </w:p>
    <w:tbl>
      <w:tblPr>
        <w:tblW w:w="87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276"/>
      </w:tblGrid>
      <w:tr w:rsidR="00AD0AA6" w:rsidRPr="003C68F1" w14:paraId="7310D6D2"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E5B4E41"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lastRenderedPageBreak/>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3FD609ED"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11479BBF"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106F5CF"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AD0AA6" w:rsidRPr="003C68F1" w14:paraId="389EA13D"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680E3836" w14:textId="13AB4EA2" w:rsidR="00AD0AA6" w:rsidRPr="003C68F1"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9</w:t>
            </w:r>
          </w:p>
        </w:tc>
        <w:tc>
          <w:tcPr>
            <w:tcW w:w="2687" w:type="dxa"/>
            <w:tcBorders>
              <w:top w:val="single" w:sz="6" w:space="0" w:color="auto"/>
              <w:left w:val="single" w:sz="4" w:space="0" w:color="000000" w:themeColor="text1"/>
            </w:tcBorders>
            <w:vAlign w:val="center"/>
          </w:tcPr>
          <w:p w14:paraId="759FCC60" w14:textId="77777777" w:rsidR="00AD0AA6" w:rsidRPr="003C68F1" w:rsidRDefault="00AD0AA6" w:rsidP="00093700">
            <w:pPr>
              <w:pStyle w:val="af"/>
              <w:spacing w:afterLines="0" w:line="300" w:lineRule="exact"/>
              <w:ind w:rightChars="-36" w:right="-76"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交流スペースの設置</w:t>
            </w:r>
          </w:p>
          <w:p w14:paraId="048F6EA0" w14:textId="65CE5D66" w:rsidR="00AD0AA6" w:rsidRPr="003C68F1" w:rsidRDefault="00AD0AA6" w:rsidP="00093700">
            <w:pPr>
              <w:pStyle w:val="af"/>
              <w:spacing w:afterLines="0" w:line="300" w:lineRule="exact"/>
              <w:ind w:rightChars="-36" w:right="-76"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(新規）</w:t>
            </w:r>
          </w:p>
        </w:tc>
        <w:tc>
          <w:tcPr>
            <w:tcW w:w="4367" w:type="dxa"/>
            <w:tcBorders>
              <w:top w:val="single" w:sz="6" w:space="0" w:color="auto"/>
            </w:tcBorders>
            <w:vAlign w:val="center"/>
          </w:tcPr>
          <w:p w14:paraId="0D939F09" w14:textId="05B22749" w:rsidR="00AD0AA6" w:rsidRPr="003C68F1" w:rsidRDefault="009B19C2"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当事者、親族、支援者等の交流スペース「虹友カフェ」の運営</w:t>
            </w:r>
          </w:p>
        </w:tc>
        <w:tc>
          <w:tcPr>
            <w:tcW w:w="1276" w:type="dxa"/>
            <w:tcBorders>
              <w:top w:val="single" w:sz="6" w:space="0" w:color="auto"/>
              <w:bottom w:val="single" w:sz="4" w:space="0" w:color="000000" w:themeColor="text1"/>
              <w:right w:val="single" w:sz="4" w:space="0" w:color="000000" w:themeColor="text1"/>
            </w:tcBorders>
            <w:vAlign w:val="center"/>
          </w:tcPr>
          <w:p w14:paraId="49A77775" w14:textId="268BB224" w:rsidR="00AD0AA6" w:rsidRPr="003C68F1" w:rsidRDefault="001A61F5" w:rsidP="001A61F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tc>
      </w:tr>
      <w:tr w:rsidR="00AD0AA6" w:rsidRPr="003C68F1" w14:paraId="29AAAC93"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7D69B8EF" w14:textId="12D6DFE1" w:rsidR="00AD0AA6" w:rsidRPr="003C68F1"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10</w:t>
            </w:r>
          </w:p>
        </w:tc>
        <w:tc>
          <w:tcPr>
            <w:tcW w:w="2687" w:type="dxa"/>
            <w:tcBorders>
              <w:top w:val="single" w:sz="6" w:space="0" w:color="auto"/>
              <w:left w:val="single" w:sz="4" w:space="0" w:color="000000" w:themeColor="text1"/>
            </w:tcBorders>
            <w:vAlign w:val="center"/>
          </w:tcPr>
          <w:p w14:paraId="5BE8A667" w14:textId="1E52FC63" w:rsidR="00AD0AA6" w:rsidRPr="003C68F1" w:rsidRDefault="00AD0AA6" w:rsidP="00914587">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相談事業の周知(新規）</w:t>
            </w:r>
          </w:p>
        </w:tc>
        <w:tc>
          <w:tcPr>
            <w:tcW w:w="4367" w:type="dxa"/>
            <w:tcBorders>
              <w:top w:val="single" w:sz="6" w:space="0" w:color="auto"/>
            </w:tcBorders>
            <w:vAlign w:val="center"/>
          </w:tcPr>
          <w:p w14:paraId="0744A7BF" w14:textId="1A681FE3" w:rsidR="00AD0AA6" w:rsidRPr="003C68F1" w:rsidRDefault="009B19C2"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他機関等、相談窓口等についてホームページや情報誌等にて周知する。</w:t>
            </w:r>
          </w:p>
        </w:tc>
        <w:tc>
          <w:tcPr>
            <w:tcW w:w="1276" w:type="dxa"/>
            <w:tcBorders>
              <w:top w:val="single" w:sz="6" w:space="0" w:color="auto"/>
              <w:bottom w:val="single" w:sz="4" w:space="0" w:color="000000" w:themeColor="text1"/>
              <w:right w:val="single" w:sz="4" w:space="0" w:color="000000" w:themeColor="text1"/>
            </w:tcBorders>
            <w:vAlign w:val="center"/>
          </w:tcPr>
          <w:p w14:paraId="171C09A5" w14:textId="59CCD4AA" w:rsidR="00AD0AA6" w:rsidRPr="003C68F1" w:rsidRDefault="001A61F5" w:rsidP="001A61F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tc>
      </w:tr>
      <w:tr w:rsidR="00AD0AA6" w:rsidRPr="003C68F1" w14:paraId="7216EDDE" w14:textId="77777777" w:rsidTr="00AD0AA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89C83EB" w14:textId="2BFB535D" w:rsidR="00AD0AA6" w:rsidRPr="003C68F1"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11</w:t>
            </w:r>
          </w:p>
        </w:tc>
        <w:tc>
          <w:tcPr>
            <w:tcW w:w="2687" w:type="dxa"/>
            <w:tcBorders>
              <w:left w:val="single" w:sz="4" w:space="0" w:color="000000" w:themeColor="text1"/>
              <w:bottom w:val="single" w:sz="4" w:space="0" w:color="000000" w:themeColor="text1"/>
            </w:tcBorders>
            <w:vAlign w:val="center"/>
          </w:tcPr>
          <w:p w14:paraId="677D9148" w14:textId="143B3294" w:rsidR="00AD0AA6" w:rsidRPr="003C68F1" w:rsidRDefault="00AD0AA6" w:rsidP="009B19C2">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パートナーシップ制度</w:t>
            </w:r>
            <w:r w:rsidR="009B19C2" w:rsidRPr="003C68F1">
              <w:rPr>
                <w:rFonts w:ascii="HGｺﾞｼｯｸM" w:eastAsia="HGｺﾞｼｯｸM" w:hAnsi="HG丸ｺﾞｼｯｸM-PRO" w:hint="eastAsia"/>
                <w:szCs w:val="24"/>
              </w:rPr>
              <w:t>（仮称）</w:t>
            </w:r>
            <w:r w:rsidRPr="003C68F1">
              <w:rPr>
                <w:rFonts w:ascii="HGｺﾞｼｯｸM" w:eastAsia="HGｺﾞｼｯｸM" w:hAnsi="HG丸ｺﾞｼｯｸM-PRO" w:hint="eastAsia"/>
                <w:szCs w:val="24"/>
              </w:rPr>
              <w:t>等の導入に向けた取組(新規）</w:t>
            </w:r>
          </w:p>
        </w:tc>
        <w:tc>
          <w:tcPr>
            <w:tcW w:w="4367" w:type="dxa"/>
            <w:tcBorders>
              <w:bottom w:val="single" w:sz="4" w:space="0" w:color="000000" w:themeColor="text1"/>
            </w:tcBorders>
            <w:vAlign w:val="center"/>
          </w:tcPr>
          <w:p w14:paraId="52E61908" w14:textId="7BB525B3" w:rsidR="008224A2" w:rsidRPr="003C68F1" w:rsidRDefault="008224A2" w:rsidP="00B95EAB">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同</w:t>
            </w:r>
            <w:r w:rsidR="00885059" w:rsidRPr="003C68F1">
              <w:rPr>
                <w:rFonts w:ascii="HGｺﾞｼｯｸM" w:eastAsia="HGｺﾞｼｯｸM" w:hAnsi="HG丸ｺﾞｼｯｸM-PRO" w:hint="eastAsia"/>
                <w:szCs w:val="24"/>
              </w:rPr>
              <w:t>性</w:t>
            </w:r>
            <w:r w:rsidRPr="003C68F1">
              <w:rPr>
                <w:rFonts w:ascii="HGｺﾞｼｯｸM" w:eastAsia="HGｺﾞｼｯｸM" w:hAnsi="HG丸ｺﾞｼｯｸM-PRO" w:hint="eastAsia"/>
                <w:szCs w:val="24"/>
              </w:rPr>
              <w:t>のカップル等が婚姻に相当する関係を公的に認める制度の導入にあたっては、新たな審議会等の設置も含め、先進事例を参考にしながら検討し、当事者や支援団体からの意見を積極的に聴取し、当事者の方々に寄り添った制度の構築をしていく。</w:t>
            </w:r>
          </w:p>
          <w:p w14:paraId="573B58DD" w14:textId="6F743E75" w:rsidR="00AD0AA6" w:rsidRPr="003C68F1" w:rsidRDefault="008224A2" w:rsidP="00B95EAB">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また、市職員についても、休暇や給付金等の福利厚生が適用されるよう検討していく。</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57030E5A" w14:textId="0139DF48" w:rsidR="001A61F5" w:rsidRPr="003C68F1" w:rsidRDefault="001A61F5" w:rsidP="00B95EAB">
            <w:pPr>
              <w:pStyle w:val="af"/>
              <w:spacing w:afterLines="0" w:line="300" w:lineRule="exact"/>
              <w:ind w:leftChars="-30" w:left="-63" w:rightChars="-30" w:right="-63" w:firstLineChars="0" w:firstLine="220"/>
              <w:rPr>
                <w:rFonts w:ascii="HGｺﾞｼｯｸM" w:eastAsia="HGｺﾞｼｯｸM" w:hAnsi="HG丸ｺﾞｼｯｸM-PRO"/>
                <w:szCs w:val="24"/>
              </w:rPr>
            </w:pPr>
            <w:r w:rsidRPr="003C68F1">
              <w:rPr>
                <w:rFonts w:ascii="HGｺﾞｼｯｸM" w:eastAsia="HGｺﾞｼｯｸM" w:hAnsi="HG丸ｺﾞｼｯｸM-PRO" w:hint="eastAsia"/>
                <w:szCs w:val="24"/>
              </w:rPr>
              <w:t>総務課</w:t>
            </w:r>
          </w:p>
          <w:p w14:paraId="22075773" w14:textId="24378009" w:rsidR="001A61F5" w:rsidRPr="003C68F1" w:rsidRDefault="001A61F5" w:rsidP="00B95EAB">
            <w:pPr>
              <w:pStyle w:val="af"/>
              <w:spacing w:afterLines="0" w:line="300" w:lineRule="exact"/>
              <w:ind w:leftChars="-30" w:left="-63" w:rightChars="-30" w:right="-63" w:firstLineChars="0" w:firstLine="220"/>
              <w:rPr>
                <w:rFonts w:ascii="HGｺﾞｼｯｸM" w:eastAsia="HGｺﾞｼｯｸM" w:hAnsi="HG丸ｺﾞｼｯｸM-PRO"/>
                <w:szCs w:val="24"/>
              </w:rPr>
            </w:pPr>
            <w:r w:rsidRPr="003C68F1">
              <w:rPr>
                <w:rFonts w:ascii="HGｺﾞｼｯｸM" w:eastAsia="HGｺﾞｼｯｸM" w:hAnsi="HG丸ｺﾞｼｯｸM-PRO" w:hint="eastAsia"/>
                <w:szCs w:val="24"/>
              </w:rPr>
              <w:t>職員課</w:t>
            </w:r>
          </w:p>
          <w:p w14:paraId="4255D69C" w14:textId="0EB29A84" w:rsidR="00AD0AA6" w:rsidRPr="003C68F1" w:rsidRDefault="001A61F5" w:rsidP="001A61F5">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tc>
      </w:tr>
    </w:tbl>
    <w:p w14:paraId="2D04A642" w14:textId="77777777" w:rsidR="00454610" w:rsidRPr="001244CA" w:rsidRDefault="00454610" w:rsidP="00454610">
      <w:pPr>
        <w:spacing w:line="300" w:lineRule="exact"/>
        <w:rPr>
          <w:color w:val="000000" w:themeColor="text1"/>
          <w:szCs w:val="21"/>
        </w:rPr>
      </w:pPr>
    </w:p>
    <w:p w14:paraId="27A3E71A" w14:textId="125F873B" w:rsidR="00093700" w:rsidRDefault="00093700" w:rsidP="00093700">
      <w:pPr>
        <w:pStyle w:val="2"/>
        <w:spacing w:after="180"/>
        <w:ind w:left="522" w:hanging="522"/>
        <w:rPr>
          <w:sz w:val="26"/>
          <w:szCs w:val="28"/>
        </w:rPr>
      </w:pPr>
      <w:bookmarkStart w:id="71" w:name="_Toc58308237"/>
      <w:r>
        <w:rPr>
          <w:rFonts w:hint="eastAsia"/>
        </w:rPr>
        <w:t>施策の方向性３．</w:t>
      </w:r>
      <w:r w:rsidRPr="00093700">
        <w:rPr>
          <w:rFonts w:hint="eastAsia"/>
        </w:rPr>
        <w:t>生涯を通じた心と身体の健康づくりへの支援</w:t>
      </w:r>
      <w:bookmarkEnd w:id="71"/>
    </w:p>
    <w:p w14:paraId="55E5A1F7" w14:textId="77777777" w:rsidR="00093700" w:rsidRDefault="00093700" w:rsidP="00093700">
      <w:r>
        <w:rPr>
          <w:rFonts w:hint="eastAsia"/>
          <w:noProof/>
        </w:rPr>
        <mc:AlternateContent>
          <mc:Choice Requires="wps">
            <w:drawing>
              <wp:anchor distT="0" distB="0" distL="114300" distR="114300" simplePos="0" relativeHeight="251485696" behindDoc="0" locked="0" layoutInCell="1" allowOverlap="1" wp14:anchorId="016FCA42" wp14:editId="26017445">
                <wp:simplePos x="0" y="0"/>
                <wp:positionH relativeFrom="column">
                  <wp:posOffset>737235</wp:posOffset>
                </wp:positionH>
                <wp:positionV relativeFrom="paragraph">
                  <wp:posOffset>194310</wp:posOffset>
                </wp:positionV>
                <wp:extent cx="330200" cy="1000125"/>
                <wp:effectExtent l="19050" t="19050" r="0" b="28575"/>
                <wp:wrapNone/>
                <wp:docPr id="12" name="左大かっこ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100012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B041E92" id="左大かっこ 12" o:spid="_x0000_s1026" type="#_x0000_t85" style="position:absolute;left:0;text-align:left;margin-left:58.05pt;margin-top:15.3pt;width:26pt;height:78.7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" adj="0" strokecolor="#7f7f7f [1612]" strokeweight="2.25pt">
                <v:textbox inset="5.85pt,.7pt,5.85pt,.7pt"/>
              </v:shape>
            </w:pict>
          </mc:Fallback>
        </mc:AlternateContent>
      </w:r>
      <w:r>
        <w:rPr>
          <w:rFonts w:hint="eastAsia"/>
          <w:noProof/>
        </w:rPr>
        <mc:AlternateContent>
          <mc:Choice Requires="wps">
            <w:drawing>
              <wp:anchor distT="0" distB="0" distL="114300" distR="114300" simplePos="0" relativeHeight="251487744" behindDoc="0" locked="0" layoutInCell="1" allowOverlap="1" wp14:anchorId="29F85C16" wp14:editId="20D64553">
                <wp:simplePos x="0" y="0"/>
                <wp:positionH relativeFrom="column">
                  <wp:posOffset>949960</wp:posOffset>
                </wp:positionH>
                <wp:positionV relativeFrom="paragraph">
                  <wp:posOffset>51435</wp:posOffset>
                </wp:positionV>
                <wp:extent cx="3176270" cy="320675"/>
                <wp:effectExtent l="0" t="0" r="62230" b="60325"/>
                <wp:wrapNone/>
                <wp:docPr id="13"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62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375399A" w14:textId="7AD093B8" w:rsidR="00E97FE1" w:rsidRPr="00B24432" w:rsidRDefault="00E97FE1" w:rsidP="0009370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bookmarkStart w:id="72" w:name="_Hlk49248097"/>
                            <w:r w:rsidRPr="00093700">
                              <w:rPr>
                                <w:rFonts w:ascii="HG丸ｺﾞｼｯｸM-PRO" w:eastAsia="HG丸ｺﾞｼｯｸM-PRO" w:hAnsi="HG丸ｺﾞｼｯｸM-PRO" w:hint="eastAsia"/>
                                <w:sz w:val="22"/>
                              </w:rPr>
                              <w:t>性の尊重に関する普及啓発</w:t>
                            </w:r>
                            <w:bookmarkEnd w:id="72"/>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85C16" id="四角形: 角を丸くする 13" o:spid="_x0000_s1123" style="position:absolute;left:0;text-align:left;margin-left:74.8pt;margin-top:4.05pt;width:250.1pt;height:25.2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" fillcolor="white [3212]" strokeweight="1.5pt">
                <v:shadow on="t" opacity=".5"/>
                <v:textbox inset="1.06mm,.7pt,1.06mm,.7pt">
                  <w:txbxContent>
                    <w:p w14:paraId="0375399A" w14:textId="7AD093B8" w:rsidR="00E97FE1" w:rsidRPr="00B24432" w:rsidRDefault="00E97FE1" w:rsidP="0009370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bookmarkStart w:id="73" w:name="_Hlk49248097"/>
                      <w:r w:rsidRPr="00093700">
                        <w:rPr>
                          <w:rFonts w:ascii="HG丸ｺﾞｼｯｸM-PRO" w:eastAsia="HG丸ｺﾞｼｯｸM-PRO" w:hAnsi="HG丸ｺﾞｼｯｸM-PRO" w:hint="eastAsia"/>
                          <w:sz w:val="22"/>
                        </w:rPr>
                        <w:t>性の尊重に関する普及啓発</w:t>
                      </w:r>
                      <w:bookmarkEnd w:id="73"/>
                    </w:p>
                  </w:txbxContent>
                </v:textbox>
              </v:roundrect>
            </w:pict>
          </mc:Fallback>
        </mc:AlternateContent>
      </w:r>
      <w:r>
        <w:rPr>
          <w:rFonts w:hint="eastAsia"/>
          <w:noProof/>
        </w:rPr>
        <mc:AlternateContent>
          <mc:Choice Requires="wps">
            <w:drawing>
              <wp:anchor distT="0" distB="0" distL="114300" distR="114300" simplePos="0" relativeHeight="251486720" behindDoc="0" locked="1" layoutInCell="1" allowOverlap="1" wp14:anchorId="4563D8DE" wp14:editId="572E34DA">
                <wp:simplePos x="0" y="0"/>
                <wp:positionH relativeFrom="column">
                  <wp:posOffset>29210</wp:posOffset>
                </wp:positionH>
                <wp:positionV relativeFrom="paragraph">
                  <wp:posOffset>72390</wp:posOffset>
                </wp:positionV>
                <wp:extent cx="901700" cy="521970"/>
                <wp:effectExtent l="18415" t="19685" r="0" b="12065"/>
                <wp:wrapNone/>
                <wp:docPr id="15" name="フリーフォーム: 図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01700" cy="52197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7C44BCA" id="フリーフォーム: 図形 15" o:spid="_x0000_s1026" style="position:absolute;left:0;text-align:left;margin-left:2.3pt;margin-top:5.7pt;width:71pt;height:41.1pt;rotation:-90;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" path="m1170,3l,,,1548e" filled="f" strokecolor="#7f7f7f [1612]" strokeweight="2.25pt">
                <v:path arrowok="t" o:connecttype="custom" o:connectlocs="901700,1012;0,0;0,521970" o:connectangles="0,0,0"/>
                <w10:anchorlock/>
              </v:shape>
            </w:pict>
          </mc:Fallback>
        </mc:AlternateContent>
      </w:r>
    </w:p>
    <w:p w14:paraId="6583728B" w14:textId="77777777" w:rsidR="00093700" w:rsidRPr="00B24432" w:rsidRDefault="00093700" w:rsidP="00093700">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89792" behindDoc="1" locked="0" layoutInCell="1" allowOverlap="1" wp14:anchorId="2C79135C" wp14:editId="22AE75C6">
                <wp:simplePos x="0" y="0"/>
                <wp:positionH relativeFrom="column">
                  <wp:posOffset>994410</wp:posOffset>
                </wp:positionH>
                <wp:positionV relativeFrom="paragraph">
                  <wp:posOffset>51435</wp:posOffset>
                </wp:positionV>
                <wp:extent cx="4425351" cy="66675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425351" cy="666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9A2A898" id="正方形/長方形 16" o:spid="_x0000_s1026" style="position:absolute;left:0;text-align:left;margin-left:78.3pt;margin-top:4.05pt;width:348.45pt;height: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" fillcolor="#f2f2f2 [3052]" stroked="f" strokeweight="2pt"/>
            </w:pict>
          </mc:Fallback>
        </mc:AlternateContent>
      </w:r>
    </w:p>
    <w:p w14:paraId="725DF5D1" w14:textId="2CED1B5A" w:rsidR="00093700" w:rsidRDefault="00093700" w:rsidP="0009370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093700">
        <w:rPr>
          <w:rFonts w:ascii="HG丸ｺﾞｼｯｸM-PRO" w:eastAsia="HG丸ｺﾞｼｯｸM-PRO" w:hAnsi="HG丸ｺﾞｼｯｸM-PRO" w:hint="eastAsia"/>
          <w:szCs w:val="21"/>
        </w:rPr>
        <w:t>からだと性に関する正確な情報の提供</w:t>
      </w:r>
    </w:p>
    <w:p w14:paraId="48C6D085" w14:textId="38332C95" w:rsidR="00093700" w:rsidRPr="00B24432" w:rsidRDefault="00093700" w:rsidP="00093700">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093700">
        <w:rPr>
          <w:rFonts w:ascii="HG丸ｺﾞｼｯｸM-PRO" w:eastAsia="HG丸ｺﾞｼｯｸM-PRO" w:hAnsi="HG丸ｺﾞｼｯｸM-PRO" w:hint="eastAsia"/>
          <w:szCs w:val="21"/>
        </w:rPr>
        <w:t>性と生殖に関する健康と権利についての情報提供</w:t>
      </w:r>
    </w:p>
    <w:p w14:paraId="0E3A516A" w14:textId="77777777" w:rsidR="00093700" w:rsidRPr="00B24432" w:rsidRDefault="00093700" w:rsidP="0009370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488768" behindDoc="0" locked="0" layoutInCell="1" allowOverlap="1" wp14:anchorId="6243C710" wp14:editId="179805A5">
                <wp:simplePos x="0" y="0"/>
                <wp:positionH relativeFrom="column">
                  <wp:posOffset>956310</wp:posOffset>
                </wp:positionH>
                <wp:positionV relativeFrom="paragraph">
                  <wp:posOffset>108585</wp:posOffset>
                </wp:positionV>
                <wp:extent cx="3848100" cy="320675"/>
                <wp:effectExtent l="0" t="0" r="57150" b="60325"/>
                <wp:wrapNone/>
                <wp:docPr id="17"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432F6DBC" w14:textId="65D9F285" w:rsidR="00E97FE1" w:rsidRPr="00B24432" w:rsidRDefault="00E97FE1" w:rsidP="0009370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7F0772">
                              <w:rPr>
                                <w:rFonts w:ascii="HG丸ｺﾞｼｯｸM-PRO" w:eastAsia="HG丸ｺﾞｼｯｸM-PRO" w:hAnsi="HG丸ｺﾞｼｯｸM-PRO" w:hint="eastAsia"/>
                                <w:sz w:val="22"/>
                              </w:rPr>
                              <w:t>性差医療及び</w:t>
                            </w:r>
                            <w:r w:rsidRPr="00093700">
                              <w:rPr>
                                <w:rFonts w:ascii="HG丸ｺﾞｼｯｸM-PRO" w:eastAsia="HG丸ｺﾞｼｯｸM-PRO" w:hAnsi="HG丸ｺﾞｼｯｸM-PRO" w:hint="eastAsia"/>
                                <w:sz w:val="22"/>
                              </w:rPr>
                              <w:t>性差に応じた健康支援の実施</w:t>
                            </w:r>
                          </w:p>
                          <w:p w14:paraId="0D91A642" w14:textId="77777777" w:rsidR="00E97FE1" w:rsidRPr="00B24432" w:rsidRDefault="00E97FE1" w:rsidP="00093700">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3C710" id="四角形: 角を丸くする 17" o:spid="_x0000_s1124" style="position:absolute;left:0;text-align:left;margin-left:75.3pt;margin-top:8.55pt;width:303pt;height:25.2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" fillcolor="white [3212]" strokeweight="1.5pt">
                <v:shadow on="t" opacity=".5"/>
                <v:textbox inset="1.06mm,.7pt,1.06mm,.7pt">
                  <w:txbxContent>
                    <w:p w14:paraId="432F6DBC" w14:textId="65D9F285" w:rsidR="00E97FE1" w:rsidRPr="00B24432" w:rsidRDefault="00E97FE1" w:rsidP="0009370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7F0772">
                        <w:rPr>
                          <w:rFonts w:ascii="HG丸ｺﾞｼｯｸM-PRO" w:eastAsia="HG丸ｺﾞｼｯｸM-PRO" w:hAnsi="HG丸ｺﾞｼｯｸM-PRO" w:hint="eastAsia"/>
                          <w:sz w:val="22"/>
                        </w:rPr>
                        <w:t>性差医療及び</w:t>
                      </w:r>
                      <w:r w:rsidRPr="00093700">
                        <w:rPr>
                          <w:rFonts w:ascii="HG丸ｺﾞｼｯｸM-PRO" w:eastAsia="HG丸ｺﾞｼｯｸM-PRO" w:hAnsi="HG丸ｺﾞｼｯｸM-PRO" w:hint="eastAsia"/>
                          <w:sz w:val="22"/>
                        </w:rPr>
                        <w:t>性差に応じた健康支援の実施</w:t>
                      </w:r>
                    </w:p>
                    <w:p w14:paraId="0D91A642" w14:textId="77777777" w:rsidR="00E97FE1" w:rsidRPr="00B24432" w:rsidRDefault="00E97FE1" w:rsidP="00093700">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E5213D7" w14:textId="77777777" w:rsidR="00093700" w:rsidRPr="00B24432" w:rsidRDefault="00093700" w:rsidP="00093700">
      <w:pPr>
        <w:rPr>
          <w:rFonts w:ascii="HG丸ｺﾞｼｯｸM-PRO" w:eastAsia="HG丸ｺﾞｼｯｸM-PRO" w:hAnsi="HG丸ｺﾞｼｯｸM-PRO"/>
          <w:sz w:val="22"/>
        </w:rPr>
      </w:pPr>
      <w:r>
        <w:rPr>
          <w:rFonts w:ascii="HG丸ｺﾞｼｯｸM-PRO" w:eastAsia="HG丸ｺﾞｼｯｸM-PRO" w:hAnsi="HG丸ｺﾞｼｯｸM-PRO" w:hint="eastAsia"/>
          <w:noProof/>
        </w:rPr>
        <mc:AlternateContent>
          <mc:Choice Requires="wps">
            <w:drawing>
              <wp:anchor distT="0" distB="0" distL="114300" distR="114300" simplePos="0" relativeHeight="251490816" behindDoc="1" locked="0" layoutInCell="1" allowOverlap="1" wp14:anchorId="601758B7" wp14:editId="19C9FB5B">
                <wp:simplePos x="0" y="0"/>
                <wp:positionH relativeFrom="column">
                  <wp:posOffset>1003935</wp:posOffset>
                </wp:positionH>
                <wp:positionV relativeFrom="paragraph">
                  <wp:posOffset>127635</wp:posOffset>
                </wp:positionV>
                <wp:extent cx="4425315" cy="4000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4425315" cy="400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42747D2" id="正方形/長方形 18" o:spid="_x0000_s1026" style="position:absolute;left:0;text-align:left;margin-left:79.05pt;margin-top:10.05pt;width:348.45pt;height:3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5DD0121E" w14:textId="4CED79D6" w:rsidR="00093700" w:rsidRPr="00B24432" w:rsidRDefault="00093700" w:rsidP="0009370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093700">
        <w:rPr>
          <w:rFonts w:ascii="HG丸ｺﾞｼｯｸM-PRO" w:eastAsia="HG丸ｺﾞｼｯｸM-PRO" w:hAnsi="HG丸ｺﾞｼｯｸM-PRO" w:hint="eastAsia"/>
          <w:szCs w:val="21"/>
        </w:rPr>
        <w:t>女性特有の</w:t>
      </w:r>
      <w:r w:rsidR="00F61460">
        <w:rPr>
          <w:rFonts w:ascii="HG丸ｺﾞｼｯｸM-PRO" w:eastAsia="HG丸ｺﾞｼｯｸM-PRO" w:hAnsi="HG丸ｺﾞｼｯｸM-PRO" w:hint="eastAsia"/>
          <w:szCs w:val="21"/>
        </w:rPr>
        <w:t>心</w:t>
      </w:r>
      <w:r w:rsidR="00AE54EA">
        <w:rPr>
          <w:rFonts w:ascii="HG丸ｺﾞｼｯｸM-PRO" w:eastAsia="HG丸ｺﾞｼｯｸM-PRO" w:hAnsi="HG丸ｺﾞｼｯｸM-PRO" w:hint="eastAsia"/>
          <w:szCs w:val="21"/>
        </w:rPr>
        <w:t>や</w:t>
      </w:r>
      <w:r w:rsidR="00F61460">
        <w:rPr>
          <w:rFonts w:ascii="HG丸ｺﾞｼｯｸM-PRO" w:eastAsia="HG丸ｺﾞｼｯｸM-PRO" w:hAnsi="HG丸ｺﾞｼｯｸM-PRO" w:hint="eastAsia"/>
          <w:szCs w:val="21"/>
        </w:rPr>
        <w:t>身体の</w:t>
      </w:r>
      <w:r w:rsidRPr="00093700">
        <w:rPr>
          <w:rFonts w:ascii="HG丸ｺﾞｼｯｸM-PRO" w:eastAsia="HG丸ｺﾞｼｯｸM-PRO" w:hAnsi="HG丸ｺﾞｼｯｸM-PRO" w:hint="eastAsia"/>
          <w:szCs w:val="21"/>
        </w:rPr>
        <w:t>健康</w:t>
      </w:r>
      <w:r w:rsidR="008A0C7D">
        <w:rPr>
          <w:rFonts w:ascii="HG丸ｺﾞｼｯｸM-PRO" w:eastAsia="HG丸ｺﾞｼｯｸM-PRO" w:hAnsi="HG丸ｺﾞｼｯｸM-PRO" w:hint="eastAsia"/>
          <w:szCs w:val="21"/>
        </w:rPr>
        <w:t>支援</w:t>
      </w:r>
    </w:p>
    <w:p w14:paraId="6F9FD658" w14:textId="768B6E6A" w:rsidR="00093700" w:rsidRPr="00454610" w:rsidRDefault="00093700" w:rsidP="000A7AED">
      <w:r w:rsidRPr="00B24432">
        <w:rPr>
          <w:rFonts w:ascii="HG丸ｺﾞｼｯｸM-PRO" w:eastAsia="HG丸ｺﾞｼｯｸM-PRO" w:hAnsi="HG丸ｺﾞｼｯｸM-PRO" w:hint="eastAsia"/>
          <w:szCs w:val="21"/>
        </w:rPr>
        <w:t xml:space="preserve">　　　　　　　　</w:t>
      </w:r>
    </w:p>
    <w:p w14:paraId="61EEE674" w14:textId="36DBE3A4" w:rsidR="00093700" w:rsidRPr="00ED3558" w:rsidRDefault="00093700" w:rsidP="00093700">
      <w:pPr>
        <w:pStyle w:val="afffff7"/>
        <w:spacing w:after="240"/>
      </w:pPr>
      <w:bookmarkStart w:id="74" w:name="_Toc58308238"/>
      <w:r>
        <w:rPr>
          <w:rFonts w:hint="eastAsia"/>
        </w:rPr>
        <w:t>施策</w:t>
      </w:r>
      <w:r w:rsidRPr="008465AC">
        <w:t>1</w:t>
      </w:r>
      <w:r w:rsidRPr="00FB28DE">
        <w:rPr>
          <w:rFonts w:hint="eastAsia"/>
        </w:rPr>
        <w:t xml:space="preserve">　</w:t>
      </w:r>
      <w:r w:rsidRPr="00093700">
        <w:rPr>
          <w:rFonts w:hint="eastAsia"/>
        </w:rPr>
        <w:t>性の尊重に関する普及啓発</w:t>
      </w:r>
      <w:bookmarkEnd w:id="74"/>
    </w:p>
    <w:p w14:paraId="0179434D"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7B268753" w14:textId="62B89B19" w:rsidR="00D93592" w:rsidRPr="00805FB8" w:rsidRDefault="00D93592" w:rsidP="00D93592">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665FB9">
        <w:rPr>
          <w:rFonts w:ascii="HG丸ｺﾞｼｯｸM-PRO" w:eastAsia="HG丸ｺﾞｼｯｸM-PRO" w:hAnsi="HG丸ｺﾞｼｯｸM-PRO" w:hint="eastAsia"/>
          <w:sz w:val="21"/>
          <w:szCs w:val="21"/>
        </w:rPr>
        <w:t>●</w:t>
      </w:r>
      <w:r w:rsidRPr="00805FB8">
        <w:rPr>
          <w:rFonts w:ascii="HG丸ｺﾞｼｯｸM-PRO" w:eastAsia="HG丸ｺﾞｼｯｸM-PRO" w:hAnsi="HG丸ｺﾞｼｯｸM-PRO" w:hint="eastAsia"/>
          <w:color w:val="000000" w:themeColor="text1"/>
          <w:sz w:val="21"/>
          <w:szCs w:val="21"/>
        </w:rPr>
        <w:t xml:space="preserve">　男女が互いの身体的性差を十分に理解し合い、人権を尊重しつつ相手に対する思いやりを持って生きていくことは、男女</w:t>
      </w:r>
      <w:r w:rsidR="006142EC">
        <w:rPr>
          <w:rFonts w:ascii="HG丸ｺﾞｼｯｸM-PRO" w:eastAsia="HG丸ｺﾞｼｯｸM-PRO" w:hAnsi="HG丸ｺﾞｼｯｸM-PRO" w:hint="eastAsia"/>
          <w:color w:val="000000" w:themeColor="text1"/>
          <w:sz w:val="21"/>
          <w:szCs w:val="21"/>
        </w:rPr>
        <w:t>平等</w:t>
      </w:r>
      <w:r w:rsidRPr="00805FB8">
        <w:rPr>
          <w:rFonts w:ascii="HG丸ｺﾞｼｯｸM-PRO" w:eastAsia="HG丸ｺﾞｼｯｸM-PRO" w:hAnsi="HG丸ｺﾞｼｯｸM-PRO" w:hint="eastAsia"/>
          <w:color w:val="000000" w:themeColor="text1"/>
          <w:sz w:val="21"/>
          <w:szCs w:val="21"/>
        </w:rPr>
        <w:t>参画社会の形成に当たっての前提といえます。</w:t>
      </w:r>
    </w:p>
    <w:p w14:paraId="102283FA" w14:textId="33E1A01E" w:rsidR="00D93592" w:rsidRPr="00805FB8" w:rsidRDefault="00D93592" w:rsidP="00665FB9">
      <w:pPr>
        <w:pStyle w:val="af3"/>
        <w:spacing w:afterLines="30" w:after="108" w:line="300" w:lineRule="exact"/>
        <w:ind w:leftChars="0" w:left="210" w:firstLineChars="0" w:hanging="210"/>
        <w:rPr>
          <w:rFonts w:ascii="HG丸ｺﾞｼｯｸM-PRO" w:eastAsia="HG丸ｺﾞｼｯｸM-PRO" w:hAnsi="HG丸ｺﾞｼｯｸM-PRO"/>
          <w:color w:val="000000" w:themeColor="text1"/>
          <w:sz w:val="21"/>
          <w:szCs w:val="21"/>
        </w:rPr>
      </w:pPr>
      <w:r w:rsidRPr="00665FB9">
        <w:rPr>
          <w:rFonts w:ascii="HG丸ｺﾞｼｯｸM-PRO" w:eastAsia="HG丸ｺﾞｼｯｸM-PRO" w:hAnsi="HG丸ｺﾞｼｯｸM-PRO" w:hint="eastAsia"/>
          <w:sz w:val="21"/>
          <w:szCs w:val="21"/>
        </w:rPr>
        <w:t>●</w:t>
      </w:r>
      <w:r w:rsidRPr="00805FB8">
        <w:rPr>
          <w:rFonts w:ascii="HG丸ｺﾞｼｯｸM-PRO" w:eastAsia="HG丸ｺﾞｼｯｸM-PRO" w:hAnsi="HG丸ｺﾞｼｯｸM-PRO" w:hint="eastAsia"/>
          <w:color w:val="000000" w:themeColor="text1"/>
          <w:sz w:val="21"/>
          <w:szCs w:val="21"/>
        </w:rPr>
        <w:t xml:space="preserve">　</w:t>
      </w:r>
      <w:r w:rsidR="009B6420" w:rsidRPr="007F0772">
        <w:rPr>
          <w:rFonts w:ascii="HG丸ｺﾞｼｯｸM-PRO" w:eastAsia="HG丸ｺﾞｼｯｸM-PRO" w:hAnsi="HG丸ｺﾞｼｯｸM-PRO" w:hint="eastAsia"/>
          <w:sz w:val="21"/>
          <w:szCs w:val="21"/>
        </w:rPr>
        <w:t>女性は、妊娠、出産等固有の機能を有するだけでなく、女性特有の身体的特徴を有することにより、さまざまな支障や心身にわたる悩みを抱えることが多いため、</w:t>
      </w:r>
      <w:r w:rsidRPr="007F0772">
        <w:rPr>
          <w:rFonts w:ascii="HG丸ｺﾞｼｯｸM-PRO" w:eastAsia="HG丸ｺﾞｼｯｸM-PRO" w:hAnsi="HG丸ｺﾞｼｯｸM-PRO" w:hint="eastAsia"/>
          <w:sz w:val="21"/>
          <w:szCs w:val="21"/>
        </w:rPr>
        <w:t>生涯を通じて男女は異なる健康上の問題に直面する可能性があるということを男女ともに留意する</w:t>
      </w:r>
      <w:r w:rsidRPr="00805FB8">
        <w:rPr>
          <w:rFonts w:ascii="HG丸ｺﾞｼｯｸM-PRO" w:eastAsia="HG丸ｺﾞｼｯｸM-PRO" w:hAnsi="HG丸ｺﾞｼｯｸM-PRO" w:hint="eastAsia"/>
          <w:color w:val="000000" w:themeColor="text1"/>
          <w:sz w:val="21"/>
          <w:szCs w:val="21"/>
        </w:rPr>
        <w:t>必要があります。この点においては、リプロダクティブ・ヘルス／ライツ</w:t>
      </w:r>
      <w:r w:rsidR="00B730AE" w:rsidRPr="008D2BC1">
        <w:rPr>
          <w:rFonts w:ascii="HG丸ｺﾞｼｯｸM-PRO" w:eastAsia="HG丸ｺﾞｼｯｸM-PRO" w:hAnsi="HG丸ｺﾞｼｯｸM-PRO" w:hint="eastAsia"/>
          <w:color w:val="000000" w:themeColor="text1"/>
          <w:sz w:val="21"/>
          <w:szCs w:val="21"/>
          <w:vertAlign w:val="superscript"/>
        </w:rPr>
        <w:t>※</w:t>
      </w:r>
      <w:r w:rsidRPr="00805FB8">
        <w:rPr>
          <w:rFonts w:ascii="HG丸ｺﾞｼｯｸM-PRO" w:eastAsia="HG丸ｺﾞｼｯｸM-PRO" w:hAnsi="HG丸ｺﾞｼｯｸM-PRO" w:hint="eastAsia"/>
          <w:color w:val="000000" w:themeColor="text1"/>
          <w:sz w:val="21"/>
          <w:szCs w:val="21"/>
        </w:rPr>
        <w:t>（性と生殖に関する健康と権利）の視点を十分理解することが重要です。</w:t>
      </w:r>
    </w:p>
    <w:p w14:paraId="36875E62" w14:textId="00A1A4B4" w:rsidR="00626ED3" w:rsidRPr="00846604"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施策の方向性</w:t>
      </w:r>
      <w:r>
        <w:rPr>
          <w:rFonts w:ascii="HG丸ｺﾞｼｯｸM-PRO" w:eastAsia="HG丸ｺﾞｼｯｸM-PRO" w:hAnsi="HG丸ｺﾞｼｯｸM-PRO" w:hint="eastAsia"/>
          <w:color w:val="000000" w:themeColor="text1"/>
          <w:sz w:val="21"/>
        </w:rPr>
        <w:t>】</w:t>
      </w:r>
    </w:p>
    <w:p w14:paraId="0705348B" w14:textId="26AEA208" w:rsidR="00D93592" w:rsidRPr="003D3DF3" w:rsidRDefault="00E475EE" w:rsidP="00E475EE">
      <w:pPr>
        <w:pStyle w:val="af"/>
        <w:spacing w:afterLines="0" w:line="300" w:lineRule="exact"/>
        <w:ind w:left="220" w:hangingChars="100" w:hanging="220"/>
        <w:rPr>
          <w:rFonts w:ascii="HG丸ｺﾞｼｯｸM-PRO" w:eastAsia="HG丸ｺﾞｼｯｸM-PRO" w:hAnsi="HG丸ｺﾞｼｯｸM-PRO"/>
          <w:color w:val="000000" w:themeColor="text1"/>
          <w:spacing w:val="-4"/>
          <w:sz w:val="21"/>
          <w:szCs w:val="21"/>
        </w:rPr>
      </w:pPr>
      <w:r w:rsidRPr="003D3DF3">
        <w:rPr>
          <w:rFonts w:ascii="HG丸ｺﾞｼｯｸM-PRO" w:eastAsia="HG丸ｺﾞｼｯｸM-PRO" w:hAnsi="HG丸ｺﾞｼｯｸM-PRO" w:hint="eastAsia"/>
          <w:color w:val="000000" w:themeColor="text1"/>
        </w:rPr>
        <w:t xml:space="preserve">◇　</w:t>
      </w:r>
      <w:r w:rsidR="00D93592" w:rsidRPr="003D3DF3">
        <w:rPr>
          <w:rFonts w:ascii="HG丸ｺﾞｼｯｸM-PRO" w:eastAsia="HG丸ｺﾞｼｯｸM-PRO" w:hAnsi="HG丸ｺﾞｼｯｸM-PRO" w:hint="eastAsia"/>
          <w:color w:val="000000" w:themeColor="text1"/>
          <w:spacing w:val="-4"/>
          <w:sz w:val="21"/>
          <w:szCs w:val="21"/>
        </w:rPr>
        <w:t>リプロダクティブ・ヘルス／ライツの考え方を普及し、妊娠・出産などを含めた女性のライフステージに応じた健康を支援します。性や妊娠・出産に関する情報を提供し、産む・産まない、子どもの人数や出産する時期などについて、個人が責任を持って決めることへの理解が深まるよう啓発を行います。</w:t>
      </w:r>
    </w:p>
    <w:p w14:paraId="7479FD92" w14:textId="71C85B4A" w:rsidR="00093700" w:rsidRDefault="00E475EE" w:rsidP="003D3DF3">
      <w:pPr>
        <w:pStyle w:val="af"/>
        <w:spacing w:afterLines="30" w:after="108" w:line="300" w:lineRule="exact"/>
        <w:ind w:left="220" w:hangingChars="100" w:hanging="220"/>
        <w:rPr>
          <w:rFonts w:ascii="HG丸ｺﾞｼｯｸM-PRO" w:eastAsia="HG丸ｺﾞｼｯｸM-PRO" w:hAnsi="HG丸ｺﾞｼｯｸM-PRO"/>
          <w:color w:val="000000" w:themeColor="text1"/>
          <w:sz w:val="21"/>
          <w:szCs w:val="21"/>
        </w:rPr>
      </w:pPr>
      <w:r w:rsidRPr="003D3DF3">
        <w:rPr>
          <w:rFonts w:ascii="HG丸ｺﾞｼｯｸM-PRO" w:eastAsia="HG丸ｺﾞｼｯｸM-PRO" w:hAnsi="HG丸ｺﾞｼｯｸM-PRO" w:hint="eastAsia"/>
          <w:color w:val="000000" w:themeColor="text1"/>
        </w:rPr>
        <w:t xml:space="preserve">◇　</w:t>
      </w:r>
      <w:r w:rsidR="00D93592" w:rsidRPr="003D3DF3">
        <w:rPr>
          <w:rFonts w:ascii="HG丸ｺﾞｼｯｸM-PRO" w:eastAsia="HG丸ｺﾞｼｯｸM-PRO" w:hAnsi="HG丸ｺﾞｼｯｸM-PRO" w:hint="eastAsia"/>
          <w:color w:val="000000" w:themeColor="text1"/>
          <w:sz w:val="21"/>
          <w:szCs w:val="21"/>
        </w:rPr>
        <w:t>学校におい</w:t>
      </w:r>
      <w:r w:rsidR="00D93592" w:rsidRPr="00D96057">
        <w:rPr>
          <w:rFonts w:ascii="HG丸ｺﾞｼｯｸM-PRO" w:eastAsia="HG丸ｺﾞｼｯｸM-PRO" w:hAnsi="HG丸ｺﾞｼｯｸM-PRO" w:hint="eastAsia"/>
          <w:color w:val="000000" w:themeColor="text1"/>
          <w:sz w:val="21"/>
          <w:szCs w:val="21"/>
        </w:rPr>
        <w:t>ては、学習指導要領に基づき児童・生徒の発達段階に応じた性教育を実施し、メディアの情報に振り回されないよう、性に関する正しい知識の普及に努めます。</w:t>
      </w:r>
    </w:p>
    <w:p w14:paraId="1B1CBB39" w14:textId="3847332E" w:rsidR="00B730AE" w:rsidRPr="00B730AE" w:rsidRDefault="00B730AE" w:rsidP="009B6420">
      <w:pPr>
        <w:spacing w:line="240" w:lineRule="exact"/>
      </w:pPr>
    </w:p>
    <w:p w14:paraId="6EE5CEF5" w14:textId="77777777" w:rsidR="006E3A22" w:rsidRPr="008D2BC1" w:rsidRDefault="00B730AE" w:rsidP="00B730AE">
      <w:pPr>
        <w:pStyle w:val="afffa"/>
        <w:ind w:leftChars="100" w:left="370" w:hangingChars="100" w:hanging="160"/>
        <w:rPr>
          <w:rFonts w:ascii="ＭＳ ゴシック" w:eastAsia="ＭＳ ゴシック" w:hAnsi="ＭＳ ゴシック"/>
          <w:color w:val="auto"/>
          <w:szCs w:val="18"/>
        </w:rPr>
      </w:pPr>
      <w:r w:rsidRPr="008D2BC1">
        <w:rPr>
          <w:rFonts w:ascii="ＭＳ ゴシック" w:eastAsia="ＭＳ ゴシック" w:hAnsi="ＭＳ ゴシック" w:hint="eastAsia"/>
          <w:color w:val="auto"/>
          <w:szCs w:val="18"/>
        </w:rPr>
        <w:t>※リプロダクティブ・ヘルス／ライツ</w:t>
      </w:r>
    </w:p>
    <w:p w14:paraId="1E832B67" w14:textId="2E630F29" w:rsidR="00B730AE" w:rsidRPr="00B730AE" w:rsidRDefault="00B730AE" w:rsidP="009B6420">
      <w:pPr>
        <w:pStyle w:val="afffa"/>
        <w:ind w:leftChars="200" w:left="420" w:firstLineChars="0" w:firstLine="0"/>
      </w:pPr>
      <w:r w:rsidRPr="008D2BC1">
        <w:rPr>
          <w:rFonts w:ascii="ＭＳ ゴシック" w:eastAsia="ＭＳ ゴシック" w:hAnsi="ＭＳ ゴシック" w:hint="eastAsia"/>
          <w:color w:val="000000" w:themeColor="text1"/>
        </w:rPr>
        <w:t>「女性の性と生殖に関する健康と権利」のこと。人権と性の視点から妊娠、出産、避妊などについて肉体的、精神的、社会的に男女の健康を保障し女性の自己決定権を尊重する考え方で、1994（平成6）年の国際人口開発会議（カイロ）において提唱された。</w:t>
      </w:r>
    </w:p>
    <w:tbl>
      <w:tblPr>
        <w:tblW w:w="87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276"/>
      </w:tblGrid>
      <w:tr w:rsidR="00AD0AA6" w:rsidRPr="00805FB8" w14:paraId="75344EF9"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701CD9E"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lastRenderedPageBreak/>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B39D860"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252EBAA3" w14:textId="4356FAAC"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234F8A9"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AD0AA6" w:rsidRPr="00805FB8" w14:paraId="313789AA"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72C68FBA" w14:textId="038DF01C" w:rsidR="00AD0AA6" w:rsidRPr="00350B2F"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12</w:t>
            </w:r>
          </w:p>
        </w:tc>
        <w:tc>
          <w:tcPr>
            <w:tcW w:w="2687" w:type="dxa"/>
            <w:tcBorders>
              <w:top w:val="single" w:sz="6" w:space="0" w:color="auto"/>
              <w:left w:val="single" w:sz="4" w:space="0" w:color="000000" w:themeColor="text1"/>
            </w:tcBorders>
            <w:vAlign w:val="center"/>
          </w:tcPr>
          <w:p w14:paraId="4684DAB7" w14:textId="059CC805" w:rsidR="00AD0AA6" w:rsidRPr="00350B2F" w:rsidRDefault="0005329D"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C68F1">
              <w:rPr>
                <w:rFonts w:ascii="HGｺﾞｼｯｸM" w:eastAsia="HGｺﾞｼｯｸM" w:hAnsi="HG丸ｺﾞｼｯｸM-PRO" w:hint="eastAsia"/>
                <w:szCs w:val="24"/>
              </w:rPr>
              <w:t>からだと性に関する正確な情報の提供</w:t>
            </w:r>
          </w:p>
        </w:tc>
        <w:tc>
          <w:tcPr>
            <w:tcW w:w="4367" w:type="dxa"/>
            <w:tcBorders>
              <w:top w:val="single" w:sz="6" w:space="0" w:color="auto"/>
            </w:tcBorders>
            <w:vAlign w:val="center"/>
          </w:tcPr>
          <w:p w14:paraId="4D66D175" w14:textId="29495350" w:rsidR="00AD0AA6" w:rsidRPr="003C68F1" w:rsidRDefault="0005329D" w:rsidP="00093700">
            <w:pPr>
              <w:pStyle w:val="af"/>
              <w:spacing w:afterLines="0" w:line="300" w:lineRule="exact"/>
              <w:ind w:firstLineChars="0" w:firstLine="0"/>
              <w:rPr>
                <w:rFonts w:ascii="HGｺﾞｼｯｸM" w:eastAsia="HGｺﾞｼｯｸM"/>
                <w:szCs w:val="24"/>
              </w:rPr>
            </w:pPr>
            <w:r w:rsidRPr="003C68F1">
              <w:rPr>
                <w:rFonts w:ascii="HGｺﾞｼｯｸM" w:eastAsia="HGｺﾞｼｯｸM" w:hint="eastAsia"/>
                <w:szCs w:val="24"/>
              </w:rPr>
              <w:t>学校教育において</w:t>
            </w:r>
            <w:r w:rsidR="00AD0AA6" w:rsidRPr="003C68F1">
              <w:rPr>
                <w:rFonts w:ascii="HGｺﾞｼｯｸM" w:eastAsia="HGｺﾞｼｯｸM" w:hint="eastAsia"/>
                <w:szCs w:val="24"/>
              </w:rPr>
              <w:t>学習指導要領に基づき、児童・生徒の発達段階に応じた性教育を実施する。</w:t>
            </w:r>
          </w:p>
          <w:p w14:paraId="71C779F7" w14:textId="0DF8ECDD" w:rsidR="003C55F3" w:rsidRPr="00350B2F" w:rsidRDefault="003C55F3" w:rsidP="00093700">
            <w:pPr>
              <w:pStyle w:val="af"/>
              <w:spacing w:afterLines="0" w:line="300" w:lineRule="exact"/>
              <w:ind w:firstLineChars="0" w:firstLine="0"/>
              <w:rPr>
                <w:rFonts w:ascii="HGｺﾞｼｯｸM" w:eastAsia="HGｺﾞｼｯｸM"/>
                <w:color w:val="000000" w:themeColor="text1"/>
                <w:szCs w:val="24"/>
              </w:rPr>
            </w:pPr>
            <w:r w:rsidRPr="003C68F1">
              <w:rPr>
                <w:rFonts w:ascii="HGｺﾞｼｯｸM" w:eastAsia="HGｺﾞｼｯｸM" w:hAnsi="HG丸ｺﾞｼｯｸM-PRO" w:hint="eastAsia"/>
                <w:szCs w:val="24"/>
              </w:rPr>
              <w:t>家庭で子どもに対し性に関する正しい知識を伝えるための情報提供を行う。エイズや性感染</w:t>
            </w:r>
            <w:r w:rsidRPr="00093700">
              <w:rPr>
                <w:rFonts w:ascii="HGｺﾞｼｯｸM" w:eastAsia="HGｺﾞｼｯｸM" w:hAnsi="HG丸ｺﾞｼｯｸM-PRO" w:hint="eastAsia"/>
                <w:color w:val="000000" w:themeColor="text1"/>
                <w:szCs w:val="24"/>
              </w:rPr>
              <w:t>症について、予防・早期発見のため、発達段階に応じた正しい知識の普及、情報提供を行う。</w:t>
            </w:r>
          </w:p>
        </w:tc>
        <w:tc>
          <w:tcPr>
            <w:tcW w:w="1276" w:type="dxa"/>
            <w:tcBorders>
              <w:top w:val="single" w:sz="6" w:space="0" w:color="auto"/>
              <w:bottom w:val="single" w:sz="4" w:space="0" w:color="000000" w:themeColor="text1"/>
              <w:right w:val="single" w:sz="4" w:space="0" w:color="000000" w:themeColor="text1"/>
            </w:tcBorders>
            <w:vAlign w:val="center"/>
          </w:tcPr>
          <w:p w14:paraId="5D23CBDB" w14:textId="77777777" w:rsidR="00AD0AA6"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学校課</w:t>
            </w:r>
          </w:p>
          <w:p w14:paraId="415073FD" w14:textId="77777777" w:rsidR="003C55F3" w:rsidRDefault="003C55F3" w:rsidP="003C55F3">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健康課</w:t>
            </w:r>
          </w:p>
          <w:p w14:paraId="4881A8DA" w14:textId="467E8C2C" w:rsidR="003C55F3" w:rsidRPr="00350B2F" w:rsidRDefault="003C55F3" w:rsidP="003C55F3">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r w:rsidR="00AD0AA6" w:rsidRPr="00805FB8" w14:paraId="20764B83" w14:textId="77777777" w:rsidTr="00BC6813">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6FC664B" w14:textId="60AE326E" w:rsidR="00AD0AA6"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1</w:t>
            </w:r>
            <w:r>
              <w:rPr>
                <w:rFonts w:ascii="HGｺﾞｼｯｸM" w:eastAsia="HGｺﾞｼｯｸM" w:hAnsi="HG丸ｺﾞｼｯｸM-PRO"/>
                <w:color w:val="000000" w:themeColor="text1"/>
                <w:szCs w:val="24"/>
              </w:rPr>
              <w:t>3</w:t>
            </w:r>
          </w:p>
        </w:tc>
        <w:tc>
          <w:tcPr>
            <w:tcW w:w="2687" w:type="dxa"/>
            <w:tcBorders>
              <w:top w:val="single" w:sz="4" w:space="0" w:color="auto"/>
              <w:left w:val="single" w:sz="4" w:space="0" w:color="000000" w:themeColor="text1"/>
              <w:bottom w:val="single" w:sz="4" w:space="0" w:color="000000" w:themeColor="text1"/>
            </w:tcBorders>
            <w:vAlign w:val="center"/>
          </w:tcPr>
          <w:p w14:paraId="5BED2D2D" w14:textId="4CA56FB9" w:rsidR="00AD0AA6" w:rsidRPr="00093700"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093700">
              <w:rPr>
                <w:rFonts w:ascii="HGｺﾞｼｯｸM" w:eastAsia="HGｺﾞｼｯｸM" w:hAnsi="HG丸ｺﾞｼｯｸM-PRO" w:hint="eastAsia"/>
                <w:color w:val="000000" w:themeColor="text1"/>
                <w:szCs w:val="24"/>
              </w:rPr>
              <w:t>性と生殖に関する健康と権利についての情報提供</w:t>
            </w:r>
          </w:p>
        </w:tc>
        <w:tc>
          <w:tcPr>
            <w:tcW w:w="4367" w:type="dxa"/>
            <w:tcBorders>
              <w:top w:val="single" w:sz="4" w:space="0" w:color="auto"/>
              <w:bottom w:val="single" w:sz="4" w:space="0" w:color="000000" w:themeColor="text1"/>
            </w:tcBorders>
            <w:vAlign w:val="center"/>
          </w:tcPr>
          <w:p w14:paraId="34EB00B3" w14:textId="7D0DFF79" w:rsidR="00AD0AA6" w:rsidRPr="00093700" w:rsidRDefault="00AD0AA6" w:rsidP="00093700">
            <w:pPr>
              <w:pStyle w:val="af"/>
              <w:tabs>
                <w:tab w:val="left" w:pos="3453"/>
              </w:tabs>
              <w:spacing w:afterLines="0" w:line="300" w:lineRule="exact"/>
              <w:ind w:rightChars="-51" w:right="-107" w:firstLineChars="0" w:firstLine="0"/>
              <w:jc w:val="left"/>
              <w:rPr>
                <w:rFonts w:ascii="HGｺﾞｼｯｸM" w:eastAsia="HGｺﾞｼｯｸM" w:hAnsi="HG丸ｺﾞｼｯｸM-PRO"/>
                <w:color w:val="000000" w:themeColor="text1"/>
                <w:szCs w:val="24"/>
              </w:rPr>
            </w:pPr>
            <w:r w:rsidRPr="00093700">
              <w:rPr>
                <w:rFonts w:ascii="HGｺﾞｼｯｸM" w:eastAsia="HGｺﾞｼｯｸM" w:hAnsi="HG丸ｺﾞｼｯｸM-PRO" w:hint="eastAsia"/>
                <w:color w:val="000000" w:themeColor="text1"/>
                <w:szCs w:val="24"/>
              </w:rPr>
              <w:t>リプロダクティブ・ヘルス／ライツ（女性の性と生殖に関する健康と権利）の考え方に基づく女性の性の尊重及び生き方の決定に関する啓発、情報提供を行う。</w:t>
            </w:r>
          </w:p>
        </w:tc>
        <w:tc>
          <w:tcPr>
            <w:tcW w:w="1276" w:type="dxa"/>
            <w:tcBorders>
              <w:top w:val="single" w:sz="4" w:space="0" w:color="auto"/>
              <w:bottom w:val="single" w:sz="4" w:space="0" w:color="000000" w:themeColor="text1"/>
              <w:right w:val="single" w:sz="4" w:space="0" w:color="000000" w:themeColor="text1"/>
            </w:tcBorders>
            <w:vAlign w:val="center"/>
          </w:tcPr>
          <w:p w14:paraId="080C6D98" w14:textId="77777777" w:rsidR="00AD0AA6" w:rsidRDefault="00AD0AA6" w:rsidP="00690AD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健康課</w:t>
            </w:r>
          </w:p>
          <w:p w14:paraId="641BFAED" w14:textId="5FD5199D" w:rsidR="00AD0AA6" w:rsidRPr="00350B2F" w:rsidRDefault="00AD0AA6" w:rsidP="00690AD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bl>
    <w:p w14:paraId="0A341D0B" w14:textId="4E767F37" w:rsidR="00093700" w:rsidRPr="00350B2F" w:rsidRDefault="00093700" w:rsidP="009B6420">
      <w:pPr>
        <w:pStyle w:val="af"/>
        <w:spacing w:afterLines="0"/>
        <w:ind w:firstLineChars="0" w:firstLine="0"/>
        <w:rPr>
          <w:rFonts w:ascii="HG丸ｺﾞｼｯｸM-PRO" w:eastAsia="HG丸ｺﾞｼｯｸM-PRO" w:hAnsi="HG丸ｺﾞｼｯｸM-PRO"/>
          <w:color w:val="000000" w:themeColor="text1"/>
          <w:sz w:val="21"/>
        </w:rPr>
      </w:pPr>
    </w:p>
    <w:p w14:paraId="0C4AD896" w14:textId="2E3299AE" w:rsidR="00093700" w:rsidRPr="00ED3558" w:rsidRDefault="00093700" w:rsidP="00093700">
      <w:pPr>
        <w:pStyle w:val="afffff7"/>
        <w:spacing w:after="240"/>
      </w:pPr>
      <w:bookmarkStart w:id="75" w:name="_Toc58308239"/>
      <w:r>
        <w:rPr>
          <w:rFonts w:hint="eastAsia"/>
        </w:rPr>
        <w:t>施策２</w:t>
      </w:r>
      <w:r w:rsidRPr="00FB28DE">
        <w:rPr>
          <w:rFonts w:hint="eastAsia"/>
        </w:rPr>
        <w:t xml:space="preserve">　</w:t>
      </w:r>
      <w:r w:rsidR="009B6420" w:rsidRPr="007F0772">
        <w:rPr>
          <w:rFonts w:hint="eastAsia"/>
        </w:rPr>
        <w:t>性差医療及び</w:t>
      </w:r>
      <w:r w:rsidRPr="00093700">
        <w:rPr>
          <w:rFonts w:hint="eastAsia"/>
        </w:rPr>
        <w:t>性差に応じた健康支援の実施</w:t>
      </w:r>
      <w:bookmarkEnd w:id="75"/>
    </w:p>
    <w:p w14:paraId="6D4FE1C1" w14:textId="77777777" w:rsidR="00626ED3" w:rsidRPr="00B12F09"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szCs w:val="21"/>
        </w:rPr>
      </w:pPr>
      <w:r w:rsidRPr="00B12F09">
        <w:rPr>
          <w:rFonts w:ascii="HG丸ｺﾞｼｯｸM-PRO" w:eastAsia="HG丸ｺﾞｼｯｸM-PRO" w:hAnsi="HG丸ｺﾞｼｯｸM-PRO" w:hint="eastAsia"/>
          <w:color w:val="000000" w:themeColor="text1"/>
          <w:sz w:val="21"/>
          <w:szCs w:val="21"/>
        </w:rPr>
        <w:t>【現状と課題】</w:t>
      </w:r>
    </w:p>
    <w:p w14:paraId="367F85BC" w14:textId="7C1A17FF" w:rsidR="00D93592" w:rsidRPr="00B12F09" w:rsidRDefault="00D93592" w:rsidP="00D93592">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w:t>
      </w:r>
      <w:r w:rsidRPr="00B12F09">
        <w:rPr>
          <w:rFonts w:ascii="HG丸ｺﾞｼｯｸM-PRO" w:eastAsia="HG丸ｺﾞｼｯｸM-PRO" w:hAnsi="HG丸ｺﾞｼｯｸM-PRO" w:hint="eastAsia"/>
          <w:color w:val="000000" w:themeColor="text1"/>
          <w:sz w:val="21"/>
          <w:szCs w:val="21"/>
        </w:rPr>
        <w:t xml:space="preserve">　</w:t>
      </w:r>
      <w:r w:rsidRPr="00B12F09">
        <w:rPr>
          <w:rFonts w:ascii="HG丸ｺﾞｼｯｸM-PRO" w:eastAsia="HG丸ｺﾞｼｯｸM-PRO" w:hAnsi="HG丸ｺﾞｼｯｸM-PRO" w:hint="eastAsia"/>
          <w:sz w:val="21"/>
          <w:szCs w:val="21"/>
        </w:rPr>
        <w:t>日野市では各種がん検診を実施しており、乳がん・子宮頸がんの検診は毎年偶数年齢を対象に行っています。</w:t>
      </w:r>
      <w:r w:rsidR="00885059" w:rsidRPr="00B12F09">
        <w:rPr>
          <w:rFonts w:ascii="HG丸ｺﾞｼｯｸM-PRO" w:eastAsia="HG丸ｺﾞｼｯｸM-PRO" w:hAnsi="HG丸ｺﾞｼｯｸM-PRO" w:hint="eastAsia"/>
          <w:bCs/>
          <w:sz w:val="21"/>
          <w:szCs w:val="21"/>
        </w:rPr>
        <w:t>令和元年度の乳が</w:t>
      </w:r>
      <w:r w:rsidR="00885059" w:rsidRPr="008D2BC1">
        <w:rPr>
          <w:rFonts w:ascii="HG丸ｺﾞｼｯｸM-PRO" w:eastAsia="HG丸ｺﾞｼｯｸM-PRO" w:hAnsi="HG丸ｺﾞｼｯｸM-PRO" w:hint="eastAsia"/>
          <w:bCs/>
          <w:sz w:val="21"/>
          <w:szCs w:val="21"/>
        </w:rPr>
        <w:t>ん</w:t>
      </w:r>
      <w:r w:rsidR="00B12F09" w:rsidRPr="008D2BC1">
        <w:rPr>
          <w:rFonts w:ascii="HG丸ｺﾞｼｯｸM-PRO" w:eastAsia="HG丸ｺﾞｼｯｸM-PRO" w:hAnsi="HG丸ｺﾞｼｯｸM-PRO" w:hint="eastAsia"/>
          <w:bCs/>
          <w:sz w:val="21"/>
          <w:szCs w:val="21"/>
        </w:rPr>
        <w:t>検診</w:t>
      </w:r>
      <w:r w:rsidR="00885059" w:rsidRPr="008D2BC1">
        <w:rPr>
          <w:rFonts w:ascii="HG丸ｺﾞｼｯｸM-PRO" w:eastAsia="HG丸ｺﾞｼｯｸM-PRO" w:hAnsi="HG丸ｺﾞｼｯｸM-PRO" w:hint="eastAsia"/>
          <w:bCs/>
          <w:sz w:val="21"/>
          <w:szCs w:val="21"/>
        </w:rPr>
        <w:t>受診率は20.２%、子宮頸がん</w:t>
      </w:r>
      <w:r w:rsidR="00B12F09" w:rsidRPr="008D2BC1">
        <w:rPr>
          <w:rFonts w:ascii="HG丸ｺﾞｼｯｸM-PRO" w:eastAsia="HG丸ｺﾞｼｯｸM-PRO" w:hAnsi="HG丸ｺﾞｼｯｸM-PRO" w:hint="eastAsia"/>
          <w:bCs/>
          <w:sz w:val="21"/>
          <w:szCs w:val="21"/>
        </w:rPr>
        <w:t>検診</w:t>
      </w:r>
      <w:r w:rsidR="00885059" w:rsidRPr="00B12F09">
        <w:rPr>
          <w:rFonts w:ascii="HG丸ｺﾞｼｯｸM-PRO" w:eastAsia="HG丸ｺﾞｼｯｸM-PRO" w:hAnsi="HG丸ｺﾞｼｯｸM-PRO" w:hint="eastAsia"/>
          <w:bCs/>
          <w:sz w:val="21"/>
          <w:szCs w:val="21"/>
        </w:rPr>
        <w:t>受診率は13.5%となっており、</w:t>
      </w:r>
      <w:r w:rsidRPr="00B12F09">
        <w:rPr>
          <w:rFonts w:ascii="HG丸ｺﾞｼｯｸM-PRO" w:eastAsia="HG丸ｺﾞｼｯｸM-PRO" w:hAnsi="HG丸ｺﾞｼｯｸM-PRO" w:hint="eastAsia"/>
          <w:sz w:val="21"/>
          <w:szCs w:val="21"/>
        </w:rPr>
        <w:t>さらなる受診率向上を図る必要があります。</w:t>
      </w:r>
    </w:p>
    <w:p w14:paraId="235BBA2A" w14:textId="1D0EB5E0" w:rsidR="009B6420" w:rsidRPr="00B12F09" w:rsidRDefault="009B6420" w:rsidP="00D93592">
      <w:pPr>
        <w:pStyle w:val="af3"/>
        <w:spacing w:afterLines="30" w:after="108" w:line="300" w:lineRule="exact"/>
        <w:ind w:leftChars="0" w:left="210" w:hangingChars="100" w:hanging="210"/>
        <w:rPr>
          <w:rFonts w:ascii="HG丸ｺﾞｼｯｸM-PRO" w:eastAsia="HG丸ｺﾞｼｯｸM-PRO" w:hAnsi="HG丸ｺﾞｼｯｸM-PRO"/>
          <w:sz w:val="21"/>
          <w:szCs w:val="21"/>
          <w:shd w:val="pct15" w:color="auto" w:fill="FFFFFF"/>
        </w:rPr>
      </w:pPr>
      <w:r w:rsidRPr="00B12F09">
        <w:rPr>
          <w:rFonts w:ascii="HG丸ｺﾞｼｯｸM-PRO" w:eastAsia="HG丸ｺﾞｼｯｸM-PRO" w:hAnsi="HG丸ｺﾞｼｯｸM-PRO" w:hint="eastAsia"/>
          <w:sz w:val="21"/>
          <w:szCs w:val="21"/>
        </w:rPr>
        <w:t>●　女性は、妊娠、出産等固有の機能を有するだけでなく女性特有の身体的特徴を有することにより、さまざまな支障や心身にわたる悩みを抱えることが多いため、女性がその健康状態に応じ的確に自己管理を行うことができるような健康教育、健康相談の体制を構築する必要があります。</w:t>
      </w:r>
    </w:p>
    <w:p w14:paraId="5AD217E6" w14:textId="77777777" w:rsidR="00626ED3" w:rsidRPr="00B12F09" w:rsidRDefault="00626ED3" w:rsidP="00626ED3">
      <w:pPr>
        <w:pStyle w:val="af"/>
        <w:spacing w:afterLines="0" w:line="300" w:lineRule="exact"/>
        <w:ind w:firstLineChars="0" w:firstLine="0"/>
        <w:jc w:val="left"/>
        <w:rPr>
          <w:rFonts w:ascii="HG丸ｺﾞｼｯｸM-PRO" w:eastAsia="HG丸ｺﾞｼｯｸM-PRO" w:hAnsi="HG丸ｺﾞｼｯｸM-PRO"/>
          <w:sz w:val="21"/>
          <w:szCs w:val="21"/>
        </w:rPr>
      </w:pPr>
      <w:r w:rsidRPr="00B12F09">
        <w:rPr>
          <w:rFonts w:ascii="HG丸ｺﾞｼｯｸM-PRO" w:eastAsia="HG丸ｺﾞｼｯｸM-PRO" w:hAnsi="HG丸ｺﾞｼｯｸM-PRO" w:hint="eastAsia"/>
          <w:sz w:val="21"/>
          <w:szCs w:val="21"/>
        </w:rPr>
        <w:t>【施策の方向性】</w:t>
      </w:r>
    </w:p>
    <w:p w14:paraId="3D793F95" w14:textId="1A98A635" w:rsidR="009B6420" w:rsidRPr="00B12F09" w:rsidRDefault="009B6420" w:rsidP="009B6420">
      <w:pPr>
        <w:pStyle w:val="af"/>
        <w:spacing w:afterLines="0" w:line="300" w:lineRule="exact"/>
        <w:ind w:left="210" w:hangingChars="100" w:hanging="210"/>
        <w:rPr>
          <w:rFonts w:ascii="HG丸ｺﾞｼｯｸM-PRO" w:eastAsia="HG丸ｺﾞｼｯｸM-PRO" w:hAnsi="HG丸ｺﾞｼｯｸM-PRO" w:cs="Times New Roman"/>
          <w:sz w:val="21"/>
          <w:szCs w:val="21"/>
        </w:rPr>
      </w:pPr>
      <w:r w:rsidRPr="00B12F09">
        <w:rPr>
          <w:rFonts w:ascii="HG丸ｺﾞｼｯｸM-PRO" w:eastAsia="HG丸ｺﾞｼｯｸM-PRO" w:hAnsi="HG丸ｺﾞｼｯｸM-PRO" w:hint="eastAsia"/>
          <w:sz w:val="21"/>
          <w:szCs w:val="21"/>
        </w:rPr>
        <w:t>◇</w:t>
      </w:r>
      <w:r w:rsidR="0011327E" w:rsidRPr="00B12F09">
        <w:rPr>
          <w:rFonts w:ascii="HG丸ｺﾞｼｯｸM-PRO" w:eastAsia="HG丸ｺﾞｼｯｸM-PRO" w:hAnsi="HG丸ｺﾞｼｯｸM-PRO" w:hint="eastAsia"/>
          <w:sz w:val="21"/>
          <w:szCs w:val="21"/>
        </w:rPr>
        <w:t xml:space="preserve">　</w:t>
      </w:r>
      <w:r w:rsidRPr="00B12F09">
        <w:rPr>
          <w:rFonts w:ascii="HG丸ｺﾞｼｯｸM-PRO" w:eastAsia="HG丸ｺﾞｼｯｸM-PRO" w:hAnsi="HG丸ｺﾞｼｯｸM-PRO" w:hint="eastAsia"/>
          <w:sz w:val="21"/>
          <w:szCs w:val="21"/>
        </w:rPr>
        <w:t>女性一人ひとりが生涯を通じて健康でいられるよう、女性特有の健康課題に関する知識の普及や、自分の健康状態に応じ自己管理を行うことができるよう支援します。また、気軽に相談することのできる体制を構築するとともに、性差医療に関する情報提供、必要時の受診</w:t>
      </w:r>
      <w:r w:rsidR="009B3B9B">
        <w:rPr>
          <w:rFonts w:ascii="HG丸ｺﾞｼｯｸM-PRO" w:eastAsia="HG丸ｺﾞｼｯｸM-PRO" w:hAnsi="HG丸ｺﾞｼｯｸM-PRO" w:hint="eastAsia"/>
          <w:sz w:val="21"/>
          <w:szCs w:val="21"/>
        </w:rPr>
        <w:t>勧奨</w:t>
      </w:r>
      <w:r w:rsidRPr="00B12F09">
        <w:rPr>
          <w:rFonts w:ascii="HG丸ｺﾞｼｯｸM-PRO" w:eastAsia="HG丸ｺﾞｼｯｸM-PRO" w:hAnsi="HG丸ｺﾞｼｯｸM-PRO" w:hint="eastAsia"/>
          <w:sz w:val="21"/>
          <w:szCs w:val="21"/>
        </w:rPr>
        <w:t>など幅広く対応していきます。</w:t>
      </w:r>
    </w:p>
    <w:p w14:paraId="36F3D533" w14:textId="77777777" w:rsidR="00093700" w:rsidRPr="009B3B9B" w:rsidRDefault="00093700" w:rsidP="00093700">
      <w:pPr>
        <w:pStyle w:val="af"/>
        <w:spacing w:afterLines="0" w:line="240" w:lineRule="exact"/>
        <w:ind w:firstLineChars="0" w:firstLine="0"/>
        <w:rPr>
          <w:rFonts w:ascii="HG丸ｺﾞｼｯｸM-PRO" w:eastAsia="HG丸ｺﾞｼｯｸM-PRO" w:hAnsi="HG丸ｺﾞｼｯｸM-PRO"/>
          <w:sz w:val="21"/>
        </w:rPr>
      </w:pPr>
    </w:p>
    <w:tbl>
      <w:tblPr>
        <w:tblW w:w="87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276"/>
      </w:tblGrid>
      <w:tr w:rsidR="00AD0AA6" w:rsidRPr="003C68F1" w14:paraId="2EC45301"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346D5C7"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0F83FB61"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554F61AC"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B63CD36"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9B6420" w:rsidRPr="003C68F1" w14:paraId="5030F737" w14:textId="77777777" w:rsidTr="00BC6813">
        <w:trPr>
          <w:cantSplit/>
          <w:trHeight w:val="198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3CB124A8" w14:textId="713B82CB"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w:t>
            </w:r>
            <w:r w:rsidRPr="003C68F1">
              <w:rPr>
                <w:rFonts w:ascii="HGｺﾞｼｯｸM" w:eastAsia="HGｺﾞｼｯｸM" w:hAnsi="HG丸ｺﾞｼｯｸM-PRO"/>
                <w:szCs w:val="24"/>
              </w:rPr>
              <w:t>4</w:t>
            </w:r>
          </w:p>
        </w:tc>
        <w:tc>
          <w:tcPr>
            <w:tcW w:w="2687" w:type="dxa"/>
            <w:tcBorders>
              <w:top w:val="single" w:sz="6" w:space="0" w:color="auto"/>
              <w:left w:val="single" w:sz="4" w:space="0" w:color="000000" w:themeColor="text1"/>
              <w:bottom w:val="single" w:sz="4" w:space="0" w:color="auto"/>
            </w:tcBorders>
            <w:vAlign w:val="center"/>
          </w:tcPr>
          <w:p w14:paraId="72D80BF5" w14:textId="2AA1AFD2" w:rsidR="009B6420" w:rsidRPr="003C68F1" w:rsidRDefault="009B6420" w:rsidP="009B6420">
            <w:pPr>
              <w:pStyle w:val="af"/>
              <w:spacing w:afterLines="0" w:line="300" w:lineRule="exact"/>
              <w:ind w:rightChars="-36" w:right="-76"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女性特有の</w:t>
            </w:r>
            <w:r w:rsidR="00F61460">
              <w:rPr>
                <w:rFonts w:ascii="HGｺﾞｼｯｸM" w:eastAsia="HGｺﾞｼｯｸM" w:hAnsi="HG丸ｺﾞｼｯｸM-PRO" w:hint="eastAsia"/>
                <w:szCs w:val="24"/>
              </w:rPr>
              <w:t>心</w:t>
            </w:r>
            <w:r w:rsidR="00AE54EA">
              <w:rPr>
                <w:rFonts w:ascii="HGｺﾞｼｯｸM" w:eastAsia="HGｺﾞｼｯｸM" w:hAnsi="HG丸ｺﾞｼｯｸM-PRO" w:hint="eastAsia"/>
                <w:szCs w:val="24"/>
              </w:rPr>
              <w:t>や</w:t>
            </w:r>
            <w:r w:rsidRPr="00E333D6">
              <w:rPr>
                <w:rFonts w:ascii="HGｺﾞｼｯｸM" w:eastAsia="HGｺﾞｼｯｸM" w:hAnsi="HG丸ｺﾞｼｯｸM-PRO" w:hint="eastAsia"/>
                <w:szCs w:val="24"/>
              </w:rPr>
              <w:t>身体</w:t>
            </w:r>
            <w:r w:rsidR="00F61460">
              <w:rPr>
                <w:rFonts w:ascii="HGｺﾞｼｯｸM" w:eastAsia="HGｺﾞｼｯｸM" w:hAnsi="HG丸ｺﾞｼｯｸM-PRO" w:hint="eastAsia"/>
                <w:szCs w:val="24"/>
              </w:rPr>
              <w:t>の</w:t>
            </w:r>
            <w:r w:rsidRPr="00E333D6">
              <w:rPr>
                <w:rFonts w:ascii="HGｺﾞｼｯｸM" w:eastAsia="HGｺﾞｼｯｸM" w:hAnsi="HG丸ｺﾞｼｯｸM-PRO" w:hint="eastAsia"/>
                <w:szCs w:val="24"/>
              </w:rPr>
              <w:t>健</w:t>
            </w:r>
            <w:r w:rsidRPr="003C68F1">
              <w:rPr>
                <w:rFonts w:ascii="HGｺﾞｼｯｸM" w:eastAsia="HGｺﾞｼｯｸM" w:hAnsi="HG丸ｺﾞｼｯｸM-PRO" w:hint="eastAsia"/>
                <w:szCs w:val="24"/>
              </w:rPr>
              <w:t>康支援</w:t>
            </w:r>
          </w:p>
        </w:tc>
        <w:tc>
          <w:tcPr>
            <w:tcW w:w="4367" w:type="dxa"/>
            <w:tcBorders>
              <w:top w:val="single" w:sz="6" w:space="0" w:color="auto"/>
              <w:bottom w:val="single" w:sz="4" w:space="0" w:color="auto"/>
            </w:tcBorders>
            <w:vAlign w:val="center"/>
          </w:tcPr>
          <w:p w14:paraId="2952CF7A" w14:textId="21A3A55E" w:rsidR="009B6420" w:rsidRPr="003C68F1" w:rsidRDefault="009B6420" w:rsidP="009B642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女性特有の子宮頸がん検診及び乳がん検診を実施する。また、その重要性について周知し、受診率を上げる。</w:t>
            </w:r>
          </w:p>
          <w:p w14:paraId="654FA86B" w14:textId="091202C1" w:rsidR="009B6420" w:rsidRPr="003C68F1" w:rsidRDefault="009B6420" w:rsidP="009B6420">
            <w:pPr>
              <w:pStyle w:val="af"/>
              <w:spacing w:after="180" w:line="300" w:lineRule="exact"/>
              <w:ind w:rightChars="16" w:right="34" w:firstLineChars="0" w:firstLine="0"/>
              <w:rPr>
                <w:rFonts w:ascii="HGｺﾞｼｯｸM" w:eastAsia="HGｺﾞｼｯｸM"/>
                <w:szCs w:val="24"/>
              </w:rPr>
            </w:pPr>
            <w:r w:rsidRPr="00197F74">
              <w:rPr>
                <w:rFonts w:ascii="HGｺﾞｼｯｸM" w:eastAsia="HGｺﾞｼｯｸM" w:hint="eastAsia"/>
                <w:szCs w:val="24"/>
              </w:rPr>
              <w:t>妊娠や出産、また</w:t>
            </w:r>
            <w:r w:rsidRPr="003C68F1">
              <w:rPr>
                <w:rFonts w:ascii="HGｺﾞｼｯｸM" w:eastAsia="HGｺﾞｼｯｸM" w:hint="eastAsia"/>
                <w:szCs w:val="24"/>
              </w:rPr>
              <w:t>更年期の体の変調に対応した専門外来の充実や、こころの健康を支援する相談を実施する。</w:t>
            </w:r>
          </w:p>
        </w:tc>
        <w:tc>
          <w:tcPr>
            <w:tcW w:w="1276" w:type="dxa"/>
            <w:tcBorders>
              <w:top w:val="single" w:sz="6" w:space="0" w:color="auto"/>
              <w:bottom w:val="single" w:sz="4" w:space="0" w:color="auto"/>
              <w:right w:val="single" w:sz="4" w:space="0" w:color="000000" w:themeColor="text1"/>
            </w:tcBorders>
            <w:vAlign w:val="center"/>
          </w:tcPr>
          <w:p w14:paraId="07664864" w14:textId="77777777" w:rsidR="009B6420" w:rsidRPr="003C68F1"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健康課</w:t>
            </w:r>
          </w:p>
          <w:p w14:paraId="79F3DA59" w14:textId="77777777" w:rsidR="009B6420" w:rsidRPr="003C68F1"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市立病院</w:t>
            </w:r>
          </w:p>
          <w:p w14:paraId="72E18179" w14:textId="1B0C871D" w:rsidR="009B6420" w:rsidRPr="003C68F1" w:rsidRDefault="009B6420" w:rsidP="009B6420">
            <w:pPr>
              <w:pStyle w:val="af"/>
              <w:spacing w:after="180" w:line="300" w:lineRule="exact"/>
              <w:ind w:leftChars="-50" w:left="-63" w:rightChars="-30" w:right="-63" w:hangingChars="19" w:hanging="42"/>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tc>
      </w:tr>
    </w:tbl>
    <w:p w14:paraId="6E24BF9E" w14:textId="77777777" w:rsidR="00093700" w:rsidRPr="00350B2F" w:rsidRDefault="00093700" w:rsidP="00093700">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12D7F21C" w14:textId="77777777" w:rsidR="00093700" w:rsidRPr="001244CA" w:rsidRDefault="00093700" w:rsidP="00093700">
      <w:pPr>
        <w:spacing w:line="300" w:lineRule="exact"/>
        <w:rPr>
          <w:color w:val="000000" w:themeColor="text1"/>
          <w:szCs w:val="21"/>
        </w:rPr>
      </w:pPr>
    </w:p>
    <w:p w14:paraId="4AAECC61" w14:textId="77777777" w:rsidR="00E73AF6" w:rsidRDefault="00E73AF6">
      <w:pPr>
        <w:widowControl/>
        <w:jc w:val="left"/>
        <w:rPr>
          <w:rFonts w:ascii="HG丸ｺﾞｼｯｸM-PRO" w:eastAsia="メイリオ"/>
          <w:b/>
          <w:sz w:val="28"/>
        </w:rPr>
      </w:pPr>
      <w:r>
        <w:br w:type="page"/>
      </w:r>
    </w:p>
    <w:p w14:paraId="0DE469A6" w14:textId="6B9FE896" w:rsidR="001C2FF4" w:rsidRPr="00397A59" w:rsidRDefault="001C2FF4" w:rsidP="001C2FF4">
      <w:pPr>
        <w:pStyle w:val="2"/>
        <w:spacing w:after="180"/>
        <w:ind w:left="522" w:hanging="522"/>
        <w:rPr>
          <w:color w:val="FF0000"/>
          <w:sz w:val="26"/>
          <w:szCs w:val="28"/>
          <w:shd w:val="pct15" w:color="auto" w:fill="FFFFFF"/>
        </w:rPr>
      </w:pPr>
      <w:bookmarkStart w:id="76" w:name="_Toc58308240"/>
      <w:r>
        <w:rPr>
          <w:rFonts w:hint="eastAsia"/>
        </w:rPr>
        <w:lastRenderedPageBreak/>
        <w:t>施策の方向性４．</w:t>
      </w:r>
      <w:r w:rsidRPr="001C2FF4">
        <w:rPr>
          <w:rFonts w:hint="eastAsia"/>
        </w:rPr>
        <w:t>多文化共生社会の理解促進と外国人への支援</w:t>
      </w:r>
      <w:r w:rsidR="00397A59" w:rsidRPr="00062A45">
        <w:rPr>
          <w:rFonts w:hint="eastAsia"/>
        </w:rPr>
        <w:t>【新規】</w:t>
      </w:r>
      <w:bookmarkEnd w:id="76"/>
    </w:p>
    <w:p w14:paraId="0EB5B5B6" w14:textId="77777777" w:rsidR="001C2FF4" w:rsidRDefault="001C2FF4" w:rsidP="001C2FF4">
      <w:r>
        <w:rPr>
          <w:rFonts w:hint="eastAsia"/>
          <w:noProof/>
        </w:rPr>
        <mc:AlternateContent>
          <mc:Choice Requires="wps">
            <w:drawing>
              <wp:anchor distT="0" distB="0" distL="114300" distR="114300" simplePos="0" relativeHeight="251491840" behindDoc="0" locked="0" layoutInCell="1" allowOverlap="1" wp14:anchorId="7254C5D9" wp14:editId="74BC933E">
                <wp:simplePos x="0" y="0"/>
                <wp:positionH relativeFrom="column">
                  <wp:posOffset>737235</wp:posOffset>
                </wp:positionH>
                <wp:positionV relativeFrom="paragraph">
                  <wp:posOffset>194310</wp:posOffset>
                </wp:positionV>
                <wp:extent cx="330200" cy="752475"/>
                <wp:effectExtent l="19050" t="19050" r="0" b="28575"/>
                <wp:wrapNone/>
                <wp:docPr id="20" name="左大かっこ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75247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968269A" id="左大かっこ 20" o:spid="_x0000_s1026" type="#_x0000_t85" style="position:absolute;left:0;text-align:left;margin-left:58.05pt;margin-top:15.3pt;width:26pt;height:59.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" adj="0" strokecolor="#7f7f7f [1612]" strokeweight="2.25pt">
                <v:textbox inset="5.85pt,.7pt,5.85pt,.7pt"/>
              </v:shape>
            </w:pict>
          </mc:Fallback>
        </mc:AlternateContent>
      </w:r>
      <w:r>
        <w:rPr>
          <w:rFonts w:hint="eastAsia"/>
          <w:noProof/>
        </w:rPr>
        <mc:AlternateContent>
          <mc:Choice Requires="wps">
            <w:drawing>
              <wp:anchor distT="0" distB="0" distL="114300" distR="114300" simplePos="0" relativeHeight="251493888" behindDoc="0" locked="0" layoutInCell="1" allowOverlap="1" wp14:anchorId="0ED145FD" wp14:editId="0169B2C7">
                <wp:simplePos x="0" y="0"/>
                <wp:positionH relativeFrom="column">
                  <wp:posOffset>949960</wp:posOffset>
                </wp:positionH>
                <wp:positionV relativeFrom="paragraph">
                  <wp:posOffset>51435</wp:posOffset>
                </wp:positionV>
                <wp:extent cx="3176270" cy="320675"/>
                <wp:effectExtent l="0" t="0" r="62230" b="60325"/>
                <wp:wrapNone/>
                <wp:docPr id="21" name="四角形: 角を丸くする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62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3A7ECF8" w14:textId="1FC0F7B9" w:rsidR="00E97FE1" w:rsidRPr="00B24432" w:rsidRDefault="00E97FE1" w:rsidP="001C2FF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1C2FF4">
                              <w:rPr>
                                <w:rFonts w:ascii="HG丸ｺﾞｼｯｸM-PRO" w:eastAsia="HG丸ｺﾞｼｯｸM-PRO" w:hAnsi="HG丸ｺﾞｼｯｸM-PRO" w:hint="eastAsia"/>
                                <w:sz w:val="22"/>
                              </w:rPr>
                              <w:t>共生社会の実現に向けた</w:t>
                            </w:r>
                            <w:r w:rsidRPr="000A7AED">
                              <w:rPr>
                                <w:rFonts w:ascii="HG丸ｺﾞｼｯｸM-PRO" w:eastAsia="HG丸ｺﾞｼｯｸM-PRO" w:hAnsi="HG丸ｺﾞｼｯｸM-PRO" w:hint="eastAsia"/>
                                <w:sz w:val="22"/>
                              </w:rPr>
                              <w:t>取組</w:t>
                            </w:r>
                            <w:r w:rsidRPr="001433A2">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145FD" id="四角形: 角を丸くする 21" o:spid="_x0000_s1125" style="position:absolute;left:0;text-align:left;margin-left:74.8pt;margin-top:4.05pt;width:250.1pt;height:25.2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" fillcolor="white [3212]" strokeweight="1.5pt">
                <v:shadow on="t" opacity=".5"/>
                <v:textbox inset="1.06mm,.7pt,1.06mm,.7pt">
                  <w:txbxContent>
                    <w:p w14:paraId="03A7ECF8" w14:textId="1FC0F7B9" w:rsidR="00E97FE1" w:rsidRPr="00B24432" w:rsidRDefault="00E97FE1" w:rsidP="001C2FF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1C2FF4">
                        <w:rPr>
                          <w:rFonts w:ascii="HG丸ｺﾞｼｯｸM-PRO" w:eastAsia="HG丸ｺﾞｼｯｸM-PRO" w:hAnsi="HG丸ｺﾞｼｯｸM-PRO" w:hint="eastAsia"/>
                          <w:sz w:val="22"/>
                        </w:rPr>
                        <w:t>共生社会の実現に向けた</w:t>
                      </w:r>
                      <w:r w:rsidRPr="000A7AED">
                        <w:rPr>
                          <w:rFonts w:ascii="HG丸ｺﾞｼｯｸM-PRO" w:eastAsia="HG丸ｺﾞｼｯｸM-PRO" w:hAnsi="HG丸ｺﾞｼｯｸM-PRO" w:hint="eastAsia"/>
                          <w:sz w:val="22"/>
                        </w:rPr>
                        <w:t>取組</w:t>
                      </w:r>
                      <w:r w:rsidRPr="001433A2">
                        <w:rPr>
                          <w:rFonts w:ascii="HG丸ｺﾞｼｯｸM-PRO" w:eastAsia="HG丸ｺﾞｼｯｸM-PRO" w:hAnsi="HG丸ｺﾞｼｯｸM-PRO" w:hint="eastAsia"/>
                          <w:b/>
                          <w:sz w:val="22"/>
                        </w:rPr>
                        <w:t>【新規】</w:t>
                      </w:r>
                    </w:p>
                  </w:txbxContent>
                </v:textbox>
              </v:roundrect>
            </w:pict>
          </mc:Fallback>
        </mc:AlternateContent>
      </w:r>
      <w:r>
        <w:rPr>
          <w:rFonts w:hint="eastAsia"/>
          <w:noProof/>
        </w:rPr>
        <mc:AlternateContent>
          <mc:Choice Requires="wps">
            <w:drawing>
              <wp:anchor distT="0" distB="0" distL="114300" distR="114300" simplePos="0" relativeHeight="251492864" behindDoc="0" locked="1" layoutInCell="1" allowOverlap="1" wp14:anchorId="1E62EE40" wp14:editId="4EFC3C82">
                <wp:simplePos x="0" y="0"/>
                <wp:positionH relativeFrom="column">
                  <wp:posOffset>105410</wp:posOffset>
                </wp:positionH>
                <wp:positionV relativeFrom="paragraph">
                  <wp:posOffset>-3175</wp:posOffset>
                </wp:positionV>
                <wp:extent cx="749300" cy="521970"/>
                <wp:effectExtent l="18415" t="19685" r="0" b="12065"/>
                <wp:wrapNone/>
                <wp:docPr id="22" name="フリーフォーム: 図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49300" cy="52197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A3C900D" id="フリーフォーム: 図形 22" o:spid="_x0000_s1026" style="position:absolute;left:0;text-align:left;margin-left:8.3pt;margin-top:-.25pt;width:59pt;height:41.1pt;rotation:-90;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" path="m1170,3l,,,1548e" filled="f" strokecolor="#7f7f7f [1612]" strokeweight="2.25pt">
                <v:path arrowok="t" o:connecttype="custom" o:connectlocs="749300,1012;0,0;0,521970" o:connectangles="0,0,0"/>
                <w10:anchorlock/>
              </v:shape>
            </w:pict>
          </mc:Fallback>
        </mc:AlternateContent>
      </w:r>
    </w:p>
    <w:p w14:paraId="6C08C7A1" w14:textId="77777777" w:rsidR="001C2FF4" w:rsidRPr="00B24432" w:rsidRDefault="001C2FF4" w:rsidP="001C2FF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495936" behindDoc="1" locked="0" layoutInCell="1" allowOverlap="1" wp14:anchorId="39CE43AA" wp14:editId="3DAA1441">
                <wp:simplePos x="0" y="0"/>
                <wp:positionH relativeFrom="column">
                  <wp:posOffset>994410</wp:posOffset>
                </wp:positionH>
                <wp:positionV relativeFrom="paragraph">
                  <wp:posOffset>60960</wp:posOffset>
                </wp:positionV>
                <wp:extent cx="4425351" cy="4572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4425351" cy="457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282C0AC" id="正方形/長方形 23" o:spid="_x0000_s1026" style="position:absolute;left:0;text-align:left;margin-left:78.3pt;margin-top:4.8pt;width:348.45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" fillcolor="#f2f2f2 [3052]" stroked="f" strokeweight="2pt"/>
            </w:pict>
          </mc:Fallback>
        </mc:AlternateContent>
      </w:r>
    </w:p>
    <w:p w14:paraId="6D4623D9" w14:textId="0839FAE5" w:rsidR="001C2FF4" w:rsidRPr="00B24432" w:rsidRDefault="001C2FF4" w:rsidP="001C2FF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1C2FF4">
        <w:rPr>
          <w:rFonts w:ascii="HG丸ｺﾞｼｯｸM-PRO" w:eastAsia="HG丸ｺﾞｼｯｸM-PRO" w:hAnsi="HG丸ｺﾞｼｯｸM-PRO" w:hint="eastAsia"/>
          <w:szCs w:val="21"/>
        </w:rPr>
        <w:t>多文化理解に関する啓発、国際交流支援</w:t>
      </w:r>
      <w:r w:rsidR="00397A59" w:rsidRPr="00062A45">
        <w:rPr>
          <w:rFonts w:ascii="HG丸ｺﾞｼｯｸM-PRO" w:eastAsia="HG丸ｺﾞｼｯｸM-PRO" w:hAnsi="HG丸ｺﾞｼｯｸM-PRO" w:hint="eastAsia"/>
          <w:b/>
          <w:szCs w:val="21"/>
        </w:rPr>
        <w:t>【</w:t>
      </w:r>
      <w:r w:rsidRPr="00062A45">
        <w:rPr>
          <w:rFonts w:ascii="HG丸ｺﾞｼｯｸM-PRO" w:eastAsia="HG丸ｺﾞｼｯｸM-PRO" w:hAnsi="HG丸ｺﾞｼｯｸM-PRO" w:hint="eastAsia"/>
          <w:b/>
          <w:szCs w:val="21"/>
        </w:rPr>
        <w:t>新規</w:t>
      </w:r>
      <w:r w:rsidR="00397A59" w:rsidRPr="00062A45">
        <w:rPr>
          <w:rFonts w:ascii="HG丸ｺﾞｼｯｸM-PRO" w:eastAsia="HG丸ｺﾞｼｯｸM-PRO" w:hAnsi="HG丸ｺﾞｼｯｸM-PRO" w:hint="eastAsia"/>
          <w:b/>
          <w:szCs w:val="21"/>
        </w:rPr>
        <w:t>】</w:t>
      </w:r>
    </w:p>
    <w:p w14:paraId="36DA2EFF" w14:textId="77777777" w:rsidR="001C2FF4" w:rsidRPr="00B24432" w:rsidRDefault="001C2FF4" w:rsidP="001C2FF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494912" behindDoc="0" locked="0" layoutInCell="1" allowOverlap="1" wp14:anchorId="4E1F3486" wp14:editId="585457B8">
                <wp:simplePos x="0" y="0"/>
                <wp:positionH relativeFrom="column">
                  <wp:posOffset>956310</wp:posOffset>
                </wp:positionH>
                <wp:positionV relativeFrom="paragraph">
                  <wp:posOffset>108585</wp:posOffset>
                </wp:positionV>
                <wp:extent cx="3409950" cy="320675"/>
                <wp:effectExtent l="0" t="0" r="57150" b="60325"/>
                <wp:wrapNone/>
                <wp:docPr id="24" name="四角形: 角を丸くする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1782CCF" w14:textId="5FEA1555" w:rsidR="00E97FE1" w:rsidRPr="00B24432" w:rsidRDefault="00E97FE1" w:rsidP="001C2FF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1C2FF4">
                              <w:rPr>
                                <w:rFonts w:ascii="HG丸ｺﾞｼｯｸM-PRO" w:eastAsia="HG丸ｺﾞｼｯｸM-PRO" w:hAnsi="HG丸ｺﾞｼｯｸM-PRO" w:hint="eastAsia"/>
                                <w:sz w:val="22"/>
                              </w:rPr>
                              <w:t>外国人が暮らしやすい社会づくり</w:t>
                            </w:r>
                            <w:r w:rsidRPr="001433A2">
                              <w:rPr>
                                <w:rFonts w:ascii="HG丸ｺﾞｼｯｸM-PRO" w:eastAsia="HG丸ｺﾞｼｯｸM-PRO" w:hAnsi="HG丸ｺﾞｼｯｸM-PRO" w:hint="eastAsia"/>
                                <w:b/>
                                <w:sz w:val="22"/>
                              </w:rPr>
                              <w:t>【新規】</w:t>
                            </w:r>
                          </w:p>
                          <w:p w14:paraId="0A5BF3C5" w14:textId="77777777" w:rsidR="00E97FE1" w:rsidRPr="00B24432" w:rsidRDefault="00E97FE1" w:rsidP="001C2FF4">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F3486" id="四角形: 角を丸くする 24" o:spid="_x0000_s1126" style="position:absolute;left:0;text-align:left;margin-left:75.3pt;margin-top:8.55pt;width:268.5pt;height:25.2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" fillcolor="white [3212]" strokeweight="1.5pt">
                <v:shadow on="t" opacity=".5"/>
                <v:textbox inset="1.06mm,.7pt,1.06mm,.7pt">
                  <w:txbxContent>
                    <w:p w14:paraId="51782CCF" w14:textId="5FEA1555" w:rsidR="00E97FE1" w:rsidRPr="00B24432" w:rsidRDefault="00E97FE1" w:rsidP="001C2FF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1C2FF4">
                        <w:rPr>
                          <w:rFonts w:ascii="HG丸ｺﾞｼｯｸM-PRO" w:eastAsia="HG丸ｺﾞｼｯｸM-PRO" w:hAnsi="HG丸ｺﾞｼｯｸM-PRO" w:hint="eastAsia"/>
                          <w:sz w:val="22"/>
                        </w:rPr>
                        <w:t>外国人が暮らしやすい社会づくり</w:t>
                      </w:r>
                      <w:r w:rsidRPr="001433A2">
                        <w:rPr>
                          <w:rFonts w:ascii="HG丸ｺﾞｼｯｸM-PRO" w:eastAsia="HG丸ｺﾞｼｯｸM-PRO" w:hAnsi="HG丸ｺﾞｼｯｸM-PRO" w:hint="eastAsia"/>
                          <w:b/>
                          <w:sz w:val="22"/>
                        </w:rPr>
                        <w:t>【新規】</w:t>
                      </w:r>
                    </w:p>
                    <w:p w14:paraId="0A5BF3C5" w14:textId="77777777" w:rsidR="00E97FE1" w:rsidRPr="00B24432" w:rsidRDefault="00E97FE1" w:rsidP="001C2FF4">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B49CD84" w14:textId="77777777" w:rsidR="001C2FF4" w:rsidRPr="00B24432" w:rsidRDefault="001C2FF4" w:rsidP="001C2FF4">
      <w:pPr>
        <w:rPr>
          <w:rFonts w:ascii="HG丸ｺﾞｼｯｸM-PRO" w:eastAsia="HG丸ｺﾞｼｯｸM-PRO" w:hAnsi="HG丸ｺﾞｼｯｸM-PRO"/>
          <w:sz w:val="22"/>
        </w:rPr>
      </w:pPr>
      <w:r>
        <w:rPr>
          <w:rFonts w:ascii="HG丸ｺﾞｼｯｸM-PRO" w:eastAsia="HG丸ｺﾞｼｯｸM-PRO" w:hAnsi="HG丸ｺﾞｼｯｸM-PRO" w:hint="eastAsia"/>
          <w:noProof/>
        </w:rPr>
        <mc:AlternateContent>
          <mc:Choice Requires="wps">
            <w:drawing>
              <wp:anchor distT="0" distB="0" distL="114300" distR="114300" simplePos="0" relativeHeight="251496960" behindDoc="1" locked="0" layoutInCell="1" allowOverlap="1" wp14:anchorId="05466A61" wp14:editId="34302122">
                <wp:simplePos x="0" y="0"/>
                <wp:positionH relativeFrom="column">
                  <wp:posOffset>1003935</wp:posOffset>
                </wp:positionH>
                <wp:positionV relativeFrom="paragraph">
                  <wp:posOffset>127635</wp:posOffset>
                </wp:positionV>
                <wp:extent cx="4425315" cy="4191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425315" cy="419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9403B52" id="正方形/長方形 25" o:spid="_x0000_s1026" style="position:absolute;left:0;text-align:left;margin-left:79.05pt;margin-top:10.05pt;width:348.45pt;height: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095E3BD7" w14:textId="1CF8D234" w:rsidR="001C2FF4" w:rsidRPr="00B24432" w:rsidRDefault="001C2FF4" w:rsidP="001C2FF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0A7AED" w:rsidRPr="000A7AED">
        <w:rPr>
          <w:rFonts w:ascii="HG丸ｺﾞｼｯｸM-PRO" w:eastAsia="HG丸ｺﾞｼｯｸM-PRO" w:hAnsi="HG丸ｺﾞｼｯｸM-PRO" w:hint="eastAsia"/>
          <w:szCs w:val="21"/>
        </w:rPr>
        <w:t>多言語による情報提供及び相談体制の充実</w:t>
      </w:r>
      <w:r w:rsidR="00397A59" w:rsidRPr="00062A45">
        <w:rPr>
          <w:rFonts w:ascii="HG丸ｺﾞｼｯｸM-PRO" w:eastAsia="HG丸ｺﾞｼｯｸM-PRO" w:hAnsi="HG丸ｺﾞｼｯｸM-PRO" w:hint="eastAsia"/>
          <w:szCs w:val="21"/>
        </w:rPr>
        <w:t>【</w:t>
      </w:r>
      <w:r w:rsidR="000A7AED" w:rsidRPr="00062A45">
        <w:rPr>
          <w:rFonts w:ascii="HG丸ｺﾞｼｯｸM-PRO" w:eastAsia="HG丸ｺﾞｼｯｸM-PRO" w:hAnsi="HG丸ｺﾞｼｯｸM-PRO" w:hint="eastAsia"/>
          <w:b/>
          <w:szCs w:val="21"/>
        </w:rPr>
        <w:t>新規</w:t>
      </w:r>
      <w:r w:rsidR="00397A59" w:rsidRPr="00062A45">
        <w:rPr>
          <w:rFonts w:ascii="HG丸ｺﾞｼｯｸM-PRO" w:eastAsia="HG丸ｺﾞｼｯｸM-PRO" w:hAnsi="HG丸ｺﾞｼｯｸM-PRO" w:hint="eastAsia"/>
          <w:b/>
          <w:szCs w:val="21"/>
        </w:rPr>
        <w:t>】</w:t>
      </w:r>
    </w:p>
    <w:p w14:paraId="1640DF0C" w14:textId="019B8416" w:rsidR="001C2FF4" w:rsidRPr="00454610" w:rsidRDefault="001C2FF4" w:rsidP="000A7AED">
      <w:r w:rsidRPr="00B24432">
        <w:rPr>
          <w:rFonts w:ascii="HG丸ｺﾞｼｯｸM-PRO" w:eastAsia="HG丸ｺﾞｼｯｸM-PRO" w:hAnsi="HG丸ｺﾞｼｯｸM-PRO" w:hint="eastAsia"/>
          <w:szCs w:val="21"/>
        </w:rPr>
        <w:t xml:space="preserve">　　　　　　　　</w:t>
      </w:r>
    </w:p>
    <w:p w14:paraId="51B98322" w14:textId="35D56C18" w:rsidR="001C2FF4" w:rsidRPr="00ED3558" w:rsidRDefault="001C2FF4" w:rsidP="001C2FF4">
      <w:pPr>
        <w:pStyle w:val="afffff7"/>
        <w:spacing w:after="240"/>
      </w:pPr>
      <w:bookmarkStart w:id="77" w:name="_Toc58308241"/>
      <w:r>
        <w:rPr>
          <w:rFonts w:hint="eastAsia"/>
        </w:rPr>
        <w:t>施策</w:t>
      </w:r>
      <w:r w:rsidRPr="008465AC">
        <w:t>1</w:t>
      </w:r>
      <w:r w:rsidRPr="00FB28DE">
        <w:rPr>
          <w:rFonts w:hint="eastAsia"/>
        </w:rPr>
        <w:t xml:space="preserve">　</w:t>
      </w:r>
      <w:r w:rsidRPr="001C2FF4">
        <w:rPr>
          <w:rFonts w:hint="eastAsia"/>
        </w:rPr>
        <w:t>共生社会の実現に向けた</w:t>
      </w:r>
      <w:r w:rsidR="0005329D">
        <w:rPr>
          <w:rFonts w:hint="eastAsia"/>
        </w:rPr>
        <w:t>取組</w:t>
      </w:r>
      <w:bookmarkEnd w:id="77"/>
      <w:r w:rsidR="003E0E94">
        <w:rPr>
          <w:rFonts w:hint="eastAsia"/>
        </w:rPr>
        <w:t xml:space="preserve">　</w:t>
      </w:r>
      <w:r w:rsidR="003E0E94" w:rsidRPr="00D15AAE">
        <w:rPr>
          <w:rFonts w:hint="eastAsia"/>
          <w:b/>
        </w:rPr>
        <w:t>【新規】</w:t>
      </w:r>
    </w:p>
    <w:p w14:paraId="1421D1CA"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7079EC60" w14:textId="2F645260" w:rsidR="00626ED3" w:rsidRPr="003C68F1" w:rsidRDefault="00E475EE" w:rsidP="00E475EE">
      <w:pPr>
        <w:pStyle w:val="af"/>
        <w:spacing w:after="18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780C26">
        <w:rPr>
          <w:rFonts w:ascii="HG丸ｺﾞｼｯｸM-PRO" w:eastAsia="HG丸ｺﾞｼｯｸM-PRO" w:hAnsi="HG丸ｺﾞｼｯｸM-PRO" w:hint="eastAsia"/>
          <w:sz w:val="21"/>
          <w:szCs w:val="21"/>
        </w:rPr>
        <w:t>すべて</w:t>
      </w:r>
      <w:r w:rsidR="004D45F3" w:rsidRPr="003C68F1">
        <w:rPr>
          <w:rFonts w:ascii="HG丸ｺﾞｼｯｸM-PRO" w:eastAsia="HG丸ｺﾞｼｯｸM-PRO" w:hAnsi="HG丸ｺﾞｼｯｸM-PRO" w:hint="eastAsia"/>
          <w:sz w:val="21"/>
          <w:szCs w:val="21"/>
        </w:rPr>
        <w:t>の人の人権が尊重され互いに認め合える社会を実現するためには、性別だけでなく、国籍の違いなどによる多様な価値観への配慮や理解</w:t>
      </w:r>
      <w:r w:rsidR="00135E38" w:rsidRPr="003C68F1">
        <w:rPr>
          <w:rFonts w:ascii="HG丸ｺﾞｼｯｸM-PRO" w:eastAsia="HG丸ｺﾞｼｯｸM-PRO" w:hAnsi="HG丸ｺﾞｼｯｸM-PRO" w:hint="eastAsia"/>
          <w:kern w:val="0"/>
          <w:szCs w:val="21"/>
        </w:rPr>
        <w:t>が</w:t>
      </w:r>
      <w:r w:rsidR="004D45F3" w:rsidRPr="003C68F1">
        <w:rPr>
          <w:rFonts w:ascii="HG丸ｺﾞｼｯｸM-PRO" w:eastAsia="HG丸ｺﾞｼｯｸM-PRO" w:hAnsi="HG丸ｺﾞｼｯｸM-PRO" w:hint="eastAsia"/>
          <w:sz w:val="21"/>
          <w:szCs w:val="21"/>
        </w:rPr>
        <w:t>必要です。</w:t>
      </w:r>
    </w:p>
    <w:p w14:paraId="106E0F58" w14:textId="77777777"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694F6F2B" w14:textId="498049ED" w:rsidR="00626ED3" w:rsidRPr="003C68F1" w:rsidRDefault="00E475EE" w:rsidP="00E475EE">
      <w:pPr>
        <w:pStyle w:val="af"/>
        <w:spacing w:afterLines="0" w:line="300" w:lineRule="exact"/>
        <w:ind w:left="220" w:hangingChars="100" w:hanging="220"/>
        <w:rPr>
          <w:rFonts w:ascii="HG丸ｺﾞｼｯｸM-PRO" w:eastAsia="HG丸ｺﾞｼｯｸM-PRO" w:hAnsi="HG丸ｺﾞｼｯｸM-PRO"/>
          <w:sz w:val="21"/>
        </w:rPr>
      </w:pPr>
      <w:r w:rsidRPr="003C68F1">
        <w:rPr>
          <w:rFonts w:ascii="HG丸ｺﾞｼｯｸM-PRO" w:eastAsia="HG丸ｺﾞｼｯｸM-PRO" w:hAnsi="HG丸ｺﾞｼｯｸM-PRO" w:hint="eastAsia"/>
        </w:rPr>
        <w:t xml:space="preserve">◇　</w:t>
      </w:r>
      <w:r w:rsidR="007D244C" w:rsidRPr="003C68F1">
        <w:rPr>
          <w:rFonts w:ascii="HG丸ｺﾞｼｯｸM-PRO" w:eastAsia="HG丸ｺﾞｼｯｸM-PRO" w:hAnsi="HG丸ｺﾞｼｯｸM-PRO" w:hint="eastAsia"/>
          <w:sz w:val="21"/>
        </w:rPr>
        <w:t>学校での多文化理解に関する教育の実施や多文化交流機会の提供など、理解促進に向けた取組を行います。</w:t>
      </w:r>
    </w:p>
    <w:p w14:paraId="48973A97" w14:textId="77777777" w:rsidR="001C2FF4" w:rsidRPr="003C68F1" w:rsidRDefault="001C2FF4" w:rsidP="001C2FF4">
      <w:pPr>
        <w:pStyle w:val="af"/>
        <w:spacing w:afterLines="0" w:line="240" w:lineRule="exact"/>
        <w:ind w:firstLineChars="0" w:firstLine="0"/>
        <w:rPr>
          <w:rFonts w:ascii="HG丸ｺﾞｼｯｸM-PRO" w:eastAsia="HG丸ｺﾞｼｯｸM-PRO" w:hAnsi="HG丸ｺﾞｼｯｸM-PRO"/>
          <w:sz w:val="21"/>
        </w:rPr>
      </w:pPr>
    </w:p>
    <w:tbl>
      <w:tblPr>
        <w:tblW w:w="89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8"/>
      </w:tblGrid>
      <w:tr w:rsidR="00AD0AA6" w:rsidRPr="003C68F1" w14:paraId="371C197A" w14:textId="77777777" w:rsidTr="008E7414">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CAF96E2"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73C48C0"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4EBFAFE9"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8"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E8107FB"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AD0AA6" w:rsidRPr="003C68F1" w14:paraId="7B224A53" w14:textId="77777777" w:rsidTr="008E7414">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43069ED4" w14:textId="3CB2394F" w:rsidR="00AD0AA6" w:rsidRPr="003C68F1"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w:t>
            </w:r>
            <w:r w:rsidR="003C55F3" w:rsidRPr="003C68F1">
              <w:rPr>
                <w:rFonts w:ascii="HGｺﾞｼｯｸM" w:eastAsia="HGｺﾞｼｯｸM" w:hAnsi="HG丸ｺﾞｼｯｸM-PRO"/>
                <w:szCs w:val="24"/>
              </w:rPr>
              <w:t>5</w:t>
            </w:r>
          </w:p>
        </w:tc>
        <w:tc>
          <w:tcPr>
            <w:tcW w:w="2687" w:type="dxa"/>
            <w:tcBorders>
              <w:top w:val="single" w:sz="6" w:space="0" w:color="auto"/>
              <w:left w:val="single" w:sz="4" w:space="0" w:color="000000" w:themeColor="text1"/>
              <w:bottom w:val="single" w:sz="4" w:space="0" w:color="auto"/>
            </w:tcBorders>
            <w:vAlign w:val="center"/>
          </w:tcPr>
          <w:p w14:paraId="700810EA" w14:textId="45BA4E4F" w:rsidR="00AD0AA6" w:rsidRPr="003C68F1" w:rsidRDefault="00AD0AA6" w:rsidP="00D01DA9">
            <w:pPr>
              <w:pStyle w:val="af"/>
              <w:spacing w:afterLines="0" w:line="300" w:lineRule="exact"/>
              <w:ind w:rightChars="-35" w:right="-7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多文化理解に関する啓発、国際交流支援(新規）</w:t>
            </w:r>
          </w:p>
        </w:tc>
        <w:tc>
          <w:tcPr>
            <w:tcW w:w="4367" w:type="dxa"/>
            <w:tcBorders>
              <w:top w:val="single" w:sz="6" w:space="0" w:color="auto"/>
              <w:bottom w:val="single" w:sz="4" w:space="0" w:color="auto"/>
            </w:tcBorders>
            <w:vAlign w:val="center"/>
          </w:tcPr>
          <w:p w14:paraId="41A66859" w14:textId="130052C6" w:rsidR="00BC6813" w:rsidRPr="003C68F1" w:rsidRDefault="0005329D" w:rsidP="00BC6813">
            <w:pPr>
              <w:pStyle w:val="af"/>
              <w:tabs>
                <w:tab w:val="left" w:pos="3453"/>
              </w:tabs>
              <w:spacing w:afterLines="0" w:line="300" w:lineRule="exact"/>
              <w:ind w:rightChars="-51" w:right="-107"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学校や地域において、さまざまな国の文化を理解するため</w:t>
            </w:r>
            <w:r w:rsidR="00BC6813" w:rsidRPr="003C68F1">
              <w:rPr>
                <w:rFonts w:ascii="HGｺﾞｼｯｸM" w:eastAsia="HGｺﾞｼｯｸM" w:hAnsi="HG丸ｺﾞｼｯｸM-PRO" w:hint="eastAsia"/>
                <w:szCs w:val="24"/>
              </w:rPr>
              <w:t>の</w:t>
            </w:r>
            <w:r w:rsidRPr="003C68F1">
              <w:rPr>
                <w:rFonts w:ascii="HGｺﾞｼｯｸM" w:eastAsia="HGｺﾞｼｯｸM" w:hAnsi="HG丸ｺﾞｼｯｸM-PRO" w:hint="eastAsia"/>
                <w:szCs w:val="24"/>
              </w:rPr>
              <w:t>学習機会を提供</w:t>
            </w:r>
            <w:r w:rsidR="00BC6813" w:rsidRPr="003C68F1">
              <w:rPr>
                <w:rFonts w:ascii="HGｺﾞｼｯｸM" w:eastAsia="HGｺﾞｼｯｸM" w:hAnsi="HG丸ｺﾞｼｯｸM-PRO" w:hint="eastAsia"/>
                <w:szCs w:val="24"/>
              </w:rPr>
              <w:t>する。</w:t>
            </w:r>
          </w:p>
          <w:p w14:paraId="007DE26A" w14:textId="0E74334D" w:rsidR="00AD0AA6" w:rsidRPr="003C68F1" w:rsidRDefault="0005329D" w:rsidP="00BC6813">
            <w:pPr>
              <w:pStyle w:val="af"/>
              <w:tabs>
                <w:tab w:val="left" w:pos="3453"/>
              </w:tabs>
              <w:spacing w:afterLines="0" w:line="300" w:lineRule="exact"/>
              <w:ind w:rightChars="-51" w:right="-107"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また、講座等啓発事業</w:t>
            </w:r>
            <w:r w:rsidR="00BC6813" w:rsidRPr="003C68F1">
              <w:rPr>
                <w:rFonts w:ascii="HGｺﾞｼｯｸM" w:eastAsia="HGｺﾞｼｯｸM" w:hAnsi="HG丸ｺﾞｼｯｸM-PRO" w:hint="eastAsia"/>
                <w:szCs w:val="24"/>
              </w:rPr>
              <w:t>を通じて、</w:t>
            </w:r>
            <w:r w:rsidR="007D062A" w:rsidRPr="003C68F1">
              <w:rPr>
                <w:rFonts w:ascii="HGｺﾞｼｯｸM" w:eastAsia="HGｺﾞｼｯｸM" w:hAnsi="HG丸ｺﾞｼｯｸM-PRO" w:hint="eastAsia"/>
                <w:szCs w:val="24"/>
              </w:rPr>
              <w:t>日本人と外国人がともに相互理解を深め、異文化の存在を認め合いながら、地域での住みやすい</w:t>
            </w:r>
            <w:r w:rsidR="00BC6813" w:rsidRPr="003C68F1">
              <w:rPr>
                <w:rFonts w:ascii="HGｺﾞｼｯｸM" w:eastAsia="HGｺﾞｼｯｸM" w:hAnsi="HG丸ｺﾞｼｯｸM-PRO" w:hint="eastAsia"/>
                <w:szCs w:val="24"/>
              </w:rPr>
              <w:t>環境づくりを行う</w:t>
            </w:r>
            <w:r w:rsidRPr="003C68F1">
              <w:rPr>
                <w:rFonts w:ascii="HGｺﾞｼｯｸM" w:eastAsia="HGｺﾞｼｯｸM" w:hAnsi="HG丸ｺﾞｼｯｸM-PRO" w:hint="eastAsia"/>
                <w:szCs w:val="24"/>
              </w:rPr>
              <w:t>。</w:t>
            </w:r>
          </w:p>
        </w:tc>
        <w:tc>
          <w:tcPr>
            <w:tcW w:w="1418" w:type="dxa"/>
            <w:tcBorders>
              <w:top w:val="single" w:sz="4" w:space="0" w:color="000000" w:themeColor="text1"/>
              <w:bottom w:val="single" w:sz="4" w:space="0" w:color="000000" w:themeColor="text1"/>
              <w:right w:val="single" w:sz="4" w:space="0" w:color="000000" w:themeColor="text1"/>
            </w:tcBorders>
            <w:vAlign w:val="center"/>
          </w:tcPr>
          <w:p w14:paraId="711AD7EC" w14:textId="06554A3C" w:rsidR="001A61F5" w:rsidRPr="003C68F1" w:rsidRDefault="001A61F5" w:rsidP="001A61F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シティセールス</w:t>
            </w:r>
            <w:r w:rsidR="00C1111A" w:rsidRPr="00062A45">
              <w:rPr>
                <w:rFonts w:ascii="HGｺﾞｼｯｸM" w:eastAsia="HGｺﾞｼｯｸM" w:hAnsi="HG丸ｺﾞｼｯｸM-PRO" w:hint="eastAsia"/>
                <w:szCs w:val="24"/>
              </w:rPr>
              <w:t>推進課</w:t>
            </w:r>
          </w:p>
          <w:p w14:paraId="21E7E16B" w14:textId="77777777" w:rsidR="00AD0AA6" w:rsidRPr="003C68F1" w:rsidRDefault="001A61F5" w:rsidP="001A61F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企画経営課</w:t>
            </w:r>
          </w:p>
          <w:p w14:paraId="21A2BC66" w14:textId="4443B670" w:rsidR="00135E38" w:rsidRPr="003C68F1" w:rsidRDefault="00135E38" w:rsidP="001A61F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kern w:val="0"/>
                <w:szCs w:val="24"/>
              </w:rPr>
              <w:t>学校課</w:t>
            </w:r>
          </w:p>
        </w:tc>
      </w:tr>
    </w:tbl>
    <w:p w14:paraId="269A7CFF" w14:textId="77777777" w:rsidR="001C2FF4" w:rsidRPr="00350B2F" w:rsidRDefault="001C2FF4" w:rsidP="001C2FF4">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0FBA1031" w14:textId="4665C523" w:rsidR="001C2FF4" w:rsidRPr="00ED3558" w:rsidRDefault="001C2FF4" w:rsidP="001C2FF4">
      <w:pPr>
        <w:pStyle w:val="afffff7"/>
        <w:spacing w:after="240"/>
      </w:pPr>
      <w:bookmarkStart w:id="78" w:name="_Toc58308242"/>
      <w:r>
        <w:rPr>
          <w:rFonts w:hint="eastAsia"/>
        </w:rPr>
        <w:t>施策２</w:t>
      </w:r>
      <w:r w:rsidRPr="00FB28DE">
        <w:rPr>
          <w:rFonts w:hint="eastAsia"/>
        </w:rPr>
        <w:t xml:space="preserve">　</w:t>
      </w:r>
      <w:r w:rsidRPr="001C2FF4">
        <w:rPr>
          <w:rFonts w:hint="eastAsia"/>
        </w:rPr>
        <w:t>外国人が暮らしやすい社会づくり</w:t>
      </w:r>
      <w:bookmarkEnd w:id="78"/>
      <w:r w:rsidR="003E0E94">
        <w:rPr>
          <w:rFonts w:hint="eastAsia"/>
        </w:rPr>
        <w:t xml:space="preserve">　</w:t>
      </w:r>
      <w:r w:rsidR="003E0E94" w:rsidRPr="00D15AAE">
        <w:rPr>
          <w:rFonts w:hint="eastAsia"/>
          <w:b/>
        </w:rPr>
        <w:t>【新規】</w:t>
      </w:r>
    </w:p>
    <w:p w14:paraId="2768BA69"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56A9AEE5" w14:textId="6501823A" w:rsidR="0025726D" w:rsidRPr="003C68F1" w:rsidRDefault="0025726D" w:rsidP="0025726D">
      <w:pPr>
        <w:pStyle w:val="af"/>
        <w:spacing w:after="18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Pr="003C68F1">
        <w:rPr>
          <w:rFonts w:ascii="HG丸ｺﾞｼｯｸM-PRO" w:eastAsia="HG丸ｺﾞｼｯｸM-PRO" w:hAnsi="HG丸ｺﾞｼｯｸM-PRO" w:hint="eastAsia"/>
          <w:sz w:val="21"/>
        </w:rPr>
        <w:t>留学や就労など</w:t>
      </w:r>
      <w:r w:rsidR="00780C26">
        <w:rPr>
          <w:rFonts w:ascii="HG丸ｺﾞｼｯｸM-PRO" w:eastAsia="HG丸ｺﾞｼｯｸM-PRO" w:hAnsi="HG丸ｺﾞｼｯｸM-PRO" w:hint="eastAsia"/>
          <w:sz w:val="21"/>
        </w:rPr>
        <w:t>さまざま</w:t>
      </w:r>
      <w:r w:rsidRPr="003C68F1">
        <w:rPr>
          <w:rFonts w:ascii="HG丸ｺﾞｼｯｸM-PRO" w:eastAsia="HG丸ｺﾞｼｯｸM-PRO" w:hAnsi="HG丸ｺﾞｼｯｸM-PRO" w:hint="eastAsia"/>
          <w:sz w:val="21"/>
        </w:rPr>
        <w:t>な理由で市内に在住する外国人の方が、困難を感じることなく日常生活を送</w:t>
      </w:r>
      <w:r w:rsidR="004D45F3" w:rsidRPr="003C68F1">
        <w:rPr>
          <w:rFonts w:ascii="HG丸ｺﾞｼｯｸM-PRO" w:eastAsia="HG丸ｺﾞｼｯｸM-PRO" w:hAnsi="HG丸ｺﾞｼｯｸM-PRO" w:hint="eastAsia"/>
          <w:sz w:val="21"/>
        </w:rPr>
        <w:t>ることができる</w:t>
      </w:r>
      <w:r w:rsidRPr="003C68F1">
        <w:rPr>
          <w:rFonts w:ascii="HG丸ｺﾞｼｯｸM-PRO" w:eastAsia="HG丸ｺﾞｼｯｸM-PRO" w:hAnsi="HG丸ｺﾞｼｯｸM-PRO" w:hint="eastAsia"/>
          <w:sz w:val="21"/>
        </w:rPr>
        <w:t>環境整備が必要です。</w:t>
      </w:r>
    </w:p>
    <w:p w14:paraId="38985EBE" w14:textId="77777777"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48775FB0" w14:textId="62A955BA" w:rsidR="00626ED3" w:rsidRPr="003C68F1" w:rsidRDefault="00E475EE" w:rsidP="00E475EE">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25726D" w:rsidRPr="003C68F1">
        <w:rPr>
          <w:rFonts w:ascii="HG丸ｺﾞｼｯｸM-PRO" w:eastAsia="HG丸ｺﾞｼｯｸM-PRO" w:hAnsi="HG丸ｺﾞｼｯｸM-PRO" w:hint="eastAsia"/>
          <w:sz w:val="21"/>
          <w:szCs w:val="21"/>
        </w:rPr>
        <w:t>多言語</w:t>
      </w:r>
      <w:r w:rsidR="007D244C" w:rsidRPr="003C68F1">
        <w:rPr>
          <w:rFonts w:ascii="HG丸ｺﾞｼｯｸM-PRO" w:eastAsia="HG丸ｺﾞｼｯｸM-PRO" w:hAnsi="HG丸ｺﾞｼｯｸM-PRO" w:hint="eastAsia"/>
          <w:sz w:val="21"/>
        </w:rPr>
        <w:t>での</w:t>
      </w:r>
      <w:r w:rsidR="0025726D" w:rsidRPr="003C68F1">
        <w:rPr>
          <w:rFonts w:ascii="HG丸ｺﾞｼｯｸM-PRO" w:eastAsia="HG丸ｺﾞｼｯｸM-PRO" w:hAnsi="HG丸ｺﾞｼｯｸM-PRO" w:hint="eastAsia"/>
          <w:sz w:val="21"/>
        </w:rPr>
        <w:t>情報提供</w:t>
      </w:r>
      <w:r w:rsidR="007D244C" w:rsidRPr="003C68F1">
        <w:rPr>
          <w:rFonts w:ascii="HG丸ｺﾞｼｯｸM-PRO" w:eastAsia="HG丸ｺﾞｼｯｸM-PRO" w:hAnsi="HG丸ｺﾞｼｯｸM-PRO" w:hint="eastAsia"/>
          <w:sz w:val="21"/>
        </w:rPr>
        <w:t>や</w:t>
      </w:r>
      <w:r w:rsidR="0025726D" w:rsidRPr="003C68F1">
        <w:rPr>
          <w:rFonts w:ascii="HG丸ｺﾞｼｯｸM-PRO" w:eastAsia="HG丸ｺﾞｼｯｸM-PRO" w:hAnsi="HG丸ｺﾞｼｯｸM-PRO" w:hint="eastAsia"/>
          <w:sz w:val="21"/>
        </w:rPr>
        <w:t>外国語での相談窓口対応など</w:t>
      </w:r>
      <w:r w:rsidR="007D244C" w:rsidRPr="003C68F1">
        <w:rPr>
          <w:rFonts w:ascii="HG丸ｺﾞｼｯｸM-PRO" w:eastAsia="HG丸ｺﾞｼｯｸM-PRO" w:hAnsi="HG丸ｺﾞｼｯｸM-PRO" w:hint="eastAsia"/>
          <w:sz w:val="21"/>
        </w:rPr>
        <w:t>、外国人でも不自由を感じることなく日常生活を送れる環境整備に努めます</w:t>
      </w:r>
      <w:r w:rsidR="00B6328B" w:rsidRPr="003C68F1">
        <w:rPr>
          <w:rFonts w:ascii="HG丸ｺﾞｼｯｸM-PRO" w:eastAsia="HG丸ｺﾞｼｯｸM-PRO" w:hAnsi="HG丸ｺﾞｼｯｸM-PRO" w:hint="eastAsia"/>
          <w:sz w:val="21"/>
        </w:rPr>
        <w:t>。</w:t>
      </w:r>
    </w:p>
    <w:p w14:paraId="1EB9B8CE" w14:textId="77777777" w:rsidR="001C2FF4" w:rsidRPr="003C68F1" w:rsidRDefault="001C2FF4" w:rsidP="001C2FF4">
      <w:pPr>
        <w:pStyle w:val="af"/>
        <w:spacing w:afterLines="0" w:line="240" w:lineRule="exact"/>
        <w:ind w:firstLineChars="0" w:firstLine="0"/>
        <w:rPr>
          <w:rFonts w:ascii="HG丸ｺﾞｼｯｸM-PRO" w:eastAsia="HG丸ｺﾞｼｯｸM-PRO" w:hAnsi="HG丸ｺﾞｼｯｸM-PRO"/>
          <w:sz w:val="21"/>
        </w:rPr>
      </w:pPr>
    </w:p>
    <w:tbl>
      <w:tblPr>
        <w:tblW w:w="89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4367"/>
        <w:gridCol w:w="1418"/>
      </w:tblGrid>
      <w:tr w:rsidR="00AD0AA6" w:rsidRPr="003C68F1" w14:paraId="7A774236" w14:textId="77777777" w:rsidTr="00C1111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5F38BA7"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B41772E"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4367" w:type="dxa"/>
            <w:tcBorders>
              <w:top w:val="single" w:sz="4" w:space="0" w:color="000000" w:themeColor="text1"/>
              <w:bottom w:val="single" w:sz="6" w:space="0" w:color="auto"/>
            </w:tcBorders>
            <w:shd w:val="clear" w:color="auto" w:fill="D9D9D9" w:themeFill="background1" w:themeFillShade="D9"/>
            <w:vAlign w:val="center"/>
          </w:tcPr>
          <w:p w14:paraId="19862709"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418"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37068F5"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AD0AA6" w:rsidRPr="003C68F1" w14:paraId="2F6A6691" w14:textId="77777777" w:rsidTr="00C1111A">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4C340F32" w14:textId="5F48DBCC" w:rsidR="00AD0AA6" w:rsidRPr="003C68F1"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1</w:t>
            </w:r>
            <w:r w:rsidR="003C55F3" w:rsidRPr="003C68F1">
              <w:rPr>
                <w:rFonts w:ascii="HGｺﾞｼｯｸM" w:eastAsia="HGｺﾞｼｯｸM" w:hAnsi="HG丸ｺﾞｼｯｸM-PRO"/>
                <w:szCs w:val="24"/>
              </w:rPr>
              <w:t>6</w:t>
            </w:r>
          </w:p>
        </w:tc>
        <w:tc>
          <w:tcPr>
            <w:tcW w:w="2687" w:type="dxa"/>
            <w:tcBorders>
              <w:top w:val="single" w:sz="6" w:space="0" w:color="auto"/>
              <w:left w:val="single" w:sz="4" w:space="0" w:color="000000" w:themeColor="text1"/>
              <w:bottom w:val="single" w:sz="6" w:space="0" w:color="auto"/>
            </w:tcBorders>
            <w:vAlign w:val="center"/>
          </w:tcPr>
          <w:p w14:paraId="0437DB7E" w14:textId="5AB826B0" w:rsidR="00AD0AA6" w:rsidRPr="003C68F1" w:rsidRDefault="00AD0AA6" w:rsidP="00914587">
            <w:pPr>
              <w:pStyle w:val="af"/>
              <w:spacing w:afterLines="0" w:line="300" w:lineRule="exact"/>
              <w:ind w:rightChars="-36" w:right="-76"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多言語による情報提供</w:t>
            </w:r>
            <w:r w:rsidR="0005329D" w:rsidRPr="003C68F1">
              <w:rPr>
                <w:rFonts w:ascii="HGｺﾞｼｯｸM" w:eastAsia="HGｺﾞｼｯｸM" w:hAnsi="HG丸ｺﾞｼｯｸM-PRO" w:hint="eastAsia"/>
                <w:szCs w:val="24"/>
              </w:rPr>
              <w:t>及び相談体制の充実(新規）</w:t>
            </w:r>
          </w:p>
        </w:tc>
        <w:tc>
          <w:tcPr>
            <w:tcW w:w="4367" w:type="dxa"/>
            <w:tcBorders>
              <w:top w:val="single" w:sz="6" w:space="0" w:color="auto"/>
              <w:bottom w:val="single" w:sz="6" w:space="0" w:color="auto"/>
            </w:tcBorders>
            <w:vAlign w:val="center"/>
          </w:tcPr>
          <w:p w14:paraId="6DEC1A95" w14:textId="154A9AB6" w:rsidR="00AD0AA6" w:rsidRPr="003C68F1" w:rsidRDefault="0005329D"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窓口での行政サービスについて、外国人が適切な支援が受けられるよう、母国語</w:t>
            </w:r>
            <w:r w:rsidR="007D062A" w:rsidRPr="003C68F1">
              <w:rPr>
                <w:rFonts w:ascii="HGｺﾞｼｯｸM" w:eastAsia="HGｺﾞｼｯｸM" w:hint="eastAsia"/>
                <w:szCs w:val="24"/>
              </w:rPr>
              <w:t>や、やさしい日本語など</w:t>
            </w:r>
            <w:r w:rsidRPr="003C68F1">
              <w:rPr>
                <w:rFonts w:ascii="HGｺﾞｼｯｸM" w:eastAsia="HGｺﾞｼｯｸM" w:hint="eastAsia"/>
                <w:szCs w:val="24"/>
              </w:rPr>
              <w:t>による情報提供を行い、また</w:t>
            </w:r>
            <w:r w:rsidR="007D062A" w:rsidRPr="003C68F1">
              <w:rPr>
                <w:rFonts w:ascii="HGｺﾞｼｯｸM" w:eastAsia="HGｺﾞｼｯｸM" w:hint="eastAsia"/>
                <w:szCs w:val="24"/>
              </w:rPr>
              <w:t>生活や行政手続きなどでの</w:t>
            </w:r>
            <w:r w:rsidRPr="003C68F1">
              <w:rPr>
                <w:rFonts w:ascii="HGｺﾞｼｯｸM" w:eastAsia="HGｺﾞｼｯｸM" w:hint="eastAsia"/>
                <w:szCs w:val="24"/>
              </w:rPr>
              <w:t>困難を解消するために相談体制の充実を図る。</w:t>
            </w:r>
          </w:p>
        </w:tc>
        <w:tc>
          <w:tcPr>
            <w:tcW w:w="1418" w:type="dxa"/>
            <w:tcBorders>
              <w:top w:val="single" w:sz="6" w:space="0" w:color="auto"/>
              <w:bottom w:val="single" w:sz="4" w:space="0" w:color="000000" w:themeColor="text1"/>
              <w:right w:val="single" w:sz="4" w:space="0" w:color="000000" w:themeColor="text1"/>
            </w:tcBorders>
            <w:vAlign w:val="center"/>
          </w:tcPr>
          <w:p w14:paraId="28B65FFB" w14:textId="1AE0BB62" w:rsidR="001A61F5" w:rsidRPr="003C68F1" w:rsidRDefault="001A61F5" w:rsidP="001A61F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シティセールス</w:t>
            </w:r>
            <w:r w:rsidR="00C1111A">
              <w:rPr>
                <w:rFonts w:ascii="HGｺﾞｼｯｸM" w:eastAsia="HGｺﾞｼｯｸM" w:hAnsi="HG丸ｺﾞｼｯｸM-PRO" w:hint="eastAsia"/>
                <w:szCs w:val="24"/>
              </w:rPr>
              <w:t>推進課</w:t>
            </w:r>
          </w:p>
          <w:p w14:paraId="22B2484E" w14:textId="77777777" w:rsidR="00AD0AA6" w:rsidRPr="003C68F1" w:rsidRDefault="001A61F5" w:rsidP="001A61F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企画経営課</w:t>
            </w:r>
          </w:p>
          <w:p w14:paraId="3544E74E" w14:textId="6905311A" w:rsidR="00135E38" w:rsidRPr="003C68F1" w:rsidRDefault="00135E38" w:rsidP="001A61F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kern w:val="0"/>
                <w:szCs w:val="24"/>
              </w:rPr>
              <w:t>全庁</w:t>
            </w:r>
          </w:p>
        </w:tc>
      </w:tr>
    </w:tbl>
    <w:p w14:paraId="77C5C9BC" w14:textId="022A1EA7" w:rsidR="004C4BE4" w:rsidRPr="003C68F1" w:rsidRDefault="004C4BE4">
      <w:pPr>
        <w:widowControl/>
        <w:jc w:val="left"/>
        <w:rPr>
          <w:rFonts w:ascii="HG丸ｺﾞｼｯｸM-PRO" w:eastAsia="HG丸ｺﾞｼｯｸM-PRO" w:hAnsi="HG丸ｺﾞｼｯｸM-PRO"/>
          <w:b/>
          <w:sz w:val="32"/>
          <w:szCs w:val="32"/>
        </w:rPr>
      </w:pPr>
      <w:r w:rsidRPr="003C68F1">
        <w:rPr>
          <w:rFonts w:ascii="HG丸ｺﾞｼｯｸM-PRO" w:eastAsia="HG丸ｺﾞｼｯｸM-PRO" w:hAnsi="HG丸ｺﾞｼｯｸM-PRO"/>
          <w:b/>
          <w:sz w:val="32"/>
          <w:szCs w:val="32"/>
        </w:rPr>
        <w:br w:type="page"/>
      </w:r>
    </w:p>
    <w:p w14:paraId="6A927EB7" w14:textId="0F21DAED" w:rsidR="004C4BE4" w:rsidRPr="00D96057" w:rsidRDefault="004C4BE4" w:rsidP="004C4BE4">
      <w:pPr>
        <w:pStyle w:val="afffff6"/>
      </w:pPr>
      <w:bookmarkStart w:id="79" w:name="_Toc58308243"/>
      <w:r>
        <w:rPr>
          <w:rFonts w:hint="eastAsia"/>
        </w:rPr>
        <w:lastRenderedPageBreak/>
        <w:t>目標</w:t>
      </w:r>
      <w:r w:rsidR="00397A59" w:rsidRPr="00062A45">
        <w:rPr>
          <w:rFonts w:hint="eastAsia"/>
        </w:rPr>
        <w:t>Ⅱ</w:t>
      </w:r>
      <w:r>
        <w:rPr>
          <w:rFonts w:hint="eastAsia"/>
        </w:rPr>
        <w:t xml:space="preserve">　あらゆる暴力の根絶を</w:t>
      </w:r>
      <w:r w:rsidR="00CA41E7">
        <w:rPr>
          <w:rFonts w:hint="eastAsia"/>
        </w:rPr>
        <w:t>めざ</w:t>
      </w:r>
      <w:r>
        <w:rPr>
          <w:rFonts w:hint="eastAsia"/>
        </w:rPr>
        <w:t>す</w:t>
      </w:r>
      <w:r w:rsidR="006B5ABA" w:rsidRPr="009B19C2">
        <w:rPr>
          <w:rFonts w:hint="eastAsia"/>
          <w:spacing w:val="2"/>
          <w:w w:val="65"/>
          <w:kern w:val="0"/>
          <w:fitText w:val="3780" w:id="-1996770558"/>
        </w:rPr>
        <w:t>＜日野市配偶者暴力対策基本計画</w:t>
      </w:r>
      <w:r w:rsidR="006B5ABA" w:rsidRPr="009B19C2">
        <w:rPr>
          <w:rFonts w:hint="eastAsia"/>
          <w:spacing w:val="-11"/>
          <w:w w:val="65"/>
          <w:kern w:val="0"/>
          <w:fitText w:val="3780" w:id="-1996770558"/>
        </w:rPr>
        <w:t>＞</w:t>
      </w:r>
      <w:bookmarkEnd w:id="79"/>
    </w:p>
    <w:p w14:paraId="11141670" w14:textId="2DDCB53A" w:rsidR="004C4BE4" w:rsidRPr="00197333" w:rsidRDefault="004C4BE4" w:rsidP="004C4BE4">
      <w:pPr>
        <w:spacing w:line="400" w:lineRule="exact"/>
        <w:jc w:val="center"/>
        <w:rPr>
          <w:rFonts w:ascii="メイリオ" w:eastAsia="メイリオ" w:hAnsi="メイリオ"/>
          <w:color w:val="000000" w:themeColor="text1"/>
          <w:sz w:val="24"/>
          <w:szCs w:val="24"/>
        </w:rPr>
      </w:pPr>
      <w:r w:rsidRPr="00197333">
        <w:rPr>
          <w:rFonts w:ascii="メイリオ" w:eastAsia="メイリオ" w:hAnsi="メイリオ" w:hint="eastAsia"/>
          <w:color w:val="000000" w:themeColor="text1"/>
          <w:sz w:val="24"/>
          <w:szCs w:val="24"/>
        </w:rPr>
        <w:t>～</w:t>
      </w:r>
      <w:r w:rsidR="00197333" w:rsidRPr="00197333">
        <w:rPr>
          <w:rFonts w:ascii="メイリオ" w:eastAsia="メイリオ" w:hAnsi="メイリオ" w:hint="eastAsia"/>
          <w:color w:val="000000" w:themeColor="text1"/>
          <w:sz w:val="24"/>
          <w:szCs w:val="24"/>
        </w:rPr>
        <w:t>誰もが安心して安全に暮らせる、暴力を許さない</w:t>
      </w:r>
      <w:r w:rsidRPr="00197333">
        <w:rPr>
          <w:rFonts w:ascii="メイリオ" w:eastAsia="メイリオ" w:hAnsi="メイリオ" w:hint="eastAsia"/>
          <w:color w:val="000000" w:themeColor="text1"/>
          <w:sz w:val="24"/>
          <w:szCs w:val="24"/>
        </w:rPr>
        <w:t>社会～</w:t>
      </w:r>
    </w:p>
    <w:p w14:paraId="4AAD8600" w14:textId="77777777" w:rsidR="004C4BE4" w:rsidRDefault="004C4BE4" w:rsidP="004C4BE4">
      <w:pPr>
        <w:widowControl/>
        <w:spacing w:line="200" w:lineRule="exact"/>
        <w:jc w:val="left"/>
        <w:rPr>
          <w:rFonts w:ascii="HG丸ｺﾞｼｯｸM-PRO" w:eastAsia="HG丸ｺﾞｼｯｸM-PRO" w:hAnsi="HG丸ｺﾞｼｯｸM-PRO"/>
          <w:b/>
          <w:szCs w:val="21"/>
        </w:rPr>
      </w:pPr>
    </w:p>
    <w:p w14:paraId="7DFA9A7E" w14:textId="5D3F1C9C" w:rsidR="004C4BE4" w:rsidRDefault="004C4BE4" w:rsidP="004C4BE4">
      <w:pPr>
        <w:pStyle w:val="2"/>
        <w:spacing w:after="180"/>
        <w:ind w:left="522" w:hanging="522"/>
        <w:rPr>
          <w:sz w:val="26"/>
          <w:szCs w:val="28"/>
        </w:rPr>
      </w:pPr>
      <w:bookmarkStart w:id="80" w:name="_Toc58308244"/>
      <w:r>
        <w:rPr>
          <w:rFonts w:hint="eastAsia"/>
        </w:rPr>
        <w:t>施策の方向性１．</w:t>
      </w:r>
      <w:r w:rsidRPr="004C4BE4">
        <w:rPr>
          <w:rFonts w:hint="eastAsia"/>
        </w:rPr>
        <w:t>配偶者等からの暴力の防止と被害者への支援</w:t>
      </w:r>
      <w:bookmarkEnd w:id="80"/>
    </w:p>
    <w:p w14:paraId="1205D494" w14:textId="6FF1B6F0" w:rsidR="004C4BE4" w:rsidRDefault="00885059" w:rsidP="004C4BE4">
      <w:r>
        <w:rPr>
          <w:rFonts w:hint="eastAsia"/>
          <w:noProof/>
        </w:rPr>
        <mc:AlternateContent>
          <mc:Choice Requires="wps">
            <w:drawing>
              <wp:anchor distT="0" distB="0" distL="114300" distR="114300" simplePos="0" relativeHeight="251500032" behindDoc="0" locked="0" layoutInCell="1" allowOverlap="1" wp14:anchorId="60602BDC" wp14:editId="18E493FD">
                <wp:simplePos x="0" y="0"/>
                <wp:positionH relativeFrom="column">
                  <wp:posOffset>956310</wp:posOffset>
                </wp:positionH>
                <wp:positionV relativeFrom="paragraph">
                  <wp:posOffset>38735</wp:posOffset>
                </wp:positionV>
                <wp:extent cx="4067175" cy="320675"/>
                <wp:effectExtent l="0" t="0" r="66675" b="60325"/>
                <wp:wrapNone/>
                <wp:docPr id="27" name="四角形: 角を丸くする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58254F5" w14:textId="497A48B6" w:rsidR="00E97FE1" w:rsidRPr="00B24432" w:rsidRDefault="00E97FE1" w:rsidP="004C4BE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4C4BE4">
                              <w:rPr>
                                <w:rFonts w:ascii="HG丸ｺﾞｼｯｸM-PRO" w:eastAsia="HG丸ｺﾞｼｯｸM-PRO" w:hAnsi="HG丸ｺﾞｼｯｸM-PRO" w:hint="eastAsia"/>
                                <w:sz w:val="22"/>
                              </w:rPr>
                              <w:t>配偶者等からの暴力（DV）の防止・対応の強化</w:t>
                            </w:r>
                            <w:r>
                              <w:rPr>
                                <w:rFonts w:ascii="HG丸ｺﾞｼｯｸM-PRO" w:eastAsia="HG丸ｺﾞｼｯｸM-PRO" w:hAnsi="HG丸ｺﾞｼｯｸM-PRO" w:hint="eastAsia"/>
                                <w:sz w:val="22"/>
                              </w:rPr>
                              <w:t xml:space="preserve">　</w:t>
                            </w:r>
                            <w:r w:rsidRPr="00397A59">
                              <w:rPr>
                                <w:rFonts w:ascii="HG丸ｺﾞｼｯｸM-PRO" w:eastAsia="HG丸ｺﾞｼｯｸM-PRO" w:hAnsi="HG丸ｺﾞｼｯｸM-PRO" w:hint="eastAsia"/>
                                <w:sz w:val="22"/>
                              </w:rPr>
                              <w:t>★</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02BDC" id="四角形: 角を丸くする 27" o:spid="_x0000_s1127" style="position:absolute;left:0;text-align:left;margin-left:75.3pt;margin-top:3.05pt;width:320.25pt;height:25.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" fillcolor="white [3212]" strokeweight="1.5pt">
                <v:shadow on="t" opacity=".5"/>
                <v:textbox inset="1.06mm,.7pt,1.06mm,.7pt">
                  <w:txbxContent>
                    <w:p w14:paraId="058254F5" w14:textId="497A48B6" w:rsidR="00E97FE1" w:rsidRPr="00B24432" w:rsidRDefault="00E97FE1" w:rsidP="004C4BE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4C4BE4">
                        <w:rPr>
                          <w:rFonts w:ascii="HG丸ｺﾞｼｯｸM-PRO" w:eastAsia="HG丸ｺﾞｼｯｸM-PRO" w:hAnsi="HG丸ｺﾞｼｯｸM-PRO" w:hint="eastAsia"/>
                          <w:sz w:val="22"/>
                        </w:rPr>
                        <w:t>配偶者等からの暴力（DV）の防止・対応の強化</w:t>
                      </w:r>
                      <w:r>
                        <w:rPr>
                          <w:rFonts w:ascii="HG丸ｺﾞｼｯｸM-PRO" w:eastAsia="HG丸ｺﾞｼｯｸM-PRO" w:hAnsi="HG丸ｺﾞｼｯｸM-PRO" w:hint="eastAsia"/>
                          <w:sz w:val="22"/>
                        </w:rPr>
                        <w:t xml:space="preserve">　</w:t>
                      </w:r>
                      <w:r w:rsidRPr="00397A59">
                        <w:rPr>
                          <w:rFonts w:ascii="HG丸ｺﾞｼｯｸM-PRO" w:eastAsia="HG丸ｺﾞｼｯｸM-PRO" w:hAnsi="HG丸ｺﾞｼｯｸM-PRO" w:hint="eastAsia"/>
                          <w:sz w:val="22"/>
                        </w:rPr>
                        <w:t>★</w:t>
                      </w:r>
                    </w:p>
                  </w:txbxContent>
                </v:textbox>
              </v:roundrect>
            </w:pict>
          </mc:Fallback>
        </mc:AlternateContent>
      </w:r>
      <w:r w:rsidR="004C4BE4">
        <w:rPr>
          <w:rFonts w:ascii="HG丸ｺﾞｼｯｸM-PRO" w:eastAsia="HG丸ｺﾞｼｯｸM-PRO" w:hAnsi="HG丸ｺﾞｼｯｸM-PRO" w:hint="eastAsia"/>
          <w:noProof/>
        </w:rPr>
        <mc:AlternateContent>
          <mc:Choice Requires="wps">
            <w:drawing>
              <wp:anchor distT="0" distB="0" distL="114300" distR="114300" simplePos="0" relativeHeight="251502080" behindDoc="1" locked="0" layoutInCell="1" allowOverlap="1" wp14:anchorId="375E9393" wp14:editId="66256D85">
                <wp:simplePos x="0" y="0"/>
                <wp:positionH relativeFrom="column">
                  <wp:posOffset>996315</wp:posOffset>
                </wp:positionH>
                <wp:positionV relativeFrom="paragraph">
                  <wp:posOffset>199019</wp:posOffset>
                </wp:positionV>
                <wp:extent cx="3926840" cy="87947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3926840" cy="879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C981B4E" id="正方形/長方形 29" o:spid="_x0000_s1026" style="position:absolute;left:0;text-align:left;margin-left:78.45pt;margin-top:15.65pt;width:309.2pt;height:69.2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" fillcolor="#f2f2f2 [3052]" stroked="f" strokeweight="2pt"/>
            </w:pict>
          </mc:Fallback>
        </mc:AlternateContent>
      </w:r>
      <w:r w:rsidR="004C4BE4">
        <w:rPr>
          <w:rFonts w:hint="eastAsia"/>
          <w:noProof/>
        </w:rPr>
        <mc:AlternateContent>
          <mc:Choice Requires="wps">
            <w:drawing>
              <wp:anchor distT="0" distB="0" distL="114300" distR="114300" simplePos="0" relativeHeight="251497984" behindDoc="0" locked="0" layoutInCell="1" allowOverlap="1" wp14:anchorId="06FB287D" wp14:editId="48851433">
                <wp:simplePos x="0" y="0"/>
                <wp:positionH relativeFrom="column">
                  <wp:posOffset>739571</wp:posOffset>
                </wp:positionH>
                <wp:positionV relativeFrom="paragraph">
                  <wp:posOffset>186283</wp:posOffset>
                </wp:positionV>
                <wp:extent cx="330200" cy="2120301"/>
                <wp:effectExtent l="19050" t="19050" r="0" b="13335"/>
                <wp:wrapNone/>
                <wp:docPr id="26" name="左大かっこ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120301"/>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DAB0198" id="左大かっこ 26" o:spid="_x0000_s1026" type="#_x0000_t85" style="position:absolute;left:0;text-align:left;margin-left:58.25pt;margin-top:14.65pt;width:26pt;height:166.9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" adj="0" strokecolor="#7f7f7f [1612]" strokeweight="2.25pt">
                <v:textbox inset="5.85pt,.7pt,5.85pt,.7pt"/>
              </v:shape>
            </w:pict>
          </mc:Fallback>
        </mc:AlternateContent>
      </w:r>
      <w:r w:rsidR="004C4BE4">
        <w:rPr>
          <w:rFonts w:hint="eastAsia"/>
          <w:noProof/>
        </w:rPr>
        <mc:AlternateContent>
          <mc:Choice Requires="wps">
            <w:drawing>
              <wp:anchor distT="0" distB="0" distL="114300" distR="114300" simplePos="0" relativeHeight="251499008" behindDoc="0" locked="1" layoutInCell="1" allowOverlap="1" wp14:anchorId="08C232C1" wp14:editId="3464B52E">
                <wp:simplePos x="0" y="0"/>
                <wp:positionH relativeFrom="column">
                  <wp:posOffset>-92710</wp:posOffset>
                </wp:positionH>
                <wp:positionV relativeFrom="paragraph">
                  <wp:posOffset>187325</wp:posOffset>
                </wp:positionV>
                <wp:extent cx="1421765" cy="790575"/>
                <wp:effectExtent l="10795" t="27305" r="0" b="17780"/>
                <wp:wrapNone/>
                <wp:docPr id="28" name="フリーフォーム: 図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176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C6B4104" id="フリーフォーム: 図形 28" o:spid="_x0000_s1026" style="position:absolute;left:0;text-align:left;margin-left:-7.3pt;margin-top:14.75pt;width:111.95pt;height:62.25pt;rotation:-90;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" path="m1170,3l,,,1548e" filled="f" strokecolor="#7f7f7f [1612]" strokeweight="2.25pt">
                <v:path arrowok="t" o:connecttype="custom" o:connectlocs="1421765,1532;0,0;0,790575" o:connectangles="0,0,0"/>
                <w10:anchorlock/>
              </v:shape>
            </w:pict>
          </mc:Fallback>
        </mc:AlternateContent>
      </w:r>
    </w:p>
    <w:p w14:paraId="04B8EE89" w14:textId="3D4AF85A" w:rsidR="004C4BE4" w:rsidRPr="00B24432" w:rsidRDefault="004C4BE4" w:rsidP="004C4BE4">
      <w:pPr>
        <w:spacing w:line="240" w:lineRule="exact"/>
        <w:rPr>
          <w:rFonts w:ascii="HG丸ｺﾞｼｯｸM-PRO" w:eastAsia="HG丸ｺﾞｼｯｸM-PRO" w:hAnsi="HG丸ｺﾞｼｯｸM-PRO"/>
        </w:rPr>
      </w:pPr>
    </w:p>
    <w:p w14:paraId="45A3BD29" w14:textId="46254990"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DVの未然防止と早期発見のための啓発実施</w:t>
      </w:r>
    </w:p>
    <w:p w14:paraId="359C9AFF" w14:textId="3671A201"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515957" w:rsidRPr="00515957">
        <w:rPr>
          <w:rFonts w:ascii="HG丸ｺﾞｼｯｸM-PRO" w:eastAsia="HG丸ｺﾞｼｯｸM-PRO" w:hAnsi="HG丸ｺﾞｼｯｸM-PRO" w:hint="eastAsia"/>
          <w:szCs w:val="21"/>
        </w:rPr>
        <w:t>児童虐待への対応と防止に関する取組</w:t>
      </w:r>
      <w:r w:rsidR="007800C4" w:rsidRPr="00062A45">
        <w:rPr>
          <w:rFonts w:ascii="HG丸ｺﾞｼｯｸM-PRO" w:eastAsia="HG丸ｺﾞｼｯｸM-PRO" w:hAnsi="HG丸ｺﾞｼｯｸM-PRO" w:hint="eastAsia"/>
          <w:b/>
          <w:szCs w:val="21"/>
        </w:rPr>
        <w:t>【</w:t>
      </w:r>
      <w:r w:rsidR="00515957" w:rsidRPr="00062A45">
        <w:rPr>
          <w:rFonts w:ascii="HG丸ｺﾞｼｯｸM-PRO" w:eastAsia="HG丸ｺﾞｼｯｸM-PRO" w:hAnsi="HG丸ｺﾞｼｯｸM-PRO" w:hint="eastAsia"/>
          <w:b/>
          <w:szCs w:val="21"/>
        </w:rPr>
        <w:t>新規</w:t>
      </w:r>
      <w:r w:rsidR="007800C4" w:rsidRPr="00062A45">
        <w:rPr>
          <w:rFonts w:ascii="HG丸ｺﾞｼｯｸM-PRO" w:eastAsia="HG丸ｺﾞｼｯｸM-PRO" w:hAnsi="HG丸ｺﾞｼｯｸM-PRO" w:hint="eastAsia"/>
          <w:b/>
          <w:szCs w:val="21"/>
        </w:rPr>
        <w:t>】</w:t>
      </w:r>
    </w:p>
    <w:p w14:paraId="53F2FEF4" w14:textId="4D3B054F"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一人ひとりの状況に応じた相談の実施</w:t>
      </w:r>
    </w:p>
    <w:p w14:paraId="3470DFF5" w14:textId="77777777" w:rsidR="004C4BE4" w:rsidRPr="00B24432" w:rsidRDefault="004C4BE4" w:rsidP="004C4BE4">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01056" behindDoc="0" locked="0" layoutInCell="1" allowOverlap="1" wp14:anchorId="1DA83BEC" wp14:editId="16877896">
                <wp:simplePos x="0" y="0"/>
                <wp:positionH relativeFrom="column">
                  <wp:posOffset>1005193</wp:posOffset>
                </wp:positionH>
                <wp:positionV relativeFrom="paragraph">
                  <wp:posOffset>80968</wp:posOffset>
                </wp:positionV>
                <wp:extent cx="4615132" cy="320675"/>
                <wp:effectExtent l="0" t="0" r="52705" b="60325"/>
                <wp:wrapNone/>
                <wp:docPr id="30" name="四角形: 角を丸くする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5132"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401E0B1" w14:textId="7D04A6FA" w:rsidR="00E97FE1" w:rsidRPr="00B24432" w:rsidRDefault="00E97FE1" w:rsidP="004C4BE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4C4BE4">
                              <w:rPr>
                                <w:rFonts w:ascii="HG丸ｺﾞｼｯｸM-PRO" w:eastAsia="HG丸ｺﾞｼｯｸM-PRO" w:hAnsi="HG丸ｺﾞｼｯｸM-PRO" w:hint="eastAsia"/>
                                <w:sz w:val="22"/>
                              </w:rPr>
                              <w:t>配偶者等からの暴力（DV）被害者の安全確保と自立への支援</w:t>
                            </w:r>
                          </w:p>
                          <w:p w14:paraId="0715CE28" w14:textId="77777777" w:rsidR="00E97FE1" w:rsidRPr="00B24432" w:rsidRDefault="00E97FE1" w:rsidP="004C4BE4">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83BEC" id="四角形: 角を丸くする 30" o:spid="_x0000_s1128" style="position:absolute;left:0;text-align:left;margin-left:79.15pt;margin-top:6.4pt;width:363.4pt;height:25.2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" fillcolor="white [3212]" strokeweight="1.5pt">
                <v:shadow on="t" opacity=".5"/>
                <v:textbox inset="1.06mm,.7pt,1.06mm,.7pt">
                  <w:txbxContent>
                    <w:p w14:paraId="7401E0B1" w14:textId="7D04A6FA" w:rsidR="00E97FE1" w:rsidRPr="00B24432" w:rsidRDefault="00E97FE1" w:rsidP="004C4BE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4C4BE4">
                        <w:rPr>
                          <w:rFonts w:ascii="HG丸ｺﾞｼｯｸM-PRO" w:eastAsia="HG丸ｺﾞｼｯｸM-PRO" w:hAnsi="HG丸ｺﾞｼｯｸM-PRO" w:hint="eastAsia"/>
                          <w:sz w:val="22"/>
                        </w:rPr>
                        <w:t>配偶者等からの暴力（DV）被害者の安全確保と自立への支援</w:t>
                      </w:r>
                    </w:p>
                    <w:p w14:paraId="0715CE28" w14:textId="77777777" w:rsidR="00E97FE1" w:rsidRPr="00B24432" w:rsidRDefault="00E97FE1" w:rsidP="004C4BE4">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94C8F58" w14:textId="77777777" w:rsidR="004C4BE4" w:rsidRPr="00B24432" w:rsidRDefault="004C4BE4" w:rsidP="004C4BE4">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03104" behindDoc="1" locked="0" layoutInCell="1" allowOverlap="1" wp14:anchorId="205D21CA" wp14:editId="6629C1EB">
                <wp:simplePos x="0" y="0"/>
                <wp:positionH relativeFrom="column">
                  <wp:posOffset>1003935</wp:posOffset>
                </wp:positionH>
                <wp:positionV relativeFrom="paragraph">
                  <wp:posOffset>114036</wp:posOffset>
                </wp:positionV>
                <wp:extent cx="3927163" cy="5905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3927163"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60A6D528" id="正方形/長方形 31" o:spid="_x0000_s1026" style="position:absolute;left:0;text-align:left;margin-left:79.05pt;margin-top:9pt;width:309.25pt;height:46.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" fillcolor="#f2f2f2 [3052]" stroked="f" strokeweight="2pt"/>
            </w:pict>
          </mc:Fallback>
        </mc:AlternateContent>
      </w:r>
    </w:p>
    <w:p w14:paraId="39241EE7" w14:textId="7920B014"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4C4BE4">
        <w:rPr>
          <w:rFonts w:ascii="HG丸ｺﾞｼｯｸM-PRO" w:eastAsia="HG丸ｺﾞｼｯｸM-PRO" w:hAnsi="HG丸ｺﾞｼｯｸM-PRO" w:hint="eastAsia"/>
          <w:szCs w:val="21"/>
        </w:rPr>
        <w:t>被害者の安全確保に向けた支援</w:t>
      </w:r>
    </w:p>
    <w:p w14:paraId="39C24807" w14:textId="5C3D6919"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被害者の回復（自立）支援</w:t>
      </w:r>
    </w:p>
    <w:p w14:paraId="6D5212A7" w14:textId="53BA4CE3" w:rsidR="004C4BE4" w:rsidRPr="00634A19" w:rsidRDefault="004C4BE4" w:rsidP="004C4BE4">
      <w:pPr>
        <w:pStyle w:val="af"/>
        <w:spacing w:afterLines="0"/>
        <w:ind w:firstLine="220"/>
      </w:pPr>
      <w:r w:rsidRPr="004C4BE4">
        <w:rPr>
          <w:rFonts w:hint="eastAsia"/>
          <w:noProof/>
        </w:rPr>
        <mc:AlternateContent>
          <mc:Choice Requires="wps">
            <w:drawing>
              <wp:anchor distT="0" distB="0" distL="114300" distR="114300" simplePos="0" relativeHeight="251504128" behindDoc="0" locked="0" layoutInCell="1" allowOverlap="1" wp14:anchorId="4AA8D5DC" wp14:editId="6B0153BF">
                <wp:simplePos x="0" y="0"/>
                <wp:positionH relativeFrom="column">
                  <wp:posOffset>974461</wp:posOffset>
                </wp:positionH>
                <wp:positionV relativeFrom="paragraph">
                  <wp:posOffset>81915</wp:posOffset>
                </wp:positionV>
                <wp:extent cx="3795395" cy="320675"/>
                <wp:effectExtent l="0" t="0" r="52705" b="60325"/>
                <wp:wrapNone/>
                <wp:docPr id="512" name="四角形: 角を丸くする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78CC32B" w14:textId="5F7745B3" w:rsidR="00E97FE1" w:rsidRPr="00B24432" w:rsidRDefault="00E97FE1" w:rsidP="004C4BE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4C4BE4">
                              <w:rPr>
                                <w:rFonts w:ascii="HG丸ｺﾞｼｯｸM-PRO" w:eastAsia="HG丸ｺﾞｼｯｸM-PRO" w:hAnsi="HG丸ｺﾞｼｯｸM-PRO" w:hint="eastAsia"/>
                                <w:sz w:val="22"/>
                              </w:rPr>
                              <w:t>市の体制整備と連携強化</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8D5DC" id="四角形: 角を丸くする 512" o:spid="_x0000_s1129" style="position:absolute;left:0;text-align:left;margin-left:76.75pt;margin-top:6.45pt;width:298.85pt;height:25.2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" fillcolor="white [3212]" strokeweight="1.5pt">
                <v:shadow on="t" opacity=".5"/>
                <v:textbox inset="1.06mm,.7pt,1.06mm,.7pt">
                  <w:txbxContent>
                    <w:p w14:paraId="778CC32B" w14:textId="5F7745B3" w:rsidR="00E97FE1" w:rsidRPr="00B24432" w:rsidRDefault="00E97FE1" w:rsidP="004C4BE4">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4C4BE4">
                        <w:rPr>
                          <w:rFonts w:ascii="HG丸ｺﾞｼｯｸM-PRO" w:eastAsia="HG丸ｺﾞｼｯｸM-PRO" w:hAnsi="HG丸ｺﾞｼｯｸM-PRO" w:hint="eastAsia"/>
                          <w:sz w:val="22"/>
                        </w:rPr>
                        <w:t>市の体制整備と連携強化</w:t>
                      </w:r>
                    </w:p>
                  </w:txbxContent>
                </v:textbox>
              </v:roundrect>
            </w:pict>
          </mc:Fallback>
        </mc:AlternateContent>
      </w:r>
    </w:p>
    <w:p w14:paraId="2884C100" w14:textId="2D2477E8" w:rsidR="004C4BE4" w:rsidRDefault="004C4BE4" w:rsidP="004C4BE4">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05152" behindDoc="1" locked="0" layoutInCell="1" allowOverlap="1" wp14:anchorId="78D5BB4A" wp14:editId="2CF6BE80">
                <wp:simplePos x="0" y="0"/>
                <wp:positionH relativeFrom="column">
                  <wp:posOffset>1013819</wp:posOffset>
                </wp:positionH>
                <wp:positionV relativeFrom="paragraph">
                  <wp:posOffset>80968</wp:posOffset>
                </wp:positionV>
                <wp:extent cx="3926840" cy="1078302"/>
                <wp:effectExtent l="0" t="0" r="0" b="7620"/>
                <wp:wrapNone/>
                <wp:docPr id="513" name="正方形/長方形 513"/>
                <wp:cNvGraphicFramePr/>
                <a:graphic xmlns:a="http://schemas.openxmlformats.org/drawingml/2006/main">
                  <a:graphicData uri="http://schemas.microsoft.com/office/word/2010/wordprocessingShape">
                    <wps:wsp>
                      <wps:cNvSpPr/>
                      <wps:spPr>
                        <a:xfrm>
                          <a:off x="0" y="0"/>
                          <a:ext cx="3926840" cy="107830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6A5E8972" id="正方形/長方形 513" o:spid="_x0000_s1026" style="position:absolute;left:0;text-align:left;margin-left:79.85pt;margin-top:6.4pt;width:309.2pt;height:84.9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076DE9E5" w14:textId="68641A84" w:rsidR="004C4BE4" w:rsidRPr="00B24432" w:rsidRDefault="004C4BE4" w:rsidP="004C4BE4">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Pr>
          <w:rFonts w:ascii="HG丸ｺﾞｼｯｸM-PRO" w:eastAsia="HG丸ｺﾞｼｯｸM-PRO" w:hAnsi="HG丸ｺﾞｼｯｸM-PRO" w:hint="eastAsia"/>
          <w:szCs w:val="21"/>
        </w:rPr>
        <w:t>情報管理の徹底</w:t>
      </w:r>
    </w:p>
    <w:p w14:paraId="1EB29DFB" w14:textId="60627FCB"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DV対応マニュアルの見直しと活用</w:t>
      </w:r>
    </w:p>
    <w:p w14:paraId="45636AF8" w14:textId="0C4C0A6D"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関連窓口を含む職員等の研修実施</w:t>
      </w:r>
    </w:p>
    <w:p w14:paraId="120B7C32" w14:textId="6EEC894B" w:rsidR="004C4BE4" w:rsidRPr="00B24432" w:rsidRDefault="004C4BE4" w:rsidP="004C4BE4">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4C4BE4">
        <w:rPr>
          <w:rFonts w:ascii="HG丸ｺﾞｼｯｸM-PRO" w:eastAsia="HG丸ｺﾞｼｯｸM-PRO" w:hAnsi="HG丸ｺﾞｼｯｸM-PRO" w:hint="eastAsia"/>
          <w:szCs w:val="21"/>
        </w:rPr>
        <w:t>各種関連窓口間の連携強化</w:t>
      </w:r>
    </w:p>
    <w:p w14:paraId="6A3E9490" w14:textId="6C3DC36D" w:rsidR="004C4BE4" w:rsidRDefault="004C4BE4" w:rsidP="006B5ABA">
      <w:pPr>
        <w:widowControl/>
        <w:spacing w:line="240" w:lineRule="atLeast"/>
        <w:jc w:val="left"/>
        <w:rPr>
          <w:rFonts w:ascii="HGPｺﾞｼｯｸE" w:eastAsia="メイリオ" w:hAnsi="HGPｺﾞｼｯｸE"/>
          <w:sz w:val="24"/>
          <w:szCs w:val="27"/>
        </w:rPr>
      </w:pPr>
    </w:p>
    <w:p w14:paraId="00A26FE8" w14:textId="6573C5EE" w:rsidR="004C4BE4" w:rsidRPr="00ED3558" w:rsidRDefault="004C4BE4" w:rsidP="004C4BE4">
      <w:pPr>
        <w:pStyle w:val="afffff7"/>
        <w:spacing w:after="240"/>
      </w:pPr>
      <w:bookmarkStart w:id="81" w:name="_Toc58308245"/>
      <w:r>
        <w:rPr>
          <w:rFonts w:hint="eastAsia"/>
        </w:rPr>
        <w:t>施策</w:t>
      </w:r>
      <w:r w:rsidRPr="008465AC">
        <w:t>1</w:t>
      </w:r>
      <w:r w:rsidRPr="00FB28DE">
        <w:rPr>
          <w:rFonts w:hint="eastAsia"/>
        </w:rPr>
        <w:t xml:space="preserve">　</w:t>
      </w:r>
      <w:r w:rsidR="007E2258" w:rsidRPr="007E2258">
        <w:rPr>
          <w:rFonts w:hint="eastAsia"/>
        </w:rPr>
        <w:t>配偶者等からの暴力（</w:t>
      </w:r>
      <w:r w:rsidR="00B12F09" w:rsidRPr="008D2BC1">
        <w:rPr>
          <w:rFonts w:hint="eastAsia"/>
        </w:rPr>
        <w:t>ＤＶ</w:t>
      </w:r>
      <w:r w:rsidR="007E2258" w:rsidRPr="007E2258">
        <w:rPr>
          <w:rFonts w:hint="eastAsia"/>
        </w:rPr>
        <w:t>）の防止・対応の強化</w:t>
      </w:r>
      <w:r w:rsidR="00C474F4">
        <w:rPr>
          <w:rFonts w:hint="eastAsia"/>
        </w:rPr>
        <w:t xml:space="preserve">　</w:t>
      </w:r>
      <w:r w:rsidR="00C474F4" w:rsidRPr="00397A59">
        <w:rPr>
          <w:rFonts w:hint="eastAsia"/>
        </w:rPr>
        <w:t>★重点施策</w:t>
      </w:r>
      <w:r w:rsidR="00197F74" w:rsidRPr="00062A45">
        <w:rPr>
          <w:rFonts w:hint="eastAsia"/>
        </w:rPr>
        <w:t>４</w:t>
      </w:r>
      <w:bookmarkEnd w:id="81"/>
    </w:p>
    <w:p w14:paraId="269EB36A" w14:textId="77777777" w:rsidR="00626ED3" w:rsidRDefault="00626ED3" w:rsidP="00626ED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w:t>
      </w:r>
      <w:r w:rsidRPr="00846604">
        <w:rPr>
          <w:rFonts w:ascii="HG丸ｺﾞｼｯｸM-PRO" w:eastAsia="HG丸ｺﾞｼｯｸM-PRO" w:hAnsi="HG丸ｺﾞｼｯｸM-PRO" w:hint="eastAsia"/>
          <w:color w:val="000000" w:themeColor="text1"/>
          <w:sz w:val="21"/>
        </w:rPr>
        <w:t>現状と課題</w:t>
      </w:r>
      <w:r>
        <w:rPr>
          <w:rFonts w:ascii="HG丸ｺﾞｼｯｸM-PRO" w:eastAsia="HG丸ｺﾞｼｯｸM-PRO" w:hAnsi="HG丸ｺﾞｼｯｸM-PRO" w:hint="eastAsia"/>
          <w:color w:val="000000" w:themeColor="text1"/>
          <w:sz w:val="21"/>
        </w:rPr>
        <w:t>】</w:t>
      </w:r>
    </w:p>
    <w:p w14:paraId="3C9C63FC" w14:textId="46666CAE" w:rsidR="0082043E" w:rsidRPr="00A46769" w:rsidRDefault="0082043E" w:rsidP="0082043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A46769">
        <w:rPr>
          <w:rFonts w:ascii="HG丸ｺﾞｼｯｸM-PRO" w:eastAsia="HG丸ｺﾞｼｯｸM-PRO" w:hAnsi="HG丸ｺﾞｼｯｸM-PRO" w:hint="eastAsia"/>
          <w:color w:val="000000" w:themeColor="text1"/>
          <w:sz w:val="21"/>
          <w:szCs w:val="21"/>
        </w:rPr>
        <w:t>●　女性に対する暴力は、男女がともに参画する社会を形成していくうえでの大きな阻害要因であり、配偶者等からの暴力、性犯罪</w:t>
      </w:r>
      <w:r w:rsidR="00135E38" w:rsidRPr="00A46769">
        <w:rPr>
          <w:rFonts w:ascii="HG丸ｺﾞｼｯｸM-PRO" w:eastAsia="HG丸ｺﾞｼｯｸM-PRO" w:hAnsi="HG丸ｺﾞｼｯｸM-PRO" w:hint="eastAsia"/>
          <w:color w:val="000000" w:themeColor="text1"/>
          <w:kern w:val="0"/>
          <w:szCs w:val="21"/>
        </w:rPr>
        <w:t>・性暴力</w:t>
      </w:r>
      <w:r w:rsidRPr="00A46769">
        <w:rPr>
          <w:rFonts w:ascii="HG丸ｺﾞｼｯｸM-PRO" w:eastAsia="HG丸ｺﾞｼｯｸM-PRO" w:hAnsi="HG丸ｺﾞｼｯｸM-PRO" w:hint="eastAsia"/>
          <w:color w:val="000000" w:themeColor="text1"/>
          <w:sz w:val="21"/>
          <w:szCs w:val="21"/>
        </w:rPr>
        <w:t>、ストーカー行為等の被害は、深刻な</w:t>
      </w:r>
      <w:r w:rsidR="00A46769" w:rsidRPr="00197F74">
        <w:rPr>
          <w:rFonts w:ascii="HG丸ｺﾞｼｯｸM-PRO" w:eastAsia="HG丸ｺﾞｼｯｸM-PRO" w:hAnsi="HG丸ｺﾞｼｯｸM-PRO" w:hint="eastAsia"/>
          <w:sz w:val="21"/>
          <w:szCs w:val="21"/>
        </w:rPr>
        <w:t>人権侵害</w:t>
      </w:r>
      <w:r w:rsidR="004611A6" w:rsidRPr="00197F74">
        <w:rPr>
          <w:rFonts w:ascii="HG丸ｺﾞｼｯｸM-PRO" w:eastAsia="HG丸ｺﾞｼｯｸM-PRO" w:hAnsi="HG丸ｺﾞｼｯｸM-PRO" w:hint="eastAsia"/>
          <w:sz w:val="21"/>
          <w:szCs w:val="21"/>
        </w:rPr>
        <w:t>問題です</w:t>
      </w:r>
      <w:r w:rsidRPr="00197F74">
        <w:rPr>
          <w:rFonts w:ascii="HG丸ｺﾞｼｯｸM-PRO" w:eastAsia="HG丸ｺﾞｼｯｸM-PRO" w:hAnsi="HG丸ｺﾞｼｯｸM-PRO" w:hint="eastAsia"/>
          <w:sz w:val="21"/>
          <w:szCs w:val="21"/>
        </w:rPr>
        <w:t>。</w:t>
      </w:r>
    </w:p>
    <w:p w14:paraId="2F1A8461" w14:textId="1BD7F5E1" w:rsidR="0082043E" w:rsidRDefault="0082043E" w:rsidP="0082043E">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A46769">
        <w:rPr>
          <w:rFonts w:ascii="HG丸ｺﾞｼｯｸM-PRO" w:eastAsia="HG丸ｺﾞｼｯｸM-PRO" w:hAnsi="HG丸ｺﾞｼｯｸM-PRO" w:hint="eastAsia"/>
          <w:color w:val="000000" w:themeColor="text1"/>
          <w:sz w:val="21"/>
          <w:szCs w:val="21"/>
        </w:rPr>
        <w:t>●　また配偶者等からの暴力においては、被害者のみならずその子どもにも悪影響を与えることを認識する必要があります。児童虐待防止法では、子どもが両親間の暴力を目撃すること</w:t>
      </w:r>
      <w:r w:rsidR="004611A6" w:rsidRPr="00197F74">
        <w:rPr>
          <w:rFonts w:ascii="HG丸ｺﾞｼｯｸM-PRO" w:eastAsia="HG丸ｺﾞｼｯｸM-PRO" w:hAnsi="HG丸ｺﾞｼｯｸM-PRO" w:hint="eastAsia"/>
          <w:sz w:val="21"/>
          <w:szCs w:val="21"/>
        </w:rPr>
        <w:t>(面前DV)</w:t>
      </w:r>
      <w:r w:rsidRPr="00A46769">
        <w:rPr>
          <w:rFonts w:ascii="HG丸ｺﾞｼｯｸM-PRO" w:eastAsia="HG丸ｺﾞｼｯｸM-PRO" w:hAnsi="HG丸ｺﾞｼｯｸM-PRO" w:hint="eastAsia"/>
          <w:color w:val="000000" w:themeColor="text1"/>
          <w:sz w:val="21"/>
          <w:szCs w:val="21"/>
        </w:rPr>
        <w:t>も子どもへの</w:t>
      </w:r>
      <w:r w:rsidRPr="003C68F1">
        <w:rPr>
          <w:rFonts w:ascii="HG丸ｺﾞｼｯｸM-PRO" w:eastAsia="HG丸ｺﾞｼｯｸM-PRO" w:hAnsi="HG丸ｺﾞｼｯｸM-PRO" w:hint="eastAsia"/>
          <w:sz w:val="21"/>
          <w:szCs w:val="21"/>
        </w:rPr>
        <w:t>虐待になるとされています。</w:t>
      </w:r>
    </w:p>
    <w:p w14:paraId="555A04CF" w14:textId="7A7FFAE5" w:rsidR="009B6420" w:rsidRPr="00197F74" w:rsidRDefault="009B6420" w:rsidP="009B642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197F74">
        <w:rPr>
          <w:rFonts w:ascii="HG丸ｺﾞｼｯｸM-PRO" w:eastAsia="HG丸ｺﾞｼｯｸM-PRO" w:hAnsi="HG丸ｺﾞｼｯｸM-PRO" w:hint="eastAsia"/>
          <w:sz w:val="21"/>
          <w:szCs w:val="21"/>
        </w:rPr>
        <w:t>●　さらに昨今、新型コロナウイルスを起因とする生活不安やストレスなどにより、DVや性暴力の相談件数及び女性の自殺が急増しており社会問題化しています。</w:t>
      </w:r>
    </w:p>
    <w:p w14:paraId="37379597" w14:textId="21F724EF" w:rsidR="006C6C9D" w:rsidRPr="003C68F1" w:rsidRDefault="006C6C9D" w:rsidP="006C6C9D">
      <w:pPr>
        <w:pStyle w:val="af"/>
        <w:spacing w:afterLines="30" w:after="108" w:line="300" w:lineRule="exact"/>
        <w:ind w:left="210" w:hangingChars="100" w:hanging="210"/>
        <w:rPr>
          <w:rFonts w:ascii="HG丸ｺﾞｼｯｸM-PRO" w:eastAsia="HG丸ｺﾞｼｯｸM-PRO" w:hAnsi="HG丸ｺﾞｼｯｸM-PRO"/>
          <w:sz w:val="21"/>
          <w:szCs w:val="21"/>
          <w:u w:val="single"/>
        </w:rPr>
      </w:pPr>
      <w:r w:rsidRPr="003C68F1">
        <w:rPr>
          <w:rFonts w:ascii="HG丸ｺﾞｼｯｸM-PRO" w:eastAsia="HG丸ｺﾞｼｯｸM-PRO" w:hAnsi="HG丸ｺﾞｼｯｸM-PRO" w:hint="eastAsia"/>
          <w:sz w:val="21"/>
          <w:szCs w:val="21"/>
        </w:rPr>
        <w:t>●　「市民アンケート調査結果」では、</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配偶者等から暴力を受けた経験のある</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割合が17％となっており、そのうち</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誰かに相談した</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割合は約30％にとどまっています。</w:t>
      </w:r>
    </w:p>
    <w:p w14:paraId="3CECFBCA" w14:textId="77777777"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1B936395" w14:textId="2E716D45" w:rsidR="006B5ABA"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szCs w:val="21"/>
        </w:rPr>
      </w:pPr>
      <w:r w:rsidRPr="006B5ABA">
        <w:rPr>
          <w:rFonts w:ascii="HG丸ｺﾞｼｯｸM-PRO" w:eastAsia="HG丸ｺﾞｼｯｸM-PRO" w:hAnsi="HG丸ｺﾞｼｯｸM-PRO" w:hint="eastAsia"/>
          <w:color w:val="000000" w:themeColor="text1"/>
          <w:sz w:val="21"/>
          <w:szCs w:val="21"/>
        </w:rPr>
        <w:t>◇　DVを根絶するためには、配偶者からの暴力の本質を社会全体が理解し暴力を否定する気運の醸成が必要です。「女性に対する暴力をなくす運動期間」、「男女共同参画週間」、「人権週間」などに合わせてDVの背景・メカニズム、その影響について市民へ啓発を行い、DVの予防・防止に努めます。関連機関には適切な情報提供をし連携を強化します。また、被害者一人ひとりの状況に応じた相談を行います。</w:t>
      </w:r>
    </w:p>
    <w:p w14:paraId="30F46942" w14:textId="03154F0E"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color w:val="000000" w:themeColor="text1"/>
          <w:sz w:val="21"/>
          <w:szCs w:val="21"/>
        </w:rPr>
        <w:t xml:space="preserve">◇　</w:t>
      </w:r>
      <w:r w:rsidRPr="006B5ABA">
        <w:rPr>
          <w:rFonts w:ascii="HG丸ｺﾞｼｯｸM-PRO" w:eastAsia="HG丸ｺﾞｼｯｸM-PRO" w:hAnsi="HG丸ｺﾞｼｯｸM-PRO" w:hint="eastAsia"/>
          <w:color w:val="000000" w:themeColor="text1"/>
          <w:sz w:val="21"/>
          <w:szCs w:val="21"/>
        </w:rPr>
        <w:t>DVの防止及び被害者の保護のため、配偶者暴力相談支援センター機能について、</w:t>
      </w:r>
      <w:r w:rsidR="00885059" w:rsidRPr="003C68F1">
        <w:rPr>
          <w:rFonts w:ascii="HG丸ｺﾞｼｯｸM-PRO" w:eastAsia="HG丸ｺﾞｼｯｸM-PRO" w:hAnsi="HG丸ｺﾞｼｯｸM-PRO" w:hint="eastAsia"/>
          <w:bCs/>
          <w:sz w:val="21"/>
          <w:szCs w:val="21"/>
        </w:rPr>
        <w:t>近隣自治体とともに</w:t>
      </w:r>
      <w:r w:rsidRPr="003C68F1">
        <w:rPr>
          <w:rFonts w:ascii="HG丸ｺﾞｼｯｸM-PRO" w:eastAsia="HG丸ｺﾞｼｯｸM-PRO" w:hAnsi="HG丸ｺﾞｼｯｸM-PRO" w:hint="eastAsia"/>
          <w:sz w:val="21"/>
          <w:szCs w:val="21"/>
        </w:rPr>
        <w:t>検討していきます。</w:t>
      </w: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AD0AA6" w:rsidRPr="00805FB8" w14:paraId="19AB4BB3"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14B1FB0"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lastRenderedPageBreak/>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A0B634D"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1ED5BF1" w14:textId="77777777"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C8C9E8C"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AD0AA6" w:rsidRPr="00805FB8" w14:paraId="3402F441"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B83DD54" w14:textId="12373800" w:rsidR="00AD0AA6"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17</w:t>
            </w:r>
          </w:p>
        </w:tc>
        <w:tc>
          <w:tcPr>
            <w:tcW w:w="2687" w:type="dxa"/>
            <w:tcBorders>
              <w:top w:val="single" w:sz="6" w:space="0" w:color="auto"/>
              <w:left w:val="single" w:sz="4" w:space="0" w:color="000000" w:themeColor="text1"/>
            </w:tcBorders>
            <w:vAlign w:val="center"/>
          </w:tcPr>
          <w:p w14:paraId="6CCECE68" w14:textId="41DF8015" w:rsidR="00AD0AA6" w:rsidRPr="00350B2F"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B004D6">
              <w:rPr>
                <w:rFonts w:ascii="HGｺﾞｼｯｸM" w:eastAsia="HGｺﾞｼｯｸM" w:hAnsi="HG丸ｺﾞｼｯｸM-PRO" w:hint="eastAsia"/>
                <w:color w:val="000000" w:themeColor="text1"/>
                <w:szCs w:val="24"/>
              </w:rPr>
              <w:t>DVの未然防止と早期発見のための啓発実施</w:t>
            </w:r>
          </w:p>
        </w:tc>
        <w:tc>
          <w:tcPr>
            <w:tcW w:w="5218" w:type="dxa"/>
            <w:tcBorders>
              <w:top w:val="single" w:sz="6" w:space="0" w:color="auto"/>
            </w:tcBorders>
            <w:vAlign w:val="center"/>
          </w:tcPr>
          <w:p w14:paraId="54D16564" w14:textId="047F21CB" w:rsidR="00AD0AA6" w:rsidRPr="003C68F1" w:rsidRDefault="00AD0AA6" w:rsidP="00914587">
            <w:pPr>
              <w:pStyle w:val="af"/>
              <w:spacing w:afterLines="0" w:line="300" w:lineRule="exact"/>
              <w:ind w:rightChars="16" w:right="34" w:firstLineChars="0" w:firstLine="0"/>
              <w:rPr>
                <w:rFonts w:ascii="HGｺﾞｼｯｸM" w:eastAsia="HGｺﾞｼｯｸM"/>
                <w:color w:val="000000" w:themeColor="text1"/>
                <w:szCs w:val="24"/>
              </w:rPr>
            </w:pPr>
            <w:r w:rsidRPr="003C68F1">
              <w:rPr>
                <w:rFonts w:ascii="HGｺﾞｼｯｸM" w:eastAsia="HGｺﾞｼｯｸM" w:hint="eastAsia"/>
                <w:color w:val="000000" w:themeColor="text1"/>
                <w:szCs w:val="24"/>
              </w:rPr>
              <w:t>加害者の自覚と被害者の気づきを促す啓発事業を実施する。啓発</w:t>
            </w:r>
            <w:r w:rsidR="00135E38" w:rsidRPr="003C68F1">
              <w:rPr>
                <w:rFonts w:ascii="HGｺﾞｼｯｸM" w:eastAsia="HGｺﾞｼｯｸM" w:hint="eastAsia"/>
                <w:color w:val="000000" w:themeColor="text1"/>
                <w:kern w:val="0"/>
                <w:szCs w:val="24"/>
              </w:rPr>
              <w:t>誌</w:t>
            </w:r>
            <w:r w:rsidRPr="003C68F1">
              <w:rPr>
                <w:rFonts w:ascii="HGｺﾞｼｯｸM" w:eastAsia="HGｺﾞｼｯｸM" w:hint="eastAsia"/>
                <w:color w:val="000000" w:themeColor="text1"/>
                <w:szCs w:val="24"/>
              </w:rPr>
              <w:t>、パネル展、講演会などにより、DV防止や早期発見のための周知を行うとともに、関連機関に情報提供し、連携を強化する。</w:t>
            </w:r>
          </w:p>
        </w:tc>
        <w:tc>
          <w:tcPr>
            <w:tcW w:w="1276" w:type="dxa"/>
            <w:tcBorders>
              <w:top w:val="single" w:sz="6" w:space="0" w:color="auto"/>
              <w:bottom w:val="single" w:sz="4" w:space="0" w:color="000000" w:themeColor="text1"/>
              <w:right w:val="single" w:sz="4" w:space="0" w:color="000000" w:themeColor="text1"/>
            </w:tcBorders>
            <w:vAlign w:val="center"/>
          </w:tcPr>
          <w:p w14:paraId="3573BC13" w14:textId="6978A7C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r w:rsidR="00AD0AA6" w:rsidRPr="00805FB8" w14:paraId="23C18362" w14:textId="77777777" w:rsidTr="00AD0AA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706122CC" w14:textId="5DF78131" w:rsidR="00AD0AA6"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18</w:t>
            </w:r>
          </w:p>
        </w:tc>
        <w:tc>
          <w:tcPr>
            <w:tcW w:w="2687" w:type="dxa"/>
            <w:tcBorders>
              <w:left w:val="single" w:sz="4" w:space="0" w:color="000000" w:themeColor="text1"/>
              <w:bottom w:val="single" w:sz="4" w:space="0" w:color="000000" w:themeColor="text1"/>
            </w:tcBorders>
            <w:vAlign w:val="center"/>
          </w:tcPr>
          <w:p w14:paraId="5980ED5C" w14:textId="3B15D4C9" w:rsidR="00AD0AA6" w:rsidRPr="00350B2F"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B004D6">
              <w:rPr>
                <w:rFonts w:ascii="HGｺﾞｼｯｸM" w:eastAsia="HGｺﾞｼｯｸM" w:hAnsi="HG丸ｺﾞｼｯｸM-PRO" w:hint="eastAsia"/>
                <w:color w:val="000000" w:themeColor="text1"/>
                <w:szCs w:val="24"/>
              </w:rPr>
              <w:t>児童虐待</w:t>
            </w:r>
            <w:r w:rsidR="0005329D" w:rsidRPr="003C68F1">
              <w:rPr>
                <w:rFonts w:ascii="HGｺﾞｼｯｸM" w:eastAsia="HGｺﾞｼｯｸM" w:hAnsi="HG丸ｺﾞｼｯｸM-PRO" w:hint="eastAsia"/>
                <w:szCs w:val="24"/>
              </w:rPr>
              <w:t>への対応と</w:t>
            </w:r>
            <w:r w:rsidRPr="00B004D6">
              <w:rPr>
                <w:rFonts w:ascii="HGｺﾞｼｯｸM" w:eastAsia="HGｺﾞｼｯｸM" w:hAnsi="HG丸ｺﾞｼｯｸM-PRO" w:hint="eastAsia"/>
                <w:color w:val="000000" w:themeColor="text1"/>
                <w:szCs w:val="24"/>
              </w:rPr>
              <w:t>防止に関する取組（新規）</w:t>
            </w:r>
          </w:p>
        </w:tc>
        <w:tc>
          <w:tcPr>
            <w:tcW w:w="5218" w:type="dxa"/>
            <w:tcBorders>
              <w:bottom w:val="single" w:sz="4" w:space="0" w:color="000000" w:themeColor="text1"/>
            </w:tcBorders>
            <w:vAlign w:val="center"/>
          </w:tcPr>
          <w:p w14:paraId="38950097" w14:textId="3A817119" w:rsidR="0005329D" w:rsidRPr="008D2BC1" w:rsidRDefault="0005329D" w:rsidP="0005329D">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8D2BC1">
              <w:rPr>
                <w:rFonts w:ascii="HGｺﾞｼｯｸM" w:eastAsia="HGｺﾞｼｯｸM" w:hAnsi="HG丸ｺﾞｼｯｸM-PRO" w:hint="eastAsia"/>
                <w:color w:val="000000" w:themeColor="text1"/>
                <w:szCs w:val="24"/>
              </w:rPr>
              <w:t>相談体制の強化や関係機関との</w:t>
            </w:r>
            <w:r w:rsidR="00952BE8" w:rsidRPr="008D2BC1">
              <w:rPr>
                <w:rFonts w:ascii="HGｺﾞｼｯｸM" w:eastAsia="HGｺﾞｼｯｸM" w:hAnsi="HG丸ｺﾞｼｯｸM-PRO" w:hint="eastAsia"/>
                <w:color w:val="000000" w:themeColor="text1"/>
                <w:szCs w:val="24"/>
              </w:rPr>
              <w:t>連</w:t>
            </w:r>
            <w:r w:rsidR="00952BE8" w:rsidRPr="008D2BC1">
              <w:rPr>
                <w:rFonts w:ascii="HGｺﾞｼｯｸM" w:eastAsia="HGｺﾞｼｯｸM" w:hAnsi="HG丸ｺﾞｼｯｸM-PRO" w:hint="eastAsia"/>
                <w:szCs w:val="24"/>
              </w:rPr>
              <w:t>携</w:t>
            </w:r>
            <w:r w:rsidRPr="008D2BC1">
              <w:rPr>
                <w:rFonts w:ascii="HGｺﾞｼｯｸM" w:eastAsia="HGｺﾞｼｯｸM" w:hAnsi="HG丸ｺﾞｼｯｸM-PRO" w:hint="eastAsia"/>
                <w:color w:val="000000" w:themeColor="text1"/>
                <w:szCs w:val="24"/>
              </w:rPr>
              <w:t>の強化を図り、児童虐待の具体的事案に係る迅速かつ的確な対応に努める。</w:t>
            </w:r>
          </w:p>
          <w:p w14:paraId="0E56C9DA" w14:textId="0D5F9527" w:rsidR="0005329D" w:rsidRPr="008D2BC1" w:rsidRDefault="0005329D" w:rsidP="0005329D">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8D2BC1">
              <w:rPr>
                <w:rFonts w:ascii="HGｺﾞｼｯｸM" w:eastAsia="HGｺﾞｼｯｸM" w:hAnsi="HG丸ｺﾞｼｯｸM-PRO" w:hint="eastAsia"/>
                <w:color w:val="000000" w:themeColor="text1"/>
                <w:szCs w:val="24"/>
              </w:rPr>
              <w:t>虐待の芽を早期に摘む取組や再発防止のための見守り等を行う。</w:t>
            </w:r>
          </w:p>
          <w:p w14:paraId="421EC900" w14:textId="110369A7" w:rsidR="00AD0AA6" w:rsidRPr="008D2BC1" w:rsidRDefault="0005329D" w:rsidP="0005329D">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color w:val="000000" w:themeColor="text1"/>
                <w:szCs w:val="24"/>
              </w:rPr>
              <w:t>毎年11月の児童虐待防止推進月間を中心に、市民への</w:t>
            </w:r>
            <w:r w:rsidR="00780C26" w:rsidRPr="008D2BC1">
              <w:rPr>
                <w:rFonts w:ascii="HGｺﾞｼｯｸM" w:eastAsia="HGｺﾞｼｯｸM" w:hAnsi="HG丸ｺﾞｼｯｸM-PRO" w:hint="eastAsia"/>
                <w:color w:val="000000" w:themeColor="text1"/>
                <w:szCs w:val="24"/>
              </w:rPr>
              <w:t>さまざま</w:t>
            </w:r>
            <w:r w:rsidRPr="008D2BC1">
              <w:rPr>
                <w:rFonts w:ascii="HGｺﾞｼｯｸM" w:eastAsia="HGｺﾞｼｯｸM" w:hAnsi="HG丸ｺﾞｼｯｸM-PRO" w:hint="eastAsia"/>
                <w:color w:val="000000" w:themeColor="text1"/>
                <w:szCs w:val="24"/>
              </w:rPr>
              <w:t>な啓発活動に取り組む。</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70B325E4" w14:textId="70C927A6" w:rsidR="00AD0AA6" w:rsidRPr="00350B2F" w:rsidRDefault="00916A7C"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916A7C">
              <w:rPr>
                <w:rFonts w:ascii="HGｺﾞｼｯｸM" w:eastAsia="HGｺﾞｼｯｸM" w:hAnsi="HG丸ｺﾞｼｯｸM-PRO" w:hint="eastAsia"/>
                <w:color w:val="000000" w:themeColor="text1"/>
                <w:szCs w:val="24"/>
              </w:rPr>
              <w:t>子ども家庭支援</w:t>
            </w:r>
            <w:r w:rsidR="0060797D" w:rsidRPr="00062A45">
              <w:rPr>
                <w:rFonts w:ascii="HGｺﾞｼｯｸM" w:eastAsia="HGｺﾞｼｯｸM" w:hAnsi="HG丸ｺﾞｼｯｸM-PRO" w:hint="eastAsia"/>
                <w:szCs w:val="24"/>
              </w:rPr>
              <w:t>センター</w:t>
            </w:r>
          </w:p>
        </w:tc>
      </w:tr>
      <w:tr w:rsidR="00AD0AA6" w:rsidRPr="00805FB8" w14:paraId="52FF968A" w14:textId="77777777" w:rsidTr="00AD0AA6">
        <w:trPr>
          <w:cantSplit/>
          <w:trHeight w:val="70"/>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9FB47" w14:textId="730C8735" w:rsidR="00AD0AA6"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19</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3289A0DF" w14:textId="6E7C608C" w:rsidR="00AD0AA6" w:rsidRPr="00350B2F"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B004D6">
              <w:rPr>
                <w:rFonts w:ascii="HGｺﾞｼｯｸM" w:eastAsia="HGｺﾞｼｯｸM" w:hAnsi="HG丸ｺﾞｼｯｸM-PRO" w:hint="eastAsia"/>
                <w:color w:val="000000" w:themeColor="text1"/>
                <w:szCs w:val="24"/>
              </w:rPr>
              <w:t>一人ひとりの状況に応じた相談の実施</w:t>
            </w:r>
          </w:p>
        </w:tc>
        <w:tc>
          <w:tcPr>
            <w:tcW w:w="5218" w:type="dxa"/>
            <w:tcBorders>
              <w:top w:val="single" w:sz="4" w:space="0" w:color="000000" w:themeColor="text1"/>
              <w:bottom w:val="single" w:sz="4" w:space="0" w:color="000000" w:themeColor="text1"/>
            </w:tcBorders>
            <w:vAlign w:val="center"/>
          </w:tcPr>
          <w:p w14:paraId="64ED48D3" w14:textId="3D9C196C" w:rsidR="00AD0AA6" w:rsidRPr="008D2BC1" w:rsidRDefault="00AD0AA6" w:rsidP="00914587">
            <w:pPr>
              <w:pStyle w:val="af"/>
              <w:spacing w:afterLines="0" w:line="300" w:lineRule="exact"/>
              <w:ind w:rightChars="16" w:right="34" w:firstLineChars="0" w:firstLine="0"/>
              <w:rPr>
                <w:rFonts w:ascii="HGｺﾞｼｯｸM" w:eastAsia="HGｺﾞｼｯｸM"/>
                <w:color w:val="000000" w:themeColor="text1"/>
                <w:szCs w:val="24"/>
              </w:rPr>
            </w:pPr>
            <w:r w:rsidRPr="008D2BC1">
              <w:rPr>
                <w:rFonts w:ascii="HGｺﾞｼｯｸM" w:eastAsia="HGｺﾞｼｯｸM" w:hint="eastAsia"/>
                <w:color w:val="000000" w:themeColor="text1"/>
                <w:szCs w:val="24"/>
              </w:rPr>
              <w:t>女性相談、関連部署</w:t>
            </w:r>
            <w:r w:rsidR="00B12F09" w:rsidRPr="008D2BC1">
              <w:rPr>
                <w:rFonts w:ascii="HGｺﾞｼｯｸM" w:eastAsia="HGｺﾞｼｯｸM" w:hint="eastAsia"/>
                <w:color w:val="000000" w:themeColor="text1"/>
                <w:szCs w:val="24"/>
              </w:rPr>
              <w:t>へ</w:t>
            </w:r>
            <w:r w:rsidRPr="008D2BC1">
              <w:rPr>
                <w:rFonts w:ascii="HGｺﾞｼｯｸM" w:eastAsia="HGｺﾞｼｯｸM" w:hint="eastAsia"/>
                <w:color w:val="000000" w:themeColor="text1"/>
                <w:szCs w:val="24"/>
              </w:rPr>
              <w:t>の相談など、一人ひとりの状況に応じた相談を実施する。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5A11B1C1" w14:textId="77777777" w:rsidR="00AD0AA6"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4BCB5819" w14:textId="44967B62"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関連部署</w:t>
            </w:r>
          </w:p>
        </w:tc>
      </w:tr>
    </w:tbl>
    <w:p w14:paraId="08543F21" w14:textId="77777777" w:rsidR="006B5ABA" w:rsidRDefault="006B5ABA" w:rsidP="006B5ABA"/>
    <w:p w14:paraId="6B7D1F90" w14:textId="0D1705AB" w:rsidR="004C4BE4" w:rsidRPr="00ED3558" w:rsidRDefault="004C4BE4" w:rsidP="004C4BE4">
      <w:pPr>
        <w:pStyle w:val="afffff7"/>
        <w:spacing w:after="240"/>
      </w:pPr>
      <w:bookmarkStart w:id="82" w:name="_Toc58308246"/>
      <w:r>
        <w:rPr>
          <w:rFonts w:hint="eastAsia"/>
        </w:rPr>
        <w:t>施策２</w:t>
      </w:r>
      <w:r w:rsidRPr="00FB28DE">
        <w:rPr>
          <w:rFonts w:hint="eastAsia"/>
        </w:rPr>
        <w:t xml:space="preserve">　</w:t>
      </w:r>
      <w:r w:rsidR="007E2258" w:rsidRPr="007E2258">
        <w:rPr>
          <w:rFonts w:hint="eastAsia"/>
        </w:rPr>
        <w:t>配偶者等からの暴力（</w:t>
      </w:r>
      <w:r w:rsidR="00B12F09">
        <w:rPr>
          <w:rFonts w:hint="eastAsia"/>
        </w:rPr>
        <w:t>ＤＶ</w:t>
      </w:r>
      <w:r w:rsidR="007E2258" w:rsidRPr="007E2258">
        <w:rPr>
          <w:rFonts w:hint="eastAsia"/>
        </w:rPr>
        <w:t>）被害者の安全確保と自立への支援</w:t>
      </w:r>
      <w:bookmarkEnd w:id="82"/>
    </w:p>
    <w:p w14:paraId="6DB75509" w14:textId="0CA66825"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36435DF6" w14:textId="5079B274" w:rsidR="006B5ABA" w:rsidRPr="003C68F1" w:rsidRDefault="006B5ABA" w:rsidP="006B5ABA">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EC72FF" w:rsidRPr="003C68F1">
        <w:rPr>
          <w:rFonts w:ascii="HG丸ｺﾞｼｯｸM-PRO" w:eastAsia="HG丸ｺﾞｼｯｸM-PRO" w:hAnsi="HG丸ｺﾞｼｯｸM-PRO" w:hint="eastAsia"/>
          <w:sz w:val="21"/>
          <w:szCs w:val="21"/>
        </w:rPr>
        <w:t>配偶者等からの暴力は、被害者が他人に相談しにくいことや人の目につきにくい家庭内で発生していることなどから、被害が潜在化する傾向にあります</w:t>
      </w:r>
      <w:r w:rsidRPr="003C68F1">
        <w:rPr>
          <w:rFonts w:ascii="HG丸ｺﾞｼｯｸM-PRO" w:eastAsia="HG丸ｺﾞｼｯｸM-PRO" w:hAnsi="HG丸ｺﾞｼｯｸM-PRO" w:hint="eastAsia"/>
          <w:sz w:val="21"/>
          <w:szCs w:val="21"/>
        </w:rPr>
        <w:t>。</w:t>
      </w:r>
    </w:p>
    <w:p w14:paraId="23511132" w14:textId="3470BC2E" w:rsidR="00EC72FF" w:rsidRPr="003C68F1" w:rsidRDefault="00EC72FF" w:rsidP="00EC72FF">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被害者</w:t>
      </w:r>
      <w:r w:rsidR="00977201" w:rsidRPr="003C68F1">
        <w:rPr>
          <w:rFonts w:ascii="HG丸ｺﾞｼｯｸM-PRO" w:eastAsia="HG丸ｺﾞｼｯｸM-PRO" w:hAnsi="HG丸ｺﾞｼｯｸM-PRO" w:hint="eastAsia"/>
          <w:sz w:val="21"/>
          <w:szCs w:val="21"/>
        </w:rPr>
        <w:t>の中には、経済的な理由で</w:t>
      </w:r>
      <w:r w:rsidRPr="003C68F1">
        <w:rPr>
          <w:rFonts w:ascii="HG丸ｺﾞｼｯｸM-PRO" w:eastAsia="HG丸ｺﾞｼｯｸM-PRO" w:hAnsi="HG丸ｺﾞｼｯｸM-PRO" w:hint="eastAsia"/>
          <w:sz w:val="21"/>
          <w:szCs w:val="21"/>
        </w:rPr>
        <w:t>暴力から逃れる</w:t>
      </w:r>
      <w:r w:rsidR="00977201" w:rsidRPr="003C68F1">
        <w:rPr>
          <w:rFonts w:ascii="HG丸ｺﾞｼｯｸM-PRO" w:eastAsia="HG丸ｺﾞｼｯｸM-PRO" w:hAnsi="HG丸ｺﾞｼｯｸM-PRO" w:hint="eastAsia"/>
          <w:sz w:val="21"/>
          <w:szCs w:val="21"/>
        </w:rPr>
        <w:t>ことができないケースも多く</w:t>
      </w:r>
      <w:r w:rsidRPr="003C68F1">
        <w:rPr>
          <w:rFonts w:ascii="HG丸ｺﾞｼｯｸM-PRO" w:eastAsia="HG丸ｺﾞｼｯｸM-PRO" w:hAnsi="HG丸ｺﾞｼｯｸM-PRO" w:hint="eastAsia"/>
          <w:sz w:val="21"/>
          <w:szCs w:val="21"/>
        </w:rPr>
        <w:t>、</w:t>
      </w:r>
      <w:r w:rsidR="00977201" w:rsidRPr="003C68F1">
        <w:rPr>
          <w:rFonts w:ascii="HG丸ｺﾞｼｯｸM-PRO" w:eastAsia="HG丸ｺﾞｼｯｸM-PRO" w:hAnsi="HG丸ｺﾞｼｯｸM-PRO" w:hint="eastAsia"/>
          <w:sz w:val="21"/>
          <w:szCs w:val="21"/>
        </w:rPr>
        <w:t>安全確保と合わせ</w:t>
      </w:r>
      <w:r w:rsidR="00174039" w:rsidRPr="003C68F1">
        <w:rPr>
          <w:rFonts w:ascii="HG丸ｺﾞｼｯｸM-PRO" w:eastAsia="HG丸ｺﾞｼｯｸM-PRO" w:hAnsi="HG丸ｺﾞｼｯｸM-PRO" w:hint="eastAsia"/>
          <w:sz w:val="21"/>
          <w:szCs w:val="21"/>
        </w:rPr>
        <w:t>た</w:t>
      </w:r>
      <w:r w:rsidR="00977201" w:rsidRPr="003C68F1">
        <w:rPr>
          <w:rFonts w:ascii="HG丸ｺﾞｼｯｸM-PRO" w:eastAsia="HG丸ｺﾞｼｯｸM-PRO" w:hAnsi="HG丸ｺﾞｼｯｸM-PRO" w:hint="eastAsia"/>
          <w:sz w:val="21"/>
          <w:szCs w:val="21"/>
        </w:rPr>
        <w:t>自立支援を行う必要があります。</w:t>
      </w:r>
    </w:p>
    <w:p w14:paraId="78F65472" w14:textId="5FAD06CA" w:rsidR="00626ED3" w:rsidRPr="003C68F1" w:rsidRDefault="00626ED3" w:rsidP="00626ED3">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1687E6AE" w14:textId="6237CFB0" w:rsidR="006B5ABA" w:rsidRPr="00EC72FF"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3C68F1">
        <w:rPr>
          <w:rFonts w:ascii="HG丸ｺﾞｼｯｸM-PRO" w:eastAsia="HG丸ｺﾞｼｯｸM-PRO" w:hAnsi="HG丸ｺﾞｼｯｸM-PRO" w:hint="eastAsia"/>
          <w:sz w:val="21"/>
          <w:szCs w:val="21"/>
        </w:rPr>
        <w:t xml:space="preserve">◇　</w:t>
      </w:r>
      <w:r w:rsidR="00EC72FF" w:rsidRPr="003C68F1">
        <w:rPr>
          <w:rFonts w:ascii="HG丸ｺﾞｼｯｸM-PRO" w:eastAsia="HG丸ｺﾞｼｯｸM-PRO" w:hAnsi="HG丸ｺﾞｼｯｸM-PRO" w:hint="eastAsia"/>
          <w:sz w:val="21"/>
          <w:szCs w:val="21"/>
        </w:rPr>
        <w:t>被害者の状況に応じて、保護、生活や就業等の自立支援、情報提</w:t>
      </w:r>
      <w:r w:rsidR="00EC72FF" w:rsidRPr="00EC72FF">
        <w:rPr>
          <w:rFonts w:ascii="HG丸ｺﾞｼｯｸM-PRO" w:eastAsia="HG丸ｺﾞｼｯｸM-PRO" w:hAnsi="HG丸ｺﾞｼｯｸM-PRO" w:hint="eastAsia"/>
          <w:color w:val="000000" w:themeColor="text1"/>
          <w:sz w:val="21"/>
          <w:szCs w:val="21"/>
        </w:rPr>
        <w:t>供等を実施します。緊急の場合にも的確に被害者の安全を確保するため、警察、医療機関、地域の支援者など幅広い関係者と連携します</w:t>
      </w:r>
      <w:r w:rsidRPr="00EC72FF">
        <w:rPr>
          <w:rFonts w:ascii="HG丸ｺﾞｼｯｸM-PRO" w:eastAsia="HG丸ｺﾞｼｯｸM-PRO" w:hAnsi="HG丸ｺﾞｼｯｸM-PRO" w:hint="eastAsia"/>
          <w:color w:val="000000" w:themeColor="text1"/>
          <w:sz w:val="21"/>
          <w:szCs w:val="21"/>
        </w:rPr>
        <w:t>。</w:t>
      </w:r>
    </w:p>
    <w:p w14:paraId="0A8BCFF8" w14:textId="77777777" w:rsidR="004C4BE4" w:rsidRPr="006B5ABA" w:rsidRDefault="004C4BE4" w:rsidP="004C4BE4">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4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076"/>
        <w:gridCol w:w="1276"/>
      </w:tblGrid>
      <w:tr w:rsidR="00AD0AA6" w:rsidRPr="00805FB8" w14:paraId="18E13E2F"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0B6155E"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45E7A6F"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076" w:type="dxa"/>
            <w:tcBorders>
              <w:top w:val="single" w:sz="4" w:space="0" w:color="000000" w:themeColor="text1"/>
              <w:bottom w:val="single" w:sz="6" w:space="0" w:color="auto"/>
            </w:tcBorders>
            <w:shd w:val="clear" w:color="auto" w:fill="D9D9D9" w:themeFill="background1" w:themeFillShade="D9"/>
            <w:vAlign w:val="center"/>
          </w:tcPr>
          <w:p w14:paraId="478BD282" w14:textId="5BE80EC8"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9186B82"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AD0AA6" w:rsidRPr="00805FB8" w14:paraId="032BACA7"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141B5064" w14:textId="58B9606D" w:rsidR="00AD0AA6" w:rsidRPr="00350B2F"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sidR="003C55F3">
              <w:rPr>
                <w:rFonts w:ascii="HGｺﾞｼｯｸM" w:eastAsia="HGｺﾞｼｯｸM" w:hAnsi="HG丸ｺﾞｼｯｸM-PRO"/>
                <w:color w:val="000000" w:themeColor="text1"/>
                <w:szCs w:val="24"/>
              </w:rPr>
              <w:t>0</w:t>
            </w:r>
          </w:p>
        </w:tc>
        <w:tc>
          <w:tcPr>
            <w:tcW w:w="2687" w:type="dxa"/>
            <w:tcBorders>
              <w:top w:val="single" w:sz="6" w:space="0" w:color="auto"/>
              <w:left w:val="single" w:sz="4" w:space="0" w:color="000000" w:themeColor="text1"/>
            </w:tcBorders>
            <w:vAlign w:val="center"/>
          </w:tcPr>
          <w:p w14:paraId="76E7D275" w14:textId="74A3E36D" w:rsidR="00AD0AA6" w:rsidRPr="00350B2F"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被害者の安全確保に向けた支援</w:t>
            </w:r>
          </w:p>
        </w:tc>
        <w:tc>
          <w:tcPr>
            <w:tcW w:w="5076" w:type="dxa"/>
            <w:tcBorders>
              <w:top w:val="single" w:sz="6" w:space="0" w:color="auto"/>
            </w:tcBorders>
            <w:vAlign w:val="center"/>
          </w:tcPr>
          <w:p w14:paraId="0B8A27EF" w14:textId="6EB929EF" w:rsidR="00AD0AA6" w:rsidRDefault="00AD0AA6" w:rsidP="00914587">
            <w:pPr>
              <w:pStyle w:val="af"/>
              <w:spacing w:afterLines="0" w:line="300" w:lineRule="exact"/>
              <w:ind w:rightChars="16" w:right="34" w:firstLineChars="0" w:firstLine="0"/>
              <w:rPr>
                <w:rFonts w:ascii="HGｺﾞｼｯｸM" w:eastAsia="HGｺﾞｼｯｸM"/>
                <w:color w:val="000000" w:themeColor="text1"/>
                <w:szCs w:val="24"/>
              </w:rPr>
            </w:pPr>
            <w:r w:rsidRPr="00914587">
              <w:rPr>
                <w:rFonts w:ascii="HGｺﾞｼｯｸM" w:eastAsia="HGｺﾞｼｯｸM" w:hint="eastAsia"/>
                <w:color w:val="000000" w:themeColor="text1"/>
                <w:szCs w:val="24"/>
              </w:rPr>
              <w:t>緊急一時保護の実施。警察、民間支援団体等関連機関との連携を強化しすみやかに被害者を保護する。</w:t>
            </w:r>
          </w:p>
          <w:p w14:paraId="3681D34E" w14:textId="1C9551C0" w:rsidR="00A631FB" w:rsidRPr="00350B2F" w:rsidRDefault="00A631FB" w:rsidP="00914587">
            <w:pPr>
              <w:pStyle w:val="af"/>
              <w:spacing w:afterLines="0" w:line="300" w:lineRule="exact"/>
              <w:ind w:rightChars="16" w:right="34" w:firstLineChars="0" w:firstLine="0"/>
              <w:rPr>
                <w:rFonts w:ascii="HGｺﾞｼｯｸM" w:eastAsia="HGｺﾞｼｯｸM"/>
                <w:color w:val="000000" w:themeColor="text1"/>
                <w:szCs w:val="24"/>
              </w:rPr>
            </w:pPr>
            <w:r w:rsidRPr="003C68F1">
              <w:rPr>
                <w:rFonts w:ascii="HGｺﾞｼｯｸM" w:eastAsia="HGｺﾞｼｯｸM" w:hint="eastAsia"/>
                <w:szCs w:val="24"/>
              </w:rPr>
              <w:t>民間支援団体の活動状況を把握し、財政的な面も含め適切で効果的な支援を行う。</w:t>
            </w:r>
          </w:p>
        </w:tc>
        <w:tc>
          <w:tcPr>
            <w:tcW w:w="1276" w:type="dxa"/>
            <w:tcBorders>
              <w:top w:val="single" w:sz="6" w:space="0" w:color="auto"/>
              <w:bottom w:val="single" w:sz="4" w:space="0" w:color="000000" w:themeColor="text1"/>
              <w:right w:val="single" w:sz="4" w:space="0" w:color="000000" w:themeColor="text1"/>
            </w:tcBorders>
            <w:vAlign w:val="center"/>
          </w:tcPr>
          <w:p w14:paraId="3F5FDF1F" w14:textId="77777777" w:rsidR="00D97E84" w:rsidRDefault="00D97E84" w:rsidP="00D97E84">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2A93CCFC" w14:textId="5BFF876B" w:rsidR="00AD0AA6" w:rsidRPr="00350B2F" w:rsidRDefault="00D97E84" w:rsidP="00D97E84">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関連部署</w:t>
            </w:r>
          </w:p>
        </w:tc>
      </w:tr>
      <w:tr w:rsidR="00AD0AA6" w:rsidRPr="00805FB8" w14:paraId="6EE426E7" w14:textId="77777777" w:rsidTr="00AD0AA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D8B329F" w14:textId="73AFF8B9" w:rsidR="00AD0AA6" w:rsidRPr="00350B2F"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sidR="003C55F3">
              <w:rPr>
                <w:rFonts w:ascii="HGｺﾞｼｯｸM" w:eastAsia="HGｺﾞｼｯｸM" w:hAnsi="HG丸ｺﾞｼｯｸM-PRO"/>
                <w:color w:val="000000" w:themeColor="text1"/>
                <w:szCs w:val="24"/>
              </w:rPr>
              <w:t>1</w:t>
            </w:r>
          </w:p>
        </w:tc>
        <w:tc>
          <w:tcPr>
            <w:tcW w:w="2687" w:type="dxa"/>
            <w:tcBorders>
              <w:left w:val="single" w:sz="4" w:space="0" w:color="000000" w:themeColor="text1"/>
              <w:bottom w:val="single" w:sz="4" w:space="0" w:color="000000" w:themeColor="text1"/>
            </w:tcBorders>
            <w:vAlign w:val="center"/>
          </w:tcPr>
          <w:p w14:paraId="2021E132" w14:textId="27269958" w:rsidR="00AD0AA6" w:rsidRPr="00350B2F"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被害者の回復（自立）支援</w:t>
            </w:r>
          </w:p>
        </w:tc>
        <w:tc>
          <w:tcPr>
            <w:tcW w:w="5076" w:type="dxa"/>
            <w:tcBorders>
              <w:bottom w:val="single" w:sz="4" w:space="0" w:color="000000" w:themeColor="text1"/>
            </w:tcBorders>
            <w:vAlign w:val="center"/>
          </w:tcPr>
          <w:p w14:paraId="4EC90711" w14:textId="2ADFCBB0" w:rsidR="00AD0AA6" w:rsidRPr="00350B2F" w:rsidRDefault="00AD0AA6" w:rsidP="00914587">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被害者の回復（自立）のため、住居・生活・就労などについて各制度を活用し、総合的に支援を行う。</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7C356511" w14:textId="77777777" w:rsidR="00AD0AA6" w:rsidRDefault="00D97E84"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37CDD7FF" w14:textId="0D0C9B4C" w:rsidR="00D97E84" w:rsidRPr="00350B2F" w:rsidRDefault="00D97E84"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関連部署</w:t>
            </w:r>
          </w:p>
        </w:tc>
      </w:tr>
    </w:tbl>
    <w:p w14:paraId="66528668" w14:textId="77777777" w:rsidR="004C4BE4" w:rsidRPr="001244CA" w:rsidRDefault="004C4BE4" w:rsidP="004C4BE4">
      <w:pPr>
        <w:spacing w:line="300" w:lineRule="exact"/>
        <w:rPr>
          <w:color w:val="000000" w:themeColor="text1"/>
          <w:szCs w:val="21"/>
        </w:rPr>
      </w:pPr>
    </w:p>
    <w:p w14:paraId="1F0A60A2" w14:textId="5BEF0169" w:rsidR="007F684F" w:rsidRPr="00ED3558" w:rsidRDefault="007F684F" w:rsidP="007F684F">
      <w:pPr>
        <w:pStyle w:val="afffff7"/>
        <w:spacing w:after="240"/>
      </w:pPr>
      <w:bookmarkStart w:id="83" w:name="_Toc58308247"/>
      <w:r>
        <w:rPr>
          <w:rFonts w:hint="eastAsia"/>
        </w:rPr>
        <w:t>施策３</w:t>
      </w:r>
      <w:r w:rsidRPr="00FB28DE">
        <w:rPr>
          <w:rFonts w:hint="eastAsia"/>
        </w:rPr>
        <w:t xml:space="preserve">　</w:t>
      </w:r>
      <w:r w:rsidR="007E2258" w:rsidRPr="007E2258">
        <w:rPr>
          <w:rFonts w:hint="eastAsia"/>
        </w:rPr>
        <w:t>市の体制整備と連携強化</w:t>
      </w:r>
      <w:bookmarkEnd w:id="83"/>
    </w:p>
    <w:p w14:paraId="78F5C271" w14:textId="77777777" w:rsidR="006B5ABA" w:rsidRPr="003C68F1" w:rsidRDefault="006B5ABA" w:rsidP="006B5ABA">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78901A11" w14:textId="2150AAF6" w:rsidR="00A02391" w:rsidRPr="003C68F1" w:rsidRDefault="00A02391" w:rsidP="006B5ABA">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8D2BC1">
        <w:rPr>
          <w:rFonts w:ascii="HG丸ｺﾞｼｯｸM-PRO" w:eastAsia="HG丸ｺﾞｼｯｸM-PRO" w:hAnsi="HG丸ｺﾞｼｯｸM-PRO" w:hint="eastAsia"/>
          <w:sz w:val="21"/>
          <w:szCs w:val="21"/>
        </w:rPr>
        <w:t xml:space="preserve">●　</w:t>
      </w:r>
      <w:r w:rsidR="0015188E" w:rsidRPr="008D2BC1">
        <w:rPr>
          <w:rFonts w:ascii="HG丸ｺﾞｼｯｸM-PRO" w:eastAsia="HG丸ｺﾞｼｯｸM-PRO" w:hAnsi="HG丸ｺﾞｼｯｸM-PRO" w:hint="eastAsia"/>
          <w:sz w:val="21"/>
          <w:szCs w:val="21"/>
        </w:rPr>
        <w:t>被害者の安全確保のため、プライバシー確保</w:t>
      </w:r>
      <w:r w:rsidR="00B12F09" w:rsidRPr="008D2BC1">
        <w:rPr>
          <w:rFonts w:ascii="HG丸ｺﾞｼｯｸM-PRO" w:eastAsia="HG丸ｺﾞｼｯｸM-PRO" w:hAnsi="HG丸ｺﾞｼｯｸM-PRO" w:hint="eastAsia"/>
          <w:sz w:val="21"/>
          <w:szCs w:val="21"/>
        </w:rPr>
        <w:t>の</w:t>
      </w:r>
      <w:r w:rsidR="0015188E" w:rsidRPr="003C68F1">
        <w:rPr>
          <w:rFonts w:ascii="HG丸ｺﾞｼｯｸM-PRO" w:eastAsia="HG丸ｺﾞｼｯｸM-PRO" w:hAnsi="HG丸ｺﾞｼｯｸM-PRO" w:hint="eastAsia"/>
          <w:sz w:val="21"/>
          <w:szCs w:val="21"/>
        </w:rPr>
        <w:t>徹底による二次被害の防止が求められます。</w:t>
      </w:r>
    </w:p>
    <w:p w14:paraId="07315ACC" w14:textId="4784E441" w:rsidR="006B5ABA" w:rsidRPr="003C68F1" w:rsidRDefault="006B5ABA" w:rsidP="006B5ABA">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A02391" w:rsidRPr="003C68F1">
        <w:rPr>
          <w:rFonts w:ascii="HG丸ｺﾞｼｯｸM-PRO" w:eastAsia="HG丸ｺﾞｼｯｸM-PRO" w:hAnsi="HG丸ｺﾞｼｯｸM-PRO" w:hint="eastAsia"/>
          <w:sz w:val="21"/>
          <w:szCs w:val="21"/>
        </w:rPr>
        <w:t>被害者支援にあたっては、関係機関の連携により、早期の発見から自立まで切れ目ない専門的な支援を行う必要があります。</w:t>
      </w:r>
    </w:p>
    <w:p w14:paraId="182A97FE" w14:textId="45468BD7" w:rsidR="00110014" w:rsidRDefault="00110014"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p>
    <w:p w14:paraId="3E6F888E" w14:textId="77777777" w:rsidR="00885059" w:rsidRDefault="00885059"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p>
    <w:p w14:paraId="0B74ED66" w14:textId="2680041D" w:rsidR="006B5ABA" w:rsidRPr="0015188E"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15188E">
        <w:rPr>
          <w:rFonts w:ascii="HG丸ｺﾞｼｯｸM-PRO" w:eastAsia="HG丸ｺﾞｼｯｸM-PRO" w:hAnsi="HG丸ｺﾞｼｯｸM-PRO" w:hint="eastAsia"/>
          <w:color w:val="000000" w:themeColor="text1"/>
          <w:sz w:val="21"/>
        </w:rPr>
        <w:lastRenderedPageBreak/>
        <w:t>【施策の方向性】</w:t>
      </w:r>
    </w:p>
    <w:p w14:paraId="1FC418C1" w14:textId="29C35F12" w:rsidR="006B5ABA" w:rsidRPr="0015188E" w:rsidRDefault="0015188E"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15188E">
        <w:rPr>
          <w:rFonts w:ascii="HG丸ｺﾞｼｯｸM-PRO" w:eastAsia="HG丸ｺﾞｼｯｸM-PRO" w:hAnsi="HG丸ｺﾞｼｯｸM-PRO" w:hint="eastAsia"/>
          <w:color w:val="000000" w:themeColor="text1"/>
          <w:sz w:val="21"/>
          <w:szCs w:val="21"/>
        </w:rPr>
        <w:t>◇　DV</w:t>
      </w:r>
      <w:r w:rsidR="00411BA4">
        <w:rPr>
          <w:rFonts w:ascii="HG丸ｺﾞｼｯｸM-PRO" w:eastAsia="HG丸ｺﾞｼｯｸM-PRO" w:hAnsi="HG丸ｺﾞｼｯｸM-PRO" w:hint="eastAsia"/>
          <w:color w:val="000000" w:themeColor="text1"/>
          <w:sz w:val="21"/>
          <w:szCs w:val="21"/>
        </w:rPr>
        <w:t>被害者の相談から自立まで、中長期的に切れ目のない支援をしていくために、情報管理や対応マニュアルの活用を含めた市の体制整備をします。</w:t>
      </w:r>
    </w:p>
    <w:p w14:paraId="1CFCF671" w14:textId="77777777" w:rsidR="007F684F" w:rsidRPr="006B5ABA" w:rsidRDefault="007F684F" w:rsidP="007F684F">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276"/>
      </w:tblGrid>
      <w:tr w:rsidR="00AD0AA6" w:rsidRPr="00805FB8" w14:paraId="0AEBDBFA" w14:textId="77777777" w:rsidTr="002D50F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F86FBBC"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87414FD"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485628DE" w14:textId="77777777"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2EC364D"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AD0AA6" w:rsidRPr="00805FB8" w14:paraId="6379278E" w14:textId="77777777" w:rsidTr="002D50FD">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1562BB8C" w14:textId="47698B50" w:rsidR="00AD0AA6" w:rsidRPr="00350B2F"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sidR="003C55F3">
              <w:rPr>
                <w:rFonts w:ascii="HGｺﾞｼｯｸM" w:eastAsia="HGｺﾞｼｯｸM" w:hAnsi="HG丸ｺﾞｼｯｸM-PRO"/>
                <w:color w:val="000000" w:themeColor="text1"/>
                <w:szCs w:val="24"/>
              </w:rPr>
              <w:t>2</w:t>
            </w:r>
          </w:p>
        </w:tc>
        <w:tc>
          <w:tcPr>
            <w:tcW w:w="2687" w:type="dxa"/>
            <w:tcBorders>
              <w:top w:val="single" w:sz="6" w:space="0" w:color="auto"/>
              <w:left w:val="single" w:sz="4" w:space="0" w:color="000000" w:themeColor="text1"/>
            </w:tcBorders>
            <w:vAlign w:val="center"/>
          </w:tcPr>
          <w:p w14:paraId="07C1A668" w14:textId="45ABB26E" w:rsidR="00AD0AA6" w:rsidRPr="00350B2F"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情報管理の徹底</w:t>
            </w:r>
          </w:p>
        </w:tc>
        <w:tc>
          <w:tcPr>
            <w:tcW w:w="5359" w:type="dxa"/>
            <w:tcBorders>
              <w:top w:val="single" w:sz="6" w:space="0" w:color="auto"/>
            </w:tcBorders>
            <w:vAlign w:val="center"/>
          </w:tcPr>
          <w:p w14:paraId="2B198E44" w14:textId="417CE7FF" w:rsidR="00AD0AA6" w:rsidRPr="00350B2F" w:rsidRDefault="00AD0AA6" w:rsidP="00914587">
            <w:pPr>
              <w:pStyle w:val="af"/>
              <w:spacing w:afterLines="0" w:line="300" w:lineRule="exact"/>
              <w:ind w:rightChars="16" w:right="34" w:firstLineChars="0" w:firstLine="0"/>
              <w:rPr>
                <w:rFonts w:ascii="HGｺﾞｼｯｸM" w:eastAsia="HGｺﾞｼｯｸM"/>
                <w:color w:val="000000" w:themeColor="text1"/>
                <w:szCs w:val="24"/>
              </w:rPr>
            </w:pPr>
            <w:r w:rsidRPr="00914587">
              <w:rPr>
                <w:rFonts w:ascii="HGｺﾞｼｯｸM" w:eastAsia="HGｺﾞｼｯｸM" w:hint="eastAsia"/>
                <w:color w:val="000000" w:themeColor="text1"/>
                <w:szCs w:val="24"/>
              </w:rPr>
              <w:t>被害者が安全で安心して生活できるよう情報管理を徹底する。</w:t>
            </w:r>
          </w:p>
        </w:tc>
        <w:tc>
          <w:tcPr>
            <w:tcW w:w="1276" w:type="dxa"/>
            <w:tcBorders>
              <w:top w:val="single" w:sz="6" w:space="0" w:color="auto"/>
              <w:bottom w:val="single" w:sz="4" w:space="0" w:color="000000" w:themeColor="text1"/>
              <w:right w:val="single" w:sz="4" w:space="0" w:color="000000" w:themeColor="text1"/>
            </w:tcBorders>
            <w:vAlign w:val="center"/>
          </w:tcPr>
          <w:p w14:paraId="74FB07EF" w14:textId="77777777" w:rsidR="00D97E84" w:rsidRDefault="00D97E84" w:rsidP="00D97E84">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04D466D2" w14:textId="5D6C4386" w:rsidR="00AD0AA6" w:rsidRPr="00350B2F" w:rsidRDefault="00D97E84" w:rsidP="00D97E84">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関連部署</w:t>
            </w:r>
          </w:p>
        </w:tc>
      </w:tr>
      <w:tr w:rsidR="00AD0AA6" w:rsidRPr="00805FB8" w14:paraId="3FBA86DA" w14:textId="77777777" w:rsidTr="002D50FD">
        <w:trPr>
          <w:cantSplit/>
          <w:trHeight w:val="20"/>
          <w:jc w:val="center"/>
        </w:trPr>
        <w:tc>
          <w:tcPr>
            <w:tcW w:w="454" w:type="dxa"/>
            <w:tcBorders>
              <w:left w:val="single" w:sz="4" w:space="0" w:color="000000" w:themeColor="text1"/>
              <w:right w:val="single" w:sz="4" w:space="0" w:color="000000" w:themeColor="text1"/>
            </w:tcBorders>
            <w:vAlign w:val="center"/>
          </w:tcPr>
          <w:p w14:paraId="39EF654D" w14:textId="5705DE9D" w:rsidR="00AD0AA6" w:rsidRPr="00350B2F"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sidR="003C55F3">
              <w:rPr>
                <w:rFonts w:ascii="HGｺﾞｼｯｸM" w:eastAsia="HGｺﾞｼｯｸM" w:hAnsi="HG丸ｺﾞｼｯｸM-PRO"/>
                <w:color w:val="000000" w:themeColor="text1"/>
                <w:szCs w:val="24"/>
              </w:rPr>
              <w:t>3</w:t>
            </w:r>
          </w:p>
        </w:tc>
        <w:tc>
          <w:tcPr>
            <w:tcW w:w="2687" w:type="dxa"/>
            <w:tcBorders>
              <w:left w:val="single" w:sz="4" w:space="0" w:color="000000" w:themeColor="text1"/>
            </w:tcBorders>
            <w:vAlign w:val="center"/>
          </w:tcPr>
          <w:p w14:paraId="300E1856" w14:textId="0CD33758" w:rsidR="00AD0AA6" w:rsidRPr="00350B2F"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DV対応マニュアルの見直しと活用</w:t>
            </w:r>
          </w:p>
        </w:tc>
        <w:tc>
          <w:tcPr>
            <w:tcW w:w="5359" w:type="dxa"/>
            <w:vAlign w:val="center"/>
          </w:tcPr>
          <w:p w14:paraId="27C85B28" w14:textId="3C5F25A0" w:rsidR="00AD0AA6" w:rsidRPr="00781B5B" w:rsidRDefault="00AD0AA6" w:rsidP="006B5ABA">
            <w:pPr>
              <w:pStyle w:val="af"/>
              <w:tabs>
                <w:tab w:val="left" w:pos="3453"/>
              </w:tabs>
              <w:spacing w:afterLines="0" w:line="300" w:lineRule="exact"/>
              <w:ind w:rightChars="-75" w:right="-158" w:firstLineChars="0" w:firstLine="0"/>
              <w:jc w:val="left"/>
              <w:rPr>
                <w:rFonts w:ascii="HGｺﾞｼｯｸM" w:eastAsia="HGｺﾞｼｯｸM" w:hAnsi="HG丸ｺﾞｼｯｸM-PRO"/>
                <w:szCs w:val="24"/>
              </w:rPr>
            </w:pPr>
            <w:r w:rsidRPr="00781B5B">
              <w:rPr>
                <w:rFonts w:ascii="HGｺﾞｼｯｸM" w:eastAsia="HGｺﾞｼｯｸM" w:hAnsi="HG丸ｺﾞｼｯｸM-PRO" w:hint="eastAsia"/>
                <w:szCs w:val="24"/>
              </w:rPr>
              <w:t>DV被害者に対し、二次被害</w:t>
            </w:r>
            <w:r w:rsidR="00A631FB" w:rsidRPr="00781B5B">
              <w:rPr>
                <w:rFonts w:ascii="HGｺﾞｼｯｸM" w:eastAsia="HGｺﾞｼｯｸM" w:hAnsi="HG丸ｺﾞｼｯｸM-PRO" w:hint="eastAsia"/>
                <w:szCs w:val="24"/>
              </w:rPr>
              <w:t>を</w:t>
            </w:r>
            <w:r w:rsidRPr="00781B5B">
              <w:rPr>
                <w:rFonts w:ascii="HGｺﾞｼｯｸM" w:eastAsia="HGｺﾞｼｯｸM" w:hAnsi="HG丸ｺﾞｼｯｸM-PRO" w:hint="eastAsia"/>
                <w:szCs w:val="24"/>
              </w:rPr>
              <w:t>出さ</w:t>
            </w:r>
            <w:r w:rsidR="00DE3687" w:rsidRPr="00781B5B">
              <w:rPr>
                <w:rFonts w:ascii="HGｺﾞｼｯｸM" w:eastAsia="HGｺﾞｼｯｸM" w:hAnsi="HG丸ｺﾞｼｯｸM-PRO" w:hint="eastAsia"/>
                <w:szCs w:val="24"/>
              </w:rPr>
              <w:t>ないよう</w:t>
            </w:r>
            <w:r w:rsidRPr="00781B5B">
              <w:rPr>
                <w:rFonts w:ascii="HGｺﾞｼｯｸM" w:eastAsia="HGｺﾞｼｯｸM" w:hAnsi="HG丸ｺﾞｼｯｸM-PRO" w:hint="eastAsia"/>
                <w:szCs w:val="24"/>
              </w:rPr>
              <w:t>にするため、庁内におけるDV対応マニュアルを必要に応じて見直す。</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1D675482" w14:textId="77777777" w:rsidR="00D97E84" w:rsidRDefault="00D97E84" w:rsidP="00D97E84">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4928DD31" w14:textId="2021B720" w:rsidR="00AD0AA6" w:rsidRPr="00350B2F" w:rsidRDefault="00D97E84" w:rsidP="00D97E84">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関連部署</w:t>
            </w:r>
          </w:p>
        </w:tc>
      </w:tr>
      <w:tr w:rsidR="00AD0AA6" w:rsidRPr="00805FB8" w14:paraId="706C0AC0" w14:textId="77777777" w:rsidTr="002D50FD">
        <w:trPr>
          <w:cantSplit/>
          <w:trHeight w:val="20"/>
          <w:jc w:val="center"/>
        </w:trPr>
        <w:tc>
          <w:tcPr>
            <w:tcW w:w="454" w:type="dxa"/>
            <w:tcBorders>
              <w:left w:val="single" w:sz="4" w:space="0" w:color="000000" w:themeColor="text1"/>
              <w:right w:val="single" w:sz="4" w:space="0" w:color="000000" w:themeColor="text1"/>
            </w:tcBorders>
            <w:vAlign w:val="center"/>
          </w:tcPr>
          <w:p w14:paraId="4279E28A" w14:textId="2879ED4C" w:rsidR="00AD0AA6"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sidR="003C55F3">
              <w:rPr>
                <w:rFonts w:ascii="HGｺﾞｼｯｸM" w:eastAsia="HGｺﾞｼｯｸM" w:hAnsi="HG丸ｺﾞｼｯｸM-PRO"/>
                <w:color w:val="000000" w:themeColor="text1"/>
                <w:szCs w:val="24"/>
              </w:rPr>
              <w:t>4</w:t>
            </w:r>
          </w:p>
        </w:tc>
        <w:tc>
          <w:tcPr>
            <w:tcW w:w="2687" w:type="dxa"/>
            <w:tcBorders>
              <w:left w:val="single" w:sz="4" w:space="0" w:color="000000" w:themeColor="text1"/>
            </w:tcBorders>
            <w:vAlign w:val="center"/>
          </w:tcPr>
          <w:p w14:paraId="58F49861" w14:textId="7A2F3A23" w:rsidR="00AD0AA6"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関連窓口を含む職員等の研修実施</w:t>
            </w:r>
          </w:p>
        </w:tc>
        <w:tc>
          <w:tcPr>
            <w:tcW w:w="5359" w:type="dxa"/>
            <w:vAlign w:val="center"/>
          </w:tcPr>
          <w:p w14:paraId="3A86AFAF" w14:textId="343991FA" w:rsidR="00AD0AA6" w:rsidRPr="00350B2F" w:rsidRDefault="00AD0AA6" w:rsidP="00914587">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関連窓口を含む職員等に対して、DVのさまざまなテーマに応じ</w:t>
            </w:r>
            <w:r w:rsidR="001C6183">
              <w:rPr>
                <w:rFonts w:ascii="HGｺﾞｼｯｸM" w:eastAsia="HGｺﾞｼｯｸM" w:hAnsi="HG丸ｺﾞｼｯｸM-PRO" w:hint="eastAsia"/>
                <w:color w:val="000000" w:themeColor="text1"/>
                <w:szCs w:val="24"/>
              </w:rPr>
              <w:t>た</w:t>
            </w:r>
            <w:r w:rsidRPr="00914587">
              <w:rPr>
                <w:rFonts w:ascii="HGｺﾞｼｯｸM" w:eastAsia="HGｺﾞｼｯｸM" w:hAnsi="HG丸ｺﾞｼｯｸM-PRO" w:hint="eastAsia"/>
                <w:color w:val="000000" w:themeColor="text1"/>
                <w:szCs w:val="24"/>
              </w:rPr>
              <w:t>研修を行</w:t>
            </w:r>
            <w:r w:rsidR="009B3B9B">
              <w:rPr>
                <w:rFonts w:ascii="HGｺﾞｼｯｸM" w:eastAsia="HGｺﾞｼｯｸM" w:hAnsi="HG丸ｺﾞｼｯｸM-PRO" w:hint="eastAsia"/>
                <w:color w:val="000000" w:themeColor="text1"/>
                <w:szCs w:val="24"/>
              </w:rPr>
              <w:t>った</w:t>
            </w:r>
            <w:r w:rsidRPr="00914587">
              <w:rPr>
                <w:rFonts w:ascii="HGｺﾞｼｯｸM" w:eastAsia="HGｺﾞｼｯｸM" w:hAnsi="HG丸ｺﾞｼｯｸM-PRO" w:hint="eastAsia"/>
                <w:color w:val="000000" w:themeColor="text1"/>
                <w:szCs w:val="24"/>
              </w:rPr>
              <w:t>。</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3791D383" w14:textId="559C04F0" w:rsidR="00AD0AA6" w:rsidRPr="00350B2F" w:rsidRDefault="00D97E84" w:rsidP="00D97E84">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r w:rsidR="00AD0AA6" w:rsidRPr="00805FB8" w14:paraId="72461416" w14:textId="77777777" w:rsidTr="002D50FD">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0516DA9B" w14:textId="29F373DB" w:rsidR="00AD0AA6" w:rsidRDefault="00AD0AA6"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2</w:t>
            </w:r>
            <w:r w:rsidR="003C55F3">
              <w:rPr>
                <w:rFonts w:ascii="HGｺﾞｼｯｸM" w:eastAsia="HGｺﾞｼｯｸM" w:hAnsi="HG丸ｺﾞｼｯｸM-PRO"/>
                <w:color w:val="000000" w:themeColor="text1"/>
                <w:szCs w:val="24"/>
              </w:rPr>
              <w:t>5</w:t>
            </w:r>
          </w:p>
        </w:tc>
        <w:tc>
          <w:tcPr>
            <w:tcW w:w="2687" w:type="dxa"/>
            <w:tcBorders>
              <w:left w:val="single" w:sz="4" w:space="0" w:color="000000" w:themeColor="text1"/>
              <w:bottom w:val="single" w:sz="4" w:space="0" w:color="000000" w:themeColor="text1"/>
            </w:tcBorders>
            <w:vAlign w:val="center"/>
          </w:tcPr>
          <w:p w14:paraId="58CD15E5" w14:textId="61EEEC03" w:rsidR="00AD0AA6" w:rsidRPr="00914587"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各種関連窓口間の連携強化</w:t>
            </w:r>
          </w:p>
        </w:tc>
        <w:tc>
          <w:tcPr>
            <w:tcW w:w="5359" w:type="dxa"/>
            <w:tcBorders>
              <w:bottom w:val="single" w:sz="4" w:space="0" w:color="000000" w:themeColor="text1"/>
            </w:tcBorders>
            <w:vAlign w:val="center"/>
          </w:tcPr>
          <w:p w14:paraId="4ECDC4C3" w14:textId="6321A45E" w:rsidR="00AD0AA6" w:rsidRPr="00914587" w:rsidRDefault="00AD0AA6" w:rsidP="00914587">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配偶者暴力被害者支援担当者連絡会を定期的に開催し、情報交換を行い、</w:t>
            </w:r>
            <w:r w:rsidR="003E3D92" w:rsidRPr="00062A45">
              <w:rPr>
                <w:rFonts w:ascii="HGｺﾞｼｯｸM" w:eastAsia="HGｺﾞｼｯｸM" w:hAnsi="HG丸ｺﾞｼｯｸM-PRO" w:hint="eastAsia"/>
                <w:szCs w:val="24"/>
              </w:rPr>
              <w:t>縦割り行政の弊害をなくすよう</w:t>
            </w:r>
            <w:r w:rsidRPr="00914587">
              <w:rPr>
                <w:rFonts w:ascii="HGｺﾞｼｯｸM" w:eastAsia="HGｺﾞｼｯｸM" w:hAnsi="HG丸ｺﾞｼｯｸM-PRO" w:hint="eastAsia"/>
                <w:color w:val="000000" w:themeColor="text1"/>
                <w:szCs w:val="24"/>
              </w:rPr>
              <w:t>連携を強化する。また、必要に応じて関連機関を含めた連絡会を開催する。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3E5587C3" w14:textId="77BCCC16" w:rsidR="00AD0AA6" w:rsidRPr="00350B2F" w:rsidRDefault="00D97E84" w:rsidP="00D97E84">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bl>
    <w:p w14:paraId="71D4422B" w14:textId="2C2D9CD6" w:rsidR="007F684F" w:rsidRDefault="007F684F" w:rsidP="007F684F">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33A1282D" w14:textId="65CC250F" w:rsidR="00B004D6" w:rsidRDefault="00B004D6" w:rsidP="00FC702C">
      <w:pPr>
        <w:pStyle w:val="2"/>
        <w:spacing w:afterLines="0" w:after="0"/>
        <w:ind w:left="522" w:hanging="522"/>
        <w:rPr>
          <w:sz w:val="26"/>
          <w:szCs w:val="28"/>
        </w:rPr>
      </w:pPr>
      <w:bookmarkStart w:id="84" w:name="_Toc58308248"/>
      <w:r>
        <w:rPr>
          <w:rFonts w:hint="eastAsia"/>
        </w:rPr>
        <w:t>施策の方向性</w:t>
      </w:r>
      <w:r w:rsidR="00A760F8">
        <w:rPr>
          <w:rFonts w:hint="eastAsia"/>
        </w:rPr>
        <w:t>２</w:t>
      </w:r>
      <w:r>
        <w:rPr>
          <w:rFonts w:hint="eastAsia"/>
        </w:rPr>
        <w:t>．</w:t>
      </w:r>
      <w:r w:rsidR="00A760F8" w:rsidRPr="00A760F8">
        <w:rPr>
          <w:rFonts w:hint="eastAsia"/>
        </w:rPr>
        <w:t>性犯罪・性暴力の防止</w:t>
      </w:r>
      <w:r w:rsidR="00197F74" w:rsidRPr="00FC702C">
        <w:rPr>
          <w:rFonts w:hint="eastAsia"/>
          <w:shd w:val="pct15" w:color="auto" w:fill="FFFFFF"/>
        </w:rPr>
        <w:t>【</w:t>
      </w:r>
      <w:r w:rsidR="00A760F8" w:rsidRPr="00FC702C">
        <w:rPr>
          <w:rFonts w:hint="eastAsia"/>
          <w:shd w:val="pct15" w:color="auto" w:fill="FFFFFF"/>
        </w:rPr>
        <w:t>新規</w:t>
      </w:r>
      <w:r w:rsidR="00197F74" w:rsidRPr="00FC702C">
        <w:rPr>
          <w:rFonts w:hint="eastAsia"/>
          <w:shd w:val="pct15" w:color="auto" w:fill="FFFFFF"/>
        </w:rPr>
        <w:t>】</w:t>
      </w:r>
      <w:bookmarkEnd w:id="84"/>
    </w:p>
    <w:p w14:paraId="488F2728" w14:textId="6A9D1006" w:rsidR="00B004D6" w:rsidRDefault="00CC250A" w:rsidP="00FC702C">
      <w:pPr>
        <w:spacing w:beforeLines="50" w:before="180"/>
      </w:pPr>
      <w:r>
        <w:rPr>
          <w:rFonts w:hint="eastAsia"/>
          <w:noProof/>
        </w:rPr>
        <mc:AlternateContent>
          <mc:Choice Requires="wps">
            <w:drawing>
              <wp:anchor distT="0" distB="0" distL="114300" distR="114300" simplePos="0" relativeHeight="251508224" behindDoc="0" locked="0" layoutInCell="1" allowOverlap="1" wp14:anchorId="7E65E217" wp14:editId="2C971316">
                <wp:simplePos x="0" y="0"/>
                <wp:positionH relativeFrom="column">
                  <wp:posOffset>956310</wp:posOffset>
                </wp:positionH>
                <wp:positionV relativeFrom="paragraph">
                  <wp:posOffset>127635</wp:posOffset>
                </wp:positionV>
                <wp:extent cx="4562475" cy="320675"/>
                <wp:effectExtent l="0" t="0" r="66675" b="60325"/>
                <wp:wrapNone/>
                <wp:docPr id="518" name="四角形: 角を丸くする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186F9F2" w14:textId="4C942F0C"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A760F8">
                              <w:rPr>
                                <w:rFonts w:ascii="HG丸ｺﾞｼｯｸM-PRO" w:eastAsia="HG丸ｺﾞｼｯｸM-PRO" w:hAnsi="HG丸ｺﾞｼｯｸM-PRO" w:hint="eastAsia"/>
                                <w:sz w:val="22"/>
                              </w:rPr>
                              <w:t>性犯罪・性暴力の防止に向けた意識啓発の強化</w:t>
                            </w:r>
                            <w:r>
                              <w:rPr>
                                <w:rFonts w:ascii="HG丸ｺﾞｼｯｸM-PRO" w:eastAsia="HG丸ｺﾞｼｯｸM-PRO" w:hAnsi="HG丸ｺﾞｼｯｸM-PRO" w:hint="eastAsia"/>
                                <w:sz w:val="22"/>
                              </w:rPr>
                              <w:t xml:space="preserve">　</w:t>
                            </w:r>
                            <w:r w:rsidRPr="00952BE8">
                              <w:rPr>
                                <w:rFonts w:ascii="HG丸ｺﾞｼｯｸM-PRO" w:eastAsia="HG丸ｺﾞｼｯｸM-PRO" w:hAnsi="HG丸ｺﾞｼｯｸM-PRO" w:hint="eastAsia"/>
                                <w:sz w:val="22"/>
                              </w:rPr>
                              <w:t>★</w:t>
                            </w:r>
                            <w:r w:rsidRPr="00EE21D0">
                              <w:rPr>
                                <w:rFonts w:ascii="HG丸ｺﾞｼｯｸM-PRO" w:eastAsia="HG丸ｺﾞｼｯｸM-PRO" w:hAnsi="HG丸ｺﾞｼｯｸM-PRO"/>
                                <w:b/>
                                <w:sz w:val="22"/>
                              </w:rPr>
                              <w:t>【</w:t>
                            </w:r>
                            <w:r w:rsidRPr="00EE21D0">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5E217" id="四角形: 角を丸くする 518" o:spid="_x0000_s1130" style="position:absolute;left:0;text-align:left;margin-left:75.3pt;margin-top:10.05pt;width:359.25pt;height:25.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" fillcolor="white [3212]" strokeweight="1.5pt">
                <v:shadow on="t" opacity=".5"/>
                <v:textbox inset="1.06mm,.7pt,1.06mm,.7pt">
                  <w:txbxContent>
                    <w:p w14:paraId="0186F9F2" w14:textId="4C942F0C"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A760F8">
                        <w:rPr>
                          <w:rFonts w:ascii="HG丸ｺﾞｼｯｸM-PRO" w:eastAsia="HG丸ｺﾞｼｯｸM-PRO" w:hAnsi="HG丸ｺﾞｼｯｸM-PRO" w:hint="eastAsia"/>
                          <w:sz w:val="22"/>
                        </w:rPr>
                        <w:t>性犯罪・性暴力の防止に向けた意識啓発の強化</w:t>
                      </w:r>
                      <w:r>
                        <w:rPr>
                          <w:rFonts w:ascii="HG丸ｺﾞｼｯｸM-PRO" w:eastAsia="HG丸ｺﾞｼｯｸM-PRO" w:hAnsi="HG丸ｺﾞｼｯｸM-PRO" w:hint="eastAsia"/>
                          <w:sz w:val="22"/>
                        </w:rPr>
                        <w:t xml:space="preserve">　</w:t>
                      </w:r>
                      <w:r w:rsidRPr="00952BE8">
                        <w:rPr>
                          <w:rFonts w:ascii="HG丸ｺﾞｼｯｸM-PRO" w:eastAsia="HG丸ｺﾞｼｯｸM-PRO" w:hAnsi="HG丸ｺﾞｼｯｸM-PRO" w:hint="eastAsia"/>
                          <w:sz w:val="22"/>
                        </w:rPr>
                        <w:t>★</w:t>
                      </w:r>
                      <w:r w:rsidRPr="00EE21D0">
                        <w:rPr>
                          <w:rFonts w:ascii="HG丸ｺﾞｼｯｸM-PRO" w:eastAsia="HG丸ｺﾞｼｯｸM-PRO" w:hAnsi="HG丸ｺﾞｼｯｸM-PRO"/>
                          <w:b/>
                          <w:sz w:val="22"/>
                        </w:rPr>
                        <w:t>【</w:t>
                      </w:r>
                      <w:r w:rsidRPr="00EE21D0">
                        <w:rPr>
                          <w:rFonts w:ascii="HG丸ｺﾞｼｯｸM-PRO" w:eastAsia="HG丸ｺﾞｼｯｸM-PRO" w:hAnsi="HG丸ｺﾞｼｯｸM-PRO" w:hint="eastAsia"/>
                          <w:b/>
                          <w:sz w:val="22"/>
                        </w:rPr>
                        <w:t>新規】</w:t>
                      </w:r>
                    </w:p>
                  </w:txbxContent>
                </v:textbox>
              </v:roundrect>
            </w:pict>
          </mc:Fallback>
        </mc:AlternateContent>
      </w:r>
      <w:r w:rsidR="005865E8">
        <w:rPr>
          <w:rFonts w:hint="eastAsia"/>
          <w:noProof/>
        </w:rPr>
        <mc:AlternateContent>
          <mc:Choice Requires="wps">
            <w:drawing>
              <wp:anchor distT="0" distB="0" distL="114300" distR="114300" simplePos="0" relativeHeight="251506176" behindDoc="0" locked="0" layoutInCell="1" allowOverlap="1" wp14:anchorId="74A97E13" wp14:editId="596FAB65">
                <wp:simplePos x="0" y="0"/>
                <wp:positionH relativeFrom="column">
                  <wp:posOffset>737235</wp:posOffset>
                </wp:positionH>
                <wp:positionV relativeFrom="paragraph">
                  <wp:posOffset>283210</wp:posOffset>
                </wp:positionV>
                <wp:extent cx="330200" cy="934085"/>
                <wp:effectExtent l="19050" t="19050" r="0" b="18415"/>
                <wp:wrapNone/>
                <wp:docPr id="519" name="左大かっこ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93408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1DEA72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19" o:spid="_x0000_s1026" type="#_x0000_t85" style="position:absolute;left:0;text-align:left;margin-left:58.05pt;margin-top:22.3pt;width:26pt;height:73.5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" adj="0" strokecolor="#7f7f7f [1612]" strokeweight="2.25pt">
                <v:textbox inset="5.85pt,.7pt,5.85pt,.7pt"/>
              </v:shape>
            </w:pict>
          </mc:Fallback>
        </mc:AlternateContent>
      </w:r>
      <w:r w:rsidR="005865E8">
        <w:rPr>
          <w:rFonts w:ascii="HG丸ｺﾞｼｯｸM-PRO" w:eastAsia="HG丸ｺﾞｼｯｸM-PRO" w:hAnsi="HG丸ｺﾞｼｯｸM-PRO" w:hint="eastAsia"/>
          <w:noProof/>
        </w:rPr>
        <mc:AlternateContent>
          <mc:Choice Requires="wps">
            <w:drawing>
              <wp:anchor distT="0" distB="0" distL="114300" distR="114300" simplePos="0" relativeHeight="251510272" behindDoc="1" locked="0" layoutInCell="1" allowOverlap="1" wp14:anchorId="4BD40E48" wp14:editId="2C0F2EF0">
                <wp:simplePos x="0" y="0"/>
                <wp:positionH relativeFrom="column">
                  <wp:posOffset>994410</wp:posOffset>
                </wp:positionH>
                <wp:positionV relativeFrom="paragraph">
                  <wp:posOffset>292735</wp:posOffset>
                </wp:positionV>
                <wp:extent cx="5162550" cy="666750"/>
                <wp:effectExtent l="0" t="0" r="0" b="0"/>
                <wp:wrapNone/>
                <wp:docPr id="516" name="正方形/長方形 516"/>
                <wp:cNvGraphicFramePr/>
                <a:graphic xmlns:a="http://schemas.openxmlformats.org/drawingml/2006/main">
                  <a:graphicData uri="http://schemas.microsoft.com/office/word/2010/wordprocessingShape">
                    <wps:wsp>
                      <wps:cNvSpPr/>
                      <wps:spPr>
                        <a:xfrm>
                          <a:off x="0" y="0"/>
                          <a:ext cx="5162550" cy="666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3A1453E" id="正方形/長方形 516" o:spid="_x0000_s1026" style="position:absolute;left:0;text-align:left;margin-left:78.3pt;margin-top:23.05pt;width:406.5pt;height:5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" fillcolor="#f2f2f2 [3052]" stroked="f" strokeweight="2pt"/>
            </w:pict>
          </mc:Fallback>
        </mc:AlternateContent>
      </w:r>
      <w:r w:rsidR="00B004D6">
        <w:rPr>
          <w:rFonts w:hint="eastAsia"/>
          <w:noProof/>
        </w:rPr>
        <mc:AlternateContent>
          <mc:Choice Requires="wps">
            <w:drawing>
              <wp:anchor distT="0" distB="0" distL="114300" distR="114300" simplePos="0" relativeHeight="251507200" behindDoc="0" locked="1" layoutInCell="1" allowOverlap="1" wp14:anchorId="074DBEB2" wp14:editId="5D888095">
                <wp:simplePos x="0" y="0"/>
                <wp:positionH relativeFrom="column">
                  <wp:posOffset>80010</wp:posOffset>
                </wp:positionH>
                <wp:positionV relativeFrom="paragraph">
                  <wp:posOffset>111760</wp:posOffset>
                </wp:positionV>
                <wp:extent cx="800100" cy="514350"/>
                <wp:effectExtent l="9525" t="28575" r="9525" b="28575"/>
                <wp:wrapNone/>
                <wp:docPr id="520" name="フリーフォーム: 図形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00100" cy="51435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EC00C80" id="フリーフォーム: 図形 520" o:spid="_x0000_s1026" style="position:absolute;left:0;text-align:left;margin-left:6.3pt;margin-top:8.8pt;width:63pt;height:40.5pt;rotation:-90;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" path="m1170,3l,,,1548e" filled="f" strokecolor="#7f7f7f [1612]" strokeweight="2.25pt">
                <v:path arrowok="t" o:connecttype="custom" o:connectlocs="800100,997;0,0;0,514350" o:connectangles="0,0,0"/>
                <w10:anchorlock/>
              </v:shape>
            </w:pict>
          </mc:Fallback>
        </mc:AlternateContent>
      </w:r>
    </w:p>
    <w:p w14:paraId="36DDF715" w14:textId="77777777" w:rsidR="00B004D6" w:rsidRPr="00B24432" w:rsidRDefault="00B004D6" w:rsidP="00B004D6">
      <w:pPr>
        <w:spacing w:line="240" w:lineRule="exact"/>
        <w:rPr>
          <w:rFonts w:ascii="HG丸ｺﾞｼｯｸM-PRO" w:eastAsia="HG丸ｺﾞｼｯｸM-PRO" w:hAnsi="HG丸ｺﾞｼｯｸM-PRO"/>
        </w:rPr>
      </w:pPr>
    </w:p>
    <w:p w14:paraId="7C5CBA64" w14:textId="0916023C"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F53C96" w:rsidRPr="00F53C96">
        <w:rPr>
          <w:rFonts w:ascii="HG丸ｺﾞｼｯｸM-PRO" w:eastAsia="HG丸ｺﾞｼｯｸM-PRO" w:hAnsi="HG丸ｺﾞｼｯｸM-PRO" w:hint="eastAsia"/>
          <w:szCs w:val="21"/>
        </w:rPr>
        <w:t>若年層に向けた意識啓発</w:t>
      </w:r>
      <w:r w:rsidR="00AB4738" w:rsidRPr="00062A45">
        <w:rPr>
          <w:rFonts w:ascii="HG丸ｺﾞｼｯｸM-PRO" w:eastAsia="HG丸ｺﾞｼｯｸM-PRO" w:hAnsi="HG丸ｺﾞｼｯｸM-PRO" w:hint="eastAsia"/>
          <w:b/>
          <w:szCs w:val="21"/>
        </w:rPr>
        <w:t>【新規】</w:t>
      </w:r>
    </w:p>
    <w:p w14:paraId="0C677F66" w14:textId="2148644B"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F53C96" w:rsidRPr="00F53C96">
        <w:rPr>
          <w:rFonts w:ascii="HG丸ｺﾞｼｯｸM-PRO" w:eastAsia="HG丸ｺﾞｼｯｸM-PRO" w:hAnsi="HG丸ｺﾞｼｯｸM-PRO" w:hint="eastAsia"/>
          <w:szCs w:val="21"/>
        </w:rPr>
        <w:t>学校等における教育や啓発の内容の充実</w:t>
      </w:r>
      <w:bookmarkStart w:id="85" w:name="_Hlk57370222"/>
      <w:r w:rsidR="00AB0B4E" w:rsidRPr="00062A45">
        <w:rPr>
          <w:rFonts w:ascii="HG丸ｺﾞｼｯｸM-PRO" w:eastAsia="HG丸ｺﾞｼｯｸM-PRO" w:hAnsi="HG丸ｺﾞｼｯｸM-PRO" w:hint="eastAsia"/>
          <w:b/>
          <w:szCs w:val="21"/>
        </w:rPr>
        <w:t>【</w:t>
      </w:r>
      <w:r w:rsidR="002C3E9C" w:rsidRPr="00062A45">
        <w:rPr>
          <w:rFonts w:ascii="HG丸ｺﾞｼｯｸM-PRO" w:eastAsia="HG丸ｺﾞｼｯｸM-PRO" w:hAnsi="HG丸ｺﾞｼｯｸM-PRO" w:hint="eastAsia"/>
          <w:b/>
          <w:szCs w:val="21"/>
        </w:rPr>
        <w:t>新規</w:t>
      </w:r>
      <w:r w:rsidR="00AB0B4E" w:rsidRPr="00062A45">
        <w:rPr>
          <w:rFonts w:ascii="HG丸ｺﾞｼｯｸM-PRO" w:eastAsia="HG丸ｺﾞｼｯｸM-PRO" w:hAnsi="HG丸ｺﾞｼｯｸM-PRO" w:hint="eastAsia"/>
          <w:b/>
          <w:szCs w:val="21"/>
        </w:rPr>
        <w:t>】</w:t>
      </w:r>
      <w:bookmarkEnd w:id="85"/>
    </w:p>
    <w:p w14:paraId="03492F9E" w14:textId="77777777" w:rsidR="00B004D6" w:rsidRPr="00B24432" w:rsidRDefault="00B004D6"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09248" behindDoc="0" locked="0" layoutInCell="1" allowOverlap="1" wp14:anchorId="3271F5F4" wp14:editId="04CA3025">
                <wp:simplePos x="0" y="0"/>
                <wp:positionH relativeFrom="column">
                  <wp:posOffset>1003936</wp:posOffset>
                </wp:positionH>
                <wp:positionV relativeFrom="paragraph">
                  <wp:posOffset>83185</wp:posOffset>
                </wp:positionV>
                <wp:extent cx="3747770" cy="320675"/>
                <wp:effectExtent l="0" t="0" r="62230" b="60325"/>
                <wp:wrapNone/>
                <wp:docPr id="521" name="四角形: 角を丸くする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60A8C6A3" w14:textId="6360A60A"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A760F8">
                              <w:rPr>
                                <w:rFonts w:ascii="HG丸ｺﾞｼｯｸM-PRO" w:eastAsia="HG丸ｺﾞｼｯｸM-PRO" w:hAnsi="HG丸ｺﾞｼｯｸM-PRO" w:hint="eastAsia"/>
                                <w:sz w:val="22"/>
                              </w:rPr>
                              <w:t>被害者への支援</w:t>
                            </w:r>
                            <w:r>
                              <w:rPr>
                                <w:rFonts w:ascii="HG丸ｺﾞｼｯｸM-PRO" w:eastAsia="HG丸ｺﾞｼｯｸM-PRO" w:hAnsi="HG丸ｺﾞｼｯｸM-PRO" w:hint="eastAsia"/>
                                <w:sz w:val="22"/>
                              </w:rPr>
                              <w:t xml:space="preserve">　</w:t>
                            </w:r>
                            <w:r w:rsidRPr="00EE21D0">
                              <w:rPr>
                                <w:rFonts w:ascii="HG丸ｺﾞｼｯｸM-PRO" w:eastAsia="HG丸ｺﾞｼｯｸM-PRO" w:hAnsi="HG丸ｺﾞｼｯｸM-PRO" w:hint="eastAsia"/>
                                <w:b/>
                                <w:sz w:val="22"/>
                              </w:rPr>
                              <w:t>【新規】</w:t>
                            </w:r>
                          </w:p>
                          <w:p w14:paraId="45D9480C"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1F5F4" id="四角形: 角を丸くする 521" o:spid="_x0000_s1131" style="position:absolute;left:0;text-align:left;margin-left:79.05pt;margin-top:6.55pt;width:295.1pt;height:25.2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" fillcolor="white [3212]" strokeweight="1.5pt">
                <v:shadow on="t" opacity=".5"/>
                <v:textbox inset="1.06mm,.7pt,1.06mm,.7pt">
                  <w:txbxContent>
                    <w:p w14:paraId="60A8C6A3" w14:textId="6360A60A"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A760F8">
                        <w:rPr>
                          <w:rFonts w:ascii="HG丸ｺﾞｼｯｸM-PRO" w:eastAsia="HG丸ｺﾞｼｯｸM-PRO" w:hAnsi="HG丸ｺﾞｼｯｸM-PRO" w:hint="eastAsia"/>
                          <w:sz w:val="22"/>
                        </w:rPr>
                        <w:t>被害者への支援</w:t>
                      </w:r>
                      <w:r>
                        <w:rPr>
                          <w:rFonts w:ascii="HG丸ｺﾞｼｯｸM-PRO" w:eastAsia="HG丸ｺﾞｼｯｸM-PRO" w:hAnsi="HG丸ｺﾞｼｯｸM-PRO" w:hint="eastAsia"/>
                          <w:sz w:val="22"/>
                        </w:rPr>
                        <w:t xml:space="preserve">　</w:t>
                      </w:r>
                      <w:r w:rsidRPr="00EE21D0">
                        <w:rPr>
                          <w:rFonts w:ascii="HG丸ｺﾞｼｯｸM-PRO" w:eastAsia="HG丸ｺﾞｼｯｸM-PRO" w:hAnsi="HG丸ｺﾞｼｯｸM-PRO" w:hint="eastAsia"/>
                          <w:b/>
                          <w:sz w:val="22"/>
                        </w:rPr>
                        <w:t>【新規】</w:t>
                      </w:r>
                    </w:p>
                    <w:p w14:paraId="45D9480C"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29B46531" w14:textId="77777777"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11296" behindDoc="1" locked="0" layoutInCell="1" allowOverlap="1" wp14:anchorId="55FEAF56" wp14:editId="2F390C44">
                <wp:simplePos x="0" y="0"/>
                <wp:positionH relativeFrom="column">
                  <wp:posOffset>994410</wp:posOffset>
                </wp:positionH>
                <wp:positionV relativeFrom="paragraph">
                  <wp:posOffset>55245</wp:posOffset>
                </wp:positionV>
                <wp:extent cx="3629025" cy="590550"/>
                <wp:effectExtent l="0" t="0" r="9525" b="0"/>
                <wp:wrapNone/>
                <wp:docPr id="522" name="正方形/長方形 522"/>
                <wp:cNvGraphicFramePr/>
                <a:graphic xmlns:a="http://schemas.openxmlformats.org/drawingml/2006/main">
                  <a:graphicData uri="http://schemas.microsoft.com/office/word/2010/wordprocessingShape">
                    <wps:wsp>
                      <wps:cNvSpPr/>
                      <wps:spPr>
                        <a:xfrm>
                          <a:off x="0" y="0"/>
                          <a:ext cx="3629025"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9FE72" w14:textId="213D0608" w:rsidR="00E97FE1" w:rsidRDefault="00E97FE1" w:rsidP="00F53C96">
                            <w:pPr>
                              <w:jc w:val="center"/>
                            </w:pPr>
                            <w:r w:rsidRPr="00F53C96">
                              <w:rPr>
                                <w:rFonts w:hint="eastAsia"/>
                              </w:rPr>
                              <w:t>相談事業の充実</w:t>
                            </w:r>
                            <w:r w:rsidRPr="00F53C96">
                              <w:rPr>
                                <w:rFonts w:hint="eastAsia"/>
                              </w:rPr>
                              <w:t>(</w:t>
                            </w:r>
                            <w:r w:rsidRPr="00F53C96">
                              <w:rPr>
                                <w:rFonts w:hint="eastAsia"/>
                              </w:rPr>
                              <w:t>新規）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AF56" id="正方形/長方形 522" o:spid="_x0000_s1132" style="position:absolute;left:0;text-align:left;margin-left:78.3pt;margin-top:4.35pt;width:285.75pt;height:4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" fillcolor="#f2f2f2 [3052]" stroked="f" strokeweight="2pt">
                <v:textbox>
                  <w:txbxContent>
                    <w:p w14:paraId="08E9FE72" w14:textId="213D0608" w:rsidR="00E97FE1" w:rsidRDefault="00E97FE1" w:rsidP="00F53C96">
                      <w:pPr>
                        <w:jc w:val="center"/>
                      </w:pPr>
                      <w:r w:rsidRPr="00F53C96">
                        <w:rPr>
                          <w:rFonts w:hint="eastAsia"/>
                        </w:rPr>
                        <w:t>相談事業の充実</w:t>
                      </w:r>
                      <w:r w:rsidRPr="00F53C96">
                        <w:rPr>
                          <w:rFonts w:hint="eastAsia"/>
                        </w:rPr>
                        <w:t>(</w:t>
                      </w:r>
                      <w:r w:rsidRPr="00F53C96">
                        <w:rPr>
                          <w:rFonts w:hint="eastAsia"/>
                        </w:rPr>
                        <w:t>新規）</w:t>
                      </w:r>
                    </w:p>
                  </w:txbxContent>
                </v:textbox>
              </v:rect>
            </w:pict>
          </mc:Fallback>
        </mc:AlternateContent>
      </w:r>
    </w:p>
    <w:p w14:paraId="089AC367" w14:textId="1DBF063C"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2C3E9C">
        <w:rPr>
          <w:rFonts w:ascii="HG丸ｺﾞｼｯｸM-PRO" w:eastAsia="HG丸ｺﾞｼｯｸM-PRO" w:hAnsi="HG丸ｺﾞｼｯｸM-PRO" w:hint="eastAsia"/>
          <w:szCs w:val="21"/>
        </w:rPr>
        <w:t>関係</w:t>
      </w:r>
      <w:r w:rsidR="00F53C96" w:rsidRPr="00F53C96">
        <w:rPr>
          <w:rFonts w:ascii="HG丸ｺﾞｼｯｸM-PRO" w:eastAsia="HG丸ｺﾞｼｯｸM-PRO" w:hAnsi="HG丸ｺﾞｼｯｸM-PRO" w:hint="eastAsia"/>
          <w:szCs w:val="21"/>
        </w:rPr>
        <w:t>機関との連携による被害者支援</w:t>
      </w:r>
      <w:r w:rsidR="00AB0B4E" w:rsidRPr="00062A45">
        <w:rPr>
          <w:rFonts w:ascii="HG丸ｺﾞｼｯｸM-PRO" w:eastAsia="HG丸ｺﾞｼｯｸM-PRO" w:hAnsi="HG丸ｺﾞｼｯｸM-PRO" w:hint="eastAsia"/>
          <w:b/>
          <w:szCs w:val="21"/>
        </w:rPr>
        <w:t>【新規】</w:t>
      </w:r>
    </w:p>
    <w:p w14:paraId="3446EC2F" w14:textId="5AEFEEE6" w:rsidR="00B004D6" w:rsidRPr="00B24432" w:rsidRDefault="00B004D6" w:rsidP="008A149D">
      <w:pPr>
        <w:spacing w:line="2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3E9C" w:rsidRPr="002C3E9C">
        <w:rPr>
          <w:rFonts w:ascii="HG丸ｺﾞｼｯｸM-PRO" w:eastAsia="HG丸ｺﾞｼｯｸM-PRO" w:hAnsi="HG丸ｺﾞｼｯｸM-PRO" w:hint="eastAsia"/>
          <w:szCs w:val="21"/>
        </w:rPr>
        <w:t>相談窓口等の周知と情報提供</w:t>
      </w:r>
      <w:r w:rsidR="00AB0B4E" w:rsidRPr="00062A45">
        <w:rPr>
          <w:rFonts w:ascii="HG丸ｺﾞｼｯｸM-PRO" w:eastAsia="HG丸ｺﾞｼｯｸM-PRO" w:hAnsi="HG丸ｺﾞｼｯｸM-PRO" w:hint="eastAsia"/>
          <w:b/>
          <w:szCs w:val="21"/>
        </w:rPr>
        <w:t>【新規】</w:t>
      </w:r>
    </w:p>
    <w:p w14:paraId="35AC229B" w14:textId="77777777" w:rsidR="002D50FD" w:rsidRDefault="002D50FD" w:rsidP="00B004D6">
      <w:pPr>
        <w:pStyle w:val="afffff7"/>
        <w:spacing w:after="240"/>
      </w:pPr>
    </w:p>
    <w:p w14:paraId="62BBE070" w14:textId="0A363153" w:rsidR="00B004D6" w:rsidRPr="00ED3558" w:rsidRDefault="00B004D6" w:rsidP="00B004D6">
      <w:pPr>
        <w:pStyle w:val="afffff7"/>
        <w:spacing w:after="240"/>
      </w:pPr>
      <w:bookmarkStart w:id="86" w:name="_Toc58308249"/>
      <w:r>
        <w:rPr>
          <w:rFonts w:hint="eastAsia"/>
        </w:rPr>
        <w:t>施策</w:t>
      </w:r>
      <w:r w:rsidRPr="008465AC">
        <w:t>1</w:t>
      </w:r>
      <w:r w:rsidRPr="00FB28DE">
        <w:rPr>
          <w:rFonts w:hint="eastAsia"/>
        </w:rPr>
        <w:t xml:space="preserve">　</w:t>
      </w:r>
      <w:r w:rsidR="00914587" w:rsidRPr="00914587">
        <w:rPr>
          <w:rFonts w:hint="eastAsia"/>
        </w:rPr>
        <w:t>性犯罪・性暴力の防止に向けた意識啓発の強化</w:t>
      </w:r>
      <w:r w:rsidR="00C474F4" w:rsidRPr="00AB0B4E">
        <w:rPr>
          <w:rFonts w:hint="eastAsia"/>
        </w:rPr>
        <w:t xml:space="preserve">　★重点施策</w:t>
      </w:r>
      <w:r w:rsidR="00197F74" w:rsidRPr="00062A45">
        <w:rPr>
          <w:rFonts w:hint="eastAsia"/>
        </w:rPr>
        <w:t>５</w:t>
      </w:r>
      <w:bookmarkEnd w:id="86"/>
      <w:r w:rsidR="003E0E94">
        <w:rPr>
          <w:rFonts w:hint="eastAsia"/>
        </w:rPr>
        <w:t xml:space="preserve">　</w:t>
      </w:r>
      <w:r w:rsidR="003E0E94" w:rsidRPr="003E0E94">
        <w:rPr>
          <w:rFonts w:hint="eastAsia"/>
          <w:b/>
        </w:rPr>
        <w:t>【新規】</w:t>
      </w:r>
    </w:p>
    <w:p w14:paraId="40F66E84" w14:textId="77777777" w:rsidR="006B5ABA" w:rsidRPr="003C68F1" w:rsidRDefault="006B5ABA" w:rsidP="006B5ABA">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B320DB3" w14:textId="50355DAA" w:rsidR="009B6420" w:rsidRDefault="006B5ABA" w:rsidP="009B642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AD75CB" w:rsidRPr="003C68F1">
        <w:rPr>
          <w:rFonts w:ascii="HG丸ｺﾞｼｯｸM-PRO" w:eastAsia="HG丸ｺﾞｼｯｸM-PRO" w:hAnsi="HG丸ｺﾞｼｯｸM-PRO" w:hint="eastAsia"/>
          <w:sz w:val="21"/>
          <w:szCs w:val="21"/>
        </w:rPr>
        <w:t>近年、出会い系サイトやソーシャル・ネットワーキング・サービス（以下「ＳＮＳ」）などインターネット上の新たなコミュニケーションツールの広がりに伴い、性犯罪・性暴力等が多様化し、若年層への被害が増加し</w:t>
      </w:r>
      <w:r w:rsidR="009B6420" w:rsidRPr="00A44217">
        <w:rPr>
          <w:rFonts w:ascii="HG丸ｺﾞｼｯｸM-PRO" w:eastAsia="HG丸ｺﾞｼｯｸM-PRO" w:hAnsi="HG丸ｺﾞｼｯｸM-PRO" w:hint="eastAsia"/>
          <w:sz w:val="21"/>
          <w:szCs w:val="21"/>
        </w:rPr>
        <w:t>深刻化が見受けられて</w:t>
      </w:r>
      <w:r w:rsidR="009B6420" w:rsidRPr="003C68F1">
        <w:rPr>
          <w:rFonts w:ascii="HG丸ｺﾞｼｯｸM-PRO" w:eastAsia="HG丸ｺﾞｼｯｸM-PRO" w:hAnsi="HG丸ｺﾞｼｯｸM-PRO" w:hint="eastAsia"/>
          <w:sz w:val="21"/>
          <w:szCs w:val="21"/>
        </w:rPr>
        <w:t>います。</w:t>
      </w:r>
    </w:p>
    <w:p w14:paraId="6A44500F" w14:textId="6D0A7311" w:rsidR="009B6420" w:rsidRPr="003C68F1" w:rsidRDefault="009B6420" w:rsidP="009B642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A44217">
        <w:rPr>
          <w:rFonts w:ascii="HG丸ｺﾞｼｯｸM-PRO" w:eastAsia="HG丸ｺﾞｼｯｸM-PRO" w:hAnsi="HG丸ｺﾞｼｯｸM-PRO" w:hint="eastAsia"/>
          <w:sz w:val="21"/>
          <w:szCs w:val="21"/>
        </w:rPr>
        <w:t>●　それらの状況から、令和2年4月より内閣府を中心とし警察庁、法務省、文部科学省及び厚生労働省が連携して「性犯罪・性暴力対策の強化の方針」をとりまとめ、今後3年間を集中強化期間として、取組を強化することとしています。</w:t>
      </w:r>
    </w:p>
    <w:p w14:paraId="52BD5FF9" w14:textId="59C04CF4" w:rsidR="006B5ABA" w:rsidRPr="003C68F1" w:rsidRDefault="006B5ABA" w:rsidP="009B6420">
      <w:pPr>
        <w:pStyle w:val="af3"/>
        <w:spacing w:afterLines="30" w:after="108" w:line="300" w:lineRule="exact"/>
        <w:ind w:leftChars="0"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4617C799" w14:textId="7129A7B9"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444788" w:rsidRPr="003C68F1">
        <w:rPr>
          <w:rFonts w:ascii="HG丸ｺﾞｼｯｸM-PRO" w:eastAsia="HG丸ｺﾞｼｯｸM-PRO" w:hAnsi="HG丸ｺﾞｼｯｸM-PRO" w:hint="eastAsia"/>
          <w:sz w:val="21"/>
          <w:szCs w:val="21"/>
        </w:rPr>
        <w:t>若年層に対して、デート</w:t>
      </w:r>
      <w:r w:rsidR="00444788" w:rsidRPr="008D2BC1">
        <w:rPr>
          <w:rFonts w:ascii="HG丸ｺﾞｼｯｸM-PRO" w:eastAsia="HG丸ｺﾞｼｯｸM-PRO" w:hAnsi="HG丸ｺﾞｼｯｸM-PRO" w:hint="eastAsia"/>
          <w:sz w:val="21"/>
          <w:szCs w:val="21"/>
        </w:rPr>
        <w:t>DV</w:t>
      </w:r>
      <w:r w:rsidR="00357D03" w:rsidRPr="008D2BC1">
        <w:rPr>
          <w:rFonts w:ascii="HG丸ｺﾞｼｯｸM-PRO" w:eastAsia="HG丸ｺﾞｼｯｸM-PRO" w:hAnsi="HG丸ｺﾞｼｯｸM-PRO" w:hint="eastAsia"/>
          <w:sz w:val="21"/>
          <w:szCs w:val="21"/>
          <w:vertAlign w:val="superscript"/>
        </w:rPr>
        <w:t>※</w:t>
      </w:r>
      <w:r w:rsidR="00444788" w:rsidRPr="008D2BC1">
        <w:rPr>
          <w:rFonts w:ascii="HG丸ｺﾞｼｯｸM-PRO" w:eastAsia="HG丸ｺﾞｼｯｸM-PRO" w:hAnsi="HG丸ｺﾞｼｯｸM-PRO" w:hint="eastAsia"/>
          <w:sz w:val="21"/>
          <w:szCs w:val="21"/>
        </w:rPr>
        <w:t>やリベンジポルノ</w:t>
      </w:r>
      <w:r w:rsidR="00357D03" w:rsidRPr="008D2BC1">
        <w:rPr>
          <w:rFonts w:ascii="HG丸ｺﾞｼｯｸM-PRO" w:eastAsia="HG丸ｺﾞｼｯｸM-PRO" w:hAnsi="HG丸ｺﾞｼｯｸM-PRO" w:hint="eastAsia"/>
          <w:sz w:val="21"/>
          <w:szCs w:val="21"/>
          <w:vertAlign w:val="superscript"/>
        </w:rPr>
        <w:t>※</w:t>
      </w:r>
      <w:r w:rsidR="00444788" w:rsidRPr="008D2BC1">
        <w:rPr>
          <w:rFonts w:ascii="HG丸ｺﾞｼｯｸM-PRO" w:eastAsia="HG丸ｺﾞｼｯｸM-PRO" w:hAnsi="HG丸ｺﾞｼｯｸM-PRO" w:hint="eastAsia"/>
          <w:sz w:val="21"/>
          <w:szCs w:val="21"/>
        </w:rPr>
        <w:t>、JKビジネス</w:t>
      </w:r>
      <w:r w:rsidR="00357D03" w:rsidRPr="008D2BC1">
        <w:rPr>
          <w:rFonts w:ascii="HG丸ｺﾞｼｯｸM-PRO" w:eastAsia="HG丸ｺﾞｼｯｸM-PRO" w:hAnsi="HG丸ｺﾞｼｯｸM-PRO" w:hint="eastAsia"/>
          <w:sz w:val="21"/>
          <w:szCs w:val="21"/>
          <w:vertAlign w:val="superscript"/>
        </w:rPr>
        <w:t>※</w:t>
      </w:r>
      <w:r w:rsidR="00444788" w:rsidRPr="008D2BC1">
        <w:rPr>
          <w:rFonts w:ascii="HG丸ｺﾞｼｯｸM-PRO" w:eastAsia="HG丸ｺﾞｼｯｸM-PRO" w:hAnsi="HG丸ｺﾞｼｯｸM-PRO" w:hint="eastAsia"/>
          <w:sz w:val="21"/>
          <w:szCs w:val="21"/>
        </w:rPr>
        <w:t>等</w:t>
      </w:r>
      <w:r w:rsidR="00444788" w:rsidRPr="003C68F1">
        <w:rPr>
          <w:rFonts w:ascii="HG丸ｺﾞｼｯｸM-PRO" w:eastAsia="HG丸ｺﾞｼｯｸM-PRO" w:hAnsi="HG丸ｺﾞｼｯｸM-PRO" w:hint="eastAsia"/>
          <w:sz w:val="21"/>
          <w:szCs w:val="21"/>
        </w:rPr>
        <w:t>の暴力被害を防止するため、正しい知識や情報提供による意識啓発を行います</w:t>
      </w:r>
      <w:r w:rsidRPr="003C68F1">
        <w:rPr>
          <w:rFonts w:ascii="HG丸ｺﾞｼｯｸM-PRO" w:eastAsia="HG丸ｺﾞｼｯｸM-PRO" w:hAnsi="HG丸ｺﾞｼｯｸM-PRO" w:hint="eastAsia"/>
          <w:sz w:val="21"/>
          <w:szCs w:val="21"/>
        </w:rPr>
        <w:t>。</w:t>
      </w:r>
    </w:p>
    <w:p w14:paraId="3AEC6329" w14:textId="44ED4F8F" w:rsidR="00357D03" w:rsidRPr="003C68F1" w:rsidRDefault="00444788" w:rsidP="008A149D">
      <w:pPr>
        <w:pStyle w:val="af"/>
        <w:spacing w:afterLines="0" w:line="300" w:lineRule="exact"/>
        <w:ind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被害にあった場合に相談しやすい窓口等の設置と</w:t>
      </w:r>
      <w:r w:rsidR="0084633A" w:rsidRPr="003E3D92">
        <w:rPr>
          <w:rFonts w:ascii="HG丸ｺﾞｼｯｸM-PRO" w:eastAsia="HG丸ｺﾞｼｯｸM-PRO" w:hAnsi="HG丸ｺﾞｼｯｸM-PRO" w:hint="eastAsia"/>
          <w:sz w:val="21"/>
          <w:szCs w:val="21"/>
        </w:rPr>
        <w:t>ワンストップ支援センターなどの相談機関の周知の徹底や</w:t>
      </w:r>
      <w:r w:rsidR="00753123">
        <w:rPr>
          <w:rFonts w:ascii="HG丸ｺﾞｼｯｸM-PRO" w:eastAsia="HG丸ｺﾞｼｯｸM-PRO" w:hAnsi="HG丸ｺﾞｼｯｸM-PRO" w:hint="eastAsia"/>
          <w:sz w:val="21"/>
          <w:szCs w:val="21"/>
        </w:rPr>
        <w:t>、</w:t>
      </w:r>
      <w:r w:rsidR="0084633A" w:rsidRPr="003E3D92">
        <w:rPr>
          <w:rFonts w:ascii="HG丸ｺﾞｼｯｸM-PRO" w:eastAsia="HG丸ｺﾞｼｯｸM-PRO" w:hAnsi="HG丸ｺﾞｼｯｸM-PRO" w:hint="eastAsia"/>
          <w:sz w:val="21"/>
          <w:szCs w:val="21"/>
        </w:rPr>
        <w:t>その他の</w:t>
      </w:r>
      <w:r w:rsidRPr="003C68F1">
        <w:rPr>
          <w:rFonts w:ascii="HG丸ｺﾞｼｯｸM-PRO" w:eastAsia="HG丸ｺﾞｼｯｸM-PRO" w:hAnsi="HG丸ｺﾞｼｯｸM-PRO" w:hint="eastAsia"/>
          <w:sz w:val="21"/>
          <w:szCs w:val="21"/>
        </w:rPr>
        <w:t>情報提供を合わせて行います。</w:t>
      </w:r>
    </w:p>
    <w:p w14:paraId="6D8C0C36" w14:textId="77777777" w:rsidR="002D50FD" w:rsidRDefault="002D50FD" w:rsidP="002D50FD">
      <w:pPr>
        <w:pStyle w:val="afffa"/>
        <w:ind w:leftChars="100" w:left="210" w:firstLineChars="0" w:firstLine="0"/>
        <w:rPr>
          <w:rFonts w:asciiTheme="majorEastAsia" w:eastAsiaTheme="majorEastAsia" w:hAnsiTheme="majorEastAsia"/>
          <w:color w:val="auto"/>
          <w:szCs w:val="18"/>
          <w:highlight w:val="yellow"/>
        </w:rPr>
      </w:pPr>
    </w:p>
    <w:p w14:paraId="74CBADFC" w14:textId="13CE547D" w:rsidR="00357D03" w:rsidRPr="008D2BC1" w:rsidRDefault="00357D03" w:rsidP="002D50FD">
      <w:pPr>
        <w:pStyle w:val="afffa"/>
        <w:ind w:leftChars="100" w:left="210" w:firstLineChars="0" w:firstLine="0"/>
        <w:rPr>
          <w:rFonts w:ascii="ＭＳ ゴシック" w:eastAsia="ＭＳ ゴシック" w:hAnsi="ＭＳ ゴシック"/>
          <w:color w:val="auto"/>
        </w:rPr>
      </w:pPr>
      <w:r w:rsidRPr="008D2BC1">
        <w:rPr>
          <w:rFonts w:ascii="ＭＳ ゴシック" w:eastAsia="ＭＳ ゴシック" w:hAnsi="ＭＳ ゴシック" w:hint="eastAsia"/>
          <w:color w:val="auto"/>
          <w:szCs w:val="18"/>
        </w:rPr>
        <w:t>※デートDV</w:t>
      </w:r>
      <w:r w:rsidR="002D50FD" w:rsidRPr="008D2BC1">
        <w:rPr>
          <w:rFonts w:ascii="ＭＳ ゴシック" w:eastAsia="ＭＳ ゴシック" w:hAnsi="ＭＳ ゴシック" w:hint="eastAsia"/>
          <w:color w:val="auto"/>
          <w:szCs w:val="18"/>
        </w:rPr>
        <w:t>：</w:t>
      </w:r>
      <w:r w:rsidRPr="008D2BC1">
        <w:rPr>
          <w:rFonts w:ascii="ＭＳ ゴシック" w:eastAsia="ＭＳ ゴシック" w:hAnsi="ＭＳ ゴシック" w:hint="eastAsia"/>
          <w:color w:val="auto"/>
        </w:rPr>
        <w:t>結婚していない男女間における身体的、精神的、性的並びに経済的暴力のこと。</w:t>
      </w:r>
    </w:p>
    <w:p w14:paraId="48F78D28" w14:textId="4014A3EA" w:rsidR="00B004D6" w:rsidRPr="008D2BC1" w:rsidRDefault="00357D03" w:rsidP="002D50FD">
      <w:pPr>
        <w:pStyle w:val="afffa"/>
        <w:ind w:leftChars="100" w:left="210" w:firstLineChars="0" w:firstLine="0"/>
        <w:rPr>
          <w:rFonts w:ascii="ＭＳ ゴシック" w:eastAsia="ＭＳ ゴシック" w:hAnsi="ＭＳ ゴシック"/>
          <w:color w:val="auto"/>
        </w:rPr>
      </w:pPr>
      <w:r w:rsidRPr="008D2BC1">
        <w:rPr>
          <w:rFonts w:ascii="ＭＳ ゴシック" w:eastAsia="ＭＳ ゴシック" w:hAnsi="ＭＳ ゴシック" w:hint="eastAsia"/>
          <w:color w:val="auto"/>
          <w:szCs w:val="18"/>
        </w:rPr>
        <w:t>※リベンジポルノ</w:t>
      </w:r>
      <w:r w:rsidR="00B730AE" w:rsidRPr="008D2BC1">
        <w:rPr>
          <w:rFonts w:ascii="ＭＳ ゴシック" w:eastAsia="ＭＳ ゴシック" w:hAnsi="ＭＳ ゴシック" w:hint="eastAsia"/>
          <w:color w:val="auto"/>
          <w:szCs w:val="18"/>
        </w:rPr>
        <w:t>：</w:t>
      </w:r>
      <w:r w:rsidRPr="008D2BC1">
        <w:rPr>
          <w:rFonts w:ascii="ＭＳ ゴシック" w:eastAsia="ＭＳ ゴシック" w:hAnsi="ＭＳ ゴシック" w:hint="eastAsia"/>
          <w:color w:val="auto"/>
        </w:rPr>
        <w:t>本人の同意を得ずに、元交際相手の性的な写真等を嫌がらせ目的でインターネット上に公開することなどをいう。</w:t>
      </w:r>
    </w:p>
    <w:p w14:paraId="72E12A89" w14:textId="346450B8" w:rsidR="00F201E0" w:rsidRPr="00F201E0" w:rsidRDefault="00F201E0" w:rsidP="002D50FD">
      <w:pPr>
        <w:pStyle w:val="afffa"/>
        <w:ind w:leftChars="100" w:left="210" w:firstLineChars="0" w:firstLine="0"/>
        <w:rPr>
          <w:rFonts w:ascii="ＭＳ ゴシック" w:eastAsia="ＭＳ ゴシック" w:hAnsi="ＭＳ ゴシック"/>
          <w:color w:val="auto"/>
        </w:rPr>
      </w:pPr>
      <w:r w:rsidRPr="008D2BC1">
        <w:rPr>
          <w:rFonts w:asciiTheme="majorEastAsia" w:eastAsiaTheme="majorEastAsia" w:hAnsiTheme="majorEastAsia" w:hint="eastAsia"/>
          <w:color w:val="auto"/>
          <w:szCs w:val="18"/>
        </w:rPr>
        <w:t>※JKビジネス</w:t>
      </w:r>
      <w:r w:rsidRPr="008D2BC1">
        <w:rPr>
          <w:rFonts w:ascii="ＭＳ ゴシック" w:eastAsia="ＭＳ ゴシック" w:hAnsi="ＭＳ ゴシック" w:hint="eastAsia"/>
          <w:color w:val="auto"/>
          <w:szCs w:val="18"/>
        </w:rPr>
        <w:t>：</w:t>
      </w:r>
      <w:r w:rsidRPr="008D2BC1">
        <w:rPr>
          <w:rFonts w:ascii="ＭＳ ゴシック" w:eastAsia="ＭＳ ゴシック" w:hAnsi="ＭＳ ゴシック" w:hint="eastAsia"/>
          <w:color w:val="auto"/>
        </w:rPr>
        <w:t>女子高生などの児童を対象とし、性を売り物としたサービスを提供させるもの。</w:t>
      </w:r>
    </w:p>
    <w:tbl>
      <w:tblPr>
        <w:tblW w:w="94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076"/>
        <w:gridCol w:w="1276"/>
      </w:tblGrid>
      <w:tr w:rsidR="00AD0AA6" w:rsidRPr="00805FB8" w14:paraId="1C2EFC2F"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2F437B0" w14:textId="77777777" w:rsidR="00AD0AA6" w:rsidRPr="00F54F24"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lastRenderedPageBreak/>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E091DFF" w14:textId="77777777" w:rsidR="00AD0AA6" w:rsidRPr="00350B2F" w:rsidRDefault="00AD0AA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076" w:type="dxa"/>
            <w:tcBorders>
              <w:top w:val="single" w:sz="4" w:space="0" w:color="000000" w:themeColor="text1"/>
              <w:bottom w:val="single" w:sz="6" w:space="0" w:color="auto"/>
            </w:tcBorders>
            <w:shd w:val="clear" w:color="auto" w:fill="D9D9D9" w:themeFill="background1" w:themeFillShade="D9"/>
            <w:vAlign w:val="center"/>
          </w:tcPr>
          <w:p w14:paraId="6ED0AF48" w14:textId="77777777" w:rsidR="00AD0AA6" w:rsidRPr="00350B2F" w:rsidRDefault="00AD0AA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A71D617" w14:textId="77777777" w:rsidR="00AD0AA6" w:rsidRPr="00350B2F"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AD0AA6" w:rsidRPr="00805FB8" w14:paraId="60854A3E"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18D6A05" w14:textId="19CD78AD" w:rsidR="00AD0AA6"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26</w:t>
            </w:r>
          </w:p>
        </w:tc>
        <w:tc>
          <w:tcPr>
            <w:tcW w:w="2687" w:type="dxa"/>
            <w:tcBorders>
              <w:top w:val="single" w:sz="6" w:space="0" w:color="auto"/>
              <w:left w:val="single" w:sz="4" w:space="0" w:color="000000" w:themeColor="text1"/>
            </w:tcBorders>
            <w:vAlign w:val="center"/>
          </w:tcPr>
          <w:p w14:paraId="49719E72" w14:textId="77777777" w:rsidR="00AD0AA6"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914587">
              <w:rPr>
                <w:rFonts w:ascii="HGｺﾞｼｯｸM" w:eastAsia="HGｺﾞｼｯｸM" w:hAnsi="HG丸ｺﾞｼｯｸM-PRO" w:hint="eastAsia"/>
                <w:color w:val="000000" w:themeColor="text1"/>
                <w:szCs w:val="24"/>
              </w:rPr>
              <w:t>若年層に向けた意識啓発</w:t>
            </w:r>
          </w:p>
          <w:p w14:paraId="39291E94" w14:textId="0090505D" w:rsidR="003A3216" w:rsidRPr="00350B2F" w:rsidRDefault="003A321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（新規</w:t>
            </w:r>
            <w:r>
              <w:rPr>
                <w:rFonts w:ascii="HGｺﾞｼｯｸM" w:eastAsia="HGｺﾞｼｯｸM" w:hAnsi="HG丸ｺﾞｼｯｸM-PRO"/>
                <w:color w:val="000000" w:themeColor="text1"/>
                <w:szCs w:val="24"/>
              </w:rPr>
              <w:t>）</w:t>
            </w:r>
          </w:p>
        </w:tc>
        <w:tc>
          <w:tcPr>
            <w:tcW w:w="5076" w:type="dxa"/>
            <w:tcBorders>
              <w:top w:val="single" w:sz="6" w:space="0" w:color="auto"/>
            </w:tcBorders>
            <w:vAlign w:val="center"/>
          </w:tcPr>
          <w:p w14:paraId="02A9E3B8" w14:textId="5F11E881" w:rsidR="00AD0AA6" w:rsidRPr="003C68F1" w:rsidRDefault="009B19C2"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ストーカー、性犯罪・性暴力等の防止に関する啓発を行う。</w:t>
            </w:r>
          </w:p>
          <w:p w14:paraId="7986E8A8" w14:textId="2C4EFBAC" w:rsidR="00DE3687" w:rsidRPr="003C68F1" w:rsidRDefault="00DE3687"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警察と連携し、近隣の大学等へストーカー、性犯罪・性暴力及びデートDV等の防止に関する出張講座を開催する。</w:t>
            </w:r>
          </w:p>
        </w:tc>
        <w:tc>
          <w:tcPr>
            <w:tcW w:w="1276" w:type="dxa"/>
            <w:tcBorders>
              <w:top w:val="single" w:sz="6" w:space="0" w:color="auto"/>
              <w:bottom w:val="single" w:sz="4" w:space="0" w:color="000000" w:themeColor="text1"/>
              <w:right w:val="single" w:sz="4" w:space="0" w:color="000000" w:themeColor="text1"/>
            </w:tcBorders>
            <w:vAlign w:val="center"/>
          </w:tcPr>
          <w:p w14:paraId="1710844C" w14:textId="6E909EEF" w:rsidR="00916A7C" w:rsidRDefault="0060797D"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セーフティネットコールセンター</w:t>
            </w:r>
          </w:p>
          <w:p w14:paraId="3DAE3DCA" w14:textId="031350D4" w:rsidR="00AD0AA6" w:rsidRPr="00350B2F" w:rsidRDefault="00D97E84"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r w:rsidR="00AD0AA6" w:rsidRPr="00805FB8" w14:paraId="5052A9FB" w14:textId="77777777" w:rsidTr="00AD0AA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747E20E2" w14:textId="605B2A1D" w:rsidR="00AD0AA6"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27</w:t>
            </w:r>
          </w:p>
        </w:tc>
        <w:tc>
          <w:tcPr>
            <w:tcW w:w="2687" w:type="dxa"/>
            <w:tcBorders>
              <w:left w:val="single" w:sz="4" w:space="0" w:color="000000" w:themeColor="text1"/>
              <w:bottom w:val="single" w:sz="4" w:space="0" w:color="000000" w:themeColor="text1"/>
            </w:tcBorders>
            <w:vAlign w:val="center"/>
          </w:tcPr>
          <w:p w14:paraId="25C081AD" w14:textId="6C655FF5" w:rsidR="00AD0AA6" w:rsidRPr="00350B2F" w:rsidRDefault="00AD0AA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D6297F">
              <w:rPr>
                <w:rFonts w:ascii="HGｺﾞｼｯｸM" w:eastAsia="HGｺﾞｼｯｸM" w:hAnsi="HG丸ｺﾞｼｯｸM-PRO" w:hint="eastAsia"/>
                <w:color w:val="000000" w:themeColor="text1"/>
                <w:szCs w:val="24"/>
              </w:rPr>
              <w:t>学校等における教育や啓発の内容の充実</w:t>
            </w:r>
            <w:r w:rsidR="009B19C2" w:rsidRPr="00D6297F">
              <w:rPr>
                <w:rFonts w:ascii="HGｺﾞｼｯｸM" w:eastAsia="HGｺﾞｼｯｸM" w:hAnsi="HG丸ｺﾞｼｯｸM-PRO" w:hint="eastAsia"/>
                <w:color w:val="000000" w:themeColor="text1"/>
                <w:szCs w:val="24"/>
              </w:rPr>
              <w:t xml:space="preserve"> </w:t>
            </w:r>
            <w:r w:rsidRPr="00D6297F">
              <w:rPr>
                <w:rFonts w:ascii="HGｺﾞｼｯｸM" w:eastAsia="HGｺﾞｼｯｸM" w:hAnsi="HG丸ｺﾞｼｯｸM-PRO" w:hint="eastAsia"/>
                <w:color w:val="000000" w:themeColor="text1"/>
                <w:szCs w:val="24"/>
              </w:rPr>
              <w:t>(新規)</w:t>
            </w:r>
          </w:p>
        </w:tc>
        <w:tc>
          <w:tcPr>
            <w:tcW w:w="5076" w:type="dxa"/>
            <w:tcBorders>
              <w:bottom w:val="single" w:sz="4" w:space="0" w:color="000000" w:themeColor="text1"/>
            </w:tcBorders>
            <w:vAlign w:val="center"/>
          </w:tcPr>
          <w:p w14:paraId="755726AD" w14:textId="7C109873" w:rsidR="00DE3687" w:rsidRPr="003C68F1" w:rsidRDefault="005C024E" w:rsidP="00914587">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性犯罪・性暴力被害予防に向けたリーフレット等の資料を</w:t>
            </w:r>
            <w:r w:rsidR="00135E38" w:rsidRPr="003C68F1">
              <w:rPr>
                <w:rFonts w:ascii="HGｺﾞｼｯｸM" w:eastAsia="HGｺﾞｼｯｸM" w:hAnsi="HG丸ｺﾞｼｯｸM-PRO" w:hint="eastAsia"/>
                <w:kern w:val="0"/>
                <w:szCs w:val="24"/>
              </w:rPr>
              <w:t>活用</w:t>
            </w:r>
            <w:r w:rsidRPr="003C68F1">
              <w:rPr>
                <w:rFonts w:ascii="HGｺﾞｼｯｸM" w:eastAsia="HGｺﾞｼｯｸM" w:hAnsi="HG丸ｺﾞｼｯｸM-PRO" w:hint="eastAsia"/>
                <w:szCs w:val="24"/>
              </w:rPr>
              <w:t>し、保護者や地域の意識を高め</w:t>
            </w:r>
            <w:r w:rsidR="00991E4D" w:rsidRPr="003C68F1">
              <w:rPr>
                <w:rFonts w:ascii="HGｺﾞｼｯｸM" w:eastAsia="HGｺﾞｼｯｸM" w:hAnsi="HG丸ｺﾞｼｯｸM-PRO" w:hint="eastAsia"/>
                <w:szCs w:val="24"/>
              </w:rPr>
              <w:t>る。</w:t>
            </w:r>
            <w:r w:rsidRPr="003C68F1">
              <w:rPr>
                <w:rFonts w:ascii="HGｺﾞｼｯｸM" w:eastAsia="HGｺﾞｼｯｸM" w:hAnsi="HG丸ｺﾞｼｯｸM-PRO" w:hint="eastAsia"/>
                <w:szCs w:val="24"/>
              </w:rPr>
              <w:t>その</w:t>
            </w:r>
            <w:r w:rsidR="00F201E0" w:rsidRPr="008D2BC1">
              <w:rPr>
                <w:rFonts w:ascii="HGｺﾞｼｯｸM" w:eastAsia="HGｺﾞｼｯｸM" w:hAnsi="HG丸ｺﾞｼｯｸM-PRO" w:hint="eastAsia"/>
                <w:szCs w:val="24"/>
              </w:rPr>
              <w:t>うえ</w:t>
            </w:r>
            <w:r w:rsidRPr="003C68F1">
              <w:rPr>
                <w:rFonts w:ascii="HGｺﾞｼｯｸM" w:eastAsia="HGｺﾞｼｯｸM" w:hAnsi="HG丸ｺﾞｼｯｸM-PRO" w:hint="eastAsia"/>
                <w:szCs w:val="24"/>
              </w:rPr>
              <w:t>で学校は、保護者、地域の理解を得ながら予防教育を推進していく。</w:t>
            </w:r>
          </w:p>
          <w:p w14:paraId="653BA230" w14:textId="45368012" w:rsidR="00AD0AA6" w:rsidRPr="003C68F1" w:rsidRDefault="009B19C2" w:rsidP="00914587">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学校へのデートDV出張講座や情報提供等を行う。</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08EBE67B" w14:textId="458A4B85" w:rsidR="008A275B" w:rsidRDefault="008A275B"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学校課</w:t>
            </w:r>
            <w:r w:rsidR="00DA3C5A">
              <w:rPr>
                <w:rFonts w:ascii="HGｺﾞｼｯｸM" w:eastAsia="HGｺﾞｼｯｸM" w:hAnsi="HG丸ｺﾞｼｯｸM-PRO" w:hint="eastAsia"/>
                <w:color w:val="000000" w:themeColor="text1"/>
                <w:szCs w:val="24"/>
              </w:rPr>
              <w:t xml:space="preserve">　</w:t>
            </w:r>
          </w:p>
          <w:p w14:paraId="4C50BC3F" w14:textId="5B2A82E1" w:rsidR="00AD0AA6" w:rsidRPr="00350B2F" w:rsidRDefault="008A275B"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bl>
    <w:p w14:paraId="6EF689E6" w14:textId="77777777" w:rsidR="00B004D6" w:rsidRPr="001244CA" w:rsidRDefault="00B004D6" w:rsidP="00B004D6">
      <w:pPr>
        <w:spacing w:line="300" w:lineRule="exact"/>
        <w:rPr>
          <w:color w:val="000000" w:themeColor="text1"/>
          <w:szCs w:val="21"/>
        </w:rPr>
      </w:pPr>
    </w:p>
    <w:p w14:paraId="03153172" w14:textId="1FD94D9D" w:rsidR="00B004D6" w:rsidRPr="00ED3558" w:rsidRDefault="00B004D6" w:rsidP="00B004D6">
      <w:pPr>
        <w:pStyle w:val="afffff7"/>
        <w:spacing w:after="240"/>
      </w:pPr>
      <w:bookmarkStart w:id="87" w:name="_Toc58308250"/>
      <w:r>
        <w:rPr>
          <w:rFonts w:hint="eastAsia"/>
        </w:rPr>
        <w:t>施策２</w:t>
      </w:r>
      <w:r w:rsidRPr="00FB28DE">
        <w:rPr>
          <w:rFonts w:hint="eastAsia"/>
        </w:rPr>
        <w:t xml:space="preserve">　</w:t>
      </w:r>
      <w:r w:rsidR="00914587" w:rsidRPr="00914587">
        <w:rPr>
          <w:rFonts w:hint="eastAsia"/>
        </w:rPr>
        <w:t>被害者への支援</w:t>
      </w:r>
      <w:bookmarkEnd w:id="87"/>
      <w:r w:rsidR="00E97FE1">
        <w:rPr>
          <w:rFonts w:hint="eastAsia"/>
        </w:rPr>
        <w:t xml:space="preserve">　</w:t>
      </w:r>
      <w:r w:rsidR="00E97FE1" w:rsidRPr="00E97FE1">
        <w:rPr>
          <w:rFonts w:hint="eastAsia"/>
          <w:b/>
        </w:rPr>
        <w:t>【新規】</w:t>
      </w:r>
    </w:p>
    <w:p w14:paraId="195100E4" w14:textId="77777777" w:rsidR="006B5ABA" w:rsidRPr="003C68F1" w:rsidRDefault="006B5ABA" w:rsidP="006B5ABA">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571DC91" w14:textId="6D19C56E" w:rsidR="00B97521" w:rsidRPr="003C68F1" w:rsidRDefault="00B97521" w:rsidP="00B97521">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w:t>
      </w:r>
      <w:r w:rsidR="00411BA4" w:rsidRPr="003C68F1">
        <w:rPr>
          <w:rFonts w:ascii="HG丸ｺﾞｼｯｸM-PRO" w:eastAsia="HG丸ｺﾞｼｯｸM-PRO" w:hAnsi="HG丸ｺﾞｼｯｸM-PRO" w:hint="eastAsia"/>
          <w:sz w:val="21"/>
          <w:szCs w:val="21"/>
        </w:rPr>
        <w:t xml:space="preserve">　</w:t>
      </w:r>
      <w:r w:rsidR="00060D24" w:rsidRPr="003C68F1">
        <w:rPr>
          <w:rFonts w:ascii="HG丸ｺﾞｼｯｸM-PRO" w:eastAsia="HG丸ｺﾞｼｯｸM-PRO" w:hAnsi="HG丸ｺﾞｼｯｸM-PRO" w:hint="eastAsia"/>
          <w:sz w:val="21"/>
          <w:szCs w:val="21"/>
        </w:rPr>
        <w:t>性犯罪・</w:t>
      </w:r>
      <w:r w:rsidR="00411BA4" w:rsidRPr="003C68F1">
        <w:rPr>
          <w:rFonts w:ascii="HG丸ｺﾞｼｯｸM-PRO" w:eastAsia="HG丸ｺﾞｼｯｸM-PRO" w:hAnsi="HG丸ｺﾞｼｯｸM-PRO" w:hint="eastAsia"/>
          <w:sz w:val="21"/>
          <w:szCs w:val="21"/>
        </w:rPr>
        <w:t>性暴力による被害は、トラウマとなり心身ともに長期にわたる影響が懸念されます。回復に向けて</w:t>
      </w:r>
      <w:r w:rsidR="00E82BF7" w:rsidRPr="00062A45">
        <w:rPr>
          <w:rFonts w:ascii="HG丸ｺﾞｼｯｸM-PRO" w:eastAsia="HG丸ｺﾞｼｯｸM-PRO" w:hAnsi="HG丸ｺﾞｼｯｸM-PRO" w:hint="eastAsia"/>
          <w:sz w:val="21"/>
          <w:szCs w:val="21"/>
        </w:rPr>
        <w:t>、</w:t>
      </w:r>
      <w:r w:rsidR="00411BA4" w:rsidRPr="003C68F1">
        <w:rPr>
          <w:rFonts w:ascii="HG丸ｺﾞｼｯｸM-PRO" w:eastAsia="HG丸ｺﾞｼｯｸM-PRO" w:hAnsi="HG丸ｺﾞｼｯｸM-PRO" w:hint="eastAsia"/>
          <w:sz w:val="21"/>
          <w:szCs w:val="21"/>
        </w:rPr>
        <w:t>カウンセラーや医療機関など</w:t>
      </w:r>
      <w:r w:rsidR="00E82BF7" w:rsidRPr="00062A45">
        <w:rPr>
          <w:rFonts w:ascii="HG丸ｺﾞｼｯｸM-PRO" w:eastAsia="HG丸ｺﾞｼｯｸM-PRO" w:hAnsi="HG丸ｺﾞｼｯｸM-PRO" w:hint="eastAsia"/>
          <w:sz w:val="21"/>
          <w:szCs w:val="21"/>
        </w:rPr>
        <w:t>の</w:t>
      </w:r>
      <w:r w:rsidR="00411BA4" w:rsidRPr="003C68F1">
        <w:rPr>
          <w:rFonts w:ascii="HG丸ｺﾞｼｯｸM-PRO" w:eastAsia="HG丸ｺﾞｼｯｸM-PRO" w:hAnsi="HG丸ｺﾞｼｯｸM-PRO" w:hint="eastAsia"/>
          <w:sz w:val="21"/>
          <w:szCs w:val="21"/>
        </w:rPr>
        <w:t>専門機関との連携が必要です</w:t>
      </w:r>
      <w:r w:rsidRPr="003C68F1">
        <w:rPr>
          <w:rFonts w:ascii="HG丸ｺﾞｼｯｸM-PRO" w:eastAsia="HG丸ｺﾞｼｯｸM-PRO" w:hAnsi="HG丸ｺﾞｼｯｸM-PRO" w:hint="eastAsia"/>
          <w:sz w:val="21"/>
          <w:szCs w:val="21"/>
        </w:rPr>
        <w:t>。</w:t>
      </w:r>
    </w:p>
    <w:p w14:paraId="46352A1B" w14:textId="0F7D49B2" w:rsidR="00881393" w:rsidRPr="003C68F1" w:rsidRDefault="006B5ABA" w:rsidP="00881393">
      <w:pPr>
        <w:pStyle w:val="af"/>
        <w:spacing w:afterLines="30" w:after="108" w:line="300" w:lineRule="exact"/>
        <w:ind w:left="210" w:hangingChars="100" w:hanging="210"/>
        <w:rPr>
          <w:rFonts w:ascii="HG丸ｺﾞｼｯｸM-PRO" w:eastAsia="HG丸ｺﾞｼｯｸM-PRO" w:hAnsi="HG丸ｺﾞｼｯｸM-PRO"/>
          <w:sz w:val="21"/>
          <w:szCs w:val="21"/>
          <w:u w:val="single"/>
        </w:rPr>
      </w:pPr>
      <w:r w:rsidRPr="003C68F1">
        <w:rPr>
          <w:rFonts w:ascii="HG丸ｺﾞｼｯｸM-PRO" w:eastAsia="HG丸ｺﾞｼｯｸM-PRO" w:hAnsi="HG丸ｺﾞｼｯｸM-PRO" w:hint="eastAsia"/>
          <w:sz w:val="21"/>
          <w:szCs w:val="21"/>
        </w:rPr>
        <w:t xml:space="preserve">●　</w:t>
      </w:r>
      <w:r w:rsidR="00881393" w:rsidRPr="003C68F1">
        <w:rPr>
          <w:rFonts w:ascii="HG丸ｺﾞｼｯｸM-PRO" w:eastAsia="HG丸ｺﾞｼｯｸM-PRO" w:hAnsi="HG丸ｺﾞｼｯｸM-PRO" w:hint="eastAsia"/>
          <w:sz w:val="21"/>
          <w:szCs w:val="21"/>
        </w:rPr>
        <w:t>「市民アンケート調査結果」では、子どもの性被害等の防止に必要なこととして、</w:t>
      </w:r>
      <w:r w:rsidR="00F63808">
        <w:rPr>
          <w:rFonts w:ascii="HG丸ｺﾞｼｯｸM-PRO" w:eastAsia="HG丸ｺﾞｼｯｸM-PRO" w:hAnsi="HG丸ｺﾞｼｯｸM-PRO" w:hint="eastAsia"/>
          <w:sz w:val="21"/>
          <w:szCs w:val="21"/>
        </w:rPr>
        <w:t>「</w:t>
      </w:r>
      <w:r w:rsidR="00881393" w:rsidRPr="003C68F1">
        <w:rPr>
          <w:rFonts w:ascii="HG丸ｺﾞｼｯｸM-PRO" w:eastAsia="HG丸ｺﾞｼｯｸM-PRO" w:hAnsi="HG丸ｺﾞｼｯｸM-PRO" w:hint="eastAsia"/>
          <w:sz w:val="21"/>
          <w:szCs w:val="21"/>
        </w:rPr>
        <w:t>子どもや保護者の相談窓口の設置</w:t>
      </w:r>
      <w:r w:rsidR="00F63808">
        <w:rPr>
          <w:rFonts w:ascii="HG丸ｺﾞｼｯｸM-PRO" w:eastAsia="HG丸ｺﾞｼｯｸM-PRO" w:hAnsi="HG丸ｺﾞｼｯｸM-PRO" w:hint="eastAsia"/>
          <w:sz w:val="21"/>
          <w:szCs w:val="21"/>
        </w:rPr>
        <w:t>」</w:t>
      </w:r>
      <w:r w:rsidR="00881393" w:rsidRPr="003C68F1">
        <w:rPr>
          <w:rFonts w:ascii="HG丸ｺﾞｼｯｸM-PRO" w:eastAsia="HG丸ｺﾞｼｯｸM-PRO" w:hAnsi="HG丸ｺﾞｼｯｸM-PRO" w:hint="eastAsia"/>
          <w:sz w:val="21"/>
          <w:szCs w:val="21"/>
        </w:rPr>
        <w:t>や</w:t>
      </w:r>
      <w:r w:rsidR="00F63808">
        <w:rPr>
          <w:rFonts w:ascii="HG丸ｺﾞｼｯｸM-PRO" w:eastAsia="HG丸ｺﾞｼｯｸM-PRO" w:hAnsi="HG丸ｺﾞｼｯｸM-PRO" w:hint="eastAsia"/>
          <w:sz w:val="21"/>
          <w:szCs w:val="21"/>
        </w:rPr>
        <w:t>「</w:t>
      </w:r>
      <w:r w:rsidR="00C37ABA" w:rsidRPr="003C68F1">
        <w:rPr>
          <w:rFonts w:ascii="HG丸ｺﾞｼｯｸM-PRO" w:eastAsia="HG丸ｺﾞｼｯｸM-PRO" w:hAnsi="HG丸ｺﾞｼｯｸM-PRO" w:hint="eastAsia"/>
          <w:sz w:val="21"/>
          <w:szCs w:val="21"/>
        </w:rPr>
        <w:t>相談した子どもや保護者の支援体制の構築</w:t>
      </w:r>
      <w:r w:rsidR="00F63808">
        <w:rPr>
          <w:rFonts w:ascii="HG丸ｺﾞｼｯｸM-PRO" w:eastAsia="HG丸ｺﾞｼｯｸM-PRO" w:hAnsi="HG丸ｺﾞｼｯｸM-PRO" w:hint="eastAsia"/>
          <w:sz w:val="21"/>
          <w:szCs w:val="21"/>
        </w:rPr>
        <w:t>」</w:t>
      </w:r>
      <w:r w:rsidR="00C37ABA" w:rsidRPr="003C68F1">
        <w:rPr>
          <w:rFonts w:ascii="HG丸ｺﾞｼｯｸM-PRO" w:eastAsia="HG丸ｺﾞｼｯｸM-PRO" w:hAnsi="HG丸ｺﾞｼｯｸM-PRO" w:hint="eastAsia"/>
          <w:sz w:val="21"/>
          <w:szCs w:val="21"/>
        </w:rPr>
        <w:t>が</w:t>
      </w:r>
      <w:r w:rsidR="009B3B9B">
        <w:rPr>
          <w:rFonts w:ascii="HG丸ｺﾞｼｯｸM-PRO" w:eastAsia="HG丸ｺﾞｼｯｸM-PRO" w:hAnsi="HG丸ｺﾞｼｯｸM-PRO" w:hint="eastAsia"/>
          <w:sz w:val="21"/>
          <w:szCs w:val="21"/>
        </w:rPr>
        <w:t>上位と</w:t>
      </w:r>
      <w:r w:rsidR="00C37ABA" w:rsidRPr="003C68F1">
        <w:rPr>
          <w:rFonts w:ascii="HG丸ｺﾞｼｯｸM-PRO" w:eastAsia="HG丸ｺﾞｼｯｸM-PRO" w:hAnsi="HG丸ｺﾞｼｯｸM-PRO" w:hint="eastAsia"/>
          <w:sz w:val="21"/>
          <w:szCs w:val="21"/>
        </w:rPr>
        <w:t>なって</w:t>
      </w:r>
      <w:r w:rsidR="00881393" w:rsidRPr="003C68F1">
        <w:rPr>
          <w:rFonts w:ascii="HG丸ｺﾞｼｯｸM-PRO" w:eastAsia="HG丸ｺﾞｼｯｸM-PRO" w:hAnsi="HG丸ｺﾞｼｯｸM-PRO" w:hint="eastAsia"/>
          <w:sz w:val="21"/>
          <w:szCs w:val="21"/>
        </w:rPr>
        <w:t>います。</w:t>
      </w:r>
    </w:p>
    <w:p w14:paraId="1F4CF542" w14:textId="009D1E10" w:rsidR="006B5ABA" w:rsidRPr="003C68F1" w:rsidRDefault="006B5ABA" w:rsidP="00881393">
      <w:pPr>
        <w:pStyle w:val="af3"/>
        <w:spacing w:afterLines="30" w:after="108" w:line="300" w:lineRule="exact"/>
        <w:ind w:leftChars="0"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55FF88EE" w14:textId="2A79BB92" w:rsidR="00B97521" w:rsidRPr="003C68F1" w:rsidRDefault="00B97521" w:rsidP="00B97521">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医療機関等と連携した支援を図るとともに</w:t>
      </w:r>
      <w:r w:rsidR="00914BAA" w:rsidRPr="003C68F1">
        <w:rPr>
          <w:rFonts w:ascii="HG丸ｺﾞｼｯｸM-PRO" w:eastAsia="HG丸ｺﾞｼｯｸM-PRO" w:hAnsi="HG丸ｺﾞｼｯｸM-PRO" w:hint="eastAsia"/>
          <w:sz w:val="21"/>
          <w:szCs w:val="21"/>
        </w:rPr>
        <w:t>専門の支援機関等の紹介を行います。</w:t>
      </w:r>
    </w:p>
    <w:p w14:paraId="6669A843" w14:textId="56DC0D93"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C37ABA" w:rsidRPr="003C68F1">
        <w:rPr>
          <w:rFonts w:ascii="HG丸ｺﾞｼｯｸM-PRO" w:eastAsia="HG丸ｺﾞｼｯｸM-PRO" w:hAnsi="HG丸ｺﾞｼｯｸM-PRO" w:hint="eastAsia"/>
          <w:sz w:val="21"/>
          <w:szCs w:val="21"/>
        </w:rPr>
        <w:t>学校での相談機会の提供や若年層が利用しやすい相談方法を検討します。</w:t>
      </w:r>
    </w:p>
    <w:p w14:paraId="029205B6" w14:textId="77777777" w:rsidR="00B004D6" w:rsidRPr="003C68F1" w:rsidRDefault="00B004D6" w:rsidP="00B004D6">
      <w:pPr>
        <w:pStyle w:val="af"/>
        <w:spacing w:afterLines="0" w:line="240" w:lineRule="exact"/>
        <w:ind w:firstLineChars="0" w:firstLine="0"/>
        <w:rPr>
          <w:rFonts w:ascii="HG丸ｺﾞｼｯｸM-PRO" w:eastAsia="HG丸ｺﾞｼｯｸM-PRO" w:hAnsi="HG丸ｺﾞｼｯｸM-PRO"/>
          <w:sz w:val="21"/>
        </w:rPr>
      </w:pPr>
    </w:p>
    <w:tbl>
      <w:tblPr>
        <w:tblW w:w="94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076"/>
        <w:gridCol w:w="1276"/>
      </w:tblGrid>
      <w:tr w:rsidR="00AD0AA6" w:rsidRPr="003C68F1" w14:paraId="3DBCF361" w14:textId="77777777" w:rsidTr="00AD0AA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6F1C3C6" w14:textId="77777777" w:rsidR="00AD0AA6" w:rsidRPr="003C68F1" w:rsidRDefault="00AD0AA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3F066A9" w14:textId="77777777" w:rsidR="00AD0AA6" w:rsidRPr="003C68F1" w:rsidRDefault="00AD0AA6"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076" w:type="dxa"/>
            <w:tcBorders>
              <w:top w:val="single" w:sz="4" w:space="0" w:color="000000" w:themeColor="text1"/>
              <w:bottom w:val="single" w:sz="6" w:space="0" w:color="auto"/>
            </w:tcBorders>
            <w:shd w:val="clear" w:color="auto" w:fill="D9D9D9" w:themeFill="background1" w:themeFillShade="D9"/>
            <w:vAlign w:val="center"/>
          </w:tcPr>
          <w:p w14:paraId="689F492B" w14:textId="77777777" w:rsidR="00AD0AA6" w:rsidRPr="003C68F1" w:rsidRDefault="00AD0AA6"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6852A85" w14:textId="77777777" w:rsidR="00AD0AA6" w:rsidRPr="003C68F1" w:rsidRDefault="00AD0AA6"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AD0AA6" w:rsidRPr="003C68F1" w14:paraId="49AD5732" w14:textId="77777777" w:rsidTr="00AD0AA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14D19985" w14:textId="48EE5FF6" w:rsidR="00AD0AA6" w:rsidRPr="003C68F1"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28</w:t>
            </w:r>
          </w:p>
        </w:tc>
        <w:tc>
          <w:tcPr>
            <w:tcW w:w="2687" w:type="dxa"/>
            <w:tcBorders>
              <w:top w:val="single" w:sz="6" w:space="0" w:color="auto"/>
              <w:left w:val="single" w:sz="4" w:space="0" w:color="000000" w:themeColor="text1"/>
            </w:tcBorders>
            <w:vAlign w:val="center"/>
          </w:tcPr>
          <w:p w14:paraId="47FB4F85" w14:textId="2BE4D668" w:rsidR="00AD0AA6" w:rsidRPr="003C68F1" w:rsidRDefault="009B19C2" w:rsidP="00914587">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関係</w:t>
            </w:r>
            <w:r w:rsidR="00AD0AA6" w:rsidRPr="003C68F1">
              <w:rPr>
                <w:rFonts w:ascii="HGｺﾞｼｯｸM" w:eastAsia="HGｺﾞｼｯｸM" w:hAnsi="HG丸ｺﾞｼｯｸM-PRO" w:hint="eastAsia"/>
                <w:szCs w:val="24"/>
              </w:rPr>
              <w:t>機関との連携による被害者支援(新規）</w:t>
            </w:r>
          </w:p>
        </w:tc>
        <w:tc>
          <w:tcPr>
            <w:tcW w:w="5076" w:type="dxa"/>
            <w:tcBorders>
              <w:top w:val="single" w:sz="6" w:space="0" w:color="auto"/>
            </w:tcBorders>
            <w:vAlign w:val="center"/>
          </w:tcPr>
          <w:p w14:paraId="0F2670BE" w14:textId="38D2A5B7" w:rsidR="00AD0AA6" w:rsidRPr="003C68F1" w:rsidRDefault="009B19C2"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警察や東京都性犯罪・性暴力被害者ワンストップ支援センター等との連携を図り、</w:t>
            </w:r>
            <w:r w:rsidR="00DE3687" w:rsidRPr="003C68F1">
              <w:rPr>
                <w:rFonts w:ascii="HGｺﾞｼｯｸM" w:eastAsia="HGｺﾞｼｯｸM" w:hint="eastAsia"/>
                <w:szCs w:val="24"/>
              </w:rPr>
              <w:t>被害者のこころに寄り添いながら、</w:t>
            </w:r>
            <w:r w:rsidRPr="003C68F1">
              <w:rPr>
                <w:rFonts w:ascii="HGｺﾞｼｯｸM" w:eastAsia="HGｺﾞｼｯｸM" w:hint="eastAsia"/>
                <w:szCs w:val="24"/>
              </w:rPr>
              <w:t>迅速な対応を行う。</w:t>
            </w:r>
          </w:p>
        </w:tc>
        <w:tc>
          <w:tcPr>
            <w:tcW w:w="1276" w:type="dxa"/>
            <w:tcBorders>
              <w:top w:val="single" w:sz="6" w:space="0" w:color="auto"/>
              <w:bottom w:val="single" w:sz="4" w:space="0" w:color="000000" w:themeColor="text1"/>
              <w:right w:val="single" w:sz="4" w:space="0" w:color="000000" w:themeColor="text1"/>
            </w:tcBorders>
            <w:vAlign w:val="center"/>
          </w:tcPr>
          <w:p w14:paraId="6E94487A" w14:textId="7EC7029F" w:rsidR="00AD0AA6" w:rsidRPr="003C68F1" w:rsidRDefault="00062A45" w:rsidP="00914587">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Pr>
                <w:rFonts w:ascii="HGｺﾞｼｯｸM" w:eastAsia="HGｺﾞｼｯｸM" w:hAnsi="HG丸ｺﾞｼｯｸM-PRO" w:hint="eastAsia"/>
                <w:szCs w:val="24"/>
              </w:rPr>
              <w:t>セーフティネットコールセンター</w:t>
            </w:r>
          </w:p>
        </w:tc>
      </w:tr>
      <w:tr w:rsidR="00AD0AA6" w:rsidRPr="003C68F1" w14:paraId="4DCE7408" w14:textId="77777777" w:rsidTr="0018649A">
        <w:trPr>
          <w:cantSplit/>
          <w:trHeight w:val="419"/>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19F70224" w14:textId="4E3396F7" w:rsidR="00AD0AA6" w:rsidRPr="003C68F1"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29</w:t>
            </w:r>
          </w:p>
        </w:tc>
        <w:tc>
          <w:tcPr>
            <w:tcW w:w="2687" w:type="dxa"/>
            <w:tcBorders>
              <w:left w:val="single" w:sz="4" w:space="0" w:color="000000" w:themeColor="text1"/>
              <w:bottom w:val="single" w:sz="4" w:space="0" w:color="000000" w:themeColor="text1"/>
            </w:tcBorders>
            <w:vAlign w:val="center"/>
          </w:tcPr>
          <w:p w14:paraId="3419E4EA" w14:textId="45A89549" w:rsidR="00AD0AA6" w:rsidRPr="003C68F1" w:rsidRDefault="00AD0AA6" w:rsidP="00914587">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相談</w:t>
            </w:r>
            <w:r w:rsidR="009B19C2" w:rsidRPr="003C68F1">
              <w:rPr>
                <w:rFonts w:ascii="HGｺﾞｼｯｸM" w:eastAsia="HGｺﾞｼｯｸM" w:hAnsi="HG丸ｺﾞｼｯｸM-PRO" w:hint="eastAsia"/>
                <w:szCs w:val="24"/>
              </w:rPr>
              <w:t>窓口等の周知と情報提供</w:t>
            </w:r>
            <w:r w:rsidRPr="003C68F1">
              <w:rPr>
                <w:rFonts w:ascii="HGｺﾞｼｯｸM" w:eastAsia="HGｺﾞｼｯｸM" w:hAnsi="HG丸ｺﾞｼｯｸM-PRO" w:hint="eastAsia"/>
                <w:szCs w:val="24"/>
              </w:rPr>
              <w:t>(新規）</w:t>
            </w:r>
          </w:p>
        </w:tc>
        <w:tc>
          <w:tcPr>
            <w:tcW w:w="5076" w:type="dxa"/>
            <w:tcBorders>
              <w:bottom w:val="single" w:sz="4" w:space="0" w:color="000000" w:themeColor="text1"/>
            </w:tcBorders>
            <w:vAlign w:val="center"/>
          </w:tcPr>
          <w:p w14:paraId="606FA392" w14:textId="27E99FEC" w:rsidR="00AD0AA6" w:rsidRPr="003C68F1" w:rsidRDefault="009B19C2" w:rsidP="00914587">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相談窓口</w:t>
            </w:r>
            <w:r w:rsidR="009B3B9B">
              <w:rPr>
                <w:rFonts w:ascii="HGｺﾞｼｯｸM" w:eastAsia="HGｺﾞｼｯｸM" w:hAnsi="HG丸ｺﾞｼｯｸM-PRO" w:hint="eastAsia"/>
                <w:szCs w:val="24"/>
              </w:rPr>
              <w:t>等</w:t>
            </w:r>
            <w:r w:rsidRPr="003C68F1">
              <w:rPr>
                <w:rFonts w:ascii="HGｺﾞｼｯｸM" w:eastAsia="HGｺﾞｼｯｸM" w:hAnsi="HG丸ｺﾞｼｯｸM-PRO" w:hint="eastAsia"/>
                <w:szCs w:val="24"/>
              </w:rPr>
              <w:t>の周知や情報提供を図</w:t>
            </w:r>
            <w:r w:rsidR="00DE3687" w:rsidRPr="003C68F1">
              <w:rPr>
                <w:rFonts w:ascii="HGｺﾞｼｯｸM" w:eastAsia="HGｺﾞｼｯｸM" w:hAnsi="HG丸ｺﾞｼｯｸM-PRO" w:hint="eastAsia"/>
                <w:szCs w:val="24"/>
              </w:rPr>
              <w:t>り、連携体制を整える</w:t>
            </w:r>
            <w:r w:rsidRPr="003C68F1">
              <w:rPr>
                <w:rFonts w:ascii="HGｺﾞｼｯｸM" w:eastAsia="HGｺﾞｼｯｸM" w:hAnsi="HG丸ｺﾞｼｯｸM-PRO" w:hint="eastAsia"/>
                <w:szCs w:val="24"/>
              </w:rPr>
              <w:t>。</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3324FA2F" w14:textId="1906257C" w:rsidR="00916A7C" w:rsidRPr="003C68F1" w:rsidRDefault="00062A45"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Pr>
                <w:rFonts w:ascii="HGｺﾞｼｯｸM" w:eastAsia="HGｺﾞｼｯｸM" w:hAnsi="HG丸ｺﾞｼｯｸM-PRO" w:hint="eastAsia"/>
                <w:szCs w:val="24"/>
              </w:rPr>
              <w:t>セーフティネットコールセンター</w:t>
            </w:r>
          </w:p>
          <w:p w14:paraId="62400A0D" w14:textId="3DB06524" w:rsidR="00AD0AA6" w:rsidRPr="003C68F1" w:rsidRDefault="008A275B"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tc>
      </w:tr>
    </w:tbl>
    <w:p w14:paraId="0446328C" w14:textId="77777777" w:rsidR="00B004D6" w:rsidRPr="00350B2F"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22EBB074" w14:textId="77777777" w:rsidR="00B004D6" w:rsidRDefault="00B004D6" w:rsidP="00B004D6">
      <w:pPr>
        <w:widowControl/>
        <w:spacing w:line="200" w:lineRule="exact"/>
        <w:jc w:val="left"/>
        <w:rPr>
          <w:rFonts w:ascii="HG丸ｺﾞｼｯｸM-PRO" w:eastAsia="HG丸ｺﾞｼｯｸM-PRO" w:hAnsi="HG丸ｺﾞｼｯｸM-PRO"/>
          <w:b/>
          <w:szCs w:val="21"/>
        </w:rPr>
      </w:pPr>
    </w:p>
    <w:p w14:paraId="37944DD8" w14:textId="77777777" w:rsidR="00110014" w:rsidRDefault="00110014">
      <w:pPr>
        <w:widowControl/>
        <w:jc w:val="left"/>
        <w:rPr>
          <w:rFonts w:ascii="HG丸ｺﾞｼｯｸM-PRO" w:eastAsia="メイリオ"/>
          <w:b/>
          <w:sz w:val="28"/>
        </w:rPr>
      </w:pPr>
      <w:r>
        <w:br w:type="page"/>
      </w:r>
    </w:p>
    <w:p w14:paraId="46DD21CA" w14:textId="07753C3B" w:rsidR="00B004D6" w:rsidRDefault="00B004D6" w:rsidP="00B004D6">
      <w:pPr>
        <w:pStyle w:val="2"/>
        <w:spacing w:after="180"/>
        <w:ind w:left="522" w:hanging="522"/>
        <w:rPr>
          <w:sz w:val="26"/>
          <w:szCs w:val="28"/>
        </w:rPr>
      </w:pPr>
      <w:bookmarkStart w:id="88" w:name="_Toc58308251"/>
      <w:r>
        <w:rPr>
          <w:rFonts w:hint="eastAsia"/>
        </w:rPr>
        <w:lastRenderedPageBreak/>
        <w:t>施策の方向性</w:t>
      </w:r>
      <w:r w:rsidR="00A760F8">
        <w:rPr>
          <w:rFonts w:hint="eastAsia"/>
        </w:rPr>
        <w:t>３</w:t>
      </w:r>
      <w:r>
        <w:rPr>
          <w:rFonts w:hint="eastAsia"/>
        </w:rPr>
        <w:t>．</w:t>
      </w:r>
      <w:r w:rsidR="00A760F8" w:rsidRPr="00A760F8">
        <w:rPr>
          <w:rFonts w:hint="eastAsia"/>
        </w:rPr>
        <w:t>さまざまな暴力・ハラスメントの防止</w:t>
      </w:r>
      <w:bookmarkEnd w:id="88"/>
    </w:p>
    <w:p w14:paraId="2C661F72" w14:textId="32F226A5" w:rsidR="00B004D6" w:rsidRDefault="00FB4776" w:rsidP="00B004D6">
      <w:r>
        <w:rPr>
          <w:rFonts w:ascii="HG丸ｺﾞｼｯｸM-PRO" w:eastAsia="HG丸ｺﾞｼｯｸM-PRO" w:hAnsi="HG丸ｺﾞｼｯｸM-PRO" w:hint="eastAsia"/>
          <w:noProof/>
        </w:rPr>
        <mc:AlternateContent>
          <mc:Choice Requires="wps">
            <w:drawing>
              <wp:anchor distT="0" distB="0" distL="114300" distR="114300" simplePos="0" relativeHeight="251516416" behindDoc="1" locked="0" layoutInCell="1" allowOverlap="1" wp14:anchorId="7AA9D5BD" wp14:editId="7FBB2D73">
                <wp:simplePos x="0" y="0"/>
                <wp:positionH relativeFrom="column">
                  <wp:posOffset>994409</wp:posOffset>
                </wp:positionH>
                <wp:positionV relativeFrom="paragraph">
                  <wp:posOffset>200660</wp:posOffset>
                </wp:positionV>
                <wp:extent cx="4848225" cy="657225"/>
                <wp:effectExtent l="0" t="0" r="9525" b="9525"/>
                <wp:wrapNone/>
                <wp:docPr id="525" name="正方形/長方形 525"/>
                <wp:cNvGraphicFramePr/>
                <a:graphic xmlns:a="http://schemas.openxmlformats.org/drawingml/2006/main">
                  <a:graphicData uri="http://schemas.microsoft.com/office/word/2010/wordprocessingShape">
                    <wps:wsp>
                      <wps:cNvSpPr/>
                      <wps:spPr>
                        <a:xfrm>
                          <a:off x="0" y="0"/>
                          <a:ext cx="4848225" cy="657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764B872" id="正方形/長方形 525" o:spid="_x0000_s1026" style="position:absolute;left:0;text-align:left;margin-left:78.3pt;margin-top:15.8pt;width:381.75pt;height:5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" fillcolor="#f2f2f2 [3052]" stroked="f" strokeweight="2pt"/>
            </w:pict>
          </mc:Fallback>
        </mc:AlternateContent>
      </w:r>
      <w:r w:rsidR="005865E8">
        <w:rPr>
          <w:rFonts w:hint="eastAsia"/>
          <w:noProof/>
        </w:rPr>
        <mc:AlternateContent>
          <mc:Choice Requires="wps">
            <w:drawing>
              <wp:anchor distT="0" distB="0" distL="114300" distR="114300" simplePos="0" relativeHeight="251512320" behindDoc="0" locked="0" layoutInCell="1" allowOverlap="1" wp14:anchorId="30534C22" wp14:editId="4ACBA384">
                <wp:simplePos x="0" y="0"/>
                <wp:positionH relativeFrom="column">
                  <wp:posOffset>737235</wp:posOffset>
                </wp:positionH>
                <wp:positionV relativeFrom="paragraph">
                  <wp:posOffset>181611</wp:posOffset>
                </wp:positionV>
                <wp:extent cx="330200" cy="904558"/>
                <wp:effectExtent l="19050" t="19050" r="0" b="10160"/>
                <wp:wrapNone/>
                <wp:docPr id="527" name="左大かっこ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904558"/>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C2B5179" id="左大かっこ 527" o:spid="_x0000_s1026" type="#_x0000_t85" style="position:absolute;left:0;text-align:left;margin-left:58.05pt;margin-top:14.3pt;width:26pt;height:71.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" adj="0" strokecolor="#7f7f7f [1612]" strokeweight="2.25pt">
                <v:textbox inset="5.85pt,.7pt,5.85pt,.7pt"/>
              </v:shape>
            </w:pict>
          </mc:Fallback>
        </mc:AlternateContent>
      </w:r>
      <w:r w:rsidR="00B004D6">
        <w:rPr>
          <w:rFonts w:hint="eastAsia"/>
          <w:noProof/>
        </w:rPr>
        <mc:AlternateContent>
          <mc:Choice Requires="wps">
            <w:drawing>
              <wp:anchor distT="0" distB="0" distL="114300" distR="114300" simplePos="0" relativeHeight="251514368" behindDoc="0" locked="0" layoutInCell="1" allowOverlap="1" wp14:anchorId="3597723F" wp14:editId="014CD9D8">
                <wp:simplePos x="0" y="0"/>
                <wp:positionH relativeFrom="column">
                  <wp:posOffset>953135</wp:posOffset>
                </wp:positionH>
                <wp:positionV relativeFrom="paragraph">
                  <wp:posOffset>37094</wp:posOffset>
                </wp:positionV>
                <wp:extent cx="3795395" cy="320675"/>
                <wp:effectExtent l="0" t="0" r="52705" b="60325"/>
                <wp:wrapNone/>
                <wp:docPr id="526" name="四角形: 角を丸くする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B055907" w14:textId="2C22B95E"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F53C96">
                              <w:rPr>
                                <w:rFonts w:ascii="HG丸ｺﾞｼｯｸM-PRO" w:eastAsia="HG丸ｺﾞｼｯｸM-PRO" w:hAnsi="HG丸ｺﾞｼｯｸM-PRO" w:hint="eastAsia"/>
                                <w:sz w:val="22"/>
                              </w:rPr>
                              <w:t>暴力・ハラスメントに対する防止・対応の充実</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7723F" id="四角形: 角を丸くする 526" o:spid="_x0000_s1133" style="position:absolute;left:0;text-align:left;margin-left:75.05pt;margin-top:2.9pt;width:298.85pt;height:25.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BHtA68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0B055907" w14:textId="2C22B95E"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F53C96">
                        <w:rPr>
                          <w:rFonts w:ascii="HG丸ｺﾞｼｯｸM-PRO" w:eastAsia="HG丸ｺﾞｼｯｸM-PRO" w:hAnsi="HG丸ｺﾞｼｯｸM-PRO" w:hint="eastAsia"/>
                          <w:sz w:val="22"/>
                        </w:rPr>
                        <w:t>暴力・ハラスメントに対する防止・対応の充実</w:t>
                      </w:r>
                    </w:p>
                  </w:txbxContent>
                </v:textbox>
              </v:roundrect>
            </w:pict>
          </mc:Fallback>
        </mc:AlternateContent>
      </w:r>
      <w:r w:rsidR="00B004D6">
        <w:rPr>
          <w:rFonts w:hint="eastAsia"/>
          <w:noProof/>
        </w:rPr>
        <mc:AlternateContent>
          <mc:Choice Requires="wps">
            <w:drawing>
              <wp:anchor distT="0" distB="0" distL="114300" distR="114300" simplePos="0" relativeHeight="251513344" behindDoc="0" locked="1" layoutInCell="1" allowOverlap="1" wp14:anchorId="3F0A9F58" wp14:editId="7C4DF39B">
                <wp:simplePos x="0" y="0"/>
                <wp:positionH relativeFrom="column">
                  <wp:posOffset>91440</wp:posOffset>
                </wp:positionH>
                <wp:positionV relativeFrom="paragraph">
                  <wp:posOffset>-3810</wp:posOffset>
                </wp:positionV>
                <wp:extent cx="772795" cy="518160"/>
                <wp:effectExtent l="13018" t="25082" r="2222" b="21273"/>
                <wp:wrapNone/>
                <wp:docPr id="528" name="フリーフォーム: 図形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72795" cy="51816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EBD9A92" id="フリーフォーム: 図形 528" o:spid="_x0000_s1026" style="position:absolute;left:0;text-align:left;margin-left:7.2pt;margin-top:-.3pt;width:60.85pt;height:40.8pt;rotation:-90;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" path="m1170,3l,,,1548e" filled="f" strokecolor="#7f7f7f [1612]" strokeweight="2.25pt">
                <v:path arrowok="t" o:connecttype="custom" o:connectlocs="772795,1004;0,0;0,518160" o:connectangles="0,0,0"/>
                <w10:anchorlock/>
              </v:shape>
            </w:pict>
          </mc:Fallback>
        </mc:AlternateContent>
      </w:r>
    </w:p>
    <w:p w14:paraId="64D122D1" w14:textId="77777777" w:rsidR="00B004D6" w:rsidRPr="00B24432" w:rsidRDefault="00B004D6" w:rsidP="00B004D6">
      <w:pPr>
        <w:spacing w:line="240" w:lineRule="exact"/>
        <w:rPr>
          <w:rFonts w:ascii="HG丸ｺﾞｼｯｸM-PRO" w:eastAsia="HG丸ｺﾞｼｯｸM-PRO" w:hAnsi="HG丸ｺﾞｼｯｸM-PRO"/>
        </w:rPr>
      </w:pPr>
    </w:p>
    <w:p w14:paraId="463193ED" w14:textId="40602908"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F53C96" w:rsidRPr="00F53C96">
        <w:rPr>
          <w:rFonts w:ascii="HG丸ｺﾞｼｯｸM-PRO" w:eastAsia="HG丸ｺﾞｼｯｸM-PRO" w:hAnsi="HG丸ｺﾞｼｯｸM-PRO" w:hint="eastAsia"/>
          <w:szCs w:val="21"/>
        </w:rPr>
        <w:t>セクハラ・パワハラ等に関する啓発、情報提供</w:t>
      </w:r>
    </w:p>
    <w:p w14:paraId="7704C96E" w14:textId="2C4555E5"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F53C96" w:rsidRPr="00F53C96">
        <w:rPr>
          <w:rFonts w:ascii="HG丸ｺﾞｼｯｸM-PRO" w:eastAsia="HG丸ｺﾞｼｯｸM-PRO" w:hAnsi="HG丸ｺﾞｼｯｸM-PRO" w:hint="eastAsia"/>
          <w:szCs w:val="21"/>
        </w:rPr>
        <w:t>男女平等を阻む暴力や人権侵害に関する啓発、学校等における教育の実施</w:t>
      </w:r>
    </w:p>
    <w:p w14:paraId="45892EE7" w14:textId="77777777" w:rsidR="00B004D6" w:rsidRPr="00B24432" w:rsidRDefault="00B004D6"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15392" behindDoc="0" locked="0" layoutInCell="1" allowOverlap="1" wp14:anchorId="48019AC3" wp14:editId="55876DBB">
                <wp:simplePos x="0" y="0"/>
                <wp:positionH relativeFrom="column">
                  <wp:posOffset>1003935</wp:posOffset>
                </wp:positionH>
                <wp:positionV relativeFrom="paragraph">
                  <wp:posOffset>76835</wp:posOffset>
                </wp:positionV>
                <wp:extent cx="3747770" cy="320675"/>
                <wp:effectExtent l="0" t="0" r="62230" b="60325"/>
                <wp:wrapNone/>
                <wp:docPr id="529" name="四角形: 角を丸くする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BC4835B" w14:textId="69CF7961"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F53C96">
                              <w:rPr>
                                <w:rFonts w:ascii="HG丸ｺﾞｼｯｸM-PRO" w:eastAsia="HG丸ｺﾞｼｯｸM-PRO" w:hAnsi="HG丸ｺﾞｼｯｸM-PRO" w:hint="eastAsia"/>
                                <w:sz w:val="22"/>
                              </w:rPr>
                              <w:t>被害者への支援</w:t>
                            </w:r>
                          </w:p>
                          <w:p w14:paraId="3CF02402"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19AC3" id="四角形: 角を丸くする 529" o:spid="_x0000_s1134" style="position:absolute;left:0;text-align:left;margin-left:79.05pt;margin-top:6.05pt;width:295.1pt;height:25.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" fillcolor="white [3212]" strokeweight="1.5pt">
                <v:shadow on="t" opacity=".5"/>
                <v:textbox inset="1.06mm,.7pt,1.06mm,.7pt">
                  <w:txbxContent>
                    <w:p w14:paraId="7BC4835B" w14:textId="69CF7961"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F53C96">
                        <w:rPr>
                          <w:rFonts w:ascii="HG丸ｺﾞｼｯｸM-PRO" w:eastAsia="HG丸ｺﾞｼｯｸM-PRO" w:hAnsi="HG丸ｺﾞｼｯｸM-PRO" w:hint="eastAsia"/>
                          <w:sz w:val="22"/>
                        </w:rPr>
                        <w:t>被害者への支援</w:t>
                      </w:r>
                    </w:p>
                    <w:p w14:paraId="3CF02402"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3AD92032" w14:textId="77777777"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17440" behindDoc="1" locked="0" layoutInCell="1" allowOverlap="1" wp14:anchorId="536BD746" wp14:editId="47897E04">
                <wp:simplePos x="0" y="0"/>
                <wp:positionH relativeFrom="column">
                  <wp:posOffset>1003935</wp:posOffset>
                </wp:positionH>
                <wp:positionV relativeFrom="paragraph">
                  <wp:posOffset>114935</wp:posOffset>
                </wp:positionV>
                <wp:extent cx="3581400" cy="438150"/>
                <wp:effectExtent l="0" t="0" r="0" b="0"/>
                <wp:wrapNone/>
                <wp:docPr id="530" name="正方形/長方形 530"/>
                <wp:cNvGraphicFramePr/>
                <a:graphic xmlns:a="http://schemas.openxmlformats.org/drawingml/2006/main">
                  <a:graphicData uri="http://schemas.microsoft.com/office/word/2010/wordprocessingShape">
                    <wps:wsp>
                      <wps:cNvSpPr/>
                      <wps:spPr>
                        <a:xfrm>
                          <a:off x="0" y="0"/>
                          <a:ext cx="3581400" cy="4381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A1DF3A5" id="正方形/長方形 530" o:spid="_x0000_s1026" style="position:absolute;left:0;text-align:left;margin-left:79.05pt;margin-top:9.05pt;width:282pt;height:3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" fillcolor="#f2f2f2 [3052]" stroked="f" strokeweight="2pt"/>
            </w:pict>
          </mc:Fallback>
        </mc:AlternateContent>
      </w:r>
    </w:p>
    <w:p w14:paraId="36B4F48F" w14:textId="54626FEB"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F53C96" w:rsidRPr="00F53C96">
        <w:rPr>
          <w:rFonts w:ascii="HG丸ｺﾞｼｯｸM-PRO" w:eastAsia="HG丸ｺﾞｼｯｸM-PRO" w:hAnsi="HG丸ｺﾞｼｯｸM-PRO" w:hint="eastAsia"/>
          <w:szCs w:val="21"/>
        </w:rPr>
        <w:t>被害者に対する相談の実施</w:t>
      </w:r>
    </w:p>
    <w:p w14:paraId="7F7B1690" w14:textId="77777777" w:rsidR="00B004D6" w:rsidRDefault="00B004D6" w:rsidP="008A149D">
      <w:pPr>
        <w:widowControl/>
        <w:spacing w:line="240" w:lineRule="exact"/>
        <w:jc w:val="left"/>
        <w:rPr>
          <w:rFonts w:ascii="HGPｺﾞｼｯｸE" w:eastAsia="メイリオ" w:hAnsi="HGPｺﾞｼｯｸE"/>
          <w:sz w:val="24"/>
          <w:szCs w:val="27"/>
        </w:rPr>
      </w:pPr>
    </w:p>
    <w:p w14:paraId="301D9091" w14:textId="78E8975D" w:rsidR="00B004D6" w:rsidRPr="00ED3558" w:rsidRDefault="00B004D6" w:rsidP="00B004D6">
      <w:pPr>
        <w:pStyle w:val="afffff7"/>
        <w:spacing w:after="240"/>
      </w:pPr>
      <w:bookmarkStart w:id="89" w:name="_Toc58308252"/>
      <w:r>
        <w:rPr>
          <w:rFonts w:hint="eastAsia"/>
        </w:rPr>
        <w:t>施策</w:t>
      </w:r>
      <w:r w:rsidRPr="008465AC">
        <w:t>1</w:t>
      </w:r>
      <w:r w:rsidRPr="00FB28DE">
        <w:rPr>
          <w:rFonts w:hint="eastAsia"/>
        </w:rPr>
        <w:t xml:space="preserve">　</w:t>
      </w:r>
      <w:r w:rsidR="00914587" w:rsidRPr="00914587">
        <w:rPr>
          <w:rFonts w:hint="eastAsia"/>
        </w:rPr>
        <w:t>暴力・ハラスメントに対する防止・対応の充実</w:t>
      </w:r>
      <w:bookmarkEnd w:id="89"/>
    </w:p>
    <w:p w14:paraId="7E68F085" w14:textId="77777777" w:rsidR="006B5ABA" w:rsidRPr="00AD75C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75CB">
        <w:rPr>
          <w:rFonts w:ascii="HG丸ｺﾞｼｯｸM-PRO" w:eastAsia="HG丸ｺﾞｼｯｸM-PRO" w:hAnsi="HG丸ｺﾞｼｯｸM-PRO" w:hint="eastAsia"/>
          <w:color w:val="000000" w:themeColor="text1"/>
          <w:sz w:val="21"/>
        </w:rPr>
        <w:t>【現状と課題】</w:t>
      </w:r>
    </w:p>
    <w:p w14:paraId="69A6DBFA" w14:textId="4A25A6B7" w:rsidR="00C65928" w:rsidRPr="003C68F1" w:rsidRDefault="00C65928" w:rsidP="00C65928">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AD75CB">
        <w:rPr>
          <w:rFonts w:ascii="HG丸ｺﾞｼｯｸM-PRO" w:eastAsia="HG丸ｺﾞｼｯｸM-PRO" w:hAnsi="HG丸ｺﾞｼｯｸM-PRO" w:hint="eastAsia"/>
          <w:color w:val="000000" w:themeColor="text1"/>
          <w:sz w:val="21"/>
          <w:szCs w:val="21"/>
        </w:rPr>
        <w:t>●</w:t>
      </w:r>
      <w:r w:rsidR="00AD75CB" w:rsidRPr="00AD75CB">
        <w:rPr>
          <w:rFonts w:ascii="HG丸ｺﾞｼｯｸM-PRO" w:eastAsia="HG丸ｺﾞｼｯｸM-PRO" w:hAnsi="HG丸ｺﾞｼｯｸM-PRO" w:hint="eastAsia"/>
          <w:color w:val="000000" w:themeColor="text1"/>
          <w:sz w:val="21"/>
          <w:szCs w:val="21"/>
        </w:rPr>
        <w:t xml:space="preserve">　</w:t>
      </w:r>
      <w:r w:rsidR="00AD75CB" w:rsidRPr="003C68F1">
        <w:rPr>
          <w:rFonts w:ascii="HG丸ｺﾞｼｯｸM-PRO" w:eastAsia="HG丸ｺﾞｼｯｸM-PRO" w:hAnsi="HG丸ｺﾞｼｯｸM-PRO" w:hint="eastAsia"/>
          <w:sz w:val="21"/>
          <w:szCs w:val="21"/>
        </w:rPr>
        <w:t>セクシュアル・ハラスメント（セクハラ）などの性別に起因する</w:t>
      </w:r>
      <w:r w:rsidR="00885059" w:rsidRPr="003C68F1">
        <w:rPr>
          <w:rFonts w:ascii="HG丸ｺﾞｼｯｸM-PRO" w:eastAsia="HG丸ｺﾞｼｯｸM-PRO" w:hAnsi="HG丸ｺﾞｼｯｸM-PRO" w:hint="eastAsia"/>
          <w:bCs/>
          <w:sz w:val="21"/>
          <w:szCs w:val="21"/>
        </w:rPr>
        <w:t>さまざまなハラスメントは</w:t>
      </w:r>
      <w:r w:rsidR="00753123">
        <w:rPr>
          <w:rFonts w:ascii="HG丸ｺﾞｼｯｸM-PRO" w:eastAsia="HG丸ｺﾞｼｯｸM-PRO" w:hAnsi="HG丸ｺﾞｼｯｸM-PRO" w:hint="eastAsia"/>
          <w:bCs/>
          <w:sz w:val="21"/>
          <w:szCs w:val="21"/>
        </w:rPr>
        <w:t>、</w:t>
      </w:r>
      <w:r w:rsidR="00AD75CB" w:rsidRPr="003C68F1">
        <w:rPr>
          <w:rFonts w:ascii="HG丸ｺﾞｼｯｸM-PRO" w:eastAsia="HG丸ｺﾞｼｯｸM-PRO" w:hAnsi="HG丸ｺﾞｼｯｸM-PRO" w:hint="eastAsia"/>
          <w:sz w:val="21"/>
          <w:szCs w:val="21"/>
        </w:rPr>
        <w:t>暴力</w:t>
      </w:r>
      <w:r w:rsidR="00885059" w:rsidRPr="003C68F1">
        <w:rPr>
          <w:rFonts w:ascii="HG丸ｺﾞｼｯｸM-PRO" w:eastAsia="HG丸ｺﾞｼｯｸM-PRO" w:hAnsi="HG丸ｺﾞｼｯｸM-PRO" w:hint="eastAsia"/>
          <w:sz w:val="21"/>
          <w:szCs w:val="21"/>
        </w:rPr>
        <w:t>であり</w:t>
      </w:r>
      <w:r w:rsidR="00AD75CB" w:rsidRPr="003C68F1">
        <w:rPr>
          <w:rFonts w:ascii="HG丸ｺﾞｼｯｸM-PRO" w:eastAsia="HG丸ｺﾞｼｯｸM-PRO" w:hAnsi="HG丸ｺﾞｼｯｸM-PRO" w:hint="eastAsia"/>
          <w:sz w:val="21"/>
          <w:szCs w:val="21"/>
        </w:rPr>
        <w:t>重大な人権侵害であり</w:t>
      </w:r>
      <w:r w:rsidR="00885059" w:rsidRPr="003C68F1">
        <w:rPr>
          <w:rFonts w:ascii="HG丸ｺﾞｼｯｸM-PRO" w:eastAsia="HG丸ｺﾞｼｯｸM-PRO" w:hAnsi="HG丸ｺﾞｼｯｸM-PRO" w:hint="eastAsia"/>
          <w:sz w:val="21"/>
          <w:szCs w:val="21"/>
        </w:rPr>
        <w:t>ます。これは</w:t>
      </w:r>
      <w:r w:rsidR="00AD75CB" w:rsidRPr="003C68F1">
        <w:rPr>
          <w:rFonts w:ascii="HG丸ｺﾞｼｯｸM-PRO" w:eastAsia="HG丸ｺﾞｼｯｸM-PRO" w:hAnsi="HG丸ｺﾞｼｯｸM-PRO" w:hint="eastAsia"/>
          <w:sz w:val="21"/>
          <w:szCs w:val="21"/>
        </w:rPr>
        <w:t>男女平等の社会を形成していくうえで克服しなければならない重要な課題で</w:t>
      </w:r>
      <w:r w:rsidR="00885059" w:rsidRPr="003C68F1">
        <w:rPr>
          <w:rFonts w:ascii="HG丸ｺﾞｼｯｸM-PRO" w:eastAsia="HG丸ｺﾞｼｯｸM-PRO" w:hAnsi="HG丸ｺﾞｼｯｸM-PRO" w:hint="eastAsia"/>
          <w:sz w:val="21"/>
          <w:szCs w:val="21"/>
        </w:rPr>
        <w:t>あり、また</w:t>
      </w:r>
      <w:r w:rsidR="00AD75CB" w:rsidRPr="003C68F1">
        <w:rPr>
          <w:rFonts w:ascii="HG丸ｺﾞｼｯｸM-PRO" w:eastAsia="HG丸ｺﾞｼｯｸM-PRO" w:hAnsi="HG丸ｺﾞｼｯｸM-PRO" w:hint="eastAsia"/>
          <w:sz w:val="21"/>
          <w:szCs w:val="21"/>
        </w:rPr>
        <w:t>男女がお互いの尊厳を重んじ対等な関係づくりを進める男女</w:t>
      </w:r>
      <w:r w:rsidR="006142EC">
        <w:rPr>
          <w:rFonts w:ascii="HG丸ｺﾞｼｯｸM-PRO" w:eastAsia="HG丸ｺﾞｼｯｸM-PRO" w:hAnsi="HG丸ｺﾞｼｯｸM-PRO" w:hint="eastAsia"/>
          <w:sz w:val="21"/>
          <w:szCs w:val="21"/>
        </w:rPr>
        <w:t>平等</w:t>
      </w:r>
      <w:r w:rsidR="00AD75CB" w:rsidRPr="003C68F1">
        <w:rPr>
          <w:rFonts w:ascii="HG丸ｺﾞｼｯｸM-PRO" w:eastAsia="HG丸ｺﾞｼｯｸM-PRO" w:hAnsi="HG丸ｺﾞｼｯｸM-PRO" w:hint="eastAsia"/>
          <w:sz w:val="21"/>
          <w:szCs w:val="21"/>
        </w:rPr>
        <w:t>参画社会の形成を大きく阻害するものです</w:t>
      </w:r>
      <w:r w:rsidRPr="003C68F1">
        <w:rPr>
          <w:rFonts w:ascii="HG丸ｺﾞｼｯｸM-PRO" w:eastAsia="HG丸ｺﾞｼｯｸM-PRO" w:hAnsi="HG丸ｺﾞｼｯｸM-PRO" w:hint="eastAsia"/>
          <w:sz w:val="21"/>
          <w:szCs w:val="21"/>
        </w:rPr>
        <w:t>。</w:t>
      </w:r>
    </w:p>
    <w:p w14:paraId="143A716B" w14:textId="1BD8C897" w:rsidR="00AD75CB" w:rsidRPr="003C68F1" w:rsidRDefault="00AD75CB" w:rsidP="00AD75C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雇用の場におけるセクシュアル・ハラスメント</w:t>
      </w:r>
      <w:r w:rsidR="00885059" w:rsidRPr="003C68F1">
        <w:rPr>
          <w:rFonts w:ascii="HG丸ｺﾞｼｯｸM-PRO" w:eastAsia="HG丸ｺﾞｼｯｸM-PRO" w:hAnsi="HG丸ｺﾞｼｯｸM-PRO" w:hint="eastAsia"/>
          <w:bCs/>
          <w:sz w:val="21"/>
          <w:szCs w:val="21"/>
        </w:rPr>
        <w:t>などのさまざまなハラスメント</w:t>
      </w:r>
      <w:r w:rsidRPr="003C68F1">
        <w:rPr>
          <w:rFonts w:ascii="HG丸ｺﾞｼｯｸM-PRO" w:eastAsia="HG丸ｺﾞｼｯｸM-PRO" w:hAnsi="HG丸ｺﾞｼｯｸM-PRO" w:hint="eastAsia"/>
          <w:sz w:val="21"/>
          <w:szCs w:val="21"/>
        </w:rPr>
        <w:t>については、男女雇用機会均等法</w:t>
      </w:r>
      <w:r w:rsidR="005630EB" w:rsidRPr="003E3D92">
        <w:rPr>
          <w:rFonts w:ascii="HG丸ｺﾞｼｯｸM-PRO" w:eastAsia="HG丸ｺﾞｼｯｸM-PRO" w:hAnsi="HG丸ｺﾞｼｯｸM-PRO" w:hint="eastAsia"/>
          <w:sz w:val="21"/>
          <w:szCs w:val="21"/>
        </w:rPr>
        <w:t>や令和2年6月に施行された改正労働施策総合推進法(パワハラ防止法)</w:t>
      </w:r>
      <w:r w:rsidRPr="003E3D92">
        <w:rPr>
          <w:rFonts w:ascii="HG丸ｺﾞｼｯｸM-PRO" w:eastAsia="HG丸ｺﾞｼｯｸM-PRO" w:hAnsi="HG丸ｺﾞｼｯｸM-PRO" w:hint="eastAsia"/>
          <w:sz w:val="21"/>
          <w:szCs w:val="21"/>
        </w:rPr>
        <w:t>に基づき</w:t>
      </w:r>
      <w:r w:rsidR="00753123">
        <w:rPr>
          <w:rFonts w:ascii="HG丸ｺﾞｼｯｸM-PRO" w:eastAsia="HG丸ｺﾞｼｯｸM-PRO" w:hAnsi="HG丸ｺﾞｼｯｸM-PRO" w:hint="eastAsia"/>
          <w:sz w:val="21"/>
          <w:szCs w:val="21"/>
        </w:rPr>
        <w:t>、</w:t>
      </w:r>
      <w:r w:rsidRPr="003E3D92">
        <w:rPr>
          <w:rFonts w:ascii="HG丸ｺﾞｼｯｸM-PRO" w:eastAsia="HG丸ｺﾞｼｯｸM-PRO" w:hAnsi="HG丸ｺﾞｼｯｸM-PRO" w:hint="eastAsia"/>
          <w:sz w:val="21"/>
          <w:szCs w:val="21"/>
        </w:rPr>
        <w:t>企業に対する指導等を徹底するとともに、</w:t>
      </w:r>
      <w:r w:rsidR="00885059" w:rsidRPr="003E3D92">
        <w:rPr>
          <w:rFonts w:ascii="HG丸ｺﾞｼｯｸM-PRO" w:eastAsia="HG丸ｺﾞｼｯｸM-PRO" w:hAnsi="HG丸ｺﾞｼｯｸM-PRO" w:hint="eastAsia"/>
          <w:sz w:val="21"/>
          <w:szCs w:val="21"/>
        </w:rPr>
        <w:t>これらの</w:t>
      </w:r>
      <w:r w:rsidR="009B4F0A" w:rsidRPr="003E3D92">
        <w:rPr>
          <w:rFonts w:ascii="HG丸ｺﾞｼｯｸM-PRO" w:eastAsia="HG丸ｺﾞｼｯｸM-PRO" w:hAnsi="HG丸ｺﾞｼｯｸM-PRO" w:hint="eastAsia"/>
          <w:sz w:val="21"/>
          <w:szCs w:val="21"/>
        </w:rPr>
        <w:t>あらゆる</w:t>
      </w:r>
      <w:r w:rsidRPr="003E3D92">
        <w:rPr>
          <w:rFonts w:ascii="HG丸ｺﾞｼｯｸM-PRO" w:eastAsia="HG丸ｺﾞｼｯｸM-PRO" w:hAnsi="HG丸ｺﾞｼｯｸM-PRO" w:hint="eastAsia"/>
          <w:sz w:val="21"/>
          <w:szCs w:val="21"/>
        </w:rPr>
        <w:t>ハラスメントの行為者に対する厳正</w:t>
      </w:r>
      <w:r w:rsidRPr="003C68F1">
        <w:rPr>
          <w:rFonts w:ascii="HG丸ｺﾞｼｯｸM-PRO" w:eastAsia="HG丸ｺﾞｼｯｸM-PRO" w:hAnsi="HG丸ｺﾞｼｯｸM-PRO" w:hint="eastAsia"/>
          <w:sz w:val="21"/>
          <w:szCs w:val="21"/>
        </w:rPr>
        <w:t>な対処と再発防止策を講</w:t>
      </w:r>
      <w:r w:rsidR="00E82BF7" w:rsidRPr="00062A45">
        <w:rPr>
          <w:rFonts w:ascii="HG丸ｺﾞｼｯｸM-PRO" w:eastAsia="HG丸ｺﾞｼｯｸM-PRO" w:hAnsi="HG丸ｺﾞｼｯｸM-PRO" w:hint="eastAsia"/>
          <w:sz w:val="21"/>
          <w:szCs w:val="21"/>
        </w:rPr>
        <w:t>じ</w:t>
      </w:r>
      <w:r w:rsidRPr="003C68F1">
        <w:rPr>
          <w:rFonts w:ascii="HG丸ｺﾞｼｯｸM-PRO" w:eastAsia="HG丸ｺﾞｼｯｸM-PRO" w:hAnsi="HG丸ｺﾞｼｯｸM-PRO" w:hint="eastAsia"/>
          <w:sz w:val="21"/>
          <w:szCs w:val="21"/>
        </w:rPr>
        <w:t>、被害者の精神的ケアを強化する必要があります。</w:t>
      </w:r>
    </w:p>
    <w:p w14:paraId="24D9F0A7" w14:textId="77777777" w:rsidR="006B5ABA" w:rsidRPr="003C68F1" w:rsidRDefault="006B5ABA" w:rsidP="006B5ABA">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57F1F442" w14:textId="6E429A80"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AD75CB" w:rsidRPr="003C68F1">
        <w:rPr>
          <w:rFonts w:ascii="HG丸ｺﾞｼｯｸM-PRO" w:eastAsia="HG丸ｺﾞｼｯｸM-PRO" w:hAnsi="HG丸ｺﾞｼｯｸM-PRO" w:hint="eastAsia"/>
          <w:sz w:val="21"/>
          <w:szCs w:val="21"/>
        </w:rPr>
        <w:t>地域や学校、職場においてセクシュアル・ハラスメント</w:t>
      </w:r>
      <w:r w:rsidR="00885059" w:rsidRPr="003C68F1">
        <w:rPr>
          <w:rFonts w:ascii="HG丸ｺﾞｼｯｸM-PRO" w:eastAsia="HG丸ｺﾞｼｯｸM-PRO" w:hAnsi="HG丸ｺﾞｼｯｸM-PRO" w:hint="eastAsia"/>
          <w:bCs/>
          <w:sz w:val="21"/>
          <w:szCs w:val="21"/>
        </w:rPr>
        <w:t>をはじめさまざまなハラスメントやいじめなど</w:t>
      </w:r>
      <w:r w:rsidR="00885059" w:rsidRPr="003C68F1">
        <w:rPr>
          <w:rFonts w:ascii="HG丸ｺﾞｼｯｸM-PRO" w:eastAsia="HG丸ｺﾞｼｯｸM-PRO" w:hAnsi="HG丸ｺﾞｼｯｸM-PRO" w:hint="eastAsia"/>
          <w:sz w:val="21"/>
          <w:szCs w:val="21"/>
        </w:rPr>
        <w:t>すべての</w:t>
      </w:r>
      <w:r w:rsidR="00AD75CB" w:rsidRPr="003C68F1">
        <w:rPr>
          <w:rFonts w:ascii="HG丸ｺﾞｼｯｸM-PRO" w:eastAsia="HG丸ｺﾞｼｯｸM-PRO" w:hAnsi="HG丸ｺﾞｼｯｸM-PRO" w:hint="eastAsia"/>
          <w:sz w:val="21"/>
          <w:szCs w:val="21"/>
        </w:rPr>
        <w:t>暴力を防止するために情報提供</w:t>
      </w:r>
      <w:r w:rsidR="00885059" w:rsidRPr="003C68F1">
        <w:rPr>
          <w:rFonts w:ascii="HG丸ｺﾞｼｯｸM-PRO" w:eastAsia="HG丸ｺﾞｼｯｸM-PRO" w:hAnsi="HG丸ｺﾞｼｯｸM-PRO" w:hint="eastAsia"/>
          <w:sz w:val="21"/>
          <w:szCs w:val="21"/>
        </w:rPr>
        <w:t>や</w:t>
      </w:r>
      <w:r w:rsidR="00AD75CB" w:rsidRPr="003C68F1">
        <w:rPr>
          <w:rFonts w:ascii="HG丸ｺﾞｼｯｸM-PRO" w:eastAsia="HG丸ｺﾞｼｯｸM-PRO" w:hAnsi="HG丸ｺﾞｼｯｸM-PRO" w:hint="eastAsia"/>
          <w:sz w:val="21"/>
          <w:szCs w:val="21"/>
        </w:rPr>
        <w:t>意識啓発を</w:t>
      </w:r>
      <w:r w:rsidR="00F201E0" w:rsidRPr="008D2BC1">
        <w:rPr>
          <w:rFonts w:ascii="HG丸ｺﾞｼｯｸM-PRO" w:eastAsia="HG丸ｺﾞｼｯｸM-PRO" w:hAnsi="HG丸ｺﾞｼｯｸM-PRO" w:hint="eastAsia"/>
          <w:sz w:val="21"/>
          <w:szCs w:val="21"/>
        </w:rPr>
        <w:t>進める</w:t>
      </w:r>
      <w:r w:rsidR="00AD75CB" w:rsidRPr="003C68F1">
        <w:rPr>
          <w:rFonts w:ascii="HG丸ｺﾞｼｯｸM-PRO" w:eastAsia="HG丸ｺﾞｼｯｸM-PRO" w:hAnsi="HG丸ｺﾞｼｯｸM-PRO" w:hint="eastAsia"/>
          <w:sz w:val="21"/>
          <w:szCs w:val="21"/>
        </w:rPr>
        <w:t>とともに</w:t>
      </w:r>
      <w:r w:rsidR="00F63808">
        <w:rPr>
          <w:rFonts w:ascii="HG丸ｺﾞｼｯｸM-PRO" w:eastAsia="HG丸ｺﾞｼｯｸM-PRO" w:hAnsi="HG丸ｺﾞｼｯｸM-PRO" w:hint="eastAsia"/>
          <w:sz w:val="21"/>
          <w:szCs w:val="21"/>
        </w:rPr>
        <w:t>、</w:t>
      </w:r>
      <w:r w:rsidR="00AD75CB" w:rsidRPr="003C68F1">
        <w:rPr>
          <w:rFonts w:ascii="HG丸ｺﾞｼｯｸM-PRO" w:eastAsia="HG丸ｺﾞｼｯｸM-PRO" w:hAnsi="HG丸ｺﾞｼｯｸM-PRO" w:hint="eastAsia"/>
          <w:sz w:val="21"/>
          <w:szCs w:val="21"/>
        </w:rPr>
        <w:t>被害者への相談を実施します。</w:t>
      </w:r>
    </w:p>
    <w:p w14:paraId="62435347" w14:textId="77777777"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D97E84" w:rsidRPr="00805FB8" w14:paraId="68604019" w14:textId="77777777" w:rsidTr="00D97E84">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C8A7CCB" w14:textId="77777777" w:rsidR="00D97E84" w:rsidRPr="00F54F24" w:rsidRDefault="00D97E84"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17E27913" w14:textId="77777777" w:rsidR="00D97E84" w:rsidRPr="00350B2F" w:rsidRDefault="00D97E84"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664B9528" w14:textId="77777777" w:rsidR="00D97E84" w:rsidRPr="00350B2F" w:rsidRDefault="00D97E84"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A9DF22C" w14:textId="77777777" w:rsidR="00D97E84" w:rsidRPr="00350B2F" w:rsidRDefault="00D97E84"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D97E84" w:rsidRPr="00805FB8" w14:paraId="1C7B9693" w14:textId="77777777" w:rsidTr="00D97E84">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4F87EF2D" w14:textId="47A354DA" w:rsidR="00D97E84" w:rsidRPr="00350B2F" w:rsidRDefault="00D97E84"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sidR="003C55F3">
              <w:rPr>
                <w:rFonts w:ascii="HGｺﾞｼｯｸM" w:eastAsia="HGｺﾞｼｯｸM" w:hAnsi="HG丸ｺﾞｼｯｸM-PRO"/>
                <w:color w:val="000000" w:themeColor="text1"/>
                <w:szCs w:val="24"/>
              </w:rPr>
              <w:t>0</w:t>
            </w:r>
          </w:p>
        </w:tc>
        <w:tc>
          <w:tcPr>
            <w:tcW w:w="2687" w:type="dxa"/>
            <w:tcBorders>
              <w:top w:val="single" w:sz="6" w:space="0" w:color="auto"/>
              <w:left w:val="single" w:sz="4" w:space="0" w:color="000000" w:themeColor="text1"/>
            </w:tcBorders>
            <w:vAlign w:val="center"/>
          </w:tcPr>
          <w:p w14:paraId="2CEF60FF" w14:textId="317CE1A9" w:rsidR="00D97E84" w:rsidRPr="00350B2F" w:rsidRDefault="00D97E84"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D6297F">
              <w:rPr>
                <w:rFonts w:ascii="HGｺﾞｼｯｸM" w:eastAsia="HGｺﾞｼｯｸM" w:hAnsi="HG丸ｺﾞｼｯｸM-PRO" w:hint="eastAsia"/>
                <w:color w:val="000000" w:themeColor="text1"/>
                <w:szCs w:val="24"/>
              </w:rPr>
              <w:t>セクハラ・パワハラ等に関する啓発、情報提供</w:t>
            </w:r>
          </w:p>
        </w:tc>
        <w:tc>
          <w:tcPr>
            <w:tcW w:w="5218" w:type="dxa"/>
            <w:tcBorders>
              <w:top w:val="single" w:sz="6" w:space="0" w:color="auto"/>
            </w:tcBorders>
            <w:vAlign w:val="center"/>
          </w:tcPr>
          <w:p w14:paraId="7668F3B2" w14:textId="28F2199A" w:rsidR="00D97E84" w:rsidRPr="00350B2F" w:rsidRDefault="009B4F0A" w:rsidP="00914587">
            <w:pPr>
              <w:pStyle w:val="af"/>
              <w:spacing w:afterLines="0" w:line="300" w:lineRule="exact"/>
              <w:ind w:rightChars="16" w:right="34" w:firstLineChars="0" w:firstLine="0"/>
              <w:rPr>
                <w:rFonts w:ascii="HGｺﾞｼｯｸM" w:eastAsia="HGｺﾞｼｯｸM"/>
                <w:color w:val="000000" w:themeColor="text1"/>
                <w:szCs w:val="24"/>
              </w:rPr>
            </w:pPr>
            <w:r w:rsidRPr="003E3D92">
              <w:rPr>
                <w:rFonts w:ascii="HGｺﾞｼｯｸM" w:eastAsia="HGｺﾞｼｯｸM" w:hint="eastAsia"/>
                <w:szCs w:val="24"/>
              </w:rPr>
              <w:t>さまざまな</w:t>
            </w:r>
            <w:r w:rsidR="00D97E84" w:rsidRPr="00D6297F">
              <w:rPr>
                <w:rFonts w:ascii="HGｺﾞｼｯｸM" w:eastAsia="HGｺﾞｼｯｸM" w:hint="eastAsia"/>
                <w:color w:val="000000" w:themeColor="text1"/>
                <w:szCs w:val="24"/>
              </w:rPr>
              <w:t>ハラスメント防止に向けて啓発・情報提供を行う。</w:t>
            </w:r>
          </w:p>
        </w:tc>
        <w:tc>
          <w:tcPr>
            <w:tcW w:w="1276" w:type="dxa"/>
            <w:tcBorders>
              <w:top w:val="single" w:sz="6" w:space="0" w:color="auto"/>
              <w:bottom w:val="single" w:sz="4" w:space="0" w:color="000000" w:themeColor="text1"/>
              <w:right w:val="single" w:sz="4" w:space="0" w:color="000000" w:themeColor="text1"/>
            </w:tcBorders>
            <w:vAlign w:val="center"/>
          </w:tcPr>
          <w:p w14:paraId="3F232E90" w14:textId="05A43D82" w:rsidR="008A275B" w:rsidRDefault="008A275B" w:rsidP="008A275B">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p w14:paraId="1A9D380A" w14:textId="43BE29EC" w:rsidR="00D97E84" w:rsidRPr="00350B2F" w:rsidRDefault="008A275B" w:rsidP="008A275B">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r w:rsidR="00D97E84" w:rsidRPr="00805FB8" w14:paraId="79DD359C" w14:textId="77777777" w:rsidTr="00885059">
        <w:trPr>
          <w:cantSplit/>
          <w:trHeight w:val="819"/>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4C4C4F0E" w14:textId="3BEFB771" w:rsidR="00D97E84" w:rsidRPr="00350B2F" w:rsidRDefault="00D97E84"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sidR="003C55F3">
              <w:rPr>
                <w:rFonts w:ascii="HGｺﾞｼｯｸM" w:eastAsia="HGｺﾞｼｯｸM" w:hAnsi="HG丸ｺﾞｼｯｸM-PRO"/>
                <w:color w:val="000000" w:themeColor="text1"/>
                <w:szCs w:val="24"/>
              </w:rPr>
              <w:t>1</w:t>
            </w:r>
          </w:p>
        </w:tc>
        <w:tc>
          <w:tcPr>
            <w:tcW w:w="2687" w:type="dxa"/>
            <w:tcBorders>
              <w:left w:val="single" w:sz="4" w:space="0" w:color="000000" w:themeColor="text1"/>
              <w:bottom w:val="single" w:sz="4" w:space="0" w:color="000000" w:themeColor="text1"/>
            </w:tcBorders>
            <w:vAlign w:val="center"/>
          </w:tcPr>
          <w:p w14:paraId="2681BB22" w14:textId="11C746C4" w:rsidR="00D97E84" w:rsidRPr="00350B2F" w:rsidRDefault="00D97E84"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D6297F">
              <w:rPr>
                <w:rFonts w:ascii="HGｺﾞｼｯｸM" w:eastAsia="HGｺﾞｼｯｸM" w:hAnsi="HG丸ｺﾞｼｯｸM-PRO" w:hint="eastAsia"/>
                <w:color w:val="000000" w:themeColor="text1"/>
                <w:szCs w:val="24"/>
              </w:rPr>
              <w:t>学校等における教育の実施</w:t>
            </w:r>
          </w:p>
        </w:tc>
        <w:tc>
          <w:tcPr>
            <w:tcW w:w="5218" w:type="dxa"/>
            <w:tcBorders>
              <w:bottom w:val="single" w:sz="4" w:space="0" w:color="000000" w:themeColor="text1"/>
            </w:tcBorders>
            <w:vAlign w:val="center"/>
          </w:tcPr>
          <w:p w14:paraId="59F4C22B" w14:textId="4EEDDC8E" w:rsidR="00D97E84" w:rsidRPr="00350B2F" w:rsidRDefault="00D97E84" w:rsidP="008A149D">
            <w:pPr>
              <w:pStyle w:val="af"/>
              <w:tabs>
                <w:tab w:val="left" w:pos="3453"/>
              </w:tabs>
              <w:spacing w:afterLines="0" w:line="280" w:lineRule="exact"/>
              <w:ind w:firstLineChars="0" w:firstLine="0"/>
              <w:jc w:val="left"/>
              <w:rPr>
                <w:rFonts w:ascii="HGｺﾞｼｯｸM" w:eastAsia="HGｺﾞｼｯｸM" w:hAnsi="HG丸ｺﾞｼｯｸM-PRO"/>
                <w:color w:val="000000" w:themeColor="text1"/>
                <w:szCs w:val="24"/>
              </w:rPr>
            </w:pPr>
            <w:r w:rsidRPr="00D6297F">
              <w:rPr>
                <w:rFonts w:ascii="HGｺﾞｼｯｸM" w:eastAsia="HGｺﾞｼｯｸM" w:hAnsi="HG丸ｺﾞｼｯｸM-PRO" w:hint="eastAsia"/>
                <w:color w:val="000000" w:themeColor="text1"/>
                <w:szCs w:val="24"/>
              </w:rPr>
              <w:t>学校において、暴力根絶をめざした社会の形成に向けた教育を実施する。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640A4A9C" w14:textId="2DE20AB1" w:rsidR="00D97E84" w:rsidRPr="00350B2F" w:rsidRDefault="008A275B"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学校課</w:t>
            </w:r>
          </w:p>
        </w:tc>
      </w:tr>
    </w:tbl>
    <w:p w14:paraId="53497D5F" w14:textId="77777777" w:rsidR="00B004D6" w:rsidRPr="001244CA" w:rsidRDefault="00B004D6" w:rsidP="00B004D6">
      <w:pPr>
        <w:spacing w:line="300" w:lineRule="exact"/>
        <w:rPr>
          <w:color w:val="000000" w:themeColor="text1"/>
          <w:szCs w:val="21"/>
        </w:rPr>
      </w:pPr>
    </w:p>
    <w:p w14:paraId="455B911C" w14:textId="3054FD10" w:rsidR="00B004D6" w:rsidRPr="00ED3558" w:rsidRDefault="00B004D6" w:rsidP="00B004D6">
      <w:pPr>
        <w:pStyle w:val="afffff7"/>
        <w:spacing w:after="240"/>
      </w:pPr>
      <w:bookmarkStart w:id="90" w:name="_Toc58308253"/>
      <w:r>
        <w:rPr>
          <w:rFonts w:hint="eastAsia"/>
        </w:rPr>
        <w:t>施策２</w:t>
      </w:r>
      <w:r w:rsidRPr="00FB28DE">
        <w:rPr>
          <w:rFonts w:hint="eastAsia"/>
        </w:rPr>
        <w:t xml:space="preserve">　</w:t>
      </w:r>
      <w:r w:rsidR="00914587" w:rsidRPr="00914587">
        <w:rPr>
          <w:rFonts w:hint="eastAsia"/>
        </w:rPr>
        <w:t>被害者への支援</w:t>
      </w:r>
      <w:bookmarkEnd w:id="90"/>
    </w:p>
    <w:p w14:paraId="78346DA7" w14:textId="77777777" w:rsidR="006B5ABA" w:rsidRPr="00AD75C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75CB">
        <w:rPr>
          <w:rFonts w:ascii="HG丸ｺﾞｼｯｸM-PRO" w:eastAsia="HG丸ｺﾞｼｯｸM-PRO" w:hAnsi="HG丸ｺﾞｼｯｸM-PRO" w:hint="eastAsia"/>
          <w:color w:val="000000" w:themeColor="text1"/>
          <w:sz w:val="21"/>
        </w:rPr>
        <w:t>【現状と課題】</w:t>
      </w:r>
    </w:p>
    <w:p w14:paraId="4BC4D69F" w14:textId="77777777" w:rsidR="00AD75CB" w:rsidRPr="00AD75CB" w:rsidRDefault="00AD75CB" w:rsidP="00AD75CB">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AB0B4E">
        <w:rPr>
          <w:rFonts w:ascii="HG丸ｺﾞｼｯｸM-PRO" w:eastAsia="HG丸ｺﾞｼｯｸM-PRO" w:hAnsi="HG丸ｺﾞｼｯｸM-PRO" w:hint="eastAsia"/>
          <w:sz w:val="21"/>
          <w:szCs w:val="21"/>
        </w:rPr>
        <w:t>●</w:t>
      </w:r>
      <w:r w:rsidRPr="00675E19">
        <w:rPr>
          <w:rFonts w:ascii="HG丸ｺﾞｼｯｸM-PRO" w:eastAsia="HG丸ｺﾞｼｯｸM-PRO" w:hAnsi="HG丸ｺﾞｼｯｸM-PRO" w:hint="eastAsia"/>
          <w:sz w:val="21"/>
          <w:szCs w:val="21"/>
        </w:rPr>
        <w:t xml:space="preserve">　</w:t>
      </w:r>
      <w:r w:rsidRPr="00805FB8">
        <w:rPr>
          <w:rFonts w:ascii="HG丸ｺﾞｼｯｸM-PRO" w:eastAsia="HG丸ｺﾞｼｯｸM-PRO" w:hAnsi="HG丸ｺﾞｼｯｸM-PRO" w:hint="eastAsia"/>
          <w:color w:val="000000" w:themeColor="text1"/>
          <w:sz w:val="21"/>
          <w:szCs w:val="21"/>
        </w:rPr>
        <w:t>さらに、市や民間支援団体等とのさらなる連携強化等により、被害者に対する効果的な支援の拡充を図る必要があります。</w:t>
      </w:r>
    </w:p>
    <w:p w14:paraId="029101B3" w14:textId="77777777" w:rsidR="006B5ABA" w:rsidRPr="00AD75C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75CB">
        <w:rPr>
          <w:rFonts w:ascii="HG丸ｺﾞｼｯｸM-PRO" w:eastAsia="HG丸ｺﾞｼｯｸM-PRO" w:hAnsi="HG丸ｺﾞｼｯｸM-PRO" w:hint="eastAsia"/>
          <w:color w:val="000000" w:themeColor="text1"/>
          <w:sz w:val="21"/>
        </w:rPr>
        <w:t>【施策の方向性】</w:t>
      </w:r>
    </w:p>
    <w:p w14:paraId="0FFAECB9" w14:textId="03BE51ED" w:rsidR="006B5ABA" w:rsidRPr="003C68F1" w:rsidRDefault="006B5ABA" w:rsidP="006B5ABA">
      <w:pPr>
        <w:pStyle w:val="af"/>
        <w:spacing w:afterLines="0" w:line="300" w:lineRule="exact"/>
        <w:ind w:left="210" w:hangingChars="100" w:hanging="210"/>
        <w:rPr>
          <w:rFonts w:ascii="HG丸ｺﾞｼｯｸM-PRO" w:eastAsia="HG丸ｺﾞｼｯｸM-PRO" w:hAnsi="HG丸ｺﾞｼｯｸM-PRO"/>
          <w:sz w:val="21"/>
        </w:rPr>
      </w:pPr>
      <w:r w:rsidRPr="00AD75CB">
        <w:rPr>
          <w:rFonts w:ascii="HG丸ｺﾞｼｯｸM-PRO" w:eastAsia="HG丸ｺﾞｼｯｸM-PRO" w:hAnsi="HG丸ｺﾞｼｯｸM-PRO" w:hint="eastAsia"/>
          <w:color w:val="000000" w:themeColor="text1"/>
          <w:sz w:val="21"/>
          <w:szCs w:val="21"/>
        </w:rPr>
        <w:t xml:space="preserve">◇　</w:t>
      </w:r>
      <w:r w:rsidR="00885059" w:rsidRPr="003C68F1">
        <w:rPr>
          <w:rFonts w:ascii="HG丸ｺﾞｼｯｸM-PRO" w:eastAsia="HG丸ｺﾞｼｯｸM-PRO" w:hAnsi="HG丸ｺﾞｼｯｸM-PRO" w:hint="eastAsia"/>
          <w:bCs/>
          <w:sz w:val="21"/>
        </w:rPr>
        <w:t>相談窓口の周知や情報提供を図り一人ひとりの状況に応じた相談を実施していきます。</w:t>
      </w:r>
    </w:p>
    <w:p w14:paraId="350704A0" w14:textId="77777777" w:rsidR="00B004D6" w:rsidRPr="003C68F1" w:rsidRDefault="00B004D6" w:rsidP="00B004D6">
      <w:pPr>
        <w:pStyle w:val="af"/>
        <w:spacing w:afterLines="0" w:line="240" w:lineRule="exact"/>
        <w:ind w:firstLineChars="0" w:firstLine="0"/>
        <w:rPr>
          <w:rFonts w:ascii="HG丸ｺﾞｼｯｸM-PRO" w:eastAsia="HG丸ｺﾞｼｯｸM-PRO" w:hAnsi="HG丸ｺﾞｼｯｸM-PRO"/>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D97E84" w:rsidRPr="003C68F1" w14:paraId="7A548A1C" w14:textId="77777777" w:rsidTr="00D97E84">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9494869" w14:textId="77777777" w:rsidR="00D97E84" w:rsidRPr="003C68F1" w:rsidRDefault="00D97E84"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3B6BDFA1" w14:textId="77777777" w:rsidR="00D97E84" w:rsidRPr="003C68F1" w:rsidRDefault="00D97E84" w:rsidP="00914587">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346EE427" w14:textId="77777777" w:rsidR="00D97E84" w:rsidRPr="003C68F1" w:rsidRDefault="00D97E84" w:rsidP="00914587">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B417C90" w14:textId="77777777" w:rsidR="00D97E84" w:rsidRPr="003C68F1" w:rsidRDefault="00D97E84" w:rsidP="00914587">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D97E84" w:rsidRPr="003C68F1" w14:paraId="3A7D3E45" w14:textId="77777777" w:rsidTr="00885059">
        <w:trPr>
          <w:cantSplit/>
          <w:trHeight w:val="836"/>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1843404C" w14:textId="590AB8B6" w:rsidR="00D97E84" w:rsidRPr="003C68F1" w:rsidRDefault="00D97E84" w:rsidP="00914587">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3</w:t>
            </w:r>
            <w:r w:rsidR="003C55F3" w:rsidRPr="003C68F1">
              <w:rPr>
                <w:rFonts w:ascii="HGｺﾞｼｯｸM" w:eastAsia="HGｺﾞｼｯｸM" w:hAnsi="HG丸ｺﾞｼｯｸM-PRO"/>
                <w:szCs w:val="24"/>
              </w:rPr>
              <w:t>2</w:t>
            </w:r>
          </w:p>
        </w:tc>
        <w:tc>
          <w:tcPr>
            <w:tcW w:w="2687" w:type="dxa"/>
            <w:tcBorders>
              <w:top w:val="single" w:sz="6" w:space="0" w:color="auto"/>
              <w:left w:val="single" w:sz="4" w:space="0" w:color="000000" w:themeColor="text1"/>
              <w:bottom w:val="single" w:sz="4" w:space="0" w:color="auto"/>
            </w:tcBorders>
            <w:vAlign w:val="center"/>
          </w:tcPr>
          <w:p w14:paraId="67065B47" w14:textId="39E9A7F7" w:rsidR="00D97E84" w:rsidRPr="003C68F1" w:rsidRDefault="00D97E84" w:rsidP="008A149D">
            <w:pPr>
              <w:pStyle w:val="af"/>
              <w:spacing w:afterLines="0" w:line="28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被害者に対する相談の実施</w:t>
            </w:r>
          </w:p>
        </w:tc>
        <w:tc>
          <w:tcPr>
            <w:tcW w:w="5218" w:type="dxa"/>
            <w:tcBorders>
              <w:top w:val="single" w:sz="6" w:space="0" w:color="auto"/>
              <w:bottom w:val="single" w:sz="4" w:space="0" w:color="auto"/>
            </w:tcBorders>
            <w:vAlign w:val="center"/>
          </w:tcPr>
          <w:p w14:paraId="79E8B16B" w14:textId="710D4F4F" w:rsidR="00D97E84" w:rsidRPr="003C68F1" w:rsidRDefault="00885059" w:rsidP="008A149D">
            <w:pPr>
              <w:pStyle w:val="af"/>
              <w:spacing w:afterLines="0" w:line="28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女性相談等、</w:t>
            </w:r>
            <w:r w:rsidR="00D97E84" w:rsidRPr="003C68F1">
              <w:rPr>
                <w:rFonts w:ascii="HGｺﾞｼｯｸM" w:eastAsia="HGｺﾞｼｯｸM" w:hint="eastAsia"/>
                <w:szCs w:val="24"/>
              </w:rPr>
              <w:t>被害者のための相談機能を充実させる。</w:t>
            </w:r>
          </w:p>
        </w:tc>
        <w:tc>
          <w:tcPr>
            <w:tcW w:w="1276" w:type="dxa"/>
            <w:tcBorders>
              <w:top w:val="single" w:sz="6" w:space="0" w:color="auto"/>
              <w:bottom w:val="single" w:sz="4" w:space="0" w:color="000000" w:themeColor="text1"/>
              <w:right w:val="single" w:sz="4" w:space="0" w:color="000000" w:themeColor="text1"/>
            </w:tcBorders>
            <w:vAlign w:val="center"/>
          </w:tcPr>
          <w:p w14:paraId="4DBFBCCA" w14:textId="77777777" w:rsidR="00D97E84" w:rsidRPr="003C68F1" w:rsidRDefault="00D97E84" w:rsidP="008A149D">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p w14:paraId="5529AA75" w14:textId="17EC7BAA" w:rsidR="00D97E84" w:rsidRPr="003C68F1" w:rsidRDefault="00D97E84" w:rsidP="008A149D">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関連部署</w:t>
            </w:r>
          </w:p>
        </w:tc>
      </w:tr>
    </w:tbl>
    <w:p w14:paraId="25D6A2A4" w14:textId="77777777" w:rsidR="00885059" w:rsidRDefault="00885059" w:rsidP="00885059"/>
    <w:p w14:paraId="5FF4AC5D" w14:textId="6900E4FE" w:rsidR="00B004D6" w:rsidRPr="00D96057" w:rsidRDefault="00B004D6" w:rsidP="00B004D6">
      <w:pPr>
        <w:pStyle w:val="afffff6"/>
      </w:pPr>
      <w:bookmarkStart w:id="91" w:name="_Toc58308254"/>
      <w:r>
        <w:rPr>
          <w:rFonts w:hint="eastAsia"/>
        </w:rPr>
        <w:lastRenderedPageBreak/>
        <w:t>目標</w:t>
      </w:r>
      <w:r w:rsidR="00AB0B4E" w:rsidRPr="0082048C">
        <w:rPr>
          <w:rFonts w:hint="eastAsia"/>
          <w:shd w:val="pct15" w:color="auto" w:fill="FFFFFF"/>
        </w:rPr>
        <w:t>Ⅲ</w:t>
      </w:r>
      <w:r>
        <w:rPr>
          <w:rFonts w:hint="eastAsia"/>
        </w:rPr>
        <w:t xml:space="preserve">　</w:t>
      </w:r>
      <w:r w:rsidR="004E3CA5" w:rsidRPr="006142EC">
        <w:rPr>
          <w:rFonts w:hint="eastAsia"/>
          <w:spacing w:val="2"/>
          <w:w w:val="84"/>
          <w:kern w:val="0"/>
          <w:fitText w:val="7920" w:id="-1996821248"/>
        </w:rPr>
        <w:t>女性と男性があらゆる分野でともに参画できる環境づく</w:t>
      </w:r>
      <w:r w:rsidR="004E3CA5" w:rsidRPr="006142EC">
        <w:rPr>
          <w:rFonts w:hint="eastAsia"/>
          <w:spacing w:val="-20"/>
          <w:w w:val="84"/>
          <w:kern w:val="0"/>
          <w:fitText w:val="7920" w:id="-1996821248"/>
        </w:rPr>
        <w:t>り</w:t>
      </w:r>
      <w:bookmarkEnd w:id="91"/>
    </w:p>
    <w:p w14:paraId="3A7A19BD" w14:textId="32541258" w:rsidR="00466DC7" w:rsidRPr="003C68F1" w:rsidRDefault="00466DC7" w:rsidP="00466DC7">
      <w:pPr>
        <w:spacing w:line="400" w:lineRule="exact"/>
        <w:jc w:val="center"/>
        <w:rPr>
          <w:rFonts w:ascii="メイリオ" w:eastAsia="メイリオ" w:hAnsi="メイリオ"/>
          <w:b/>
          <w:sz w:val="28"/>
          <w:szCs w:val="28"/>
        </w:rPr>
      </w:pPr>
      <w:r w:rsidRPr="003C68F1">
        <w:rPr>
          <w:rFonts w:ascii="メイリオ" w:eastAsia="メイリオ" w:hAnsi="メイリオ" w:hint="eastAsia"/>
          <w:b/>
          <w:sz w:val="28"/>
          <w:szCs w:val="28"/>
        </w:rPr>
        <w:t>＜日野市女性活躍推進計画＞</w:t>
      </w:r>
      <w:r w:rsidR="00AB0B4E" w:rsidRPr="00B46D44">
        <w:rPr>
          <w:rFonts w:ascii="メイリオ" w:eastAsia="メイリオ" w:hAnsi="メイリオ" w:hint="eastAsia"/>
          <w:b/>
          <w:sz w:val="28"/>
          <w:szCs w:val="28"/>
        </w:rPr>
        <w:t>【新規】</w:t>
      </w:r>
    </w:p>
    <w:p w14:paraId="48856159" w14:textId="155DA12C" w:rsidR="00B004D6" w:rsidRPr="00805FB8" w:rsidRDefault="00B004D6" w:rsidP="00B004D6">
      <w:pPr>
        <w:spacing w:line="400" w:lineRule="exact"/>
        <w:jc w:val="center"/>
        <w:rPr>
          <w:rFonts w:ascii="メイリオ" w:eastAsia="メイリオ" w:hAnsi="メイリオ"/>
          <w:sz w:val="24"/>
          <w:szCs w:val="24"/>
        </w:rPr>
      </w:pPr>
      <w:r w:rsidRPr="003C68F1">
        <w:rPr>
          <w:rFonts w:ascii="メイリオ" w:eastAsia="メイリオ" w:hAnsi="メイリオ" w:hint="eastAsia"/>
          <w:sz w:val="24"/>
          <w:szCs w:val="24"/>
        </w:rPr>
        <w:t>～</w:t>
      </w:r>
      <w:r w:rsidR="00197333" w:rsidRPr="0082048C">
        <w:rPr>
          <w:rFonts w:ascii="メイリオ" w:eastAsia="メイリオ" w:hAnsi="メイリオ" w:hint="eastAsia"/>
          <w:spacing w:val="1"/>
          <w:w w:val="86"/>
          <w:kern w:val="0"/>
          <w:sz w:val="24"/>
          <w:szCs w:val="24"/>
          <w:fitText w:val="9120" w:id="-1996820736"/>
        </w:rPr>
        <w:t>あらゆる分野で女性と男性がともに参画し、個性と能力を発揮できる環境が整っている豊かな社</w:t>
      </w:r>
      <w:r w:rsidR="00197333" w:rsidRPr="0082048C">
        <w:rPr>
          <w:rFonts w:ascii="メイリオ" w:eastAsia="メイリオ" w:hAnsi="メイリオ" w:hint="eastAsia"/>
          <w:spacing w:val="-20"/>
          <w:w w:val="86"/>
          <w:kern w:val="0"/>
          <w:sz w:val="24"/>
          <w:szCs w:val="24"/>
          <w:fitText w:val="9120" w:id="-1996820736"/>
        </w:rPr>
        <w:t>会</w:t>
      </w:r>
      <w:r>
        <w:rPr>
          <w:rFonts w:ascii="メイリオ" w:eastAsia="メイリオ" w:hAnsi="メイリオ" w:hint="eastAsia"/>
          <w:sz w:val="24"/>
          <w:szCs w:val="24"/>
        </w:rPr>
        <w:t>～</w:t>
      </w:r>
    </w:p>
    <w:p w14:paraId="3FF46CF2" w14:textId="77777777" w:rsidR="00B004D6" w:rsidRDefault="00B004D6" w:rsidP="00B004D6">
      <w:pPr>
        <w:widowControl/>
        <w:spacing w:line="200" w:lineRule="exact"/>
        <w:jc w:val="left"/>
        <w:rPr>
          <w:rFonts w:ascii="HG丸ｺﾞｼｯｸM-PRO" w:eastAsia="HG丸ｺﾞｼｯｸM-PRO" w:hAnsi="HG丸ｺﾞｼｯｸM-PRO"/>
          <w:b/>
          <w:szCs w:val="21"/>
        </w:rPr>
      </w:pPr>
    </w:p>
    <w:p w14:paraId="1F04630C" w14:textId="72AB72AA" w:rsidR="00B004D6" w:rsidRDefault="00B004D6" w:rsidP="00B004D6">
      <w:pPr>
        <w:pStyle w:val="2"/>
        <w:spacing w:after="180"/>
        <w:ind w:left="522" w:hanging="522"/>
        <w:rPr>
          <w:sz w:val="26"/>
          <w:szCs w:val="28"/>
        </w:rPr>
      </w:pPr>
      <w:bookmarkStart w:id="92" w:name="_Toc58308255"/>
      <w:r>
        <w:rPr>
          <w:rFonts w:hint="eastAsia"/>
        </w:rPr>
        <w:t>施策の方向性１．</w:t>
      </w:r>
      <w:r w:rsidR="004E3CA5" w:rsidRPr="004E3CA5">
        <w:rPr>
          <w:rFonts w:hint="eastAsia"/>
        </w:rPr>
        <w:t>女性の活躍推進と女性が働き続けられる環境の整備</w:t>
      </w:r>
      <w:bookmarkEnd w:id="92"/>
    </w:p>
    <w:p w14:paraId="065882C1" w14:textId="502A8E5A" w:rsidR="00B004D6" w:rsidRDefault="005865E8" w:rsidP="00B004D6">
      <w:r>
        <w:rPr>
          <w:rFonts w:ascii="HG丸ｺﾞｼｯｸM-PRO" w:eastAsia="HG丸ｺﾞｼｯｸM-PRO" w:hAnsi="HG丸ｺﾞｼｯｸM-PRO" w:hint="eastAsia"/>
          <w:noProof/>
        </w:rPr>
        <mc:AlternateContent>
          <mc:Choice Requires="wps">
            <w:drawing>
              <wp:anchor distT="0" distB="0" distL="114300" distR="114300" simplePos="0" relativeHeight="251522560" behindDoc="1" locked="0" layoutInCell="1" allowOverlap="1" wp14:anchorId="069FBC62" wp14:editId="00B44C8E">
                <wp:simplePos x="0" y="0"/>
                <wp:positionH relativeFrom="column">
                  <wp:posOffset>994410</wp:posOffset>
                </wp:positionH>
                <wp:positionV relativeFrom="paragraph">
                  <wp:posOffset>197485</wp:posOffset>
                </wp:positionV>
                <wp:extent cx="3926840" cy="438150"/>
                <wp:effectExtent l="0" t="0" r="0" b="0"/>
                <wp:wrapNone/>
                <wp:docPr id="533" name="正方形/長方形 533"/>
                <wp:cNvGraphicFramePr/>
                <a:graphic xmlns:a="http://schemas.openxmlformats.org/drawingml/2006/main">
                  <a:graphicData uri="http://schemas.microsoft.com/office/word/2010/wordprocessingShape">
                    <wps:wsp>
                      <wps:cNvSpPr/>
                      <wps:spPr>
                        <a:xfrm>
                          <a:off x="0" y="0"/>
                          <a:ext cx="3926840" cy="4381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0ABA171A" id="正方形/長方形 533" o:spid="_x0000_s1026" style="position:absolute;left:0;text-align:left;margin-left:78.3pt;margin-top:15.55pt;width:309.2pt;height:34.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" fillcolor="#f2f2f2 [3052]" stroked="f" strokeweight="2pt"/>
            </w:pict>
          </mc:Fallback>
        </mc:AlternateContent>
      </w:r>
      <w:r>
        <w:rPr>
          <w:rFonts w:hint="eastAsia"/>
          <w:noProof/>
        </w:rPr>
        <mc:AlternateContent>
          <mc:Choice Requires="wps">
            <w:drawing>
              <wp:anchor distT="0" distB="0" distL="114300" distR="114300" simplePos="0" relativeHeight="251518464" behindDoc="0" locked="0" layoutInCell="1" allowOverlap="1" wp14:anchorId="7A6925CA" wp14:editId="1FE982AF">
                <wp:simplePos x="0" y="0"/>
                <wp:positionH relativeFrom="column">
                  <wp:posOffset>737235</wp:posOffset>
                </wp:positionH>
                <wp:positionV relativeFrom="paragraph">
                  <wp:posOffset>187961</wp:posOffset>
                </wp:positionV>
                <wp:extent cx="330200" cy="1581150"/>
                <wp:effectExtent l="19050" t="19050" r="0" b="19050"/>
                <wp:wrapNone/>
                <wp:docPr id="535" name="左大かっこ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1581150"/>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7FA6978" id="左大かっこ 535" o:spid="_x0000_s1026" type="#_x0000_t85" style="position:absolute;left:0;text-align:left;margin-left:58.05pt;margin-top:14.8pt;width:26pt;height:12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" adj="0" strokecolor="#7f7f7f [1612]" strokeweight="2.25pt">
                <v:textbox inset="5.85pt,.7pt,5.85pt,.7pt"/>
              </v:shape>
            </w:pict>
          </mc:Fallback>
        </mc:AlternateContent>
      </w:r>
      <w:r w:rsidR="00B004D6">
        <w:rPr>
          <w:rFonts w:hint="eastAsia"/>
          <w:noProof/>
        </w:rPr>
        <mc:AlternateContent>
          <mc:Choice Requires="wps">
            <w:drawing>
              <wp:anchor distT="0" distB="0" distL="114300" distR="114300" simplePos="0" relativeHeight="251520512" behindDoc="0" locked="0" layoutInCell="1" allowOverlap="1" wp14:anchorId="6ABD3A7F" wp14:editId="5C4735A9">
                <wp:simplePos x="0" y="0"/>
                <wp:positionH relativeFrom="column">
                  <wp:posOffset>953135</wp:posOffset>
                </wp:positionH>
                <wp:positionV relativeFrom="paragraph">
                  <wp:posOffset>37094</wp:posOffset>
                </wp:positionV>
                <wp:extent cx="3795395" cy="320675"/>
                <wp:effectExtent l="0" t="0" r="52705" b="60325"/>
                <wp:wrapNone/>
                <wp:docPr id="534" name="四角形: 角を丸くする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5B54680" w14:textId="3C29CCDF"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5865E8">
                              <w:rPr>
                                <w:rFonts w:ascii="HG丸ｺﾞｼｯｸM-PRO" w:eastAsia="HG丸ｺﾞｼｯｸM-PRO" w:hAnsi="HG丸ｺﾞｼｯｸM-PRO" w:hint="eastAsia"/>
                                <w:sz w:val="22"/>
                              </w:rPr>
                              <w:t>ワーク・ライフ・バランスの推進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D3A7F" id="四角形: 角を丸くする 534" o:spid="_x0000_s1135" style="position:absolute;left:0;text-align:left;margin-left:75.05pt;margin-top:2.9pt;width:298.85pt;height:25.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Dw9JBZ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75B54680" w14:textId="3C29CCDF"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5865E8">
                        <w:rPr>
                          <w:rFonts w:ascii="HG丸ｺﾞｼｯｸM-PRO" w:eastAsia="HG丸ｺﾞｼｯｸM-PRO" w:hAnsi="HG丸ｺﾞｼｯｸM-PRO" w:hint="eastAsia"/>
                          <w:sz w:val="22"/>
                        </w:rPr>
                        <w:t>ワーク・ライフ・バランスの推進</w:t>
                      </w:r>
                    </w:p>
                  </w:txbxContent>
                </v:textbox>
              </v:roundrect>
            </w:pict>
          </mc:Fallback>
        </mc:AlternateContent>
      </w:r>
      <w:r w:rsidR="00B004D6">
        <w:rPr>
          <w:rFonts w:hint="eastAsia"/>
          <w:noProof/>
        </w:rPr>
        <mc:AlternateContent>
          <mc:Choice Requires="wps">
            <w:drawing>
              <wp:anchor distT="0" distB="0" distL="114300" distR="114300" simplePos="0" relativeHeight="251519488" behindDoc="0" locked="1" layoutInCell="1" allowOverlap="1" wp14:anchorId="3D96AEA3" wp14:editId="32E281AE">
                <wp:simplePos x="0" y="0"/>
                <wp:positionH relativeFrom="column">
                  <wp:posOffset>118110</wp:posOffset>
                </wp:positionH>
                <wp:positionV relativeFrom="paragraph">
                  <wp:posOffset>-22225</wp:posOffset>
                </wp:positionV>
                <wp:extent cx="1000760" cy="790575"/>
                <wp:effectExtent l="9842" t="28258" r="0" b="18732"/>
                <wp:wrapNone/>
                <wp:docPr id="536" name="フリーフォーム: 図形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00760"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75A0BBC" id="フリーフォーム: 図形 536" o:spid="_x0000_s1026" style="position:absolute;left:0;text-align:left;margin-left:9.3pt;margin-top:-1.75pt;width:78.8pt;height:62.25pt;rotation:-9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" path="m1170,3l,,,1548e" filled="f" strokecolor="#7f7f7f [1612]" strokeweight="2.25pt">
                <v:path arrowok="t" o:connecttype="custom" o:connectlocs="1000760,1532;0,0;0,790575" o:connectangles="0,0,0"/>
                <w10:anchorlock/>
              </v:shape>
            </w:pict>
          </mc:Fallback>
        </mc:AlternateContent>
      </w:r>
    </w:p>
    <w:p w14:paraId="0C9CCCDB" w14:textId="77777777" w:rsidR="00B004D6" w:rsidRPr="00B24432" w:rsidRDefault="00B004D6" w:rsidP="00B004D6">
      <w:pPr>
        <w:spacing w:line="240" w:lineRule="exact"/>
        <w:rPr>
          <w:rFonts w:ascii="HG丸ｺﾞｼｯｸM-PRO" w:eastAsia="HG丸ｺﾞｼｯｸM-PRO" w:hAnsi="HG丸ｺﾞｼｯｸM-PRO"/>
        </w:rPr>
      </w:pPr>
    </w:p>
    <w:p w14:paraId="766B9D82" w14:textId="6A88DB4C"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5865E8" w:rsidRPr="005865E8">
        <w:rPr>
          <w:rFonts w:ascii="HG丸ｺﾞｼｯｸM-PRO" w:eastAsia="HG丸ｺﾞｼｯｸM-PRO" w:hAnsi="HG丸ｺﾞｼｯｸM-PRO" w:hint="eastAsia"/>
          <w:szCs w:val="21"/>
        </w:rPr>
        <w:t>ワーク・ライフ・バランスの啓発と情報提供</w:t>
      </w:r>
    </w:p>
    <w:p w14:paraId="47818F1E" w14:textId="4FB9D305" w:rsidR="00B004D6" w:rsidRPr="00B24432" w:rsidRDefault="005865E8"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21536" behindDoc="0" locked="0" layoutInCell="1" allowOverlap="1" wp14:anchorId="6AE2BF86" wp14:editId="3695B3F2">
                <wp:simplePos x="0" y="0"/>
                <wp:positionH relativeFrom="column">
                  <wp:posOffset>1003936</wp:posOffset>
                </wp:positionH>
                <wp:positionV relativeFrom="paragraph">
                  <wp:posOffset>83185</wp:posOffset>
                </wp:positionV>
                <wp:extent cx="3747770" cy="320675"/>
                <wp:effectExtent l="0" t="0" r="62230" b="60325"/>
                <wp:wrapNone/>
                <wp:docPr id="537" name="四角形: 角を丸くする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34A06EBB" w14:textId="251FC42B"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5865E8">
                              <w:rPr>
                                <w:rFonts w:ascii="HG丸ｺﾞｼｯｸM-PRO" w:eastAsia="HG丸ｺﾞｼｯｸM-PRO" w:hAnsi="HG丸ｺﾞｼｯｸM-PRO" w:hint="eastAsia"/>
                                <w:sz w:val="22"/>
                              </w:rPr>
                              <w:t>女性へのライフステージを通した就業支援</w:t>
                            </w:r>
                          </w:p>
                          <w:p w14:paraId="09C4C837"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2BF86" id="四角形: 角を丸くする 537" o:spid="_x0000_s1136" style="position:absolute;left:0;text-align:left;margin-left:79.05pt;margin-top:6.55pt;width:295.1pt;height:25.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" fillcolor="white [3212]" strokeweight="1.5pt">
                <v:shadow on="t" opacity=".5"/>
                <v:textbox inset="1.06mm,.7pt,1.06mm,.7pt">
                  <w:txbxContent>
                    <w:p w14:paraId="34A06EBB" w14:textId="251FC42B"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5865E8">
                        <w:rPr>
                          <w:rFonts w:ascii="HG丸ｺﾞｼｯｸM-PRO" w:eastAsia="HG丸ｺﾞｼｯｸM-PRO" w:hAnsi="HG丸ｺﾞｼｯｸM-PRO" w:hint="eastAsia"/>
                          <w:sz w:val="22"/>
                        </w:rPr>
                        <w:t>女性へのライフステージを通した就業支援</w:t>
                      </w:r>
                    </w:p>
                    <w:p w14:paraId="09C4C837"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00B004D6" w:rsidRPr="00B24432">
        <w:rPr>
          <w:rFonts w:ascii="HG丸ｺﾞｼｯｸM-PRO" w:eastAsia="HG丸ｺﾞｼｯｸM-PRO" w:hAnsi="HG丸ｺﾞｼｯｸM-PRO" w:hint="eastAsia"/>
          <w:szCs w:val="21"/>
        </w:rPr>
        <w:t xml:space="preserve">　　　　　　　　　　　　　　　　　　　　　　　　　</w:t>
      </w:r>
    </w:p>
    <w:p w14:paraId="505C4598" w14:textId="77777777"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23584" behindDoc="1" locked="0" layoutInCell="1" allowOverlap="1" wp14:anchorId="31DA1A93" wp14:editId="28252C8C">
                <wp:simplePos x="0" y="0"/>
                <wp:positionH relativeFrom="column">
                  <wp:posOffset>1003935</wp:posOffset>
                </wp:positionH>
                <wp:positionV relativeFrom="paragraph">
                  <wp:posOffset>114036</wp:posOffset>
                </wp:positionV>
                <wp:extent cx="3927163" cy="590550"/>
                <wp:effectExtent l="0" t="0" r="0" b="0"/>
                <wp:wrapNone/>
                <wp:docPr id="538" name="正方形/長方形 538"/>
                <wp:cNvGraphicFramePr/>
                <a:graphic xmlns:a="http://schemas.openxmlformats.org/drawingml/2006/main">
                  <a:graphicData uri="http://schemas.microsoft.com/office/word/2010/wordprocessingShape">
                    <wps:wsp>
                      <wps:cNvSpPr/>
                      <wps:spPr>
                        <a:xfrm>
                          <a:off x="0" y="0"/>
                          <a:ext cx="3927163"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C0F3FF1" id="正方形/長方形 538" o:spid="_x0000_s1026" style="position:absolute;left:0;text-align:left;margin-left:79.05pt;margin-top:9pt;width:309.25pt;height:46.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" fillcolor="#f2f2f2 [3052]" stroked="f" strokeweight="2pt"/>
            </w:pict>
          </mc:Fallback>
        </mc:AlternateContent>
      </w:r>
    </w:p>
    <w:p w14:paraId="7EE6ADEF" w14:textId="482C9D13"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5865E8" w:rsidRPr="005865E8">
        <w:rPr>
          <w:rFonts w:ascii="HG丸ｺﾞｼｯｸM-PRO" w:eastAsia="HG丸ｺﾞｼｯｸM-PRO" w:hAnsi="HG丸ｺﾞｼｯｸM-PRO" w:hint="eastAsia"/>
          <w:szCs w:val="21"/>
        </w:rPr>
        <w:t>女性の就職支援及びキャリア相談の実施</w:t>
      </w:r>
    </w:p>
    <w:p w14:paraId="72ABA23B" w14:textId="00F3CE35"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5865E8" w:rsidRPr="005865E8">
        <w:rPr>
          <w:rFonts w:ascii="HG丸ｺﾞｼｯｸM-PRO" w:eastAsia="HG丸ｺﾞｼｯｸM-PRO" w:hAnsi="HG丸ｺﾞｼｯｸM-PRO" w:hint="eastAsia"/>
          <w:szCs w:val="21"/>
        </w:rPr>
        <w:t>女性の再就職及び創業支援</w:t>
      </w:r>
    </w:p>
    <w:p w14:paraId="3D7BADBD" w14:textId="77777777" w:rsidR="00B004D6" w:rsidRPr="00634A19" w:rsidRDefault="00B004D6" w:rsidP="00B004D6">
      <w:pPr>
        <w:pStyle w:val="af"/>
        <w:spacing w:afterLines="0"/>
        <w:ind w:firstLine="220"/>
      </w:pPr>
      <w:r w:rsidRPr="004C4BE4">
        <w:rPr>
          <w:rFonts w:hint="eastAsia"/>
          <w:noProof/>
        </w:rPr>
        <mc:AlternateContent>
          <mc:Choice Requires="wps">
            <w:drawing>
              <wp:anchor distT="0" distB="0" distL="114300" distR="114300" simplePos="0" relativeHeight="251524608" behindDoc="0" locked="0" layoutInCell="1" allowOverlap="1" wp14:anchorId="2FDB0E43" wp14:editId="352AC456">
                <wp:simplePos x="0" y="0"/>
                <wp:positionH relativeFrom="column">
                  <wp:posOffset>974461</wp:posOffset>
                </wp:positionH>
                <wp:positionV relativeFrom="paragraph">
                  <wp:posOffset>81915</wp:posOffset>
                </wp:positionV>
                <wp:extent cx="3795395" cy="320675"/>
                <wp:effectExtent l="0" t="0" r="52705" b="60325"/>
                <wp:wrapNone/>
                <wp:docPr id="539" name="四角形: 角を丸くする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3824B520" w14:textId="361DA559"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5865E8">
                              <w:rPr>
                                <w:rFonts w:ascii="HG丸ｺﾞｼｯｸM-PRO" w:eastAsia="HG丸ｺﾞｼｯｸM-PRO" w:hAnsi="HG丸ｺﾞｼｯｸM-PRO" w:hint="eastAsia"/>
                                <w:sz w:val="22"/>
                              </w:rPr>
                              <w:t>女性の参画推進による農業活性化</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DB0E43" id="四角形: 角を丸くする 539" o:spid="_x0000_s1137" style="position:absolute;left:0;text-align:left;margin-left:76.75pt;margin-top:6.45pt;width:298.85pt;height:25.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" fillcolor="white [3212]" strokeweight="1.5pt">
                <v:shadow on="t" opacity=".5"/>
                <v:textbox inset="1.06mm,.7pt,1.06mm,.7pt">
                  <w:txbxContent>
                    <w:p w14:paraId="3824B520" w14:textId="361DA559"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5865E8">
                        <w:rPr>
                          <w:rFonts w:ascii="HG丸ｺﾞｼｯｸM-PRO" w:eastAsia="HG丸ｺﾞｼｯｸM-PRO" w:hAnsi="HG丸ｺﾞｼｯｸM-PRO" w:hint="eastAsia"/>
                          <w:sz w:val="22"/>
                        </w:rPr>
                        <w:t>女性の参画推進による農業活性化</w:t>
                      </w:r>
                    </w:p>
                  </w:txbxContent>
                </v:textbox>
              </v:roundrect>
            </w:pict>
          </mc:Fallback>
        </mc:AlternateContent>
      </w:r>
    </w:p>
    <w:p w14:paraId="4CC512B0" w14:textId="77777777" w:rsidR="00B004D6" w:rsidRDefault="00B004D6" w:rsidP="00B004D6">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25632" behindDoc="1" locked="0" layoutInCell="1" allowOverlap="1" wp14:anchorId="152EF84B" wp14:editId="44BAEA0A">
                <wp:simplePos x="0" y="0"/>
                <wp:positionH relativeFrom="column">
                  <wp:posOffset>1013460</wp:posOffset>
                </wp:positionH>
                <wp:positionV relativeFrom="paragraph">
                  <wp:posOffset>86360</wp:posOffset>
                </wp:positionV>
                <wp:extent cx="3926840" cy="438150"/>
                <wp:effectExtent l="0" t="0" r="0" b="0"/>
                <wp:wrapNone/>
                <wp:docPr id="540" name="正方形/長方形 540"/>
                <wp:cNvGraphicFramePr/>
                <a:graphic xmlns:a="http://schemas.openxmlformats.org/drawingml/2006/main">
                  <a:graphicData uri="http://schemas.microsoft.com/office/word/2010/wordprocessingShape">
                    <wps:wsp>
                      <wps:cNvSpPr/>
                      <wps:spPr>
                        <a:xfrm>
                          <a:off x="0" y="0"/>
                          <a:ext cx="3926840" cy="4381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1E861C4" id="正方形/長方形 540" o:spid="_x0000_s1026" style="position:absolute;left:0;text-align:left;margin-left:79.8pt;margin-top:6.8pt;width:309.2pt;height:34.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7C7E2B21" w14:textId="5A44A771" w:rsidR="00B004D6" w:rsidRPr="00B24432" w:rsidRDefault="00B004D6" w:rsidP="002C3E9C">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5865E8" w:rsidRPr="005865E8">
        <w:rPr>
          <w:rFonts w:ascii="HG丸ｺﾞｼｯｸM-PRO" w:eastAsia="HG丸ｺﾞｼｯｸM-PRO" w:hAnsi="HG丸ｺﾞｼｯｸM-PRO" w:hint="eastAsia"/>
          <w:szCs w:val="21"/>
        </w:rPr>
        <w:t>女性の視点を生かした農業活性化への支援</w:t>
      </w:r>
    </w:p>
    <w:p w14:paraId="231A0C0A" w14:textId="7BC41B4A" w:rsidR="00B004D6" w:rsidRDefault="00B004D6" w:rsidP="00E906A1">
      <w:pPr>
        <w:rPr>
          <w:rFonts w:ascii="HGPｺﾞｼｯｸE" w:eastAsia="メイリオ" w:hAnsi="HGPｺﾞｼｯｸE"/>
          <w:sz w:val="24"/>
          <w:szCs w:val="27"/>
        </w:rPr>
      </w:pPr>
      <w:r w:rsidRPr="00B24432">
        <w:rPr>
          <w:rFonts w:ascii="HG丸ｺﾞｼｯｸM-PRO" w:eastAsia="HG丸ｺﾞｼｯｸM-PRO" w:hAnsi="HG丸ｺﾞｼｯｸM-PRO" w:hint="eastAsia"/>
          <w:szCs w:val="21"/>
        </w:rPr>
        <w:t xml:space="preserve">　　　　　　　　</w:t>
      </w:r>
    </w:p>
    <w:p w14:paraId="394CACEE" w14:textId="63652B42" w:rsidR="00B004D6" w:rsidRPr="00ED3558" w:rsidRDefault="00B004D6" w:rsidP="00B004D6">
      <w:pPr>
        <w:pStyle w:val="afffff7"/>
        <w:spacing w:after="240"/>
      </w:pPr>
      <w:bookmarkStart w:id="93" w:name="_Toc58308256"/>
      <w:r>
        <w:rPr>
          <w:rFonts w:hint="eastAsia"/>
        </w:rPr>
        <w:t>施策</w:t>
      </w:r>
      <w:r w:rsidRPr="008465AC">
        <w:t>1</w:t>
      </w:r>
      <w:r w:rsidRPr="00FB28DE">
        <w:rPr>
          <w:rFonts w:hint="eastAsia"/>
        </w:rPr>
        <w:t xml:space="preserve">　</w:t>
      </w:r>
      <w:r w:rsidR="00914587" w:rsidRPr="00914587">
        <w:rPr>
          <w:rFonts w:hint="eastAsia"/>
        </w:rPr>
        <w:t>ワーク・ライフ・バランス</w:t>
      </w:r>
      <w:r w:rsidR="00B730AE" w:rsidRPr="008D2BC1">
        <w:rPr>
          <w:rFonts w:hint="eastAsia"/>
          <w:vertAlign w:val="superscript"/>
        </w:rPr>
        <w:t>※</w:t>
      </w:r>
      <w:r w:rsidR="00914587" w:rsidRPr="00914587">
        <w:rPr>
          <w:rFonts w:hint="eastAsia"/>
        </w:rPr>
        <w:t>の推進</w:t>
      </w:r>
      <w:bookmarkEnd w:id="93"/>
    </w:p>
    <w:p w14:paraId="28582DA2" w14:textId="77777777" w:rsidR="006B5ABA" w:rsidRPr="00FB2F57"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FB2F57">
        <w:rPr>
          <w:rFonts w:ascii="HG丸ｺﾞｼｯｸM-PRO" w:eastAsia="HG丸ｺﾞｼｯｸM-PRO" w:hAnsi="HG丸ｺﾞｼｯｸM-PRO" w:hint="eastAsia"/>
          <w:color w:val="000000" w:themeColor="text1"/>
          <w:sz w:val="21"/>
        </w:rPr>
        <w:t>【現状と課題】</w:t>
      </w:r>
    </w:p>
    <w:p w14:paraId="3C40CE84" w14:textId="3759ACD1" w:rsidR="000C61F6" w:rsidRPr="003C68F1" w:rsidRDefault="00E75E0B" w:rsidP="000C61F6">
      <w:pPr>
        <w:pStyle w:val="af3"/>
        <w:spacing w:afterLines="0"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3E4195" w:rsidRPr="003C68F1">
        <w:rPr>
          <w:rFonts w:ascii="HG丸ｺﾞｼｯｸM-PRO" w:eastAsia="HG丸ｺﾞｼｯｸM-PRO" w:hAnsi="HG丸ｺﾞｼｯｸM-PRO" w:hint="eastAsia"/>
          <w:sz w:val="21"/>
          <w:szCs w:val="21"/>
        </w:rPr>
        <w:t>長時間労働の慣行や、育児や介護休業制度等を利用しづらい風土や職場環境などは、女性だけでなく男性にとっても仕事と子育てや介護等の両立の妨げとなっている現実があります。</w:t>
      </w:r>
    </w:p>
    <w:p w14:paraId="3ECC91AC" w14:textId="01A5447B" w:rsidR="000C61F6" w:rsidRPr="003C68F1" w:rsidRDefault="003E4195" w:rsidP="000C61F6">
      <w:pPr>
        <w:pStyle w:val="af3"/>
        <w:spacing w:afterLines="0" w:line="300" w:lineRule="exact"/>
        <w:ind w:leftChars="0" w:left="210" w:firstLine="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また</w:t>
      </w:r>
      <w:r w:rsidR="000C61F6" w:rsidRPr="003C68F1">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依然として女性が「家事・育児・介護」の多くの時間を担っている状況のなかで、共働き世帯の増加により家族の在り方が変化してきており、「家事・育児・介護」においても男性が主体的な役割を果たしていくことが重要となっています。</w:t>
      </w:r>
    </w:p>
    <w:p w14:paraId="2D6B942F" w14:textId="0137767A" w:rsidR="003E4195" w:rsidRPr="003C68F1" w:rsidRDefault="00F63808" w:rsidP="000C61F6">
      <w:pPr>
        <w:pStyle w:val="af3"/>
        <w:spacing w:afterLines="30" w:after="108" w:line="300" w:lineRule="exact"/>
        <w:ind w:left="210" w:firstLine="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「女性活躍推進法」</w:t>
      </w:r>
      <w:r w:rsidR="003E4195" w:rsidRPr="003C68F1">
        <w:rPr>
          <w:rFonts w:ascii="HG丸ｺﾞｼｯｸM-PRO" w:eastAsia="HG丸ｺﾞｼｯｸM-PRO" w:hAnsi="HG丸ｺﾞｼｯｸM-PRO" w:hint="eastAsia"/>
          <w:sz w:val="21"/>
          <w:szCs w:val="21"/>
        </w:rPr>
        <w:t>の制定などにより、女性の活躍が成長戦略の中核に位置づけられ、女性が置かれている状況に関心が向けられがちですが、男性も含めたあらゆる個々人、家族・世帯の問題であり、女性活躍を推進するということは誰もが暮らしやすい社会の実現にもつながります。</w:t>
      </w:r>
    </w:p>
    <w:p w14:paraId="47707930" w14:textId="77777777" w:rsidR="00E75E0B" w:rsidRPr="003C68F1" w:rsidRDefault="00E75E0B" w:rsidP="00E75E0B">
      <w:pPr>
        <w:pStyle w:val="af"/>
        <w:spacing w:afterLines="30" w:after="108" w:line="300" w:lineRule="exact"/>
        <w:ind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市民アンケート調査結果」では、ワーク・ライフ・バランスの認知度は、「言葉も内容も知らない」が約３割を占めており、ワーク・ライフ・バランスの推進にあたって、理解が十分に浸透していない状況が伺えます。</w:t>
      </w:r>
    </w:p>
    <w:p w14:paraId="40E600F3" w14:textId="77777777" w:rsidR="00E75E0B" w:rsidRPr="009A389C" w:rsidRDefault="00E75E0B" w:rsidP="00E75E0B">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9A389C">
        <w:rPr>
          <w:rFonts w:ascii="HG丸ｺﾞｼｯｸM-PRO" w:eastAsia="HG丸ｺﾞｼｯｸM-PRO" w:hAnsi="HG丸ｺﾞｼｯｸM-PRO" w:hint="eastAsia"/>
          <w:color w:val="000000" w:themeColor="text1"/>
          <w:sz w:val="21"/>
        </w:rPr>
        <w:t>【施策の方向性】</w:t>
      </w:r>
    </w:p>
    <w:p w14:paraId="52BF544D" w14:textId="77777777" w:rsidR="00E75E0B" w:rsidRPr="009A389C" w:rsidRDefault="00E75E0B" w:rsidP="00E75E0B">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9A389C">
        <w:rPr>
          <w:rFonts w:ascii="HG丸ｺﾞｼｯｸM-PRO" w:eastAsia="HG丸ｺﾞｼｯｸM-PRO" w:hAnsi="HG丸ｺﾞｼｯｸM-PRO" w:hint="eastAsia"/>
          <w:color w:val="000000" w:themeColor="text1"/>
          <w:sz w:val="21"/>
          <w:szCs w:val="21"/>
        </w:rPr>
        <w:t>◇　男女がともに、仕事と家庭生活、地域生活、自己啓発などのさまざまな生活を両立できている社会の実現と、健康で豊かな生活のための時間を確保できるよう、ワーク・ライフ・バランスに対する社会的気運を醸成する啓発を行います。</w:t>
      </w:r>
    </w:p>
    <w:p w14:paraId="1BF53658" w14:textId="77777777" w:rsidR="00B004D6" w:rsidRPr="00E75E0B"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D97E84" w:rsidRPr="00805FB8" w14:paraId="1519A8B9" w14:textId="77777777" w:rsidTr="00D97E84">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93297DA" w14:textId="77777777" w:rsidR="00D97E84" w:rsidRPr="00F54F24" w:rsidRDefault="00D97E84"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14F83D6C" w14:textId="77777777" w:rsidR="00D97E84" w:rsidRPr="00350B2F" w:rsidRDefault="00D97E84"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125906B1" w14:textId="77777777" w:rsidR="00D97E84" w:rsidRPr="00350B2F" w:rsidRDefault="00D97E84"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9C06618" w14:textId="77777777" w:rsidR="00D97E84" w:rsidRPr="00350B2F" w:rsidRDefault="00D97E84"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D97E84" w:rsidRPr="00805FB8" w14:paraId="658218FF" w14:textId="77777777" w:rsidTr="00D97E84">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146A7A4E" w14:textId="0C055C9F" w:rsidR="00D97E84" w:rsidRPr="00350B2F" w:rsidRDefault="00D97E84"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sidR="003C55F3">
              <w:rPr>
                <w:rFonts w:ascii="HGｺﾞｼｯｸM" w:eastAsia="HGｺﾞｼｯｸM" w:hAnsi="HG丸ｺﾞｼｯｸM-PRO"/>
                <w:color w:val="000000" w:themeColor="text1"/>
                <w:szCs w:val="24"/>
              </w:rPr>
              <w:t>3</w:t>
            </w:r>
          </w:p>
        </w:tc>
        <w:tc>
          <w:tcPr>
            <w:tcW w:w="2687" w:type="dxa"/>
            <w:tcBorders>
              <w:top w:val="single" w:sz="6" w:space="0" w:color="auto"/>
              <w:left w:val="single" w:sz="4" w:space="0" w:color="000000" w:themeColor="text1"/>
              <w:bottom w:val="single" w:sz="4" w:space="0" w:color="auto"/>
            </w:tcBorders>
            <w:vAlign w:val="center"/>
          </w:tcPr>
          <w:p w14:paraId="53E2C58C" w14:textId="0A7BE103" w:rsidR="00D97E84" w:rsidRPr="00350B2F" w:rsidRDefault="00D97E84"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D6297F">
              <w:rPr>
                <w:rFonts w:ascii="HGｺﾞｼｯｸM" w:eastAsia="HGｺﾞｼｯｸM" w:hAnsi="HG丸ｺﾞｼｯｸM-PRO" w:hint="eastAsia"/>
                <w:color w:val="000000" w:themeColor="text1"/>
                <w:szCs w:val="24"/>
              </w:rPr>
              <w:t>ワーク・ライフ・バランスの啓発と情報提供</w:t>
            </w:r>
          </w:p>
        </w:tc>
        <w:tc>
          <w:tcPr>
            <w:tcW w:w="5218" w:type="dxa"/>
            <w:tcBorders>
              <w:top w:val="single" w:sz="6" w:space="0" w:color="auto"/>
              <w:bottom w:val="single" w:sz="4" w:space="0" w:color="auto"/>
            </w:tcBorders>
            <w:vAlign w:val="center"/>
          </w:tcPr>
          <w:p w14:paraId="3DC16314" w14:textId="28538396" w:rsidR="00D97E84" w:rsidRPr="00350B2F" w:rsidRDefault="00D97E84" w:rsidP="00914587">
            <w:pPr>
              <w:pStyle w:val="af"/>
              <w:spacing w:afterLines="0" w:line="300" w:lineRule="exact"/>
              <w:ind w:rightChars="16" w:right="34" w:firstLineChars="0" w:firstLine="0"/>
              <w:rPr>
                <w:rFonts w:ascii="HGｺﾞｼｯｸM" w:eastAsia="HGｺﾞｼｯｸM"/>
                <w:color w:val="000000" w:themeColor="text1"/>
                <w:szCs w:val="24"/>
              </w:rPr>
            </w:pPr>
            <w:r w:rsidRPr="00D6297F">
              <w:rPr>
                <w:rFonts w:ascii="HGｺﾞｼｯｸM" w:eastAsia="HGｺﾞｼｯｸM" w:hint="eastAsia"/>
                <w:color w:val="000000" w:themeColor="text1"/>
                <w:szCs w:val="24"/>
              </w:rPr>
              <w:t>市民に対し、情報誌などにより、長時間労働の是正、年次有給休暇の取得促進、育児・介護休業制度等に関する啓発、情報提供を行う。</w:t>
            </w:r>
          </w:p>
        </w:tc>
        <w:tc>
          <w:tcPr>
            <w:tcW w:w="1276" w:type="dxa"/>
            <w:tcBorders>
              <w:top w:val="single" w:sz="6" w:space="0" w:color="auto"/>
              <w:bottom w:val="single" w:sz="4" w:space="0" w:color="000000" w:themeColor="text1"/>
              <w:right w:val="single" w:sz="4" w:space="0" w:color="000000" w:themeColor="text1"/>
            </w:tcBorders>
            <w:vAlign w:val="center"/>
          </w:tcPr>
          <w:p w14:paraId="778DCFA9" w14:textId="77777777" w:rsidR="00D97E84" w:rsidRDefault="00D97E84"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66AF133E" w14:textId="1E290EF6" w:rsidR="00D97E84" w:rsidRPr="00350B2F" w:rsidRDefault="00D97E84"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産業振興課</w:t>
            </w:r>
          </w:p>
        </w:tc>
      </w:tr>
    </w:tbl>
    <w:p w14:paraId="2CE2F6D8" w14:textId="662DD1C4" w:rsidR="00B730AE" w:rsidRPr="008D2BC1" w:rsidRDefault="004B08BE" w:rsidP="00B730AE">
      <w:pPr>
        <w:pStyle w:val="afffa"/>
        <w:spacing w:beforeLines="50" w:before="180"/>
        <w:ind w:leftChars="100" w:left="370" w:hangingChars="100" w:hanging="160"/>
        <w:rPr>
          <w:rFonts w:ascii="ＭＳ ゴシック" w:eastAsia="ＭＳ ゴシック" w:hAnsi="ＭＳ ゴシック"/>
          <w:color w:val="auto"/>
          <w:szCs w:val="18"/>
        </w:rPr>
      </w:pPr>
      <w:r w:rsidRPr="008D2BC1">
        <w:rPr>
          <w:rFonts w:ascii="ＭＳ ゴシック" w:eastAsia="ＭＳ ゴシック" w:hAnsi="ＭＳ ゴシック" w:hint="eastAsia"/>
          <w:color w:val="auto"/>
          <w:szCs w:val="18"/>
        </w:rPr>
        <w:t>※</w:t>
      </w:r>
      <w:r w:rsidR="00B730AE" w:rsidRPr="008D2BC1">
        <w:rPr>
          <w:rFonts w:ascii="ＭＳ ゴシック" w:eastAsia="ＭＳ ゴシック" w:hAnsi="ＭＳ ゴシック" w:hint="eastAsia"/>
          <w:color w:val="auto"/>
          <w:szCs w:val="18"/>
        </w:rPr>
        <w:t>ワーク・ライフ・バランス</w:t>
      </w:r>
    </w:p>
    <w:p w14:paraId="257005F5" w14:textId="2EE291CF" w:rsidR="00E906A1" w:rsidRPr="00B730AE" w:rsidRDefault="00B730AE" w:rsidP="00B730AE">
      <w:pPr>
        <w:pStyle w:val="afffa"/>
        <w:ind w:leftChars="200" w:left="420" w:firstLineChars="0" w:firstLine="0"/>
        <w:rPr>
          <w:rFonts w:ascii="ＭＳ ゴシック" w:eastAsia="ＭＳ ゴシック" w:hAnsi="ＭＳ ゴシック"/>
          <w:sz w:val="24"/>
          <w:szCs w:val="27"/>
        </w:rPr>
      </w:pPr>
      <w:r w:rsidRPr="008D2BC1">
        <w:rPr>
          <w:rFonts w:ascii="ＭＳ ゴシック" w:eastAsia="ＭＳ ゴシック" w:hAnsi="ＭＳ ゴシック" w:hint="eastAsia"/>
          <w:color w:val="auto"/>
        </w:rPr>
        <w:t>一人ひとりがやりがいや充実感を感じながら働き</w:t>
      </w:r>
      <w:r w:rsidR="0060797D" w:rsidRPr="008D2BC1">
        <w:rPr>
          <w:rFonts w:ascii="ＭＳ ゴシック" w:eastAsia="ＭＳ ゴシック" w:hAnsi="ＭＳ ゴシック" w:hint="eastAsia"/>
          <w:color w:val="auto"/>
        </w:rPr>
        <w:t>、</w:t>
      </w:r>
      <w:r w:rsidRPr="008D2BC1">
        <w:rPr>
          <w:rFonts w:ascii="ＭＳ ゴシック" w:eastAsia="ＭＳ ゴシック" w:hAnsi="ＭＳ ゴシック" w:hint="eastAsia"/>
          <w:color w:val="auto"/>
        </w:rPr>
        <w:t>仕事上の責任を果たすとともに，家庭や地域生活などにおいても，子育て期，中高年期といった人生の各段階に応じて多様な生き方が選択・実現できる状態</w:t>
      </w:r>
      <w:r w:rsidR="004B08BE" w:rsidRPr="008D2BC1">
        <w:rPr>
          <w:rFonts w:ascii="ＭＳ ゴシック" w:eastAsia="ＭＳ ゴシック" w:hAnsi="ＭＳ ゴシック" w:hint="eastAsia"/>
          <w:color w:val="auto"/>
        </w:rPr>
        <w:t>のこと。</w:t>
      </w:r>
    </w:p>
    <w:p w14:paraId="5881161D" w14:textId="7524F24A" w:rsidR="00B004D6" w:rsidRPr="00ED3558" w:rsidRDefault="00B004D6" w:rsidP="00B004D6">
      <w:pPr>
        <w:pStyle w:val="afffff7"/>
        <w:spacing w:after="240"/>
      </w:pPr>
      <w:bookmarkStart w:id="94" w:name="_Toc58308257"/>
      <w:r>
        <w:rPr>
          <w:rFonts w:hint="eastAsia"/>
        </w:rPr>
        <w:lastRenderedPageBreak/>
        <w:t>施策２</w:t>
      </w:r>
      <w:r w:rsidRPr="00FB28DE">
        <w:rPr>
          <w:rFonts w:hint="eastAsia"/>
        </w:rPr>
        <w:t xml:space="preserve">　</w:t>
      </w:r>
      <w:r w:rsidR="00914587" w:rsidRPr="00914587">
        <w:rPr>
          <w:rFonts w:hint="eastAsia"/>
        </w:rPr>
        <w:t>女性へのライフステージを通した就業支援</w:t>
      </w:r>
      <w:bookmarkEnd w:id="94"/>
    </w:p>
    <w:p w14:paraId="190AF6EB" w14:textId="77777777" w:rsidR="002A44DE" w:rsidRPr="00E906A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E906A1">
        <w:rPr>
          <w:rFonts w:ascii="HG丸ｺﾞｼｯｸM-PRO" w:eastAsia="HG丸ｺﾞｼｯｸM-PRO" w:hAnsi="HG丸ｺﾞｼｯｸM-PRO" w:hint="eastAsia"/>
          <w:color w:val="000000" w:themeColor="text1"/>
          <w:sz w:val="21"/>
        </w:rPr>
        <w:t>【現状と課題】</w:t>
      </w:r>
    </w:p>
    <w:p w14:paraId="6DBB4EA7" w14:textId="0148DF23" w:rsidR="00E906A1" w:rsidRPr="003C68F1" w:rsidRDefault="002A44DE" w:rsidP="00E906A1">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E906A1" w:rsidRPr="003C68F1">
        <w:rPr>
          <w:rFonts w:ascii="HG丸ｺﾞｼｯｸM-PRO" w:eastAsia="HG丸ｺﾞｼｯｸM-PRO" w:hAnsi="HG丸ｺﾞｼｯｸM-PRO" w:hint="eastAsia"/>
          <w:sz w:val="21"/>
          <w:szCs w:val="21"/>
        </w:rPr>
        <w:t>働く場においては、長時間労働や転勤が当然といった考え方が依然として根強いものであり、家事や育児と仕事の両立が難しく、就労の継続や再就職を困難にするひとつの要因となっています。</w:t>
      </w:r>
    </w:p>
    <w:p w14:paraId="6325E307" w14:textId="77777777" w:rsidR="002A44DE" w:rsidRPr="00E906A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E906A1">
        <w:rPr>
          <w:rFonts w:ascii="HG丸ｺﾞｼｯｸM-PRO" w:eastAsia="HG丸ｺﾞｼｯｸM-PRO" w:hAnsi="HG丸ｺﾞｼｯｸM-PRO" w:hint="eastAsia"/>
          <w:color w:val="000000" w:themeColor="text1"/>
          <w:sz w:val="21"/>
        </w:rPr>
        <w:t>【施策の方向性】</w:t>
      </w:r>
    </w:p>
    <w:p w14:paraId="3F837A14" w14:textId="5EB75A4C" w:rsidR="002A44DE" w:rsidRPr="00FB2F57" w:rsidRDefault="002A44DE" w:rsidP="00FB2F57">
      <w:pPr>
        <w:pStyle w:val="af"/>
        <w:spacing w:after="180" w:line="300" w:lineRule="exact"/>
        <w:ind w:left="210" w:hangingChars="100" w:hanging="210"/>
        <w:rPr>
          <w:rFonts w:ascii="HG丸ｺﾞｼｯｸM-PRO" w:eastAsia="HG丸ｺﾞｼｯｸM-PRO" w:hAnsi="HG丸ｺﾞｼｯｸM-PRO"/>
          <w:color w:val="000000" w:themeColor="text1"/>
          <w:sz w:val="21"/>
        </w:rPr>
      </w:pPr>
      <w:r w:rsidRPr="00FB2F57">
        <w:rPr>
          <w:rFonts w:ascii="HG丸ｺﾞｼｯｸM-PRO" w:eastAsia="HG丸ｺﾞｼｯｸM-PRO" w:hAnsi="HG丸ｺﾞｼｯｸM-PRO" w:hint="eastAsia"/>
          <w:color w:val="000000" w:themeColor="text1"/>
          <w:sz w:val="21"/>
          <w:szCs w:val="21"/>
        </w:rPr>
        <w:t xml:space="preserve">◇　</w:t>
      </w:r>
      <w:r w:rsidR="00FB2F57" w:rsidRPr="00FB2F57">
        <w:rPr>
          <w:rFonts w:ascii="HG丸ｺﾞｼｯｸM-PRO" w:eastAsia="HG丸ｺﾞｼｯｸM-PRO" w:hAnsi="HG丸ｺﾞｼｯｸM-PRO" w:hint="eastAsia"/>
          <w:color w:val="000000" w:themeColor="text1"/>
          <w:sz w:val="21"/>
          <w:szCs w:val="21"/>
        </w:rPr>
        <w:t>女性の働き方は、結婚や妊娠・出産などのライフステージが変化することにより影響を受けます。今は就労を中断しているがいつか働きたいと考えている女性に対し、ライフスタイルに合わせて就労の選択ができるよう、家庭内でできる仕事、短時間の勤務及び起業などに関する情報提供を行います。また、就労の中断期間を生かした再就職へのキャリアプランづくりを支援します。</w:t>
      </w:r>
    </w:p>
    <w:p w14:paraId="32FF9D4E" w14:textId="756E934E"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E906A1" w:rsidRPr="00805FB8" w14:paraId="152488AE" w14:textId="77777777" w:rsidTr="00E906A1">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3429247" w14:textId="77777777" w:rsidR="00E906A1" w:rsidRPr="00F54F24" w:rsidRDefault="00E906A1"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BF27891" w14:textId="77777777" w:rsidR="00E906A1" w:rsidRPr="00350B2F" w:rsidRDefault="00E906A1"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20085D85" w14:textId="77777777" w:rsidR="00E906A1" w:rsidRPr="00350B2F" w:rsidRDefault="00E906A1"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77E58E2" w14:textId="77777777" w:rsidR="00E906A1" w:rsidRPr="00350B2F" w:rsidRDefault="00E906A1"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906A1" w:rsidRPr="00805FB8" w14:paraId="111A95B8" w14:textId="77777777" w:rsidTr="00E906A1">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359C45FE" w14:textId="6FAB189E" w:rsidR="00E906A1" w:rsidRPr="00350B2F" w:rsidRDefault="00E906A1"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sidR="003C55F3">
              <w:rPr>
                <w:rFonts w:ascii="HGｺﾞｼｯｸM" w:eastAsia="HGｺﾞｼｯｸM" w:hAnsi="HG丸ｺﾞｼｯｸM-PRO"/>
                <w:color w:val="000000" w:themeColor="text1"/>
                <w:szCs w:val="24"/>
              </w:rPr>
              <w:t>4</w:t>
            </w:r>
          </w:p>
        </w:tc>
        <w:tc>
          <w:tcPr>
            <w:tcW w:w="2687" w:type="dxa"/>
            <w:tcBorders>
              <w:top w:val="single" w:sz="6" w:space="0" w:color="auto"/>
              <w:left w:val="single" w:sz="4" w:space="0" w:color="000000" w:themeColor="text1"/>
              <w:bottom w:val="single" w:sz="4" w:space="0" w:color="auto"/>
            </w:tcBorders>
            <w:vAlign w:val="center"/>
          </w:tcPr>
          <w:p w14:paraId="4735DF64" w14:textId="56247ABA" w:rsidR="00E906A1" w:rsidRPr="00350B2F" w:rsidRDefault="00E906A1"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女性の就職支援及びキャリア相談の実施</w:t>
            </w:r>
          </w:p>
        </w:tc>
        <w:tc>
          <w:tcPr>
            <w:tcW w:w="5218" w:type="dxa"/>
            <w:tcBorders>
              <w:top w:val="single" w:sz="6" w:space="0" w:color="auto"/>
              <w:bottom w:val="single" w:sz="4" w:space="0" w:color="auto"/>
            </w:tcBorders>
            <w:vAlign w:val="center"/>
          </w:tcPr>
          <w:p w14:paraId="36849E2E" w14:textId="15059608" w:rsidR="00E906A1" w:rsidRPr="0022155F" w:rsidRDefault="00E906A1" w:rsidP="00E906A1">
            <w:pPr>
              <w:pStyle w:val="af"/>
              <w:spacing w:afterLines="0" w:line="300" w:lineRule="exact"/>
              <w:ind w:rightChars="16" w:right="34" w:firstLineChars="0" w:firstLine="0"/>
              <w:jc w:val="left"/>
              <w:rPr>
                <w:rFonts w:ascii="HGｺﾞｼｯｸM" w:eastAsia="HGｺﾞｼｯｸM"/>
                <w:color w:val="000000" w:themeColor="text1"/>
                <w:szCs w:val="24"/>
              </w:rPr>
            </w:pPr>
            <w:r w:rsidRPr="0022155F">
              <w:rPr>
                <w:rFonts w:ascii="HGｺﾞｼｯｸM" w:eastAsia="HGｺﾞｼｯｸM" w:hint="eastAsia"/>
                <w:color w:val="000000" w:themeColor="text1"/>
                <w:szCs w:val="24"/>
              </w:rPr>
              <w:t>ハローワーク等と連携し、再就職を支援する講座等を実施する。</w:t>
            </w:r>
          </w:p>
          <w:p w14:paraId="78C7C90E" w14:textId="12597EE9" w:rsidR="00E906A1" w:rsidRPr="00350B2F" w:rsidRDefault="00E906A1" w:rsidP="0022155F">
            <w:pPr>
              <w:pStyle w:val="af"/>
              <w:spacing w:afterLines="0" w:line="300" w:lineRule="exact"/>
              <w:ind w:rightChars="16" w:right="34" w:firstLineChars="0" w:firstLine="0"/>
              <w:jc w:val="left"/>
              <w:rPr>
                <w:rFonts w:ascii="HGｺﾞｼｯｸM" w:eastAsia="HGｺﾞｼｯｸM"/>
                <w:color w:val="000000" w:themeColor="text1"/>
                <w:szCs w:val="24"/>
              </w:rPr>
            </w:pPr>
            <w:r w:rsidRPr="0022155F">
              <w:rPr>
                <w:rFonts w:ascii="HGｺﾞｼｯｸM" w:eastAsia="HGｺﾞｼｯｸM" w:hint="eastAsia"/>
                <w:color w:val="000000" w:themeColor="text1"/>
                <w:szCs w:val="24"/>
              </w:rPr>
              <w:t>女性の資格取得や職能開発などに関する情報提供を行う。</w:t>
            </w:r>
          </w:p>
        </w:tc>
        <w:tc>
          <w:tcPr>
            <w:tcW w:w="1276" w:type="dxa"/>
            <w:tcBorders>
              <w:top w:val="single" w:sz="6" w:space="0" w:color="auto"/>
              <w:bottom w:val="single" w:sz="4" w:space="0" w:color="000000" w:themeColor="text1"/>
              <w:right w:val="single" w:sz="4" w:space="0" w:color="000000" w:themeColor="text1"/>
            </w:tcBorders>
            <w:vAlign w:val="center"/>
          </w:tcPr>
          <w:p w14:paraId="7FDC9A59" w14:textId="77777777" w:rsidR="00883D07" w:rsidRDefault="00883D07" w:rsidP="00883D0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7704E037" w14:textId="4D1A40AB" w:rsidR="00E906A1" w:rsidRPr="00350B2F" w:rsidRDefault="00883D07" w:rsidP="00883D0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産業振興課</w:t>
            </w:r>
          </w:p>
        </w:tc>
      </w:tr>
      <w:tr w:rsidR="00E906A1" w:rsidRPr="00805FB8" w14:paraId="57015F32" w14:textId="77777777" w:rsidTr="00E906A1">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3EE7183" w14:textId="4EAE5CA4" w:rsidR="00E906A1" w:rsidRPr="00350B2F" w:rsidRDefault="00E906A1"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3</w:t>
            </w:r>
            <w:r w:rsidR="003C55F3">
              <w:rPr>
                <w:rFonts w:ascii="HGｺﾞｼｯｸM" w:eastAsia="HGｺﾞｼｯｸM" w:hAnsi="HG丸ｺﾞｼｯｸM-PRO"/>
                <w:color w:val="000000" w:themeColor="text1"/>
                <w:szCs w:val="24"/>
              </w:rPr>
              <w:t>5</w:t>
            </w:r>
          </w:p>
        </w:tc>
        <w:tc>
          <w:tcPr>
            <w:tcW w:w="2687" w:type="dxa"/>
            <w:tcBorders>
              <w:top w:val="single" w:sz="4" w:space="0" w:color="auto"/>
              <w:left w:val="single" w:sz="4" w:space="0" w:color="000000" w:themeColor="text1"/>
              <w:bottom w:val="single" w:sz="4" w:space="0" w:color="000000" w:themeColor="text1"/>
            </w:tcBorders>
            <w:vAlign w:val="center"/>
          </w:tcPr>
          <w:p w14:paraId="2D8574E0" w14:textId="65BB9B15" w:rsidR="00E906A1" w:rsidRPr="00350B2F" w:rsidRDefault="00E906A1"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女性の再就職及び創業支援</w:t>
            </w:r>
          </w:p>
        </w:tc>
        <w:tc>
          <w:tcPr>
            <w:tcW w:w="5218" w:type="dxa"/>
            <w:tcBorders>
              <w:top w:val="single" w:sz="4" w:space="0" w:color="auto"/>
              <w:bottom w:val="single" w:sz="4" w:space="0" w:color="000000" w:themeColor="text1"/>
            </w:tcBorders>
            <w:vAlign w:val="center"/>
          </w:tcPr>
          <w:p w14:paraId="6E030D4A" w14:textId="0E66677F" w:rsidR="00DA3C5A" w:rsidRDefault="00E906A1" w:rsidP="00914587">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多摩平の森産業連携センター（</w:t>
            </w:r>
            <w:proofErr w:type="spellStart"/>
            <w:r w:rsidRPr="0022155F">
              <w:rPr>
                <w:rFonts w:ascii="HGｺﾞｼｯｸM" w:eastAsia="HGｺﾞｼｯｸM" w:hAnsi="HG丸ｺﾞｼｯｸM-PRO" w:hint="eastAsia"/>
                <w:color w:val="000000" w:themeColor="text1"/>
                <w:szCs w:val="24"/>
              </w:rPr>
              <w:t>PlanT</w:t>
            </w:r>
            <w:proofErr w:type="spellEnd"/>
            <w:r w:rsidRPr="0022155F">
              <w:rPr>
                <w:rFonts w:ascii="HGｺﾞｼｯｸM" w:eastAsia="HGｺﾞｼｯｸM" w:hAnsi="HG丸ｺﾞｼｯｸM-PRO" w:hint="eastAsia"/>
                <w:color w:val="000000" w:themeColor="text1"/>
                <w:szCs w:val="24"/>
              </w:rPr>
              <w:t>）等を活用し、女性の創業支援のための講座等を実施する。</w:t>
            </w:r>
          </w:p>
          <w:p w14:paraId="73E17762" w14:textId="099D251E" w:rsidR="00E906A1" w:rsidRPr="00350B2F" w:rsidRDefault="00E906A1" w:rsidP="00914587">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また、創業に活用できる融資制度等に関する情報提供を行う。</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032FAF2D" w14:textId="77777777" w:rsidR="00883D07" w:rsidRDefault="00883D07" w:rsidP="00883D0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4A3B10D4" w14:textId="575FF6A9" w:rsidR="00E906A1" w:rsidRPr="00350B2F" w:rsidRDefault="00883D07" w:rsidP="00883D0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産業振興課</w:t>
            </w:r>
          </w:p>
        </w:tc>
      </w:tr>
    </w:tbl>
    <w:p w14:paraId="6AADD442" w14:textId="6444CA1B" w:rsidR="00B004D6" w:rsidRPr="00350B2F"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29B4D2AD" w14:textId="320E7DB3" w:rsidR="00B004D6" w:rsidRPr="001244CA" w:rsidRDefault="00B004D6" w:rsidP="00B004D6">
      <w:pPr>
        <w:spacing w:line="300" w:lineRule="exact"/>
        <w:rPr>
          <w:color w:val="000000" w:themeColor="text1"/>
          <w:szCs w:val="21"/>
        </w:rPr>
      </w:pPr>
    </w:p>
    <w:p w14:paraId="19030381" w14:textId="5A115B3C" w:rsidR="00B004D6" w:rsidRPr="00ED3558" w:rsidRDefault="00B004D6" w:rsidP="00B004D6">
      <w:pPr>
        <w:pStyle w:val="afffff7"/>
        <w:spacing w:after="240"/>
      </w:pPr>
      <w:bookmarkStart w:id="95" w:name="_Toc58308258"/>
      <w:r>
        <w:rPr>
          <w:rFonts w:hint="eastAsia"/>
        </w:rPr>
        <w:t>施策３</w:t>
      </w:r>
      <w:r w:rsidRPr="00FB28DE">
        <w:rPr>
          <w:rFonts w:hint="eastAsia"/>
        </w:rPr>
        <w:t xml:space="preserve">　</w:t>
      </w:r>
      <w:r w:rsidR="00914587" w:rsidRPr="00914587">
        <w:rPr>
          <w:rFonts w:hint="eastAsia"/>
        </w:rPr>
        <w:t>女性の参画推進による農業活性化</w:t>
      </w:r>
      <w:bookmarkEnd w:id="95"/>
    </w:p>
    <w:p w14:paraId="31EF38BE" w14:textId="33C300B2" w:rsidR="002A44DE" w:rsidRPr="003C68F1" w:rsidRDefault="002A44DE" w:rsidP="002A44DE">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4160A4F2" w14:textId="3B1004CE" w:rsidR="002A44DE" w:rsidRPr="003C68F1" w:rsidRDefault="002A44DE" w:rsidP="008A0E41">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D120C0" w:rsidRPr="003C68F1">
        <w:rPr>
          <w:rFonts w:ascii="HG丸ｺﾞｼｯｸM-PRO" w:eastAsia="HG丸ｺﾞｼｯｸM-PRO" w:hAnsi="HG丸ｺﾞｼｯｸM-PRO" w:hint="eastAsia"/>
          <w:sz w:val="21"/>
          <w:szCs w:val="21"/>
        </w:rPr>
        <w:t>市内</w:t>
      </w:r>
      <w:r w:rsidR="009A389C" w:rsidRPr="003C68F1">
        <w:rPr>
          <w:rFonts w:ascii="HG丸ｺﾞｼｯｸM-PRO" w:eastAsia="HG丸ｺﾞｼｯｸM-PRO" w:hAnsi="HG丸ｺﾞｼｯｸM-PRO" w:hint="eastAsia"/>
          <w:sz w:val="21"/>
          <w:szCs w:val="21"/>
        </w:rPr>
        <w:t>の農家戸数や農地面積は、年々減少傾向にあり</w:t>
      </w:r>
      <w:r w:rsidR="00D120C0" w:rsidRPr="003C68F1">
        <w:rPr>
          <w:rFonts w:ascii="HG丸ｺﾞｼｯｸM-PRO" w:eastAsia="HG丸ｺﾞｼｯｸM-PRO" w:hAnsi="HG丸ｺﾞｼｯｸM-PRO" w:hint="eastAsia"/>
          <w:sz w:val="21"/>
          <w:szCs w:val="21"/>
        </w:rPr>
        <w:t>ます。また、</w:t>
      </w:r>
      <w:r w:rsidR="009A389C" w:rsidRPr="003C68F1">
        <w:rPr>
          <w:rFonts w:ascii="HG丸ｺﾞｼｯｸM-PRO" w:eastAsia="HG丸ｺﾞｼｯｸM-PRO" w:hAnsi="HG丸ｺﾞｼｯｸM-PRO" w:hint="eastAsia"/>
          <w:sz w:val="21"/>
          <w:szCs w:val="21"/>
        </w:rPr>
        <w:t>農業就業人口</w:t>
      </w:r>
      <w:r w:rsidR="00D120C0" w:rsidRPr="003C68F1">
        <w:rPr>
          <w:rFonts w:ascii="HG丸ｺﾞｼｯｸM-PRO" w:eastAsia="HG丸ｺﾞｼｯｸM-PRO" w:hAnsi="HG丸ｺﾞｼｯｸM-PRO" w:hint="eastAsia"/>
          <w:sz w:val="21"/>
          <w:szCs w:val="21"/>
        </w:rPr>
        <w:t>の半数以上が60歳以上と</w:t>
      </w:r>
      <w:r w:rsidR="009A389C" w:rsidRPr="003C68F1">
        <w:rPr>
          <w:rFonts w:ascii="HG丸ｺﾞｼｯｸM-PRO" w:eastAsia="HG丸ｺﾞｼｯｸM-PRO" w:hAnsi="HG丸ｺﾞｼｯｸM-PRO" w:hint="eastAsia"/>
          <w:sz w:val="21"/>
          <w:szCs w:val="21"/>
        </w:rPr>
        <w:t>高齢化が進</w:t>
      </w:r>
      <w:r w:rsidR="00D120C0" w:rsidRPr="003C68F1">
        <w:rPr>
          <w:rFonts w:ascii="HG丸ｺﾞｼｯｸM-PRO" w:eastAsia="HG丸ｺﾞｼｯｸM-PRO" w:hAnsi="HG丸ｺﾞｼｯｸM-PRO" w:hint="eastAsia"/>
          <w:sz w:val="21"/>
          <w:szCs w:val="21"/>
        </w:rPr>
        <w:t>み担い手の減少とあわせて農業生産力の低下が懸念されます。</w:t>
      </w:r>
    </w:p>
    <w:p w14:paraId="6CC7A302" w14:textId="23505802" w:rsidR="00D120C0" w:rsidRPr="003C68F1" w:rsidRDefault="00D120C0" w:rsidP="008A0E41">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農家人口に占める女性の割合は男性より多く半数以上となっていることから、女性が働きやすく活躍しやすい環境づくりを進める必要があります。</w:t>
      </w:r>
    </w:p>
    <w:p w14:paraId="33A49C2D" w14:textId="16988716" w:rsidR="002A44DE" w:rsidRPr="003C68F1" w:rsidRDefault="002A44DE" w:rsidP="002A44DE">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4554B162" w14:textId="48A8FB53" w:rsidR="006F1740" w:rsidRPr="006F1740" w:rsidRDefault="006F1740" w:rsidP="002A44DE">
      <w:pPr>
        <w:pStyle w:val="af"/>
        <w:spacing w:afterLines="0" w:line="300" w:lineRule="exact"/>
        <w:ind w:left="210" w:hangingChars="100" w:hanging="210"/>
        <w:rPr>
          <w:rFonts w:ascii="HG丸ｺﾞｼｯｸM-PRO" w:eastAsia="HG丸ｺﾞｼｯｸM-PRO" w:hAnsi="HG丸ｺﾞｼｯｸM-PRO"/>
          <w:color w:val="FF0000"/>
          <w:sz w:val="21"/>
        </w:rPr>
      </w:pPr>
      <w:r w:rsidRPr="003C68F1">
        <w:rPr>
          <w:rFonts w:ascii="HG丸ｺﾞｼｯｸM-PRO" w:eastAsia="HG丸ｺﾞｼｯｸM-PRO" w:hAnsi="HG丸ｺﾞｼｯｸM-PRO" w:hint="eastAsia"/>
          <w:sz w:val="21"/>
        </w:rPr>
        <w:t>◇</w:t>
      </w:r>
      <w:r w:rsidR="008A0E41" w:rsidRPr="003C68F1">
        <w:rPr>
          <w:rFonts w:ascii="HG丸ｺﾞｼｯｸM-PRO" w:eastAsia="HG丸ｺﾞｼｯｸM-PRO" w:hAnsi="HG丸ｺﾞｼｯｸM-PRO" w:hint="eastAsia"/>
          <w:sz w:val="21"/>
        </w:rPr>
        <w:t xml:space="preserve">　</w:t>
      </w:r>
      <w:r w:rsidRPr="003C68F1">
        <w:rPr>
          <w:rFonts w:ascii="HG丸ｺﾞｼｯｸM-PRO" w:eastAsia="HG丸ｺﾞｼｯｸM-PRO" w:hAnsi="HG丸ｺﾞｼｯｸM-PRO" w:hint="eastAsia"/>
          <w:sz w:val="21"/>
        </w:rPr>
        <w:t>市内の女性農業者団体による加工品の開発や商品化などの活動を支援するとともに、関連団体や消費者等との連携を図りながら、女性農業者の情報交換や仲間づくりの活動支援を行います。</w:t>
      </w:r>
    </w:p>
    <w:p w14:paraId="4F75CA4E" w14:textId="258EA862"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E906A1" w:rsidRPr="00805FB8" w14:paraId="1FAB16E6" w14:textId="77777777" w:rsidTr="00E906A1">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4DEEB59" w14:textId="77777777" w:rsidR="00E906A1" w:rsidRPr="00F54F24" w:rsidRDefault="00E906A1"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6F7AD72" w14:textId="77777777" w:rsidR="00E906A1" w:rsidRPr="00350B2F" w:rsidRDefault="00E906A1"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6C5A87D" w14:textId="7F9CBCB6" w:rsidR="00E906A1" w:rsidRPr="00350B2F" w:rsidRDefault="00E906A1"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4D66345" w14:textId="77777777" w:rsidR="00E906A1" w:rsidRPr="00350B2F" w:rsidRDefault="00E906A1"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E906A1" w:rsidRPr="00805FB8" w14:paraId="20646A74" w14:textId="77777777" w:rsidTr="00E906A1">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0F19455B" w14:textId="24C9D4A8" w:rsidR="00E906A1"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36</w:t>
            </w:r>
          </w:p>
        </w:tc>
        <w:tc>
          <w:tcPr>
            <w:tcW w:w="2687" w:type="dxa"/>
            <w:tcBorders>
              <w:top w:val="single" w:sz="6" w:space="0" w:color="auto"/>
              <w:left w:val="single" w:sz="4" w:space="0" w:color="000000" w:themeColor="text1"/>
              <w:bottom w:val="single" w:sz="4" w:space="0" w:color="auto"/>
            </w:tcBorders>
            <w:vAlign w:val="center"/>
          </w:tcPr>
          <w:p w14:paraId="578668BB" w14:textId="21924D37" w:rsidR="00E906A1" w:rsidRPr="00350B2F" w:rsidRDefault="00E906A1"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女性の視点を生かした農業活性化への支援</w:t>
            </w:r>
          </w:p>
        </w:tc>
        <w:tc>
          <w:tcPr>
            <w:tcW w:w="5218" w:type="dxa"/>
            <w:tcBorders>
              <w:top w:val="single" w:sz="6" w:space="0" w:color="auto"/>
              <w:bottom w:val="single" w:sz="4" w:space="0" w:color="auto"/>
            </w:tcBorders>
            <w:vAlign w:val="center"/>
          </w:tcPr>
          <w:p w14:paraId="5A6CC25F" w14:textId="2A5C8155" w:rsidR="00E906A1" w:rsidRPr="00350B2F" w:rsidRDefault="00E906A1" w:rsidP="00914587">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地域農業の活性化を図るため、農産物加工・販売などの新たな事業への取組を支援する。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03604C86" w14:textId="615B99FC" w:rsidR="00E906A1" w:rsidRPr="00350B2F" w:rsidRDefault="008A275B" w:rsidP="00914587">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8A275B">
              <w:rPr>
                <w:rFonts w:ascii="HGｺﾞｼｯｸM" w:eastAsia="HGｺﾞｼｯｸM" w:hAnsi="HG丸ｺﾞｼｯｸM-PRO" w:hint="eastAsia"/>
                <w:color w:val="000000" w:themeColor="text1"/>
                <w:szCs w:val="24"/>
              </w:rPr>
              <w:t>都市農業振興</w:t>
            </w:r>
            <w:r w:rsidR="003E4761">
              <w:rPr>
                <w:rFonts w:ascii="HGｺﾞｼｯｸM" w:eastAsia="HGｺﾞｼｯｸM" w:hAnsi="HG丸ｺﾞｼｯｸM-PRO" w:hint="eastAsia"/>
                <w:color w:val="000000" w:themeColor="text1"/>
                <w:szCs w:val="24"/>
              </w:rPr>
              <w:t>課</w:t>
            </w:r>
          </w:p>
        </w:tc>
      </w:tr>
    </w:tbl>
    <w:p w14:paraId="1A3F39F9" w14:textId="6063D430" w:rsidR="00B004D6" w:rsidRPr="00350B2F"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76E22D57" w14:textId="11F2488A" w:rsidR="00B004D6" w:rsidRPr="001244CA" w:rsidRDefault="00B004D6" w:rsidP="00B004D6">
      <w:pPr>
        <w:spacing w:line="300" w:lineRule="exact"/>
        <w:rPr>
          <w:color w:val="000000" w:themeColor="text1"/>
          <w:szCs w:val="21"/>
        </w:rPr>
      </w:pPr>
    </w:p>
    <w:p w14:paraId="1912BF6B" w14:textId="67608333" w:rsidR="00B004D6" w:rsidRPr="00805FB8" w:rsidRDefault="00B004D6" w:rsidP="00EC14A6">
      <w:pPr>
        <w:widowControl/>
        <w:jc w:val="left"/>
        <w:rPr>
          <w:rFonts w:ascii="メイリオ" w:eastAsia="メイリオ" w:hAnsi="メイリオ"/>
          <w:sz w:val="24"/>
          <w:szCs w:val="24"/>
        </w:rPr>
      </w:pPr>
      <w:r>
        <w:rPr>
          <w:rFonts w:ascii="HG丸ｺﾞｼｯｸM-PRO" w:eastAsia="HG丸ｺﾞｼｯｸM-PRO" w:hAnsi="HG丸ｺﾞｼｯｸM-PRO"/>
          <w:b/>
          <w:sz w:val="32"/>
          <w:szCs w:val="32"/>
        </w:rPr>
        <w:br w:type="page"/>
      </w:r>
    </w:p>
    <w:p w14:paraId="7F4622F1" w14:textId="77777777" w:rsidR="00B004D6" w:rsidRDefault="00B004D6" w:rsidP="00B004D6">
      <w:pPr>
        <w:widowControl/>
        <w:spacing w:line="200" w:lineRule="exact"/>
        <w:jc w:val="left"/>
        <w:rPr>
          <w:rFonts w:ascii="HG丸ｺﾞｼｯｸM-PRO" w:eastAsia="HG丸ｺﾞｼｯｸM-PRO" w:hAnsi="HG丸ｺﾞｼｯｸM-PRO"/>
          <w:b/>
          <w:szCs w:val="21"/>
        </w:rPr>
      </w:pPr>
    </w:p>
    <w:p w14:paraId="40B764CC" w14:textId="1B86C332" w:rsidR="00B004D6" w:rsidRDefault="00B004D6" w:rsidP="00B004D6">
      <w:pPr>
        <w:pStyle w:val="2"/>
        <w:spacing w:after="180"/>
        <w:ind w:left="522" w:hanging="522"/>
        <w:rPr>
          <w:sz w:val="26"/>
          <w:szCs w:val="28"/>
        </w:rPr>
      </w:pPr>
      <w:bookmarkStart w:id="96" w:name="_Toc58308259"/>
      <w:r>
        <w:rPr>
          <w:rFonts w:hint="eastAsia"/>
        </w:rPr>
        <w:t>施策の方向性</w:t>
      </w:r>
      <w:r w:rsidR="00EC14A6">
        <w:rPr>
          <w:rFonts w:hint="eastAsia"/>
        </w:rPr>
        <w:t>２</w:t>
      </w:r>
      <w:r>
        <w:rPr>
          <w:rFonts w:hint="eastAsia"/>
        </w:rPr>
        <w:t>．</w:t>
      </w:r>
      <w:r w:rsidR="00EC14A6" w:rsidRPr="00EC14A6">
        <w:rPr>
          <w:rFonts w:hint="eastAsia"/>
        </w:rPr>
        <w:t>家庭生活におけるワーク・ライフ・バランス</w:t>
      </w:r>
      <w:bookmarkEnd w:id="96"/>
    </w:p>
    <w:p w14:paraId="56A2B9A7" w14:textId="273E2CCF" w:rsidR="00B004D6" w:rsidRDefault="00D53C38" w:rsidP="00B004D6">
      <w:r>
        <w:rPr>
          <w:rFonts w:hint="eastAsia"/>
          <w:noProof/>
        </w:rPr>
        <mc:AlternateContent>
          <mc:Choice Requires="wps">
            <w:drawing>
              <wp:anchor distT="0" distB="0" distL="114300" distR="114300" simplePos="0" relativeHeight="251528704" behindDoc="0" locked="0" layoutInCell="1" allowOverlap="1" wp14:anchorId="2F18193E" wp14:editId="51B15075">
                <wp:simplePos x="0" y="0"/>
                <wp:positionH relativeFrom="column">
                  <wp:posOffset>953135</wp:posOffset>
                </wp:positionH>
                <wp:positionV relativeFrom="paragraph">
                  <wp:posOffset>26035</wp:posOffset>
                </wp:positionV>
                <wp:extent cx="3795395" cy="320675"/>
                <wp:effectExtent l="0" t="0" r="52705" b="60325"/>
                <wp:wrapNone/>
                <wp:docPr id="542" name="四角形: 角を丸くする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89B9C8F" w14:textId="3D9803FF"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D625EB">
                              <w:rPr>
                                <w:rFonts w:ascii="HG丸ｺﾞｼｯｸM-PRO" w:eastAsia="HG丸ｺﾞｼｯｸM-PRO" w:hAnsi="HG丸ｺﾞｼｯｸM-PRO" w:hint="eastAsia"/>
                                <w:sz w:val="22"/>
                              </w:rPr>
                              <w:t>家庭における男女の役割分担意識の改善</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8193E" id="四角形: 角を丸くする 542" o:spid="_x0000_s1138" style="position:absolute;left:0;text-align:left;margin-left:75.05pt;margin-top:2.05pt;width:298.85pt;height:25.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" fillcolor="white [3212]" strokeweight="1.5pt">
                <v:shadow on="t" opacity=".5"/>
                <v:textbox inset="1.06mm,.7pt,1.06mm,.7pt">
                  <w:txbxContent>
                    <w:p w14:paraId="589B9C8F" w14:textId="3D9803FF"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D625EB">
                        <w:rPr>
                          <w:rFonts w:ascii="HG丸ｺﾞｼｯｸM-PRO" w:eastAsia="HG丸ｺﾞｼｯｸM-PRO" w:hAnsi="HG丸ｺﾞｼｯｸM-PRO" w:hint="eastAsia"/>
                          <w:sz w:val="22"/>
                        </w:rPr>
                        <w:t>家庭における男女の役割分担意識の改善</w:t>
                      </w:r>
                    </w:p>
                  </w:txbxContent>
                </v:textbox>
              </v:roundrect>
            </w:pict>
          </mc:Fallback>
        </mc:AlternateContent>
      </w:r>
      <w:r w:rsidR="00D67E2F">
        <w:rPr>
          <w:rFonts w:hint="eastAsia"/>
          <w:noProof/>
        </w:rPr>
        <mc:AlternateContent>
          <mc:Choice Requires="wps">
            <w:drawing>
              <wp:anchor distT="0" distB="0" distL="114300" distR="114300" simplePos="0" relativeHeight="251526656" behindDoc="0" locked="0" layoutInCell="1" allowOverlap="1" wp14:anchorId="2776CF9B" wp14:editId="1A6875A4">
                <wp:simplePos x="0" y="0"/>
                <wp:positionH relativeFrom="column">
                  <wp:posOffset>737235</wp:posOffset>
                </wp:positionH>
                <wp:positionV relativeFrom="paragraph">
                  <wp:posOffset>181610</wp:posOffset>
                </wp:positionV>
                <wp:extent cx="330200" cy="4791075"/>
                <wp:effectExtent l="19050" t="19050" r="0" b="28575"/>
                <wp:wrapNone/>
                <wp:docPr id="543" name="左大かっこ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479107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45E90C8" id="左大かっこ 543" o:spid="_x0000_s1026" type="#_x0000_t85" style="position:absolute;left:0;text-align:left;margin-left:58.05pt;margin-top:14.3pt;width:26pt;height:377.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" adj="0" strokecolor="#7f7f7f [1612]" strokeweight="2.25pt">
                <v:textbox inset="5.85pt,.7pt,5.85pt,.7pt"/>
              </v:shape>
            </w:pict>
          </mc:Fallback>
        </mc:AlternateContent>
      </w:r>
      <w:r w:rsidR="00B004D6">
        <w:rPr>
          <w:rFonts w:ascii="HG丸ｺﾞｼｯｸM-PRO" w:eastAsia="HG丸ｺﾞｼｯｸM-PRO" w:hAnsi="HG丸ｺﾞｼｯｸM-PRO" w:hint="eastAsia"/>
          <w:noProof/>
        </w:rPr>
        <mc:AlternateContent>
          <mc:Choice Requires="wps">
            <w:drawing>
              <wp:anchor distT="0" distB="0" distL="114300" distR="114300" simplePos="0" relativeHeight="251530752" behindDoc="1" locked="0" layoutInCell="1" allowOverlap="1" wp14:anchorId="1AC2F080" wp14:editId="076AC739">
                <wp:simplePos x="0" y="0"/>
                <wp:positionH relativeFrom="column">
                  <wp:posOffset>993207</wp:posOffset>
                </wp:positionH>
                <wp:positionV relativeFrom="paragraph">
                  <wp:posOffset>196048</wp:posOffset>
                </wp:positionV>
                <wp:extent cx="4812632" cy="1097280"/>
                <wp:effectExtent l="0" t="0" r="7620" b="7620"/>
                <wp:wrapNone/>
                <wp:docPr id="541" name="正方形/長方形 541"/>
                <wp:cNvGraphicFramePr/>
                <a:graphic xmlns:a="http://schemas.openxmlformats.org/drawingml/2006/main">
                  <a:graphicData uri="http://schemas.microsoft.com/office/word/2010/wordprocessingShape">
                    <wps:wsp>
                      <wps:cNvSpPr/>
                      <wps:spPr>
                        <a:xfrm>
                          <a:off x="0" y="0"/>
                          <a:ext cx="4812632" cy="10972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9C3F7C6" id="正方形/長方形 541" o:spid="_x0000_s1026" style="position:absolute;left:0;text-align:left;margin-left:78.2pt;margin-top:15.45pt;width:378.95pt;height:86.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" fillcolor="#f2f2f2 [3052]" stroked="f" strokeweight="2pt"/>
            </w:pict>
          </mc:Fallback>
        </mc:AlternateContent>
      </w:r>
      <w:r w:rsidR="00B004D6">
        <w:rPr>
          <w:rFonts w:hint="eastAsia"/>
          <w:noProof/>
        </w:rPr>
        <mc:AlternateContent>
          <mc:Choice Requires="wps">
            <w:drawing>
              <wp:anchor distT="0" distB="0" distL="114300" distR="114300" simplePos="0" relativeHeight="251527680" behindDoc="0" locked="1" layoutInCell="1" allowOverlap="1" wp14:anchorId="72339D29" wp14:editId="752D3EC2">
                <wp:simplePos x="0" y="0"/>
                <wp:positionH relativeFrom="column">
                  <wp:posOffset>-791210</wp:posOffset>
                </wp:positionH>
                <wp:positionV relativeFrom="paragraph">
                  <wp:posOffset>890270</wp:posOffset>
                </wp:positionV>
                <wp:extent cx="2820035" cy="790575"/>
                <wp:effectExtent l="24130" t="0" r="4445" b="23495"/>
                <wp:wrapNone/>
                <wp:docPr id="544" name="フリーフォーム: 図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2003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37AE06F" id="フリーフォーム: 図形 544" o:spid="_x0000_s1026" style="position:absolute;left:0;text-align:left;margin-left:-62.3pt;margin-top:70.1pt;width:222.05pt;height:62.25pt;rotation:-90;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" path="m1170,3l,,,1548e" filled="f" strokecolor="#7f7f7f [1612]" strokeweight="2.25pt">
                <v:path arrowok="t" o:connecttype="custom" o:connectlocs="2820035,1532;0,0;0,790575" o:connectangles="0,0,0"/>
                <w10:anchorlock/>
              </v:shape>
            </w:pict>
          </mc:Fallback>
        </mc:AlternateContent>
      </w:r>
    </w:p>
    <w:p w14:paraId="3BB929D0" w14:textId="77777777" w:rsidR="00B004D6" w:rsidRPr="00B24432" w:rsidRDefault="00B004D6" w:rsidP="00B004D6">
      <w:pPr>
        <w:spacing w:line="240" w:lineRule="exact"/>
        <w:rPr>
          <w:rFonts w:ascii="HG丸ｺﾞｼｯｸM-PRO" w:eastAsia="HG丸ｺﾞｼｯｸM-PRO" w:hAnsi="HG丸ｺﾞｼｯｸM-PRO"/>
        </w:rPr>
      </w:pPr>
    </w:p>
    <w:p w14:paraId="4985EADA" w14:textId="1D82D83D" w:rsidR="00B004D6" w:rsidRPr="00B24432" w:rsidRDefault="00B004D6" w:rsidP="009B6420">
      <w:pPr>
        <w:ind w:rightChars="-68" w:right="-143"/>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ママ・パパ</w:t>
      </w:r>
      <w:r w:rsidR="009B6420" w:rsidRPr="003E3D92">
        <w:rPr>
          <w:rFonts w:ascii="HG丸ｺﾞｼｯｸM-PRO" w:eastAsia="HG丸ｺﾞｼｯｸM-PRO" w:hAnsi="HG丸ｺﾞｼｯｸM-PRO" w:hint="eastAsia"/>
          <w:szCs w:val="21"/>
        </w:rPr>
        <w:t>への妊娠・出産・育児支援</w:t>
      </w:r>
    </w:p>
    <w:p w14:paraId="318F8251" w14:textId="2D54320A"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子育てサークル・子育てひろば</w:t>
      </w:r>
      <w:r w:rsidR="00F00A7B">
        <w:rPr>
          <w:rFonts w:ascii="HG丸ｺﾞｼｯｸM-PRO" w:eastAsia="HG丸ｺﾞｼｯｸM-PRO" w:hAnsi="HG丸ｺﾞｼｯｸM-PRO" w:hint="eastAsia"/>
          <w:szCs w:val="21"/>
        </w:rPr>
        <w:t>・</w:t>
      </w:r>
      <w:r w:rsidR="00F00A7B" w:rsidRPr="0082048C">
        <w:rPr>
          <w:rFonts w:ascii="HG丸ｺﾞｼｯｸM-PRO" w:eastAsia="HG丸ｺﾞｼｯｸM-PRO" w:hAnsi="HG丸ｺﾞｼｯｸM-PRO" w:hint="eastAsia"/>
          <w:szCs w:val="21"/>
        </w:rPr>
        <w:t>保育園行事</w:t>
      </w:r>
      <w:r w:rsidR="00D625EB" w:rsidRPr="00D625EB">
        <w:rPr>
          <w:rFonts w:ascii="HG丸ｺﾞｼｯｸM-PRO" w:eastAsia="HG丸ｺﾞｼｯｸM-PRO" w:hAnsi="HG丸ｺﾞｼｯｸM-PRO" w:hint="eastAsia"/>
          <w:szCs w:val="21"/>
        </w:rPr>
        <w:t>等への参加促進</w:t>
      </w:r>
    </w:p>
    <w:p w14:paraId="69871E16" w14:textId="5AD3CC4B" w:rsidR="00B004D6"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文化、スポーツ、レクリエーション活</w:t>
      </w:r>
      <w:r w:rsidR="00D625EB" w:rsidRPr="008D2BC1">
        <w:rPr>
          <w:rFonts w:ascii="HG丸ｺﾞｼｯｸM-PRO" w:eastAsia="HG丸ｺﾞｼｯｸM-PRO" w:hAnsi="HG丸ｺﾞｼｯｸM-PRO" w:hint="eastAsia"/>
          <w:szCs w:val="21"/>
        </w:rPr>
        <w:t>動</w:t>
      </w:r>
      <w:r w:rsidR="00F201E0" w:rsidRPr="008D2BC1">
        <w:rPr>
          <w:rFonts w:ascii="HG丸ｺﾞｼｯｸM-PRO" w:eastAsia="HG丸ｺﾞｼｯｸM-PRO" w:hAnsi="HG丸ｺﾞｼｯｸM-PRO" w:hint="eastAsia"/>
          <w:szCs w:val="21"/>
        </w:rPr>
        <w:t>等</w:t>
      </w:r>
      <w:r w:rsidR="00D625EB" w:rsidRPr="008D2BC1">
        <w:rPr>
          <w:rFonts w:ascii="HG丸ｺﾞｼｯｸM-PRO" w:eastAsia="HG丸ｺﾞｼｯｸM-PRO" w:hAnsi="HG丸ｺﾞｼｯｸM-PRO" w:hint="eastAsia"/>
          <w:szCs w:val="21"/>
        </w:rPr>
        <w:t>を通じた男性の子育て</w:t>
      </w:r>
      <w:r w:rsidR="00F201E0" w:rsidRPr="008D2BC1">
        <w:rPr>
          <w:rFonts w:ascii="HG丸ｺﾞｼｯｸM-PRO" w:eastAsia="HG丸ｺﾞｼｯｸM-PRO" w:hAnsi="HG丸ｺﾞｼｯｸM-PRO" w:hint="eastAsia"/>
          <w:szCs w:val="21"/>
        </w:rPr>
        <w:t>参加促進</w:t>
      </w:r>
    </w:p>
    <w:p w14:paraId="39A38181" w14:textId="4D4430B9"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男女がともに育児や介護を担う意識づくりのための啓発、情報提供</w:t>
      </w:r>
    </w:p>
    <w:p w14:paraId="7F9A28D3" w14:textId="705A11A7" w:rsidR="00B004D6" w:rsidRPr="00B24432" w:rsidRDefault="00D53C38"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29728" behindDoc="0" locked="0" layoutInCell="1" allowOverlap="1" wp14:anchorId="2F9C3625" wp14:editId="63CD807A">
                <wp:simplePos x="0" y="0"/>
                <wp:positionH relativeFrom="column">
                  <wp:posOffset>1003935</wp:posOffset>
                </wp:positionH>
                <wp:positionV relativeFrom="paragraph">
                  <wp:posOffset>68742</wp:posOffset>
                </wp:positionV>
                <wp:extent cx="3695700" cy="320675"/>
                <wp:effectExtent l="0" t="0" r="57150" b="60325"/>
                <wp:wrapNone/>
                <wp:docPr id="545" name="四角形: 角を丸くする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69763088" w14:textId="5254371B"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D625EB">
                              <w:rPr>
                                <w:rFonts w:ascii="HG丸ｺﾞｼｯｸM-PRO" w:eastAsia="HG丸ｺﾞｼｯｸM-PRO" w:hAnsi="HG丸ｺﾞｼｯｸM-PRO" w:hint="eastAsia"/>
                                <w:sz w:val="22"/>
                              </w:rPr>
                              <w:t>貧困の防止と生活困窮者への支援</w:t>
                            </w:r>
                          </w:p>
                          <w:p w14:paraId="7630B1FC"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C3625" id="四角形: 角を丸くする 545" o:spid="_x0000_s1139" style="position:absolute;left:0;text-align:left;margin-left:79.05pt;margin-top:5.4pt;width:291pt;height:25.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" fillcolor="white [3212]" strokeweight="1.5pt">
                <v:shadow on="t" opacity=".5"/>
                <v:textbox inset="1.06mm,.7pt,1.06mm,.7pt">
                  <w:txbxContent>
                    <w:p w14:paraId="69763088" w14:textId="5254371B"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D625EB">
                        <w:rPr>
                          <w:rFonts w:ascii="HG丸ｺﾞｼｯｸM-PRO" w:eastAsia="HG丸ｺﾞｼｯｸM-PRO" w:hAnsi="HG丸ｺﾞｼｯｸM-PRO" w:hint="eastAsia"/>
                          <w:sz w:val="22"/>
                        </w:rPr>
                        <w:t>貧困の防止と生活困窮者への支援</w:t>
                      </w:r>
                    </w:p>
                    <w:p w14:paraId="7630B1FC"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006807A8">
        <w:rPr>
          <w:rFonts w:ascii="HG丸ｺﾞｼｯｸM-PRO" w:eastAsia="HG丸ｺﾞｼｯｸM-PRO" w:hAnsi="HG丸ｺﾞｼｯｸM-PRO" w:hint="eastAsia"/>
          <w:noProof/>
          <w:szCs w:val="21"/>
        </w:rPr>
        <mc:AlternateContent>
          <mc:Choice Requires="wps">
            <w:drawing>
              <wp:anchor distT="0" distB="0" distL="114300" distR="114300" simplePos="0" relativeHeight="251585024" behindDoc="0" locked="0" layoutInCell="1" allowOverlap="1" wp14:anchorId="5E8398C8" wp14:editId="5DC6A6A7">
                <wp:simplePos x="0" y="0"/>
                <wp:positionH relativeFrom="column">
                  <wp:posOffset>749300</wp:posOffset>
                </wp:positionH>
                <wp:positionV relativeFrom="paragraph">
                  <wp:posOffset>199390</wp:posOffset>
                </wp:positionV>
                <wp:extent cx="257175" cy="0"/>
                <wp:effectExtent l="0" t="19050" r="28575" b="19050"/>
                <wp:wrapNone/>
                <wp:docPr id="617" name="直線コネクタ 617"/>
                <wp:cNvGraphicFramePr/>
                <a:graphic xmlns:a="http://schemas.openxmlformats.org/drawingml/2006/main">
                  <a:graphicData uri="http://schemas.microsoft.com/office/word/2010/wordprocessingShape">
                    <wps:wsp>
                      <wps:cNvCnPr/>
                      <wps:spPr>
                        <a:xfrm>
                          <a:off x="0" y="0"/>
                          <a:ext cx="257175"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6133FA76" id="直線コネクタ 617" o:spid="_x0000_s1026" style="position:absolute;left:0;text-align:lef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15.7pt" to="79.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" strokecolor="#7f7f7f [1612]" strokeweight="2.25pt"/>
            </w:pict>
          </mc:Fallback>
        </mc:AlternateContent>
      </w:r>
      <w:r w:rsidR="00B004D6" w:rsidRPr="00B24432">
        <w:rPr>
          <w:rFonts w:ascii="HG丸ｺﾞｼｯｸM-PRO" w:eastAsia="HG丸ｺﾞｼｯｸM-PRO" w:hAnsi="HG丸ｺﾞｼｯｸM-PRO" w:hint="eastAsia"/>
          <w:szCs w:val="21"/>
        </w:rPr>
        <w:t xml:space="preserve">　　　　　　　　　　　　　　　　　</w:t>
      </w:r>
    </w:p>
    <w:p w14:paraId="581D2A00" w14:textId="7136EE2E"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31776" behindDoc="1" locked="0" layoutInCell="1" allowOverlap="1" wp14:anchorId="29F861F6" wp14:editId="26699506">
                <wp:simplePos x="0" y="0"/>
                <wp:positionH relativeFrom="column">
                  <wp:posOffset>1002832</wp:posOffset>
                </wp:positionH>
                <wp:positionV relativeFrom="paragraph">
                  <wp:posOffset>86962</wp:posOffset>
                </wp:positionV>
                <wp:extent cx="4812632" cy="828675"/>
                <wp:effectExtent l="0" t="0" r="7620" b="9525"/>
                <wp:wrapNone/>
                <wp:docPr id="546" name="正方形/長方形 546"/>
                <wp:cNvGraphicFramePr/>
                <a:graphic xmlns:a="http://schemas.openxmlformats.org/drawingml/2006/main">
                  <a:graphicData uri="http://schemas.microsoft.com/office/word/2010/wordprocessingShape">
                    <wps:wsp>
                      <wps:cNvSpPr/>
                      <wps:spPr>
                        <a:xfrm>
                          <a:off x="0" y="0"/>
                          <a:ext cx="4812632" cy="828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7075243" id="正方形/長方形 546" o:spid="_x0000_s1026" style="position:absolute;left:0;text-align:left;margin-left:78.95pt;margin-top:6.85pt;width:378.95pt;height:65.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" fillcolor="#f2f2f2 [3052]" stroked="f" strokeweight="2pt"/>
            </w:pict>
          </mc:Fallback>
        </mc:AlternateContent>
      </w:r>
    </w:p>
    <w:p w14:paraId="71E12BDF" w14:textId="1B519CAD"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D625EB" w:rsidRPr="00D625EB">
        <w:rPr>
          <w:rFonts w:ascii="HG丸ｺﾞｼｯｸM-PRO" w:eastAsia="HG丸ｺﾞｼｯｸM-PRO" w:hAnsi="HG丸ｺﾞｼｯｸM-PRO" w:hint="eastAsia"/>
          <w:szCs w:val="21"/>
        </w:rPr>
        <w:t>生活相談の実施</w:t>
      </w:r>
    </w:p>
    <w:p w14:paraId="665CFD19" w14:textId="50E0C7EA" w:rsidR="00B004D6"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経済支援の実施</w:t>
      </w:r>
    </w:p>
    <w:p w14:paraId="38CBF317" w14:textId="26E76274"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就業及び職業キャリアの形成に向けた情報提供</w:t>
      </w:r>
    </w:p>
    <w:p w14:paraId="1866A849" w14:textId="77777777" w:rsidR="00B004D6" w:rsidRPr="00634A19" w:rsidRDefault="00B004D6" w:rsidP="00B004D6">
      <w:pPr>
        <w:pStyle w:val="af"/>
        <w:spacing w:afterLines="0"/>
        <w:ind w:firstLine="220"/>
      </w:pPr>
      <w:r w:rsidRPr="004C4BE4">
        <w:rPr>
          <w:rFonts w:hint="eastAsia"/>
          <w:noProof/>
        </w:rPr>
        <mc:AlternateContent>
          <mc:Choice Requires="wps">
            <w:drawing>
              <wp:anchor distT="0" distB="0" distL="114300" distR="114300" simplePos="0" relativeHeight="251532800" behindDoc="0" locked="0" layoutInCell="1" allowOverlap="1" wp14:anchorId="0D62E449" wp14:editId="3E99F581">
                <wp:simplePos x="0" y="0"/>
                <wp:positionH relativeFrom="column">
                  <wp:posOffset>974461</wp:posOffset>
                </wp:positionH>
                <wp:positionV relativeFrom="paragraph">
                  <wp:posOffset>81915</wp:posOffset>
                </wp:positionV>
                <wp:extent cx="3795395" cy="320675"/>
                <wp:effectExtent l="0" t="0" r="52705" b="60325"/>
                <wp:wrapNone/>
                <wp:docPr id="547" name="四角形: 角を丸くする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43ABE7F" w14:textId="187C2A24"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D625EB">
                              <w:rPr>
                                <w:rFonts w:ascii="HG丸ｺﾞｼｯｸM-PRO" w:eastAsia="HG丸ｺﾞｼｯｸM-PRO" w:hAnsi="HG丸ｺﾞｼｯｸM-PRO" w:hint="eastAsia"/>
                                <w:sz w:val="22"/>
                              </w:rPr>
                              <w:t>子育て支援施策の充実</w:t>
                            </w:r>
                            <w:r>
                              <w:rPr>
                                <w:rFonts w:ascii="HG丸ｺﾞｼｯｸM-PRO" w:eastAsia="HG丸ｺﾞｼｯｸM-PRO" w:hAnsi="HG丸ｺﾞｼｯｸM-PRO" w:hint="eastAsia"/>
                                <w:sz w:val="22"/>
                              </w:rPr>
                              <w:t xml:space="preserve">　</w:t>
                            </w:r>
                            <w:r w:rsidRPr="00400485">
                              <w:rPr>
                                <w:rFonts w:ascii="HG丸ｺﾞｼｯｸM-PRO" w:eastAsia="HG丸ｺﾞｼｯｸM-PRO" w:hAnsi="HG丸ｺﾞｼｯｸM-PRO" w:hint="eastAsia"/>
                                <w:sz w:val="22"/>
                              </w:rPr>
                              <w:t>★</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2E449" id="四角形: 角を丸くする 547" o:spid="_x0000_s1140" style="position:absolute;left:0;text-align:left;margin-left:76.75pt;margin-top:6.45pt;width:298.85pt;height:25.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" fillcolor="white [3212]" strokeweight="1.5pt">
                <v:shadow on="t" opacity=".5"/>
                <v:textbox inset="1.06mm,.7pt,1.06mm,.7pt">
                  <w:txbxContent>
                    <w:p w14:paraId="543ABE7F" w14:textId="187C2A24"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D625EB">
                        <w:rPr>
                          <w:rFonts w:ascii="HG丸ｺﾞｼｯｸM-PRO" w:eastAsia="HG丸ｺﾞｼｯｸM-PRO" w:hAnsi="HG丸ｺﾞｼｯｸM-PRO" w:hint="eastAsia"/>
                          <w:sz w:val="22"/>
                        </w:rPr>
                        <w:t>子育て支援施策の充実</w:t>
                      </w:r>
                      <w:r>
                        <w:rPr>
                          <w:rFonts w:ascii="HG丸ｺﾞｼｯｸM-PRO" w:eastAsia="HG丸ｺﾞｼｯｸM-PRO" w:hAnsi="HG丸ｺﾞｼｯｸM-PRO" w:hint="eastAsia"/>
                          <w:sz w:val="22"/>
                        </w:rPr>
                        <w:t xml:space="preserve">　</w:t>
                      </w:r>
                      <w:r w:rsidRPr="00400485">
                        <w:rPr>
                          <w:rFonts w:ascii="HG丸ｺﾞｼｯｸM-PRO" w:eastAsia="HG丸ｺﾞｼｯｸM-PRO" w:hAnsi="HG丸ｺﾞｼｯｸM-PRO" w:hint="eastAsia"/>
                          <w:sz w:val="22"/>
                        </w:rPr>
                        <w:t>★</w:t>
                      </w:r>
                    </w:p>
                  </w:txbxContent>
                </v:textbox>
              </v:roundrect>
            </w:pict>
          </mc:Fallback>
        </mc:AlternateContent>
      </w:r>
    </w:p>
    <w:p w14:paraId="3552CA31" w14:textId="04812B52" w:rsidR="00B004D6" w:rsidRDefault="00D625EB" w:rsidP="00B004D6">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33824" behindDoc="1" locked="0" layoutInCell="1" allowOverlap="1" wp14:anchorId="18194A9C" wp14:editId="3B86CD50">
                <wp:simplePos x="0" y="0"/>
                <wp:positionH relativeFrom="column">
                  <wp:posOffset>1012457</wp:posOffset>
                </wp:positionH>
                <wp:positionV relativeFrom="paragraph">
                  <wp:posOffset>98993</wp:posOffset>
                </wp:positionV>
                <wp:extent cx="4812632" cy="808074"/>
                <wp:effectExtent l="0" t="0" r="7620" b="0"/>
                <wp:wrapNone/>
                <wp:docPr id="548" name="正方形/長方形 548"/>
                <wp:cNvGraphicFramePr/>
                <a:graphic xmlns:a="http://schemas.openxmlformats.org/drawingml/2006/main">
                  <a:graphicData uri="http://schemas.microsoft.com/office/word/2010/wordprocessingShape">
                    <wps:wsp>
                      <wps:cNvSpPr/>
                      <wps:spPr>
                        <a:xfrm>
                          <a:off x="0" y="0"/>
                          <a:ext cx="4812632" cy="80807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4464A36" id="正方形/長方形 548" o:spid="_x0000_s1026" style="position:absolute;left:0;text-align:left;margin-left:79.7pt;margin-top:7.8pt;width:378.95pt;height:63.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" fillcolor="#f2f2f2 [3052]" stroked="f" strokeweight="2pt"/>
            </w:pict>
          </mc:Fallback>
        </mc:AlternateContent>
      </w:r>
      <w:r w:rsidR="00B004D6" w:rsidRPr="00B24432">
        <w:rPr>
          <w:rFonts w:ascii="HG丸ｺﾞｼｯｸM-PRO" w:eastAsia="HG丸ｺﾞｼｯｸM-PRO" w:hAnsi="HG丸ｺﾞｼｯｸM-PRO" w:hint="eastAsia"/>
          <w:szCs w:val="21"/>
        </w:rPr>
        <w:t xml:space="preserve">　</w:t>
      </w:r>
    </w:p>
    <w:p w14:paraId="44239331" w14:textId="53F54C69" w:rsidR="00B004D6" w:rsidRPr="00B24432" w:rsidRDefault="00B004D6" w:rsidP="00B004D6">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D625EB" w:rsidRPr="00D625EB">
        <w:rPr>
          <w:rFonts w:ascii="HG丸ｺﾞｼｯｸM-PRO" w:eastAsia="HG丸ｺﾞｼｯｸM-PRO" w:hAnsi="HG丸ｺﾞｼｯｸM-PRO" w:hint="eastAsia"/>
          <w:szCs w:val="21"/>
        </w:rPr>
        <w:t>待機児童の解消</w:t>
      </w:r>
    </w:p>
    <w:p w14:paraId="23D28D07" w14:textId="622D5C3D"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3E9C" w:rsidRPr="002C3E9C">
        <w:rPr>
          <w:rFonts w:ascii="HG丸ｺﾞｼｯｸM-PRO" w:eastAsia="HG丸ｺﾞｼｯｸM-PRO" w:hAnsi="HG丸ｺﾞｼｯｸM-PRO" w:hint="eastAsia"/>
          <w:szCs w:val="21"/>
        </w:rPr>
        <w:t>多様なニーズに対応した制度の充実</w:t>
      </w:r>
    </w:p>
    <w:p w14:paraId="191B3C42" w14:textId="75F778FC" w:rsidR="00D625EB" w:rsidRDefault="00B004D6"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3E9C" w:rsidRPr="002C3E9C">
        <w:rPr>
          <w:rFonts w:ascii="HG丸ｺﾞｼｯｸM-PRO" w:eastAsia="HG丸ｺﾞｼｯｸM-PRO" w:hAnsi="HG丸ｺﾞｼｯｸM-PRO" w:hint="eastAsia"/>
          <w:szCs w:val="21"/>
        </w:rPr>
        <w:t>障害児に対する子育て支援</w:t>
      </w:r>
      <w:bookmarkStart w:id="97" w:name="_Hlk57375131"/>
      <w:r w:rsidR="00FF3396" w:rsidRPr="0082048C">
        <w:rPr>
          <w:rFonts w:ascii="HG丸ｺﾞｼｯｸM-PRO" w:eastAsia="HG丸ｺﾞｼｯｸM-PRO" w:hAnsi="HG丸ｺﾞｼｯｸM-PRO" w:hint="eastAsia"/>
          <w:b/>
          <w:szCs w:val="21"/>
        </w:rPr>
        <w:t>【</w:t>
      </w:r>
      <w:r w:rsidR="00D625EB" w:rsidRPr="0082048C">
        <w:rPr>
          <w:rFonts w:ascii="HG丸ｺﾞｼｯｸM-PRO" w:eastAsia="HG丸ｺﾞｼｯｸM-PRO" w:hAnsi="HG丸ｺﾞｼｯｸM-PRO" w:hint="eastAsia"/>
          <w:b/>
          <w:szCs w:val="21"/>
        </w:rPr>
        <w:t>新規</w:t>
      </w:r>
      <w:r w:rsidR="00FF3396" w:rsidRPr="0082048C">
        <w:rPr>
          <w:rFonts w:ascii="HG丸ｺﾞｼｯｸM-PRO" w:eastAsia="HG丸ｺﾞｼｯｸM-PRO" w:hAnsi="HG丸ｺﾞｼｯｸM-PRO" w:hint="eastAsia"/>
          <w:b/>
          <w:szCs w:val="21"/>
        </w:rPr>
        <w:t>】</w:t>
      </w:r>
      <w:bookmarkEnd w:id="97"/>
    </w:p>
    <w:p w14:paraId="44E36EFE" w14:textId="101997E8" w:rsidR="00D625EB" w:rsidRPr="00B24432" w:rsidRDefault="00D625EB" w:rsidP="00D625EB">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77856" behindDoc="0" locked="0" layoutInCell="1" allowOverlap="1" wp14:anchorId="1767C588" wp14:editId="5A0FAB4F">
                <wp:simplePos x="0" y="0"/>
                <wp:positionH relativeFrom="column">
                  <wp:posOffset>1003936</wp:posOffset>
                </wp:positionH>
                <wp:positionV relativeFrom="paragraph">
                  <wp:posOffset>76835</wp:posOffset>
                </wp:positionV>
                <wp:extent cx="3695700" cy="320675"/>
                <wp:effectExtent l="0" t="0" r="57150" b="60325"/>
                <wp:wrapNone/>
                <wp:docPr id="607" name="四角形: 角を丸くする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3B9D5030" w14:textId="667F0783" w:rsidR="00E97FE1" w:rsidRPr="00B24432" w:rsidRDefault="00E97FE1" w:rsidP="00D625E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施策４ </w:t>
                            </w:r>
                            <w:r w:rsidRPr="00D625EB">
                              <w:rPr>
                                <w:rFonts w:ascii="HG丸ｺﾞｼｯｸM-PRO" w:eastAsia="HG丸ｺﾞｼｯｸM-PRO" w:hAnsi="HG丸ｺﾞｼｯｸM-PRO" w:hint="eastAsia"/>
                                <w:sz w:val="22"/>
                              </w:rPr>
                              <w:t>ひとり親家庭への支援</w:t>
                            </w:r>
                          </w:p>
                          <w:p w14:paraId="1D1A1090" w14:textId="77777777" w:rsidR="00E97FE1" w:rsidRPr="00B24432" w:rsidRDefault="00E97FE1" w:rsidP="00D625EB">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7C588" id="四角形: 角を丸くする 607" o:spid="_x0000_s1141" style="position:absolute;left:0;text-align:left;margin-left:79.05pt;margin-top:6.05pt;width:291pt;height:25.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" fillcolor="white [3212]" strokeweight="1.5pt">
                <v:shadow on="t" opacity=".5"/>
                <v:textbox inset="1.06mm,.7pt,1.06mm,.7pt">
                  <w:txbxContent>
                    <w:p w14:paraId="3B9D5030" w14:textId="667F0783" w:rsidR="00E97FE1" w:rsidRPr="00B24432" w:rsidRDefault="00E97FE1" w:rsidP="00D625E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施策４ </w:t>
                      </w:r>
                      <w:r w:rsidRPr="00D625EB">
                        <w:rPr>
                          <w:rFonts w:ascii="HG丸ｺﾞｼｯｸM-PRO" w:eastAsia="HG丸ｺﾞｼｯｸM-PRO" w:hAnsi="HG丸ｺﾞｼｯｸM-PRO" w:hint="eastAsia"/>
                          <w:sz w:val="22"/>
                        </w:rPr>
                        <w:t>ひとり親家庭への支援</w:t>
                      </w:r>
                    </w:p>
                    <w:p w14:paraId="1D1A1090" w14:textId="77777777" w:rsidR="00E97FE1" w:rsidRPr="00B24432" w:rsidRDefault="00E97FE1" w:rsidP="00D625EB">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425D6E5" w14:textId="5E02F7C3" w:rsidR="00D625EB" w:rsidRPr="00B24432" w:rsidRDefault="00D53C38" w:rsidP="00D625EB">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78880" behindDoc="1" locked="0" layoutInCell="1" allowOverlap="1" wp14:anchorId="5A73F9F9" wp14:editId="3D7F5080">
                <wp:simplePos x="0" y="0"/>
                <wp:positionH relativeFrom="column">
                  <wp:posOffset>1002832</wp:posOffset>
                </wp:positionH>
                <wp:positionV relativeFrom="paragraph">
                  <wp:posOffset>72524</wp:posOffset>
                </wp:positionV>
                <wp:extent cx="4812632" cy="828675"/>
                <wp:effectExtent l="0" t="0" r="7620" b="9525"/>
                <wp:wrapNone/>
                <wp:docPr id="608" name="正方形/長方形 608"/>
                <wp:cNvGraphicFramePr/>
                <a:graphic xmlns:a="http://schemas.openxmlformats.org/drawingml/2006/main">
                  <a:graphicData uri="http://schemas.microsoft.com/office/word/2010/wordprocessingShape">
                    <wps:wsp>
                      <wps:cNvSpPr/>
                      <wps:spPr>
                        <a:xfrm>
                          <a:off x="0" y="0"/>
                          <a:ext cx="4812632" cy="828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111220D" id="正方形/長方形 608" o:spid="_x0000_s1026" style="position:absolute;left:0;text-align:left;margin-left:78.95pt;margin-top:5.7pt;width:378.95pt;height:6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" fillcolor="#f2f2f2 [3052]" stroked="f" strokeweight="2pt"/>
            </w:pict>
          </mc:Fallback>
        </mc:AlternateContent>
      </w:r>
      <w:r w:rsidR="006807A8">
        <w:rPr>
          <w:rFonts w:ascii="HG丸ｺﾞｼｯｸM-PRO" w:eastAsia="HG丸ｺﾞｼｯｸM-PRO" w:hAnsi="HG丸ｺﾞｼｯｸM-PRO" w:hint="eastAsia"/>
          <w:noProof/>
          <w:szCs w:val="21"/>
        </w:rPr>
        <mc:AlternateContent>
          <mc:Choice Requires="wps">
            <w:drawing>
              <wp:anchor distT="0" distB="0" distL="114300" distR="114300" simplePos="0" relativeHeight="251586048" behindDoc="0" locked="0" layoutInCell="1" allowOverlap="1" wp14:anchorId="79ACEA9F" wp14:editId="7C243783">
                <wp:simplePos x="0" y="0"/>
                <wp:positionH relativeFrom="column">
                  <wp:posOffset>733425</wp:posOffset>
                </wp:positionH>
                <wp:positionV relativeFrom="paragraph">
                  <wp:posOffset>37465</wp:posOffset>
                </wp:positionV>
                <wp:extent cx="257175" cy="0"/>
                <wp:effectExtent l="0" t="19050" r="28575" b="19050"/>
                <wp:wrapNone/>
                <wp:docPr id="618" name="直線コネクタ 618"/>
                <wp:cNvGraphicFramePr/>
                <a:graphic xmlns:a="http://schemas.openxmlformats.org/drawingml/2006/main">
                  <a:graphicData uri="http://schemas.microsoft.com/office/word/2010/wordprocessingShape">
                    <wps:wsp>
                      <wps:cNvCnPr/>
                      <wps:spPr>
                        <a:xfrm>
                          <a:off x="0" y="0"/>
                          <a:ext cx="257175"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10B7E825" id="直線コネクタ 618" o:spid="_x0000_s1026" style="position:absolute;left:0;text-align:lef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95pt" to="7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" strokecolor="#7f7f7f [1612]" strokeweight="2.25pt"/>
            </w:pict>
          </mc:Fallback>
        </mc:AlternateContent>
      </w:r>
    </w:p>
    <w:p w14:paraId="1AB1FA1E" w14:textId="64FD4721" w:rsidR="00D625EB" w:rsidRPr="00B24432"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D625EB">
        <w:rPr>
          <w:rFonts w:ascii="HG丸ｺﾞｼｯｸM-PRO" w:eastAsia="HG丸ｺﾞｼｯｸM-PRO" w:hAnsi="HG丸ｺﾞｼｯｸM-PRO" w:hint="eastAsia"/>
          <w:szCs w:val="21"/>
        </w:rPr>
        <w:t>ひとり親家庭への相談体制の充実</w:t>
      </w:r>
    </w:p>
    <w:p w14:paraId="38D50C18" w14:textId="4A54749A"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ひとり親家庭への情報提供</w:t>
      </w:r>
    </w:p>
    <w:p w14:paraId="603DBB3A" w14:textId="766C6C42"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ひとり親家庭の生活・自立支援</w:t>
      </w:r>
    </w:p>
    <w:p w14:paraId="3B4476FD" w14:textId="77777777" w:rsidR="00D625EB" w:rsidRPr="00634A19" w:rsidRDefault="00D625EB" w:rsidP="00D625EB">
      <w:pPr>
        <w:pStyle w:val="af"/>
        <w:spacing w:afterLines="0"/>
        <w:ind w:firstLine="220"/>
      </w:pPr>
      <w:r w:rsidRPr="004C4BE4">
        <w:rPr>
          <w:rFonts w:hint="eastAsia"/>
          <w:noProof/>
        </w:rPr>
        <mc:AlternateContent>
          <mc:Choice Requires="wps">
            <w:drawing>
              <wp:anchor distT="0" distB="0" distL="114300" distR="114300" simplePos="0" relativeHeight="251579904" behindDoc="0" locked="0" layoutInCell="1" allowOverlap="1" wp14:anchorId="5DD21CD8" wp14:editId="1472A929">
                <wp:simplePos x="0" y="0"/>
                <wp:positionH relativeFrom="column">
                  <wp:posOffset>974461</wp:posOffset>
                </wp:positionH>
                <wp:positionV relativeFrom="paragraph">
                  <wp:posOffset>81915</wp:posOffset>
                </wp:positionV>
                <wp:extent cx="3795395" cy="320675"/>
                <wp:effectExtent l="0" t="0" r="52705" b="60325"/>
                <wp:wrapNone/>
                <wp:docPr id="609" name="四角形: 角を丸くする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BFA36F6" w14:textId="35F2B2C6" w:rsidR="00E97FE1" w:rsidRPr="00B24432" w:rsidRDefault="00E97FE1" w:rsidP="00D625E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施策５ </w:t>
                            </w:r>
                            <w:r w:rsidRPr="00D625EB">
                              <w:rPr>
                                <w:rFonts w:ascii="HG丸ｺﾞｼｯｸM-PRO" w:eastAsia="HG丸ｺﾞｼｯｸM-PRO" w:hAnsi="HG丸ｺﾞｼｯｸM-PRO" w:hint="eastAsia"/>
                                <w:sz w:val="22"/>
                              </w:rPr>
                              <w:t>障害者・高齢者・介護者への支援</w:t>
                            </w:r>
                            <w:r w:rsidRPr="00EE21D0">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21CD8" id="四角形: 角を丸くする 609" o:spid="_x0000_s1142" style="position:absolute;left:0;text-align:left;margin-left:76.75pt;margin-top:6.45pt;width:298.85pt;height:25.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" fillcolor="white [3212]" strokeweight="1.5pt">
                <v:shadow on="t" opacity=".5"/>
                <v:textbox inset="1.06mm,.7pt,1.06mm,.7pt">
                  <w:txbxContent>
                    <w:p w14:paraId="0BFA36F6" w14:textId="35F2B2C6" w:rsidR="00E97FE1" w:rsidRPr="00B24432" w:rsidRDefault="00E97FE1" w:rsidP="00D625E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施策５ </w:t>
                      </w:r>
                      <w:r w:rsidRPr="00D625EB">
                        <w:rPr>
                          <w:rFonts w:ascii="HG丸ｺﾞｼｯｸM-PRO" w:eastAsia="HG丸ｺﾞｼｯｸM-PRO" w:hAnsi="HG丸ｺﾞｼｯｸM-PRO" w:hint="eastAsia"/>
                          <w:sz w:val="22"/>
                        </w:rPr>
                        <w:t>障害者・高齢者・介護者への支援</w:t>
                      </w:r>
                      <w:r w:rsidRPr="00EE21D0">
                        <w:rPr>
                          <w:rFonts w:ascii="HG丸ｺﾞｼｯｸM-PRO" w:eastAsia="HG丸ｺﾞｼｯｸM-PRO" w:hAnsi="HG丸ｺﾞｼｯｸM-PRO" w:hint="eastAsia"/>
                          <w:b/>
                          <w:sz w:val="22"/>
                        </w:rPr>
                        <w:t>【新規】</w:t>
                      </w:r>
                    </w:p>
                  </w:txbxContent>
                </v:textbox>
              </v:roundrect>
            </w:pict>
          </mc:Fallback>
        </mc:AlternateContent>
      </w:r>
    </w:p>
    <w:p w14:paraId="4C95965C" w14:textId="77777777" w:rsidR="00D625EB" w:rsidRDefault="00D625EB" w:rsidP="00D625EB">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80928" behindDoc="1" locked="0" layoutInCell="1" allowOverlap="1" wp14:anchorId="6267E398" wp14:editId="5840218E">
                <wp:simplePos x="0" y="0"/>
                <wp:positionH relativeFrom="column">
                  <wp:posOffset>1012457</wp:posOffset>
                </wp:positionH>
                <wp:positionV relativeFrom="paragraph">
                  <wp:posOffset>123056</wp:posOffset>
                </wp:positionV>
                <wp:extent cx="4812632" cy="797560"/>
                <wp:effectExtent l="0" t="0" r="7620" b="2540"/>
                <wp:wrapNone/>
                <wp:docPr id="610" name="正方形/長方形 610"/>
                <wp:cNvGraphicFramePr/>
                <a:graphic xmlns:a="http://schemas.openxmlformats.org/drawingml/2006/main">
                  <a:graphicData uri="http://schemas.microsoft.com/office/word/2010/wordprocessingShape">
                    <wps:wsp>
                      <wps:cNvSpPr/>
                      <wps:spPr>
                        <a:xfrm>
                          <a:off x="0" y="0"/>
                          <a:ext cx="4812632" cy="7975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E44B841" id="正方形/長方形 610" o:spid="_x0000_s1026" style="position:absolute;left:0;text-align:left;margin-left:79.7pt;margin-top:9.7pt;width:378.95pt;height:62.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57CF369E" w14:textId="650F4733" w:rsidR="00D625EB" w:rsidRPr="00B24432"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D625EB">
        <w:rPr>
          <w:rFonts w:ascii="HG丸ｺﾞｼｯｸM-PRO" w:eastAsia="HG丸ｺﾞｼｯｸM-PRO" w:hAnsi="HG丸ｺﾞｼｯｸM-PRO" w:hint="eastAsia"/>
          <w:szCs w:val="21"/>
        </w:rPr>
        <w:t>差別解消に向けた事業者</w:t>
      </w:r>
      <w:r w:rsidR="002C3E9C">
        <w:rPr>
          <w:rFonts w:ascii="HG丸ｺﾞｼｯｸM-PRO" w:eastAsia="HG丸ｺﾞｼｯｸM-PRO" w:hAnsi="HG丸ｺﾞｼｯｸM-PRO" w:hint="eastAsia"/>
          <w:szCs w:val="21"/>
        </w:rPr>
        <w:t>等</w:t>
      </w:r>
      <w:r w:rsidRPr="00D625EB">
        <w:rPr>
          <w:rFonts w:ascii="HG丸ｺﾞｼｯｸM-PRO" w:eastAsia="HG丸ｺﾞｼｯｸM-PRO" w:hAnsi="HG丸ｺﾞｼｯｸM-PRO" w:hint="eastAsia"/>
          <w:szCs w:val="21"/>
        </w:rPr>
        <w:t>への啓発</w:t>
      </w:r>
      <w:r w:rsidR="00FF3396" w:rsidRPr="0082048C">
        <w:rPr>
          <w:rFonts w:ascii="HG丸ｺﾞｼｯｸM-PRO" w:eastAsia="HG丸ｺﾞｼｯｸM-PRO" w:hAnsi="HG丸ｺﾞｼｯｸM-PRO" w:hint="eastAsia"/>
          <w:b/>
          <w:szCs w:val="21"/>
        </w:rPr>
        <w:t>【新規】</w:t>
      </w:r>
    </w:p>
    <w:p w14:paraId="436F3246" w14:textId="6FE208B4"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高齢者</w:t>
      </w:r>
      <w:r w:rsidR="002C3E9C">
        <w:rPr>
          <w:rFonts w:ascii="HG丸ｺﾞｼｯｸM-PRO" w:eastAsia="HG丸ｺﾞｼｯｸM-PRO" w:hAnsi="HG丸ｺﾞｼｯｸM-PRO" w:hint="eastAsia"/>
          <w:szCs w:val="21"/>
        </w:rPr>
        <w:t>就労</w:t>
      </w:r>
      <w:r w:rsidRPr="00D625EB">
        <w:rPr>
          <w:rFonts w:ascii="HG丸ｺﾞｼｯｸM-PRO" w:eastAsia="HG丸ｺﾞｼｯｸM-PRO" w:hAnsi="HG丸ｺﾞｼｯｸM-PRO" w:hint="eastAsia"/>
          <w:szCs w:val="21"/>
        </w:rPr>
        <w:t>支援の</w:t>
      </w:r>
      <w:r w:rsidR="00C15D37">
        <w:rPr>
          <w:rFonts w:ascii="HG丸ｺﾞｼｯｸM-PRO" w:eastAsia="HG丸ｺﾞｼｯｸM-PRO" w:hAnsi="HG丸ｺﾞｼｯｸM-PRO" w:hint="eastAsia"/>
          <w:szCs w:val="21"/>
        </w:rPr>
        <w:t>推進</w:t>
      </w:r>
      <w:r w:rsidR="00FF3396" w:rsidRPr="0082048C">
        <w:rPr>
          <w:rFonts w:ascii="HG丸ｺﾞｼｯｸM-PRO" w:eastAsia="HG丸ｺﾞｼｯｸM-PRO" w:hAnsi="HG丸ｺﾞｼｯｸM-PRO" w:hint="eastAsia"/>
          <w:b/>
          <w:szCs w:val="21"/>
        </w:rPr>
        <w:t>【新規】</w:t>
      </w:r>
    </w:p>
    <w:p w14:paraId="1BE89055" w14:textId="7962B45B" w:rsidR="00D625EB" w:rsidRDefault="00D625EB" w:rsidP="00D625E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Pr="00D625EB">
        <w:rPr>
          <w:rFonts w:ascii="HG丸ｺﾞｼｯｸM-PRO" w:eastAsia="HG丸ｺﾞｼｯｸM-PRO" w:hAnsi="HG丸ｺﾞｼｯｸM-PRO" w:hint="eastAsia"/>
          <w:szCs w:val="21"/>
        </w:rPr>
        <w:t>多様な介護サービス、介護保険外サービスの実施</w:t>
      </w:r>
    </w:p>
    <w:p w14:paraId="46936785" w14:textId="77777777" w:rsidR="00D625EB" w:rsidRDefault="00D625EB" w:rsidP="00B004D6">
      <w:pPr>
        <w:widowControl/>
        <w:jc w:val="left"/>
        <w:rPr>
          <w:rFonts w:ascii="HGPｺﾞｼｯｸE" w:eastAsia="メイリオ" w:hAnsi="HGPｺﾞｼｯｸE"/>
          <w:sz w:val="24"/>
          <w:szCs w:val="27"/>
        </w:rPr>
      </w:pPr>
    </w:p>
    <w:p w14:paraId="5DCA8265" w14:textId="790EA239" w:rsidR="00B004D6" w:rsidRPr="00ED3558" w:rsidRDefault="00B004D6" w:rsidP="00B004D6">
      <w:pPr>
        <w:pStyle w:val="afffff7"/>
        <w:spacing w:after="240"/>
      </w:pPr>
      <w:bookmarkStart w:id="98" w:name="_Toc58308260"/>
      <w:r>
        <w:rPr>
          <w:rFonts w:hint="eastAsia"/>
        </w:rPr>
        <w:t>施策</w:t>
      </w:r>
      <w:r w:rsidRPr="008465AC">
        <w:t>1</w:t>
      </w:r>
      <w:r w:rsidRPr="00FB28DE">
        <w:rPr>
          <w:rFonts w:hint="eastAsia"/>
        </w:rPr>
        <w:t xml:space="preserve">　</w:t>
      </w:r>
      <w:r w:rsidR="00914587" w:rsidRPr="00914587">
        <w:rPr>
          <w:rFonts w:hint="eastAsia"/>
        </w:rPr>
        <w:t>家庭における男女の役割分担意識の改善</w:t>
      </w:r>
      <w:bookmarkEnd w:id="98"/>
    </w:p>
    <w:p w14:paraId="4E2779E6" w14:textId="77777777" w:rsidR="002A44DE" w:rsidRPr="003C68F1" w:rsidRDefault="002A44DE" w:rsidP="002A44DE">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69BFB98" w14:textId="5C4D0AC8" w:rsidR="000968E0" w:rsidRPr="003C68F1" w:rsidRDefault="00F3697B" w:rsidP="000968E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0968E0" w:rsidRPr="003C68F1">
        <w:rPr>
          <w:rFonts w:ascii="HG丸ｺﾞｼｯｸM-PRO" w:eastAsia="HG丸ｺﾞｼｯｸM-PRO" w:hAnsi="HG丸ｺﾞｼｯｸM-PRO" w:hint="eastAsia"/>
          <w:sz w:val="21"/>
          <w:szCs w:val="21"/>
        </w:rPr>
        <w:t>家庭における家事や子育て等の責任の多くを女性が担っている現状をふまえ、女性の社会参画を促進するためには、パートナー</w:t>
      </w:r>
      <w:r w:rsidR="009B6420" w:rsidRPr="003C68F1">
        <w:rPr>
          <w:rFonts w:ascii="HG丸ｺﾞｼｯｸM-PRO" w:eastAsia="HG丸ｺﾞｼｯｸM-PRO" w:hAnsi="HG丸ｺﾞｼｯｸM-PRO" w:hint="eastAsia"/>
          <w:sz w:val="21"/>
          <w:szCs w:val="21"/>
        </w:rPr>
        <w:t>が</w:t>
      </w:r>
      <w:r w:rsidR="009B6420" w:rsidRPr="003E3D92">
        <w:rPr>
          <w:rFonts w:ascii="HG丸ｺﾞｼｯｸM-PRO" w:eastAsia="HG丸ｺﾞｼｯｸM-PRO" w:hAnsi="HG丸ｺﾞｼｯｸM-PRO" w:hint="eastAsia"/>
          <w:sz w:val="21"/>
          <w:szCs w:val="21"/>
        </w:rPr>
        <w:t>妊娠・産前・産後等における心身の変化を理解し、家事や</w:t>
      </w:r>
      <w:r w:rsidR="000968E0" w:rsidRPr="003C68F1">
        <w:rPr>
          <w:rFonts w:ascii="HG丸ｺﾞｼｯｸM-PRO" w:eastAsia="HG丸ｺﾞｼｯｸM-PRO" w:hAnsi="HG丸ｺﾞｼｯｸM-PRO" w:hint="eastAsia"/>
          <w:sz w:val="21"/>
          <w:szCs w:val="21"/>
        </w:rPr>
        <w:t>子育て等に参画できるよう働き方の見直しなどの環境整備を進めることが必要です。</w:t>
      </w:r>
    </w:p>
    <w:p w14:paraId="68661E73" w14:textId="2ED13B25" w:rsidR="00FF3396" w:rsidRDefault="008719A4" w:rsidP="000968E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w:t>
      </w:r>
      <w:r w:rsidR="00FF3396">
        <w:rPr>
          <w:rFonts w:ascii="HG丸ｺﾞｼｯｸM-PRO" w:eastAsia="HG丸ｺﾞｼｯｸM-PRO" w:hAnsi="HG丸ｺﾞｼｯｸM-PRO" w:hint="eastAsia"/>
          <w:sz w:val="21"/>
          <w:szCs w:val="21"/>
        </w:rPr>
        <w:t xml:space="preserve">　</w:t>
      </w:r>
      <w:r w:rsidR="00FF3396" w:rsidRPr="003C68F1">
        <w:rPr>
          <w:rFonts w:ascii="HG丸ｺﾞｼｯｸM-PRO" w:eastAsia="HG丸ｺﾞｼｯｸM-PRO" w:hAnsi="HG丸ｺﾞｼｯｸM-PRO" w:hint="eastAsia"/>
          <w:sz w:val="21"/>
          <w:szCs w:val="21"/>
        </w:rPr>
        <w:t>「市民アンケート調査結果」によると「夫は外で働き、妻は家庭を守るべき」では賛成が23.4％、反対が74.6％となっており、「妻が仕事を持つのは、家族の負担が重くなり、よくない」では賛成は14.7％、反対は82.5％となっています。平成26年の調査結果と比べるといずれも反対が増加しており、性別役割分担の意識の改善が見られます。</w:t>
      </w:r>
    </w:p>
    <w:p w14:paraId="126449B9" w14:textId="47170068" w:rsidR="008719A4" w:rsidRPr="003C68F1" w:rsidRDefault="00FF3396" w:rsidP="000968E0">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Pr="0082048C">
        <w:rPr>
          <w:rFonts w:ascii="HG丸ｺﾞｼｯｸM-PRO" w:eastAsia="HG丸ｺﾞｼｯｸM-PRO" w:hAnsi="HG丸ｺﾞｼｯｸM-PRO" w:hint="eastAsia"/>
          <w:sz w:val="21"/>
          <w:szCs w:val="21"/>
        </w:rPr>
        <w:t>しかしながら、</w:t>
      </w:r>
      <w:r w:rsidR="008719A4" w:rsidRPr="003C68F1">
        <w:rPr>
          <w:rFonts w:ascii="HG丸ｺﾞｼｯｸM-PRO" w:eastAsia="HG丸ｺﾞｼｯｸM-PRO" w:hAnsi="HG丸ｺﾞｼｯｸM-PRO" w:hint="eastAsia"/>
          <w:sz w:val="21"/>
          <w:szCs w:val="21"/>
        </w:rPr>
        <w:t>平日の家事従事時間は女性で２時間～４時間未満が３割以上に対して男性は30分未満が３割以上となっており、女性の家事負担が大きいことが伺えます。</w:t>
      </w:r>
    </w:p>
    <w:p w14:paraId="48FBC9FE" w14:textId="77777777" w:rsidR="002A44DE" w:rsidRPr="00A57F9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lastRenderedPageBreak/>
        <w:t>【施策の方向性】</w:t>
      </w:r>
    </w:p>
    <w:p w14:paraId="7E80FB9F" w14:textId="0126E49B" w:rsidR="002A44DE" w:rsidRDefault="002A44DE" w:rsidP="000968E0">
      <w:pPr>
        <w:pStyle w:val="af"/>
        <w:spacing w:after="180" w:line="300" w:lineRule="exact"/>
        <w:ind w:left="210" w:hangingChars="100" w:hanging="210"/>
        <w:rPr>
          <w:rFonts w:ascii="HG丸ｺﾞｼｯｸM-PRO" w:eastAsia="HG丸ｺﾞｼｯｸM-PRO" w:hAnsi="HG丸ｺﾞｼｯｸM-PRO"/>
          <w:color w:val="000000" w:themeColor="text1"/>
          <w:sz w:val="21"/>
          <w:szCs w:val="21"/>
        </w:rPr>
      </w:pPr>
      <w:r w:rsidRPr="00A57F91">
        <w:rPr>
          <w:rFonts w:ascii="HG丸ｺﾞｼｯｸM-PRO" w:eastAsia="HG丸ｺﾞｼｯｸM-PRO" w:hAnsi="HG丸ｺﾞｼｯｸM-PRO" w:hint="eastAsia"/>
          <w:color w:val="000000" w:themeColor="text1"/>
          <w:sz w:val="21"/>
          <w:szCs w:val="21"/>
        </w:rPr>
        <w:t xml:space="preserve">◇　</w:t>
      </w:r>
      <w:r w:rsidR="000968E0" w:rsidRPr="000968E0">
        <w:rPr>
          <w:rFonts w:ascii="HG丸ｺﾞｼｯｸM-PRO" w:eastAsia="HG丸ｺﾞｼｯｸM-PRO" w:hAnsi="HG丸ｺﾞｼｯｸM-PRO" w:hint="eastAsia"/>
          <w:color w:val="000000" w:themeColor="text1"/>
          <w:sz w:val="21"/>
          <w:szCs w:val="21"/>
        </w:rPr>
        <w:t>男女がともに子育てを楽しむためには、男性が子育てに参加するきっかけをつくること、相談・子育てに関する情報を容易に得られることが重要です。男女ともに子育てを担いながら仕事や地域生活を両立できるよう子育てに関する啓発・情報提供を行い、男性の子育て</w:t>
      </w:r>
      <w:r w:rsidR="002141A5" w:rsidRPr="0082048C">
        <w:rPr>
          <w:rFonts w:ascii="HG丸ｺﾞｼｯｸM-PRO" w:eastAsia="HG丸ｺﾞｼｯｸM-PRO" w:hAnsi="HG丸ｺﾞｼｯｸM-PRO" w:hint="eastAsia"/>
          <w:sz w:val="21"/>
          <w:szCs w:val="21"/>
        </w:rPr>
        <w:t>参画</w:t>
      </w:r>
      <w:r w:rsidR="000968E0" w:rsidRPr="000968E0">
        <w:rPr>
          <w:rFonts w:ascii="HG丸ｺﾞｼｯｸM-PRO" w:eastAsia="HG丸ｺﾞｼｯｸM-PRO" w:hAnsi="HG丸ｺﾞｼｯｸM-PRO" w:hint="eastAsia"/>
          <w:color w:val="000000" w:themeColor="text1"/>
          <w:sz w:val="21"/>
          <w:szCs w:val="21"/>
        </w:rPr>
        <w:t>を支援します</w:t>
      </w:r>
      <w:r w:rsidR="000968E0">
        <w:rPr>
          <w:rFonts w:ascii="HG丸ｺﾞｼｯｸM-PRO" w:eastAsia="HG丸ｺﾞｼｯｸM-PRO" w:hAnsi="HG丸ｺﾞｼｯｸM-PRO" w:hint="eastAsia"/>
          <w:color w:val="000000" w:themeColor="text1"/>
          <w:sz w:val="21"/>
          <w:szCs w:val="21"/>
        </w:rPr>
        <w:t>。</w:t>
      </w:r>
    </w:p>
    <w:p w14:paraId="37E959D6" w14:textId="22DF48D9" w:rsidR="000658BC" w:rsidRPr="00A57F91" w:rsidRDefault="000658BC" w:rsidP="000968E0">
      <w:pPr>
        <w:pStyle w:val="af"/>
        <w:spacing w:after="180" w:line="300" w:lineRule="exact"/>
        <w:ind w:left="210" w:hangingChars="100" w:hanging="210"/>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szCs w:val="21"/>
        </w:rPr>
        <w:t>◇　育児休業制度の取得促進や</w:t>
      </w:r>
      <w:r w:rsidRPr="000658BC">
        <w:rPr>
          <w:rFonts w:ascii="HG丸ｺﾞｼｯｸM-PRO" w:eastAsia="HG丸ｺﾞｼｯｸM-PRO" w:hAnsi="HG丸ｺﾞｼｯｸM-PRO" w:hint="eastAsia"/>
          <w:color w:val="000000" w:themeColor="text1"/>
          <w:sz w:val="21"/>
          <w:szCs w:val="21"/>
        </w:rPr>
        <w:t>介護休業制度などの周知とともに、男女ともに継続して就労しながら、</w:t>
      </w:r>
      <w:r>
        <w:rPr>
          <w:rFonts w:ascii="HG丸ｺﾞｼｯｸM-PRO" w:eastAsia="HG丸ｺﾞｼｯｸM-PRO" w:hAnsi="HG丸ｺﾞｼｯｸM-PRO" w:hint="eastAsia"/>
          <w:color w:val="000000" w:themeColor="text1"/>
          <w:sz w:val="21"/>
          <w:szCs w:val="21"/>
        </w:rPr>
        <w:t>育児や</w:t>
      </w:r>
      <w:r w:rsidRPr="000658BC">
        <w:rPr>
          <w:rFonts w:ascii="HG丸ｺﾞｼｯｸM-PRO" w:eastAsia="HG丸ｺﾞｼｯｸM-PRO" w:hAnsi="HG丸ｺﾞｼｯｸM-PRO" w:hint="eastAsia"/>
          <w:color w:val="000000" w:themeColor="text1"/>
          <w:sz w:val="21"/>
          <w:szCs w:val="21"/>
        </w:rPr>
        <w:t>介護を担うことができるような意識づくりに向けた啓発を行います</w:t>
      </w:r>
      <w:r w:rsidR="00505BB6" w:rsidRPr="0082048C">
        <w:rPr>
          <w:rFonts w:ascii="HG丸ｺﾞｼｯｸM-PRO" w:eastAsia="HG丸ｺﾞｼｯｸM-PRO" w:hAnsi="HG丸ｺﾞｼｯｸM-PRO" w:hint="eastAsia"/>
          <w:sz w:val="21"/>
          <w:szCs w:val="21"/>
        </w:rPr>
        <w:t>。</w:t>
      </w: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144FF7" w:rsidRPr="00805FB8" w14:paraId="62C7CADE" w14:textId="77777777" w:rsidTr="009B6420">
        <w:trPr>
          <w:trHeight w:val="231"/>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AD39BC7" w14:textId="77777777" w:rsidR="00144FF7" w:rsidRPr="00F54F24" w:rsidRDefault="00144FF7"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30C00E7" w14:textId="77777777" w:rsidR="00144FF7" w:rsidRPr="00350B2F" w:rsidRDefault="00144FF7"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E8B6F12" w14:textId="77777777" w:rsidR="00144FF7" w:rsidRPr="00350B2F" w:rsidRDefault="00144FF7"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495D2E0" w14:textId="77777777" w:rsidR="00144FF7" w:rsidRPr="00350B2F" w:rsidRDefault="00144FF7"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9B6420" w:rsidRPr="00805FB8" w14:paraId="00905742" w14:textId="77777777" w:rsidTr="00144FF7">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25BE8B47" w14:textId="49A2B6BB" w:rsidR="009B6420" w:rsidRPr="00350B2F"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37</w:t>
            </w:r>
          </w:p>
        </w:tc>
        <w:tc>
          <w:tcPr>
            <w:tcW w:w="2687" w:type="dxa"/>
            <w:tcBorders>
              <w:top w:val="single" w:sz="6" w:space="0" w:color="auto"/>
              <w:left w:val="single" w:sz="4" w:space="0" w:color="000000" w:themeColor="text1"/>
            </w:tcBorders>
            <w:vAlign w:val="center"/>
          </w:tcPr>
          <w:p w14:paraId="5C28AD3D" w14:textId="64519320" w:rsidR="009B6420" w:rsidRPr="00F01A75" w:rsidRDefault="009B6420" w:rsidP="009B6420">
            <w:pPr>
              <w:pStyle w:val="af"/>
              <w:spacing w:afterLines="0" w:line="300" w:lineRule="exact"/>
              <w:ind w:firstLineChars="0" w:firstLine="0"/>
              <w:jc w:val="left"/>
              <w:rPr>
                <w:rFonts w:ascii="HGｺﾞｼｯｸM" w:eastAsia="HGｺﾞｼｯｸM" w:hAnsi="HG丸ｺﾞｼｯｸM-PRO"/>
                <w:color w:val="FF0000"/>
                <w:szCs w:val="24"/>
                <w:shd w:val="pct15" w:color="auto" w:fill="FFFFFF"/>
              </w:rPr>
            </w:pPr>
            <w:r w:rsidRPr="0022155F">
              <w:rPr>
                <w:rFonts w:ascii="HGｺﾞｼｯｸM" w:eastAsia="HGｺﾞｼｯｸM" w:hAnsi="HG丸ｺﾞｼｯｸM-PRO" w:hint="eastAsia"/>
                <w:color w:val="000000" w:themeColor="text1"/>
                <w:szCs w:val="24"/>
              </w:rPr>
              <w:t>ママ・パパ</w:t>
            </w:r>
            <w:r w:rsidRPr="00276D6E">
              <w:rPr>
                <w:rFonts w:ascii="HGｺﾞｼｯｸM" w:eastAsia="HGｺﾞｼｯｸM" w:hAnsi="HG丸ｺﾞｼｯｸM-PRO" w:hint="eastAsia"/>
                <w:szCs w:val="24"/>
              </w:rPr>
              <w:t>への妊娠・出産・育児支援</w:t>
            </w:r>
          </w:p>
          <w:p w14:paraId="19F1FA76" w14:textId="28861083" w:rsidR="009B6420" w:rsidRPr="00350B2F" w:rsidRDefault="009B6420" w:rsidP="009B6420">
            <w:pPr>
              <w:pStyle w:val="af"/>
              <w:spacing w:afterLines="0" w:line="300" w:lineRule="exact"/>
              <w:ind w:firstLineChars="0" w:firstLine="0"/>
              <w:jc w:val="left"/>
              <w:rPr>
                <w:rFonts w:ascii="HGｺﾞｼｯｸM" w:eastAsia="HGｺﾞｼｯｸM" w:hAnsi="HG丸ｺﾞｼｯｸM-PRO"/>
                <w:color w:val="000000" w:themeColor="text1"/>
                <w:szCs w:val="24"/>
              </w:rPr>
            </w:pPr>
          </w:p>
        </w:tc>
        <w:tc>
          <w:tcPr>
            <w:tcW w:w="5218" w:type="dxa"/>
            <w:tcBorders>
              <w:top w:val="single" w:sz="6" w:space="0" w:color="auto"/>
            </w:tcBorders>
            <w:vAlign w:val="center"/>
          </w:tcPr>
          <w:p w14:paraId="3A86E529" w14:textId="404E847E" w:rsidR="009B6420" w:rsidRPr="00276D6E" w:rsidRDefault="009B6420" w:rsidP="009B6420">
            <w:pPr>
              <w:pStyle w:val="af"/>
              <w:spacing w:afterLines="0" w:line="28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ママ・パパクラス</w:t>
            </w:r>
            <w:r w:rsidRPr="00276D6E">
              <w:rPr>
                <w:rFonts w:ascii="HGｺﾞｼｯｸM" w:eastAsia="HGｺﾞｼｯｸM" w:hAnsi="HG丸ｺﾞｼｯｸM-PRO" w:hint="eastAsia"/>
                <w:szCs w:val="24"/>
              </w:rPr>
              <w:t>（妊娠・産後の育児勉強会）</w:t>
            </w:r>
            <w:r w:rsidRPr="00276D6E">
              <w:rPr>
                <w:rFonts w:ascii="HGｺﾞｼｯｸM" w:eastAsia="HGｺﾞｼｯｸM" w:hint="eastAsia"/>
                <w:szCs w:val="24"/>
              </w:rPr>
              <w:t>への男性（父親）の参加を促進し、子どもの成長過程や女性の妊娠・出産（産前・産後等）の心身の状態を理解できるよう、内容を充実させる。</w:t>
            </w:r>
          </w:p>
          <w:p w14:paraId="73224845" w14:textId="1F3DAB32" w:rsidR="009B6420" w:rsidRPr="003C68F1" w:rsidRDefault="009B6420" w:rsidP="009B6420">
            <w:pPr>
              <w:pStyle w:val="af"/>
              <w:spacing w:afterLines="0" w:line="280" w:lineRule="exact"/>
              <w:ind w:rightChars="16" w:right="34" w:firstLineChars="0" w:firstLine="0"/>
              <w:rPr>
                <w:rFonts w:ascii="HGｺﾞｼｯｸM" w:eastAsia="HGｺﾞｼｯｸM"/>
                <w:szCs w:val="24"/>
              </w:rPr>
            </w:pPr>
            <w:r w:rsidRPr="00276D6E">
              <w:rPr>
                <w:rFonts w:ascii="HGｺﾞｼｯｸM" w:eastAsia="HGｺﾞｼｯｸM" w:hint="eastAsia"/>
                <w:szCs w:val="24"/>
              </w:rPr>
              <w:t>家事や育児をサポートし、家庭での安定した養育環境を整える。</w:t>
            </w:r>
          </w:p>
        </w:tc>
        <w:tc>
          <w:tcPr>
            <w:tcW w:w="1276" w:type="dxa"/>
            <w:tcBorders>
              <w:top w:val="single" w:sz="6" w:space="0" w:color="auto"/>
              <w:bottom w:val="single" w:sz="4" w:space="0" w:color="000000" w:themeColor="text1"/>
              <w:right w:val="single" w:sz="4" w:space="0" w:color="000000" w:themeColor="text1"/>
            </w:tcBorders>
            <w:vAlign w:val="center"/>
          </w:tcPr>
          <w:p w14:paraId="5FEE9CD6" w14:textId="77777777" w:rsidR="009B6420"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健康課</w:t>
            </w:r>
          </w:p>
          <w:p w14:paraId="5726A4E2" w14:textId="1B64EB61" w:rsidR="009B6420" w:rsidRPr="003C68F1"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276D6E">
              <w:rPr>
                <w:rFonts w:ascii="HGｺﾞｼｯｸM" w:eastAsia="HGｺﾞｼｯｸM" w:hAnsi="HG丸ｺﾞｼｯｸM-PRO" w:hint="eastAsia"/>
                <w:szCs w:val="24"/>
              </w:rPr>
              <w:t>子ども家庭支援</w:t>
            </w:r>
            <w:r w:rsidR="002141A5" w:rsidRPr="0082048C">
              <w:rPr>
                <w:rFonts w:ascii="HGｺﾞｼｯｸM" w:eastAsia="HGｺﾞｼｯｸM" w:hAnsi="HG丸ｺﾞｼｯｸM-PRO" w:hint="eastAsia"/>
                <w:szCs w:val="24"/>
              </w:rPr>
              <w:t>センター</w:t>
            </w:r>
          </w:p>
        </w:tc>
      </w:tr>
      <w:tr w:rsidR="00144FF7" w:rsidRPr="00805FB8" w14:paraId="09AC8921" w14:textId="77777777" w:rsidTr="00144FF7">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C703AB2" w14:textId="668BF332" w:rsidR="00144FF7"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38</w:t>
            </w:r>
          </w:p>
        </w:tc>
        <w:tc>
          <w:tcPr>
            <w:tcW w:w="2687" w:type="dxa"/>
            <w:tcBorders>
              <w:left w:val="single" w:sz="4" w:space="0" w:color="000000" w:themeColor="text1"/>
              <w:bottom w:val="single" w:sz="4" w:space="0" w:color="000000" w:themeColor="text1"/>
            </w:tcBorders>
            <w:vAlign w:val="center"/>
          </w:tcPr>
          <w:p w14:paraId="38888F97" w14:textId="6F65F0D9" w:rsidR="00144FF7" w:rsidRPr="003C68F1" w:rsidRDefault="00144FF7" w:rsidP="00914587">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子育てサークル・子育てひろば</w:t>
            </w:r>
            <w:r w:rsidR="00B27D65" w:rsidRPr="003C68F1">
              <w:rPr>
                <w:rFonts w:ascii="HGｺﾞｼｯｸM" w:eastAsia="HGｺﾞｼｯｸM" w:hAnsi="HG丸ｺﾞｼｯｸM-PRO" w:hint="eastAsia"/>
                <w:szCs w:val="24"/>
              </w:rPr>
              <w:t>・保育園行事</w:t>
            </w:r>
            <w:r w:rsidRPr="003C68F1">
              <w:rPr>
                <w:rFonts w:ascii="HGｺﾞｼｯｸM" w:eastAsia="HGｺﾞｼｯｸM" w:hAnsi="HG丸ｺﾞｼｯｸM-PRO" w:hint="eastAsia"/>
                <w:szCs w:val="24"/>
              </w:rPr>
              <w:t>等への参加促進</w:t>
            </w:r>
          </w:p>
        </w:tc>
        <w:tc>
          <w:tcPr>
            <w:tcW w:w="5218" w:type="dxa"/>
            <w:tcBorders>
              <w:bottom w:val="single" w:sz="4" w:space="0" w:color="000000" w:themeColor="text1"/>
            </w:tcBorders>
            <w:vAlign w:val="center"/>
          </w:tcPr>
          <w:p w14:paraId="69F95963" w14:textId="5D105973" w:rsidR="00144FF7" w:rsidRPr="003C68F1" w:rsidRDefault="00144FF7" w:rsidP="0015332D">
            <w:pPr>
              <w:pStyle w:val="af"/>
              <w:tabs>
                <w:tab w:val="left" w:pos="3453"/>
              </w:tabs>
              <w:spacing w:afterLines="0" w:line="300" w:lineRule="exact"/>
              <w:ind w:rightChars="-51" w:right="-107"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子育てサークル・子育てひろば</w:t>
            </w:r>
            <w:r w:rsidR="00B27D65" w:rsidRPr="003C68F1">
              <w:rPr>
                <w:rFonts w:ascii="HGｺﾞｼｯｸM" w:eastAsia="HGｺﾞｼｯｸM" w:hAnsi="HG丸ｺﾞｼｯｸM-PRO" w:hint="eastAsia"/>
                <w:szCs w:val="24"/>
              </w:rPr>
              <w:t>・保育園行事</w:t>
            </w:r>
            <w:r w:rsidRPr="003C68F1">
              <w:rPr>
                <w:rFonts w:ascii="HGｺﾞｼｯｸM" w:eastAsia="HGｺﾞｼｯｸM" w:hAnsi="HG丸ｺﾞｼｯｸM-PRO" w:hint="eastAsia"/>
                <w:szCs w:val="24"/>
              </w:rPr>
              <w:t>等への男性（父親）の参加を促進する。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5EEA130B" w14:textId="77777777" w:rsidR="00144FF7" w:rsidRPr="0082048C" w:rsidRDefault="003A219B" w:rsidP="009B6420">
            <w:pPr>
              <w:pStyle w:val="af"/>
              <w:tabs>
                <w:tab w:val="left" w:pos="2018"/>
                <w:tab w:val="left" w:pos="3453"/>
              </w:tabs>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保育課</w:t>
            </w:r>
          </w:p>
          <w:p w14:paraId="45EBFF43" w14:textId="291B7EFD" w:rsidR="003A219B" w:rsidRPr="0082048C" w:rsidRDefault="003A219B" w:rsidP="009B6420">
            <w:pPr>
              <w:pStyle w:val="af"/>
              <w:tabs>
                <w:tab w:val="left" w:pos="2018"/>
                <w:tab w:val="left" w:pos="3453"/>
              </w:tabs>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子ども家庭支援</w:t>
            </w:r>
            <w:r w:rsidR="002141A5" w:rsidRPr="0082048C">
              <w:rPr>
                <w:rFonts w:ascii="HGｺﾞｼｯｸM" w:eastAsia="HGｺﾞｼｯｸM" w:hAnsi="HG丸ｺﾞｼｯｸM-PRO" w:hint="eastAsia"/>
                <w:szCs w:val="24"/>
              </w:rPr>
              <w:t>センター</w:t>
            </w:r>
          </w:p>
        </w:tc>
      </w:tr>
      <w:tr w:rsidR="00144FF7" w:rsidRPr="00805FB8" w14:paraId="2E831FC1" w14:textId="77777777" w:rsidTr="00144FF7">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57E05" w14:textId="4786D855" w:rsidR="00144FF7"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39</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42906726" w14:textId="4CD9D465" w:rsidR="00144FF7" w:rsidRPr="003C68F1" w:rsidRDefault="00144FF7" w:rsidP="00914587">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文化、スポーツ、レクリエーション活動</w:t>
            </w:r>
            <w:r w:rsidR="00440949" w:rsidRPr="003C68F1">
              <w:rPr>
                <w:rFonts w:ascii="HGｺﾞｼｯｸM" w:eastAsia="HGｺﾞｼｯｸM" w:hAnsi="HG丸ｺﾞｼｯｸM-PRO" w:hint="eastAsia"/>
                <w:szCs w:val="24"/>
              </w:rPr>
              <w:t>等</w:t>
            </w:r>
            <w:r w:rsidRPr="003C68F1">
              <w:rPr>
                <w:rFonts w:ascii="HGｺﾞｼｯｸM" w:eastAsia="HGｺﾞｼｯｸM" w:hAnsi="HG丸ｺﾞｼｯｸM-PRO" w:hint="eastAsia"/>
                <w:szCs w:val="24"/>
              </w:rPr>
              <w:t>を通じた男性の子育て</w:t>
            </w:r>
            <w:r w:rsidR="00440949" w:rsidRPr="003C68F1">
              <w:rPr>
                <w:rFonts w:ascii="HGｺﾞｼｯｸM" w:eastAsia="HGｺﾞｼｯｸM" w:hAnsi="HG丸ｺﾞｼｯｸM-PRO" w:hint="eastAsia"/>
                <w:szCs w:val="24"/>
              </w:rPr>
              <w:t>参加促進</w:t>
            </w:r>
          </w:p>
        </w:tc>
        <w:tc>
          <w:tcPr>
            <w:tcW w:w="5218" w:type="dxa"/>
            <w:tcBorders>
              <w:top w:val="single" w:sz="4" w:space="0" w:color="000000" w:themeColor="text1"/>
              <w:bottom w:val="single" w:sz="4" w:space="0" w:color="000000" w:themeColor="text1"/>
            </w:tcBorders>
            <w:vAlign w:val="center"/>
          </w:tcPr>
          <w:p w14:paraId="38D1F4C5" w14:textId="0246CBB8" w:rsidR="00144FF7" w:rsidRPr="003C68F1" w:rsidRDefault="00144FF7" w:rsidP="0015332D">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文化、スポーツ、レクリエーション活動</w:t>
            </w:r>
            <w:r w:rsidR="00466DC7" w:rsidRPr="003C68F1">
              <w:rPr>
                <w:rFonts w:ascii="HGｺﾞｼｯｸM" w:eastAsia="HGｺﾞｼｯｸM" w:hint="eastAsia"/>
                <w:szCs w:val="24"/>
              </w:rPr>
              <w:t>等</w:t>
            </w:r>
            <w:r w:rsidRPr="003C68F1">
              <w:rPr>
                <w:rFonts w:ascii="HGｺﾞｼｯｸM" w:eastAsia="HGｺﾞｼｯｸM" w:hint="eastAsia"/>
                <w:szCs w:val="24"/>
              </w:rPr>
              <w:t>への親子での参加</w:t>
            </w:r>
            <w:r w:rsidR="00440949" w:rsidRPr="003C68F1">
              <w:rPr>
                <w:rFonts w:ascii="HGｺﾞｼｯｸM" w:eastAsia="HGｺﾞｼｯｸM" w:hint="eastAsia"/>
                <w:szCs w:val="24"/>
              </w:rPr>
              <w:t>の機会を創出し、</w:t>
            </w:r>
            <w:r w:rsidRPr="003C68F1">
              <w:rPr>
                <w:rFonts w:ascii="HGｺﾞｼｯｸM" w:eastAsia="HGｺﾞｼｯｸM" w:hint="eastAsia"/>
                <w:szCs w:val="24"/>
              </w:rPr>
              <w:t>男性の育児参加を促進する。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6234C12C" w14:textId="6567201C" w:rsidR="00144FF7" w:rsidRPr="0082048C" w:rsidRDefault="003A219B"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文化</w:t>
            </w:r>
            <w:r w:rsidR="002141A5" w:rsidRPr="0082048C">
              <w:rPr>
                <w:rFonts w:ascii="HGｺﾞｼｯｸM" w:eastAsia="HGｺﾞｼｯｸM" w:hAnsi="HG丸ｺﾞｼｯｸM-PRO" w:hint="eastAsia"/>
                <w:szCs w:val="24"/>
              </w:rPr>
              <w:t>スポーツ</w:t>
            </w:r>
            <w:r w:rsidRPr="0082048C">
              <w:rPr>
                <w:rFonts w:ascii="HGｺﾞｼｯｸM" w:eastAsia="HGｺﾞｼｯｸM" w:hAnsi="HG丸ｺﾞｼｯｸM-PRO" w:hint="eastAsia"/>
                <w:szCs w:val="24"/>
              </w:rPr>
              <w:t>課</w:t>
            </w:r>
          </w:p>
          <w:p w14:paraId="2446178A" w14:textId="77777777" w:rsidR="003A219B" w:rsidRPr="0082048C" w:rsidRDefault="003A219B"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中央公民館</w:t>
            </w:r>
          </w:p>
          <w:p w14:paraId="6F01AE28" w14:textId="33C0CE7A" w:rsidR="00440949" w:rsidRPr="0082048C" w:rsidRDefault="00440949"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図書館</w:t>
            </w:r>
          </w:p>
        </w:tc>
      </w:tr>
      <w:tr w:rsidR="00144FF7" w:rsidRPr="00805FB8" w14:paraId="354328A7" w14:textId="77777777" w:rsidTr="00144FF7">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7021BA" w14:textId="2014E33D" w:rsidR="00144FF7" w:rsidRDefault="00144FF7"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4</w:t>
            </w:r>
            <w:r w:rsidR="003C55F3">
              <w:rPr>
                <w:rFonts w:ascii="HGｺﾞｼｯｸM" w:eastAsia="HGｺﾞｼｯｸM" w:hAnsi="HG丸ｺﾞｼｯｸM-PRO"/>
                <w:color w:val="000000" w:themeColor="text1"/>
                <w:szCs w:val="24"/>
              </w:rPr>
              <w:t>0</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56CAC000" w14:textId="369B954C" w:rsidR="00144FF7" w:rsidRPr="00350B2F" w:rsidRDefault="00144FF7"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男女がともに育児や介護を担う意識づくりのための啓発、情報提供</w:t>
            </w:r>
          </w:p>
        </w:tc>
        <w:tc>
          <w:tcPr>
            <w:tcW w:w="5218" w:type="dxa"/>
            <w:tcBorders>
              <w:top w:val="single" w:sz="4" w:space="0" w:color="000000" w:themeColor="text1"/>
              <w:bottom w:val="single" w:sz="4" w:space="0" w:color="000000" w:themeColor="text1"/>
            </w:tcBorders>
            <w:vAlign w:val="center"/>
          </w:tcPr>
          <w:p w14:paraId="3B349B43" w14:textId="3A343BEB" w:rsidR="00144FF7" w:rsidRPr="003C68F1" w:rsidRDefault="00144FF7" w:rsidP="0015332D">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男女がともに</w:t>
            </w:r>
            <w:r w:rsidR="00BC6813" w:rsidRPr="003C68F1">
              <w:rPr>
                <w:rFonts w:ascii="HGｺﾞｼｯｸM" w:eastAsia="HGｺﾞｼｯｸM" w:hint="eastAsia"/>
                <w:szCs w:val="24"/>
              </w:rPr>
              <w:t>育児や</w:t>
            </w:r>
            <w:r w:rsidRPr="003C68F1">
              <w:rPr>
                <w:rFonts w:ascii="HGｺﾞｼｯｸM" w:eastAsia="HGｺﾞｼｯｸM" w:hint="eastAsia"/>
                <w:szCs w:val="24"/>
              </w:rPr>
              <w:t>介護を担う意識づくりのため啓発、情報提供を行う。</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091D2D1A" w14:textId="2F54235F" w:rsidR="00916A7C" w:rsidRPr="0082048C" w:rsidRDefault="003A219B"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高齢福祉課</w:t>
            </w:r>
            <w:r w:rsidR="00916A7C" w:rsidRPr="0082048C">
              <w:rPr>
                <w:rFonts w:ascii="HGｺﾞｼｯｸM" w:eastAsia="HGｺﾞｼｯｸM" w:hAnsi="HG丸ｺﾞｼｯｸM-PRO" w:hint="eastAsia"/>
                <w:szCs w:val="24"/>
              </w:rPr>
              <w:t>健康課</w:t>
            </w:r>
          </w:p>
          <w:p w14:paraId="36307CE6" w14:textId="7B16BF11" w:rsidR="00916A7C" w:rsidRPr="0082048C" w:rsidRDefault="00916A7C"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子ども家庭支援</w:t>
            </w:r>
            <w:r w:rsidR="002141A5" w:rsidRPr="0082048C">
              <w:rPr>
                <w:rFonts w:ascii="HGｺﾞｼｯｸM" w:eastAsia="HGｺﾞｼｯｸM" w:hAnsi="HG丸ｺﾞｼｯｸM-PRO" w:hint="eastAsia"/>
                <w:szCs w:val="24"/>
              </w:rPr>
              <w:t>センター</w:t>
            </w:r>
          </w:p>
          <w:p w14:paraId="5157ED9B" w14:textId="505BDAC3" w:rsidR="003A219B" w:rsidRPr="0082048C" w:rsidRDefault="00916A7C" w:rsidP="009B6420">
            <w:pPr>
              <w:pStyle w:val="af"/>
              <w:spacing w:afterLines="0" w:line="28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男女平等課</w:t>
            </w:r>
          </w:p>
        </w:tc>
      </w:tr>
    </w:tbl>
    <w:p w14:paraId="77660640" w14:textId="7E14FD36" w:rsidR="00B004D6" w:rsidRPr="001244CA" w:rsidRDefault="00B004D6" w:rsidP="009B6420">
      <w:pPr>
        <w:spacing w:line="240" w:lineRule="exact"/>
        <w:rPr>
          <w:color w:val="000000" w:themeColor="text1"/>
          <w:szCs w:val="21"/>
        </w:rPr>
      </w:pPr>
    </w:p>
    <w:p w14:paraId="18842F61" w14:textId="3D21D808" w:rsidR="00623457" w:rsidRPr="00ED3558" w:rsidRDefault="00623457" w:rsidP="00623457">
      <w:pPr>
        <w:pStyle w:val="afffff7"/>
        <w:spacing w:after="240"/>
      </w:pPr>
      <w:bookmarkStart w:id="99" w:name="_Toc58308261"/>
      <w:r>
        <w:rPr>
          <w:rFonts w:hint="eastAsia"/>
        </w:rPr>
        <w:t>施策</w:t>
      </w:r>
      <w:r w:rsidR="00213541">
        <w:rPr>
          <w:rFonts w:hint="eastAsia"/>
        </w:rPr>
        <w:t>２</w:t>
      </w:r>
      <w:r w:rsidRPr="00FB28DE">
        <w:rPr>
          <w:rFonts w:hint="eastAsia"/>
        </w:rPr>
        <w:t xml:space="preserve">　</w:t>
      </w:r>
      <w:r w:rsidRPr="00E9735B">
        <w:rPr>
          <w:rFonts w:hint="eastAsia"/>
        </w:rPr>
        <w:t>貧困の防止と生活困窮者への支援</w:t>
      </w:r>
      <w:bookmarkEnd w:id="99"/>
    </w:p>
    <w:p w14:paraId="221A50C4" w14:textId="77777777" w:rsidR="00623457" w:rsidRPr="00A57F91" w:rsidRDefault="00623457" w:rsidP="00623457">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【現状と課題】</w:t>
      </w:r>
    </w:p>
    <w:p w14:paraId="66992F57" w14:textId="79721363" w:rsidR="00623457" w:rsidRPr="003C68F1" w:rsidRDefault="00623457" w:rsidP="00623457">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A57F91">
        <w:rPr>
          <w:rFonts w:ascii="HG丸ｺﾞｼｯｸM-PRO" w:eastAsia="HG丸ｺﾞｼｯｸM-PRO" w:hAnsi="HG丸ｺﾞｼｯｸM-PRO" w:hint="eastAsia"/>
          <w:color w:val="000000" w:themeColor="text1"/>
          <w:sz w:val="21"/>
          <w:szCs w:val="21"/>
        </w:rPr>
        <w:t xml:space="preserve">●　</w:t>
      </w:r>
      <w:r w:rsidRPr="007A2903">
        <w:rPr>
          <w:rFonts w:ascii="HG丸ｺﾞｼｯｸM-PRO" w:eastAsia="HG丸ｺﾞｼｯｸM-PRO" w:hAnsi="HG丸ｺﾞｼｯｸM-PRO" w:hint="eastAsia"/>
          <w:color w:val="000000" w:themeColor="text1"/>
          <w:sz w:val="21"/>
          <w:szCs w:val="21"/>
        </w:rPr>
        <w:t>雇用・就業構造が変化する中で、生活上の困難が幅広い層へ広がりつつあります</w:t>
      </w:r>
      <w:r w:rsidRPr="003C68F1">
        <w:rPr>
          <w:rFonts w:ascii="HG丸ｺﾞｼｯｸM-PRO" w:eastAsia="HG丸ｺﾞｼｯｸM-PRO" w:hAnsi="HG丸ｺﾞｼｯｸM-PRO" w:hint="eastAsia"/>
          <w:sz w:val="21"/>
          <w:szCs w:val="21"/>
        </w:rPr>
        <w:t>。</w:t>
      </w:r>
      <w:r w:rsidR="00BA3E7E" w:rsidRPr="003C68F1">
        <w:rPr>
          <w:rFonts w:ascii="HG丸ｺﾞｼｯｸM-PRO" w:eastAsia="HG丸ｺﾞｼｯｸM-PRO" w:hAnsi="HG丸ｺﾞｼｯｸM-PRO" w:hint="eastAsia"/>
          <w:sz w:val="21"/>
          <w:szCs w:val="21"/>
        </w:rPr>
        <w:t>昨今の</w:t>
      </w:r>
      <w:r w:rsidR="00714984" w:rsidRPr="003C68F1">
        <w:rPr>
          <w:rFonts w:ascii="HG丸ｺﾞｼｯｸM-PRO" w:eastAsia="HG丸ｺﾞｼｯｸM-PRO" w:hAnsi="HG丸ｺﾞｼｯｸM-PRO" w:hint="eastAsia"/>
          <w:sz w:val="21"/>
          <w:szCs w:val="21"/>
        </w:rPr>
        <w:t>感染症禍において</w:t>
      </w:r>
      <w:r w:rsidRPr="003C68F1">
        <w:rPr>
          <w:rFonts w:ascii="HG丸ｺﾞｼｯｸM-PRO" w:eastAsia="HG丸ｺﾞｼｯｸM-PRO" w:hAnsi="HG丸ｺﾞｼｯｸM-PRO" w:hint="eastAsia"/>
          <w:sz w:val="21"/>
          <w:szCs w:val="21"/>
        </w:rPr>
        <w:t>非正規雇用労働者やひとり親など、生活上の困難に陥りやすい女性が増加しています。セーフティネット機能により貧困など生活上の困難に対応するとともに、これらを防止するための取組や女性が長期的な展望に立って働けるようにすることも必要です。</w:t>
      </w:r>
    </w:p>
    <w:p w14:paraId="1DBA0907" w14:textId="77777777" w:rsidR="00623457" w:rsidRPr="003C68F1" w:rsidRDefault="00623457" w:rsidP="00623457">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04F92504" w14:textId="6667361A" w:rsidR="00623457" w:rsidRPr="003C68F1" w:rsidRDefault="00623457" w:rsidP="00623457">
      <w:pPr>
        <w:pStyle w:val="af"/>
        <w:spacing w:afterLines="0" w:line="300" w:lineRule="exact"/>
        <w:ind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就労や生活困窮、生活の不安などに対し、生活相談や経済的な支援を実施します。また将来、貧困による生活の困難に直面することを防ぐため、職業訓練等の就労支援についての情報提供や啓発を行います。</w:t>
      </w:r>
    </w:p>
    <w:p w14:paraId="650DCB44" w14:textId="77777777" w:rsidR="00623457" w:rsidRPr="003C68F1" w:rsidRDefault="00623457" w:rsidP="00623457">
      <w:pPr>
        <w:pStyle w:val="af"/>
        <w:spacing w:afterLines="0" w:line="240" w:lineRule="exact"/>
        <w:ind w:firstLineChars="0" w:firstLine="0"/>
        <w:rPr>
          <w:rFonts w:ascii="HG丸ｺﾞｼｯｸM-PRO" w:eastAsia="HG丸ｺﾞｼｯｸM-PRO" w:hAnsi="HG丸ｺﾞｼｯｸM-PRO"/>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623457" w:rsidRPr="003C68F1" w14:paraId="5F6E17AF" w14:textId="77777777" w:rsidTr="00DB04D5">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D3BCE1C" w14:textId="77777777" w:rsidR="00623457" w:rsidRPr="003C68F1" w:rsidRDefault="00623457" w:rsidP="00DB04D5">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A5F0347" w14:textId="77777777" w:rsidR="00623457" w:rsidRPr="003C68F1" w:rsidRDefault="00623457" w:rsidP="00DB04D5">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A0DA558" w14:textId="77777777" w:rsidR="00623457" w:rsidRPr="003C68F1" w:rsidRDefault="00623457" w:rsidP="00DB04D5">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88CDFAF" w14:textId="77777777" w:rsidR="00623457" w:rsidRPr="003C68F1" w:rsidRDefault="00623457" w:rsidP="00DB04D5">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623457" w:rsidRPr="003C68F1" w14:paraId="0392FE8D" w14:textId="77777777" w:rsidTr="0082048C">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1D8F8FFC" w14:textId="2CBBA9B1" w:rsidR="00623457" w:rsidRPr="003C68F1" w:rsidRDefault="00623457" w:rsidP="00DB04D5">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4</w:t>
            </w:r>
            <w:r w:rsidR="003C55F3" w:rsidRPr="003C68F1">
              <w:rPr>
                <w:rFonts w:ascii="HGｺﾞｼｯｸM" w:eastAsia="HGｺﾞｼｯｸM" w:hAnsi="HG丸ｺﾞｼｯｸM-PRO"/>
                <w:szCs w:val="24"/>
              </w:rPr>
              <w:t>1</w:t>
            </w:r>
          </w:p>
        </w:tc>
        <w:tc>
          <w:tcPr>
            <w:tcW w:w="2687" w:type="dxa"/>
            <w:tcBorders>
              <w:top w:val="single" w:sz="6" w:space="0" w:color="auto"/>
              <w:left w:val="single" w:sz="4" w:space="0" w:color="000000" w:themeColor="text1"/>
              <w:bottom w:val="single" w:sz="6" w:space="0" w:color="auto"/>
            </w:tcBorders>
            <w:vAlign w:val="center"/>
          </w:tcPr>
          <w:p w14:paraId="2793703E" w14:textId="77777777" w:rsidR="00623457" w:rsidRPr="003C68F1" w:rsidRDefault="00623457" w:rsidP="00DB04D5">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生活相談の実施</w:t>
            </w:r>
          </w:p>
        </w:tc>
        <w:tc>
          <w:tcPr>
            <w:tcW w:w="5218" w:type="dxa"/>
            <w:tcBorders>
              <w:top w:val="single" w:sz="6" w:space="0" w:color="auto"/>
              <w:bottom w:val="single" w:sz="6" w:space="0" w:color="auto"/>
            </w:tcBorders>
            <w:vAlign w:val="center"/>
          </w:tcPr>
          <w:p w14:paraId="5E45CF1E" w14:textId="77777777" w:rsidR="00623457" w:rsidRPr="003C68F1" w:rsidRDefault="00623457" w:rsidP="00DB04D5">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就労や生活困窮、生活の不安などに対し生活相談を実施する。</w:t>
            </w:r>
          </w:p>
        </w:tc>
        <w:tc>
          <w:tcPr>
            <w:tcW w:w="1276" w:type="dxa"/>
            <w:tcBorders>
              <w:top w:val="single" w:sz="6" w:space="0" w:color="auto"/>
              <w:bottom w:val="single" w:sz="4" w:space="0" w:color="000000" w:themeColor="text1"/>
              <w:right w:val="single" w:sz="4" w:space="0" w:color="000000" w:themeColor="text1"/>
            </w:tcBorders>
            <w:vAlign w:val="center"/>
          </w:tcPr>
          <w:p w14:paraId="37278E83" w14:textId="7153F6B2" w:rsidR="00623457" w:rsidRPr="003C68F1" w:rsidRDefault="002141A5" w:rsidP="00DB04D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セーフティネットコールセンター</w:t>
            </w:r>
          </w:p>
        </w:tc>
      </w:tr>
      <w:tr w:rsidR="00623457" w:rsidRPr="003C68F1" w14:paraId="2F6A036B" w14:textId="77777777" w:rsidTr="0082048C">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393C1B39" w14:textId="135DC083" w:rsidR="00623457" w:rsidRPr="003C68F1" w:rsidRDefault="00623457" w:rsidP="00DB04D5">
            <w:pPr>
              <w:pStyle w:val="af"/>
              <w:spacing w:afterLines="0" w:line="300" w:lineRule="exact"/>
              <w:ind w:leftChars="-50" w:left="-105" w:rightChars="-50" w:right="-105" w:firstLineChars="0" w:firstLine="0"/>
              <w:jc w:val="center"/>
              <w:rPr>
                <w:rFonts w:ascii="HGｺﾞｼｯｸM" w:eastAsia="HGｺﾞｼｯｸM" w:hAnsi="HG丸ｺﾞｼｯｸM-PRO"/>
                <w:szCs w:val="24"/>
                <w:highlight w:val="red"/>
              </w:rPr>
            </w:pPr>
            <w:r w:rsidRPr="003C68F1">
              <w:rPr>
                <w:rFonts w:ascii="HGｺﾞｼｯｸM" w:eastAsia="HGｺﾞｼｯｸM" w:hAnsi="HG丸ｺﾞｼｯｸM-PRO" w:hint="eastAsia"/>
                <w:szCs w:val="24"/>
              </w:rPr>
              <w:t>4</w:t>
            </w:r>
            <w:r w:rsidR="003C55F3" w:rsidRPr="003C68F1">
              <w:rPr>
                <w:rFonts w:ascii="HGｺﾞｼｯｸM" w:eastAsia="HGｺﾞｼｯｸM" w:hAnsi="HG丸ｺﾞｼｯｸM-PRO"/>
                <w:szCs w:val="24"/>
              </w:rPr>
              <w:t>2</w:t>
            </w:r>
          </w:p>
        </w:tc>
        <w:tc>
          <w:tcPr>
            <w:tcW w:w="2687" w:type="dxa"/>
            <w:tcBorders>
              <w:top w:val="single" w:sz="6" w:space="0" w:color="auto"/>
              <w:left w:val="single" w:sz="4" w:space="0" w:color="000000" w:themeColor="text1"/>
              <w:bottom w:val="single" w:sz="4" w:space="0" w:color="auto"/>
            </w:tcBorders>
            <w:vAlign w:val="center"/>
          </w:tcPr>
          <w:p w14:paraId="51ED35CB" w14:textId="77777777" w:rsidR="00623457" w:rsidRPr="003C68F1" w:rsidRDefault="00623457" w:rsidP="00DB04D5">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経済支援の実施</w:t>
            </w:r>
          </w:p>
        </w:tc>
        <w:tc>
          <w:tcPr>
            <w:tcW w:w="5218" w:type="dxa"/>
            <w:tcBorders>
              <w:top w:val="single" w:sz="6" w:space="0" w:color="auto"/>
              <w:bottom w:val="single" w:sz="4" w:space="0" w:color="auto"/>
            </w:tcBorders>
            <w:vAlign w:val="center"/>
          </w:tcPr>
          <w:p w14:paraId="14358FA8" w14:textId="77777777" w:rsidR="00623457" w:rsidRPr="003C68F1" w:rsidRDefault="00623457" w:rsidP="009B6420">
            <w:pPr>
              <w:pStyle w:val="af"/>
              <w:tabs>
                <w:tab w:val="left" w:pos="3453"/>
              </w:tabs>
              <w:spacing w:afterLines="0" w:line="280" w:lineRule="exact"/>
              <w:ind w:rightChars="16" w:right="34" w:firstLineChars="0" w:firstLine="0"/>
              <w:rPr>
                <w:rFonts w:ascii="HGｺﾞｼｯｸM" w:eastAsia="HGｺﾞｼｯｸM" w:hAnsi="HG丸ｺﾞｼｯｸM-PRO"/>
                <w:szCs w:val="24"/>
              </w:rPr>
            </w:pPr>
            <w:r w:rsidRPr="003C68F1">
              <w:rPr>
                <w:rFonts w:ascii="HGｺﾞｼｯｸM" w:eastAsia="HGｺﾞｼｯｸM" w:hAnsi="HG丸ｺﾞｼｯｸM-PRO" w:hint="eastAsia"/>
                <w:szCs w:val="24"/>
              </w:rPr>
              <w:t>貧困の世代連鎖を防ぐため、家庭の経済状況により子どもの進学の機会や学力・意欲の差が生じることがないよう経済的な支援を行う。</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65D4CA83" w14:textId="77777777" w:rsidR="00623457" w:rsidRPr="003C68F1" w:rsidRDefault="00623457" w:rsidP="00DB04D5">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子育て課</w:t>
            </w:r>
          </w:p>
        </w:tc>
      </w:tr>
      <w:tr w:rsidR="00623457" w:rsidRPr="003C68F1" w14:paraId="52481D47" w14:textId="77777777" w:rsidTr="0082048C">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111F511" w14:textId="6D9FC0A8" w:rsidR="00623457" w:rsidRPr="003C68F1" w:rsidRDefault="00623457" w:rsidP="00DB04D5">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lastRenderedPageBreak/>
              <w:t>4</w:t>
            </w:r>
            <w:r w:rsidR="003C55F3" w:rsidRPr="003C68F1">
              <w:rPr>
                <w:rFonts w:ascii="HGｺﾞｼｯｸM" w:eastAsia="HGｺﾞｼｯｸM" w:hAnsi="HG丸ｺﾞｼｯｸM-PRO"/>
                <w:szCs w:val="24"/>
              </w:rPr>
              <w:t>3</w:t>
            </w:r>
          </w:p>
        </w:tc>
        <w:tc>
          <w:tcPr>
            <w:tcW w:w="2687" w:type="dxa"/>
            <w:tcBorders>
              <w:top w:val="single" w:sz="4" w:space="0" w:color="auto"/>
              <w:left w:val="single" w:sz="4" w:space="0" w:color="000000" w:themeColor="text1"/>
              <w:bottom w:val="single" w:sz="4" w:space="0" w:color="000000" w:themeColor="text1"/>
            </w:tcBorders>
            <w:vAlign w:val="center"/>
          </w:tcPr>
          <w:p w14:paraId="78F354CE" w14:textId="372413B6" w:rsidR="00623457" w:rsidRPr="003C68F1" w:rsidRDefault="00623457" w:rsidP="00DB04D5">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就業及び職業キャリアの形成に向けた情報提供</w:t>
            </w:r>
          </w:p>
        </w:tc>
        <w:tc>
          <w:tcPr>
            <w:tcW w:w="5218" w:type="dxa"/>
            <w:tcBorders>
              <w:top w:val="single" w:sz="4" w:space="0" w:color="auto"/>
              <w:bottom w:val="single" w:sz="4" w:space="0" w:color="000000" w:themeColor="text1"/>
            </w:tcBorders>
            <w:vAlign w:val="center"/>
          </w:tcPr>
          <w:p w14:paraId="2A09558E" w14:textId="52517577" w:rsidR="00623457" w:rsidRPr="003C68F1" w:rsidRDefault="00623457" w:rsidP="00DB04D5">
            <w:pPr>
              <w:pStyle w:val="af"/>
              <w:tabs>
                <w:tab w:val="left" w:pos="3453"/>
              </w:tabs>
              <w:spacing w:afterLines="0" w:line="300" w:lineRule="exact"/>
              <w:ind w:rightChars="-51" w:right="-107"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仕事に就くための、また非正規・臨時雇用から正規雇用や希望の職業へステップアップするための情報提供を行う。</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4323DFA9" w14:textId="50976EB8" w:rsidR="00623457" w:rsidRPr="003C68F1" w:rsidRDefault="00110A43" w:rsidP="00DB04D5">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産業振興課</w:t>
            </w:r>
            <w:r w:rsidR="00623457" w:rsidRPr="003C68F1">
              <w:rPr>
                <w:rFonts w:ascii="HGｺﾞｼｯｸM" w:eastAsia="HGｺﾞｼｯｸM" w:hAnsi="HG丸ｺﾞｼｯｸM-PRO" w:hint="eastAsia"/>
                <w:szCs w:val="24"/>
              </w:rPr>
              <w:t>男女平等課</w:t>
            </w:r>
          </w:p>
        </w:tc>
      </w:tr>
    </w:tbl>
    <w:p w14:paraId="73AE2300" w14:textId="7D15CAC6" w:rsidR="00437413" w:rsidRPr="00ED3558" w:rsidRDefault="00437413" w:rsidP="008E7414">
      <w:pPr>
        <w:pStyle w:val="afffff7"/>
        <w:spacing w:beforeLines="50" w:before="180" w:after="240"/>
      </w:pPr>
      <w:bookmarkStart w:id="100" w:name="_Toc58308262"/>
      <w:r>
        <w:rPr>
          <w:rFonts w:hint="eastAsia"/>
        </w:rPr>
        <w:t>施策</w:t>
      </w:r>
      <w:r w:rsidR="00213541">
        <w:rPr>
          <w:rFonts w:hint="eastAsia"/>
        </w:rPr>
        <w:t>３</w:t>
      </w:r>
      <w:r w:rsidRPr="00FB28DE">
        <w:rPr>
          <w:rFonts w:hint="eastAsia"/>
        </w:rPr>
        <w:t xml:space="preserve">　</w:t>
      </w:r>
      <w:r w:rsidRPr="00E9735B">
        <w:rPr>
          <w:rFonts w:hint="eastAsia"/>
        </w:rPr>
        <w:t>子育て支援施策の充実</w:t>
      </w:r>
      <w:r w:rsidR="00C474F4">
        <w:rPr>
          <w:rFonts w:hint="eastAsia"/>
        </w:rPr>
        <w:t xml:space="preserve">　</w:t>
      </w:r>
      <w:r w:rsidR="00C474F4" w:rsidRPr="00973203">
        <w:rPr>
          <w:rFonts w:hint="eastAsia"/>
        </w:rPr>
        <w:t>★重点施策</w:t>
      </w:r>
      <w:r w:rsidR="00276D6E" w:rsidRPr="0082048C">
        <w:rPr>
          <w:rFonts w:hint="eastAsia"/>
        </w:rPr>
        <w:t>６</w:t>
      </w:r>
      <w:bookmarkEnd w:id="100"/>
    </w:p>
    <w:p w14:paraId="7A81BB65" w14:textId="1367A270" w:rsidR="00437413" w:rsidRPr="00A57F91" w:rsidRDefault="00437413" w:rsidP="0043741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【現状と課題】</w:t>
      </w:r>
    </w:p>
    <w:p w14:paraId="30E352CF" w14:textId="2D11BE74" w:rsidR="00245536" w:rsidRPr="003C68F1" w:rsidRDefault="00245536" w:rsidP="00437413">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女性が出産後も働き続けられるために必要な取組として、多様な働き方や世帯構成に対応した保育サービスの充実</w:t>
      </w:r>
      <w:r w:rsidR="00E50389" w:rsidRPr="003C68F1">
        <w:rPr>
          <w:rFonts w:ascii="HG丸ｺﾞｼｯｸM-PRO" w:eastAsia="HG丸ｺﾞｼｯｸM-PRO" w:hAnsi="HG丸ｺﾞｼｯｸM-PRO" w:hint="eastAsia"/>
          <w:sz w:val="21"/>
          <w:szCs w:val="21"/>
        </w:rPr>
        <w:t>が求められています。保育所の待機児童解消や、病児・病後児保育、トワイライト保育など多様なニーズに対応した取組を検討します。</w:t>
      </w:r>
    </w:p>
    <w:p w14:paraId="5DFF1065" w14:textId="79D519FC" w:rsidR="00437413" w:rsidRPr="003C68F1" w:rsidRDefault="00245536" w:rsidP="00437413">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「市民アンケート調査結果」によると、女性が出産しても同じ職場で働き続けるために必要なことは、</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保育所や学童クラブなど子どもを預けられる環境の整備</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が８割以上と高くなっています。</w:t>
      </w:r>
    </w:p>
    <w:p w14:paraId="1D24D287" w14:textId="799CEDB4" w:rsidR="00437413" w:rsidRPr="00A57F91" w:rsidRDefault="00437413" w:rsidP="00437413">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【施策の方向性】</w:t>
      </w:r>
    </w:p>
    <w:p w14:paraId="29C82A0A" w14:textId="02592C4A" w:rsidR="006C4767" w:rsidRPr="00A57F91" w:rsidRDefault="00437413" w:rsidP="00245536">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szCs w:val="21"/>
        </w:rPr>
        <w:t xml:space="preserve">◇　</w:t>
      </w:r>
      <w:r w:rsidR="00DE69D5" w:rsidRPr="00DE69D5">
        <w:rPr>
          <w:rFonts w:ascii="HG丸ｺﾞｼｯｸM-PRO" w:eastAsia="HG丸ｺﾞｼｯｸM-PRO" w:hAnsi="HG丸ｺﾞｼｯｸM-PRO" w:hint="eastAsia"/>
          <w:color w:val="000000" w:themeColor="text1"/>
          <w:sz w:val="21"/>
          <w:szCs w:val="21"/>
        </w:rPr>
        <w:t>男女がともに家庭生活と仕事などの社会生活を両立させ、就労により経済的に自立しさまざまな働き方・生き方を選択することができるよう、多様なニーズに対応した保育サービスを実施します</w:t>
      </w:r>
      <w:r w:rsidR="00DE69D5">
        <w:rPr>
          <w:rFonts w:ascii="HG丸ｺﾞｼｯｸM-PRO" w:eastAsia="HG丸ｺﾞｼｯｸM-PRO" w:hAnsi="HG丸ｺﾞｼｯｸM-PRO" w:hint="eastAsia"/>
          <w:color w:val="000000" w:themeColor="text1"/>
          <w:sz w:val="21"/>
          <w:szCs w:val="21"/>
        </w:rPr>
        <w:t>。</w:t>
      </w:r>
    </w:p>
    <w:p w14:paraId="1A32A2E9" w14:textId="77777777" w:rsidR="00437413" w:rsidRPr="006B5ABA" w:rsidRDefault="00437413" w:rsidP="00437413">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437413" w:rsidRPr="00805FB8" w14:paraId="19F8F66A" w14:textId="77777777" w:rsidTr="000658BC">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3A08A7B" w14:textId="77777777" w:rsidR="00437413" w:rsidRPr="00F54F24" w:rsidRDefault="00437413" w:rsidP="000658BC">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0ED4F3F" w14:textId="77777777" w:rsidR="00437413" w:rsidRPr="00350B2F" w:rsidRDefault="00437413" w:rsidP="000658BC">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B06176E" w14:textId="77777777" w:rsidR="00437413" w:rsidRPr="00350B2F" w:rsidRDefault="00437413" w:rsidP="000658BC">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3BD8DE3" w14:textId="77777777" w:rsidR="00437413" w:rsidRPr="00350B2F" w:rsidRDefault="00437413" w:rsidP="000658BC">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437413" w:rsidRPr="00805FB8" w14:paraId="304AC7F1" w14:textId="77777777" w:rsidTr="000658BC">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7F11F5C7" w14:textId="62E48A2B" w:rsidR="00437413" w:rsidRPr="00350B2F" w:rsidRDefault="00437413" w:rsidP="000658BC">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4</w:t>
            </w:r>
            <w:r w:rsidR="003C55F3">
              <w:rPr>
                <w:rFonts w:ascii="HGｺﾞｼｯｸM" w:eastAsia="HGｺﾞｼｯｸM" w:hAnsi="HG丸ｺﾞｼｯｸM-PRO"/>
                <w:color w:val="000000" w:themeColor="text1"/>
                <w:szCs w:val="24"/>
              </w:rPr>
              <w:t>4</w:t>
            </w:r>
          </w:p>
        </w:tc>
        <w:tc>
          <w:tcPr>
            <w:tcW w:w="2687" w:type="dxa"/>
            <w:tcBorders>
              <w:top w:val="single" w:sz="6" w:space="0" w:color="auto"/>
              <w:left w:val="single" w:sz="4" w:space="0" w:color="000000" w:themeColor="text1"/>
            </w:tcBorders>
            <w:vAlign w:val="center"/>
          </w:tcPr>
          <w:p w14:paraId="6F0ED91D" w14:textId="77777777" w:rsidR="00437413" w:rsidRPr="00350B2F" w:rsidRDefault="00437413" w:rsidP="000658BC">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待機児童の解消</w:t>
            </w:r>
          </w:p>
        </w:tc>
        <w:tc>
          <w:tcPr>
            <w:tcW w:w="5218" w:type="dxa"/>
            <w:tcBorders>
              <w:top w:val="single" w:sz="6" w:space="0" w:color="auto"/>
            </w:tcBorders>
            <w:vAlign w:val="center"/>
          </w:tcPr>
          <w:p w14:paraId="27AC1743" w14:textId="07B6DABC" w:rsidR="00437413" w:rsidRPr="008D2BC1" w:rsidRDefault="00437413" w:rsidP="000658BC">
            <w:pPr>
              <w:pStyle w:val="af"/>
              <w:spacing w:afterLines="0" w:line="300" w:lineRule="exact"/>
              <w:ind w:rightChars="16" w:right="34" w:firstLineChars="0" w:firstLine="0"/>
              <w:rPr>
                <w:rFonts w:ascii="HGｺﾞｼｯｸM" w:eastAsia="HGｺﾞｼｯｸM"/>
                <w:color w:val="000000" w:themeColor="text1"/>
                <w:szCs w:val="24"/>
              </w:rPr>
            </w:pPr>
            <w:r w:rsidRPr="008D2BC1">
              <w:rPr>
                <w:rFonts w:ascii="HGｺﾞｼｯｸM" w:eastAsia="HGｺﾞｼｯｸM" w:hAnsi="HG丸ｺﾞｼｯｸM-PRO" w:hint="eastAsia"/>
                <w:color w:val="000000" w:themeColor="text1"/>
                <w:szCs w:val="24"/>
              </w:rPr>
              <w:t>保育ニーズの動向に</w:t>
            </w:r>
            <w:r w:rsidR="00F201E0" w:rsidRPr="008D2BC1">
              <w:rPr>
                <w:rFonts w:ascii="HGｺﾞｼｯｸM" w:eastAsia="HGｺﾞｼｯｸM" w:hAnsi="HG丸ｺﾞｼｯｸM-PRO" w:hint="eastAsia"/>
                <w:color w:val="000000" w:themeColor="text1"/>
                <w:szCs w:val="24"/>
              </w:rPr>
              <w:t>合わせた</w:t>
            </w:r>
            <w:r w:rsidRPr="008D2BC1">
              <w:rPr>
                <w:rFonts w:ascii="HGｺﾞｼｯｸM" w:eastAsia="HGｺﾞｼｯｸM" w:hAnsi="HG丸ｺﾞｼｯｸM-PRO" w:hint="eastAsia"/>
                <w:color w:val="000000" w:themeColor="text1"/>
                <w:szCs w:val="24"/>
              </w:rPr>
              <w:t>保育園の確保。</w:t>
            </w:r>
          </w:p>
        </w:tc>
        <w:tc>
          <w:tcPr>
            <w:tcW w:w="1276" w:type="dxa"/>
            <w:tcBorders>
              <w:top w:val="single" w:sz="6" w:space="0" w:color="auto"/>
              <w:bottom w:val="single" w:sz="4" w:space="0" w:color="000000" w:themeColor="text1"/>
              <w:right w:val="single" w:sz="4" w:space="0" w:color="000000" w:themeColor="text1"/>
            </w:tcBorders>
            <w:vAlign w:val="center"/>
          </w:tcPr>
          <w:p w14:paraId="10052435" w14:textId="5C814E05" w:rsidR="00437413" w:rsidRPr="00350B2F" w:rsidRDefault="003A219B" w:rsidP="000658BC">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保育課</w:t>
            </w:r>
          </w:p>
        </w:tc>
      </w:tr>
      <w:tr w:rsidR="009B6420" w:rsidRPr="00805FB8" w14:paraId="2FD261DD" w14:textId="77777777" w:rsidTr="000658BC">
        <w:trPr>
          <w:cantSplit/>
          <w:trHeight w:val="20"/>
          <w:jc w:val="center"/>
        </w:trPr>
        <w:tc>
          <w:tcPr>
            <w:tcW w:w="454" w:type="dxa"/>
            <w:tcBorders>
              <w:left w:val="single" w:sz="4" w:space="0" w:color="000000" w:themeColor="text1"/>
              <w:right w:val="single" w:sz="4" w:space="0" w:color="000000" w:themeColor="text1"/>
            </w:tcBorders>
            <w:vAlign w:val="center"/>
          </w:tcPr>
          <w:p w14:paraId="3FE5355A" w14:textId="2208B506" w:rsidR="009B6420" w:rsidRPr="00350B2F"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45</w:t>
            </w:r>
          </w:p>
        </w:tc>
        <w:tc>
          <w:tcPr>
            <w:tcW w:w="2687" w:type="dxa"/>
            <w:tcBorders>
              <w:left w:val="single" w:sz="4" w:space="0" w:color="000000" w:themeColor="text1"/>
            </w:tcBorders>
            <w:vAlign w:val="center"/>
          </w:tcPr>
          <w:p w14:paraId="573C9E80" w14:textId="10AE066F"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多様なニーズに対応した制度の充実</w:t>
            </w:r>
          </w:p>
        </w:tc>
        <w:tc>
          <w:tcPr>
            <w:tcW w:w="5218" w:type="dxa"/>
            <w:vAlign w:val="center"/>
          </w:tcPr>
          <w:p w14:paraId="4B6CED27" w14:textId="7F52CD82"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一時保育・ショートステイ・トワイライトステイを充実する。</w:t>
            </w:r>
          </w:p>
          <w:p w14:paraId="2CD2C251" w14:textId="26A2E2E6"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延長保育、休日保育、病児・病後児保育を促進する。</w:t>
            </w:r>
          </w:p>
          <w:p w14:paraId="5C132445" w14:textId="51E74FF8"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学童クラブ、放課後子ども教室「ひのっち」等の学齢期の放課後支援の充実。</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50F66B1E" w14:textId="77777777" w:rsidR="009B6420"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保育課</w:t>
            </w:r>
          </w:p>
          <w:p w14:paraId="18784288" w14:textId="77777777" w:rsidR="009B6420"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952C98">
              <w:rPr>
                <w:rFonts w:ascii="HGｺﾞｼｯｸM" w:eastAsia="HGｺﾞｼｯｸM" w:hAnsi="HG丸ｺﾞｼｯｸM-PRO" w:hint="eastAsia"/>
                <w:color w:val="000000" w:themeColor="text1"/>
                <w:szCs w:val="24"/>
              </w:rPr>
              <w:t>子育て</w:t>
            </w:r>
            <w:r>
              <w:rPr>
                <w:rFonts w:ascii="HGｺﾞｼｯｸM" w:eastAsia="HGｺﾞｼｯｸM" w:hAnsi="HG丸ｺﾞｼｯｸM-PRO" w:hint="eastAsia"/>
                <w:color w:val="000000" w:themeColor="text1"/>
                <w:szCs w:val="24"/>
              </w:rPr>
              <w:t>課</w:t>
            </w:r>
          </w:p>
          <w:p w14:paraId="65635C22" w14:textId="6B5F5724" w:rsidR="009B6420" w:rsidRPr="00350B2F"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3A219B">
              <w:rPr>
                <w:rFonts w:ascii="HGｺﾞｼｯｸM" w:eastAsia="HGｺﾞｼｯｸM" w:hAnsi="HG丸ｺﾞｼｯｸM-PRO" w:hint="eastAsia"/>
                <w:color w:val="000000" w:themeColor="text1"/>
                <w:szCs w:val="24"/>
              </w:rPr>
              <w:t>子ども家庭支援</w:t>
            </w:r>
            <w:r w:rsidR="002141A5" w:rsidRPr="0082048C">
              <w:rPr>
                <w:rFonts w:ascii="HGｺﾞｼｯｸM" w:eastAsia="HGｺﾞｼｯｸM" w:hAnsi="HG丸ｺﾞｼｯｸM-PRO" w:hint="eastAsia"/>
                <w:szCs w:val="24"/>
              </w:rPr>
              <w:t>センター</w:t>
            </w:r>
          </w:p>
        </w:tc>
      </w:tr>
      <w:tr w:rsidR="00437413" w:rsidRPr="00805FB8" w14:paraId="7229F2C8" w14:textId="77777777" w:rsidTr="000658BC">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5012923" w14:textId="53F497AD" w:rsidR="00437413" w:rsidRDefault="003C55F3" w:rsidP="000658BC">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46</w:t>
            </w:r>
          </w:p>
        </w:tc>
        <w:tc>
          <w:tcPr>
            <w:tcW w:w="2687" w:type="dxa"/>
            <w:tcBorders>
              <w:left w:val="single" w:sz="4" w:space="0" w:color="000000" w:themeColor="text1"/>
              <w:bottom w:val="single" w:sz="4" w:space="0" w:color="000000" w:themeColor="text1"/>
            </w:tcBorders>
            <w:vAlign w:val="center"/>
          </w:tcPr>
          <w:p w14:paraId="0893F2FE" w14:textId="6EF6A83A" w:rsidR="00437413" w:rsidRPr="003C68F1" w:rsidRDefault="00437413" w:rsidP="000658BC">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障害児</w:t>
            </w:r>
            <w:r w:rsidR="00DB04D5" w:rsidRPr="003C68F1">
              <w:rPr>
                <w:rFonts w:ascii="HGｺﾞｼｯｸM" w:eastAsia="HGｺﾞｼｯｸM" w:hAnsi="HG丸ｺﾞｼｯｸM-PRO" w:hint="eastAsia"/>
                <w:szCs w:val="24"/>
              </w:rPr>
              <w:t xml:space="preserve">に対する子育て支援 </w:t>
            </w:r>
            <w:r w:rsidRPr="003C68F1">
              <w:rPr>
                <w:rFonts w:ascii="HGｺﾞｼｯｸM" w:eastAsia="HGｺﾞｼｯｸM" w:hAnsi="HG丸ｺﾞｼｯｸM-PRO" w:hint="eastAsia"/>
                <w:szCs w:val="24"/>
              </w:rPr>
              <w:t>(新規）</w:t>
            </w:r>
          </w:p>
        </w:tc>
        <w:tc>
          <w:tcPr>
            <w:tcW w:w="5218" w:type="dxa"/>
            <w:tcBorders>
              <w:bottom w:val="single" w:sz="4" w:space="0" w:color="000000" w:themeColor="text1"/>
            </w:tcBorders>
            <w:vAlign w:val="center"/>
          </w:tcPr>
          <w:p w14:paraId="2EDDB47E" w14:textId="21579485" w:rsidR="00437413" w:rsidRPr="008D2BC1" w:rsidRDefault="00CA7E7C" w:rsidP="000658BC">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保育所等訪問支援などの相談事業の充実、放課後等</w:t>
            </w:r>
            <w:r w:rsidR="00F201E0" w:rsidRPr="008D2BC1">
              <w:rPr>
                <w:rFonts w:ascii="HGｺﾞｼｯｸM" w:eastAsia="HGｺﾞｼｯｸM" w:hAnsi="HG丸ｺﾞｼｯｸM-PRO" w:hint="eastAsia"/>
                <w:szCs w:val="24"/>
              </w:rPr>
              <w:t>デイ</w:t>
            </w:r>
            <w:r w:rsidRPr="008D2BC1">
              <w:rPr>
                <w:rFonts w:ascii="HGｺﾞｼｯｸM" w:eastAsia="HGｺﾞｼｯｸM" w:hAnsi="HG丸ｺﾞｼｯｸM-PRO" w:hint="eastAsia"/>
                <w:szCs w:val="24"/>
              </w:rPr>
              <w:t>サービス事業所の確保</w:t>
            </w:r>
            <w:r w:rsidR="00DD38CA" w:rsidRPr="008E7414">
              <w:rPr>
                <w:rFonts w:ascii="HGｺﾞｼｯｸM" w:eastAsia="HGｺﾞｼｯｸM" w:hAnsi="HG丸ｺﾞｼｯｸM-PRO" w:hint="eastAsia"/>
                <w:color w:val="000000" w:themeColor="text1"/>
                <w:szCs w:val="24"/>
              </w:rPr>
              <w:t>、</w:t>
            </w:r>
            <w:r w:rsidRPr="008D2BC1">
              <w:rPr>
                <w:rFonts w:ascii="HGｺﾞｼｯｸM" w:eastAsia="HGｺﾞｼｯｸM" w:hAnsi="HG丸ｺﾞｼｯｸM-PRO" w:hint="eastAsia"/>
                <w:szCs w:val="24"/>
              </w:rPr>
              <w:t>医療的ケア児の支援等、</w:t>
            </w:r>
            <w:r w:rsidR="0005329D" w:rsidRPr="008D2BC1">
              <w:rPr>
                <w:rFonts w:ascii="HGｺﾞｼｯｸM" w:eastAsia="HGｺﾞｼｯｸM" w:hAnsi="HG丸ｺﾞｼｯｸM-PRO" w:hint="eastAsia"/>
                <w:szCs w:val="24"/>
              </w:rPr>
              <w:t>年齢や特性に応じた適切な支援体制の整備を推進する。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5209FC9F" w14:textId="2FCD33C1" w:rsidR="00952C98" w:rsidRDefault="00952C98" w:rsidP="00952C98">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952C98">
              <w:rPr>
                <w:rFonts w:ascii="HGｺﾞｼｯｸM" w:eastAsia="HGｺﾞｼｯｸM" w:hAnsi="HG丸ｺﾞｼｯｸM-PRO" w:hint="eastAsia"/>
                <w:color w:val="000000" w:themeColor="text1"/>
                <w:szCs w:val="24"/>
              </w:rPr>
              <w:t>発達・教育支援</w:t>
            </w:r>
            <w:r>
              <w:rPr>
                <w:rFonts w:ascii="HGｺﾞｼｯｸM" w:eastAsia="HGｺﾞｼｯｸM" w:hAnsi="HG丸ｺﾞｼｯｸM-PRO" w:hint="eastAsia"/>
                <w:color w:val="000000" w:themeColor="text1"/>
                <w:szCs w:val="24"/>
              </w:rPr>
              <w:t>課</w:t>
            </w:r>
          </w:p>
          <w:p w14:paraId="0A6224C9" w14:textId="03D21DBD" w:rsidR="00437413" w:rsidRPr="00350B2F" w:rsidRDefault="00952C98" w:rsidP="00952C98">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sidRPr="00952C98">
              <w:rPr>
                <w:rFonts w:ascii="HGｺﾞｼｯｸM" w:eastAsia="HGｺﾞｼｯｸM" w:hAnsi="HG丸ｺﾞｼｯｸM-PRO" w:hint="eastAsia"/>
                <w:color w:val="000000" w:themeColor="text1"/>
                <w:szCs w:val="24"/>
              </w:rPr>
              <w:t>障害福祉</w:t>
            </w:r>
            <w:r>
              <w:rPr>
                <w:rFonts w:ascii="HGｺﾞｼｯｸM" w:eastAsia="HGｺﾞｼｯｸM" w:hAnsi="HG丸ｺﾞｼｯｸM-PRO" w:hint="eastAsia"/>
                <w:color w:val="000000" w:themeColor="text1"/>
                <w:szCs w:val="24"/>
              </w:rPr>
              <w:t>課</w:t>
            </w:r>
          </w:p>
        </w:tc>
      </w:tr>
    </w:tbl>
    <w:p w14:paraId="4E53D299" w14:textId="77777777" w:rsidR="00437413" w:rsidRPr="00350B2F" w:rsidRDefault="00437413" w:rsidP="00437413">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16626ADA" w14:textId="4BC943C2" w:rsidR="00E9735B" w:rsidRPr="00ED3558" w:rsidRDefault="00E9735B" w:rsidP="008719A4">
      <w:pPr>
        <w:pStyle w:val="afffff7"/>
      </w:pPr>
      <w:bookmarkStart w:id="101" w:name="_Toc58308263"/>
      <w:r>
        <w:rPr>
          <w:rFonts w:hint="eastAsia"/>
        </w:rPr>
        <w:t>施策４</w:t>
      </w:r>
      <w:r w:rsidRPr="00FB28DE">
        <w:rPr>
          <w:rFonts w:hint="eastAsia"/>
        </w:rPr>
        <w:t xml:space="preserve">　</w:t>
      </w:r>
      <w:r w:rsidRPr="00E9735B">
        <w:rPr>
          <w:rFonts w:hint="eastAsia"/>
        </w:rPr>
        <w:t>ひとり親家庭への支援</w:t>
      </w:r>
      <w:bookmarkEnd w:id="101"/>
    </w:p>
    <w:p w14:paraId="417D5E3A" w14:textId="77777777" w:rsidR="002A44DE" w:rsidRPr="00A57F9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【現状と課題】</w:t>
      </w:r>
    </w:p>
    <w:p w14:paraId="3D8DD66E" w14:textId="3204D5DF" w:rsidR="009B6420" w:rsidRPr="00A57F91" w:rsidRDefault="009B6420" w:rsidP="009B6420">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 xml:space="preserve">●　</w:t>
      </w:r>
      <w:r w:rsidRPr="00276D6E">
        <w:rPr>
          <w:rFonts w:ascii="HG丸ｺﾞｼｯｸM-PRO" w:eastAsia="HG丸ｺﾞｼｯｸM-PRO" w:hAnsi="HG丸ｺﾞｼｯｸM-PRO" w:hint="eastAsia"/>
          <w:sz w:val="21"/>
          <w:szCs w:val="21"/>
        </w:rPr>
        <w:t>家族の在り方や多様性により、ひとり親世帯は増加傾向にあります。子育てや生活、教育支援等、個人のさまざまな生き方に沿った切れ目のない支援が必要です。ひとり親家庭等の生活の安定と自立を促進するため、児童を養育するひとり親世帯に対し児童扶養手当の支給等</w:t>
      </w:r>
      <w:r w:rsidRPr="007A2903">
        <w:rPr>
          <w:rFonts w:ascii="HG丸ｺﾞｼｯｸM-PRO" w:eastAsia="HG丸ｺﾞｼｯｸM-PRO" w:hAnsi="HG丸ｺﾞｼｯｸM-PRO" w:hint="eastAsia"/>
          <w:color w:val="000000" w:themeColor="text1"/>
          <w:sz w:val="21"/>
          <w:szCs w:val="21"/>
        </w:rPr>
        <w:t>を行っています。</w:t>
      </w:r>
    </w:p>
    <w:p w14:paraId="41C0BBE4" w14:textId="77777777" w:rsidR="002A44DE" w:rsidRPr="00A57F9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【施策の方向性】</w:t>
      </w:r>
    </w:p>
    <w:p w14:paraId="0BF9CBAC" w14:textId="0070E0E3" w:rsidR="00E9735B" w:rsidRPr="006B5ABA" w:rsidRDefault="002A44DE" w:rsidP="002141A5">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szCs w:val="21"/>
        </w:rPr>
        <w:t xml:space="preserve">◇　</w:t>
      </w:r>
      <w:r w:rsidR="00437413" w:rsidRPr="0096023B">
        <w:rPr>
          <w:rFonts w:ascii="HG丸ｺﾞｼｯｸM-PRO" w:eastAsia="HG丸ｺﾞｼｯｸM-PRO" w:hAnsi="HG丸ｺﾞｼｯｸM-PRO" w:hint="eastAsia"/>
          <w:color w:val="000000" w:themeColor="text1"/>
          <w:sz w:val="21"/>
          <w:szCs w:val="21"/>
        </w:rPr>
        <w:t>生活上の困難に直面しやすいひとり親家庭が安定した生活を営むことができるよう、相談体制の充実、情報提供、子育てのための時間の確保、子どもの状況に配慮したホームヘルパーの派遣や経済的支援など自立に向けたサポートを行います</w:t>
      </w:r>
      <w:r w:rsidR="00437413">
        <w:rPr>
          <w:rFonts w:ascii="HG丸ｺﾞｼｯｸM-PRO" w:eastAsia="HG丸ｺﾞｼｯｸM-PRO" w:hAnsi="HG丸ｺﾞｼｯｸM-PRO" w:hint="eastAsia"/>
          <w:color w:val="000000" w:themeColor="text1"/>
          <w:sz w:val="21"/>
          <w:szCs w:val="21"/>
        </w:rPr>
        <w:t>。</w:t>
      </w: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144FF7" w:rsidRPr="00805FB8" w14:paraId="398B76F4" w14:textId="77777777" w:rsidTr="00144FF7">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9073A50" w14:textId="77777777" w:rsidR="00144FF7" w:rsidRPr="00F54F24" w:rsidRDefault="00144FF7"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554C4B5" w14:textId="77777777" w:rsidR="00144FF7" w:rsidRPr="00350B2F" w:rsidRDefault="00144FF7"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500B560E" w14:textId="77777777" w:rsidR="00144FF7" w:rsidRPr="00350B2F" w:rsidRDefault="00144FF7"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836CE0D" w14:textId="77777777" w:rsidR="00144FF7" w:rsidRPr="00350B2F" w:rsidRDefault="00144FF7"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144FF7" w:rsidRPr="00805FB8" w14:paraId="23E5DAA1" w14:textId="77777777" w:rsidTr="0082048C">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365F4B41" w14:textId="01FCB37C" w:rsidR="00144FF7" w:rsidRPr="00350B2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47</w:t>
            </w:r>
          </w:p>
        </w:tc>
        <w:tc>
          <w:tcPr>
            <w:tcW w:w="2687" w:type="dxa"/>
            <w:tcBorders>
              <w:top w:val="single" w:sz="6" w:space="0" w:color="auto"/>
              <w:left w:val="single" w:sz="4" w:space="0" w:color="000000" w:themeColor="text1"/>
              <w:bottom w:val="single" w:sz="6" w:space="0" w:color="auto"/>
            </w:tcBorders>
            <w:vAlign w:val="center"/>
          </w:tcPr>
          <w:p w14:paraId="00D6C393" w14:textId="4AF5A443" w:rsidR="00144FF7" w:rsidRPr="00350B2F" w:rsidRDefault="00144FF7"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ひとり親家庭への相談体制の充実</w:t>
            </w:r>
          </w:p>
        </w:tc>
        <w:tc>
          <w:tcPr>
            <w:tcW w:w="5218" w:type="dxa"/>
            <w:tcBorders>
              <w:top w:val="single" w:sz="6" w:space="0" w:color="auto"/>
              <w:bottom w:val="single" w:sz="6" w:space="0" w:color="auto"/>
            </w:tcBorders>
            <w:vAlign w:val="center"/>
          </w:tcPr>
          <w:p w14:paraId="4A199267" w14:textId="7F89B437" w:rsidR="00144FF7" w:rsidRPr="00350B2F" w:rsidRDefault="00144FF7" w:rsidP="0022155F">
            <w:pPr>
              <w:pStyle w:val="af"/>
              <w:spacing w:afterLines="0" w:line="300" w:lineRule="exact"/>
              <w:ind w:rightChars="16" w:right="34" w:firstLineChars="0" w:firstLine="0"/>
              <w:rPr>
                <w:rFonts w:ascii="HGｺﾞｼｯｸM" w:eastAsia="HGｺﾞｼｯｸM"/>
                <w:color w:val="000000" w:themeColor="text1"/>
                <w:szCs w:val="24"/>
              </w:rPr>
            </w:pPr>
            <w:r w:rsidRPr="0022155F">
              <w:rPr>
                <w:rFonts w:ascii="HGｺﾞｼｯｸM" w:eastAsia="HGｺﾞｼｯｸM" w:hint="eastAsia"/>
                <w:color w:val="000000" w:themeColor="text1"/>
                <w:szCs w:val="24"/>
              </w:rPr>
              <w:t>母子・父子自立支援員による相談体制の充実を図る。</w:t>
            </w:r>
          </w:p>
        </w:tc>
        <w:tc>
          <w:tcPr>
            <w:tcW w:w="1276" w:type="dxa"/>
            <w:tcBorders>
              <w:top w:val="single" w:sz="6" w:space="0" w:color="auto"/>
              <w:bottom w:val="single" w:sz="4" w:space="0" w:color="000000" w:themeColor="text1"/>
              <w:right w:val="single" w:sz="4" w:space="0" w:color="000000" w:themeColor="text1"/>
            </w:tcBorders>
            <w:vAlign w:val="center"/>
          </w:tcPr>
          <w:p w14:paraId="2467243C" w14:textId="624A4165" w:rsidR="00144FF7" w:rsidRPr="0082048C" w:rsidRDefault="002141A5"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82048C">
              <w:rPr>
                <w:rFonts w:ascii="HGｺﾞｼｯｸM" w:eastAsia="HGｺﾞｼｯｸM" w:hAnsi="HG丸ｺﾞｼｯｸM-PRO" w:hint="eastAsia"/>
              </w:rPr>
              <w:t>セーフティネットコールセンター</w:t>
            </w:r>
          </w:p>
        </w:tc>
      </w:tr>
      <w:tr w:rsidR="00144FF7" w:rsidRPr="00805FB8" w14:paraId="174A81FF" w14:textId="77777777" w:rsidTr="0082048C">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44011B3E" w14:textId="5D67DE10" w:rsidR="00144FF7" w:rsidRPr="00350B2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lastRenderedPageBreak/>
              <w:t>48</w:t>
            </w:r>
          </w:p>
        </w:tc>
        <w:tc>
          <w:tcPr>
            <w:tcW w:w="2687" w:type="dxa"/>
            <w:tcBorders>
              <w:top w:val="single" w:sz="6" w:space="0" w:color="auto"/>
              <w:left w:val="single" w:sz="4" w:space="0" w:color="000000" w:themeColor="text1"/>
              <w:bottom w:val="single" w:sz="4" w:space="0" w:color="auto"/>
            </w:tcBorders>
            <w:vAlign w:val="center"/>
          </w:tcPr>
          <w:p w14:paraId="797F01AC" w14:textId="617438F1" w:rsidR="00144FF7" w:rsidRPr="00350B2F" w:rsidRDefault="00144FF7"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ひとり親家庭への情報提供</w:t>
            </w:r>
          </w:p>
        </w:tc>
        <w:tc>
          <w:tcPr>
            <w:tcW w:w="5218" w:type="dxa"/>
            <w:tcBorders>
              <w:top w:val="single" w:sz="6" w:space="0" w:color="auto"/>
              <w:bottom w:val="single" w:sz="4" w:space="0" w:color="auto"/>
            </w:tcBorders>
            <w:vAlign w:val="center"/>
          </w:tcPr>
          <w:p w14:paraId="18700FC2" w14:textId="053ECEA5" w:rsidR="00144FF7" w:rsidRPr="00350B2F" w:rsidRDefault="00144FF7" w:rsidP="0022155F">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「ひとり親家庭のしおり」、「セミナー」などによる情報提供の充実を図る。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4B625B04" w14:textId="7A69F263" w:rsidR="00144FF7" w:rsidRPr="0082048C" w:rsidRDefault="002141A5" w:rsidP="0022155F">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セーフティネットコールセンター</w:t>
            </w:r>
          </w:p>
        </w:tc>
      </w:tr>
      <w:tr w:rsidR="00144FF7" w:rsidRPr="00805FB8" w14:paraId="65E1E9AB" w14:textId="77777777" w:rsidTr="0082048C">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0231F5" w14:textId="61FFA230" w:rsidR="00144FF7"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49</w:t>
            </w:r>
          </w:p>
        </w:tc>
        <w:tc>
          <w:tcPr>
            <w:tcW w:w="2687" w:type="dxa"/>
            <w:tcBorders>
              <w:top w:val="single" w:sz="4" w:space="0" w:color="auto"/>
              <w:left w:val="single" w:sz="4" w:space="0" w:color="000000" w:themeColor="text1"/>
              <w:bottom w:val="single" w:sz="4" w:space="0" w:color="000000" w:themeColor="text1"/>
            </w:tcBorders>
            <w:vAlign w:val="center"/>
          </w:tcPr>
          <w:p w14:paraId="7D43724C" w14:textId="7C25332C" w:rsidR="00144FF7" w:rsidRPr="00350B2F" w:rsidRDefault="00144FF7"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ひとり親家庭の生活・自立支援</w:t>
            </w:r>
          </w:p>
        </w:tc>
        <w:tc>
          <w:tcPr>
            <w:tcW w:w="5218" w:type="dxa"/>
            <w:tcBorders>
              <w:top w:val="single" w:sz="4" w:space="0" w:color="auto"/>
              <w:bottom w:val="single" w:sz="4" w:space="0" w:color="000000" w:themeColor="text1"/>
            </w:tcBorders>
            <w:vAlign w:val="center"/>
          </w:tcPr>
          <w:p w14:paraId="1F84B5D6" w14:textId="51C0F45F" w:rsidR="00144FF7" w:rsidRPr="00350B2F" w:rsidRDefault="00144FF7" w:rsidP="0022155F">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22155F">
              <w:rPr>
                <w:rFonts w:ascii="HGｺﾞｼｯｸM" w:eastAsia="HGｺﾞｼｯｸM" w:hAnsi="HG丸ｺﾞｼｯｸM-PRO" w:hint="eastAsia"/>
                <w:color w:val="000000" w:themeColor="text1"/>
                <w:szCs w:val="24"/>
              </w:rPr>
              <w:t>ひとり親家庭への生活支援（ホームヘルパー派遣、経済的支援）及び、ひとり親家庭が自立するための資金の貸付、給付事業、就労支援事業を実施する。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4F62BBFB" w14:textId="0376493B" w:rsidR="003A219B" w:rsidRPr="0082048C" w:rsidRDefault="002141A5" w:rsidP="0022155F">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2048C">
              <w:rPr>
                <w:rFonts w:ascii="HGｺﾞｼｯｸM" w:eastAsia="HGｺﾞｼｯｸM" w:hAnsi="HG丸ｺﾞｼｯｸM-PRO" w:hint="eastAsia"/>
                <w:szCs w:val="24"/>
              </w:rPr>
              <w:t>セーフティネットコールセンター</w:t>
            </w:r>
          </w:p>
          <w:p w14:paraId="673B380B" w14:textId="3047D929" w:rsidR="003A219B" w:rsidRPr="00350B2F" w:rsidRDefault="003A219B" w:rsidP="0022155F">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子育て課</w:t>
            </w:r>
          </w:p>
        </w:tc>
      </w:tr>
    </w:tbl>
    <w:p w14:paraId="1BF228C3" w14:textId="77777777" w:rsidR="00276D6E" w:rsidRDefault="00276D6E" w:rsidP="00E9735B">
      <w:pPr>
        <w:pStyle w:val="afffff7"/>
        <w:spacing w:after="240"/>
      </w:pPr>
    </w:p>
    <w:p w14:paraId="5B0C1E41" w14:textId="6F43168A" w:rsidR="00E9735B" w:rsidRPr="00ED3558" w:rsidRDefault="00E9735B" w:rsidP="00E9735B">
      <w:pPr>
        <w:pStyle w:val="afffff7"/>
        <w:spacing w:after="240"/>
      </w:pPr>
      <w:bookmarkStart w:id="102" w:name="_Toc58308264"/>
      <w:r>
        <w:rPr>
          <w:rFonts w:hint="eastAsia"/>
        </w:rPr>
        <w:t>施策５</w:t>
      </w:r>
      <w:r w:rsidRPr="00FB28DE">
        <w:rPr>
          <w:rFonts w:hint="eastAsia"/>
        </w:rPr>
        <w:t xml:space="preserve">　</w:t>
      </w:r>
      <w:r w:rsidRPr="00E9735B">
        <w:rPr>
          <w:rFonts w:hint="eastAsia"/>
        </w:rPr>
        <w:t>障害者・高齢者・介護者への支援</w:t>
      </w:r>
      <w:bookmarkEnd w:id="102"/>
      <w:r w:rsidR="003E0E94">
        <w:rPr>
          <w:rFonts w:hint="eastAsia"/>
        </w:rPr>
        <w:t xml:space="preserve">　</w:t>
      </w:r>
      <w:r w:rsidR="003E0E94" w:rsidRPr="003E0E94">
        <w:rPr>
          <w:rFonts w:hint="eastAsia"/>
          <w:b/>
        </w:rPr>
        <w:t>【新規】</w:t>
      </w:r>
    </w:p>
    <w:p w14:paraId="67318D5D" w14:textId="77777777" w:rsidR="002A44DE" w:rsidRPr="00A57F91"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57F91">
        <w:rPr>
          <w:rFonts w:ascii="HG丸ｺﾞｼｯｸM-PRO" w:eastAsia="HG丸ｺﾞｼｯｸM-PRO" w:hAnsi="HG丸ｺﾞｼｯｸM-PRO" w:hint="eastAsia"/>
          <w:color w:val="000000" w:themeColor="text1"/>
          <w:sz w:val="21"/>
        </w:rPr>
        <w:t>【現状と課題】</w:t>
      </w:r>
    </w:p>
    <w:p w14:paraId="73091FFE" w14:textId="07384DBF" w:rsidR="002A44DE" w:rsidRPr="003C68F1" w:rsidRDefault="002A44DE" w:rsidP="002A44DE">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781B5B">
        <w:rPr>
          <w:rFonts w:ascii="HG丸ｺﾞｼｯｸM-PRO" w:eastAsia="HG丸ｺﾞｼｯｸM-PRO" w:hAnsi="HG丸ｺﾞｼｯｸM-PRO" w:hint="eastAsia"/>
          <w:sz w:val="21"/>
          <w:szCs w:val="21"/>
        </w:rPr>
        <w:t>●</w:t>
      </w:r>
      <w:r w:rsidRPr="00970337">
        <w:rPr>
          <w:rFonts w:ascii="HG丸ｺﾞｼｯｸM-PRO" w:eastAsia="HG丸ｺﾞｼｯｸM-PRO" w:hAnsi="HG丸ｺﾞｼｯｸM-PRO" w:hint="eastAsia"/>
          <w:color w:val="FF0000"/>
          <w:sz w:val="21"/>
          <w:szCs w:val="21"/>
        </w:rPr>
        <w:t xml:space="preserve">　</w:t>
      </w:r>
      <w:r w:rsidR="003444EA" w:rsidRPr="003C68F1">
        <w:rPr>
          <w:rFonts w:ascii="HG丸ｺﾞｼｯｸM-PRO" w:eastAsia="HG丸ｺﾞｼｯｸM-PRO" w:hAnsi="HG丸ｺﾞｼｯｸM-PRO" w:hint="eastAsia"/>
          <w:sz w:val="21"/>
          <w:szCs w:val="21"/>
        </w:rPr>
        <w:t>高齢</w:t>
      </w:r>
      <w:r w:rsidR="00970337" w:rsidRPr="003C68F1">
        <w:rPr>
          <w:rFonts w:ascii="HG丸ｺﾞｼｯｸM-PRO" w:eastAsia="HG丸ｺﾞｼｯｸM-PRO" w:hAnsi="HG丸ｺﾞｼｯｸM-PRO" w:hint="eastAsia"/>
          <w:sz w:val="21"/>
          <w:szCs w:val="21"/>
        </w:rPr>
        <w:t>化の進展</w:t>
      </w:r>
      <w:r w:rsidR="003444EA" w:rsidRPr="003C68F1">
        <w:rPr>
          <w:rFonts w:ascii="HG丸ｺﾞｼｯｸM-PRO" w:eastAsia="HG丸ｺﾞｼｯｸM-PRO" w:hAnsi="HG丸ｺﾞｼｯｸM-PRO" w:hint="eastAsia"/>
          <w:sz w:val="21"/>
          <w:szCs w:val="21"/>
        </w:rPr>
        <w:t>に伴い</w:t>
      </w:r>
      <w:r w:rsidR="00970337" w:rsidRPr="003C68F1">
        <w:rPr>
          <w:rFonts w:ascii="HG丸ｺﾞｼｯｸM-PRO" w:eastAsia="HG丸ｺﾞｼｯｸM-PRO" w:hAnsi="HG丸ｺﾞｼｯｸM-PRO" w:hint="eastAsia"/>
          <w:sz w:val="21"/>
          <w:szCs w:val="21"/>
        </w:rPr>
        <w:t>要介護者の人数が増加しています。高齢者の子や子の配偶者が介護にあたる場合も多く、</w:t>
      </w:r>
      <w:r w:rsidR="003444EA" w:rsidRPr="003C68F1">
        <w:rPr>
          <w:rFonts w:ascii="HG丸ｺﾞｼｯｸM-PRO" w:eastAsia="HG丸ｺﾞｼｯｸM-PRO" w:hAnsi="HG丸ｺﾞｼｯｸM-PRO" w:hint="eastAsia"/>
          <w:sz w:val="21"/>
          <w:szCs w:val="21"/>
        </w:rPr>
        <w:t>介護と仕事の両立が困難で仕事を続けられなくなる介護離職者の増加が問題となっています。</w:t>
      </w:r>
    </w:p>
    <w:p w14:paraId="3D4765A7" w14:textId="6F810C30" w:rsidR="00E602FE" w:rsidRPr="003C68F1" w:rsidRDefault="00E602FE" w:rsidP="00E602FE">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「市民アンケート調査結果」によると、日野市が特に力を入れていくべき男女平等に向けた取組は、</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高齢者や障害者を家庭で介護する人の負担の軽減</w:t>
      </w:r>
      <w:r w:rsidR="00F63808">
        <w:rPr>
          <w:rFonts w:ascii="HG丸ｺﾞｼｯｸM-PRO" w:eastAsia="HG丸ｺﾞｼｯｸM-PRO" w:hAnsi="HG丸ｺﾞｼｯｸM-PRO" w:hint="eastAsia"/>
          <w:sz w:val="21"/>
          <w:szCs w:val="21"/>
        </w:rPr>
        <w:t>」</w:t>
      </w:r>
      <w:r w:rsidRPr="003C68F1">
        <w:rPr>
          <w:rFonts w:ascii="HG丸ｺﾞｼｯｸM-PRO" w:eastAsia="HG丸ｺﾞｼｯｸM-PRO" w:hAnsi="HG丸ｺﾞｼｯｸM-PRO" w:hint="eastAsia"/>
          <w:sz w:val="21"/>
          <w:szCs w:val="21"/>
        </w:rPr>
        <w:t>が約半数を占めて最も高くなっています。</w:t>
      </w:r>
    </w:p>
    <w:p w14:paraId="401D531A" w14:textId="77777777" w:rsidR="002A44DE" w:rsidRPr="003C68F1" w:rsidRDefault="002A44DE" w:rsidP="002A44DE">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4009E1CA" w14:textId="160B457F" w:rsidR="002A44DE" w:rsidRPr="003C68F1" w:rsidRDefault="002A44DE" w:rsidP="002A44DE">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E602FE" w:rsidRPr="003C68F1">
        <w:rPr>
          <w:rFonts w:ascii="HG丸ｺﾞｼｯｸM-PRO" w:eastAsia="HG丸ｺﾞｼｯｸM-PRO" w:hAnsi="HG丸ｺﾞｼｯｸM-PRO" w:hint="eastAsia"/>
          <w:sz w:val="21"/>
          <w:szCs w:val="21"/>
        </w:rPr>
        <w:t>家族介護者の負担を軽減するために、介護保険以外サービスを含めた多様な介護サービスや地域で支え合う仕組みづくりを行います。</w:t>
      </w:r>
    </w:p>
    <w:p w14:paraId="1D669CD1" w14:textId="77777777"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276"/>
      </w:tblGrid>
      <w:tr w:rsidR="00144FF7" w:rsidRPr="003C68F1" w14:paraId="5442C9BC" w14:textId="77777777" w:rsidTr="00144FF7">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49AB11B" w14:textId="77777777" w:rsidR="00144FF7" w:rsidRPr="003C68F1" w:rsidRDefault="00144FF7"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3D890E9C" w14:textId="77777777" w:rsidR="00144FF7" w:rsidRPr="003C68F1" w:rsidRDefault="00144FF7" w:rsidP="0022155F">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4E023A2F" w14:textId="77777777" w:rsidR="00144FF7" w:rsidRPr="003C68F1" w:rsidRDefault="00144FF7" w:rsidP="0022155F">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DDC3751" w14:textId="77777777" w:rsidR="00144FF7" w:rsidRPr="003C68F1" w:rsidRDefault="00144FF7"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9B6420" w:rsidRPr="003C68F1" w14:paraId="5858D0DC" w14:textId="77777777" w:rsidTr="008A0C7D">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21420AB0" w14:textId="7770EE05"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5</w:t>
            </w:r>
            <w:r w:rsidRPr="003C68F1">
              <w:rPr>
                <w:rFonts w:ascii="HGｺﾞｼｯｸM" w:eastAsia="HGｺﾞｼｯｸM" w:hAnsi="HG丸ｺﾞｼｯｸM-PRO"/>
                <w:szCs w:val="24"/>
              </w:rPr>
              <w:t>0</w:t>
            </w:r>
          </w:p>
        </w:tc>
        <w:tc>
          <w:tcPr>
            <w:tcW w:w="2687" w:type="dxa"/>
            <w:tcBorders>
              <w:top w:val="single" w:sz="6" w:space="0" w:color="auto"/>
              <w:left w:val="single" w:sz="4" w:space="0" w:color="000000" w:themeColor="text1"/>
              <w:bottom w:val="single" w:sz="6" w:space="0" w:color="auto"/>
            </w:tcBorders>
            <w:vAlign w:val="center"/>
          </w:tcPr>
          <w:p w14:paraId="7DA0D029" w14:textId="7974C82E"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差別解消に向けた事業者等への啓発（新規）</w:t>
            </w:r>
          </w:p>
        </w:tc>
        <w:tc>
          <w:tcPr>
            <w:tcW w:w="5359" w:type="dxa"/>
            <w:tcBorders>
              <w:top w:val="single" w:sz="6" w:space="0" w:color="auto"/>
              <w:bottom w:val="single" w:sz="6" w:space="0" w:color="auto"/>
            </w:tcBorders>
          </w:tcPr>
          <w:p w14:paraId="1D5EA703" w14:textId="2AAFEE8F" w:rsidR="009B6420" w:rsidRPr="00F00A7B" w:rsidRDefault="009B6420" w:rsidP="009B6420">
            <w:pPr>
              <w:pStyle w:val="af"/>
              <w:spacing w:afterLines="0" w:line="300" w:lineRule="exact"/>
              <w:ind w:rightChars="16" w:right="34" w:firstLineChars="0" w:firstLine="0"/>
              <w:rPr>
                <w:rFonts w:ascii="HGｺﾞｼｯｸM" w:eastAsia="HGｺﾞｼｯｸM" w:hAnsi="游ゴシック"/>
              </w:rPr>
            </w:pPr>
            <w:r w:rsidRPr="00F00A7B">
              <w:rPr>
                <w:rFonts w:ascii="HGｺﾞｼｯｸM" w:eastAsia="HGｺﾞｼｯｸM" w:hAnsi="游ゴシック" w:hint="eastAsia"/>
              </w:rPr>
              <w:t>障害のあるなしにかかわらず日常生活及び社会生活を送ることができるよう、市民や事業者の障害理解を深める周知及び啓発事業を実施、それらを通して地域に働きかけ共生社会の実現を</w:t>
            </w:r>
            <w:r w:rsidR="00CA41E7">
              <w:rPr>
                <w:rFonts w:ascii="HGｺﾞｼｯｸM" w:eastAsia="HGｺﾞｼｯｸM" w:hAnsi="游ゴシック" w:hint="eastAsia"/>
              </w:rPr>
              <w:t>めざ</w:t>
            </w:r>
            <w:r w:rsidRPr="00F00A7B">
              <w:rPr>
                <w:rFonts w:ascii="HGｺﾞｼｯｸM" w:eastAsia="HGｺﾞｼｯｸM" w:hAnsi="游ゴシック" w:hint="eastAsia"/>
              </w:rPr>
              <w:t>す。</w:t>
            </w:r>
          </w:p>
        </w:tc>
        <w:tc>
          <w:tcPr>
            <w:tcW w:w="1276" w:type="dxa"/>
            <w:tcBorders>
              <w:top w:val="single" w:sz="6" w:space="0" w:color="auto"/>
              <w:bottom w:val="single" w:sz="4" w:space="0" w:color="000000" w:themeColor="text1"/>
              <w:right w:val="single" w:sz="4" w:space="0" w:color="000000" w:themeColor="text1"/>
            </w:tcBorders>
            <w:vAlign w:val="center"/>
          </w:tcPr>
          <w:p w14:paraId="6FD84EED" w14:textId="2A46E6DA" w:rsidR="009B6420" w:rsidRPr="003C68F1"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障害福祉課</w:t>
            </w:r>
          </w:p>
        </w:tc>
      </w:tr>
      <w:tr w:rsidR="009B6420" w:rsidRPr="003C68F1" w14:paraId="780F9935" w14:textId="77777777" w:rsidTr="008A0C7D">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62515E03" w14:textId="181794D6"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5</w:t>
            </w:r>
            <w:r w:rsidRPr="003C68F1">
              <w:rPr>
                <w:rFonts w:ascii="HGｺﾞｼｯｸM" w:eastAsia="HGｺﾞｼｯｸM" w:hAnsi="HG丸ｺﾞｼｯｸM-PRO"/>
                <w:szCs w:val="24"/>
              </w:rPr>
              <w:t>1</w:t>
            </w:r>
          </w:p>
        </w:tc>
        <w:tc>
          <w:tcPr>
            <w:tcW w:w="2687" w:type="dxa"/>
            <w:tcBorders>
              <w:top w:val="single" w:sz="6" w:space="0" w:color="auto"/>
              <w:left w:val="single" w:sz="4" w:space="0" w:color="000000" w:themeColor="text1"/>
              <w:bottom w:val="single" w:sz="4" w:space="0" w:color="auto"/>
            </w:tcBorders>
            <w:vAlign w:val="center"/>
          </w:tcPr>
          <w:p w14:paraId="66908DFA" w14:textId="66CD14F8"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高齢者就労支援の推進（新規）</w:t>
            </w:r>
          </w:p>
        </w:tc>
        <w:tc>
          <w:tcPr>
            <w:tcW w:w="5359" w:type="dxa"/>
            <w:tcBorders>
              <w:top w:val="single" w:sz="6" w:space="0" w:color="auto"/>
              <w:bottom w:val="single" w:sz="4" w:space="0" w:color="auto"/>
            </w:tcBorders>
          </w:tcPr>
          <w:p w14:paraId="52A39772" w14:textId="5FBC33A0" w:rsidR="009B6420" w:rsidRPr="00F00A7B"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F00A7B">
              <w:rPr>
                <w:rFonts w:ascii="HGｺﾞｼｯｸM" w:eastAsia="HGｺﾞｼｯｸM" w:hAnsi="游ゴシック" w:hint="eastAsia"/>
              </w:rPr>
              <w:t>高齢であっても働く意欲がある高齢者に対し、仕事を提供することを目的としてシルバー人材センターの活動を支援する。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39908373" w14:textId="426509A5" w:rsidR="009B6420" w:rsidRPr="003C68F1"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高齢福祉課</w:t>
            </w:r>
          </w:p>
        </w:tc>
      </w:tr>
      <w:tr w:rsidR="009B6420" w:rsidRPr="003C68F1" w14:paraId="14E086D3" w14:textId="77777777" w:rsidTr="00144FF7">
        <w:trPr>
          <w:cantSplit/>
          <w:trHeight w:val="20"/>
          <w:jc w:val="center"/>
        </w:trPr>
        <w:tc>
          <w:tcPr>
            <w:tcW w:w="45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9757C92" w14:textId="60DC1E4E"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5</w:t>
            </w:r>
            <w:r w:rsidRPr="003C68F1">
              <w:rPr>
                <w:rFonts w:ascii="HGｺﾞｼｯｸM" w:eastAsia="HGｺﾞｼｯｸM" w:hAnsi="HG丸ｺﾞｼｯｸM-PRO"/>
                <w:szCs w:val="24"/>
              </w:rPr>
              <w:t>2</w:t>
            </w:r>
          </w:p>
        </w:tc>
        <w:tc>
          <w:tcPr>
            <w:tcW w:w="2687" w:type="dxa"/>
            <w:tcBorders>
              <w:top w:val="single" w:sz="4" w:space="0" w:color="auto"/>
              <w:left w:val="single" w:sz="4" w:space="0" w:color="000000" w:themeColor="text1"/>
              <w:bottom w:val="single" w:sz="4" w:space="0" w:color="000000" w:themeColor="text1"/>
            </w:tcBorders>
            <w:vAlign w:val="center"/>
          </w:tcPr>
          <w:p w14:paraId="7B389952" w14:textId="32196EAD"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多様な介護サービス、介護保険外サービスの実施</w:t>
            </w:r>
          </w:p>
        </w:tc>
        <w:tc>
          <w:tcPr>
            <w:tcW w:w="5359" w:type="dxa"/>
            <w:tcBorders>
              <w:top w:val="single" w:sz="4" w:space="0" w:color="auto"/>
              <w:bottom w:val="single" w:sz="4" w:space="0" w:color="000000" w:themeColor="text1"/>
            </w:tcBorders>
            <w:vAlign w:val="center"/>
          </w:tcPr>
          <w:p w14:paraId="1D153071" w14:textId="6CCE8F4A" w:rsidR="009B6420" w:rsidRPr="008D2BC1" w:rsidRDefault="009B6420" w:rsidP="009B6420">
            <w:pPr>
              <w:pStyle w:val="af"/>
              <w:tabs>
                <w:tab w:val="left" w:pos="3453"/>
              </w:tabs>
              <w:spacing w:afterLines="0" w:line="300" w:lineRule="exact"/>
              <w:ind w:rightChars="-50" w:right="-105"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多様な介護サービス、介護保険外サービスを実施し、介護者の負担軽減を図るためのレスパイトケア</w:t>
            </w:r>
            <w:r w:rsidRPr="008D2BC1">
              <w:rPr>
                <w:rFonts w:ascii="HGｺﾞｼｯｸM" w:eastAsia="HGｺﾞｼｯｸM" w:hAnsi="HG丸ｺﾞｼｯｸM-PRO" w:hint="eastAsia"/>
                <w:szCs w:val="24"/>
                <w:vertAlign w:val="superscript"/>
              </w:rPr>
              <w:t>※</w:t>
            </w:r>
            <w:r w:rsidRPr="008D2BC1">
              <w:rPr>
                <w:rFonts w:ascii="HGｺﾞｼｯｸM" w:eastAsia="HGｺﾞｼｯｸM" w:hAnsi="HG丸ｺﾞｼｯｸM-PRO" w:hint="eastAsia"/>
                <w:szCs w:val="24"/>
              </w:rPr>
              <w:t>事業を実施していく。</w:t>
            </w:r>
          </w:p>
          <w:p w14:paraId="50F01F57" w14:textId="4B5BF5B4"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また、介護サービスの安定的な提供に不可欠な介護人材確保を重要課題として推進していく。</w:t>
            </w:r>
          </w:p>
          <w:p w14:paraId="26EF209A" w14:textId="21EDE2EB"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地域包括支援センターとの連携を強化する。</w:t>
            </w:r>
          </w:p>
          <w:p w14:paraId="455EC60A" w14:textId="3E2713C2" w:rsidR="009B6420" w:rsidRPr="008D2BC1"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認知症カフェ等の支援を充実させる。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3BE32A74" w14:textId="577689D4" w:rsidR="009B6420" w:rsidRPr="008D2BC1"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8D2BC1">
              <w:rPr>
                <w:rFonts w:ascii="HGｺﾞｼｯｸM" w:eastAsia="HGｺﾞｼｯｸM" w:hAnsi="HG丸ｺﾞｼｯｸM-PRO" w:hint="eastAsia"/>
                <w:szCs w:val="24"/>
              </w:rPr>
              <w:t>高齢福祉課</w:t>
            </w:r>
          </w:p>
        </w:tc>
      </w:tr>
    </w:tbl>
    <w:p w14:paraId="04A10899" w14:textId="77777777" w:rsidR="00E9735B" w:rsidRPr="00350B2F"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3EF719EF" w14:textId="0C2F103A" w:rsidR="003A61E4" w:rsidRPr="008D2BC1" w:rsidRDefault="003A61E4" w:rsidP="003A61E4">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w:t>
      </w:r>
      <w:r w:rsidRPr="008D2BC1">
        <w:rPr>
          <w:rFonts w:asciiTheme="majorEastAsia" w:eastAsiaTheme="majorEastAsia" w:hAnsiTheme="majorEastAsia"/>
          <w:color w:val="auto"/>
          <w:szCs w:val="18"/>
        </w:rPr>
        <w:t>レスパイトケア</w:t>
      </w:r>
    </w:p>
    <w:p w14:paraId="28AAC117" w14:textId="77777777" w:rsidR="003A61E4" w:rsidRPr="00EC6374" w:rsidRDefault="003A61E4" w:rsidP="003A61E4">
      <w:pPr>
        <w:pStyle w:val="afffb"/>
        <w:spacing w:line="240" w:lineRule="exact"/>
        <w:ind w:leftChars="200" w:left="420"/>
        <w:rPr>
          <w:rFonts w:asciiTheme="majorEastAsia" w:hAnsiTheme="majorEastAsia"/>
        </w:rPr>
      </w:pPr>
      <w:r w:rsidRPr="008D2BC1">
        <w:rPr>
          <w:rFonts w:asciiTheme="majorEastAsia" w:hAnsiTheme="majorEastAsia" w:hint="eastAsia"/>
          <w:color w:val="auto"/>
        </w:rPr>
        <w:t>レスパイトは休息、息抜きの意味。障害児（者）等を持つ家族に対して、日頃の介護による心身の疲れを回復させるため、一時的に一定の期間、介護から解放する援助をいいます。</w:t>
      </w:r>
      <w:r w:rsidRPr="00EC6374">
        <w:rPr>
          <w:rFonts w:asciiTheme="majorEastAsia" w:hAnsiTheme="majorEastAsia"/>
          <w:color w:val="auto"/>
        </w:rPr>
        <w:br w:type="page"/>
      </w:r>
    </w:p>
    <w:p w14:paraId="14B4C625" w14:textId="3FBEF25E" w:rsidR="00B004D6" w:rsidRDefault="00B004D6" w:rsidP="00B004D6">
      <w:pPr>
        <w:pStyle w:val="2"/>
        <w:spacing w:after="180"/>
        <w:ind w:left="522" w:hanging="522"/>
        <w:rPr>
          <w:sz w:val="26"/>
          <w:szCs w:val="28"/>
        </w:rPr>
      </w:pPr>
      <w:bookmarkStart w:id="103" w:name="_Toc58308265"/>
      <w:r>
        <w:rPr>
          <w:rFonts w:hint="eastAsia"/>
        </w:rPr>
        <w:lastRenderedPageBreak/>
        <w:t>施策の方向性</w:t>
      </w:r>
      <w:r w:rsidR="00EC14A6">
        <w:rPr>
          <w:rFonts w:hint="eastAsia"/>
        </w:rPr>
        <w:t>３</w:t>
      </w:r>
      <w:r>
        <w:rPr>
          <w:rFonts w:hint="eastAsia"/>
        </w:rPr>
        <w:t>．</w:t>
      </w:r>
      <w:r w:rsidR="00EC14A6" w:rsidRPr="00EC14A6">
        <w:rPr>
          <w:rFonts w:hint="eastAsia"/>
        </w:rPr>
        <w:t>働く場におけるワーク・ライフ・バランス</w:t>
      </w:r>
      <w:bookmarkEnd w:id="103"/>
    </w:p>
    <w:p w14:paraId="762248DD" w14:textId="044EF02D" w:rsidR="00B004D6" w:rsidRDefault="00CC250A" w:rsidP="00B004D6">
      <w:r>
        <w:rPr>
          <w:rFonts w:hint="eastAsia"/>
          <w:noProof/>
        </w:rPr>
        <mc:AlternateContent>
          <mc:Choice Requires="wps">
            <w:drawing>
              <wp:anchor distT="0" distB="0" distL="114300" distR="114300" simplePos="0" relativeHeight="251536896" behindDoc="0" locked="0" layoutInCell="1" allowOverlap="1" wp14:anchorId="302F7B3E" wp14:editId="08FB9FFF">
                <wp:simplePos x="0" y="0"/>
                <wp:positionH relativeFrom="column">
                  <wp:posOffset>956310</wp:posOffset>
                </wp:positionH>
                <wp:positionV relativeFrom="paragraph">
                  <wp:posOffset>41910</wp:posOffset>
                </wp:positionV>
                <wp:extent cx="4762500" cy="320675"/>
                <wp:effectExtent l="0" t="0" r="57150" b="60325"/>
                <wp:wrapNone/>
                <wp:docPr id="550" name="四角形: 角を丸くする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257A250" w14:textId="6360A245"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AB6445">
                              <w:rPr>
                                <w:rFonts w:ascii="HG丸ｺﾞｼｯｸM-PRO" w:eastAsia="HG丸ｺﾞｼｯｸM-PRO" w:hAnsi="HG丸ｺﾞｼｯｸM-PRO" w:hint="eastAsia"/>
                                <w:sz w:val="22"/>
                              </w:rPr>
                              <w:t>ワーク・ライフ・バランスの推進に向けた企業への働きかけ</w:t>
                            </w:r>
                            <w:r w:rsidRPr="00CC250A">
                              <w:rPr>
                                <w:rFonts w:ascii="HG丸ｺﾞｼｯｸM-PRO" w:eastAsia="HG丸ｺﾞｼｯｸM-PRO" w:hAnsi="HG丸ｺﾞｼｯｸM-PRO" w:hint="eastAsia"/>
                                <w:color w:val="FF0000"/>
                                <w:sz w:val="22"/>
                              </w:rPr>
                              <w:t xml:space="preserve">　</w:t>
                            </w:r>
                            <w:r w:rsidRPr="007F3127">
                              <w:rPr>
                                <w:rFonts w:ascii="HG丸ｺﾞｼｯｸM-PRO" w:eastAsia="HG丸ｺﾞｼｯｸM-PRO" w:hAnsi="HG丸ｺﾞｼｯｸM-PRO" w:hint="eastAsia"/>
                                <w:sz w:val="22"/>
                              </w:rPr>
                              <w:t>★</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F7B3E" id="四角形: 角を丸くする 550" o:spid="_x0000_s1143" style="position:absolute;left:0;text-align:left;margin-left:75.3pt;margin-top:3.3pt;width:375pt;height:25.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" fillcolor="white [3212]" strokeweight="1.5pt">
                <v:shadow on="t" opacity=".5"/>
                <v:textbox inset="1.06mm,.7pt,1.06mm,.7pt">
                  <w:txbxContent>
                    <w:p w14:paraId="2257A250" w14:textId="6360A245"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AB6445">
                        <w:rPr>
                          <w:rFonts w:ascii="HG丸ｺﾞｼｯｸM-PRO" w:eastAsia="HG丸ｺﾞｼｯｸM-PRO" w:hAnsi="HG丸ｺﾞｼｯｸM-PRO" w:hint="eastAsia"/>
                          <w:sz w:val="22"/>
                        </w:rPr>
                        <w:t>ワーク・ライフ・バランスの推進に向けた企業への働きかけ</w:t>
                      </w:r>
                      <w:r w:rsidRPr="00CC250A">
                        <w:rPr>
                          <w:rFonts w:ascii="HG丸ｺﾞｼｯｸM-PRO" w:eastAsia="HG丸ｺﾞｼｯｸM-PRO" w:hAnsi="HG丸ｺﾞｼｯｸM-PRO" w:hint="eastAsia"/>
                          <w:color w:val="FF0000"/>
                          <w:sz w:val="22"/>
                        </w:rPr>
                        <w:t xml:space="preserve">　</w:t>
                      </w:r>
                      <w:r w:rsidRPr="007F3127">
                        <w:rPr>
                          <w:rFonts w:ascii="HG丸ｺﾞｼｯｸM-PRO" w:eastAsia="HG丸ｺﾞｼｯｸM-PRO" w:hAnsi="HG丸ｺﾞｼｯｸM-PRO" w:hint="eastAsia"/>
                          <w:sz w:val="22"/>
                        </w:rPr>
                        <w:t>★</w:t>
                      </w:r>
                    </w:p>
                  </w:txbxContent>
                </v:textbox>
              </v:roundrect>
            </w:pict>
          </mc:Fallback>
        </mc:AlternateContent>
      </w:r>
      <w:r w:rsidR="0070315F">
        <w:rPr>
          <w:rFonts w:hint="eastAsia"/>
          <w:noProof/>
        </w:rPr>
        <mc:AlternateContent>
          <mc:Choice Requires="wps">
            <w:drawing>
              <wp:anchor distT="0" distB="0" distL="114300" distR="114300" simplePos="0" relativeHeight="251534848" behindDoc="0" locked="0" layoutInCell="1" allowOverlap="1" wp14:anchorId="628BF45A" wp14:editId="6914A6DD">
                <wp:simplePos x="0" y="0"/>
                <wp:positionH relativeFrom="column">
                  <wp:posOffset>737235</wp:posOffset>
                </wp:positionH>
                <wp:positionV relativeFrom="paragraph">
                  <wp:posOffset>184786</wp:posOffset>
                </wp:positionV>
                <wp:extent cx="330200" cy="2038350"/>
                <wp:effectExtent l="19050" t="19050" r="0" b="19050"/>
                <wp:wrapNone/>
                <wp:docPr id="551" name="左大かっこ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038350"/>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7915B1A" id="左大かっこ 551" o:spid="_x0000_s1026" type="#_x0000_t85" style="position:absolute;left:0;text-align:left;margin-left:58.05pt;margin-top:14.55pt;width:26pt;height:16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" adj="0" strokecolor="#7f7f7f [1612]" strokeweight="2.25pt">
                <v:textbox inset="5.85pt,.7pt,5.85pt,.7pt"/>
              </v:shape>
            </w:pict>
          </mc:Fallback>
        </mc:AlternateContent>
      </w:r>
      <w:r w:rsidR="00B004D6">
        <w:rPr>
          <w:rFonts w:ascii="HG丸ｺﾞｼｯｸM-PRO" w:eastAsia="HG丸ｺﾞｼｯｸM-PRO" w:hAnsi="HG丸ｺﾞｼｯｸM-PRO" w:hint="eastAsia"/>
          <w:noProof/>
        </w:rPr>
        <mc:AlternateContent>
          <mc:Choice Requires="wps">
            <w:drawing>
              <wp:anchor distT="0" distB="0" distL="114300" distR="114300" simplePos="0" relativeHeight="251538944" behindDoc="1" locked="0" layoutInCell="1" allowOverlap="1" wp14:anchorId="50C52286" wp14:editId="7BD119CC">
                <wp:simplePos x="0" y="0"/>
                <wp:positionH relativeFrom="column">
                  <wp:posOffset>994410</wp:posOffset>
                </wp:positionH>
                <wp:positionV relativeFrom="paragraph">
                  <wp:posOffset>200660</wp:posOffset>
                </wp:positionV>
                <wp:extent cx="4933950" cy="879475"/>
                <wp:effectExtent l="0" t="0" r="0" b="0"/>
                <wp:wrapNone/>
                <wp:docPr id="549" name="正方形/長方形 549"/>
                <wp:cNvGraphicFramePr/>
                <a:graphic xmlns:a="http://schemas.openxmlformats.org/drawingml/2006/main">
                  <a:graphicData uri="http://schemas.microsoft.com/office/word/2010/wordprocessingShape">
                    <wps:wsp>
                      <wps:cNvSpPr/>
                      <wps:spPr>
                        <a:xfrm>
                          <a:off x="0" y="0"/>
                          <a:ext cx="4933950" cy="879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F669D1E" id="正方形/長方形 549" o:spid="_x0000_s1026" style="position:absolute;left:0;text-align:left;margin-left:78.3pt;margin-top:15.8pt;width:388.5pt;height:6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" fillcolor="#f2f2f2 [3052]" stroked="f" strokeweight="2pt"/>
            </w:pict>
          </mc:Fallback>
        </mc:AlternateContent>
      </w:r>
      <w:r w:rsidR="00B004D6">
        <w:rPr>
          <w:rFonts w:hint="eastAsia"/>
          <w:noProof/>
        </w:rPr>
        <mc:AlternateContent>
          <mc:Choice Requires="wps">
            <w:drawing>
              <wp:anchor distT="0" distB="0" distL="114300" distR="114300" simplePos="0" relativeHeight="251535872" behindDoc="0" locked="1" layoutInCell="1" allowOverlap="1" wp14:anchorId="207F31C4" wp14:editId="1FD7A238">
                <wp:simplePos x="0" y="0"/>
                <wp:positionH relativeFrom="column">
                  <wp:posOffset>-92710</wp:posOffset>
                </wp:positionH>
                <wp:positionV relativeFrom="paragraph">
                  <wp:posOffset>187325</wp:posOffset>
                </wp:positionV>
                <wp:extent cx="1421765" cy="790575"/>
                <wp:effectExtent l="10795" t="27305" r="0" b="17780"/>
                <wp:wrapNone/>
                <wp:docPr id="552" name="フリーフォーム: 図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176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766755A" id="フリーフォーム: 図形 552" o:spid="_x0000_s1026" style="position:absolute;left:0;text-align:left;margin-left:-7.3pt;margin-top:14.75pt;width:111.95pt;height:62.25pt;rotation:-90;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" path="m1170,3l,,,1548e" filled="f" strokecolor="#7f7f7f [1612]" strokeweight="2.25pt">
                <v:path arrowok="t" o:connecttype="custom" o:connectlocs="1421765,1532;0,0;0,790575" o:connectangles="0,0,0"/>
                <w10:anchorlock/>
              </v:shape>
            </w:pict>
          </mc:Fallback>
        </mc:AlternateContent>
      </w:r>
    </w:p>
    <w:p w14:paraId="1C5234CF" w14:textId="77777777" w:rsidR="00B004D6" w:rsidRPr="00B24432" w:rsidRDefault="00B004D6" w:rsidP="00B004D6">
      <w:pPr>
        <w:spacing w:line="240" w:lineRule="exact"/>
        <w:rPr>
          <w:rFonts w:ascii="HG丸ｺﾞｼｯｸM-PRO" w:eastAsia="HG丸ｺﾞｼｯｸM-PRO" w:hAnsi="HG丸ｺﾞｼｯｸM-PRO"/>
        </w:rPr>
      </w:pPr>
    </w:p>
    <w:p w14:paraId="18C099AE" w14:textId="75740A1C"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ワーク・ライフ・バランスに関する意識啓発</w:t>
      </w:r>
    </w:p>
    <w:p w14:paraId="2FD46FB2" w14:textId="2A034C61"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ワーク・ライフ・バランス推進企業の紹介</w:t>
      </w:r>
    </w:p>
    <w:p w14:paraId="03CDBE15" w14:textId="03F2E144"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ワーク・ライフ・バランス推進のための事業及び助成制度に関する情報提供</w:t>
      </w:r>
    </w:p>
    <w:p w14:paraId="0701EADF" w14:textId="77777777" w:rsidR="00B004D6" w:rsidRPr="00B24432" w:rsidRDefault="00B004D6" w:rsidP="00B004D6">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37920" behindDoc="0" locked="0" layoutInCell="1" allowOverlap="1" wp14:anchorId="3298E2B6" wp14:editId="2E77029B">
                <wp:simplePos x="0" y="0"/>
                <wp:positionH relativeFrom="column">
                  <wp:posOffset>1003936</wp:posOffset>
                </wp:positionH>
                <wp:positionV relativeFrom="paragraph">
                  <wp:posOffset>76835</wp:posOffset>
                </wp:positionV>
                <wp:extent cx="3747770" cy="320675"/>
                <wp:effectExtent l="0" t="0" r="62230" b="60325"/>
                <wp:wrapNone/>
                <wp:docPr id="553" name="四角形: 角を丸くする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5343B36" w14:textId="2D67F8D3"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AB6445">
                              <w:rPr>
                                <w:rFonts w:ascii="HG丸ｺﾞｼｯｸM-PRO" w:eastAsia="HG丸ｺﾞｼｯｸM-PRO" w:hAnsi="HG丸ｺﾞｼｯｸM-PRO" w:hint="eastAsia"/>
                                <w:sz w:val="22"/>
                              </w:rPr>
                              <w:t>雇用における男女平等参画の推進</w:t>
                            </w:r>
                          </w:p>
                          <w:p w14:paraId="5FD04DA6"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8E2B6" id="四角形: 角を丸くする 553" o:spid="_x0000_s1144" style="position:absolute;left:0;text-align:left;margin-left:79.05pt;margin-top:6.05pt;width:295.1pt;height:25.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" fillcolor="white [3212]" strokeweight="1.5pt">
                <v:shadow on="t" opacity=".5"/>
                <v:textbox inset="1.06mm,.7pt,1.06mm,.7pt">
                  <w:txbxContent>
                    <w:p w14:paraId="25343B36" w14:textId="2D67F8D3"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AB6445">
                        <w:rPr>
                          <w:rFonts w:ascii="HG丸ｺﾞｼｯｸM-PRO" w:eastAsia="HG丸ｺﾞｼｯｸM-PRO" w:hAnsi="HG丸ｺﾞｼｯｸM-PRO" w:hint="eastAsia"/>
                          <w:sz w:val="22"/>
                        </w:rPr>
                        <w:t>雇用における男女平等参画の推進</w:t>
                      </w:r>
                    </w:p>
                    <w:p w14:paraId="5FD04DA6" w14:textId="77777777" w:rsidR="00E97FE1" w:rsidRPr="00B24432" w:rsidRDefault="00E97FE1" w:rsidP="00B004D6">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6F9C2C2C" w14:textId="77777777" w:rsidR="00B004D6" w:rsidRPr="00B24432" w:rsidRDefault="00B004D6" w:rsidP="00B004D6">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39968" behindDoc="1" locked="0" layoutInCell="1" allowOverlap="1" wp14:anchorId="227C121D" wp14:editId="26ABB9FE">
                <wp:simplePos x="0" y="0"/>
                <wp:positionH relativeFrom="column">
                  <wp:posOffset>1003935</wp:posOffset>
                </wp:positionH>
                <wp:positionV relativeFrom="paragraph">
                  <wp:posOffset>118111</wp:posOffset>
                </wp:positionV>
                <wp:extent cx="4933950" cy="590550"/>
                <wp:effectExtent l="0" t="0" r="0" b="0"/>
                <wp:wrapNone/>
                <wp:docPr id="554" name="正方形/長方形 554"/>
                <wp:cNvGraphicFramePr/>
                <a:graphic xmlns:a="http://schemas.openxmlformats.org/drawingml/2006/main">
                  <a:graphicData uri="http://schemas.microsoft.com/office/word/2010/wordprocessingShape">
                    <wps:wsp>
                      <wps:cNvSpPr/>
                      <wps:spPr>
                        <a:xfrm>
                          <a:off x="0" y="0"/>
                          <a:ext cx="4933950"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6CA6C04" id="正方形/長方形 554" o:spid="_x0000_s1026" style="position:absolute;left:0;text-align:left;margin-left:79.05pt;margin-top:9.3pt;width:388.5pt;height:4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" fillcolor="#f2f2f2 [3052]" stroked="f" strokeweight="2pt"/>
            </w:pict>
          </mc:Fallback>
        </mc:AlternateContent>
      </w:r>
    </w:p>
    <w:p w14:paraId="555798E8" w14:textId="6A97D879" w:rsidR="00B004D6" w:rsidRPr="00B24432"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AB6445" w:rsidRPr="00AB6445">
        <w:rPr>
          <w:rFonts w:ascii="HG丸ｺﾞｼｯｸM-PRO" w:eastAsia="HG丸ｺﾞｼｯｸM-PRO" w:hAnsi="HG丸ｺﾞｼｯｸM-PRO" w:hint="eastAsia"/>
          <w:szCs w:val="21"/>
        </w:rPr>
        <w:t>雇用における男女平等推進のための情報提供・啓発</w:t>
      </w:r>
    </w:p>
    <w:p w14:paraId="1C91DF1D" w14:textId="39E416B2" w:rsidR="00B004D6" w:rsidRDefault="00B004D6" w:rsidP="00B004D6">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労働に関する相談と情報提供</w:t>
      </w:r>
    </w:p>
    <w:p w14:paraId="2329256B" w14:textId="62C00E4B" w:rsidR="00B004D6" w:rsidRPr="00634A19" w:rsidRDefault="00AB6445" w:rsidP="00C15D37">
      <w:r w:rsidRPr="00B24432">
        <w:rPr>
          <w:rFonts w:ascii="HG丸ｺﾞｼｯｸM-PRO" w:eastAsia="HG丸ｺﾞｼｯｸM-PRO" w:hAnsi="HG丸ｺﾞｼｯｸM-PRO" w:hint="eastAsia"/>
          <w:szCs w:val="21"/>
        </w:rPr>
        <w:t xml:space="preserve">　　　　　　　　・　</w:t>
      </w:r>
      <w:r w:rsidR="00B004D6" w:rsidRPr="004C4BE4">
        <w:rPr>
          <w:rFonts w:hint="eastAsia"/>
          <w:noProof/>
        </w:rPr>
        <mc:AlternateContent>
          <mc:Choice Requires="wps">
            <w:drawing>
              <wp:anchor distT="0" distB="0" distL="114300" distR="114300" simplePos="0" relativeHeight="251540992" behindDoc="0" locked="0" layoutInCell="1" allowOverlap="1" wp14:anchorId="1281455A" wp14:editId="250B1C44">
                <wp:simplePos x="0" y="0"/>
                <wp:positionH relativeFrom="column">
                  <wp:posOffset>974461</wp:posOffset>
                </wp:positionH>
                <wp:positionV relativeFrom="paragraph">
                  <wp:posOffset>81915</wp:posOffset>
                </wp:positionV>
                <wp:extent cx="3795395" cy="320675"/>
                <wp:effectExtent l="0" t="0" r="52705" b="60325"/>
                <wp:wrapNone/>
                <wp:docPr id="555" name="四角形: 角を丸くする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8E7D72F" w14:textId="1D2B65FD"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AB6445">
                              <w:rPr>
                                <w:rFonts w:ascii="HG丸ｺﾞｼｯｸM-PRO" w:eastAsia="HG丸ｺﾞｼｯｸM-PRO" w:hAnsi="HG丸ｺﾞｼｯｸM-PRO" w:hint="eastAsia"/>
                                <w:sz w:val="22"/>
                              </w:rPr>
                              <w:t>事業所等における意思決定過程への女性参画促進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1455A" id="四角形: 角を丸くする 555" o:spid="_x0000_s1145" style="position:absolute;left:0;text-align:left;margin-left:76.75pt;margin-top:6.45pt;width:298.85pt;height:25.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" fillcolor="white [3212]" strokeweight="1.5pt">
                <v:shadow on="t" opacity=".5"/>
                <v:textbox inset="1.06mm,.7pt,1.06mm,.7pt">
                  <w:txbxContent>
                    <w:p w14:paraId="08E7D72F" w14:textId="1D2B65FD" w:rsidR="00E97FE1" w:rsidRPr="00B24432" w:rsidRDefault="00E97FE1" w:rsidP="00B004D6">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AB6445">
                        <w:rPr>
                          <w:rFonts w:ascii="HG丸ｺﾞｼｯｸM-PRO" w:eastAsia="HG丸ｺﾞｼｯｸM-PRO" w:hAnsi="HG丸ｺﾞｼｯｸM-PRO" w:hint="eastAsia"/>
                          <w:sz w:val="22"/>
                        </w:rPr>
                        <w:t>事業所等における意思決定過程への女性参画促進</w:t>
                      </w:r>
                    </w:p>
                  </w:txbxContent>
                </v:textbox>
              </v:roundrect>
            </w:pict>
          </mc:Fallback>
        </mc:AlternateContent>
      </w:r>
    </w:p>
    <w:p w14:paraId="7C8D3117" w14:textId="77777777" w:rsidR="00B004D6" w:rsidRDefault="00B004D6" w:rsidP="00B004D6">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42016" behindDoc="1" locked="0" layoutInCell="1" allowOverlap="1" wp14:anchorId="49F03D9A" wp14:editId="3648321F">
                <wp:simplePos x="0" y="0"/>
                <wp:positionH relativeFrom="column">
                  <wp:posOffset>1013460</wp:posOffset>
                </wp:positionH>
                <wp:positionV relativeFrom="paragraph">
                  <wp:posOffset>181610</wp:posOffset>
                </wp:positionV>
                <wp:extent cx="4933950" cy="371475"/>
                <wp:effectExtent l="0" t="0" r="0" b="9525"/>
                <wp:wrapNone/>
                <wp:docPr id="556" name="正方形/長方形 556"/>
                <wp:cNvGraphicFramePr/>
                <a:graphic xmlns:a="http://schemas.openxmlformats.org/drawingml/2006/main">
                  <a:graphicData uri="http://schemas.microsoft.com/office/word/2010/wordprocessingShape">
                    <wps:wsp>
                      <wps:cNvSpPr/>
                      <wps:spPr>
                        <a:xfrm>
                          <a:off x="0" y="0"/>
                          <a:ext cx="4933950" cy="371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1460993" id="正方形/長方形 556" o:spid="_x0000_s1026" style="position:absolute;left:0;text-align:left;margin-left:79.8pt;margin-top:14.3pt;width:388.5pt;height:2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4FA13A89" w14:textId="058AD700" w:rsidR="00B004D6" w:rsidRPr="00B24432" w:rsidRDefault="00B004D6" w:rsidP="00B004D6">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AB6445" w:rsidRPr="00AB6445">
        <w:rPr>
          <w:rFonts w:ascii="HG丸ｺﾞｼｯｸM-PRO" w:eastAsia="HG丸ｺﾞｼｯｸM-PRO" w:hAnsi="HG丸ｺﾞｼｯｸM-PRO" w:hint="eastAsia"/>
          <w:szCs w:val="21"/>
        </w:rPr>
        <w:t>事業所等における意思決定過程への女性の参画推進に関する情報収集・提供</w:t>
      </w:r>
    </w:p>
    <w:p w14:paraId="68D91D76" w14:textId="77777777" w:rsidR="00B004D6" w:rsidRDefault="00B004D6" w:rsidP="00B004D6">
      <w:pPr>
        <w:widowControl/>
        <w:jc w:val="left"/>
        <w:rPr>
          <w:rFonts w:ascii="HGPｺﾞｼｯｸE" w:eastAsia="メイリオ" w:hAnsi="HGPｺﾞｼｯｸE"/>
          <w:sz w:val="24"/>
          <w:szCs w:val="27"/>
        </w:rPr>
      </w:pPr>
    </w:p>
    <w:p w14:paraId="6C4C2170" w14:textId="068FBA22" w:rsidR="00B004D6" w:rsidRPr="00ED3558" w:rsidRDefault="00B004D6" w:rsidP="00B004D6">
      <w:pPr>
        <w:pStyle w:val="afffff7"/>
        <w:spacing w:after="240"/>
      </w:pPr>
      <w:bookmarkStart w:id="104" w:name="_Toc58308266"/>
      <w:r>
        <w:rPr>
          <w:rFonts w:hint="eastAsia"/>
        </w:rPr>
        <w:t>施策</w:t>
      </w:r>
      <w:r w:rsidRPr="008465AC">
        <w:t>1</w:t>
      </w:r>
      <w:r w:rsidRPr="00FB28DE">
        <w:rPr>
          <w:rFonts w:hint="eastAsia"/>
        </w:rPr>
        <w:t xml:space="preserve">　</w:t>
      </w:r>
      <w:r w:rsidR="00E9735B" w:rsidRPr="00E9735B">
        <w:rPr>
          <w:rFonts w:hint="eastAsia"/>
        </w:rPr>
        <w:t>ワーク・ライフ・バランスの推進に向けた企業への働きかけ</w:t>
      </w:r>
      <w:r w:rsidR="00C474F4">
        <w:rPr>
          <w:rFonts w:hint="eastAsia"/>
        </w:rPr>
        <w:t xml:space="preserve">　</w:t>
      </w:r>
      <w:r w:rsidR="00C474F4" w:rsidRPr="00276D6E">
        <w:rPr>
          <w:rFonts w:hint="eastAsia"/>
        </w:rPr>
        <w:t>★重点施策</w:t>
      </w:r>
      <w:r w:rsidR="00276D6E" w:rsidRPr="0082048C">
        <w:rPr>
          <w:rFonts w:hint="eastAsia"/>
        </w:rPr>
        <w:t>７</w:t>
      </w:r>
      <w:bookmarkEnd w:id="104"/>
    </w:p>
    <w:p w14:paraId="3238CA02" w14:textId="77777777" w:rsidR="006B5ABA" w:rsidRPr="0066035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66035B">
        <w:rPr>
          <w:rFonts w:ascii="HG丸ｺﾞｼｯｸM-PRO" w:eastAsia="HG丸ｺﾞｼｯｸM-PRO" w:hAnsi="HG丸ｺﾞｼｯｸM-PRO" w:hint="eastAsia"/>
          <w:color w:val="000000" w:themeColor="text1"/>
          <w:sz w:val="21"/>
        </w:rPr>
        <w:t>【現状と課題】</w:t>
      </w:r>
    </w:p>
    <w:p w14:paraId="7E752CF6" w14:textId="7C2DD0C4" w:rsidR="00E75E0B" w:rsidRPr="003C68F1" w:rsidRDefault="00E75E0B" w:rsidP="00E75E0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近年女性の就業率が上昇</w:t>
      </w:r>
      <w:r w:rsidR="002141A5" w:rsidRPr="0082048C">
        <w:rPr>
          <w:rFonts w:ascii="HG丸ｺﾞｼｯｸM-PRO" w:eastAsia="HG丸ｺﾞｼｯｸM-PRO" w:hAnsi="HG丸ｺﾞｼｯｸM-PRO" w:hint="eastAsia"/>
          <w:sz w:val="21"/>
          <w:szCs w:val="21"/>
        </w:rPr>
        <w:t>し</w:t>
      </w:r>
      <w:r w:rsidRPr="003C68F1">
        <w:rPr>
          <w:rFonts w:ascii="HG丸ｺﾞｼｯｸM-PRO" w:eastAsia="HG丸ｺﾞｼｯｸM-PRO" w:hAnsi="HG丸ｺﾞｼｯｸM-PRO" w:hint="eastAsia"/>
          <w:sz w:val="21"/>
          <w:szCs w:val="21"/>
        </w:rPr>
        <w:t>共働き世帯が増加する中で、これまで女性が中心に担ってきた「家事・育児・介護」について、男性も主体的に役割を果たすことが求められています。</w:t>
      </w:r>
    </w:p>
    <w:p w14:paraId="642AC529" w14:textId="34C9458E" w:rsidR="00E75E0B" w:rsidRPr="003C68F1" w:rsidRDefault="00E75E0B" w:rsidP="00E75E0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これまでの長時間労働を前提とした働き方の見直しや、</w:t>
      </w:r>
      <w:r w:rsidR="009512EA" w:rsidRPr="003C68F1">
        <w:rPr>
          <w:rFonts w:ascii="HG丸ｺﾞｼｯｸM-PRO" w:eastAsia="HG丸ｺﾞｼｯｸM-PRO" w:hAnsi="HG丸ｺﾞｼｯｸM-PRO" w:hint="eastAsia"/>
          <w:sz w:val="21"/>
          <w:szCs w:val="21"/>
        </w:rPr>
        <w:t>昨今の感染症対策にともなう働き方の見直し</w:t>
      </w:r>
      <w:r w:rsidR="000E543F" w:rsidRPr="003C68F1">
        <w:rPr>
          <w:rFonts w:ascii="HG丸ｺﾞｼｯｸM-PRO" w:eastAsia="HG丸ｺﾞｼｯｸM-PRO" w:hAnsi="HG丸ｺﾞｼｯｸM-PRO" w:hint="eastAsia"/>
          <w:sz w:val="21"/>
          <w:szCs w:val="21"/>
        </w:rPr>
        <w:t>を背景に、</w:t>
      </w:r>
      <w:r w:rsidR="00135E38" w:rsidRPr="003C68F1">
        <w:rPr>
          <w:rFonts w:ascii="HG丸ｺﾞｼｯｸM-PRO" w:eastAsia="HG丸ｺﾞｼｯｸM-PRO" w:hAnsi="HG丸ｺﾞｼｯｸM-PRO" w:hint="eastAsia"/>
          <w:kern w:val="0"/>
          <w:szCs w:val="21"/>
        </w:rPr>
        <w:t>さらなる</w:t>
      </w:r>
      <w:r w:rsidRPr="003C68F1">
        <w:rPr>
          <w:rFonts w:ascii="HG丸ｺﾞｼｯｸM-PRO" w:eastAsia="HG丸ｺﾞｼｯｸM-PRO" w:hAnsi="HG丸ｺﾞｼｯｸM-PRO" w:hint="eastAsia"/>
          <w:sz w:val="21"/>
          <w:szCs w:val="21"/>
        </w:rPr>
        <w:t>テレワークの推進による多様な働き方の構築など、男女がともに家庭での役割を担うことができる職場環境の整備や意識の醸成が必要です。</w:t>
      </w:r>
    </w:p>
    <w:p w14:paraId="57DA9F05" w14:textId="70D3B9BF" w:rsidR="00E75E0B" w:rsidRPr="008D2BC1" w:rsidRDefault="00E75E0B" w:rsidP="00E75E0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「市民アンケート調査結果」によると、育児・介護休暇を取りやすくするために必要なことは、職場に利用しやすい雰囲気があることが８割以上、上司や同僚などの協力があることが７割以上を占め</w:t>
      </w:r>
      <w:r w:rsidRPr="008D2BC1">
        <w:rPr>
          <w:rFonts w:ascii="HG丸ｺﾞｼｯｸM-PRO" w:eastAsia="HG丸ｺﾞｼｯｸM-PRO" w:hAnsi="HG丸ｺﾞｼｯｸM-PRO" w:hint="eastAsia"/>
          <w:sz w:val="21"/>
          <w:szCs w:val="21"/>
        </w:rPr>
        <w:t>ており、職場での働き方に関する意識改革が必要なことが伺えます。また、女性では復職後の仕事が</w:t>
      </w:r>
      <w:r w:rsidR="00F201E0" w:rsidRPr="008D2BC1">
        <w:rPr>
          <w:rFonts w:ascii="HG丸ｺﾞｼｯｸM-PRO" w:eastAsia="HG丸ｺﾞｼｯｸM-PRO" w:hAnsi="HG丸ｺﾞｼｯｸM-PRO" w:hint="eastAsia"/>
          <w:sz w:val="21"/>
          <w:szCs w:val="21"/>
        </w:rPr>
        <w:t>保障</w:t>
      </w:r>
      <w:r w:rsidRPr="008D2BC1">
        <w:rPr>
          <w:rFonts w:ascii="HG丸ｺﾞｼｯｸM-PRO" w:eastAsia="HG丸ｺﾞｼｯｸM-PRO" w:hAnsi="HG丸ｺﾞｼｯｸM-PRO" w:hint="eastAsia"/>
          <w:sz w:val="21"/>
          <w:szCs w:val="21"/>
        </w:rPr>
        <w:t>されることが男性と比べて</w:t>
      </w:r>
      <w:r w:rsidR="009B6420" w:rsidRPr="008D2BC1">
        <w:rPr>
          <w:rFonts w:ascii="HG丸ｺﾞｼｯｸM-PRO" w:eastAsia="HG丸ｺﾞｼｯｸM-PRO" w:hAnsi="HG丸ｺﾞｼｯｸM-PRO" w:hint="eastAsia"/>
          <w:sz w:val="21"/>
          <w:szCs w:val="21"/>
        </w:rPr>
        <w:t>低</w:t>
      </w:r>
      <w:r w:rsidRPr="008D2BC1">
        <w:rPr>
          <w:rFonts w:ascii="HG丸ｺﾞｼｯｸM-PRO" w:eastAsia="HG丸ｺﾞｼｯｸM-PRO" w:hAnsi="HG丸ｺﾞｼｯｸM-PRO" w:hint="eastAsia"/>
          <w:sz w:val="21"/>
          <w:szCs w:val="21"/>
        </w:rPr>
        <w:t>く、職場復帰の</w:t>
      </w:r>
      <w:r w:rsidR="00F201E0" w:rsidRPr="008D2BC1">
        <w:rPr>
          <w:rFonts w:ascii="HG丸ｺﾞｼｯｸM-PRO" w:eastAsia="HG丸ｺﾞｼｯｸM-PRO" w:hAnsi="HG丸ｺﾞｼｯｸM-PRO" w:hint="eastAsia"/>
          <w:sz w:val="21"/>
          <w:szCs w:val="21"/>
        </w:rPr>
        <w:t>保障</w:t>
      </w:r>
      <w:r w:rsidRPr="008D2BC1">
        <w:rPr>
          <w:rFonts w:ascii="HG丸ｺﾞｼｯｸM-PRO" w:eastAsia="HG丸ｺﾞｼｯｸM-PRO" w:hAnsi="HG丸ｺﾞｼｯｸM-PRO" w:hint="eastAsia"/>
          <w:sz w:val="21"/>
          <w:szCs w:val="21"/>
        </w:rPr>
        <w:t>が依然として大きな課題となっています。</w:t>
      </w:r>
    </w:p>
    <w:p w14:paraId="79135695" w14:textId="5D871566" w:rsidR="00E75E0B" w:rsidRPr="003C68F1" w:rsidRDefault="00F201E0" w:rsidP="00E75E0B">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8D2BC1">
        <w:rPr>
          <w:rFonts w:ascii="HG丸ｺﾞｼｯｸM-PRO" w:eastAsia="HG丸ｺﾞｼｯｸM-PRO" w:hAnsi="HG丸ｺﾞｼｯｸM-PRO" w:hint="eastAsia"/>
          <w:sz w:val="21"/>
          <w:szCs w:val="21"/>
        </w:rPr>
        <w:t>●</w:t>
      </w:r>
      <w:r w:rsidR="00E75E0B" w:rsidRPr="003C68F1">
        <w:rPr>
          <w:rFonts w:ascii="HG丸ｺﾞｼｯｸM-PRO" w:eastAsia="HG丸ｺﾞｼｯｸM-PRO" w:hAnsi="HG丸ｺﾞｼｯｸM-PRO" w:hint="eastAsia"/>
          <w:sz w:val="21"/>
          <w:szCs w:val="21"/>
        </w:rPr>
        <w:t xml:space="preserve">　ワーク・ライフ・バランスの実現に必要なことは、柔軟な働き方の選択、長時間労働の是正、育児休暇・介護休暇の取得が不利とならない人事制度が高く、働き方に関する職場環境の改善が求められているほか、職場や上司、家族の理解協力が得られることなど、職場だけでなく社会全体における理解促進と意識の醸成が課題となっています。</w:t>
      </w:r>
    </w:p>
    <w:p w14:paraId="6ECDB1CC" w14:textId="77777777" w:rsidR="00E75E0B" w:rsidRPr="003C68F1" w:rsidRDefault="00E75E0B" w:rsidP="00E75E0B">
      <w:pPr>
        <w:pStyle w:val="af3"/>
        <w:spacing w:afterLines="0" w:line="300" w:lineRule="exact"/>
        <w:ind w:leftChars="0" w:left="210" w:hangingChars="100" w:hanging="210"/>
        <w:rPr>
          <w:rFonts w:ascii="HG丸ｺﾞｼｯｸM-PRO" w:eastAsia="HG丸ｺﾞｼｯｸM-PRO" w:hAnsi="HG丸ｺﾞｼｯｸM-PRO"/>
          <w:sz w:val="21"/>
          <w:szCs w:val="21"/>
        </w:rPr>
      </w:pPr>
    </w:p>
    <w:p w14:paraId="702FA36B" w14:textId="77777777" w:rsidR="006B5ABA" w:rsidRPr="0066035B"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66035B">
        <w:rPr>
          <w:rFonts w:ascii="HG丸ｺﾞｼｯｸM-PRO" w:eastAsia="HG丸ｺﾞｼｯｸM-PRO" w:hAnsi="HG丸ｺﾞｼｯｸM-PRO" w:hint="eastAsia"/>
          <w:color w:val="000000" w:themeColor="text1"/>
          <w:sz w:val="21"/>
        </w:rPr>
        <w:t>【施策の方向性】</w:t>
      </w:r>
    </w:p>
    <w:p w14:paraId="6E9D4385" w14:textId="0C922F13" w:rsidR="006B5ABA" w:rsidRPr="004D1289"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szCs w:val="21"/>
        </w:rPr>
      </w:pPr>
      <w:r w:rsidRPr="004D1289">
        <w:rPr>
          <w:rFonts w:ascii="HG丸ｺﾞｼｯｸM-PRO" w:eastAsia="HG丸ｺﾞｼｯｸM-PRO" w:hAnsi="HG丸ｺﾞｼｯｸM-PRO" w:hint="eastAsia"/>
          <w:color w:val="000000" w:themeColor="text1"/>
          <w:sz w:val="21"/>
          <w:szCs w:val="21"/>
        </w:rPr>
        <w:t xml:space="preserve">◇　</w:t>
      </w:r>
      <w:r w:rsidR="004D1289" w:rsidRPr="004D1289">
        <w:rPr>
          <w:rFonts w:ascii="HG丸ｺﾞｼｯｸM-PRO" w:eastAsia="HG丸ｺﾞｼｯｸM-PRO" w:hAnsi="HG丸ｺﾞｼｯｸM-PRO" w:hint="eastAsia"/>
          <w:color w:val="000000" w:themeColor="text1"/>
          <w:sz w:val="21"/>
          <w:szCs w:val="21"/>
        </w:rPr>
        <w:t>男女がともに、仕事と家庭生活、地域生活、自己啓発などのさまざまな生活を両立できている社会の実現と健康で豊かな生活のための時間を確保できるよう、ワーク・ライフ・バランスに対する社会的気運を醸成する啓発を行います。</w:t>
      </w:r>
    </w:p>
    <w:p w14:paraId="67D48D45" w14:textId="43E73430" w:rsidR="004D1289" w:rsidRPr="004D1289" w:rsidRDefault="004D1289"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4D1289">
        <w:rPr>
          <w:rFonts w:ascii="HG丸ｺﾞｼｯｸM-PRO" w:eastAsia="HG丸ｺﾞｼｯｸM-PRO" w:hAnsi="HG丸ｺﾞｼｯｸM-PRO" w:hint="eastAsia"/>
          <w:color w:val="000000" w:themeColor="text1"/>
          <w:sz w:val="21"/>
          <w:szCs w:val="21"/>
        </w:rPr>
        <w:t>◇　企業・事業所におけるワーク・ライフ・バランスが促進されるよう、意識啓発や関連情報の提供、取組事例の紹介などを行います。</w:t>
      </w:r>
    </w:p>
    <w:p w14:paraId="1C3DC937" w14:textId="77777777" w:rsidR="00B730AE" w:rsidRDefault="00B730AE">
      <w:pPr>
        <w:widowControl/>
        <w:jc w:val="left"/>
        <w:rPr>
          <w:rFonts w:ascii="HG丸ｺﾞｼｯｸM-PRO" w:eastAsia="HG丸ｺﾞｼｯｸM-PRO" w:hAnsi="HG丸ｺﾞｼｯｸM-PRO"/>
          <w:color w:val="000000" w:themeColor="text1"/>
        </w:rPr>
      </w:pPr>
    </w:p>
    <w:p w14:paraId="3B6EF207" w14:textId="77777777" w:rsidR="008F47E0" w:rsidRDefault="008F47E0">
      <w:pPr>
        <w:widowControl/>
        <w:jc w:val="left"/>
        <w:rPr>
          <w:rFonts w:ascii="HG丸ｺﾞｼｯｸM-PRO" w:eastAsia="HG丸ｺﾞｼｯｸM-PRO" w:hAnsi="HG丸ｺﾞｼｯｸM-PRO" w:cs="Arial"/>
          <w:color w:val="000000" w:themeColor="text1"/>
        </w:rPr>
      </w:pPr>
      <w:r>
        <w:rPr>
          <w:rFonts w:ascii="HG丸ｺﾞｼｯｸM-PRO" w:eastAsia="HG丸ｺﾞｼｯｸM-PRO" w:hAnsi="HG丸ｺﾞｼｯｸM-PRO"/>
          <w:color w:val="000000" w:themeColor="text1"/>
        </w:rPr>
        <w:br w:type="page"/>
      </w:r>
    </w:p>
    <w:p w14:paraId="43B06F3B" w14:textId="77777777"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CB6126" w:rsidRPr="00805FB8" w14:paraId="47F420F3" w14:textId="77777777" w:rsidTr="00CB612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A47C6B8" w14:textId="77777777" w:rsidR="00CB6126" w:rsidRPr="00F54F24" w:rsidRDefault="00CB6126"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1E9F41F5" w14:textId="77777777" w:rsidR="00CB6126" w:rsidRPr="00350B2F" w:rsidRDefault="00CB6126"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5EB227EC" w14:textId="77777777" w:rsidR="00CB6126" w:rsidRPr="00350B2F" w:rsidRDefault="00CB6126"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000561C" w14:textId="77777777" w:rsidR="00CB6126" w:rsidRPr="00350B2F" w:rsidRDefault="00CB6126"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CB6126" w:rsidRPr="00805FB8" w14:paraId="1140AE1B" w14:textId="77777777" w:rsidTr="00CB612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7BA0EDA1" w14:textId="094236B6" w:rsidR="00CB6126" w:rsidRPr="00350B2F" w:rsidRDefault="00CB6126"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5</w:t>
            </w:r>
            <w:r w:rsidR="003C55F3">
              <w:rPr>
                <w:rFonts w:ascii="HGｺﾞｼｯｸM" w:eastAsia="HGｺﾞｼｯｸM" w:hAnsi="HG丸ｺﾞｼｯｸM-PRO"/>
                <w:color w:val="000000" w:themeColor="text1"/>
                <w:szCs w:val="24"/>
              </w:rPr>
              <w:t>3</w:t>
            </w:r>
          </w:p>
        </w:tc>
        <w:tc>
          <w:tcPr>
            <w:tcW w:w="2687" w:type="dxa"/>
            <w:tcBorders>
              <w:top w:val="single" w:sz="6" w:space="0" w:color="auto"/>
              <w:left w:val="single" w:sz="4" w:space="0" w:color="000000" w:themeColor="text1"/>
            </w:tcBorders>
            <w:vAlign w:val="center"/>
          </w:tcPr>
          <w:p w14:paraId="67C93425" w14:textId="5C9C4283" w:rsidR="00CB6126" w:rsidRPr="00350B2F" w:rsidRDefault="00CB612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ワーク・ライフ・バランスに関する意識啓発</w:t>
            </w:r>
          </w:p>
        </w:tc>
        <w:tc>
          <w:tcPr>
            <w:tcW w:w="5218" w:type="dxa"/>
            <w:tcBorders>
              <w:top w:val="single" w:sz="6" w:space="0" w:color="auto"/>
            </w:tcBorders>
            <w:vAlign w:val="center"/>
          </w:tcPr>
          <w:p w14:paraId="2CE2569F" w14:textId="44ECF433" w:rsidR="00CB6126" w:rsidRPr="003C68F1" w:rsidRDefault="00CB6126"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事業所に対し、情報</w:t>
            </w:r>
            <w:r w:rsidR="0005329D" w:rsidRPr="003C68F1">
              <w:rPr>
                <w:rFonts w:ascii="HGｺﾞｼｯｸM" w:eastAsia="HGｺﾞｼｯｸM" w:hint="eastAsia"/>
                <w:szCs w:val="24"/>
              </w:rPr>
              <w:t>誌</w:t>
            </w:r>
            <w:r w:rsidRPr="003C68F1">
              <w:rPr>
                <w:rFonts w:ascii="HGｺﾞｼｯｸM" w:eastAsia="HGｺﾞｼｯｸM" w:hint="eastAsia"/>
                <w:szCs w:val="24"/>
              </w:rPr>
              <w:t>などにより</w:t>
            </w:r>
            <w:r w:rsidR="00FF6986" w:rsidRPr="003C68F1">
              <w:rPr>
                <w:rFonts w:ascii="HGｺﾞｼｯｸM" w:eastAsia="HGｺﾞｼｯｸM" w:hint="eastAsia"/>
                <w:szCs w:val="24"/>
              </w:rPr>
              <w:t>生産性の向上、</w:t>
            </w:r>
            <w:r w:rsidRPr="003C68F1">
              <w:rPr>
                <w:rFonts w:ascii="HGｺﾞｼｯｸM" w:eastAsia="HGｺﾞｼｯｸM" w:hint="eastAsia"/>
                <w:szCs w:val="24"/>
              </w:rPr>
              <w:t>長時間労働の是正、年次有給休暇の取得促進、育児・介護休業制度等に関する意識啓発を行う。</w:t>
            </w:r>
          </w:p>
        </w:tc>
        <w:tc>
          <w:tcPr>
            <w:tcW w:w="1276" w:type="dxa"/>
            <w:tcBorders>
              <w:top w:val="single" w:sz="6" w:space="0" w:color="auto"/>
              <w:bottom w:val="single" w:sz="4" w:space="0" w:color="000000" w:themeColor="text1"/>
              <w:right w:val="single" w:sz="4" w:space="0" w:color="000000" w:themeColor="text1"/>
            </w:tcBorders>
            <w:vAlign w:val="center"/>
          </w:tcPr>
          <w:p w14:paraId="375273AD" w14:textId="77777777" w:rsidR="00CB6126" w:rsidRDefault="003A219B"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6547DEF1" w14:textId="56172AE7" w:rsidR="003A219B" w:rsidRPr="00350B2F" w:rsidRDefault="003A219B"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産業振興課</w:t>
            </w:r>
          </w:p>
        </w:tc>
      </w:tr>
      <w:tr w:rsidR="00CB6126" w:rsidRPr="00805FB8" w14:paraId="5CF995EF" w14:textId="77777777" w:rsidTr="00CB612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7963F129" w14:textId="59F4E2D1" w:rsidR="00CB6126" w:rsidRPr="00350B2F" w:rsidRDefault="00213541"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5</w:t>
            </w:r>
            <w:r w:rsidR="003C55F3">
              <w:rPr>
                <w:rFonts w:ascii="HGｺﾞｼｯｸM" w:eastAsia="HGｺﾞｼｯｸM" w:hAnsi="HG丸ｺﾞｼｯｸM-PRO"/>
                <w:color w:val="000000" w:themeColor="text1"/>
                <w:szCs w:val="24"/>
              </w:rPr>
              <w:t>4</w:t>
            </w:r>
          </w:p>
        </w:tc>
        <w:tc>
          <w:tcPr>
            <w:tcW w:w="2687" w:type="dxa"/>
            <w:tcBorders>
              <w:left w:val="single" w:sz="4" w:space="0" w:color="000000" w:themeColor="text1"/>
              <w:bottom w:val="single" w:sz="4" w:space="0" w:color="000000" w:themeColor="text1"/>
            </w:tcBorders>
            <w:vAlign w:val="center"/>
          </w:tcPr>
          <w:p w14:paraId="0A27AA4F" w14:textId="1F381115" w:rsidR="00CB6126" w:rsidRPr="00350B2F" w:rsidRDefault="00CB612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ワーク・ライフ・バランス推進企業の紹介</w:t>
            </w:r>
          </w:p>
        </w:tc>
        <w:tc>
          <w:tcPr>
            <w:tcW w:w="5218" w:type="dxa"/>
            <w:tcBorders>
              <w:bottom w:val="single" w:sz="4" w:space="0" w:color="000000" w:themeColor="text1"/>
            </w:tcBorders>
            <w:vAlign w:val="center"/>
          </w:tcPr>
          <w:p w14:paraId="2EBD4848" w14:textId="15BE69C9" w:rsidR="00CB6126" w:rsidRPr="003C68F1" w:rsidRDefault="00CB6126" w:rsidP="00914587">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ワーク・ライフ・バランスを推進している</w:t>
            </w:r>
            <w:r w:rsidR="00FF6986" w:rsidRPr="003C68F1">
              <w:rPr>
                <w:rFonts w:ascii="HGｺﾞｼｯｸM" w:eastAsia="HGｺﾞｼｯｸM" w:hAnsi="HG丸ｺﾞｼｯｸM-PRO" w:hint="eastAsia"/>
                <w:szCs w:val="24"/>
              </w:rPr>
              <w:t>優良</w:t>
            </w:r>
            <w:r w:rsidRPr="003C68F1">
              <w:rPr>
                <w:rFonts w:ascii="HGｺﾞｼｯｸM" w:eastAsia="HGｺﾞｼｯｸM" w:hAnsi="HG丸ｺﾞｼｯｸM-PRO" w:hint="eastAsia"/>
                <w:szCs w:val="24"/>
              </w:rPr>
              <w:t>企業・事業所の</w:t>
            </w:r>
            <w:r w:rsidR="00FF6986" w:rsidRPr="003C68F1">
              <w:rPr>
                <w:rFonts w:ascii="HGｺﾞｼｯｸM" w:eastAsia="HGｺﾞｼｯｸM" w:hAnsi="HG丸ｺﾞｼｯｸM-PRO" w:hint="eastAsia"/>
                <w:szCs w:val="24"/>
              </w:rPr>
              <w:t>基準を作成し、</w:t>
            </w:r>
            <w:r w:rsidRPr="003C68F1">
              <w:rPr>
                <w:rFonts w:ascii="HGｺﾞｼｯｸM" w:eastAsia="HGｺﾞｼｯｸM" w:hAnsi="HG丸ｺﾞｼｯｸM-PRO" w:hint="eastAsia"/>
                <w:szCs w:val="24"/>
              </w:rPr>
              <w:t>取組について市ホームページなどで紹介する。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72600179" w14:textId="77777777" w:rsidR="003A219B" w:rsidRDefault="003A219B" w:rsidP="003A219B">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19F812E5" w14:textId="68258274" w:rsidR="00CB6126" w:rsidRPr="00350B2F" w:rsidRDefault="003A219B" w:rsidP="003A219B">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産業振興課</w:t>
            </w:r>
          </w:p>
        </w:tc>
      </w:tr>
      <w:tr w:rsidR="00CB6126" w:rsidRPr="00805FB8" w14:paraId="106F1614" w14:textId="77777777" w:rsidTr="00CB6126">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F9DB3F" w14:textId="7146467F" w:rsidR="00CB6126"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55</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255CEF88" w14:textId="7B39EFB2" w:rsidR="00CB6126" w:rsidRPr="00350B2F" w:rsidRDefault="00CB6126"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ワーク・ライフ・バランス推進のための事業及び助成制度に関する情報提供</w:t>
            </w:r>
          </w:p>
        </w:tc>
        <w:tc>
          <w:tcPr>
            <w:tcW w:w="5218" w:type="dxa"/>
            <w:tcBorders>
              <w:top w:val="single" w:sz="4" w:space="0" w:color="000000" w:themeColor="text1"/>
              <w:bottom w:val="single" w:sz="4" w:space="0" w:color="000000" w:themeColor="text1"/>
            </w:tcBorders>
            <w:vAlign w:val="center"/>
          </w:tcPr>
          <w:p w14:paraId="795E00C1" w14:textId="732BAE41" w:rsidR="00CB6126" w:rsidRPr="003C68F1" w:rsidRDefault="00CB6126" w:rsidP="00914587">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事業所に対してワーク・ライフ・バランス推進のための事業及び助成制度に関する情報提供を行う。</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020A93F4" w14:textId="77777777" w:rsidR="003A219B" w:rsidRDefault="003A219B" w:rsidP="003A219B">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63B0CB2B" w14:textId="6ADABC1F" w:rsidR="00CB6126" w:rsidRPr="00350B2F" w:rsidRDefault="003A219B" w:rsidP="003A219B">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産業振興課</w:t>
            </w:r>
          </w:p>
        </w:tc>
      </w:tr>
    </w:tbl>
    <w:p w14:paraId="1A055601" w14:textId="7732EDC0" w:rsidR="009F0C45" w:rsidRDefault="009F0C45" w:rsidP="008A149D"/>
    <w:p w14:paraId="1868FE94" w14:textId="6AE23897" w:rsidR="00B004D6" w:rsidRPr="00ED3558" w:rsidRDefault="00B004D6" w:rsidP="00B004D6">
      <w:pPr>
        <w:pStyle w:val="afffff7"/>
        <w:spacing w:after="240"/>
      </w:pPr>
      <w:bookmarkStart w:id="105" w:name="_Toc58308267"/>
      <w:r>
        <w:rPr>
          <w:rFonts w:hint="eastAsia"/>
        </w:rPr>
        <w:t>施策２</w:t>
      </w:r>
      <w:r w:rsidRPr="00FB28DE">
        <w:rPr>
          <w:rFonts w:hint="eastAsia"/>
        </w:rPr>
        <w:t xml:space="preserve">　</w:t>
      </w:r>
      <w:r w:rsidR="00E9735B" w:rsidRPr="00E9735B">
        <w:rPr>
          <w:rFonts w:hint="eastAsia"/>
        </w:rPr>
        <w:t>雇用における男女平等参画の推進</w:t>
      </w:r>
      <w:bookmarkEnd w:id="105"/>
    </w:p>
    <w:p w14:paraId="223424B4" w14:textId="77777777" w:rsidR="006B5ABA" w:rsidRPr="00AD3BC4"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【現状と課題】</w:t>
      </w:r>
    </w:p>
    <w:p w14:paraId="358D866B" w14:textId="0451F5E8" w:rsidR="0066035B" w:rsidRPr="00AD3BC4" w:rsidRDefault="0066035B" w:rsidP="0066035B">
      <w:pPr>
        <w:pStyle w:val="af"/>
        <w:spacing w:afterLines="30" w:after="108" w:line="300" w:lineRule="exact"/>
        <w:ind w:left="210" w:hangingChars="100" w:hanging="210"/>
        <w:rPr>
          <w:rFonts w:ascii="HG丸ｺﾞｼｯｸM-PRO" w:eastAsia="HG丸ｺﾞｼｯｸM-PRO" w:hAnsi="HG丸ｺﾞｼｯｸM-PRO"/>
          <w:color w:val="000000" w:themeColor="text1"/>
          <w:sz w:val="21"/>
          <w:szCs w:val="21"/>
        </w:rPr>
      </w:pPr>
      <w:r w:rsidRPr="00AD3BC4">
        <w:rPr>
          <w:rFonts w:ascii="HG丸ｺﾞｼｯｸM-PRO" w:eastAsia="HG丸ｺﾞｼｯｸM-PRO" w:hAnsi="HG丸ｺﾞｼｯｸM-PRO" w:hint="eastAsia"/>
          <w:color w:val="000000" w:themeColor="text1"/>
          <w:sz w:val="21"/>
          <w:szCs w:val="21"/>
        </w:rPr>
        <w:t>●　平成</w:t>
      </w:r>
      <w:r w:rsidRPr="00AD3BC4">
        <w:rPr>
          <w:rFonts w:ascii="HG丸ｺﾞｼｯｸM-PRO" w:eastAsia="HG丸ｺﾞｼｯｸM-PRO" w:hAnsi="HG丸ｺﾞｼｯｸM-PRO"/>
          <w:color w:val="000000" w:themeColor="text1"/>
          <w:sz w:val="21"/>
          <w:szCs w:val="21"/>
        </w:rPr>
        <w:t>27</w:t>
      </w:r>
      <w:r w:rsidRPr="00AD3BC4">
        <w:rPr>
          <w:rFonts w:ascii="HG丸ｺﾞｼｯｸM-PRO" w:eastAsia="HG丸ｺﾞｼｯｸM-PRO" w:hAnsi="HG丸ｺﾞｼｯｸM-PRO" w:hint="eastAsia"/>
          <w:color w:val="000000" w:themeColor="text1"/>
          <w:sz w:val="21"/>
          <w:szCs w:val="21"/>
        </w:rPr>
        <w:t>年に制定された「女性活躍推進法」では、働くことを希望する女性が職業生活において、その個性と能力を十分に発揮して活躍できるよう、国や地方公共団体、事業主の女性の活躍推進に向けた取組について定めています。</w:t>
      </w:r>
    </w:p>
    <w:p w14:paraId="12F70710" w14:textId="77777777" w:rsidR="006B5ABA" w:rsidRPr="00AD3BC4"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【施策の方向性】</w:t>
      </w:r>
    </w:p>
    <w:p w14:paraId="29D6B047" w14:textId="2273A1F6" w:rsidR="006B5ABA" w:rsidRPr="00AD3BC4"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szCs w:val="21"/>
        </w:rPr>
        <w:t xml:space="preserve">◇　</w:t>
      </w:r>
      <w:r w:rsidR="00AD3BC4" w:rsidRPr="00AD3BC4">
        <w:rPr>
          <w:rFonts w:ascii="HG丸ｺﾞｼｯｸM-PRO" w:eastAsia="HG丸ｺﾞｼｯｸM-PRO" w:hAnsi="HG丸ｺﾞｼｯｸM-PRO" w:hint="eastAsia"/>
          <w:color w:val="000000" w:themeColor="text1"/>
          <w:sz w:val="21"/>
          <w:szCs w:val="21"/>
        </w:rPr>
        <w:t>女性が就労を継続できるよう母体の保護や健康管理の理解も含め、労働基準法や男女雇用機会均等法などの普及、労働に関する相談や情報提供をします。</w:t>
      </w:r>
    </w:p>
    <w:p w14:paraId="5553B93A" w14:textId="77777777"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276"/>
      </w:tblGrid>
      <w:tr w:rsidR="00BD524D" w:rsidRPr="00805FB8" w14:paraId="3B89E514" w14:textId="77777777" w:rsidTr="00BD524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7F5CEC0" w14:textId="77777777" w:rsidR="00BD524D" w:rsidRPr="00F54F24" w:rsidRDefault="00BD524D"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C0945B5" w14:textId="77777777" w:rsidR="00BD524D" w:rsidRPr="00350B2F" w:rsidRDefault="00BD524D"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0AC4262C" w14:textId="77777777" w:rsidR="00BD524D" w:rsidRPr="00350B2F" w:rsidRDefault="00BD524D"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A362DDA" w14:textId="77777777" w:rsidR="00BD524D" w:rsidRPr="00350B2F" w:rsidRDefault="00BD524D"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BD524D" w:rsidRPr="00805FB8" w14:paraId="38FC95A5" w14:textId="77777777" w:rsidTr="00BD524D">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342604C9" w14:textId="388C6E77" w:rsidR="00BD524D"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56</w:t>
            </w:r>
          </w:p>
        </w:tc>
        <w:tc>
          <w:tcPr>
            <w:tcW w:w="2687" w:type="dxa"/>
            <w:tcBorders>
              <w:top w:val="single" w:sz="6" w:space="0" w:color="auto"/>
              <w:left w:val="single" w:sz="4" w:space="0" w:color="000000" w:themeColor="text1"/>
            </w:tcBorders>
            <w:vAlign w:val="center"/>
          </w:tcPr>
          <w:p w14:paraId="319268AA" w14:textId="761EF891" w:rsidR="00BD524D" w:rsidRPr="00350B2F" w:rsidRDefault="00BD524D"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雇用における男女平等推進のための情報提供・啓発</w:t>
            </w:r>
          </w:p>
        </w:tc>
        <w:tc>
          <w:tcPr>
            <w:tcW w:w="5359" w:type="dxa"/>
            <w:tcBorders>
              <w:top w:val="single" w:sz="6" w:space="0" w:color="auto"/>
            </w:tcBorders>
            <w:vAlign w:val="center"/>
          </w:tcPr>
          <w:p w14:paraId="289933A1" w14:textId="6B0CC784" w:rsidR="00BD524D" w:rsidRPr="003C68F1" w:rsidRDefault="00BD524D" w:rsidP="00DB04D5">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事業所、労働相談情報センターと連携し、雇用における男女平等を推進するための情報提供、講座を実施する。</w:t>
            </w:r>
            <w:r w:rsidR="00DB04D5" w:rsidRPr="003C68F1">
              <w:rPr>
                <w:rFonts w:ascii="HGｺﾞｼｯｸM" w:eastAsia="HGｺﾞｼｯｸM" w:hint="eastAsia"/>
                <w:szCs w:val="24"/>
              </w:rPr>
              <w:t>また、感染症等社会情勢下においても女性労働者が不利益を被らないよう雇用主に対し啓発を行う。</w:t>
            </w:r>
          </w:p>
          <w:p w14:paraId="58C60CD6" w14:textId="2398E529" w:rsidR="00BD524D" w:rsidRPr="003C68F1" w:rsidRDefault="00BD524D" w:rsidP="00F56049">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（母性健康管理を含む男女雇用機会均等法</w:t>
            </w:r>
            <w:r w:rsidR="00466DC7" w:rsidRPr="003C68F1">
              <w:rPr>
                <w:rFonts w:ascii="HGｺﾞｼｯｸM" w:eastAsia="HGｺﾞｼｯｸM" w:hint="eastAsia"/>
                <w:szCs w:val="24"/>
              </w:rPr>
              <w:t>、女性活躍推進法</w:t>
            </w:r>
            <w:r w:rsidRPr="003C68F1">
              <w:rPr>
                <w:rFonts w:ascii="HGｺﾞｼｯｸM" w:eastAsia="HGｺﾞｼｯｸM" w:hint="eastAsia"/>
                <w:szCs w:val="24"/>
              </w:rPr>
              <w:t>などの法制度や、労働者派遣法、パートタイム労働法など）</w:t>
            </w:r>
          </w:p>
        </w:tc>
        <w:tc>
          <w:tcPr>
            <w:tcW w:w="1276" w:type="dxa"/>
            <w:tcBorders>
              <w:top w:val="single" w:sz="6" w:space="0" w:color="auto"/>
              <w:bottom w:val="single" w:sz="4" w:space="0" w:color="000000" w:themeColor="text1"/>
              <w:right w:val="single" w:sz="4" w:space="0" w:color="000000" w:themeColor="text1"/>
            </w:tcBorders>
            <w:vAlign w:val="center"/>
          </w:tcPr>
          <w:p w14:paraId="646FF237" w14:textId="77777777" w:rsidR="003A219B" w:rsidRDefault="003A219B" w:rsidP="003A219B">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03B7B08C" w14:textId="35AC099D" w:rsidR="00BD524D" w:rsidRPr="00350B2F" w:rsidRDefault="003A219B" w:rsidP="003A219B">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産業振興課</w:t>
            </w:r>
          </w:p>
        </w:tc>
      </w:tr>
      <w:tr w:rsidR="00213541" w:rsidRPr="00805FB8" w14:paraId="026B4CBB" w14:textId="77777777" w:rsidTr="00F44407">
        <w:trPr>
          <w:cantSplit/>
          <w:trHeight w:val="20"/>
          <w:jc w:val="center"/>
        </w:trPr>
        <w:tc>
          <w:tcPr>
            <w:tcW w:w="454" w:type="dxa"/>
            <w:tcBorders>
              <w:left w:val="single" w:sz="4" w:space="0" w:color="000000" w:themeColor="text1"/>
              <w:bottom w:val="single" w:sz="4" w:space="0" w:color="auto"/>
              <w:right w:val="single" w:sz="4" w:space="0" w:color="000000" w:themeColor="text1"/>
            </w:tcBorders>
            <w:vAlign w:val="center"/>
          </w:tcPr>
          <w:p w14:paraId="4D05A9EA" w14:textId="392353BB" w:rsidR="00213541" w:rsidRPr="00350B2F" w:rsidRDefault="003C55F3" w:rsidP="00213541">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57</w:t>
            </w:r>
          </w:p>
        </w:tc>
        <w:tc>
          <w:tcPr>
            <w:tcW w:w="2687" w:type="dxa"/>
            <w:tcBorders>
              <w:left w:val="single" w:sz="4" w:space="0" w:color="000000" w:themeColor="text1"/>
              <w:bottom w:val="single" w:sz="4" w:space="0" w:color="auto"/>
            </w:tcBorders>
            <w:vAlign w:val="center"/>
          </w:tcPr>
          <w:p w14:paraId="6D546114" w14:textId="178A281D" w:rsidR="00213541" w:rsidRPr="00350B2F" w:rsidRDefault="00213541" w:rsidP="00213541">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労働に関する相談と情報提供</w:t>
            </w:r>
          </w:p>
        </w:tc>
        <w:tc>
          <w:tcPr>
            <w:tcW w:w="5359" w:type="dxa"/>
            <w:tcBorders>
              <w:bottom w:val="single" w:sz="4" w:space="0" w:color="auto"/>
            </w:tcBorders>
            <w:vAlign w:val="center"/>
          </w:tcPr>
          <w:p w14:paraId="591D2BC2" w14:textId="7229FCBA" w:rsidR="00213541" w:rsidRPr="003C68F1" w:rsidRDefault="00213541" w:rsidP="00213541">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労働相談情報センターと連携を図り、労働に関する相談や情報提供を行う。</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23F99983" w14:textId="77777777" w:rsidR="00213541" w:rsidRDefault="00213541" w:rsidP="00213541">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p w14:paraId="2B14C785" w14:textId="77777777" w:rsidR="00213541" w:rsidRDefault="00213541" w:rsidP="00213541">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産業振興課</w:t>
            </w:r>
          </w:p>
          <w:p w14:paraId="499F6179" w14:textId="4F5A52D8" w:rsidR="00213541" w:rsidRPr="00350B2F" w:rsidRDefault="00213541" w:rsidP="00213541">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市長公室</w:t>
            </w:r>
          </w:p>
        </w:tc>
      </w:tr>
    </w:tbl>
    <w:p w14:paraId="696B5961" w14:textId="77777777" w:rsidR="00B004D6" w:rsidRPr="00350B2F"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432B318C" w14:textId="77777777" w:rsidR="008F47E0" w:rsidRDefault="008F47E0">
      <w:pPr>
        <w:widowControl/>
        <w:jc w:val="left"/>
        <w:rPr>
          <w:rFonts w:ascii="HGPｺﾞｼｯｸE" w:eastAsia="メイリオ" w:hAnsi="HGPｺﾞｼｯｸE"/>
          <w:sz w:val="24"/>
          <w:szCs w:val="27"/>
        </w:rPr>
      </w:pPr>
      <w:r>
        <w:br w:type="page"/>
      </w:r>
    </w:p>
    <w:p w14:paraId="74142485" w14:textId="112B3F61" w:rsidR="00B004D6" w:rsidRPr="00ED3558" w:rsidRDefault="00B004D6" w:rsidP="00B004D6">
      <w:pPr>
        <w:pStyle w:val="afffff7"/>
        <w:spacing w:after="240"/>
      </w:pPr>
      <w:bookmarkStart w:id="106" w:name="_Toc58308268"/>
      <w:r>
        <w:rPr>
          <w:rFonts w:hint="eastAsia"/>
        </w:rPr>
        <w:lastRenderedPageBreak/>
        <w:t>施策３</w:t>
      </w:r>
      <w:r w:rsidRPr="00FB28DE">
        <w:rPr>
          <w:rFonts w:hint="eastAsia"/>
        </w:rPr>
        <w:t xml:space="preserve">　</w:t>
      </w:r>
      <w:r w:rsidR="00E9735B" w:rsidRPr="00E9735B">
        <w:rPr>
          <w:rFonts w:hint="eastAsia"/>
        </w:rPr>
        <w:t>事業所等における意思決定過程への女性参画促進</w:t>
      </w:r>
      <w:bookmarkEnd w:id="106"/>
    </w:p>
    <w:p w14:paraId="2C3567DD" w14:textId="77777777" w:rsidR="006B5ABA" w:rsidRPr="00AD3BC4"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【現状と課題】</w:t>
      </w:r>
    </w:p>
    <w:p w14:paraId="4B10E1B0" w14:textId="5A790445" w:rsidR="0066035B" w:rsidRPr="00AD3BC4" w:rsidRDefault="0066035B" w:rsidP="0066035B">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AD3BC4">
        <w:rPr>
          <w:rFonts w:ascii="HG丸ｺﾞｼｯｸM-PRO" w:eastAsia="HG丸ｺﾞｼｯｸM-PRO" w:hAnsi="HG丸ｺﾞｼｯｸM-PRO" w:hint="eastAsia"/>
          <w:color w:val="000000" w:themeColor="text1"/>
          <w:sz w:val="21"/>
          <w:szCs w:val="21"/>
        </w:rPr>
        <w:t>●　働く場面においては、大量生産を可能とする工業化に対応しやすいものとして、年功</w:t>
      </w:r>
      <w:r w:rsidR="002141A5" w:rsidRPr="0082048C">
        <w:rPr>
          <w:rFonts w:ascii="HG丸ｺﾞｼｯｸM-PRO" w:eastAsia="HG丸ｺﾞｼｯｸM-PRO" w:hAnsi="HG丸ｺﾞｼｯｸM-PRO" w:hint="eastAsia"/>
          <w:sz w:val="21"/>
          <w:szCs w:val="21"/>
        </w:rPr>
        <w:t>序列</w:t>
      </w:r>
      <w:r w:rsidRPr="00AD3BC4">
        <w:rPr>
          <w:rFonts w:ascii="HG丸ｺﾞｼｯｸM-PRO" w:eastAsia="HG丸ｺﾞｼｯｸM-PRO" w:hAnsi="HG丸ｺﾞｼｯｸM-PRO" w:hint="eastAsia"/>
          <w:color w:val="000000" w:themeColor="text1"/>
          <w:sz w:val="21"/>
          <w:szCs w:val="21"/>
        </w:rPr>
        <w:t>的な処遇、男性正社員を前提とした長時間労働や転勤、既婚女性の家計補助的な非正規雇用などを特徴とする働き方（男性中心型労働慣行）があります。これらは依然として根強いものであり、女性が十分に活躍できない原因となっています。</w:t>
      </w:r>
    </w:p>
    <w:p w14:paraId="4868617D" w14:textId="77777777" w:rsidR="006B5ABA" w:rsidRPr="00AD3BC4" w:rsidRDefault="006B5ABA" w:rsidP="006B5ABA">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【施策の方向性】</w:t>
      </w:r>
    </w:p>
    <w:p w14:paraId="6770D026" w14:textId="0D48DB06" w:rsidR="006B5ABA" w:rsidRPr="00AD3BC4" w:rsidRDefault="006B5ABA" w:rsidP="006B5ABA">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szCs w:val="21"/>
        </w:rPr>
        <w:t xml:space="preserve">◇　</w:t>
      </w:r>
      <w:r w:rsidR="00AD3BC4" w:rsidRPr="00AD3BC4">
        <w:rPr>
          <w:rFonts w:ascii="HG丸ｺﾞｼｯｸM-PRO" w:eastAsia="HG丸ｺﾞｼｯｸM-PRO" w:hAnsi="HG丸ｺﾞｼｯｸM-PRO" w:hint="eastAsia"/>
          <w:color w:val="000000" w:themeColor="text1"/>
          <w:sz w:val="21"/>
          <w:szCs w:val="21"/>
        </w:rPr>
        <w:t>事業所等における意思決定過程への女性の参画推進のために、女性を意思決定の場に多数参加させるなどのポジティブ・アクション</w:t>
      </w:r>
      <w:r w:rsidR="003A61E4" w:rsidRPr="008D2BC1">
        <w:rPr>
          <w:rFonts w:ascii="HG丸ｺﾞｼｯｸM-PRO" w:eastAsia="HG丸ｺﾞｼｯｸM-PRO" w:hAnsi="HG丸ｺﾞｼｯｸM-PRO" w:hint="eastAsia"/>
          <w:color w:val="000000" w:themeColor="text1"/>
          <w:sz w:val="21"/>
          <w:szCs w:val="21"/>
          <w:vertAlign w:val="superscript"/>
        </w:rPr>
        <w:t>※</w:t>
      </w:r>
      <w:r w:rsidR="00AD3BC4" w:rsidRPr="00AD3BC4">
        <w:rPr>
          <w:rFonts w:ascii="HG丸ｺﾞｼｯｸM-PRO" w:eastAsia="HG丸ｺﾞｼｯｸM-PRO" w:hAnsi="HG丸ｺﾞｼｯｸM-PRO" w:hint="eastAsia"/>
          <w:color w:val="000000" w:themeColor="text1"/>
          <w:sz w:val="21"/>
          <w:szCs w:val="21"/>
        </w:rPr>
        <w:t>を進めている事業所を紹介し、その導入を促します。</w:t>
      </w:r>
    </w:p>
    <w:p w14:paraId="37AFDB69" w14:textId="77777777" w:rsidR="00B004D6" w:rsidRPr="006B5ABA" w:rsidRDefault="00B004D6" w:rsidP="00B004D6">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BD524D" w:rsidRPr="00805FB8" w14:paraId="19695AD5" w14:textId="77777777" w:rsidTr="00BD524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0812B80" w14:textId="77777777" w:rsidR="00BD524D" w:rsidRPr="00F54F24" w:rsidRDefault="00BD524D" w:rsidP="00914587">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66EBDF8" w14:textId="77777777" w:rsidR="00BD524D" w:rsidRPr="00350B2F" w:rsidRDefault="00BD524D" w:rsidP="00914587">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017A9F4D" w14:textId="77777777" w:rsidR="00BD524D" w:rsidRPr="00350B2F" w:rsidRDefault="00BD524D" w:rsidP="00914587">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C147F6D" w14:textId="77777777" w:rsidR="00BD524D" w:rsidRPr="00350B2F" w:rsidRDefault="00BD524D"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BD524D" w:rsidRPr="00805FB8" w14:paraId="18EDE094" w14:textId="77777777" w:rsidTr="00BD524D">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79CE55DF" w14:textId="6C348FDF" w:rsidR="00BD524D" w:rsidRPr="00350B2F" w:rsidRDefault="003C55F3" w:rsidP="00914587">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58</w:t>
            </w:r>
          </w:p>
        </w:tc>
        <w:tc>
          <w:tcPr>
            <w:tcW w:w="2687" w:type="dxa"/>
            <w:tcBorders>
              <w:top w:val="single" w:sz="6" w:space="0" w:color="auto"/>
              <w:left w:val="single" w:sz="4" w:space="0" w:color="000000" w:themeColor="text1"/>
              <w:bottom w:val="single" w:sz="4" w:space="0" w:color="auto"/>
            </w:tcBorders>
            <w:vAlign w:val="center"/>
          </w:tcPr>
          <w:p w14:paraId="7BC14A90" w14:textId="224DF9EF" w:rsidR="00BD524D" w:rsidRPr="00350B2F" w:rsidRDefault="00BD524D" w:rsidP="00914587">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34465C">
              <w:rPr>
                <w:rFonts w:ascii="HGｺﾞｼｯｸM" w:eastAsia="HGｺﾞｼｯｸM" w:hAnsi="HG丸ｺﾞｼｯｸM-PRO" w:hint="eastAsia"/>
                <w:color w:val="000000" w:themeColor="text1"/>
                <w:szCs w:val="24"/>
              </w:rPr>
              <w:t>事業所等における意思決定過程への女性の参画推進に関する情報収集・提供</w:t>
            </w:r>
          </w:p>
        </w:tc>
        <w:tc>
          <w:tcPr>
            <w:tcW w:w="5218" w:type="dxa"/>
            <w:tcBorders>
              <w:top w:val="single" w:sz="6" w:space="0" w:color="auto"/>
              <w:bottom w:val="single" w:sz="4" w:space="0" w:color="auto"/>
            </w:tcBorders>
            <w:vAlign w:val="center"/>
          </w:tcPr>
          <w:p w14:paraId="41566E93" w14:textId="60CB8EFA" w:rsidR="00BD524D" w:rsidRPr="00350B2F" w:rsidRDefault="00BD524D" w:rsidP="00914587">
            <w:pPr>
              <w:pStyle w:val="af"/>
              <w:spacing w:afterLines="0" w:line="300" w:lineRule="exact"/>
              <w:ind w:rightChars="16" w:right="34" w:firstLineChars="0" w:firstLine="0"/>
              <w:rPr>
                <w:rFonts w:ascii="HGｺﾞｼｯｸM" w:eastAsia="HGｺﾞｼｯｸM"/>
                <w:color w:val="000000" w:themeColor="text1"/>
                <w:szCs w:val="24"/>
              </w:rPr>
            </w:pPr>
            <w:r w:rsidRPr="0034465C">
              <w:rPr>
                <w:rFonts w:ascii="HGｺﾞｼｯｸM" w:eastAsia="HGｺﾞｼｯｸM" w:hint="eastAsia"/>
                <w:color w:val="000000" w:themeColor="text1"/>
                <w:szCs w:val="24"/>
              </w:rPr>
              <w:t>事業所に対し、女性活躍推進法等に関する情報提供を行う。また、女性が意思決定の場に多数参加するなど、ポジティブ・アクションを推進している事業所に関する情報収集や提供を行う。</w:t>
            </w:r>
          </w:p>
        </w:tc>
        <w:tc>
          <w:tcPr>
            <w:tcW w:w="1276" w:type="dxa"/>
            <w:tcBorders>
              <w:top w:val="single" w:sz="6" w:space="0" w:color="auto"/>
              <w:bottom w:val="single" w:sz="4" w:space="0" w:color="000000" w:themeColor="text1"/>
              <w:right w:val="single" w:sz="4" w:space="0" w:color="000000" w:themeColor="text1"/>
            </w:tcBorders>
            <w:vAlign w:val="center"/>
          </w:tcPr>
          <w:p w14:paraId="4F8E15F9" w14:textId="3953EA36" w:rsidR="00BD524D" w:rsidRPr="00350B2F" w:rsidRDefault="00C95E3B" w:rsidP="00914587">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bl>
    <w:p w14:paraId="7FEDFA45" w14:textId="2B1A0089" w:rsidR="003A61E4" w:rsidRDefault="003A61E4" w:rsidP="003A61E4">
      <w:pPr>
        <w:pStyle w:val="afffb"/>
        <w:spacing w:line="240" w:lineRule="exact"/>
        <w:ind w:leftChars="200" w:left="420"/>
        <w:rPr>
          <w:rFonts w:asciiTheme="majorEastAsia" w:hAnsiTheme="majorEastAsia"/>
        </w:rPr>
      </w:pPr>
    </w:p>
    <w:p w14:paraId="0B4B8942" w14:textId="246111E8" w:rsidR="00B730AE" w:rsidRPr="008D2BC1" w:rsidRDefault="00B730AE" w:rsidP="00B730AE">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※ポジティブ・アクション</w:t>
      </w:r>
    </w:p>
    <w:p w14:paraId="1F936283" w14:textId="47D4C8C7" w:rsidR="008F47E0" w:rsidRDefault="00780C26" w:rsidP="00B730AE">
      <w:pPr>
        <w:pStyle w:val="afffb"/>
        <w:spacing w:line="240" w:lineRule="exact"/>
        <w:ind w:leftChars="200" w:left="420"/>
        <w:rPr>
          <w:rFonts w:asciiTheme="majorEastAsia" w:hAnsiTheme="majorEastAsia"/>
        </w:rPr>
      </w:pPr>
      <w:r w:rsidRPr="008D2BC1">
        <w:rPr>
          <w:rFonts w:asciiTheme="majorEastAsia" w:hAnsiTheme="majorEastAsia" w:hint="eastAsia"/>
          <w:color w:val="auto"/>
        </w:rPr>
        <w:t>さまざま</w:t>
      </w:r>
      <w:r w:rsidR="00B730AE" w:rsidRPr="008D2BC1">
        <w:rPr>
          <w:rFonts w:asciiTheme="majorEastAsia" w:hAnsiTheme="majorEastAsia" w:hint="eastAsia"/>
          <w:color w:val="auto"/>
        </w:rPr>
        <w:t>な分野において、活動に参画する機会の男女間の格差を改善するため、必要な範囲内において男女のいずれか一方に対し、活動に参画する機会を積極的に提供するものであり、個々の状況に応じて実施していくことをいいます。</w:t>
      </w:r>
    </w:p>
    <w:p w14:paraId="3424245A" w14:textId="31D5C730" w:rsidR="00B730AE" w:rsidRPr="00B730AE" w:rsidRDefault="00B730AE" w:rsidP="003A61E4">
      <w:pPr>
        <w:pStyle w:val="afffb"/>
        <w:spacing w:line="240" w:lineRule="exact"/>
        <w:ind w:leftChars="200" w:left="420"/>
        <w:rPr>
          <w:rFonts w:asciiTheme="majorEastAsia" w:hAnsiTheme="majorEastAsia"/>
        </w:rPr>
      </w:pPr>
    </w:p>
    <w:p w14:paraId="71473B13" w14:textId="77777777" w:rsidR="00B730AE" w:rsidRPr="00EC6374" w:rsidRDefault="00B730AE" w:rsidP="003A61E4">
      <w:pPr>
        <w:pStyle w:val="afffb"/>
        <w:spacing w:line="240" w:lineRule="exact"/>
        <w:ind w:leftChars="200" w:left="420"/>
        <w:rPr>
          <w:rFonts w:asciiTheme="majorEastAsia" w:hAnsiTheme="majorEastAsia"/>
        </w:rPr>
      </w:pPr>
    </w:p>
    <w:p w14:paraId="789AD883" w14:textId="16F07E75" w:rsidR="00E9735B" w:rsidRDefault="00E9735B" w:rsidP="00E9735B">
      <w:pPr>
        <w:pStyle w:val="2"/>
        <w:spacing w:after="180"/>
        <w:ind w:left="522" w:hanging="522"/>
        <w:rPr>
          <w:sz w:val="26"/>
          <w:szCs w:val="28"/>
        </w:rPr>
      </w:pPr>
      <w:bookmarkStart w:id="107" w:name="_Toc58308269"/>
      <w:r>
        <w:rPr>
          <w:rFonts w:hint="eastAsia"/>
        </w:rPr>
        <w:t>施策の方向性</w:t>
      </w:r>
      <w:r w:rsidR="00EC14A6">
        <w:rPr>
          <w:rFonts w:hint="eastAsia"/>
        </w:rPr>
        <w:t>４</w:t>
      </w:r>
      <w:r>
        <w:rPr>
          <w:rFonts w:hint="eastAsia"/>
        </w:rPr>
        <w:t>．</w:t>
      </w:r>
      <w:r w:rsidR="00EC14A6" w:rsidRPr="00EC14A6">
        <w:rPr>
          <w:rFonts w:hint="eastAsia"/>
        </w:rPr>
        <w:t>地域におけるワーク・ライフ・バランス</w:t>
      </w:r>
      <w:bookmarkEnd w:id="107"/>
    </w:p>
    <w:p w14:paraId="67710E67" w14:textId="465C7AC8" w:rsidR="00E9735B" w:rsidRDefault="006807A8" w:rsidP="00E9735B">
      <w:r>
        <w:rPr>
          <w:rFonts w:hint="eastAsia"/>
          <w:noProof/>
        </w:rPr>
        <mc:AlternateContent>
          <mc:Choice Requires="wps">
            <w:drawing>
              <wp:anchor distT="0" distB="0" distL="114300" distR="114300" simplePos="0" relativeHeight="251543040" behindDoc="0" locked="0" layoutInCell="1" allowOverlap="1" wp14:anchorId="10F1E361" wp14:editId="0AB7ABCD">
                <wp:simplePos x="0" y="0"/>
                <wp:positionH relativeFrom="column">
                  <wp:posOffset>737235</wp:posOffset>
                </wp:positionH>
                <wp:positionV relativeFrom="paragraph">
                  <wp:posOffset>181610</wp:posOffset>
                </wp:positionV>
                <wp:extent cx="330200" cy="1800225"/>
                <wp:effectExtent l="19050" t="19050" r="0" b="28575"/>
                <wp:wrapNone/>
                <wp:docPr id="559" name="左大かっこ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180022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74A66C4" id="左大かっこ 559" o:spid="_x0000_s1026" type="#_x0000_t85" style="position:absolute;left:0;text-align:left;margin-left:58.05pt;margin-top:14.3pt;width:26pt;height:141.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" adj="0" strokecolor="#7f7f7f [1612]" strokeweight="2.25pt">
                <v:textbox inset="5.85pt,.7pt,5.85pt,.7pt"/>
              </v:shape>
            </w:pict>
          </mc:Fallback>
        </mc:AlternateContent>
      </w:r>
      <w:r w:rsidR="00E9735B">
        <w:rPr>
          <w:rFonts w:hint="eastAsia"/>
          <w:noProof/>
        </w:rPr>
        <mc:AlternateContent>
          <mc:Choice Requires="wps">
            <w:drawing>
              <wp:anchor distT="0" distB="0" distL="114300" distR="114300" simplePos="0" relativeHeight="251545088" behindDoc="0" locked="0" layoutInCell="1" allowOverlap="1" wp14:anchorId="0F9B9062" wp14:editId="43469776">
                <wp:simplePos x="0" y="0"/>
                <wp:positionH relativeFrom="column">
                  <wp:posOffset>953135</wp:posOffset>
                </wp:positionH>
                <wp:positionV relativeFrom="paragraph">
                  <wp:posOffset>37094</wp:posOffset>
                </wp:positionV>
                <wp:extent cx="3795395" cy="320675"/>
                <wp:effectExtent l="0" t="0" r="52705" b="60325"/>
                <wp:wrapNone/>
                <wp:docPr id="558" name="四角形: 角を丸くする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0165E3A" w14:textId="41F74181"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BF6333">
                              <w:rPr>
                                <w:rFonts w:ascii="HG丸ｺﾞｼｯｸM-PRO" w:eastAsia="HG丸ｺﾞｼｯｸM-PRO" w:hAnsi="HG丸ｺﾞｼｯｸM-PRO" w:hint="eastAsia"/>
                                <w:sz w:val="22"/>
                              </w:rPr>
                              <w:t>子育てや介護を地域で支える仕組みづくり</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B9062" id="四角形: 角を丸くする 558" o:spid="_x0000_s1146" style="position:absolute;left:0;text-align:left;margin-left:75.05pt;margin-top:2.9pt;width:298.85pt;height:25.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Dry2nz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70165E3A" w14:textId="41F74181"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BF6333">
                        <w:rPr>
                          <w:rFonts w:ascii="HG丸ｺﾞｼｯｸM-PRO" w:eastAsia="HG丸ｺﾞｼｯｸM-PRO" w:hAnsi="HG丸ｺﾞｼｯｸM-PRO" w:hint="eastAsia"/>
                          <w:sz w:val="22"/>
                        </w:rPr>
                        <w:t>子育てや介護を地域で支える仕組みづくり</w:t>
                      </w:r>
                    </w:p>
                  </w:txbxContent>
                </v:textbox>
              </v:roundrect>
            </w:pict>
          </mc:Fallback>
        </mc:AlternateContent>
      </w:r>
      <w:r w:rsidR="00E9735B">
        <w:rPr>
          <w:rFonts w:hint="eastAsia"/>
          <w:noProof/>
        </w:rPr>
        <mc:AlternateContent>
          <mc:Choice Requires="wps">
            <w:drawing>
              <wp:anchor distT="0" distB="0" distL="114300" distR="114300" simplePos="0" relativeHeight="251544064" behindDoc="0" locked="1" layoutInCell="1" allowOverlap="1" wp14:anchorId="3DF02B3B" wp14:editId="062D685B">
                <wp:simplePos x="0" y="0"/>
                <wp:positionH relativeFrom="column">
                  <wp:posOffset>-92710</wp:posOffset>
                </wp:positionH>
                <wp:positionV relativeFrom="paragraph">
                  <wp:posOffset>187325</wp:posOffset>
                </wp:positionV>
                <wp:extent cx="1421765" cy="790575"/>
                <wp:effectExtent l="10795" t="27305" r="0" b="17780"/>
                <wp:wrapNone/>
                <wp:docPr id="560" name="フリーフォーム: 図形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176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9E8FC03" id="フリーフォーム: 図形 560" o:spid="_x0000_s1026" style="position:absolute;left:0;text-align:left;margin-left:-7.3pt;margin-top:14.75pt;width:111.95pt;height:62.25pt;rotation:-9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" path="m1170,3l,,,1548e" filled="f" strokecolor="#7f7f7f [1612]" strokeweight="2.25pt">
                <v:path arrowok="t" o:connecttype="custom" o:connectlocs="1421765,1532;0,0;0,790575" o:connectangles="0,0,0"/>
                <w10:anchorlock/>
              </v:shape>
            </w:pict>
          </mc:Fallback>
        </mc:AlternateContent>
      </w:r>
    </w:p>
    <w:p w14:paraId="77426626" w14:textId="64DF2AB6" w:rsidR="00E9735B" w:rsidRPr="00B24432" w:rsidRDefault="00FB4776" w:rsidP="00E9735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47136" behindDoc="1" locked="0" layoutInCell="1" allowOverlap="1" wp14:anchorId="528116FF" wp14:editId="1D6C0CAA">
                <wp:simplePos x="0" y="0"/>
                <wp:positionH relativeFrom="column">
                  <wp:posOffset>997391</wp:posOffset>
                </wp:positionH>
                <wp:positionV relativeFrom="paragraph">
                  <wp:posOffset>90860</wp:posOffset>
                </wp:positionV>
                <wp:extent cx="4285311" cy="647700"/>
                <wp:effectExtent l="0" t="0" r="1270" b="0"/>
                <wp:wrapNone/>
                <wp:docPr id="557" name="正方形/長方形 557"/>
                <wp:cNvGraphicFramePr/>
                <a:graphic xmlns:a="http://schemas.openxmlformats.org/drawingml/2006/main">
                  <a:graphicData uri="http://schemas.microsoft.com/office/word/2010/wordprocessingShape">
                    <wps:wsp>
                      <wps:cNvSpPr/>
                      <wps:spPr>
                        <a:xfrm>
                          <a:off x="0" y="0"/>
                          <a:ext cx="4285311" cy="647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73838D6" id="正方形/長方形 557" o:spid="_x0000_s1026" style="position:absolute;left:0;text-align:left;margin-left:78.55pt;margin-top:7.15pt;width:337.45pt;height:5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" fillcolor="#f2f2f2 [3052]" stroked="f" strokeweight="2pt"/>
            </w:pict>
          </mc:Fallback>
        </mc:AlternateContent>
      </w:r>
    </w:p>
    <w:p w14:paraId="4955ACC0" w14:textId="39018A42" w:rsidR="00E9735B" w:rsidRPr="00B24432" w:rsidRDefault="00E9735B" w:rsidP="00056886">
      <w:pPr>
        <w:spacing w:line="30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BF6333" w:rsidRPr="00BF6333">
        <w:rPr>
          <w:rFonts w:ascii="HG丸ｺﾞｼｯｸM-PRO" w:eastAsia="HG丸ｺﾞｼｯｸM-PRO" w:hAnsi="HG丸ｺﾞｼｯｸM-PRO" w:hint="eastAsia"/>
          <w:szCs w:val="21"/>
        </w:rPr>
        <w:t>子育て</w:t>
      </w:r>
      <w:r w:rsidR="00BF6333" w:rsidRPr="00327DE1">
        <w:rPr>
          <w:rFonts w:ascii="HG丸ｺﾞｼｯｸM-PRO" w:eastAsia="HG丸ｺﾞｼｯｸM-PRO" w:hAnsi="HG丸ｺﾞｼｯｸM-PRO" w:hint="eastAsia"/>
          <w:szCs w:val="21"/>
        </w:rPr>
        <w:t>や介護</w:t>
      </w:r>
      <w:r w:rsidR="00BF6333" w:rsidRPr="00BF6333">
        <w:rPr>
          <w:rFonts w:ascii="HG丸ｺﾞｼｯｸM-PRO" w:eastAsia="HG丸ｺﾞｼｯｸM-PRO" w:hAnsi="HG丸ｺﾞｼｯｸM-PRO" w:hint="eastAsia"/>
          <w:szCs w:val="21"/>
        </w:rPr>
        <w:t>を地域で支える拠点の充実</w:t>
      </w:r>
    </w:p>
    <w:p w14:paraId="76D11FC8" w14:textId="71E25FC2" w:rsidR="00E9735B" w:rsidRPr="00B24432" w:rsidRDefault="00E9735B" w:rsidP="00056886">
      <w:pPr>
        <w:spacing w:line="30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BF6333" w:rsidRPr="00BF6333">
        <w:rPr>
          <w:rFonts w:ascii="HG丸ｺﾞｼｯｸM-PRO" w:eastAsia="HG丸ｺﾞｼｯｸM-PRO" w:hAnsi="HG丸ｺﾞｼｯｸM-PRO" w:hint="eastAsia"/>
          <w:szCs w:val="21"/>
        </w:rPr>
        <w:t>地域の人材を活用した子育て・介護支援</w:t>
      </w:r>
    </w:p>
    <w:p w14:paraId="4FBD3A49" w14:textId="59DB8F36" w:rsidR="00E9735B" w:rsidRPr="00B24432" w:rsidRDefault="00E9735B" w:rsidP="00056886">
      <w:pPr>
        <w:spacing w:line="30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BF6333" w:rsidRPr="00BF6333">
        <w:rPr>
          <w:rFonts w:ascii="HG丸ｺﾞｼｯｸM-PRO" w:eastAsia="HG丸ｺﾞｼｯｸM-PRO" w:hAnsi="HG丸ｺﾞｼｯｸM-PRO" w:hint="eastAsia"/>
          <w:szCs w:val="21"/>
        </w:rPr>
        <w:t>子育て・介護情報の提供</w:t>
      </w:r>
    </w:p>
    <w:p w14:paraId="2971DB76" w14:textId="77777777" w:rsidR="00E9735B" w:rsidRPr="00B24432" w:rsidRDefault="00E9735B" w:rsidP="00E9735B">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46112" behindDoc="0" locked="0" layoutInCell="1" allowOverlap="1" wp14:anchorId="30C5FCA5" wp14:editId="3CD06A16">
                <wp:simplePos x="0" y="0"/>
                <wp:positionH relativeFrom="column">
                  <wp:posOffset>1005343</wp:posOffset>
                </wp:positionH>
                <wp:positionV relativeFrom="paragraph">
                  <wp:posOffset>74626</wp:posOffset>
                </wp:positionV>
                <wp:extent cx="4277802" cy="320675"/>
                <wp:effectExtent l="0" t="0" r="66040" b="60325"/>
                <wp:wrapNone/>
                <wp:docPr id="561" name="四角形: 角を丸くする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7802"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8E0D33D" w14:textId="75AADDDF"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施策２ </w:t>
                            </w:r>
                            <w:r w:rsidRPr="00BF6333">
                              <w:rPr>
                                <w:rFonts w:ascii="HG丸ｺﾞｼｯｸM-PRO" w:eastAsia="HG丸ｺﾞｼｯｸM-PRO" w:hAnsi="HG丸ｺﾞｼｯｸM-PRO" w:hint="eastAsia"/>
                                <w:sz w:val="22"/>
                              </w:rPr>
                              <w:t>地域における意思決定過程への男女双方の参画の推進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5FCA5" id="四角形: 角を丸くする 561" o:spid="_x0000_s1147" style="position:absolute;left:0;text-align:left;margin-left:79.15pt;margin-top:5.9pt;width:336.85pt;height:25.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" fillcolor="white [3212]" strokeweight="1.5pt">
                <v:shadow on="t" opacity=".5"/>
                <v:textbox inset="1.06mm,.7pt,1.06mm,.7pt">
                  <w:txbxContent>
                    <w:p w14:paraId="78E0D33D" w14:textId="75AADDDF"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施策２ </w:t>
                      </w:r>
                      <w:r w:rsidRPr="00BF6333">
                        <w:rPr>
                          <w:rFonts w:ascii="HG丸ｺﾞｼｯｸM-PRO" w:eastAsia="HG丸ｺﾞｼｯｸM-PRO" w:hAnsi="HG丸ｺﾞｼｯｸM-PRO" w:hint="eastAsia"/>
                          <w:sz w:val="22"/>
                        </w:rPr>
                        <w:t>地域における意思決定過程への男女双方の参画の推進</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0FFD08A6" w14:textId="77777777" w:rsidR="00E9735B" w:rsidRPr="00B24432" w:rsidRDefault="00E9735B" w:rsidP="00056886">
      <w:pPr>
        <w:spacing w:line="280" w:lineRule="exact"/>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48160" behindDoc="1" locked="0" layoutInCell="1" allowOverlap="1" wp14:anchorId="05D470D3" wp14:editId="12A6A5AC">
                <wp:simplePos x="0" y="0"/>
                <wp:positionH relativeFrom="column">
                  <wp:posOffset>1005343</wp:posOffset>
                </wp:positionH>
                <wp:positionV relativeFrom="paragraph">
                  <wp:posOffset>28906</wp:posOffset>
                </wp:positionV>
                <wp:extent cx="4277360" cy="371475"/>
                <wp:effectExtent l="0" t="0" r="8890" b="9525"/>
                <wp:wrapNone/>
                <wp:docPr id="562" name="正方形/長方形 562"/>
                <wp:cNvGraphicFramePr/>
                <a:graphic xmlns:a="http://schemas.openxmlformats.org/drawingml/2006/main">
                  <a:graphicData uri="http://schemas.microsoft.com/office/word/2010/wordprocessingShape">
                    <wps:wsp>
                      <wps:cNvSpPr/>
                      <wps:spPr>
                        <a:xfrm>
                          <a:off x="0" y="0"/>
                          <a:ext cx="4277360" cy="371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C87DE72" id="正方形/長方形 562" o:spid="_x0000_s1026" style="position:absolute;left:0;text-align:left;margin-left:79.15pt;margin-top:2.3pt;width:336.8pt;height:29.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" fillcolor="#f2f2f2 [3052]" stroked="f" strokeweight="2pt"/>
            </w:pict>
          </mc:Fallback>
        </mc:AlternateContent>
      </w:r>
    </w:p>
    <w:p w14:paraId="7941866B" w14:textId="7A9CA8C9"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BF6333" w:rsidRPr="00BF6333">
        <w:rPr>
          <w:rFonts w:ascii="HG丸ｺﾞｼｯｸM-PRO" w:eastAsia="HG丸ｺﾞｼｯｸM-PRO" w:hAnsi="HG丸ｺﾞｼｯｸM-PRO" w:hint="eastAsia"/>
          <w:szCs w:val="21"/>
        </w:rPr>
        <w:t>あらゆる分野の意思決定における男女双方の参画の啓発</w:t>
      </w:r>
    </w:p>
    <w:p w14:paraId="4FE82161" w14:textId="77777777" w:rsidR="00E9735B" w:rsidRPr="00634A19" w:rsidRDefault="00E9735B" w:rsidP="00E9735B">
      <w:pPr>
        <w:pStyle w:val="af"/>
        <w:spacing w:afterLines="0"/>
        <w:ind w:firstLine="220"/>
      </w:pPr>
      <w:r w:rsidRPr="004C4BE4">
        <w:rPr>
          <w:rFonts w:hint="eastAsia"/>
          <w:noProof/>
        </w:rPr>
        <mc:AlternateContent>
          <mc:Choice Requires="wps">
            <w:drawing>
              <wp:anchor distT="0" distB="0" distL="114300" distR="114300" simplePos="0" relativeHeight="251549184" behindDoc="0" locked="0" layoutInCell="1" allowOverlap="1" wp14:anchorId="082FA509" wp14:editId="5294B158">
                <wp:simplePos x="0" y="0"/>
                <wp:positionH relativeFrom="column">
                  <wp:posOffset>970487</wp:posOffset>
                </wp:positionH>
                <wp:positionV relativeFrom="paragraph">
                  <wp:posOffset>77057</wp:posOffset>
                </wp:positionV>
                <wp:extent cx="3848882" cy="320675"/>
                <wp:effectExtent l="0" t="0" r="56515" b="60325"/>
                <wp:wrapNone/>
                <wp:docPr id="563" name="四角形: 角を丸くする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882"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AB3D897" w14:textId="7E63B029" w:rsidR="00E97FE1" w:rsidRPr="00A21ADD" w:rsidRDefault="00E97FE1" w:rsidP="00E9735B">
                            <w:pPr>
                              <w:spacing w:line="300" w:lineRule="exact"/>
                              <w:rPr>
                                <w:rFonts w:ascii="HG丸ｺﾞｼｯｸM-PRO" w:eastAsia="HG丸ｺﾞｼｯｸM-PRO" w:hAnsi="HG丸ｺﾞｼｯｸM-PRO"/>
                                <w:sz w:val="22"/>
                              </w:rPr>
                            </w:pPr>
                            <w:r w:rsidRPr="00A21ADD">
                              <w:rPr>
                                <w:rFonts w:ascii="HG丸ｺﾞｼｯｸM-PRO" w:eastAsia="HG丸ｺﾞｼｯｸM-PRO" w:hAnsi="HG丸ｺﾞｼｯｸM-PRO" w:hint="eastAsia"/>
                                <w:sz w:val="22"/>
                              </w:rPr>
                              <w:t>施策３ 男性高齢者の社会参加の促進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FA509" id="四角形: 角を丸くする 563" o:spid="_x0000_s1148" style="position:absolute;left:0;text-align:left;margin-left:76.4pt;margin-top:6.05pt;width:303.05pt;height:25.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" fillcolor="white [3212]" strokeweight="1.5pt">
                <v:shadow on="t" opacity=".5"/>
                <v:textbox inset="1.06mm,.7pt,1.06mm,.7pt">
                  <w:txbxContent>
                    <w:p w14:paraId="0AB3D897" w14:textId="7E63B029" w:rsidR="00E97FE1" w:rsidRPr="00A21ADD" w:rsidRDefault="00E97FE1" w:rsidP="00E9735B">
                      <w:pPr>
                        <w:spacing w:line="300" w:lineRule="exact"/>
                        <w:rPr>
                          <w:rFonts w:ascii="HG丸ｺﾞｼｯｸM-PRO" w:eastAsia="HG丸ｺﾞｼｯｸM-PRO" w:hAnsi="HG丸ｺﾞｼｯｸM-PRO"/>
                          <w:sz w:val="22"/>
                        </w:rPr>
                      </w:pPr>
                      <w:r w:rsidRPr="00A21ADD">
                        <w:rPr>
                          <w:rFonts w:ascii="HG丸ｺﾞｼｯｸM-PRO" w:eastAsia="HG丸ｺﾞｼｯｸM-PRO" w:hAnsi="HG丸ｺﾞｼｯｸM-PRO" w:hint="eastAsia"/>
                          <w:sz w:val="22"/>
                        </w:rPr>
                        <w:t>施策３ 男性高齢者の社会参加の促進</w:t>
                      </w:r>
                    </w:p>
                  </w:txbxContent>
                </v:textbox>
              </v:roundrect>
            </w:pict>
          </mc:Fallback>
        </mc:AlternateContent>
      </w:r>
    </w:p>
    <w:p w14:paraId="1755634D" w14:textId="77777777" w:rsidR="00E9735B" w:rsidRPr="00A21ADD" w:rsidRDefault="00E9735B" w:rsidP="00E9735B">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50208" behindDoc="1" locked="0" layoutInCell="1" allowOverlap="1" wp14:anchorId="3AE932B0" wp14:editId="178929A4">
                <wp:simplePos x="0" y="0"/>
                <wp:positionH relativeFrom="column">
                  <wp:posOffset>1013293</wp:posOffset>
                </wp:positionH>
                <wp:positionV relativeFrom="paragraph">
                  <wp:posOffset>69767</wp:posOffset>
                </wp:positionV>
                <wp:extent cx="4269409" cy="571500"/>
                <wp:effectExtent l="0" t="0" r="0" b="0"/>
                <wp:wrapNone/>
                <wp:docPr id="564" name="正方形/長方形 564"/>
                <wp:cNvGraphicFramePr/>
                <a:graphic xmlns:a="http://schemas.openxmlformats.org/drawingml/2006/main">
                  <a:graphicData uri="http://schemas.microsoft.com/office/word/2010/wordprocessingShape">
                    <wps:wsp>
                      <wps:cNvSpPr/>
                      <wps:spPr>
                        <a:xfrm>
                          <a:off x="0" y="0"/>
                          <a:ext cx="4269409" cy="571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82655CD" id="正方形/長方形 564" o:spid="_x0000_s1026" style="position:absolute;left:0;text-align:left;margin-left:79.8pt;margin-top:5.5pt;width:336.15pt;height: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41CF4B60" w14:textId="368A826C" w:rsidR="00E9735B" w:rsidRPr="00A21ADD" w:rsidRDefault="00E9735B" w:rsidP="00056886">
      <w:pPr>
        <w:spacing w:line="300" w:lineRule="exact"/>
        <w:ind w:firstLineChars="100" w:firstLine="210"/>
        <w:rPr>
          <w:rFonts w:ascii="HG丸ｺﾞｼｯｸM-PRO" w:eastAsia="HG丸ｺﾞｼｯｸM-PRO" w:hAnsi="HG丸ｺﾞｼｯｸM-PRO"/>
          <w:szCs w:val="21"/>
        </w:rPr>
      </w:pPr>
      <w:r w:rsidRPr="00A21ADD">
        <w:rPr>
          <w:rFonts w:ascii="HG丸ｺﾞｼｯｸM-PRO" w:eastAsia="HG丸ｺﾞｼｯｸM-PRO" w:hAnsi="HG丸ｺﾞｼｯｸM-PRO" w:hint="eastAsia"/>
          <w:szCs w:val="21"/>
        </w:rPr>
        <w:t xml:space="preserve">　　　　　　　・　</w:t>
      </w:r>
      <w:r w:rsidR="00BF6333" w:rsidRPr="00A21ADD">
        <w:rPr>
          <w:rFonts w:ascii="HG丸ｺﾞｼｯｸM-PRO" w:eastAsia="HG丸ｺﾞｼｯｸM-PRO" w:hAnsi="HG丸ｺﾞｼｯｸM-PRO" w:hint="eastAsia"/>
          <w:szCs w:val="21"/>
        </w:rPr>
        <w:t>男性高齢者の閉じこもり防止促進</w:t>
      </w:r>
    </w:p>
    <w:p w14:paraId="488B89E0" w14:textId="582BF390" w:rsidR="00E9735B" w:rsidRPr="00A21ADD" w:rsidRDefault="00E9735B" w:rsidP="00056886">
      <w:pPr>
        <w:spacing w:line="300" w:lineRule="exact"/>
        <w:rPr>
          <w:rFonts w:ascii="HG丸ｺﾞｼｯｸM-PRO" w:eastAsia="HG丸ｺﾞｼｯｸM-PRO" w:hAnsi="HG丸ｺﾞｼｯｸM-PRO"/>
          <w:szCs w:val="21"/>
        </w:rPr>
      </w:pPr>
      <w:r w:rsidRPr="00A21ADD">
        <w:rPr>
          <w:rFonts w:ascii="HG丸ｺﾞｼｯｸM-PRO" w:eastAsia="HG丸ｺﾞｼｯｸM-PRO" w:hAnsi="HG丸ｺﾞｼｯｸM-PRO" w:hint="eastAsia"/>
          <w:szCs w:val="21"/>
        </w:rPr>
        <w:t xml:space="preserve">　　　　　　　　・　</w:t>
      </w:r>
      <w:r w:rsidR="00BF6333" w:rsidRPr="00A21ADD">
        <w:rPr>
          <w:rFonts w:ascii="HG丸ｺﾞｼｯｸM-PRO" w:eastAsia="HG丸ｺﾞｼｯｸM-PRO" w:hAnsi="HG丸ｺﾞｼｯｸM-PRO" w:hint="eastAsia"/>
          <w:szCs w:val="21"/>
        </w:rPr>
        <w:t>男性高齢者の健康づくり事業への参加促進</w:t>
      </w:r>
    </w:p>
    <w:p w14:paraId="34B9D480" w14:textId="3FEC465B" w:rsidR="00E9735B" w:rsidRDefault="00E9735B" w:rsidP="00056886">
      <w:pPr>
        <w:spacing w:line="280" w:lineRule="exact"/>
        <w:rPr>
          <w:rFonts w:ascii="HGPｺﾞｼｯｸE" w:eastAsia="メイリオ" w:hAnsi="HGPｺﾞｼｯｸE"/>
          <w:sz w:val="24"/>
          <w:szCs w:val="27"/>
        </w:rPr>
      </w:pPr>
      <w:r w:rsidRPr="00B24432">
        <w:rPr>
          <w:rFonts w:ascii="HG丸ｺﾞｼｯｸM-PRO" w:eastAsia="HG丸ｺﾞｼｯｸM-PRO" w:hAnsi="HG丸ｺﾞｼｯｸM-PRO" w:hint="eastAsia"/>
          <w:szCs w:val="21"/>
        </w:rPr>
        <w:t xml:space="preserve">　</w:t>
      </w:r>
    </w:p>
    <w:p w14:paraId="2BBB3214" w14:textId="77777777" w:rsidR="00B730AE" w:rsidRDefault="00B730AE">
      <w:pPr>
        <w:widowControl/>
        <w:jc w:val="left"/>
        <w:rPr>
          <w:rFonts w:ascii="HGPｺﾞｼｯｸE" w:eastAsia="メイリオ" w:hAnsi="HGPｺﾞｼｯｸE"/>
          <w:color w:val="000000" w:themeColor="text1"/>
          <w:sz w:val="24"/>
          <w:szCs w:val="27"/>
        </w:rPr>
      </w:pPr>
      <w:r>
        <w:rPr>
          <w:color w:val="000000" w:themeColor="text1"/>
        </w:rPr>
        <w:br w:type="page"/>
      </w:r>
    </w:p>
    <w:p w14:paraId="5819F0D7" w14:textId="6569ED23" w:rsidR="00E9735B" w:rsidRPr="00AD3BC4" w:rsidRDefault="00E9735B" w:rsidP="00E9735B">
      <w:pPr>
        <w:pStyle w:val="afffff7"/>
        <w:spacing w:after="240"/>
        <w:rPr>
          <w:color w:val="000000" w:themeColor="text1"/>
        </w:rPr>
      </w:pPr>
      <w:bookmarkStart w:id="108" w:name="_Toc58308270"/>
      <w:r w:rsidRPr="00AD3BC4">
        <w:rPr>
          <w:rFonts w:hint="eastAsia"/>
          <w:color w:val="000000" w:themeColor="text1"/>
        </w:rPr>
        <w:lastRenderedPageBreak/>
        <w:t>施策</w:t>
      </w:r>
      <w:r w:rsidRPr="00AD3BC4">
        <w:rPr>
          <w:color w:val="000000" w:themeColor="text1"/>
        </w:rPr>
        <w:t>1</w:t>
      </w:r>
      <w:r w:rsidRPr="00AD3BC4">
        <w:rPr>
          <w:rFonts w:hint="eastAsia"/>
          <w:color w:val="000000" w:themeColor="text1"/>
        </w:rPr>
        <w:t xml:space="preserve">　子育てや介護を地域で支える仕組みづくり</w:t>
      </w:r>
      <w:bookmarkEnd w:id="108"/>
    </w:p>
    <w:p w14:paraId="6D5093BB" w14:textId="77777777" w:rsidR="002A44DE" w:rsidRPr="00AD3BC4"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【現状と課題】</w:t>
      </w:r>
    </w:p>
    <w:p w14:paraId="47406651" w14:textId="15426F67" w:rsidR="002A44DE" w:rsidRDefault="002A44DE" w:rsidP="002A44D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AD3BC4">
        <w:rPr>
          <w:rFonts w:ascii="HG丸ｺﾞｼｯｸM-PRO" w:eastAsia="HG丸ｺﾞｼｯｸM-PRO" w:hAnsi="HG丸ｺﾞｼｯｸM-PRO" w:hint="eastAsia"/>
          <w:color w:val="000000" w:themeColor="text1"/>
          <w:sz w:val="21"/>
          <w:szCs w:val="21"/>
        </w:rPr>
        <w:t xml:space="preserve">●　</w:t>
      </w:r>
      <w:r w:rsidR="00AD3BC4" w:rsidRPr="00AD3BC4">
        <w:rPr>
          <w:rFonts w:ascii="HG丸ｺﾞｼｯｸM-PRO" w:eastAsia="HG丸ｺﾞｼｯｸM-PRO" w:hAnsi="HG丸ｺﾞｼｯｸM-PRO" w:hint="eastAsia"/>
          <w:color w:val="000000" w:themeColor="text1"/>
          <w:sz w:val="21"/>
          <w:szCs w:val="21"/>
        </w:rPr>
        <w:t>家族形態の変化や女性の社会進出により、介護を担う男性が増えつつあります。男性の多くは地域とのつながりが希薄であり家事も不慣れなため、仕事と介護の両立が困難であったり相談相手がなく孤立する場合もあります。</w:t>
      </w:r>
    </w:p>
    <w:p w14:paraId="3B72F638" w14:textId="64204784" w:rsidR="00AD3BC4" w:rsidRPr="00AD3BC4" w:rsidRDefault="00AD3BC4" w:rsidP="002A44D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 xml:space="preserve">●　</w:t>
      </w:r>
      <w:r w:rsidRPr="00AD3BC4">
        <w:rPr>
          <w:rFonts w:ascii="HG丸ｺﾞｼｯｸM-PRO" w:eastAsia="HG丸ｺﾞｼｯｸM-PRO" w:hAnsi="HG丸ｺﾞｼｯｸM-PRO" w:hint="eastAsia"/>
          <w:color w:val="000000" w:themeColor="text1"/>
          <w:sz w:val="21"/>
          <w:szCs w:val="21"/>
        </w:rPr>
        <w:t>核家族化や地域のつながりの希薄化により、身近な地域に相談ができる人がいないなど子育て中</w:t>
      </w:r>
      <w:r>
        <w:rPr>
          <w:rFonts w:ascii="HG丸ｺﾞｼｯｸM-PRO" w:eastAsia="HG丸ｺﾞｼｯｸM-PRO" w:hAnsi="HG丸ｺﾞｼｯｸM-PRO" w:hint="eastAsia"/>
          <w:color w:val="000000" w:themeColor="text1"/>
          <w:sz w:val="21"/>
          <w:szCs w:val="21"/>
        </w:rPr>
        <w:t>に孤立したり、</w:t>
      </w:r>
      <w:r w:rsidRPr="00615231">
        <w:rPr>
          <w:rFonts w:ascii="HG丸ｺﾞｼｯｸM-PRO" w:eastAsia="HG丸ｺﾞｼｯｸM-PRO" w:hAnsi="HG丸ｺﾞｼｯｸM-PRO" w:hint="eastAsia"/>
          <w:color w:val="000000" w:themeColor="text1"/>
          <w:szCs w:val="21"/>
        </w:rPr>
        <w:t>社会からの孤立感や疎外感を持つ場合が少なくありません。</w:t>
      </w:r>
    </w:p>
    <w:p w14:paraId="0CA21529" w14:textId="77777777" w:rsidR="002A44DE" w:rsidRPr="00AD3BC4"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【施策の方向性】</w:t>
      </w:r>
    </w:p>
    <w:p w14:paraId="4112704E" w14:textId="30B88029" w:rsidR="002A44DE" w:rsidRPr="00AD3BC4" w:rsidRDefault="002A44DE" w:rsidP="002A44DE">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szCs w:val="21"/>
        </w:rPr>
        <w:t xml:space="preserve">◇　</w:t>
      </w:r>
      <w:r w:rsidR="00726E3B">
        <w:rPr>
          <w:rFonts w:ascii="HG丸ｺﾞｼｯｸM-PRO" w:eastAsia="HG丸ｺﾞｼｯｸM-PRO" w:hAnsi="HG丸ｺﾞｼｯｸM-PRO" w:hint="eastAsia"/>
          <w:color w:val="000000" w:themeColor="text1"/>
          <w:sz w:val="21"/>
          <w:szCs w:val="21"/>
        </w:rPr>
        <w:t>介護者や</w:t>
      </w:r>
      <w:r w:rsidR="00AD3BC4" w:rsidRPr="00AD3BC4">
        <w:rPr>
          <w:rFonts w:ascii="HG丸ｺﾞｼｯｸM-PRO" w:eastAsia="HG丸ｺﾞｼｯｸM-PRO" w:hAnsi="HG丸ｺﾞｼｯｸM-PRO" w:hint="eastAsia"/>
          <w:color w:val="000000" w:themeColor="text1"/>
          <w:sz w:val="21"/>
          <w:szCs w:val="21"/>
        </w:rPr>
        <w:t>子育て中の親が</w:t>
      </w:r>
      <w:r w:rsidR="00E333D6" w:rsidRPr="0082048C">
        <w:rPr>
          <w:rFonts w:ascii="HG丸ｺﾞｼｯｸM-PRO" w:eastAsia="HG丸ｺﾞｼｯｸM-PRO" w:hAnsi="HG丸ｺﾞｼｯｸM-PRO" w:hint="eastAsia"/>
          <w:sz w:val="21"/>
          <w:szCs w:val="21"/>
        </w:rPr>
        <w:t>ワンオペ育児</w:t>
      </w:r>
      <w:r w:rsidR="00780C26" w:rsidRPr="008D2BC1">
        <w:rPr>
          <w:rFonts w:ascii="HGｺﾞｼｯｸM" w:eastAsia="HGｺﾞｼｯｸM" w:hint="eastAsia"/>
          <w:szCs w:val="24"/>
          <w:vertAlign w:val="superscript"/>
        </w:rPr>
        <w:t>※</w:t>
      </w:r>
      <w:r w:rsidR="00E333D6" w:rsidRPr="0082048C">
        <w:rPr>
          <w:rFonts w:ascii="HG丸ｺﾞｼｯｸM-PRO" w:eastAsia="HG丸ｺﾞｼｯｸM-PRO" w:hAnsi="HG丸ｺﾞｼｯｸM-PRO" w:hint="eastAsia"/>
          <w:sz w:val="21"/>
          <w:szCs w:val="21"/>
        </w:rPr>
        <w:t>などで</w:t>
      </w:r>
      <w:r w:rsidR="00AD3BC4" w:rsidRPr="00AD3BC4">
        <w:rPr>
          <w:rFonts w:ascii="HG丸ｺﾞｼｯｸM-PRO" w:eastAsia="HG丸ｺﾞｼｯｸM-PRO" w:hAnsi="HG丸ｺﾞｼｯｸM-PRO" w:hint="eastAsia"/>
          <w:color w:val="000000" w:themeColor="text1"/>
          <w:sz w:val="21"/>
          <w:szCs w:val="21"/>
        </w:rPr>
        <w:t>孤立することがないよう、身近な地域で</w:t>
      </w:r>
      <w:r w:rsidR="00726E3B">
        <w:rPr>
          <w:rFonts w:ascii="HG丸ｺﾞｼｯｸM-PRO" w:eastAsia="HG丸ｺﾞｼｯｸM-PRO" w:hAnsi="HG丸ｺﾞｼｯｸM-PRO" w:hint="eastAsia"/>
          <w:color w:val="000000" w:themeColor="text1"/>
          <w:sz w:val="21"/>
          <w:szCs w:val="21"/>
        </w:rPr>
        <w:t>介護・</w:t>
      </w:r>
      <w:r w:rsidR="00AD3BC4" w:rsidRPr="00AD3BC4">
        <w:rPr>
          <w:rFonts w:ascii="HG丸ｺﾞｼｯｸM-PRO" w:eastAsia="HG丸ｺﾞｼｯｸM-PRO" w:hAnsi="HG丸ｺﾞｼｯｸM-PRO" w:hint="eastAsia"/>
          <w:color w:val="000000" w:themeColor="text1"/>
          <w:sz w:val="21"/>
          <w:szCs w:val="21"/>
        </w:rPr>
        <w:t>子育てに関する情報を得たり、相談</w:t>
      </w:r>
      <w:r w:rsidR="00726E3B">
        <w:rPr>
          <w:rFonts w:ascii="HG丸ｺﾞｼｯｸM-PRO" w:eastAsia="HG丸ｺﾞｼｯｸM-PRO" w:hAnsi="HG丸ｺﾞｼｯｸM-PRO" w:hint="eastAsia"/>
          <w:color w:val="000000" w:themeColor="text1"/>
          <w:sz w:val="21"/>
          <w:szCs w:val="21"/>
        </w:rPr>
        <w:t>や</w:t>
      </w:r>
      <w:r w:rsidR="00AD3BC4" w:rsidRPr="00AD3BC4">
        <w:rPr>
          <w:rFonts w:ascii="HG丸ｺﾞｼｯｸM-PRO" w:eastAsia="HG丸ｺﾞｼｯｸM-PRO" w:hAnsi="HG丸ｺﾞｼｯｸM-PRO" w:hint="eastAsia"/>
          <w:color w:val="000000" w:themeColor="text1"/>
          <w:sz w:val="21"/>
          <w:szCs w:val="21"/>
        </w:rPr>
        <w:t>交流ができるよう</w:t>
      </w:r>
      <w:r w:rsidR="00726E3B">
        <w:rPr>
          <w:rFonts w:ascii="HG丸ｺﾞｼｯｸM-PRO" w:eastAsia="HG丸ｺﾞｼｯｸM-PRO" w:hAnsi="HG丸ｺﾞｼｯｸM-PRO" w:hint="eastAsia"/>
          <w:color w:val="000000" w:themeColor="text1"/>
          <w:sz w:val="21"/>
          <w:szCs w:val="21"/>
        </w:rPr>
        <w:t>な</w:t>
      </w:r>
      <w:r w:rsidR="00AD3BC4" w:rsidRPr="00AD3BC4">
        <w:rPr>
          <w:rFonts w:ascii="HG丸ｺﾞｼｯｸM-PRO" w:eastAsia="HG丸ｺﾞｼｯｸM-PRO" w:hAnsi="HG丸ｺﾞｼｯｸM-PRO" w:hint="eastAsia"/>
          <w:color w:val="000000" w:themeColor="text1"/>
          <w:sz w:val="21"/>
          <w:szCs w:val="21"/>
        </w:rPr>
        <w:t>地域</w:t>
      </w:r>
      <w:r w:rsidR="00726E3B">
        <w:rPr>
          <w:rFonts w:ascii="HG丸ｺﾞｼｯｸM-PRO" w:eastAsia="HG丸ｺﾞｼｯｸM-PRO" w:hAnsi="HG丸ｺﾞｼｯｸM-PRO" w:hint="eastAsia"/>
          <w:color w:val="000000" w:themeColor="text1"/>
          <w:sz w:val="21"/>
          <w:szCs w:val="21"/>
        </w:rPr>
        <w:t>の</w:t>
      </w:r>
      <w:r w:rsidR="00AD3BC4" w:rsidRPr="00AD3BC4">
        <w:rPr>
          <w:rFonts w:ascii="HG丸ｺﾞｼｯｸM-PRO" w:eastAsia="HG丸ｺﾞｼｯｸM-PRO" w:hAnsi="HG丸ｺﾞｼｯｸM-PRO" w:hint="eastAsia"/>
          <w:color w:val="000000" w:themeColor="text1"/>
          <w:sz w:val="21"/>
          <w:szCs w:val="21"/>
        </w:rPr>
        <w:t>拠点を充実します。また地域で支え合う体制をつくるために、</w:t>
      </w:r>
      <w:r w:rsidR="00726E3B">
        <w:rPr>
          <w:rFonts w:ascii="HG丸ｺﾞｼｯｸM-PRO" w:eastAsia="HG丸ｺﾞｼｯｸM-PRO" w:hAnsi="HG丸ｺﾞｼｯｸM-PRO" w:hint="eastAsia"/>
          <w:color w:val="000000" w:themeColor="text1"/>
          <w:sz w:val="21"/>
          <w:szCs w:val="21"/>
        </w:rPr>
        <w:t>介護・</w:t>
      </w:r>
      <w:r w:rsidR="00AD3BC4" w:rsidRPr="00AD3BC4">
        <w:rPr>
          <w:rFonts w:ascii="HG丸ｺﾞｼｯｸM-PRO" w:eastAsia="HG丸ｺﾞｼｯｸM-PRO" w:hAnsi="HG丸ｺﾞｼｯｸM-PRO" w:hint="eastAsia"/>
          <w:color w:val="000000" w:themeColor="text1"/>
          <w:sz w:val="21"/>
          <w:szCs w:val="21"/>
        </w:rPr>
        <w:t>子育ての支援ができる地域人材を育成し活用を図ります。</w:t>
      </w:r>
    </w:p>
    <w:p w14:paraId="0E5BAA50" w14:textId="77777777" w:rsidR="00E9735B" w:rsidRPr="009B3B9B"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518"/>
        <w:gridCol w:w="5387"/>
        <w:gridCol w:w="1276"/>
      </w:tblGrid>
      <w:tr w:rsidR="00BD524D" w:rsidRPr="00805FB8" w14:paraId="4E4CA58E" w14:textId="77777777" w:rsidTr="00056886">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DA17708" w14:textId="77777777" w:rsidR="00BD524D" w:rsidRPr="00F54F24"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518"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660620B" w14:textId="77777777" w:rsidR="00BD524D" w:rsidRPr="00350B2F" w:rsidRDefault="00BD524D"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387" w:type="dxa"/>
            <w:tcBorders>
              <w:top w:val="single" w:sz="4" w:space="0" w:color="000000" w:themeColor="text1"/>
              <w:bottom w:val="single" w:sz="6" w:space="0" w:color="auto"/>
            </w:tcBorders>
            <w:shd w:val="clear" w:color="auto" w:fill="D9D9D9" w:themeFill="background1" w:themeFillShade="D9"/>
            <w:vAlign w:val="center"/>
          </w:tcPr>
          <w:p w14:paraId="1A9E2ED1" w14:textId="77777777" w:rsidR="00BD524D" w:rsidRPr="00350B2F" w:rsidRDefault="00BD524D"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6B7A549" w14:textId="77777777" w:rsidR="00BD524D" w:rsidRPr="00350B2F"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9B6420" w:rsidRPr="00805FB8" w14:paraId="6E5A47B0" w14:textId="77777777" w:rsidTr="00056886">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6D780FBA" w14:textId="1551059D" w:rsidR="009B6420" w:rsidRPr="00350B2F" w:rsidRDefault="009B6420" w:rsidP="009B6420">
            <w:pPr>
              <w:pStyle w:val="af"/>
              <w:spacing w:afterLines="0" w:line="28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59</w:t>
            </w:r>
          </w:p>
        </w:tc>
        <w:tc>
          <w:tcPr>
            <w:tcW w:w="2518" w:type="dxa"/>
            <w:tcBorders>
              <w:top w:val="single" w:sz="6" w:space="0" w:color="auto"/>
              <w:left w:val="single" w:sz="4" w:space="0" w:color="000000" w:themeColor="text1"/>
            </w:tcBorders>
            <w:vAlign w:val="center"/>
          </w:tcPr>
          <w:p w14:paraId="320035ED" w14:textId="630DC101" w:rsidR="009B6420" w:rsidRPr="00350B2F" w:rsidRDefault="009B6420" w:rsidP="009B6420">
            <w:pPr>
              <w:pStyle w:val="af"/>
              <w:spacing w:afterLines="0" w:line="280" w:lineRule="exact"/>
              <w:ind w:firstLineChars="0" w:firstLine="0"/>
              <w:jc w:val="left"/>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子育てや介護を地域で支える拠点の充実</w:t>
            </w:r>
          </w:p>
        </w:tc>
        <w:tc>
          <w:tcPr>
            <w:tcW w:w="5387" w:type="dxa"/>
            <w:tcBorders>
              <w:top w:val="single" w:sz="6" w:space="0" w:color="auto"/>
            </w:tcBorders>
            <w:vAlign w:val="center"/>
          </w:tcPr>
          <w:p w14:paraId="110BDB15" w14:textId="38C4E186" w:rsidR="00A3791F" w:rsidRPr="008D2BC1" w:rsidRDefault="009B6420" w:rsidP="009B6420">
            <w:pPr>
              <w:pStyle w:val="af"/>
              <w:spacing w:afterLines="0" w:line="280" w:lineRule="exact"/>
              <w:ind w:rightChars="16" w:right="34" w:firstLineChars="0" w:firstLine="0"/>
              <w:rPr>
                <w:rFonts w:ascii="HGｺﾞｼｯｸM" w:eastAsia="HGｺﾞｼｯｸM"/>
                <w:szCs w:val="24"/>
              </w:rPr>
            </w:pPr>
            <w:r w:rsidRPr="008D2BC1">
              <w:rPr>
                <w:rFonts w:ascii="HGｺﾞｼｯｸM" w:eastAsia="HGｺﾞｼｯｸM" w:hint="eastAsia"/>
                <w:szCs w:val="24"/>
              </w:rPr>
              <w:t>身近な地域で子育てや介護に関する情報を取得でき</w:t>
            </w:r>
            <w:r w:rsidR="00F201E0" w:rsidRPr="008D2BC1">
              <w:rPr>
                <w:rFonts w:ascii="HGｺﾞｼｯｸM" w:eastAsia="HGｺﾞｼｯｸM" w:hint="eastAsia"/>
                <w:szCs w:val="24"/>
              </w:rPr>
              <w:t>、</w:t>
            </w:r>
            <w:r w:rsidRPr="008D2BC1">
              <w:rPr>
                <w:rFonts w:ascii="HGｺﾞｼｯｸM" w:eastAsia="HGｺﾞｼｯｸM" w:hint="eastAsia"/>
                <w:szCs w:val="24"/>
              </w:rPr>
              <w:t>また相談ができるように、児童館、学童クラブの職員に対して子育てに関する研修を行う。</w:t>
            </w:r>
          </w:p>
          <w:p w14:paraId="4D21998B" w14:textId="31197226" w:rsidR="009B6420" w:rsidRPr="008D2BC1" w:rsidRDefault="009B6420" w:rsidP="009B6420">
            <w:pPr>
              <w:pStyle w:val="af"/>
              <w:spacing w:afterLines="0" w:line="280" w:lineRule="exact"/>
              <w:ind w:rightChars="16" w:right="34" w:firstLineChars="0" w:firstLine="0"/>
              <w:rPr>
                <w:rFonts w:ascii="HGｺﾞｼｯｸM" w:eastAsia="HGｺﾞｼｯｸM"/>
                <w:szCs w:val="24"/>
              </w:rPr>
            </w:pPr>
            <w:r w:rsidRPr="008D2BC1">
              <w:rPr>
                <w:rFonts w:ascii="HGｺﾞｼｯｸM" w:eastAsia="HGｺﾞｼｯｸM" w:hint="eastAsia"/>
                <w:szCs w:val="24"/>
              </w:rPr>
              <w:t>また家族介助者が交流を通じて、介護に関する</w:t>
            </w:r>
            <w:r w:rsidR="00780C26" w:rsidRPr="008D2BC1">
              <w:rPr>
                <w:rFonts w:ascii="HGｺﾞｼｯｸM" w:eastAsia="HGｺﾞｼｯｸM" w:hint="eastAsia"/>
                <w:szCs w:val="24"/>
              </w:rPr>
              <w:t>さまざま</w:t>
            </w:r>
            <w:r w:rsidRPr="008D2BC1">
              <w:rPr>
                <w:rFonts w:ascii="HGｺﾞｼｯｸM" w:eastAsia="HGｺﾞｼｯｸM" w:hint="eastAsia"/>
                <w:szCs w:val="24"/>
              </w:rPr>
              <w:t>な問題や悩みを共有できる憩いの場を設置し支援を行う。</w:t>
            </w:r>
          </w:p>
        </w:tc>
        <w:tc>
          <w:tcPr>
            <w:tcW w:w="1276" w:type="dxa"/>
            <w:tcBorders>
              <w:top w:val="single" w:sz="6" w:space="0" w:color="auto"/>
              <w:bottom w:val="single" w:sz="4" w:space="0" w:color="000000" w:themeColor="text1"/>
              <w:right w:val="single" w:sz="4" w:space="0" w:color="000000" w:themeColor="text1"/>
            </w:tcBorders>
            <w:vAlign w:val="center"/>
          </w:tcPr>
          <w:p w14:paraId="458A953A" w14:textId="77777777" w:rsidR="00F201E0"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子育て課</w:t>
            </w:r>
          </w:p>
          <w:p w14:paraId="78D3BF2E" w14:textId="611A35B0" w:rsidR="009B6420" w:rsidRPr="00350B2F"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高齢福祉課</w:t>
            </w:r>
          </w:p>
        </w:tc>
      </w:tr>
      <w:tr w:rsidR="009B6420" w:rsidRPr="00805FB8" w14:paraId="3706C501" w14:textId="77777777" w:rsidTr="00056886">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187D0E12" w14:textId="22D41400" w:rsidR="009B6420" w:rsidRPr="00350B2F" w:rsidRDefault="009B6420" w:rsidP="009B6420">
            <w:pPr>
              <w:pStyle w:val="af"/>
              <w:spacing w:afterLines="0" w:line="28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6</w:t>
            </w:r>
            <w:r>
              <w:rPr>
                <w:rFonts w:ascii="HGｺﾞｼｯｸM" w:eastAsia="HGｺﾞｼｯｸM" w:hAnsi="HG丸ｺﾞｼｯｸM-PRO"/>
                <w:color w:val="000000" w:themeColor="text1"/>
                <w:szCs w:val="24"/>
              </w:rPr>
              <w:t>0</w:t>
            </w:r>
          </w:p>
        </w:tc>
        <w:tc>
          <w:tcPr>
            <w:tcW w:w="2518" w:type="dxa"/>
            <w:tcBorders>
              <w:left w:val="single" w:sz="4" w:space="0" w:color="000000" w:themeColor="text1"/>
              <w:bottom w:val="single" w:sz="4" w:space="0" w:color="000000" w:themeColor="text1"/>
            </w:tcBorders>
            <w:vAlign w:val="center"/>
          </w:tcPr>
          <w:p w14:paraId="10918802" w14:textId="3351F6AC" w:rsidR="009B6420" w:rsidRPr="00350B2F" w:rsidRDefault="009B6420" w:rsidP="009B6420">
            <w:pPr>
              <w:pStyle w:val="af"/>
              <w:spacing w:afterLines="0" w:line="28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地域の人材を活用した子育て・介護支援</w:t>
            </w:r>
          </w:p>
        </w:tc>
        <w:tc>
          <w:tcPr>
            <w:tcW w:w="5387" w:type="dxa"/>
            <w:tcBorders>
              <w:bottom w:val="single" w:sz="4" w:space="0" w:color="000000" w:themeColor="text1"/>
            </w:tcBorders>
            <w:vAlign w:val="center"/>
          </w:tcPr>
          <w:p w14:paraId="2929CBDB" w14:textId="293C37E0" w:rsidR="00877CAD" w:rsidRPr="008D2BC1" w:rsidRDefault="009B6420" w:rsidP="009B6420">
            <w:pPr>
              <w:pStyle w:val="af"/>
              <w:tabs>
                <w:tab w:val="left" w:pos="3453"/>
              </w:tabs>
              <w:spacing w:afterLines="0" w:line="28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子育てを地域で支えるため、子育てを支援する地域の人材を発掘・育成し、その活用を図る。ファミリー・サポート・センター事業</w:t>
            </w:r>
            <w:r w:rsidRPr="008D2BC1">
              <w:rPr>
                <w:rFonts w:ascii="HGｺﾞｼｯｸM" w:eastAsia="HGｺﾞｼｯｸM" w:hint="eastAsia"/>
                <w:szCs w:val="24"/>
                <w:vertAlign w:val="superscript"/>
              </w:rPr>
              <w:t>※</w:t>
            </w:r>
            <w:r w:rsidRPr="008D2BC1">
              <w:rPr>
                <w:rFonts w:ascii="HGｺﾞｼｯｸM" w:eastAsia="HGｺﾞｼｯｸM" w:hAnsi="HG丸ｺﾞｼｯｸM-PRO" w:hint="eastAsia"/>
                <w:szCs w:val="24"/>
              </w:rPr>
              <w:t>のサービス提供体制を充実させる。</w:t>
            </w:r>
          </w:p>
          <w:p w14:paraId="3A1B626F" w14:textId="06385044" w:rsidR="009B6420" w:rsidRPr="008D2BC1" w:rsidRDefault="009B6420" w:rsidP="009B6420">
            <w:pPr>
              <w:pStyle w:val="af"/>
              <w:tabs>
                <w:tab w:val="left" w:pos="3453"/>
              </w:tabs>
              <w:spacing w:afterLines="0" w:line="280" w:lineRule="exact"/>
              <w:ind w:firstLineChars="0" w:firstLine="0"/>
              <w:jc w:val="left"/>
              <w:rPr>
                <w:rFonts w:ascii="HGｺﾞｼｯｸM" w:eastAsia="HGｺﾞｼｯｸM" w:hAnsi="HG丸ｺﾞｼｯｸM-PRO"/>
                <w:szCs w:val="24"/>
              </w:rPr>
            </w:pPr>
            <w:r w:rsidRPr="008D2BC1">
              <w:rPr>
                <w:rFonts w:ascii="HGｺﾞｼｯｸM" w:eastAsia="HGｺﾞｼｯｸM" w:hAnsi="HG丸ｺﾞｼｯｸM-PRO" w:hint="eastAsia"/>
                <w:szCs w:val="24"/>
              </w:rPr>
              <w:t>また、認知症カフェの充実を図る。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48E5E81F" w14:textId="1EE9FA21" w:rsidR="009B6420" w:rsidRPr="00350B2F" w:rsidRDefault="009B6420" w:rsidP="009B6420">
            <w:pPr>
              <w:pStyle w:val="af"/>
              <w:tabs>
                <w:tab w:val="left" w:pos="2018"/>
                <w:tab w:val="left" w:pos="3453"/>
              </w:tabs>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sidRPr="00760A4B">
              <w:rPr>
                <w:rFonts w:ascii="HGｺﾞｼｯｸM" w:eastAsia="HGｺﾞｼｯｸM" w:hAnsi="HG丸ｺﾞｼｯｸM-PRO" w:hint="eastAsia"/>
                <w:color w:val="000000" w:themeColor="text1"/>
                <w:szCs w:val="24"/>
              </w:rPr>
              <w:t>高齢福祉課</w:t>
            </w:r>
            <w:r w:rsidRPr="00C95E3B">
              <w:rPr>
                <w:rFonts w:ascii="HGｺﾞｼｯｸM" w:eastAsia="HGｺﾞｼｯｸM" w:hAnsi="HG丸ｺﾞｼｯｸM-PRO" w:hint="eastAsia"/>
                <w:color w:val="000000" w:themeColor="text1"/>
                <w:szCs w:val="24"/>
              </w:rPr>
              <w:t>子ども家庭支援</w:t>
            </w:r>
            <w:r>
              <w:rPr>
                <w:rFonts w:ascii="HGｺﾞｼｯｸM" w:eastAsia="HGｺﾞｼｯｸM" w:hAnsi="HG丸ｺﾞｼｯｸM-PRO" w:hint="eastAsia"/>
                <w:color w:val="000000" w:themeColor="text1"/>
                <w:szCs w:val="24"/>
              </w:rPr>
              <w:t>ｾﾝﾀｰ</w:t>
            </w:r>
          </w:p>
        </w:tc>
      </w:tr>
      <w:tr w:rsidR="009B6420" w:rsidRPr="00805FB8" w14:paraId="3F7E959C" w14:textId="77777777" w:rsidTr="00056886">
        <w:trPr>
          <w:cantSplit/>
          <w:trHeight w:val="721"/>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085BE" w14:textId="2D7B1C9C" w:rsidR="009B6420" w:rsidRPr="00350B2F" w:rsidRDefault="009B6420" w:rsidP="009B6420">
            <w:pPr>
              <w:pStyle w:val="af"/>
              <w:spacing w:afterLines="0" w:line="28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6</w:t>
            </w:r>
            <w:r>
              <w:rPr>
                <w:rFonts w:ascii="HGｺﾞｼｯｸM" w:eastAsia="HGｺﾞｼｯｸM" w:hAnsi="HG丸ｺﾞｼｯｸM-PRO"/>
                <w:color w:val="000000" w:themeColor="text1"/>
                <w:szCs w:val="24"/>
              </w:rPr>
              <w:t>1</w:t>
            </w:r>
          </w:p>
        </w:tc>
        <w:tc>
          <w:tcPr>
            <w:tcW w:w="2518" w:type="dxa"/>
            <w:tcBorders>
              <w:top w:val="single" w:sz="4" w:space="0" w:color="000000" w:themeColor="text1"/>
              <w:left w:val="single" w:sz="4" w:space="0" w:color="000000" w:themeColor="text1"/>
              <w:bottom w:val="single" w:sz="4" w:space="0" w:color="000000" w:themeColor="text1"/>
            </w:tcBorders>
            <w:vAlign w:val="center"/>
          </w:tcPr>
          <w:p w14:paraId="09D77D5A" w14:textId="2B439B78" w:rsidR="009B6420" w:rsidRPr="00350B2F" w:rsidRDefault="009B6420" w:rsidP="009B6420">
            <w:pPr>
              <w:pStyle w:val="af"/>
              <w:spacing w:afterLines="0" w:line="28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子育て・介護情報の提供</w:t>
            </w:r>
          </w:p>
        </w:tc>
        <w:tc>
          <w:tcPr>
            <w:tcW w:w="5387" w:type="dxa"/>
            <w:tcBorders>
              <w:top w:val="single" w:sz="4" w:space="0" w:color="000000" w:themeColor="text1"/>
              <w:bottom w:val="single" w:sz="4" w:space="0" w:color="000000" w:themeColor="text1"/>
            </w:tcBorders>
            <w:vAlign w:val="center"/>
          </w:tcPr>
          <w:p w14:paraId="2AF0A96F" w14:textId="04F6DE9F" w:rsidR="009B6420" w:rsidRPr="008D2BC1" w:rsidRDefault="009B6420" w:rsidP="009B6420">
            <w:pPr>
              <w:pStyle w:val="af"/>
              <w:spacing w:afterLines="0" w:line="280" w:lineRule="exact"/>
              <w:ind w:rightChars="16" w:right="34" w:firstLineChars="0" w:firstLine="0"/>
              <w:rPr>
                <w:rFonts w:ascii="HGｺﾞｼｯｸM" w:eastAsia="HGｺﾞｼｯｸM"/>
                <w:szCs w:val="24"/>
              </w:rPr>
            </w:pPr>
            <w:r w:rsidRPr="008D2BC1">
              <w:rPr>
                <w:rFonts w:ascii="HGｺﾞｼｯｸM" w:eastAsia="HGｺﾞｼｯｸM" w:hint="eastAsia"/>
                <w:szCs w:val="24"/>
              </w:rPr>
              <w:t>若い世代が活用するツールを利用し、効果的に保育サービスや子育て相談、介護に関する情報発信を行い、ダブルケアラーやヤングケアラー</w:t>
            </w:r>
            <w:r w:rsidRPr="008D2BC1">
              <w:rPr>
                <w:rFonts w:ascii="HGｺﾞｼｯｸM" w:eastAsia="HGｺﾞｼｯｸM" w:hint="eastAsia"/>
                <w:szCs w:val="24"/>
                <w:vertAlign w:val="superscript"/>
              </w:rPr>
              <w:t>※</w:t>
            </w:r>
            <w:r w:rsidRPr="008D2BC1">
              <w:rPr>
                <w:rFonts w:ascii="HGｺﾞｼｯｸM" w:eastAsia="HGｺﾞｼｯｸM" w:hint="eastAsia"/>
                <w:szCs w:val="24"/>
              </w:rPr>
              <w:t>への支援を行う。</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0C06A47D" w14:textId="77777777" w:rsidR="009B6420"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子育て課</w:t>
            </w:r>
          </w:p>
          <w:p w14:paraId="6EE29EE6" w14:textId="1C1C1EF8" w:rsidR="009B6420"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保育課</w:t>
            </w:r>
          </w:p>
          <w:p w14:paraId="3CC4810A" w14:textId="77777777" w:rsidR="009B6420"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健康課</w:t>
            </w:r>
          </w:p>
          <w:p w14:paraId="39C8B530" w14:textId="0CCEF84B" w:rsidR="009B6420"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sidRPr="00760A4B">
              <w:rPr>
                <w:rFonts w:ascii="HGｺﾞｼｯｸM" w:eastAsia="HGｺﾞｼｯｸM" w:hAnsi="HG丸ｺﾞｼｯｸM-PRO" w:hint="eastAsia"/>
                <w:color w:val="000000" w:themeColor="text1"/>
                <w:szCs w:val="24"/>
              </w:rPr>
              <w:t>高齢福祉課</w:t>
            </w:r>
          </w:p>
          <w:p w14:paraId="4B560EB2" w14:textId="3E3B1DBA" w:rsidR="009B6420" w:rsidRPr="00350B2F" w:rsidRDefault="009B6420" w:rsidP="009B6420">
            <w:pPr>
              <w:pStyle w:val="af"/>
              <w:spacing w:afterLines="0" w:line="280" w:lineRule="exact"/>
              <w:ind w:leftChars="-30" w:left="-63" w:rightChars="-30" w:right="-63" w:firstLineChars="0" w:firstLine="0"/>
              <w:jc w:val="center"/>
              <w:rPr>
                <w:rFonts w:ascii="HGｺﾞｼｯｸM" w:eastAsia="HGｺﾞｼｯｸM" w:hAnsi="HG丸ｺﾞｼｯｸM-PRO"/>
                <w:color w:val="000000" w:themeColor="text1"/>
                <w:szCs w:val="24"/>
              </w:rPr>
            </w:pPr>
            <w:r w:rsidRPr="00C95E3B">
              <w:rPr>
                <w:rFonts w:ascii="HGｺﾞｼｯｸM" w:eastAsia="HGｺﾞｼｯｸM" w:hAnsi="HG丸ｺﾞｼｯｸM-PRO" w:hint="eastAsia"/>
                <w:color w:val="000000" w:themeColor="text1"/>
                <w:szCs w:val="24"/>
              </w:rPr>
              <w:t>子ども家庭支援</w:t>
            </w:r>
            <w:r>
              <w:rPr>
                <w:rFonts w:ascii="HGｺﾞｼｯｸM" w:eastAsia="HGｺﾞｼｯｸM" w:hAnsi="HG丸ｺﾞｼｯｸM-PRO" w:hint="eastAsia"/>
                <w:color w:val="000000" w:themeColor="text1"/>
                <w:szCs w:val="24"/>
              </w:rPr>
              <w:t>ｾﾝﾀｰ</w:t>
            </w:r>
          </w:p>
        </w:tc>
      </w:tr>
    </w:tbl>
    <w:p w14:paraId="5CEF3205" w14:textId="77777777" w:rsidR="008D2BC1" w:rsidRDefault="008D2BC1" w:rsidP="00780C26">
      <w:pPr>
        <w:pStyle w:val="afffa"/>
        <w:ind w:leftChars="100" w:left="210" w:firstLineChars="0" w:firstLine="0"/>
        <w:rPr>
          <w:rFonts w:asciiTheme="majorEastAsia" w:eastAsiaTheme="majorEastAsia" w:hAnsiTheme="majorEastAsia"/>
          <w:color w:val="auto"/>
          <w:szCs w:val="18"/>
        </w:rPr>
      </w:pPr>
    </w:p>
    <w:p w14:paraId="3BF50306" w14:textId="1381282E" w:rsidR="00780C26" w:rsidRPr="008D2BC1" w:rsidRDefault="00780C26" w:rsidP="00780C26">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※ワンオペ育児</w:t>
      </w:r>
    </w:p>
    <w:p w14:paraId="4181D094" w14:textId="7C7C065A" w:rsidR="00780C26" w:rsidRPr="008D2BC1" w:rsidRDefault="00B001E6" w:rsidP="00780C26">
      <w:pPr>
        <w:pStyle w:val="afffb"/>
        <w:spacing w:line="240" w:lineRule="exact"/>
        <w:ind w:leftChars="200" w:left="420"/>
        <w:rPr>
          <w:color w:val="000000" w:themeColor="text1"/>
        </w:rPr>
      </w:pPr>
      <w:r w:rsidRPr="008D2BC1">
        <w:rPr>
          <w:rFonts w:hint="eastAsia"/>
          <w:color w:val="000000" w:themeColor="text1"/>
        </w:rPr>
        <w:t>配偶者や親族等の協力を受けることができず、一人で家事・育児をこなさなくてはならない状況のこと。</w:t>
      </w:r>
    </w:p>
    <w:p w14:paraId="7F265AB3" w14:textId="77777777" w:rsidR="004C440F" w:rsidRPr="008D2BC1" w:rsidRDefault="004C440F" w:rsidP="004C440F">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※ファミリー・サポート・センター事業</w:t>
      </w:r>
    </w:p>
    <w:p w14:paraId="7D727DE2" w14:textId="77777777" w:rsidR="004C440F" w:rsidRPr="008D2BC1" w:rsidRDefault="004C440F" w:rsidP="004C440F">
      <w:pPr>
        <w:pStyle w:val="afffb"/>
        <w:spacing w:line="240" w:lineRule="exact"/>
        <w:ind w:leftChars="200" w:left="420"/>
        <w:rPr>
          <w:color w:val="000000" w:themeColor="text1"/>
        </w:rPr>
      </w:pPr>
      <w:r w:rsidRPr="008D2BC1">
        <w:rPr>
          <w:rFonts w:hint="eastAsia"/>
          <w:color w:val="000000" w:themeColor="text1"/>
        </w:rPr>
        <w:t>子育ての手助けが必要な方と、子育ての手助けができる方が、お互いに助け合いながら地域で子育てをする相互援助活動の仕組みのこと。</w:t>
      </w:r>
    </w:p>
    <w:p w14:paraId="2C5446DB" w14:textId="77777777" w:rsidR="004C440F" w:rsidRPr="008D2BC1" w:rsidRDefault="004C440F" w:rsidP="004C440F">
      <w:pPr>
        <w:pStyle w:val="afffa"/>
        <w:ind w:leftChars="100" w:left="210" w:firstLineChars="0" w:firstLine="0"/>
        <w:rPr>
          <w:rFonts w:asciiTheme="majorEastAsia" w:eastAsiaTheme="majorEastAsia" w:hAnsiTheme="majorEastAsia"/>
          <w:color w:val="auto"/>
          <w:szCs w:val="18"/>
        </w:rPr>
      </w:pPr>
      <w:r w:rsidRPr="008D2BC1">
        <w:rPr>
          <w:rFonts w:asciiTheme="majorEastAsia" w:eastAsiaTheme="majorEastAsia" w:hAnsiTheme="majorEastAsia" w:hint="eastAsia"/>
          <w:color w:val="auto"/>
          <w:szCs w:val="18"/>
        </w:rPr>
        <w:t>※ダブルケアラー・ヤングケアラー</w:t>
      </w:r>
    </w:p>
    <w:p w14:paraId="382F0DDC" w14:textId="77777777" w:rsidR="004C440F" w:rsidRDefault="004C440F" w:rsidP="004C440F">
      <w:pPr>
        <w:pStyle w:val="afffb"/>
        <w:spacing w:line="240" w:lineRule="exact"/>
        <w:ind w:leftChars="200" w:left="420"/>
        <w:rPr>
          <w:rFonts w:asciiTheme="majorEastAsia" w:hAnsiTheme="majorEastAsia"/>
          <w:color w:val="auto"/>
        </w:rPr>
      </w:pPr>
      <w:r w:rsidRPr="008D2BC1">
        <w:rPr>
          <w:rFonts w:asciiTheme="majorEastAsia" w:hAnsiTheme="majorEastAsia" w:hint="eastAsia"/>
          <w:color w:val="auto"/>
        </w:rPr>
        <w:t>親や祖父母などの介護を担う子育て中の人、または子どもや若者のこと。</w:t>
      </w:r>
    </w:p>
    <w:p w14:paraId="6120EB26" w14:textId="77777777" w:rsidR="00F44407" w:rsidRPr="004C440F" w:rsidRDefault="00F44407" w:rsidP="00885059">
      <w:pPr>
        <w:pStyle w:val="afffb"/>
        <w:spacing w:line="240" w:lineRule="exact"/>
        <w:ind w:leftChars="200" w:left="420"/>
        <w:rPr>
          <w:color w:val="000000" w:themeColor="text1"/>
        </w:rPr>
      </w:pPr>
    </w:p>
    <w:p w14:paraId="601D9180" w14:textId="62B1FC17" w:rsidR="00056886" w:rsidRDefault="00056886" w:rsidP="00885059">
      <w:pPr>
        <w:pStyle w:val="afffb"/>
        <w:spacing w:line="240" w:lineRule="exact"/>
        <w:ind w:leftChars="200" w:left="420"/>
        <w:rPr>
          <w:rFonts w:ascii="HGPｺﾞｼｯｸE" w:eastAsia="メイリオ" w:hAnsi="HGPｺﾞｼｯｸE"/>
          <w:color w:val="000000" w:themeColor="text1"/>
          <w:sz w:val="24"/>
          <w:szCs w:val="27"/>
        </w:rPr>
      </w:pPr>
      <w:r>
        <w:rPr>
          <w:color w:val="000000" w:themeColor="text1"/>
        </w:rPr>
        <w:br w:type="page"/>
      </w:r>
    </w:p>
    <w:p w14:paraId="51B99D38" w14:textId="7324A6BD" w:rsidR="00E9735B" w:rsidRPr="007F2670" w:rsidRDefault="00E9735B" w:rsidP="00E9735B">
      <w:pPr>
        <w:pStyle w:val="afffff7"/>
        <w:spacing w:after="240"/>
        <w:rPr>
          <w:color w:val="000000" w:themeColor="text1"/>
        </w:rPr>
      </w:pPr>
      <w:bookmarkStart w:id="109" w:name="_Toc58308271"/>
      <w:r w:rsidRPr="007F2670">
        <w:rPr>
          <w:rFonts w:hint="eastAsia"/>
          <w:color w:val="000000" w:themeColor="text1"/>
        </w:rPr>
        <w:lastRenderedPageBreak/>
        <w:t>施策２　地域における意思決定過程への男女双方の参画の推進</w:t>
      </w:r>
      <w:bookmarkEnd w:id="109"/>
    </w:p>
    <w:p w14:paraId="7B6B32D4" w14:textId="77777777" w:rsidR="002A44DE" w:rsidRPr="007F2670"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7F2670">
        <w:rPr>
          <w:rFonts w:ascii="HG丸ｺﾞｼｯｸM-PRO" w:eastAsia="HG丸ｺﾞｼｯｸM-PRO" w:hAnsi="HG丸ｺﾞｼｯｸM-PRO" w:hint="eastAsia"/>
          <w:color w:val="000000" w:themeColor="text1"/>
          <w:sz w:val="21"/>
        </w:rPr>
        <w:t>【現状と課題】</w:t>
      </w:r>
    </w:p>
    <w:p w14:paraId="6C74A7D2" w14:textId="0780F711" w:rsidR="007F2670" w:rsidRDefault="002A44DE" w:rsidP="002A44D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sidRPr="007F2670">
        <w:rPr>
          <w:rFonts w:ascii="HG丸ｺﾞｼｯｸM-PRO" w:eastAsia="HG丸ｺﾞｼｯｸM-PRO" w:hAnsi="HG丸ｺﾞｼｯｸM-PRO" w:hint="eastAsia"/>
          <w:color w:val="000000" w:themeColor="text1"/>
          <w:sz w:val="21"/>
          <w:szCs w:val="21"/>
        </w:rPr>
        <w:t xml:space="preserve">●　</w:t>
      </w:r>
      <w:r w:rsidR="007F2670" w:rsidRPr="007F2670">
        <w:rPr>
          <w:rFonts w:ascii="HG丸ｺﾞｼｯｸM-PRO" w:eastAsia="HG丸ｺﾞｼｯｸM-PRO" w:hAnsi="HG丸ｺﾞｼｯｸM-PRO" w:hint="eastAsia"/>
          <w:color w:val="000000" w:themeColor="text1"/>
          <w:sz w:val="21"/>
          <w:szCs w:val="21"/>
        </w:rPr>
        <w:t>自治会等地域団体における会長などの役職については、職を退いた男性がその多くを占めてい</w:t>
      </w:r>
      <w:r w:rsidR="007F2670">
        <w:rPr>
          <w:rFonts w:ascii="HG丸ｺﾞｼｯｸM-PRO" w:eastAsia="HG丸ｺﾞｼｯｸM-PRO" w:hAnsi="HG丸ｺﾞｼｯｸM-PRO" w:hint="eastAsia"/>
          <w:color w:val="000000" w:themeColor="text1"/>
          <w:sz w:val="21"/>
          <w:szCs w:val="21"/>
        </w:rPr>
        <w:t>ま</w:t>
      </w:r>
      <w:r w:rsidR="007F2670" w:rsidRPr="007F2670">
        <w:rPr>
          <w:rFonts w:ascii="HG丸ｺﾞｼｯｸM-PRO" w:eastAsia="HG丸ｺﾞｼｯｸM-PRO" w:hAnsi="HG丸ｺﾞｼｯｸM-PRO" w:hint="eastAsia"/>
          <w:color w:val="000000" w:themeColor="text1"/>
          <w:sz w:val="21"/>
          <w:szCs w:val="21"/>
        </w:rPr>
        <w:t>す。若い世代の男性など多様な住民の地域活動への参画が必要で</w:t>
      </w:r>
      <w:r w:rsidR="007F2670">
        <w:rPr>
          <w:rFonts w:ascii="HG丸ｺﾞｼｯｸM-PRO" w:eastAsia="HG丸ｺﾞｼｯｸM-PRO" w:hAnsi="HG丸ｺﾞｼｯｸM-PRO" w:hint="eastAsia"/>
          <w:color w:val="000000" w:themeColor="text1"/>
          <w:sz w:val="21"/>
          <w:szCs w:val="21"/>
        </w:rPr>
        <w:t>あるとともに</w:t>
      </w:r>
      <w:r w:rsidR="007F2670" w:rsidRPr="007F2670">
        <w:rPr>
          <w:rFonts w:ascii="HG丸ｺﾞｼｯｸM-PRO" w:eastAsia="HG丸ｺﾞｼｯｸM-PRO" w:hAnsi="HG丸ｺﾞｼｯｸM-PRO" w:hint="eastAsia"/>
          <w:color w:val="000000" w:themeColor="text1"/>
          <w:sz w:val="21"/>
          <w:szCs w:val="21"/>
        </w:rPr>
        <w:t>、リーダーとしての女性の参画を推進し、地域活動における男女平等参画を進めること</w:t>
      </w:r>
      <w:r w:rsidR="007F2670">
        <w:rPr>
          <w:rFonts w:ascii="HG丸ｺﾞｼｯｸM-PRO" w:eastAsia="HG丸ｺﾞｼｯｸM-PRO" w:hAnsi="HG丸ｺﾞｼｯｸM-PRO" w:hint="eastAsia"/>
          <w:color w:val="000000" w:themeColor="text1"/>
          <w:sz w:val="21"/>
          <w:szCs w:val="21"/>
        </w:rPr>
        <w:t>で</w:t>
      </w:r>
      <w:r w:rsidR="007F2670" w:rsidRPr="007F2670">
        <w:rPr>
          <w:rFonts w:ascii="HG丸ｺﾞｼｯｸM-PRO" w:eastAsia="HG丸ｺﾞｼｯｸM-PRO" w:hAnsi="HG丸ｺﾞｼｯｸM-PRO" w:hint="eastAsia"/>
          <w:color w:val="000000" w:themeColor="text1"/>
          <w:sz w:val="21"/>
          <w:szCs w:val="21"/>
        </w:rPr>
        <w:t>地域の活性化につな</w:t>
      </w:r>
      <w:r w:rsidR="007F2670">
        <w:rPr>
          <w:rFonts w:ascii="HG丸ｺﾞｼｯｸM-PRO" w:eastAsia="HG丸ｺﾞｼｯｸM-PRO" w:hAnsi="HG丸ｺﾞｼｯｸM-PRO" w:hint="eastAsia"/>
          <w:color w:val="000000" w:themeColor="text1"/>
          <w:sz w:val="21"/>
          <w:szCs w:val="21"/>
        </w:rPr>
        <w:t>げる必要があり</w:t>
      </w:r>
      <w:r w:rsidR="007F2670" w:rsidRPr="007F2670">
        <w:rPr>
          <w:rFonts w:ascii="HG丸ｺﾞｼｯｸM-PRO" w:eastAsia="HG丸ｺﾞｼｯｸM-PRO" w:hAnsi="HG丸ｺﾞｼｯｸM-PRO" w:hint="eastAsia"/>
          <w:color w:val="000000" w:themeColor="text1"/>
          <w:sz w:val="21"/>
          <w:szCs w:val="21"/>
        </w:rPr>
        <w:t>ます。</w:t>
      </w:r>
    </w:p>
    <w:p w14:paraId="5A89EEB1" w14:textId="22CBE935" w:rsidR="002A44DE" w:rsidRPr="007F2670" w:rsidRDefault="007F2670" w:rsidP="002A44DE">
      <w:pPr>
        <w:pStyle w:val="af3"/>
        <w:spacing w:afterLines="30" w:after="108" w:line="300" w:lineRule="exact"/>
        <w:ind w:leftChars="0" w:left="210" w:hangingChars="100" w:hanging="21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 xml:space="preserve">●　</w:t>
      </w:r>
      <w:r w:rsidRPr="007F2670">
        <w:rPr>
          <w:rFonts w:ascii="HG丸ｺﾞｼｯｸM-PRO" w:eastAsia="HG丸ｺﾞｼｯｸM-PRO" w:hAnsi="HG丸ｺﾞｼｯｸM-PRO" w:hint="eastAsia"/>
          <w:color w:val="000000" w:themeColor="text1"/>
          <w:sz w:val="21"/>
          <w:szCs w:val="21"/>
        </w:rPr>
        <w:t>地域活性化の方策として、地域資源を活用した付加価値の高い商品・サービスの開発などが求められる中、多様な視点のひとつとして女性の視点を盛り込むことが不可欠です</w:t>
      </w:r>
      <w:r>
        <w:rPr>
          <w:rFonts w:ascii="HG丸ｺﾞｼｯｸM-PRO" w:eastAsia="HG丸ｺﾞｼｯｸM-PRO" w:hAnsi="HG丸ｺﾞｼｯｸM-PRO" w:hint="eastAsia"/>
          <w:color w:val="000000" w:themeColor="text1"/>
          <w:sz w:val="21"/>
          <w:szCs w:val="21"/>
        </w:rPr>
        <w:t>。</w:t>
      </w:r>
    </w:p>
    <w:p w14:paraId="7896E9EB" w14:textId="77777777" w:rsidR="002A44DE" w:rsidRPr="00AD3BC4" w:rsidRDefault="002A44DE" w:rsidP="002A44DE">
      <w:pPr>
        <w:pStyle w:val="af"/>
        <w:spacing w:afterLines="0" w:line="300" w:lineRule="exact"/>
        <w:ind w:firstLineChars="0" w:firstLine="0"/>
        <w:jc w:val="left"/>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rPr>
        <w:t>【施策の方向性】</w:t>
      </w:r>
    </w:p>
    <w:p w14:paraId="5098D29B" w14:textId="013F3EE9" w:rsidR="002A44DE" w:rsidRPr="00AD3BC4" w:rsidRDefault="002A44DE" w:rsidP="002A44DE">
      <w:pPr>
        <w:pStyle w:val="af"/>
        <w:spacing w:afterLines="0" w:line="300" w:lineRule="exact"/>
        <w:ind w:left="210" w:hangingChars="100" w:hanging="210"/>
        <w:rPr>
          <w:rFonts w:ascii="HG丸ｺﾞｼｯｸM-PRO" w:eastAsia="HG丸ｺﾞｼｯｸM-PRO" w:hAnsi="HG丸ｺﾞｼｯｸM-PRO"/>
          <w:color w:val="000000" w:themeColor="text1"/>
          <w:sz w:val="21"/>
        </w:rPr>
      </w:pPr>
      <w:r w:rsidRPr="00AD3BC4">
        <w:rPr>
          <w:rFonts w:ascii="HG丸ｺﾞｼｯｸM-PRO" w:eastAsia="HG丸ｺﾞｼｯｸM-PRO" w:hAnsi="HG丸ｺﾞｼｯｸM-PRO" w:hint="eastAsia"/>
          <w:color w:val="000000" w:themeColor="text1"/>
          <w:sz w:val="21"/>
          <w:szCs w:val="21"/>
        </w:rPr>
        <w:t xml:space="preserve">◇　</w:t>
      </w:r>
      <w:r w:rsidR="00AD3BC4" w:rsidRPr="00AD3BC4">
        <w:rPr>
          <w:rFonts w:ascii="HG丸ｺﾞｼｯｸM-PRO" w:eastAsia="HG丸ｺﾞｼｯｸM-PRO" w:hAnsi="HG丸ｺﾞｼｯｸM-PRO" w:hint="eastAsia"/>
          <w:color w:val="000000" w:themeColor="text1"/>
          <w:sz w:val="21"/>
          <w:szCs w:val="21"/>
        </w:rPr>
        <w:t>男女双方の意見を反映し、身近な暮らしの場である地域の力を高め持続可能なものとするため、意思決定段階への女性の参画を推進します。</w:t>
      </w:r>
    </w:p>
    <w:p w14:paraId="6E7F74EF"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276"/>
      </w:tblGrid>
      <w:tr w:rsidR="00BD524D" w:rsidRPr="00805FB8" w14:paraId="74F47679" w14:textId="77777777" w:rsidTr="00BD524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2AB5F2EE" w14:textId="77777777" w:rsidR="00BD524D" w:rsidRPr="00F54F24"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13562EA" w14:textId="77777777" w:rsidR="00BD524D" w:rsidRPr="00350B2F" w:rsidRDefault="00BD524D"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1820654E" w14:textId="77777777" w:rsidR="00BD524D" w:rsidRPr="00350B2F" w:rsidRDefault="00BD524D"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A8BEC49" w14:textId="77777777" w:rsidR="00BD524D" w:rsidRPr="00350B2F"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BD524D" w:rsidRPr="003C68F1" w14:paraId="02C0552C" w14:textId="77777777" w:rsidTr="00BD524D">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6171E482" w14:textId="505AF963" w:rsidR="00BD524D" w:rsidRPr="003C68F1" w:rsidRDefault="00BD524D" w:rsidP="0022155F">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6</w:t>
            </w:r>
            <w:r w:rsidR="003C55F3" w:rsidRPr="003C68F1">
              <w:rPr>
                <w:rFonts w:ascii="HGｺﾞｼｯｸM" w:eastAsia="HGｺﾞｼｯｸM" w:hAnsi="HG丸ｺﾞｼｯｸM-PRO"/>
                <w:szCs w:val="24"/>
              </w:rPr>
              <w:t>2</w:t>
            </w:r>
          </w:p>
        </w:tc>
        <w:tc>
          <w:tcPr>
            <w:tcW w:w="2687" w:type="dxa"/>
            <w:tcBorders>
              <w:top w:val="single" w:sz="6" w:space="0" w:color="auto"/>
              <w:left w:val="single" w:sz="4" w:space="0" w:color="000000" w:themeColor="text1"/>
              <w:bottom w:val="single" w:sz="4" w:space="0" w:color="auto"/>
            </w:tcBorders>
            <w:vAlign w:val="center"/>
          </w:tcPr>
          <w:p w14:paraId="6958466F" w14:textId="6BE71F31" w:rsidR="00BD524D" w:rsidRPr="003C68F1" w:rsidRDefault="00BD524D" w:rsidP="0022155F">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あらゆる分野の意思決定における男女双方の参画の啓発</w:t>
            </w:r>
          </w:p>
        </w:tc>
        <w:tc>
          <w:tcPr>
            <w:tcW w:w="5359" w:type="dxa"/>
            <w:tcBorders>
              <w:top w:val="single" w:sz="6" w:space="0" w:color="auto"/>
              <w:bottom w:val="single" w:sz="4" w:space="0" w:color="auto"/>
            </w:tcBorders>
            <w:vAlign w:val="center"/>
          </w:tcPr>
          <w:p w14:paraId="7B38C0D5" w14:textId="386459A6" w:rsidR="00BD524D" w:rsidRPr="003C68F1" w:rsidRDefault="00FB7295" w:rsidP="0022155F">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青年会議所や商工会等との連携を強化し、地域活性化の思いのある事業者のプラットフォームをつくるなど、</w:t>
            </w:r>
            <w:r w:rsidR="00BD524D" w:rsidRPr="003C68F1">
              <w:rPr>
                <w:rFonts w:ascii="HGｺﾞｼｯｸM" w:eastAsia="HGｺﾞｼｯｸM" w:hint="eastAsia"/>
                <w:szCs w:val="24"/>
              </w:rPr>
              <w:t>まちづくり、地域経済の活性化などあらゆる分野の意思決定段階への男女双方の参画を働きかける。</w:t>
            </w:r>
          </w:p>
          <w:p w14:paraId="7A931026" w14:textId="7CD00A7F" w:rsidR="00BD524D" w:rsidRPr="003C68F1" w:rsidRDefault="00BD524D" w:rsidP="0022155F">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女性が能力を発揮し、あらゆる分野の意思決定段階へ参画できるように、男女双方の視点の重要性について啓発及び情報提供する。</w:t>
            </w:r>
          </w:p>
        </w:tc>
        <w:tc>
          <w:tcPr>
            <w:tcW w:w="1276" w:type="dxa"/>
            <w:tcBorders>
              <w:top w:val="single" w:sz="6" w:space="0" w:color="auto"/>
              <w:bottom w:val="single" w:sz="4" w:space="0" w:color="000000" w:themeColor="text1"/>
              <w:right w:val="single" w:sz="4" w:space="0" w:color="000000" w:themeColor="text1"/>
            </w:tcBorders>
            <w:vAlign w:val="center"/>
          </w:tcPr>
          <w:p w14:paraId="3E379186" w14:textId="77777777" w:rsidR="00BD524D"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p w14:paraId="76D9207D" w14:textId="60CAF3E8" w:rsidR="0088042A" w:rsidRPr="003C68F1" w:rsidRDefault="0088042A" w:rsidP="0022155F">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Pr>
                <w:rFonts w:ascii="HGｺﾞｼｯｸM" w:eastAsia="HGｺﾞｼｯｸM" w:hAnsi="HG丸ｺﾞｼｯｸM-PRO" w:hint="eastAsia"/>
                <w:szCs w:val="24"/>
              </w:rPr>
              <w:t>全庁</w:t>
            </w:r>
          </w:p>
        </w:tc>
      </w:tr>
    </w:tbl>
    <w:p w14:paraId="1A301356" w14:textId="77777777"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p w14:paraId="10255278" w14:textId="0B5DEEF7" w:rsidR="00DB04D5" w:rsidRPr="003C68F1" w:rsidRDefault="00DB04D5" w:rsidP="00DB04D5">
      <w:pPr>
        <w:pStyle w:val="afffff7"/>
        <w:spacing w:after="240"/>
      </w:pPr>
      <w:bookmarkStart w:id="110" w:name="_Toc58308272"/>
      <w:r w:rsidRPr="003C68F1">
        <w:rPr>
          <w:rFonts w:hint="eastAsia"/>
        </w:rPr>
        <w:t>施策３　男性高齢者の社会参加の促進</w:t>
      </w:r>
      <w:bookmarkEnd w:id="110"/>
    </w:p>
    <w:p w14:paraId="02D97E2B" w14:textId="77777777" w:rsidR="00DB04D5" w:rsidRPr="003C68F1" w:rsidRDefault="00DB04D5" w:rsidP="00DB04D5">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A190694" w14:textId="60BB2B82" w:rsidR="00DB04D5" w:rsidRPr="003C68F1" w:rsidRDefault="00DB04D5" w:rsidP="00DB04D5">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66065B" w:rsidRPr="003C68F1">
        <w:rPr>
          <w:rFonts w:ascii="HG丸ｺﾞｼｯｸM-PRO" w:eastAsia="HG丸ｺﾞｼｯｸM-PRO" w:hAnsi="HG丸ｺﾞｼｯｸM-PRO" w:hint="eastAsia"/>
          <w:sz w:val="21"/>
          <w:szCs w:val="21"/>
        </w:rPr>
        <w:t>男性は女性と比べて地域とのつながりが薄く、退職後の男性高齢者が閉じこもりがちになるケースがあります。ＰＴＡや自治会</w:t>
      </w:r>
      <w:r w:rsidR="006142EC">
        <w:rPr>
          <w:rFonts w:ascii="HG丸ｺﾞｼｯｸM-PRO" w:eastAsia="HG丸ｺﾞｼｯｸM-PRO" w:hAnsi="HG丸ｺﾞｼｯｸM-PRO" w:hint="eastAsia"/>
          <w:sz w:val="21"/>
          <w:szCs w:val="21"/>
        </w:rPr>
        <w:t>等</w:t>
      </w:r>
      <w:r w:rsidR="0066065B" w:rsidRPr="003C68F1">
        <w:rPr>
          <w:rFonts w:ascii="HG丸ｺﾞｼｯｸM-PRO" w:eastAsia="HG丸ｺﾞｼｯｸM-PRO" w:hAnsi="HG丸ｺﾞｼｯｸM-PRO" w:hint="eastAsia"/>
          <w:sz w:val="21"/>
          <w:szCs w:val="21"/>
        </w:rPr>
        <w:t>を通して、早期から地域活動に参画しやすい仕組みづくりが求められます。</w:t>
      </w:r>
    </w:p>
    <w:p w14:paraId="1CB5FC07" w14:textId="3F4F646F" w:rsidR="00A21ADD" w:rsidRPr="003C68F1" w:rsidRDefault="00A21ADD" w:rsidP="00DB04D5">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市民アンケート結果では、社会活動・地域活動へ「参加している」</w:t>
      </w:r>
      <w:r w:rsidR="0066065B" w:rsidRPr="003C68F1">
        <w:rPr>
          <w:rFonts w:ascii="HG丸ｺﾞｼｯｸM-PRO" w:eastAsia="HG丸ｺﾞｼｯｸM-PRO" w:hAnsi="HG丸ｺﾞｼｯｸM-PRO" w:hint="eastAsia"/>
          <w:sz w:val="21"/>
          <w:szCs w:val="21"/>
        </w:rPr>
        <w:t>は女性37.5％、男性30.5％と男性の参加率が低い結果となっています。特に、男性の40代～50代では「参加していない」が８割以上となっています。</w:t>
      </w:r>
    </w:p>
    <w:p w14:paraId="4D1E0DBE" w14:textId="77777777" w:rsidR="00DB04D5" w:rsidRPr="003C68F1" w:rsidRDefault="00DB04D5" w:rsidP="00DB04D5">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150211C9" w14:textId="38E7F8BB" w:rsidR="00DB04D5" w:rsidRPr="003C68F1" w:rsidRDefault="00DB04D5" w:rsidP="00DB04D5">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A21ADD" w:rsidRPr="003C68F1">
        <w:rPr>
          <w:rFonts w:ascii="HG丸ｺﾞｼｯｸM-PRO" w:eastAsia="HG丸ｺﾞｼｯｸM-PRO" w:hAnsi="HG丸ｺﾞｼｯｸM-PRO" w:hint="eastAsia"/>
          <w:sz w:val="21"/>
          <w:szCs w:val="21"/>
        </w:rPr>
        <w:t>男性高齢者の閉じこもりを防止し、健康づくり事業への参加を促進します。</w:t>
      </w:r>
    </w:p>
    <w:p w14:paraId="0B7104BE" w14:textId="77777777" w:rsidR="00DB04D5" w:rsidRPr="003C68F1" w:rsidRDefault="00DB04D5" w:rsidP="00DB04D5">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276"/>
      </w:tblGrid>
      <w:tr w:rsidR="00DB04D5" w:rsidRPr="003C68F1" w14:paraId="23E21B6B" w14:textId="77777777" w:rsidTr="00DB04D5">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09CFB3C2" w14:textId="77777777" w:rsidR="00DB04D5" w:rsidRPr="003C68F1" w:rsidRDefault="00DB04D5" w:rsidP="00DB04D5">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002FDEF0" w14:textId="77777777" w:rsidR="00DB04D5" w:rsidRPr="003C68F1" w:rsidRDefault="00DB04D5" w:rsidP="00DB04D5">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47885F46" w14:textId="77777777" w:rsidR="00DB04D5" w:rsidRPr="003C68F1" w:rsidRDefault="00DB04D5" w:rsidP="00DB04D5">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5BBE236" w14:textId="77777777" w:rsidR="00DB04D5" w:rsidRPr="003C68F1" w:rsidRDefault="00DB04D5" w:rsidP="00DB04D5">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9B6420" w:rsidRPr="003C68F1" w14:paraId="5C888176" w14:textId="77777777" w:rsidTr="00A21ADD">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34429DA1" w14:textId="1BF79C29" w:rsidR="009B6420" w:rsidRPr="003C68F1"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6</w:t>
            </w:r>
            <w:r w:rsidRPr="003C68F1">
              <w:rPr>
                <w:rFonts w:ascii="HGｺﾞｼｯｸM" w:eastAsia="HGｺﾞｼｯｸM" w:hAnsi="HG丸ｺﾞｼｯｸM-PRO"/>
                <w:szCs w:val="24"/>
              </w:rPr>
              <w:t>3</w:t>
            </w:r>
          </w:p>
        </w:tc>
        <w:tc>
          <w:tcPr>
            <w:tcW w:w="2687" w:type="dxa"/>
            <w:tcBorders>
              <w:top w:val="single" w:sz="6" w:space="0" w:color="auto"/>
              <w:left w:val="single" w:sz="4" w:space="0" w:color="000000" w:themeColor="text1"/>
              <w:bottom w:val="single" w:sz="6" w:space="0" w:color="auto"/>
            </w:tcBorders>
            <w:vAlign w:val="center"/>
          </w:tcPr>
          <w:p w14:paraId="7AA60772" w14:textId="3033BCE9" w:rsidR="009B6420" w:rsidRPr="003C68F1"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男性高齢者の閉じこもり防止促進</w:t>
            </w:r>
          </w:p>
        </w:tc>
        <w:tc>
          <w:tcPr>
            <w:tcW w:w="5359" w:type="dxa"/>
            <w:tcBorders>
              <w:top w:val="single" w:sz="6" w:space="0" w:color="auto"/>
              <w:bottom w:val="single" w:sz="6" w:space="0" w:color="auto"/>
            </w:tcBorders>
            <w:vAlign w:val="center"/>
          </w:tcPr>
          <w:p w14:paraId="036EEDE4" w14:textId="25F75529" w:rsidR="009B6420" w:rsidRPr="003C68F1" w:rsidRDefault="009B6420" w:rsidP="009B6420">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高齢者の実態把握調査として、「はつらつ・あんしん調査」を実施し、調査結果から定年退職した後、役割を持てる場やボランティアの紹介など地域活動に自然に参画できるよう事業展開を図って</w:t>
            </w:r>
            <w:r w:rsidR="00F201E0" w:rsidRPr="008D2BC1">
              <w:rPr>
                <w:rFonts w:ascii="HGｺﾞｼｯｸM" w:eastAsia="HGｺﾞｼｯｸM" w:hint="eastAsia"/>
                <w:szCs w:val="24"/>
              </w:rPr>
              <w:t>い</w:t>
            </w:r>
            <w:r w:rsidRPr="008D2BC1">
              <w:rPr>
                <w:rFonts w:ascii="HGｺﾞｼｯｸM" w:eastAsia="HGｺﾞｼｯｸM" w:hint="eastAsia"/>
                <w:szCs w:val="24"/>
              </w:rPr>
              <w:t>く</w:t>
            </w:r>
            <w:r w:rsidRPr="003C68F1">
              <w:rPr>
                <w:rFonts w:ascii="HGｺﾞｼｯｸM" w:eastAsia="HGｺﾞｼｯｸM" w:hint="eastAsia"/>
                <w:szCs w:val="24"/>
              </w:rPr>
              <w:t>。</w:t>
            </w:r>
          </w:p>
        </w:tc>
        <w:tc>
          <w:tcPr>
            <w:tcW w:w="1276" w:type="dxa"/>
            <w:tcBorders>
              <w:top w:val="single" w:sz="6" w:space="0" w:color="auto"/>
              <w:bottom w:val="single" w:sz="6" w:space="0" w:color="auto"/>
              <w:right w:val="single" w:sz="4" w:space="0" w:color="000000" w:themeColor="text1"/>
            </w:tcBorders>
            <w:vAlign w:val="center"/>
          </w:tcPr>
          <w:p w14:paraId="51A90743" w14:textId="0D157940" w:rsidR="009B6420" w:rsidRPr="003C68F1"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高齢福祉課</w:t>
            </w:r>
          </w:p>
        </w:tc>
      </w:tr>
      <w:tr w:rsidR="00A21ADD" w:rsidRPr="003C68F1" w14:paraId="089E56AD" w14:textId="77777777" w:rsidTr="00DB04D5">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17E1313B" w14:textId="6750A2E2" w:rsidR="00A21ADD" w:rsidRPr="003C68F1" w:rsidRDefault="003C55F3" w:rsidP="00DB04D5">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6</w:t>
            </w:r>
            <w:r w:rsidRPr="003C68F1">
              <w:rPr>
                <w:rFonts w:ascii="HGｺﾞｼｯｸM" w:eastAsia="HGｺﾞｼｯｸM" w:hAnsi="HG丸ｺﾞｼｯｸM-PRO"/>
                <w:szCs w:val="24"/>
              </w:rPr>
              <w:t>4</w:t>
            </w:r>
          </w:p>
        </w:tc>
        <w:tc>
          <w:tcPr>
            <w:tcW w:w="2687" w:type="dxa"/>
            <w:tcBorders>
              <w:top w:val="single" w:sz="6" w:space="0" w:color="auto"/>
              <w:left w:val="single" w:sz="4" w:space="0" w:color="000000" w:themeColor="text1"/>
              <w:bottom w:val="single" w:sz="4" w:space="0" w:color="auto"/>
            </w:tcBorders>
            <w:vAlign w:val="center"/>
          </w:tcPr>
          <w:p w14:paraId="352A5058" w14:textId="6E1A5453" w:rsidR="00A21ADD" w:rsidRPr="003C68F1" w:rsidRDefault="00A21ADD" w:rsidP="00DB04D5">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男性高齢者の健康づくり事業への参加促進</w:t>
            </w:r>
          </w:p>
        </w:tc>
        <w:tc>
          <w:tcPr>
            <w:tcW w:w="5359" w:type="dxa"/>
            <w:tcBorders>
              <w:top w:val="single" w:sz="6" w:space="0" w:color="auto"/>
              <w:bottom w:val="single" w:sz="4" w:space="0" w:color="auto"/>
            </w:tcBorders>
            <w:vAlign w:val="center"/>
          </w:tcPr>
          <w:p w14:paraId="33590461" w14:textId="209EC504" w:rsidR="00A21ADD" w:rsidRPr="003C68F1" w:rsidRDefault="00A21ADD" w:rsidP="00DB04D5">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日野市老人クラブ連合会</w:t>
            </w:r>
            <w:r w:rsidR="00FB7295" w:rsidRPr="003C68F1">
              <w:rPr>
                <w:rFonts w:ascii="HGｺﾞｼｯｸM" w:eastAsia="HGｺﾞｼｯｸM" w:hint="eastAsia"/>
                <w:szCs w:val="24"/>
              </w:rPr>
              <w:t>等</w:t>
            </w:r>
            <w:r w:rsidRPr="003C68F1">
              <w:rPr>
                <w:rFonts w:ascii="HGｺﾞｼｯｸM" w:eastAsia="HGｺﾞｼｯｸM" w:hint="eastAsia"/>
                <w:szCs w:val="24"/>
              </w:rPr>
              <w:t>とも連携し、健康づくり事業を展開していく。</w:t>
            </w:r>
          </w:p>
        </w:tc>
        <w:tc>
          <w:tcPr>
            <w:tcW w:w="1276" w:type="dxa"/>
            <w:tcBorders>
              <w:top w:val="single" w:sz="6" w:space="0" w:color="auto"/>
              <w:bottom w:val="single" w:sz="4" w:space="0" w:color="000000" w:themeColor="text1"/>
              <w:right w:val="single" w:sz="4" w:space="0" w:color="000000" w:themeColor="text1"/>
            </w:tcBorders>
            <w:vAlign w:val="center"/>
          </w:tcPr>
          <w:p w14:paraId="7909D0DB" w14:textId="25565357" w:rsidR="00A21ADD" w:rsidRPr="003C68F1" w:rsidRDefault="00674244" w:rsidP="00DB04D5">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高齢福祉課</w:t>
            </w:r>
          </w:p>
        </w:tc>
      </w:tr>
    </w:tbl>
    <w:p w14:paraId="7BDB69D3" w14:textId="77777777" w:rsidR="00DB04D5" w:rsidRPr="003C68F1" w:rsidRDefault="00DB04D5" w:rsidP="00DB04D5">
      <w:pPr>
        <w:pStyle w:val="af"/>
        <w:spacing w:afterLines="0" w:line="240" w:lineRule="exact"/>
        <w:ind w:firstLineChars="0" w:firstLine="0"/>
        <w:rPr>
          <w:rFonts w:ascii="HG丸ｺﾞｼｯｸM-PRO" w:eastAsia="HG丸ｺﾞｼｯｸM-PRO" w:hAnsi="HG丸ｺﾞｼｯｸM-PRO"/>
          <w:sz w:val="21"/>
        </w:rPr>
      </w:pPr>
    </w:p>
    <w:p w14:paraId="652D265B" w14:textId="2CA3F796" w:rsidR="0066065B" w:rsidRPr="003C68F1" w:rsidRDefault="0066065B">
      <w:pPr>
        <w:widowControl/>
        <w:jc w:val="left"/>
        <w:rPr>
          <w:rFonts w:ascii="HG丸ｺﾞｼｯｸM-PRO" w:eastAsia="HG丸ｺﾞｼｯｸM-PRO" w:hAnsi="HG丸ｺﾞｼｯｸM-PRO"/>
          <w:b/>
          <w:szCs w:val="21"/>
        </w:rPr>
      </w:pPr>
      <w:r w:rsidRPr="003C68F1">
        <w:rPr>
          <w:rFonts w:ascii="HG丸ｺﾞｼｯｸM-PRO" w:eastAsia="HG丸ｺﾞｼｯｸM-PRO" w:hAnsi="HG丸ｺﾞｼｯｸM-PRO"/>
          <w:b/>
          <w:szCs w:val="21"/>
        </w:rPr>
        <w:br w:type="page"/>
      </w:r>
    </w:p>
    <w:p w14:paraId="25FB059E" w14:textId="686800C0" w:rsidR="00E9735B" w:rsidRDefault="00E9735B" w:rsidP="00E9735B">
      <w:pPr>
        <w:pStyle w:val="2"/>
        <w:spacing w:after="180"/>
        <w:ind w:left="522" w:hanging="522"/>
        <w:rPr>
          <w:sz w:val="26"/>
          <w:szCs w:val="28"/>
        </w:rPr>
      </w:pPr>
      <w:bookmarkStart w:id="111" w:name="_Toc58308273"/>
      <w:r>
        <w:rPr>
          <w:rFonts w:hint="eastAsia"/>
        </w:rPr>
        <w:lastRenderedPageBreak/>
        <w:t>施策の方向性</w:t>
      </w:r>
      <w:r w:rsidR="00EC14A6">
        <w:rPr>
          <w:rFonts w:hint="eastAsia"/>
        </w:rPr>
        <w:t>５</w:t>
      </w:r>
      <w:r>
        <w:rPr>
          <w:rFonts w:hint="eastAsia"/>
        </w:rPr>
        <w:t>．</w:t>
      </w:r>
      <w:r w:rsidR="00EC14A6" w:rsidRPr="00EC14A6">
        <w:rPr>
          <w:rFonts w:hint="eastAsia"/>
        </w:rPr>
        <w:t>さまざまな立場から考える防災体制の確立</w:t>
      </w:r>
      <w:bookmarkEnd w:id="111"/>
    </w:p>
    <w:p w14:paraId="2A134429" w14:textId="004406C7" w:rsidR="00E9735B" w:rsidRDefault="002C4D3F" w:rsidP="00E9735B">
      <w:r>
        <w:rPr>
          <w:rFonts w:hint="eastAsia"/>
          <w:noProof/>
        </w:rPr>
        <mc:AlternateContent>
          <mc:Choice Requires="wps">
            <w:drawing>
              <wp:anchor distT="0" distB="0" distL="114300" distR="114300" simplePos="0" relativeHeight="251551232" behindDoc="0" locked="0" layoutInCell="1" allowOverlap="1" wp14:anchorId="701568ED" wp14:editId="7F545E7F">
                <wp:simplePos x="0" y="0"/>
                <wp:positionH relativeFrom="column">
                  <wp:posOffset>737235</wp:posOffset>
                </wp:positionH>
                <wp:positionV relativeFrom="paragraph">
                  <wp:posOffset>181610</wp:posOffset>
                </wp:positionV>
                <wp:extent cx="330200" cy="695325"/>
                <wp:effectExtent l="19050" t="19050" r="0" b="28575"/>
                <wp:wrapNone/>
                <wp:docPr id="567" name="左大かっこ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69532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E40B197" id="左大かっこ 567" o:spid="_x0000_s1026" type="#_x0000_t85" style="position:absolute;left:0;text-align:left;margin-left:58.05pt;margin-top:14.3pt;width:26pt;height:5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" adj="0" strokecolor="#7f7f7f [1612]" strokeweight="2.25pt">
                <v:textbox inset="5.85pt,.7pt,5.85pt,.7pt"/>
              </v:shape>
            </w:pict>
          </mc:Fallback>
        </mc:AlternateContent>
      </w:r>
      <w:r w:rsidR="00E9735B">
        <w:rPr>
          <w:rFonts w:hint="eastAsia"/>
          <w:noProof/>
        </w:rPr>
        <mc:AlternateContent>
          <mc:Choice Requires="wps">
            <w:drawing>
              <wp:anchor distT="0" distB="0" distL="114300" distR="114300" simplePos="0" relativeHeight="251553280" behindDoc="0" locked="0" layoutInCell="1" allowOverlap="1" wp14:anchorId="48C6D8C8" wp14:editId="62BA177C">
                <wp:simplePos x="0" y="0"/>
                <wp:positionH relativeFrom="column">
                  <wp:posOffset>953135</wp:posOffset>
                </wp:positionH>
                <wp:positionV relativeFrom="paragraph">
                  <wp:posOffset>37094</wp:posOffset>
                </wp:positionV>
                <wp:extent cx="3795395" cy="320675"/>
                <wp:effectExtent l="0" t="0" r="52705" b="60325"/>
                <wp:wrapNone/>
                <wp:docPr id="566" name="四角形: 角を丸くする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31C43E4" w14:textId="36253A0A"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防災対策に</w:t>
                            </w:r>
                            <w:r w:rsidRPr="00875B6E">
                              <w:rPr>
                                <w:rFonts w:ascii="HG丸ｺﾞｼｯｸM-PRO" w:eastAsia="HG丸ｺﾞｼｯｸM-PRO" w:hAnsi="HG丸ｺﾞｼｯｸM-PRO" w:hint="eastAsia"/>
                                <w:sz w:val="22"/>
                              </w:rPr>
                              <w:t>おける男女平等参画推進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6D8C8" id="四角形: 角を丸くする 566" o:spid="_x0000_s1149" style="position:absolute;left:0;text-align:left;margin-left:75.05pt;margin-top:2.9pt;width:298.85pt;height:25.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BbAsEh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031C43E4" w14:textId="36253A0A"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防災対策に</w:t>
                      </w:r>
                      <w:r w:rsidRPr="00875B6E">
                        <w:rPr>
                          <w:rFonts w:ascii="HG丸ｺﾞｼｯｸM-PRO" w:eastAsia="HG丸ｺﾞｼｯｸM-PRO" w:hAnsi="HG丸ｺﾞｼｯｸM-PRO" w:hint="eastAsia"/>
                          <w:sz w:val="22"/>
                        </w:rPr>
                        <w:t>おける男女平等参画推進</w:t>
                      </w:r>
                    </w:p>
                  </w:txbxContent>
                </v:textbox>
              </v:roundrect>
            </w:pict>
          </mc:Fallback>
        </mc:AlternateContent>
      </w:r>
      <w:r w:rsidR="00E9735B">
        <w:rPr>
          <w:rFonts w:hint="eastAsia"/>
          <w:noProof/>
        </w:rPr>
        <mc:AlternateContent>
          <mc:Choice Requires="wps">
            <w:drawing>
              <wp:anchor distT="0" distB="0" distL="114300" distR="114300" simplePos="0" relativeHeight="251552256" behindDoc="0" locked="1" layoutInCell="1" allowOverlap="1" wp14:anchorId="11E7A5C3" wp14:editId="1823D8E0">
                <wp:simplePos x="0" y="0"/>
                <wp:positionH relativeFrom="column">
                  <wp:posOffset>122555</wp:posOffset>
                </wp:positionH>
                <wp:positionV relativeFrom="paragraph">
                  <wp:posOffset>-33655</wp:posOffset>
                </wp:positionV>
                <wp:extent cx="714375" cy="515620"/>
                <wp:effectExtent l="23178" t="14922" r="0" b="13653"/>
                <wp:wrapNone/>
                <wp:docPr id="568" name="フリーフォーム: 図形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714375" cy="51562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70AF026" id="フリーフォーム: 図形 568" o:spid="_x0000_s1026" style="position:absolute;left:0;text-align:left;margin-left:9.65pt;margin-top:-2.65pt;width:56.25pt;height:40.6pt;rotation:-90;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" path="m1170,3l,,,1548e" filled="f" strokecolor="#7f7f7f [1612]" strokeweight="2.25pt">
                <v:path arrowok="t" o:connecttype="custom" o:connectlocs="714375,999;0,0;0,515620" o:connectangles="0,0,0"/>
                <w10:anchorlock/>
              </v:shape>
            </w:pict>
          </mc:Fallback>
        </mc:AlternateContent>
      </w:r>
    </w:p>
    <w:p w14:paraId="402A907E" w14:textId="4CC4BD36" w:rsidR="00E9735B" w:rsidRPr="00B24432" w:rsidRDefault="002C4D3F" w:rsidP="00E9735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54304" behindDoc="1" locked="0" layoutInCell="1" allowOverlap="1" wp14:anchorId="54B98736" wp14:editId="3243C146">
                <wp:simplePos x="0" y="0"/>
                <wp:positionH relativeFrom="column">
                  <wp:posOffset>994410</wp:posOffset>
                </wp:positionH>
                <wp:positionV relativeFrom="paragraph">
                  <wp:posOffset>86360</wp:posOffset>
                </wp:positionV>
                <wp:extent cx="3926840" cy="323850"/>
                <wp:effectExtent l="0" t="0" r="0" b="0"/>
                <wp:wrapNone/>
                <wp:docPr id="565" name="正方形/長方形 565"/>
                <wp:cNvGraphicFramePr/>
                <a:graphic xmlns:a="http://schemas.openxmlformats.org/drawingml/2006/main">
                  <a:graphicData uri="http://schemas.microsoft.com/office/word/2010/wordprocessingShape">
                    <wps:wsp>
                      <wps:cNvSpPr/>
                      <wps:spPr>
                        <a:xfrm>
                          <a:off x="0" y="0"/>
                          <a:ext cx="3926840"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B309EF1" id="正方形/長方形 565" o:spid="_x0000_s1026" style="position:absolute;left:0;text-align:left;margin-left:78.3pt;margin-top:6.8pt;width:309.2pt;height:2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" fillcolor="#f2f2f2 [3052]" stroked="f" strokeweight="2pt"/>
            </w:pict>
          </mc:Fallback>
        </mc:AlternateContent>
      </w:r>
    </w:p>
    <w:p w14:paraId="3BF60312" w14:textId="0BD9EC0A"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防災分野の意思決定への女性の参画拡大</w:t>
      </w:r>
    </w:p>
    <w:p w14:paraId="3939930D" w14:textId="202A9C04" w:rsidR="00E9735B" w:rsidRPr="00634A19" w:rsidRDefault="00E9735B" w:rsidP="00875B6E">
      <w:r w:rsidRPr="00B24432">
        <w:rPr>
          <w:rFonts w:ascii="HG丸ｺﾞｼｯｸM-PRO" w:eastAsia="HG丸ｺﾞｼｯｸM-PRO" w:hAnsi="HG丸ｺﾞｼｯｸM-PRO" w:hint="eastAsia"/>
          <w:szCs w:val="21"/>
        </w:rPr>
        <w:t xml:space="preserve">　　　　　　　　</w:t>
      </w:r>
      <w:r w:rsidRPr="004C4BE4">
        <w:rPr>
          <w:rFonts w:hint="eastAsia"/>
          <w:noProof/>
        </w:rPr>
        <mc:AlternateContent>
          <mc:Choice Requires="wps">
            <w:drawing>
              <wp:anchor distT="0" distB="0" distL="114300" distR="114300" simplePos="0" relativeHeight="251555328" behindDoc="0" locked="0" layoutInCell="1" allowOverlap="1" wp14:anchorId="2F89DF62" wp14:editId="6C5A613C">
                <wp:simplePos x="0" y="0"/>
                <wp:positionH relativeFrom="column">
                  <wp:posOffset>975360</wp:posOffset>
                </wp:positionH>
                <wp:positionV relativeFrom="paragraph">
                  <wp:posOffset>86360</wp:posOffset>
                </wp:positionV>
                <wp:extent cx="4048125" cy="320675"/>
                <wp:effectExtent l="0" t="0" r="66675" b="60325"/>
                <wp:wrapNone/>
                <wp:docPr id="571" name="四角形: 角を丸くする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764A875" w14:textId="6420AC94"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施策２ 多様な</w:t>
                            </w:r>
                            <w:r w:rsidRPr="002C4D3F">
                              <w:rPr>
                                <w:rFonts w:ascii="HG丸ｺﾞｼｯｸM-PRO" w:eastAsia="HG丸ｺﾞｼｯｸM-PRO" w:hAnsi="HG丸ｺﾞｼｯｸM-PRO" w:hint="eastAsia"/>
                                <w:sz w:val="22"/>
                              </w:rPr>
                              <w:t>視点を取り入れた防災対策の推進</w:t>
                            </w:r>
                            <w:r w:rsidRPr="0082048C">
                              <w:rPr>
                                <w:rFonts w:ascii="HG丸ｺﾞｼｯｸM-PRO" w:eastAsia="HG丸ｺﾞｼｯｸM-PRO" w:hAnsi="HG丸ｺﾞｼｯｸM-PRO" w:hint="eastAsia"/>
                                <w:b/>
                                <w:sz w:val="22"/>
                              </w:rPr>
                              <w:t>【新規】</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9DF62" id="四角形: 角を丸くする 571" o:spid="_x0000_s1150" style="position:absolute;left:0;text-align:left;margin-left:76.8pt;margin-top:6.8pt;width:318.75pt;height:25.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" fillcolor="white [3212]" strokeweight="1.5pt">
                <v:shadow on="t" opacity=".5"/>
                <v:textbox inset="1.06mm,.7pt,1.06mm,.7pt">
                  <w:txbxContent>
                    <w:p w14:paraId="2764A875" w14:textId="6420AC94"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施策２ 多様な</w:t>
                      </w:r>
                      <w:r w:rsidRPr="002C4D3F">
                        <w:rPr>
                          <w:rFonts w:ascii="HG丸ｺﾞｼｯｸM-PRO" w:eastAsia="HG丸ｺﾞｼｯｸM-PRO" w:hAnsi="HG丸ｺﾞｼｯｸM-PRO" w:hint="eastAsia"/>
                          <w:sz w:val="22"/>
                        </w:rPr>
                        <w:t>視点を取り入れた防災対策の推進</w:t>
                      </w:r>
                      <w:r w:rsidRPr="0082048C">
                        <w:rPr>
                          <w:rFonts w:ascii="HG丸ｺﾞｼｯｸM-PRO" w:eastAsia="HG丸ｺﾞｼｯｸM-PRO" w:hAnsi="HG丸ｺﾞｼｯｸM-PRO" w:hint="eastAsia"/>
                          <w:b/>
                          <w:sz w:val="22"/>
                        </w:rPr>
                        <w:t>【新規】</w:t>
                      </w:r>
                    </w:p>
                  </w:txbxContent>
                </v:textbox>
              </v:roundrect>
            </w:pict>
          </mc:Fallback>
        </mc:AlternateContent>
      </w:r>
    </w:p>
    <w:p w14:paraId="70CB3535" w14:textId="77777777" w:rsidR="00E9735B" w:rsidRDefault="00E9735B" w:rsidP="00E9735B">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56352" behindDoc="1" locked="0" layoutInCell="1" allowOverlap="1" wp14:anchorId="07CAC310" wp14:editId="62512D96">
                <wp:simplePos x="0" y="0"/>
                <wp:positionH relativeFrom="column">
                  <wp:posOffset>1013459</wp:posOffset>
                </wp:positionH>
                <wp:positionV relativeFrom="paragraph">
                  <wp:posOffset>181610</wp:posOffset>
                </wp:positionV>
                <wp:extent cx="4924425" cy="342900"/>
                <wp:effectExtent l="0" t="0" r="9525" b="0"/>
                <wp:wrapNone/>
                <wp:docPr id="572" name="正方形/長方形 572"/>
                <wp:cNvGraphicFramePr/>
                <a:graphic xmlns:a="http://schemas.openxmlformats.org/drawingml/2006/main">
                  <a:graphicData uri="http://schemas.microsoft.com/office/word/2010/wordprocessingShape">
                    <wps:wsp>
                      <wps:cNvSpPr/>
                      <wps:spPr>
                        <a:xfrm>
                          <a:off x="0" y="0"/>
                          <a:ext cx="4924425" cy="342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2872710" id="正方形/長方形 572" o:spid="_x0000_s1026" style="position:absolute;left:0;text-align:left;margin-left:79.8pt;margin-top:14.3pt;width:387.7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3EC52A24" w14:textId="587055F1" w:rsidR="00E9735B" w:rsidRPr="00B24432" w:rsidRDefault="00E9735B" w:rsidP="00E9735B">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875B6E" w:rsidRPr="00875B6E">
        <w:rPr>
          <w:rFonts w:ascii="HG丸ｺﾞｼｯｸM-PRO" w:eastAsia="HG丸ｺﾞｼｯｸM-PRO" w:hAnsi="HG丸ｺﾞｼｯｸM-PRO" w:hint="eastAsia"/>
          <w:szCs w:val="21"/>
        </w:rPr>
        <w:t>女性の視点や障害者、高齢者、性的マイノリティ、外国人等へ配慮した取組</w:t>
      </w:r>
    </w:p>
    <w:p w14:paraId="52ACA1DF" w14:textId="40CF46BD"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w:t>
      </w:r>
    </w:p>
    <w:p w14:paraId="58023142" w14:textId="77777777" w:rsidR="00E9735B" w:rsidRDefault="00E9735B" w:rsidP="00E9735B">
      <w:pPr>
        <w:widowControl/>
        <w:jc w:val="left"/>
        <w:rPr>
          <w:rFonts w:ascii="HGPｺﾞｼｯｸE" w:eastAsia="メイリオ" w:hAnsi="HGPｺﾞｼｯｸE"/>
          <w:sz w:val="24"/>
          <w:szCs w:val="27"/>
        </w:rPr>
      </w:pPr>
    </w:p>
    <w:p w14:paraId="672894B4" w14:textId="1361611B" w:rsidR="00E9735B" w:rsidRPr="003C68F1" w:rsidRDefault="00E9735B" w:rsidP="00E9735B">
      <w:pPr>
        <w:pStyle w:val="afffff7"/>
        <w:spacing w:after="240"/>
      </w:pPr>
      <w:bookmarkStart w:id="112" w:name="_Toc58308274"/>
      <w:r>
        <w:rPr>
          <w:rFonts w:hint="eastAsia"/>
        </w:rPr>
        <w:t>施策</w:t>
      </w:r>
      <w:r w:rsidRPr="008465AC">
        <w:t>1</w:t>
      </w:r>
      <w:r w:rsidRPr="00FB28DE">
        <w:rPr>
          <w:rFonts w:hint="eastAsia"/>
        </w:rPr>
        <w:t xml:space="preserve">　</w:t>
      </w:r>
      <w:r w:rsidRPr="00E9735B">
        <w:rPr>
          <w:rFonts w:hint="eastAsia"/>
        </w:rPr>
        <w:t>防災対策における</w:t>
      </w:r>
      <w:r w:rsidR="009923A3" w:rsidRPr="003C68F1">
        <w:rPr>
          <w:rFonts w:hint="eastAsia"/>
        </w:rPr>
        <w:t>男女平等</w:t>
      </w:r>
      <w:r w:rsidRPr="003C68F1">
        <w:rPr>
          <w:rFonts w:hint="eastAsia"/>
        </w:rPr>
        <w:t>参画推進</w:t>
      </w:r>
      <w:bookmarkEnd w:id="112"/>
    </w:p>
    <w:p w14:paraId="340B17C7" w14:textId="77777777" w:rsidR="00AE4CF6" w:rsidRPr="003C68F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64AC3880" w14:textId="71025ACA" w:rsidR="0072427D" w:rsidRPr="003C68F1" w:rsidRDefault="00AE4CF6" w:rsidP="0072427D">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9A22E0" w:rsidRPr="003C68F1">
        <w:rPr>
          <w:rFonts w:ascii="HG丸ｺﾞｼｯｸM-PRO" w:eastAsia="HG丸ｺﾞｼｯｸM-PRO" w:hAnsi="HG丸ｺﾞｼｯｸM-PRO" w:hint="eastAsia"/>
          <w:sz w:val="21"/>
          <w:szCs w:val="21"/>
        </w:rPr>
        <w:t>近年は温暖化の影響等による自然災害が多発して</w:t>
      </w:r>
      <w:r w:rsidR="0072427D" w:rsidRPr="003C68F1">
        <w:rPr>
          <w:rFonts w:ascii="HG丸ｺﾞｼｯｸM-PRO" w:eastAsia="HG丸ｺﾞｼｯｸM-PRO" w:hAnsi="HG丸ｺﾞｼｯｸM-PRO" w:hint="eastAsia"/>
          <w:sz w:val="21"/>
          <w:szCs w:val="21"/>
        </w:rPr>
        <w:t>います。</w:t>
      </w:r>
      <w:r w:rsidR="009A22E0" w:rsidRPr="003C68F1">
        <w:rPr>
          <w:rFonts w:ascii="HG丸ｺﾞｼｯｸM-PRO" w:eastAsia="HG丸ｺﾞｼｯｸM-PRO" w:hAnsi="HG丸ｺﾞｼｯｸM-PRO" w:hint="eastAsia"/>
          <w:sz w:val="21"/>
          <w:szCs w:val="21"/>
        </w:rPr>
        <w:t>防災分野に</w:t>
      </w:r>
      <w:r w:rsidR="0072427D" w:rsidRPr="003C68F1">
        <w:rPr>
          <w:rFonts w:ascii="HG丸ｺﾞｼｯｸM-PRO" w:eastAsia="HG丸ｺﾞｼｯｸM-PRO" w:hAnsi="HG丸ｺﾞｼｯｸM-PRO" w:hint="eastAsia"/>
          <w:sz w:val="21"/>
          <w:szCs w:val="21"/>
        </w:rPr>
        <w:t>おいては、女性の視点をふまえた災害用備蓄品の充実や</w:t>
      </w:r>
      <w:r w:rsidR="009A22E0" w:rsidRPr="003C68F1">
        <w:rPr>
          <w:rFonts w:ascii="HG丸ｺﾞｼｯｸM-PRO" w:eastAsia="HG丸ｺﾞｼｯｸM-PRO" w:hAnsi="HG丸ｺﾞｼｯｸM-PRO" w:hint="eastAsia"/>
          <w:sz w:val="21"/>
          <w:szCs w:val="21"/>
        </w:rPr>
        <w:t>避難所における性犯罪</w:t>
      </w:r>
      <w:r w:rsidR="00060D24" w:rsidRPr="003C68F1">
        <w:rPr>
          <w:rFonts w:ascii="HG丸ｺﾞｼｯｸM-PRO" w:eastAsia="HG丸ｺﾞｼｯｸM-PRO" w:hAnsi="HG丸ｺﾞｼｯｸM-PRO" w:hint="eastAsia"/>
          <w:sz w:val="21"/>
          <w:szCs w:val="21"/>
        </w:rPr>
        <w:t>・性暴力</w:t>
      </w:r>
      <w:r w:rsidR="009A22E0" w:rsidRPr="003C68F1">
        <w:rPr>
          <w:rFonts w:ascii="HG丸ｺﾞｼｯｸM-PRO" w:eastAsia="HG丸ｺﾞｼｯｸM-PRO" w:hAnsi="HG丸ｺﾞｼｯｸM-PRO" w:hint="eastAsia"/>
          <w:sz w:val="21"/>
          <w:szCs w:val="21"/>
        </w:rPr>
        <w:t>の</w:t>
      </w:r>
      <w:r w:rsidR="0072427D" w:rsidRPr="003C68F1">
        <w:rPr>
          <w:rFonts w:ascii="HG丸ｺﾞｼｯｸM-PRO" w:eastAsia="HG丸ｺﾞｼｯｸM-PRO" w:hAnsi="HG丸ｺﾞｼｯｸM-PRO" w:hint="eastAsia"/>
          <w:sz w:val="21"/>
          <w:szCs w:val="21"/>
        </w:rPr>
        <w:t>防止など</w:t>
      </w:r>
      <w:r w:rsidR="00780C26">
        <w:rPr>
          <w:rFonts w:ascii="HG丸ｺﾞｼｯｸM-PRO" w:eastAsia="HG丸ｺﾞｼｯｸM-PRO" w:hAnsi="HG丸ｺﾞｼｯｸM-PRO" w:hint="eastAsia"/>
          <w:sz w:val="21"/>
          <w:szCs w:val="21"/>
        </w:rPr>
        <w:t>さまざま</w:t>
      </w:r>
      <w:r w:rsidR="0072427D" w:rsidRPr="003C68F1">
        <w:rPr>
          <w:rFonts w:ascii="HG丸ｺﾞｼｯｸM-PRO" w:eastAsia="HG丸ｺﾞｼｯｸM-PRO" w:hAnsi="HG丸ｺﾞｼｯｸM-PRO" w:hint="eastAsia"/>
          <w:sz w:val="21"/>
          <w:szCs w:val="21"/>
        </w:rPr>
        <w:t>な対応が求められており、平時から女性の参画を進めることが求められます。</w:t>
      </w:r>
    </w:p>
    <w:p w14:paraId="025AB117" w14:textId="77777777" w:rsidR="00AE4CF6" w:rsidRPr="003C68F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6C487E4B" w14:textId="6A1C921F" w:rsidR="00AE4CF6" w:rsidRPr="003C68F1"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AD3BC4" w:rsidRPr="003C68F1">
        <w:rPr>
          <w:rFonts w:ascii="HG丸ｺﾞｼｯｸM-PRO" w:eastAsia="HG丸ｺﾞｼｯｸM-PRO" w:hAnsi="HG丸ｺﾞｼｯｸM-PRO" w:hint="eastAsia"/>
          <w:sz w:val="21"/>
          <w:szCs w:val="21"/>
        </w:rPr>
        <w:t>防災分野の意思決定段階への女性の参画を拡大するため、</w:t>
      </w:r>
      <w:r w:rsidR="00466DC7" w:rsidRPr="003C68F1">
        <w:rPr>
          <w:rFonts w:ascii="HG丸ｺﾞｼｯｸM-PRO" w:eastAsia="HG丸ｺﾞｼｯｸM-PRO" w:hAnsi="HG丸ｺﾞｼｯｸM-PRO" w:hint="eastAsia"/>
          <w:bCs/>
          <w:sz w:val="21"/>
          <w:szCs w:val="21"/>
        </w:rPr>
        <w:t>男女</w:t>
      </w:r>
      <w:r w:rsidR="008E7414">
        <w:rPr>
          <w:rFonts w:ascii="HG丸ｺﾞｼｯｸM-PRO" w:eastAsia="HG丸ｺﾞｼｯｸM-PRO" w:hAnsi="HG丸ｺﾞｼｯｸM-PRO" w:hint="eastAsia"/>
          <w:bCs/>
          <w:sz w:val="21"/>
          <w:szCs w:val="21"/>
        </w:rPr>
        <w:t>平等</w:t>
      </w:r>
      <w:r w:rsidR="00466DC7" w:rsidRPr="003C68F1">
        <w:rPr>
          <w:rFonts w:ascii="HG丸ｺﾞｼｯｸM-PRO" w:eastAsia="HG丸ｺﾞｼｯｸM-PRO" w:hAnsi="HG丸ｺﾞｼｯｸM-PRO" w:hint="eastAsia"/>
          <w:bCs/>
          <w:sz w:val="21"/>
          <w:szCs w:val="21"/>
        </w:rPr>
        <w:t>の視点にたった地域</w:t>
      </w:r>
      <w:r w:rsidR="00AD3BC4" w:rsidRPr="003C68F1">
        <w:rPr>
          <w:rFonts w:ascii="HG丸ｺﾞｼｯｸM-PRO" w:eastAsia="HG丸ｺﾞｼｯｸM-PRO" w:hAnsi="HG丸ｺﾞｼｯｸM-PRO" w:hint="eastAsia"/>
          <w:sz w:val="21"/>
          <w:szCs w:val="21"/>
        </w:rPr>
        <w:t>防災リーダー育成のための取組を行います。災害用備蓄品の準備など日頃の防災対策に</w:t>
      </w:r>
      <w:r w:rsidR="00466DC7" w:rsidRPr="003C68F1">
        <w:rPr>
          <w:rFonts w:ascii="HG丸ｺﾞｼｯｸM-PRO" w:eastAsia="HG丸ｺﾞｼｯｸM-PRO" w:hAnsi="HG丸ｺﾞｼｯｸM-PRO" w:hint="eastAsia"/>
          <w:sz w:val="21"/>
          <w:szCs w:val="21"/>
        </w:rPr>
        <w:t>さまざまな</w:t>
      </w:r>
      <w:r w:rsidR="00AD3BC4" w:rsidRPr="003C68F1">
        <w:rPr>
          <w:rFonts w:ascii="HG丸ｺﾞｼｯｸM-PRO" w:eastAsia="HG丸ｺﾞｼｯｸM-PRO" w:hAnsi="HG丸ｺﾞｼｯｸM-PRO" w:hint="eastAsia"/>
          <w:sz w:val="21"/>
          <w:szCs w:val="21"/>
        </w:rPr>
        <w:t>視点を活かし、災害時には</w:t>
      </w:r>
      <w:r w:rsidR="00466DC7" w:rsidRPr="003C68F1">
        <w:rPr>
          <w:rFonts w:ascii="HG丸ｺﾞｼｯｸM-PRO" w:eastAsia="HG丸ｺﾞｼｯｸM-PRO" w:hAnsi="HG丸ｺﾞｼｯｸM-PRO" w:hint="eastAsia"/>
          <w:sz w:val="21"/>
          <w:szCs w:val="21"/>
        </w:rPr>
        <w:t>多様な</w:t>
      </w:r>
      <w:r w:rsidR="00AD3BC4" w:rsidRPr="003C68F1">
        <w:rPr>
          <w:rFonts w:ascii="HG丸ｺﾞｼｯｸM-PRO" w:eastAsia="HG丸ｺﾞｼｯｸM-PRO" w:hAnsi="HG丸ｺﾞｼｯｸM-PRO" w:hint="eastAsia"/>
          <w:sz w:val="21"/>
          <w:szCs w:val="21"/>
        </w:rPr>
        <w:t>ニーズを把握した避難所運営ができるよう準備をします。</w:t>
      </w:r>
    </w:p>
    <w:p w14:paraId="4663718A" w14:textId="77777777"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BD524D" w:rsidRPr="003C68F1" w14:paraId="16CCA146" w14:textId="77777777" w:rsidTr="00BD524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0079472" w14:textId="77777777" w:rsidR="00BD524D" w:rsidRPr="003C68F1"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DD6C708" w14:textId="77777777" w:rsidR="00BD524D" w:rsidRPr="003C68F1" w:rsidRDefault="00BD524D" w:rsidP="0022155F">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639E7437" w14:textId="77777777" w:rsidR="00BD524D" w:rsidRPr="003C68F1" w:rsidRDefault="00BD524D" w:rsidP="0022155F">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6F88329" w14:textId="77777777" w:rsidR="00BD524D" w:rsidRPr="003C68F1"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BD524D" w:rsidRPr="003C68F1" w14:paraId="4655CB9B" w14:textId="77777777" w:rsidTr="00BC6813">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4353CB0D" w14:textId="73F0DA86" w:rsidR="00BD524D" w:rsidRPr="003C68F1" w:rsidRDefault="00213541" w:rsidP="0022155F">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6</w:t>
            </w:r>
            <w:r w:rsidR="003C55F3" w:rsidRPr="003C68F1">
              <w:rPr>
                <w:rFonts w:ascii="HGｺﾞｼｯｸM" w:eastAsia="HGｺﾞｼｯｸM" w:hAnsi="HG丸ｺﾞｼｯｸM-PRO"/>
                <w:szCs w:val="24"/>
              </w:rPr>
              <w:t>5</w:t>
            </w:r>
          </w:p>
        </w:tc>
        <w:tc>
          <w:tcPr>
            <w:tcW w:w="2687" w:type="dxa"/>
            <w:tcBorders>
              <w:top w:val="single" w:sz="6" w:space="0" w:color="auto"/>
              <w:left w:val="single" w:sz="4" w:space="0" w:color="000000" w:themeColor="text1"/>
              <w:bottom w:val="single" w:sz="4" w:space="0" w:color="auto"/>
            </w:tcBorders>
            <w:vAlign w:val="center"/>
          </w:tcPr>
          <w:p w14:paraId="00A19CA6" w14:textId="590FB002" w:rsidR="00BD524D" w:rsidRPr="003C68F1" w:rsidRDefault="00BD524D" w:rsidP="0022155F">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防災分野の意思決定への</w:t>
            </w:r>
            <w:r w:rsidR="009923A3" w:rsidRPr="003C68F1">
              <w:rPr>
                <w:rFonts w:ascii="HGｺﾞｼｯｸM" w:eastAsia="HGｺﾞｼｯｸM" w:hAnsi="HG丸ｺﾞｼｯｸM-PRO" w:hint="eastAsia"/>
                <w:szCs w:val="24"/>
              </w:rPr>
              <w:t>女性の</w:t>
            </w:r>
            <w:r w:rsidRPr="003C68F1">
              <w:rPr>
                <w:rFonts w:ascii="HGｺﾞｼｯｸM" w:eastAsia="HGｺﾞｼｯｸM" w:hAnsi="HG丸ｺﾞｼｯｸM-PRO" w:hint="eastAsia"/>
                <w:szCs w:val="24"/>
              </w:rPr>
              <w:t>参画拡大</w:t>
            </w:r>
          </w:p>
        </w:tc>
        <w:tc>
          <w:tcPr>
            <w:tcW w:w="5218" w:type="dxa"/>
            <w:tcBorders>
              <w:top w:val="single" w:sz="6" w:space="0" w:color="auto"/>
              <w:bottom w:val="single" w:sz="4" w:space="0" w:color="auto"/>
            </w:tcBorders>
            <w:vAlign w:val="center"/>
          </w:tcPr>
          <w:p w14:paraId="5303477F" w14:textId="60223668" w:rsidR="00BD524D" w:rsidRPr="003C68F1" w:rsidRDefault="00BD524D" w:rsidP="0022155F">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防災会議委員に女性を積極的に登用</w:t>
            </w:r>
            <w:r w:rsidR="009923A3" w:rsidRPr="003C68F1">
              <w:rPr>
                <w:rFonts w:ascii="HGｺﾞｼｯｸM" w:eastAsia="HGｺﾞｼｯｸM" w:hint="eastAsia"/>
                <w:szCs w:val="24"/>
              </w:rPr>
              <w:t>する。また自主防災組織等における</w:t>
            </w:r>
            <w:r w:rsidR="00466DC7" w:rsidRPr="003C68F1">
              <w:rPr>
                <w:rFonts w:ascii="HGｺﾞｼｯｸM" w:eastAsia="HGｺﾞｼｯｸM" w:hint="eastAsia"/>
                <w:szCs w:val="24"/>
              </w:rPr>
              <w:t>男女</w:t>
            </w:r>
            <w:r w:rsidR="008E7414">
              <w:rPr>
                <w:rFonts w:ascii="HGｺﾞｼｯｸM" w:eastAsia="HGｺﾞｼｯｸM" w:hint="eastAsia"/>
                <w:szCs w:val="24"/>
              </w:rPr>
              <w:t>平等</w:t>
            </w:r>
            <w:r w:rsidR="00466DC7" w:rsidRPr="003C68F1">
              <w:rPr>
                <w:rFonts w:ascii="HGｺﾞｼｯｸM" w:eastAsia="HGｺﾞｼｯｸM" w:hint="eastAsia"/>
                <w:szCs w:val="24"/>
              </w:rPr>
              <w:t>の視点に立った地域</w:t>
            </w:r>
            <w:r w:rsidR="009923A3" w:rsidRPr="003C68F1">
              <w:rPr>
                <w:rFonts w:ascii="HGｺﾞｼｯｸM" w:eastAsia="HGｺﾞｼｯｸM" w:hint="eastAsia"/>
                <w:szCs w:val="24"/>
              </w:rPr>
              <w:t>防災リーダーの裾野を広げるための講座を実施。防災対策や避難所運営に男女双方の視点が活かされるように、避難所運営組織の女性の参画を推進する。</w:t>
            </w:r>
          </w:p>
        </w:tc>
        <w:tc>
          <w:tcPr>
            <w:tcW w:w="1276" w:type="dxa"/>
            <w:tcBorders>
              <w:top w:val="single" w:sz="6" w:space="0" w:color="auto"/>
              <w:bottom w:val="single" w:sz="4" w:space="0" w:color="000000" w:themeColor="text1"/>
              <w:right w:val="single" w:sz="4" w:space="0" w:color="000000" w:themeColor="text1"/>
            </w:tcBorders>
            <w:vAlign w:val="center"/>
          </w:tcPr>
          <w:p w14:paraId="671FF75A" w14:textId="77777777" w:rsidR="00BD524D" w:rsidRPr="003C68F1"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防災安全課</w:t>
            </w:r>
          </w:p>
          <w:p w14:paraId="4604EF1B" w14:textId="56C19C76" w:rsidR="0024381A" w:rsidRPr="003C68F1"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tc>
      </w:tr>
    </w:tbl>
    <w:p w14:paraId="26565EC9" w14:textId="77777777" w:rsidR="00E9735B" w:rsidRPr="001244CA" w:rsidRDefault="00E9735B" w:rsidP="00E9735B">
      <w:pPr>
        <w:spacing w:line="300" w:lineRule="exact"/>
        <w:rPr>
          <w:color w:val="000000" w:themeColor="text1"/>
          <w:szCs w:val="21"/>
        </w:rPr>
      </w:pPr>
    </w:p>
    <w:p w14:paraId="5A7F0681" w14:textId="02738B3A" w:rsidR="00E9735B" w:rsidRPr="003C68F1" w:rsidRDefault="00E9735B" w:rsidP="00E9735B">
      <w:pPr>
        <w:pStyle w:val="afffff7"/>
        <w:spacing w:after="240"/>
      </w:pPr>
      <w:bookmarkStart w:id="113" w:name="_Toc58308275"/>
      <w:r>
        <w:rPr>
          <w:rFonts w:hint="eastAsia"/>
        </w:rPr>
        <w:t>施策２</w:t>
      </w:r>
      <w:r w:rsidRPr="00FB28DE">
        <w:rPr>
          <w:rFonts w:hint="eastAsia"/>
        </w:rPr>
        <w:t xml:space="preserve">　</w:t>
      </w:r>
      <w:r w:rsidR="005E6EE2" w:rsidRPr="003C68F1">
        <w:rPr>
          <w:rFonts w:hint="eastAsia"/>
        </w:rPr>
        <w:t>多様な</w:t>
      </w:r>
      <w:r w:rsidRPr="003C68F1">
        <w:rPr>
          <w:rFonts w:hint="eastAsia"/>
        </w:rPr>
        <w:t>視点を取り入れた防災対策の推進</w:t>
      </w:r>
      <w:r w:rsidR="00877CAD" w:rsidRPr="0082048C">
        <w:rPr>
          <w:rFonts w:hint="eastAsia"/>
          <w:b/>
        </w:rPr>
        <w:t>【</w:t>
      </w:r>
      <w:r w:rsidRPr="0082048C">
        <w:rPr>
          <w:rFonts w:hint="eastAsia"/>
          <w:b/>
        </w:rPr>
        <w:t>新規</w:t>
      </w:r>
      <w:r w:rsidR="00877CAD" w:rsidRPr="0082048C">
        <w:rPr>
          <w:rFonts w:hint="eastAsia"/>
          <w:b/>
        </w:rPr>
        <w:t>】</w:t>
      </w:r>
      <w:bookmarkEnd w:id="113"/>
    </w:p>
    <w:p w14:paraId="3421F344" w14:textId="77777777" w:rsidR="00AE4CF6" w:rsidRPr="003C68F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【現状と課題】</w:t>
      </w:r>
    </w:p>
    <w:p w14:paraId="157E5764" w14:textId="37488E6A" w:rsidR="00AE4CF6" w:rsidRPr="003C68F1"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xml:space="preserve">●　</w:t>
      </w:r>
      <w:r w:rsidR="00D20E4F" w:rsidRPr="003C68F1">
        <w:rPr>
          <w:rFonts w:ascii="HG丸ｺﾞｼｯｸM-PRO" w:eastAsia="HG丸ｺﾞｼｯｸM-PRO" w:hAnsi="HG丸ｺﾞｼｯｸM-PRO" w:hint="eastAsia"/>
          <w:sz w:val="21"/>
          <w:szCs w:val="21"/>
        </w:rPr>
        <w:t>国際化の進展に伴い、外国人住民にも配慮した多言語での防災・避難情報の提供</w:t>
      </w:r>
      <w:r w:rsidR="009E0591" w:rsidRPr="003C68F1">
        <w:rPr>
          <w:rFonts w:ascii="HG丸ｺﾞｼｯｸM-PRO" w:eastAsia="HG丸ｺﾞｼｯｸM-PRO" w:hAnsi="HG丸ｺﾞｼｯｸM-PRO" w:hint="eastAsia"/>
          <w:sz w:val="21"/>
          <w:szCs w:val="21"/>
        </w:rPr>
        <w:t>が必要です。</w:t>
      </w:r>
    </w:p>
    <w:p w14:paraId="758C592A" w14:textId="09B5FD74" w:rsidR="009E0591" w:rsidRPr="003C68F1" w:rsidRDefault="009E0591"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障害者、高齢者</w:t>
      </w:r>
      <w:r w:rsidR="006142EC">
        <w:rPr>
          <w:rFonts w:ascii="HG丸ｺﾞｼｯｸM-PRO" w:eastAsia="HG丸ｺﾞｼｯｸM-PRO" w:hAnsi="HG丸ｺﾞｼｯｸM-PRO" w:hint="eastAsia"/>
          <w:sz w:val="21"/>
          <w:szCs w:val="21"/>
        </w:rPr>
        <w:t>、性的マイノリティ</w:t>
      </w:r>
      <w:r w:rsidRPr="003C68F1">
        <w:rPr>
          <w:rFonts w:ascii="HG丸ｺﾞｼｯｸM-PRO" w:eastAsia="HG丸ｺﾞｼｯｸM-PRO" w:hAnsi="HG丸ｺﾞｼｯｸM-PRO" w:hint="eastAsia"/>
          <w:sz w:val="21"/>
          <w:szCs w:val="21"/>
        </w:rPr>
        <w:t>など、特別な配慮を要する人のニーズにも対応できる避難拠点の整備が必要です。</w:t>
      </w:r>
    </w:p>
    <w:p w14:paraId="2AEB4915" w14:textId="48174D22" w:rsidR="00AE4CF6" w:rsidRPr="003C68F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rPr>
        <w:t>【施策の方向性】</w:t>
      </w:r>
    </w:p>
    <w:p w14:paraId="1F5F757C" w14:textId="070EF523" w:rsidR="00AE4CF6" w:rsidRPr="003C68F1"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3C68F1">
        <w:rPr>
          <w:rFonts w:ascii="HG丸ｺﾞｼｯｸM-PRO" w:eastAsia="HG丸ｺﾞｼｯｸM-PRO" w:hAnsi="HG丸ｺﾞｼｯｸM-PRO" w:hint="eastAsia"/>
          <w:sz w:val="21"/>
          <w:szCs w:val="21"/>
        </w:rPr>
        <w:t xml:space="preserve">◇　</w:t>
      </w:r>
      <w:r w:rsidR="00BC6813" w:rsidRPr="003C68F1">
        <w:rPr>
          <w:rFonts w:ascii="HG丸ｺﾞｼｯｸM-PRO" w:eastAsia="HG丸ｺﾞｼｯｸM-PRO" w:hAnsi="HG丸ｺﾞｼｯｸM-PRO" w:hint="eastAsia"/>
          <w:sz w:val="21"/>
          <w:szCs w:val="21"/>
        </w:rPr>
        <w:t>避難所等では多様なニーズに対応できるよう、多言語での情報提供や障害者、高齢者</w:t>
      </w:r>
      <w:r w:rsidR="00792D8B">
        <w:rPr>
          <w:rFonts w:ascii="HG丸ｺﾞｼｯｸM-PRO" w:eastAsia="HG丸ｺﾞｼｯｸM-PRO" w:hAnsi="HG丸ｺﾞｼｯｸM-PRO" w:hint="eastAsia"/>
          <w:sz w:val="21"/>
          <w:szCs w:val="21"/>
        </w:rPr>
        <w:t>、性的マイノリティ</w:t>
      </w:r>
      <w:r w:rsidR="006142EC">
        <w:rPr>
          <w:rFonts w:ascii="HG丸ｺﾞｼｯｸM-PRO" w:eastAsia="HG丸ｺﾞｼｯｸM-PRO" w:hAnsi="HG丸ｺﾞｼｯｸM-PRO" w:hint="eastAsia"/>
          <w:sz w:val="21"/>
          <w:szCs w:val="21"/>
        </w:rPr>
        <w:t>など特別な配慮を要する人にも</w:t>
      </w:r>
      <w:r w:rsidR="00BC6813" w:rsidRPr="003C68F1">
        <w:rPr>
          <w:rFonts w:ascii="HG丸ｺﾞｼｯｸM-PRO" w:eastAsia="HG丸ｺﾞｼｯｸM-PRO" w:hAnsi="HG丸ｺﾞｼｯｸM-PRO" w:hint="eastAsia"/>
          <w:sz w:val="21"/>
          <w:szCs w:val="21"/>
        </w:rPr>
        <w:t>使いやすい施設整備</w:t>
      </w:r>
      <w:r w:rsidR="006142EC">
        <w:rPr>
          <w:rFonts w:ascii="HG丸ｺﾞｼｯｸM-PRO" w:eastAsia="HG丸ｺﾞｼｯｸM-PRO" w:hAnsi="HG丸ｺﾞｼｯｸM-PRO" w:hint="eastAsia"/>
          <w:sz w:val="21"/>
          <w:szCs w:val="21"/>
        </w:rPr>
        <w:t>等</w:t>
      </w:r>
      <w:r w:rsidR="00BC6813" w:rsidRPr="003C68F1">
        <w:rPr>
          <w:rFonts w:ascii="HG丸ｺﾞｼｯｸM-PRO" w:eastAsia="HG丸ｺﾞｼｯｸM-PRO" w:hAnsi="HG丸ｺﾞｼｯｸM-PRO" w:hint="eastAsia"/>
          <w:sz w:val="21"/>
          <w:szCs w:val="21"/>
        </w:rPr>
        <w:t>を検討します。</w:t>
      </w:r>
    </w:p>
    <w:p w14:paraId="102BC525" w14:textId="2DC229D1"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BD524D" w:rsidRPr="003C68F1" w14:paraId="113170A4" w14:textId="77777777" w:rsidTr="00BD524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A36E3FF" w14:textId="77777777" w:rsidR="00BD524D" w:rsidRPr="003C68F1"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6D59963" w14:textId="77777777" w:rsidR="00BD524D" w:rsidRPr="003C68F1" w:rsidRDefault="00BD524D" w:rsidP="0022155F">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6B6A263B" w14:textId="77777777" w:rsidR="00BD524D" w:rsidRPr="003C68F1" w:rsidRDefault="00BD524D" w:rsidP="0022155F">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C89E560" w14:textId="77777777" w:rsidR="00BD524D" w:rsidRPr="003C68F1"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213541" w:rsidRPr="003C68F1" w14:paraId="1707B525" w14:textId="77777777" w:rsidTr="00BC6813">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30BAF21C" w14:textId="4BE6AAD9" w:rsidR="00213541" w:rsidRPr="003C68F1" w:rsidRDefault="003C55F3" w:rsidP="00213541">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66</w:t>
            </w:r>
          </w:p>
        </w:tc>
        <w:tc>
          <w:tcPr>
            <w:tcW w:w="2687" w:type="dxa"/>
            <w:tcBorders>
              <w:top w:val="single" w:sz="6" w:space="0" w:color="auto"/>
              <w:left w:val="single" w:sz="4" w:space="0" w:color="000000" w:themeColor="text1"/>
              <w:bottom w:val="single" w:sz="4" w:space="0" w:color="auto"/>
            </w:tcBorders>
            <w:vAlign w:val="center"/>
          </w:tcPr>
          <w:p w14:paraId="0EE6EE4C" w14:textId="1BB7D581" w:rsidR="00213541" w:rsidRPr="003C68F1" w:rsidRDefault="005E6EE2" w:rsidP="005E6EE2">
            <w:pPr>
              <w:pStyle w:val="af"/>
              <w:spacing w:afterLines="0" w:line="300" w:lineRule="exact"/>
              <w:ind w:rightChars="-35" w:right="-73"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女性の視点や障害者、高齢者、性的マイノリティ、外国人等へ配慮した取組</w:t>
            </w:r>
            <w:r w:rsidR="00213541" w:rsidRPr="003C68F1">
              <w:rPr>
                <w:rFonts w:ascii="HGｺﾞｼｯｸM" w:eastAsia="HGｺﾞｼｯｸM" w:hAnsi="HG丸ｺﾞｼｯｸM-PRO" w:hint="eastAsia"/>
                <w:szCs w:val="24"/>
              </w:rPr>
              <w:t>(新規)</w:t>
            </w:r>
          </w:p>
        </w:tc>
        <w:tc>
          <w:tcPr>
            <w:tcW w:w="5218" w:type="dxa"/>
            <w:tcBorders>
              <w:top w:val="single" w:sz="6" w:space="0" w:color="auto"/>
              <w:bottom w:val="single" w:sz="4" w:space="0" w:color="auto"/>
            </w:tcBorders>
            <w:vAlign w:val="center"/>
          </w:tcPr>
          <w:p w14:paraId="4C509015" w14:textId="166B5833" w:rsidR="00213541" w:rsidRPr="003C68F1" w:rsidRDefault="005E6EE2" w:rsidP="00213541">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指定避難所等に、女性の視点や障害者、高齢者、性的マイノリティ、外国人等に配慮した災害用備蓄及び施設の充実を図る。</w:t>
            </w:r>
          </w:p>
        </w:tc>
        <w:tc>
          <w:tcPr>
            <w:tcW w:w="1276" w:type="dxa"/>
            <w:tcBorders>
              <w:top w:val="single" w:sz="6" w:space="0" w:color="auto"/>
              <w:bottom w:val="single" w:sz="4" w:space="0" w:color="000000" w:themeColor="text1"/>
              <w:right w:val="single" w:sz="4" w:space="0" w:color="000000" w:themeColor="text1"/>
            </w:tcBorders>
            <w:vAlign w:val="center"/>
          </w:tcPr>
          <w:p w14:paraId="3C812431" w14:textId="77777777" w:rsidR="00760A4B" w:rsidRPr="003C68F1" w:rsidRDefault="00760A4B" w:rsidP="00760A4B">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防災安全課</w:t>
            </w:r>
          </w:p>
          <w:p w14:paraId="25A71CC7" w14:textId="41563B26" w:rsidR="00213541" w:rsidRPr="003C68F1" w:rsidRDefault="00760A4B" w:rsidP="00760A4B">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男女平等課</w:t>
            </w:r>
          </w:p>
        </w:tc>
      </w:tr>
    </w:tbl>
    <w:p w14:paraId="35481942" w14:textId="77777777" w:rsidR="00875B6E" w:rsidRPr="001244CA" w:rsidRDefault="00875B6E" w:rsidP="00875B6E">
      <w:pPr>
        <w:spacing w:line="300" w:lineRule="exact"/>
        <w:rPr>
          <w:color w:val="000000" w:themeColor="text1"/>
          <w:szCs w:val="21"/>
        </w:rPr>
      </w:pPr>
    </w:p>
    <w:p w14:paraId="546E1306" w14:textId="77777777" w:rsidR="00875B6E" w:rsidRPr="001244CA" w:rsidRDefault="00875B6E" w:rsidP="00875B6E">
      <w:pPr>
        <w:spacing w:line="300" w:lineRule="exact"/>
        <w:rPr>
          <w:color w:val="000000" w:themeColor="text1"/>
          <w:szCs w:val="21"/>
        </w:rPr>
      </w:pPr>
    </w:p>
    <w:p w14:paraId="216F3A88" w14:textId="33A6343F" w:rsidR="00E9735B" w:rsidRPr="00D96057" w:rsidRDefault="00E9735B" w:rsidP="00E9735B">
      <w:pPr>
        <w:pStyle w:val="afffff6"/>
      </w:pPr>
      <w:bookmarkStart w:id="114" w:name="_Toc58308276"/>
      <w:r>
        <w:rPr>
          <w:rFonts w:hint="eastAsia"/>
        </w:rPr>
        <w:t>目標</w:t>
      </w:r>
      <w:r w:rsidR="00943601" w:rsidRPr="0082048C">
        <w:rPr>
          <w:rFonts w:hint="eastAsia"/>
        </w:rPr>
        <w:t>Ⅳ</w:t>
      </w:r>
      <w:r>
        <w:rPr>
          <w:rFonts w:hint="eastAsia"/>
        </w:rPr>
        <w:t xml:space="preserve">　</w:t>
      </w:r>
      <w:r w:rsidR="00EC14A6" w:rsidRPr="00EC14A6">
        <w:rPr>
          <w:rFonts w:hint="eastAsia"/>
        </w:rPr>
        <w:t>男女平等参画の推進体制づくり</w:t>
      </w:r>
      <w:bookmarkEnd w:id="114"/>
    </w:p>
    <w:p w14:paraId="43254215" w14:textId="5BCC9BB9" w:rsidR="00E9735B" w:rsidRPr="00805FB8" w:rsidRDefault="00E9735B" w:rsidP="00E9735B">
      <w:pPr>
        <w:spacing w:line="400" w:lineRule="exact"/>
        <w:jc w:val="center"/>
        <w:rPr>
          <w:rFonts w:ascii="メイリオ" w:eastAsia="メイリオ" w:hAnsi="メイリオ"/>
          <w:sz w:val="24"/>
          <w:szCs w:val="24"/>
        </w:rPr>
      </w:pPr>
      <w:r>
        <w:rPr>
          <w:rFonts w:ascii="メイリオ" w:eastAsia="メイリオ" w:hAnsi="メイリオ" w:hint="eastAsia"/>
          <w:sz w:val="24"/>
          <w:szCs w:val="24"/>
        </w:rPr>
        <w:t>～</w:t>
      </w:r>
      <w:r w:rsidR="00D64C6B">
        <w:rPr>
          <w:rFonts w:ascii="メイリオ" w:eastAsia="メイリオ" w:hAnsi="メイリオ" w:hint="eastAsia"/>
          <w:sz w:val="24"/>
          <w:szCs w:val="24"/>
        </w:rPr>
        <w:t>男女平等参画の取組を市が推進するための体制</w:t>
      </w:r>
      <w:r>
        <w:rPr>
          <w:rFonts w:ascii="メイリオ" w:eastAsia="メイリオ" w:hAnsi="メイリオ" w:hint="eastAsia"/>
          <w:sz w:val="24"/>
          <w:szCs w:val="24"/>
        </w:rPr>
        <w:t>～</w:t>
      </w:r>
    </w:p>
    <w:p w14:paraId="0764EED5" w14:textId="77777777" w:rsidR="00E9735B" w:rsidRDefault="00E9735B" w:rsidP="00E9735B">
      <w:pPr>
        <w:widowControl/>
        <w:spacing w:line="200" w:lineRule="exact"/>
        <w:jc w:val="left"/>
        <w:rPr>
          <w:rFonts w:ascii="HG丸ｺﾞｼｯｸM-PRO" w:eastAsia="HG丸ｺﾞｼｯｸM-PRO" w:hAnsi="HG丸ｺﾞｼｯｸM-PRO"/>
          <w:b/>
          <w:szCs w:val="21"/>
        </w:rPr>
      </w:pPr>
    </w:p>
    <w:p w14:paraId="462B14A1" w14:textId="18A1518C" w:rsidR="00E9735B" w:rsidRDefault="00E9735B" w:rsidP="00E9735B">
      <w:pPr>
        <w:pStyle w:val="2"/>
        <w:spacing w:after="180"/>
        <w:ind w:left="522" w:hanging="522"/>
        <w:rPr>
          <w:sz w:val="26"/>
          <w:szCs w:val="28"/>
        </w:rPr>
      </w:pPr>
      <w:bookmarkStart w:id="115" w:name="_Toc58308277"/>
      <w:r>
        <w:rPr>
          <w:rFonts w:hint="eastAsia"/>
        </w:rPr>
        <w:t>施策の方向性１．</w:t>
      </w:r>
      <w:r w:rsidR="00EC14A6" w:rsidRPr="00EC14A6">
        <w:rPr>
          <w:rFonts w:hint="eastAsia"/>
        </w:rPr>
        <w:t>行政の政策決定過程における女性の参画促進</w:t>
      </w:r>
      <w:bookmarkEnd w:id="115"/>
    </w:p>
    <w:p w14:paraId="7DC3479D" w14:textId="2AC22D10" w:rsidR="00E9735B" w:rsidRDefault="00E9735B" w:rsidP="00E9735B">
      <w:r>
        <w:rPr>
          <w:rFonts w:hint="eastAsia"/>
          <w:noProof/>
        </w:rPr>
        <mc:AlternateContent>
          <mc:Choice Requires="wps">
            <w:drawing>
              <wp:anchor distT="0" distB="0" distL="114300" distR="114300" simplePos="0" relativeHeight="251558400" behindDoc="0" locked="0" layoutInCell="1" allowOverlap="1" wp14:anchorId="72019C2D" wp14:editId="5F4EB7D2">
                <wp:simplePos x="0" y="0"/>
                <wp:positionH relativeFrom="column">
                  <wp:posOffset>953135</wp:posOffset>
                </wp:positionH>
                <wp:positionV relativeFrom="paragraph">
                  <wp:posOffset>37094</wp:posOffset>
                </wp:positionV>
                <wp:extent cx="3795395" cy="320675"/>
                <wp:effectExtent l="0" t="0" r="52705" b="60325"/>
                <wp:wrapNone/>
                <wp:docPr id="574" name="四角形: 角を丸くする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BE6E7DE" w14:textId="0D0C7B9F"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2C4D3F">
                              <w:rPr>
                                <w:rFonts w:ascii="HG丸ｺﾞｼｯｸM-PRO" w:eastAsia="HG丸ｺﾞｼｯｸM-PRO" w:hAnsi="HG丸ｺﾞｼｯｸM-PRO" w:hint="eastAsia"/>
                                <w:sz w:val="22"/>
                              </w:rPr>
                              <w:t>委員会などにおける男女比率の適正化の推進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19C2D" id="四角形: 角を丸くする 574" o:spid="_x0000_s1151" style="position:absolute;left:0;text-align:left;margin-left:75.05pt;margin-top:2.9pt;width:298.85pt;height:25.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" fillcolor="white [3212]" strokeweight="1.5pt">
                <v:shadow on="t" opacity=".5"/>
                <v:textbox inset="1.06mm,.7pt,1.06mm,.7pt">
                  <w:txbxContent>
                    <w:p w14:paraId="7BE6E7DE" w14:textId="0D0C7B9F"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2C4D3F">
                        <w:rPr>
                          <w:rFonts w:ascii="HG丸ｺﾞｼｯｸM-PRO" w:eastAsia="HG丸ｺﾞｼｯｸM-PRO" w:hAnsi="HG丸ｺﾞｼｯｸM-PRO" w:hint="eastAsia"/>
                          <w:sz w:val="22"/>
                        </w:rPr>
                        <w:t>委員会などにおける男女比率の適正化の推進</w:t>
                      </w:r>
                    </w:p>
                  </w:txbxContent>
                </v:textbox>
              </v:roundrect>
            </w:pict>
          </mc:Fallback>
        </mc:AlternateContent>
      </w:r>
      <w:r>
        <w:rPr>
          <w:rFonts w:hint="eastAsia"/>
          <w:noProof/>
        </w:rPr>
        <mc:AlternateContent>
          <mc:Choice Requires="wps">
            <w:drawing>
              <wp:anchor distT="0" distB="0" distL="114300" distR="114300" simplePos="0" relativeHeight="251557376" behindDoc="0" locked="1" layoutInCell="1" allowOverlap="1" wp14:anchorId="60F8AFEB" wp14:editId="69EED571">
                <wp:simplePos x="0" y="0"/>
                <wp:positionH relativeFrom="column">
                  <wp:posOffset>456565</wp:posOffset>
                </wp:positionH>
                <wp:positionV relativeFrom="paragraph">
                  <wp:posOffset>-357505</wp:posOffset>
                </wp:positionV>
                <wp:extent cx="324485" cy="790575"/>
                <wp:effectExtent l="14605" t="23495" r="0" b="13970"/>
                <wp:wrapNone/>
                <wp:docPr id="576" name="フリーフォーム: 図形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448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7BF0892" id="フリーフォーム: 図形 576" o:spid="_x0000_s1026" style="position:absolute;left:0;text-align:left;margin-left:35.95pt;margin-top:-28.15pt;width:25.55pt;height:62.25pt;rotation:-9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" path="m1170,3l,,,1548e" filled="f" strokecolor="#7f7f7f [1612]" strokeweight="2.25pt">
                <v:path arrowok="t" o:connecttype="custom" o:connectlocs="324485,1532;0,0;0,790575" o:connectangles="0,0,0"/>
                <w10:anchorlock/>
              </v:shape>
            </w:pict>
          </mc:Fallback>
        </mc:AlternateContent>
      </w:r>
    </w:p>
    <w:p w14:paraId="479F5E27" w14:textId="764780AC" w:rsidR="00E9735B" w:rsidRPr="00B24432" w:rsidRDefault="002C4D3F" w:rsidP="00E9735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59424" behindDoc="1" locked="0" layoutInCell="1" allowOverlap="1" wp14:anchorId="21B870F1" wp14:editId="0A7F4E4F">
                <wp:simplePos x="0" y="0"/>
                <wp:positionH relativeFrom="column">
                  <wp:posOffset>994410</wp:posOffset>
                </wp:positionH>
                <wp:positionV relativeFrom="paragraph">
                  <wp:posOffset>130810</wp:posOffset>
                </wp:positionV>
                <wp:extent cx="3926840" cy="558800"/>
                <wp:effectExtent l="0" t="0" r="0" b="0"/>
                <wp:wrapNone/>
                <wp:docPr id="573" name="正方形/長方形 573"/>
                <wp:cNvGraphicFramePr/>
                <a:graphic xmlns:a="http://schemas.openxmlformats.org/drawingml/2006/main">
                  <a:graphicData uri="http://schemas.microsoft.com/office/word/2010/wordprocessingShape">
                    <wps:wsp>
                      <wps:cNvSpPr/>
                      <wps:spPr>
                        <a:xfrm>
                          <a:off x="0" y="0"/>
                          <a:ext cx="3926840" cy="558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492F16B6" id="正方形/長方形 573" o:spid="_x0000_s1026" style="position:absolute;left:0;text-align:left;margin-left:78.3pt;margin-top:10.3pt;width:309.2pt;height:4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" fillcolor="#f2f2f2 [3052]" stroked="f" strokeweight="2pt"/>
            </w:pict>
          </mc:Fallback>
        </mc:AlternateContent>
      </w:r>
    </w:p>
    <w:p w14:paraId="47EBCB6B" w14:textId="111FA23A"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審議会・委員会における女性委員登用率の向上</w:t>
      </w:r>
    </w:p>
    <w:p w14:paraId="41C322D0" w14:textId="455DF91D" w:rsidR="00E9735B" w:rsidRPr="00B24432" w:rsidRDefault="00E9735B" w:rsidP="002C4D3F">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女性が参加しやすい環境整備</w:t>
      </w:r>
    </w:p>
    <w:p w14:paraId="0EEE8C3E" w14:textId="0EBBAF42" w:rsidR="00E9735B" w:rsidRDefault="00E9735B" w:rsidP="00E9735B">
      <w:pPr>
        <w:widowControl/>
        <w:jc w:val="left"/>
        <w:rPr>
          <w:rFonts w:ascii="HGPｺﾞｼｯｸE" w:eastAsia="メイリオ" w:hAnsi="HGPｺﾞｼｯｸE"/>
          <w:sz w:val="24"/>
          <w:szCs w:val="27"/>
        </w:rPr>
      </w:pPr>
    </w:p>
    <w:p w14:paraId="7086D8A6" w14:textId="4A6D0475" w:rsidR="00E9735B" w:rsidRPr="00ED3558" w:rsidRDefault="00E9735B" w:rsidP="00E9735B">
      <w:pPr>
        <w:pStyle w:val="afffff7"/>
        <w:spacing w:after="240"/>
      </w:pPr>
      <w:bookmarkStart w:id="116" w:name="_Toc58308278"/>
      <w:r>
        <w:rPr>
          <w:rFonts w:hint="eastAsia"/>
        </w:rPr>
        <w:t>施策</w:t>
      </w:r>
      <w:r w:rsidRPr="008465AC">
        <w:t>1</w:t>
      </w:r>
      <w:r w:rsidRPr="00FB28DE">
        <w:rPr>
          <w:rFonts w:hint="eastAsia"/>
        </w:rPr>
        <w:t xml:space="preserve">　</w:t>
      </w:r>
      <w:r w:rsidRPr="00E9735B">
        <w:rPr>
          <w:rFonts w:hint="eastAsia"/>
        </w:rPr>
        <w:t>委員会などにおける男女比率の適正化の推進</w:t>
      </w:r>
      <w:bookmarkEnd w:id="116"/>
    </w:p>
    <w:p w14:paraId="2C2ADB22" w14:textId="4B397EE8"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03256CF7" w14:textId="1D61F536" w:rsidR="00AE4CF6" w:rsidRPr="003C68F1"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性差別、性別に基づく固定的役割分担意識及び偏見などにより、男女は社会や家庭において異なる状況にあります。そのため、行政の政策決定過程はもちろんあらゆる分野において男女が対等に議論する機会を持つことが、男女平等社会の実現のために不可欠です。男女平等参画の考え方を広く普及し、女性委員がいない審議会・委員会</w:t>
      </w:r>
      <w:r w:rsidR="00BD524D" w:rsidRPr="003C68F1">
        <w:rPr>
          <w:rFonts w:ascii="HG丸ｺﾞｼｯｸM-PRO" w:eastAsia="HG丸ｺﾞｼｯｸM-PRO" w:hAnsi="HG丸ｺﾞｼｯｸM-PRO" w:hint="eastAsia"/>
          <w:sz w:val="21"/>
          <w:szCs w:val="21"/>
        </w:rPr>
        <w:t>をなくすため、女性が参画できる体制を整えます。</w:t>
      </w:r>
    </w:p>
    <w:p w14:paraId="3625D69C" w14:textId="049A90AE" w:rsidR="00BD524D" w:rsidRPr="008D2BC1" w:rsidRDefault="00BD524D"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3C68F1">
        <w:rPr>
          <w:rFonts w:ascii="HG丸ｺﾞｼｯｸM-PRO" w:eastAsia="HG丸ｺﾞｼｯｸM-PRO" w:hAnsi="HG丸ｺﾞｼｯｸM-PRO" w:hint="eastAsia"/>
          <w:sz w:val="21"/>
          <w:szCs w:val="21"/>
        </w:rPr>
        <w:t>●　日野市の女性委員の登用状況をみると</w:t>
      </w:r>
      <w:r w:rsidR="005E6EE2" w:rsidRPr="003C68F1">
        <w:rPr>
          <w:rFonts w:ascii="HG丸ｺﾞｼｯｸM-PRO" w:eastAsia="HG丸ｺﾞｼｯｸM-PRO" w:hAnsi="HG丸ｺﾞｼｯｸM-PRO" w:hint="eastAsia"/>
          <w:sz w:val="21"/>
          <w:szCs w:val="21"/>
        </w:rPr>
        <w:t>令和２</w:t>
      </w:r>
      <w:r w:rsidRPr="003C68F1">
        <w:rPr>
          <w:rFonts w:ascii="HG丸ｺﾞｼｯｸM-PRO" w:eastAsia="HG丸ｺﾞｼｯｸM-PRO" w:hAnsi="HG丸ｺﾞｼｯｸM-PRO" w:hint="eastAsia"/>
          <w:sz w:val="21"/>
          <w:szCs w:val="21"/>
        </w:rPr>
        <w:t>年度には</w:t>
      </w:r>
      <w:r w:rsidR="005E6EE2" w:rsidRPr="003C68F1">
        <w:rPr>
          <w:rFonts w:ascii="HG丸ｺﾞｼｯｸM-PRO" w:eastAsia="HG丸ｺﾞｼｯｸM-PRO" w:hAnsi="HG丸ｺﾞｼｯｸM-PRO" w:hint="eastAsia"/>
          <w:sz w:val="21"/>
          <w:szCs w:val="21"/>
        </w:rPr>
        <w:t>83</w:t>
      </w:r>
      <w:r w:rsidRPr="003C68F1">
        <w:rPr>
          <w:rFonts w:ascii="HG丸ｺﾞｼｯｸM-PRO" w:eastAsia="HG丸ｺﾞｼｯｸM-PRO" w:hAnsi="HG丸ｺﾞｼｯｸM-PRO" w:hint="eastAsia"/>
          <w:sz w:val="21"/>
          <w:szCs w:val="21"/>
        </w:rPr>
        <w:t>の審議会・委員会があり、うち女性を含むものは</w:t>
      </w:r>
      <w:r w:rsidR="005E6EE2" w:rsidRPr="003C68F1">
        <w:rPr>
          <w:rFonts w:ascii="HG丸ｺﾞｼｯｸM-PRO" w:eastAsia="HG丸ｺﾞｼｯｸM-PRO" w:hAnsi="HG丸ｺﾞｼｯｸM-PRO" w:hint="eastAsia"/>
          <w:sz w:val="21"/>
          <w:szCs w:val="21"/>
        </w:rPr>
        <w:t>88</w:t>
      </w:r>
      <w:r w:rsidRPr="003C68F1">
        <w:rPr>
          <w:rFonts w:ascii="HG丸ｺﾞｼｯｸM-PRO" w:eastAsia="HG丸ｺﾞｼｯｸM-PRO" w:hAnsi="HG丸ｺﾞｼｯｸM-PRO" w:hint="eastAsia"/>
          <w:sz w:val="21"/>
          <w:szCs w:val="21"/>
        </w:rPr>
        <w:t>.</w:t>
      </w:r>
      <w:r w:rsidR="005E6EE2" w:rsidRPr="003C68F1">
        <w:rPr>
          <w:rFonts w:ascii="HG丸ｺﾞｼｯｸM-PRO" w:eastAsia="HG丸ｺﾞｼｯｸM-PRO" w:hAnsi="HG丸ｺﾞｼｯｸM-PRO" w:hint="eastAsia"/>
          <w:sz w:val="21"/>
          <w:szCs w:val="21"/>
        </w:rPr>
        <w:t>0</w:t>
      </w:r>
      <w:r w:rsidRPr="003C68F1">
        <w:rPr>
          <w:rFonts w:ascii="HG丸ｺﾞｼｯｸM-PRO" w:eastAsia="HG丸ｺﾞｼｯｸM-PRO" w:hAnsi="HG丸ｺﾞｼｯｸM-PRO" w:hint="eastAsia"/>
          <w:sz w:val="21"/>
          <w:szCs w:val="21"/>
        </w:rPr>
        <w:t>%、女性委員の割合は</w:t>
      </w:r>
      <w:r w:rsidRPr="008D2BC1">
        <w:rPr>
          <w:rFonts w:ascii="HG丸ｺﾞｼｯｸM-PRO" w:eastAsia="HG丸ｺﾞｼｯｸM-PRO" w:hAnsi="HG丸ｺﾞｼｯｸM-PRO" w:hint="eastAsia"/>
          <w:sz w:val="21"/>
          <w:szCs w:val="21"/>
        </w:rPr>
        <w:t>3</w:t>
      </w:r>
      <w:r w:rsidR="00824015" w:rsidRPr="008D2BC1">
        <w:rPr>
          <w:rFonts w:ascii="HG丸ｺﾞｼｯｸM-PRO" w:eastAsia="HG丸ｺﾞｼｯｸM-PRO" w:hAnsi="HG丸ｺﾞｼｯｸM-PRO" w:hint="eastAsia"/>
          <w:sz w:val="21"/>
          <w:szCs w:val="21"/>
        </w:rPr>
        <w:t>2</w:t>
      </w:r>
      <w:r w:rsidR="005E6EE2" w:rsidRPr="008D2BC1">
        <w:rPr>
          <w:rFonts w:ascii="HG丸ｺﾞｼｯｸM-PRO" w:eastAsia="HG丸ｺﾞｼｯｸM-PRO" w:hAnsi="HG丸ｺﾞｼｯｸM-PRO" w:hint="eastAsia"/>
          <w:sz w:val="21"/>
          <w:szCs w:val="21"/>
        </w:rPr>
        <w:t>.4</w:t>
      </w:r>
      <w:r w:rsidRPr="008D2BC1">
        <w:rPr>
          <w:rFonts w:ascii="HG丸ｺﾞｼｯｸM-PRO" w:eastAsia="HG丸ｺﾞｼｯｸM-PRO" w:hAnsi="HG丸ｺﾞｼｯｸM-PRO" w:hint="eastAsia"/>
          <w:sz w:val="21"/>
          <w:szCs w:val="21"/>
        </w:rPr>
        <w:t>%でした。</w:t>
      </w:r>
    </w:p>
    <w:p w14:paraId="4DD1E964" w14:textId="77777777" w:rsidR="00AE4CF6" w:rsidRPr="008D2BC1"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8D2BC1">
        <w:rPr>
          <w:rFonts w:ascii="HG丸ｺﾞｼｯｸM-PRO" w:eastAsia="HG丸ｺﾞｼｯｸM-PRO" w:hAnsi="HG丸ｺﾞｼｯｸM-PRO" w:hint="eastAsia"/>
          <w:sz w:val="21"/>
        </w:rPr>
        <w:t>【施策の方向性】</w:t>
      </w:r>
    </w:p>
    <w:p w14:paraId="08F37AE0" w14:textId="50FB9808" w:rsidR="00AE4CF6" w:rsidRPr="003C68F1"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8D2BC1">
        <w:rPr>
          <w:rFonts w:ascii="HG丸ｺﾞｼｯｸM-PRO" w:eastAsia="HG丸ｺﾞｼｯｸM-PRO" w:hAnsi="HG丸ｺﾞｼｯｸM-PRO" w:hint="eastAsia"/>
          <w:sz w:val="21"/>
          <w:szCs w:val="21"/>
        </w:rPr>
        <w:t xml:space="preserve">◇　</w:t>
      </w:r>
      <w:r w:rsidR="008E66FA" w:rsidRPr="008D2BC1">
        <w:rPr>
          <w:rFonts w:ascii="HG丸ｺﾞｼｯｸM-PRO" w:eastAsia="HG丸ｺﾞｼｯｸM-PRO" w:hAnsi="HG丸ｺﾞｼｯｸM-PRO" w:hint="eastAsia"/>
          <w:sz w:val="21"/>
          <w:szCs w:val="21"/>
        </w:rPr>
        <w:t>女性が政策決定の場に参加する機会を増やすため、女性委員がいない審議会・委員会などをなくします。実施時間の短縮や保育の確保など女性が参加しやすい環境を整える配慮</w:t>
      </w:r>
      <w:r w:rsidR="00327A42" w:rsidRPr="008D2BC1">
        <w:rPr>
          <w:rFonts w:ascii="HG丸ｺﾞｼｯｸM-PRO" w:eastAsia="HG丸ｺﾞｼｯｸM-PRO" w:hAnsi="HG丸ｺﾞｼｯｸM-PRO" w:hint="eastAsia"/>
          <w:sz w:val="21"/>
          <w:szCs w:val="21"/>
        </w:rPr>
        <w:t>を</w:t>
      </w:r>
      <w:r w:rsidR="00466DC7" w:rsidRPr="003C68F1">
        <w:rPr>
          <w:rFonts w:ascii="HG丸ｺﾞｼｯｸM-PRO" w:eastAsia="HG丸ｺﾞｼｯｸM-PRO" w:hAnsi="HG丸ｺﾞｼｯｸM-PRO" w:hint="eastAsia"/>
          <w:sz w:val="21"/>
          <w:szCs w:val="21"/>
        </w:rPr>
        <w:t>し、女性委員の割合が</w:t>
      </w:r>
      <w:r w:rsidR="009644B2" w:rsidRPr="003C68F1">
        <w:rPr>
          <w:rFonts w:ascii="HG丸ｺﾞｼｯｸM-PRO" w:eastAsia="HG丸ｺﾞｼｯｸM-PRO" w:hAnsi="HG丸ｺﾞｼｯｸM-PRO" w:hint="eastAsia"/>
          <w:sz w:val="21"/>
          <w:szCs w:val="21"/>
        </w:rPr>
        <w:t>40</w:t>
      </w:r>
      <w:r w:rsidR="00466DC7" w:rsidRPr="003C68F1">
        <w:rPr>
          <w:rFonts w:ascii="HG丸ｺﾞｼｯｸM-PRO" w:eastAsia="HG丸ｺﾞｼｯｸM-PRO" w:hAnsi="HG丸ｺﾞｼｯｸM-PRO" w:hint="eastAsia"/>
          <w:sz w:val="21"/>
          <w:szCs w:val="21"/>
        </w:rPr>
        <w:t>％以上となるよう推進していきます。</w:t>
      </w:r>
    </w:p>
    <w:p w14:paraId="23B444D8" w14:textId="77777777" w:rsidR="00E9735B" w:rsidRPr="003C68F1"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BD524D" w:rsidRPr="003C68F1" w14:paraId="06E33CEA" w14:textId="77777777" w:rsidTr="00BD524D">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5C1D9F3" w14:textId="77777777" w:rsidR="00BD524D" w:rsidRPr="003C68F1" w:rsidRDefault="00BD524D"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3C68F1">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08D33272" w14:textId="77777777" w:rsidR="00BD524D" w:rsidRPr="003C68F1" w:rsidRDefault="00BD524D" w:rsidP="0022155F">
            <w:pPr>
              <w:pStyle w:val="af"/>
              <w:spacing w:afterLines="0" w:line="24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2942F9DC" w14:textId="77777777" w:rsidR="00BD524D" w:rsidRPr="003C68F1" w:rsidRDefault="00BD524D" w:rsidP="0022155F">
            <w:pPr>
              <w:pStyle w:val="af"/>
              <w:spacing w:afterLines="0" w:line="300" w:lineRule="exact"/>
              <w:ind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4680DB8" w14:textId="77777777" w:rsidR="00BD524D" w:rsidRPr="003C68F1" w:rsidRDefault="00BD524D"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3C68F1">
              <w:rPr>
                <w:rFonts w:ascii="HGｺﾞｼｯｸM" w:eastAsia="HGｺﾞｼｯｸM" w:hAnsi="HG丸ｺﾞｼｯｸM-PRO" w:hint="eastAsia"/>
              </w:rPr>
              <w:t>担当課</w:t>
            </w:r>
          </w:p>
        </w:tc>
      </w:tr>
      <w:tr w:rsidR="00BD524D" w:rsidRPr="003C68F1" w14:paraId="7D1E0E83" w14:textId="77777777" w:rsidTr="00BD524D">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6A49427" w14:textId="6276D1C2" w:rsidR="00BD524D" w:rsidRPr="003C68F1"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67</w:t>
            </w:r>
          </w:p>
        </w:tc>
        <w:tc>
          <w:tcPr>
            <w:tcW w:w="2687" w:type="dxa"/>
            <w:tcBorders>
              <w:top w:val="single" w:sz="6" w:space="0" w:color="auto"/>
              <w:left w:val="single" w:sz="4" w:space="0" w:color="000000" w:themeColor="text1"/>
            </w:tcBorders>
            <w:vAlign w:val="center"/>
          </w:tcPr>
          <w:p w14:paraId="02D49063" w14:textId="22AAFD90" w:rsidR="00BD524D" w:rsidRPr="003C68F1" w:rsidRDefault="00BD524D" w:rsidP="0022155F">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審議会・委員会における女性委員登用率の向上</w:t>
            </w:r>
          </w:p>
        </w:tc>
        <w:tc>
          <w:tcPr>
            <w:tcW w:w="5218" w:type="dxa"/>
            <w:tcBorders>
              <w:top w:val="single" w:sz="6" w:space="0" w:color="auto"/>
            </w:tcBorders>
            <w:vAlign w:val="center"/>
          </w:tcPr>
          <w:p w14:paraId="2FB3CEE1" w14:textId="33AE793A" w:rsidR="00BD524D" w:rsidRPr="003C68F1" w:rsidRDefault="00BD524D" w:rsidP="0022155F">
            <w:pPr>
              <w:pStyle w:val="af"/>
              <w:spacing w:afterLines="0" w:line="300" w:lineRule="exact"/>
              <w:ind w:rightChars="16" w:right="34" w:firstLineChars="0" w:firstLine="0"/>
              <w:rPr>
                <w:rFonts w:ascii="HGｺﾞｼｯｸM" w:eastAsia="HGｺﾞｼｯｸM"/>
                <w:szCs w:val="24"/>
              </w:rPr>
            </w:pPr>
            <w:r w:rsidRPr="003C68F1">
              <w:rPr>
                <w:rFonts w:ascii="HGｺﾞｼｯｸM" w:eastAsia="HGｺﾞｼｯｸM" w:hint="eastAsia"/>
                <w:szCs w:val="24"/>
              </w:rPr>
              <w:t>男女の比率について片方の性に偏りが生じないように配慮しつつ、さらなる女性委員の参画を促進する。</w:t>
            </w:r>
          </w:p>
        </w:tc>
        <w:tc>
          <w:tcPr>
            <w:tcW w:w="1276" w:type="dxa"/>
            <w:tcBorders>
              <w:top w:val="single" w:sz="6" w:space="0" w:color="auto"/>
              <w:bottom w:val="single" w:sz="4" w:space="0" w:color="000000" w:themeColor="text1"/>
              <w:right w:val="single" w:sz="4" w:space="0" w:color="000000" w:themeColor="text1"/>
            </w:tcBorders>
            <w:vAlign w:val="center"/>
          </w:tcPr>
          <w:p w14:paraId="16EA46EF" w14:textId="77777777" w:rsidR="00760A4B" w:rsidRPr="003C68F1" w:rsidRDefault="0024381A" w:rsidP="00760A4B">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w:t>
            </w:r>
            <w:r w:rsidR="00760A4B" w:rsidRPr="003C68F1">
              <w:rPr>
                <w:rFonts w:ascii="HGｺﾞｼｯｸM" w:eastAsia="HGｺﾞｼｯｸM" w:hAnsi="HG丸ｺﾞｼｯｸM-PRO" w:hint="eastAsia"/>
                <w:szCs w:val="24"/>
              </w:rPr>
              <w:t>課</w:t>
            </w:r>
          </w:p>
          <w:p w14:paraId="45197804" w14:textId="671A2CBF" w:rsidR="00BD524D" w:rsidRPr="003C68F1" w:rsidRDefault="00760A4B" w:rsidP="00760A4B">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全庁</w:t>
            </w:r>
          </w:p>
        </w:tc>
      </w:tr>
      <w:tr w:rsidR="00BD524D" w:rsidRPr="003C68F1" w14:paraId="220330BC" w14:textId="77777777" w:rsidTr="00BD524D">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051FA85C" w14:textId="5FA7AFF9" w:rsidR="00BD524D" w:rsidRPr="003C68F1"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szCs w:val="24"/>
              </w:rPr>
              <w:t>68</w:t>
            </w:r>
          </w:p>
        </w:tc>
        <w:tc>
          <w:tcPr>
            <w:tcW w:w="2687" w:type="dxa"/>
            <w:tcBorders>
              <w:left w:val="single" w:sz="4" w:space="0" w:color="000000" w:themeColor="text1"/>
              <w:bottom w:val="single" w:sz="4" w:space="0" w:color="000000" w:themeColor="text1"/>
            </w:tcBorders>
            <w:vAlign w:val="center"/>
          </w:tcPr>
          <w:p w14:paraId="2A8A9323" w14:textId="3C2FC217" w:rsidR="00BD524D" w:rsidRPr="003C68F1" w:rsidRDefault="00BD524D" w:rsidP="0022155F">
            <w:pPr>
              <w:pStyle w:val="af"/>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女性が参加しやすい環境整備</w:t>
            </w:r>
          </w:p>
        </w:tc>
        <w:tc>
          <w:tcPr>
            <w:tcW w:w="5218" w:type="dxa"/>
            <w:tcBorders>
              <w:bottom w:val="single" w:sz="4" w:space="0" w:color="000000" w:themeColor="text1"/>
            </w:tcBorders>
            <w:vAlign w:val="center"/>
          </w:tcPr>
          <w:p w14:paraId="213B64A8" w14:textId="3E64855B" w:rsidR="00BD524D" w:rsidRPr="003C68F1" w:rsidRDefault="00BD524D" w:rsidP="0022155F">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3C68F1">
              <w:rPr>
                <w:rFonts w:ascii="HGｺﾞｼｯｸM" w:eastAsia="HGｺﾞｼｯｸM" w:hAnsi="HG丸ｺﾞｼｯｸM-PRO" w:hint="eastAsia"/>
                <w:szCs w:val="24"/>
              </w:rPr>
              <w:t>女性が参加できるよう、保育の確保</w:t>
            </w:r>
            <w:r w:rsidR="00AD1641" w:rsidRPr="003C68F1">
              <w:rPr>
                <w:rFonts w:ascii="HGｺﾞｼｯｸM" w:eastAsia="HGｺﾞｼｯｸM" w:hAnsi="HG丸ｺﾞｼｯｸM-PRO" w:hint="eastAsia"/>
                <w:szCs w:val="24"/>
              </w:rPr>
              <w:t>や介護中の方へ</w:t>
            </w:r>
            <w:r w:rsidRPr="003C68F1">
              <w:rPr>
                <w:rFonts w:ascii="HGｺﾞｼｯｸM" w:eastAsia="HGｺﾞｼｯｸM" w:hAnsi="HG丸ｺﾞｼｯｸM-PRO" w:hint="eastAsia"/>
                <w:szCs w:val="24"/>
              </w:rPr>
              <w:t>の配慮をする。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66AC2655" w14:textId="77777777" w:rsidR="00760A4B" w:rsidRPr="003C68F1" w:rsidRDefault="0024381A" w:rsidP="00760A4B">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男女平等</w:t>
            </w:r>
            <w:r w:rsidR="00760A4B" w:rsidRPr="003C68F1">
              <w:rPr>
                <w:rFonts w:ascii="HGｺﾞｼｯｸM" w:eastAsia="HGｺﾞｼｯｸM" w:hAnsi="HG丸ｺﾞｼｯｸM-PRO" w:hint="eastAsia"/>
                <w:szCs w:val="24"/>
              </w:rPr>
              <w:t>課</w:t>
            </w:r>
          </w:p>
          <w:p w14:paraId="26EB0A9F" w14:textId="75476D42" w:rsidR="00BD524D" w:rsidRPr="003C68F1" w:rsidRDefault="00760A4B" w:rsidP="00760A4B">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3C68F1">
              <w:rPr>
                <w:rFonts w:ascii="HGｺﾞｼｯｸM" w:eastAsia="HGｺﾞｼｯｸM" w:hAnsi="HG丸ｺﾞｼｯｸM-PRO" w:hint="eastAsia"/>
                <w:szCs w:val="24"/>
              </w:rPr>
              <w:t>全庁</w:t>
            </w:r>
          </w:p>
        </w:tc>
      </w:tr>
    </w:tbl>
    <w:p w14:paraId="5A2CC616" w14:textId="77777777" w:rsidR="00E9735B" w:rsidRPr="003C68F1" w:rsidRDefault="00E9735B" w:rsidP="00E9735B">
      <w:pPr>
        <w:spacing w:line="300" w:lineRule="exact"/>
        <w:rPr>
          <w:szCs w:val="21"/>
        </w:rPr>
      </w:pPr>
    </w:p>
    <w:p w14:paraId="082EDC0B" w14:textId="77777777" w:rsidR="00E9735B" w:rsidRPr="001244CA" w:rsidRDefault="00E9735B" w:rsidP="00E9735B">
      <w:pPr>
        <w:spacing w:line="300" w:lineRule="exact"/>
        <w:rPr>
          <w:color w:val="000000" w:themeColor="text1"/>
          <w:szCs w:val="21"/>
        </w:rPr>
      </w:pPr>
    </w:p>
    <w:p w14:paraId="3C1696A4" w14:textId="0858EFB4" w:rsidR="00E9735B" w:rsidRPr="00805FB8" w:rsidRDefault="00E9735B" w:rsidP="00EC14A6">
      <w:pPr>
        <w:widowControl/>
        <w:jc w:val="left"/>
        <w:rPr>
          <w:rFonts w:ascii="メイリオ" w:eastAsia="メイリオ" w:hAnsi="メイリオ"/>
          <w:sz w:val="24"/>
          <w:szCs w:val="24"/>
        </w:rPr>
      </w:pPr>
      <w:r>
        <w:rPr>
          <w:rFonts w:ascii="HG丸ｺﾞｼｯｸM-PRO" w:eastAsia="HG丸ｺﾞｼｯｸM-PRO" w:hAnsi="HG丸ｺﾞｼｯｸM-PRO"/>
          <w:b/>
          <w:sz w:val="32"/>
          <w:szCs w:val="32"/>
        </w:rPr>
        <w:br w:type="page"/>
      </w:r>
    </w:p>
    <w:p w14:paraId="499DD397" w14:textId="77777777" w:rsidR="00E9735B" w:rsidRDefault="00E9735B" w:rsidP="00E9735B">
      <w:pPr>
        <w:widowControl/>
        <w:spacing w:line="200" w:lineRule="exact"/>
        <w:jc w:val="left"/>
        <w:rPr>
          <w:rFonts w:ascii="HG丸ｺﾞｼｯｸM-PRO" w:eastAsia="HG丸ｺﾞｼｯｸM-PRO" w:hAnsi="HG丸ｺﾞｼｯｸM-PRO"/>
          <w:b/>
          <w:szCs w:val="21"/>
        </w:rPr>
      </w:pPr>
    </w:p>
    <w:p w14:paraId="46CB22AB" w14:textId="2124C08B" w:rsidR="00E9735B" w:rsidRDefault="00E9735B" w:rsidP="00E9735B">
      <w:pPr>
        <w:pStyle w:val="2"/>
        <w:spacing w:after="180"/>
        <w:ind w:left="522" w:hanging="522"/>
        <w:rPr>
          <w:sz w:val="26"/>
          <w:szCs w:val="28"/>
        </w:rPr>
      </w:pPr>
      <w:bookmarkStart w:id="117" w:name="_Toc58308279"/>
      <w:r>
        <w:rPr>
          <w:rFonts w:hint="eastAsia"/>
        </w:rPr>
        <w:t>施策の方向性</w:t>
      </w:r>
      <w:r w:rsidR="00EC14A6">
        <w:rPr>
          <w:rFonts w:hint="eastAsia"/>
        </w:rPr>
        <w:t>２</w:t>
      </w:r>
      <w:r>
        <w:rPr>
          <w:rFonts w:hint="eastAsia"/>
        </w:rPr>
        <w:t>．</w:t>
      </w:r>
      <w:r w:rsidR="00EC14A6" w:rsidRPr="00EC14A6">
        <w:rPr>
          <w:rFonts w:hint="eastAsia"/>
        </w:rPr>
        <w:t>市民との連携による男女平等参画の推進</w:t>
      </w:r>
      <w:bookmarkEnd w:id="117"/>
    </w:p>
    <w:p w14:paraId="79FDD9A7" w14:textId="06B8C599" w:rsidR="00E9735B" w:rsidRDefault="00E9735B" w:rsidP="00E9735B">
      <w:r>
        <w:rPr>
          <w:rFonts w:hint="eastAsia"/>
          <w:noProof/>
        </w:rPr>
        <mc:AlternateContent>
          <mc:Choice Requires="wps">
            <w:drawing>
              <wp:anchor distT="0" distB="0" distL="114300" distR="114300" simplePos="0" relativeHeight="251561472" behindDoc="0" locked="0" layoutInCell="1" allowOverlap="1" wp14:anchorId="4401F1FF" wp14:editId="50EBE2A6">
                <wp:simplePos x="0" y="0"/>
                <wp:positionH relativeFrom="column">
                  <wp:posOffset>953135</wp:posOffset>
                </wp:positionH>
                <wp:positionV relativeFrom="paragraph">
                  <wp:posOffset>37094</wp:posOffset>
                </wp:positionV>
                <wp:extent cx="3795395" cy="320675"/>
                <wp:effectExtent l="0" t="0" r="52705" b="60325"/>
                <wp:wrapNone/>
                <wp:docPr id="582" name="四角形: 角を丸くする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53FFE543" w14:textId="13993FD0"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市民・事業者等との連携</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01F1FF" id="四角形: 角を丸くする 582" o:spid="_x0000_s1152" style="position:absolute;left:0;text-align:left;margin-left:75.05pt;margin-top:2.9pt;width:298.85pt;height:25.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Db7vsI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53FFE543" w14:textId="13993FD0"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市民・事業者等との連携</w:t>
                      </w:r>
                    </w:p>
                  </w:txbxContent>
                </v:textbox>
              </v:roundrect>
            </w:pict>
          </mc:Fallback>
        </mc:AlternateContent>
      </w:r>
      <w:r>
        <w:rPr>
          <w:rFonts w:hint="eastAsia"/>
          <w:noProof/>
        </w:rPr>
        <mc:AlternateContent>
          <mc:Choice Requires="wps">
            <w:drawing>
              <wp:anchor distT="0" distB="0" distL="114300" distR="114300" simplePos="0" relativeHeight="251560448" behindDoc="0" locked="1" layoutInCell="1" allowOverlap="1" wp14:anchorId="09B7A7E4" wp14:editId="0462CBC1">
                <wp:simplePos x="0" y="0"/>
                <wp:positionH relativeFrom="column">
                  <wp:posOffset>456565</wp:posOffset>
                </wp:positionH>
                <wp:positionV relativeFrom="paragraph">
                  <wp:posOffset>-357505</wp:posOffset>
                </wp:positionV>
                <wp:extent cx="324485" cy="790575"/>
                <wp:effectExtent l="14605" t="23495" r="0" b="13970"/>
                <wp:wrapNone/>
                <wp:docPr id="584" name="フリーフォーム: 図形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448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10B7725" id="フリーフォーム: 図形 584" o:spid="_x0000_s1026" style="position:absolute;left:0;text-align:left;margin-left:35.95pt;margin-top:-28.15pt;width:25.55pt;height:62.25pt;rotation:-9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" path="m1170,3l,,,1548e" filled="f" strokecolor="#7f7f7f [1612]" strokeweight="2.25pt">
                <v:path arrowok="t" o:connecttype="custom" o:connectlocs="324485,1532;0,0;0,790575" o:connectangles="0,0,0"/>
                <w10:anchorlock/>
              </v:shape>
            </w:pict>
          </mc:Fallback>
        </mc:AlternateContent>
      </w:r>
    </w:p>
    <w:p w14:paraId="1A93CC36" w14:textId="798126D1" w:rsidR="00E9735B" w:rsidRPr="00B24432" w:rsidRDefault="002C4D3F" w:rsidP="00E9735B">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62496" behindDoc="1" locked="0" layoutInCell="1" allowOverlap="1" wp14:anchorId="397DAF13" wp14:editId="5D2F6F99">
                <wp:simplePos x="0" y="0"/>
                <wp:positionH relativeFrom="column">
                  <wp:posOffset>994410</wp:posOffset>
                </wp:positionH>
                <wp:positionV relativeFrom="paragraph">
                  <wp:posOffset>67310</wp:posOffset>
                </wp:positionV>
                <wp:extent cx="4572000" cy="581025"/>
                <wp:effectExtent l="0" t="0" r="0" b="9525"/>
                <wp:wrapNone/>
                <wp:docPr id="581" name="正方形/長方形 581"/>
                <wp:cNvGraphicFramePr/>
                <a:graphic xmlns:a="http://schemas.openxmlformats.org/drawingml/2006/main">
                  <a:graphicData uri="http://schemas.microsoft.com/office/word/2010/wordprocessingShape">
                    <wps:wsp>
                      <wps:cNvSpPr/>
                      <wps:spPr>
                        <a:xfrm>
                          <a:off x="0" y="0"/>
                          <a:ext cx="4572000" cy="581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E2F0F12" id="正方形/長方形 581" o:spid="_x0000_s1026" style="position:absolute;left:0;text-align:left;margin-left:78.3pt;margin-top:5.3pt;width:5in;height:4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" fillcolor="#f2f2f2 [3052]" stroked="f" strokeweight="2pt"/>
            </w:pict>
          </mc:Fallback>
        </mc:AlternateContent>
      </w:r>
    </w:p>
    <w:p w14:paraId="330E06DD" w14:textId="5EB124CC"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男女平等参画の視点を持った市民団体・事業者等との協働事業の実施</w:t>
      </w:r>
    </w:p>
    <w:p w14:paraId="3C2A1E8F" w14:textId="78547C00"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2C4D3F" w:rsidRPr="002C4D3F">
        <w:rPr>
          <w:rFonts w:ascii="HG丸ｺﾞｼｯｸM-PRO" w:eastAsia="HG丸ｺﾞｼｯｸM-PRO" w:hAnsi="HG丸ｺﾞｼｯｸM-PRO" w:hint="eastAsia"/>
          <w:szCs w:val="21"/>
        </w:rPr>
        <w:t>市民団体等への男女平等参画に関する学習機会と交流の場の提供</w:t>
      </w:r>
    </w:p>
    <w:p w14:paraId="2AC576CF" w14:textId="77777777" w:rsidR="00E9735B" w:rsidRDefault="00E9735B" w:rsidP="00E9735B">
      <w:pPr>
        <w:widowControl/>
        <w:jc w:val="left"/>
        <w:rPr>
          <w:rFonts w:ascii="HGPｺﾞｼｯｸE" w:eastAsia="メイリオ" w:hAnsi="HGPｺﾞｼｯｸE"/>
          <w:sz w:val="24"/>
          <w:szCs w:val="27"/>
        </w:rPr>
      </w:pPr>
    </w:p>
    <w:p w14:paraId="746BAFB3" w14:textId="6B7CA3CD" w:rsidR="00E9735B" w:rsidRPr="00ED3558" w:rsidRDefault="00E9735B" w:rsidP="00E9735B">
      <w:pPr>
        <w:pStyle w:val="afffff7"/>
        <w:spacing w:after="240"/>
      </w:pPr>
      <w:bookmarkStart w:id="118" w:name="_Toc58308280"/>
      <w:r>
        <w:rPr>
          <w:rFonts w:hint="eastAsia"/>
        </w:rPr>
        <w:t>施策</w:t>
      </w:r>
      <w:r w:rsidRPr="008465AC">
        <w:t>1</w:t>
      </w:r>
      <w:r w:rsidRPr="00FB28DE">
        <w:rPr>
          <w:rFonts w:hint="eastAsia"/>
        </w:rPr>
        <w:t xml:space="preserve">　</w:t>
      </w:r>
      <w:r w:rsidRPr="00E9735B">
        <w:rPr>
          <w:rFonts w:hint="eastAsia"/>
        </w:rPr>
        <w:t>市民・事業者等との連携</w:t>
      </w:r>
      <w:bookmarkEnd w:id="118"/>
    </w:p>
    <w:p w14:paraId="7FBD89CF" w14:textId="77777777" w:rsidR="00AE4CF6" w:rsidRPr="002B67DA"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2B67DA">
        <w:rPr>
          <w:rFonts w:ascii="HG丸ｺﾞｼｯｸM-PRO" w:eastAsia="HG丸ｺﾞｼｯｸM-PRO" w:hAnsi="HG丸ｺﾞｼｯｸM-PRO" w:hint="eastAsia"/>
          <w:sz w:val="21"/>
        </w:rPr>
        <w:t>【現状と課題】</w:t>
      </w:r>
    </w:p>
    <w:p w14:paraId="255CD15F" w14:textId="04D88D34" w:rsidR="00AE4CF6" w:rsidRPr="002B67DA"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2B67DA">
        <w:rPr>
          <w:rFonts w:ascii="HG丸ｺﾞｼｯｸM-PRO" w:eastAsia="HG丸ｺﾞｼｯｸM-PRO" w:hAnsi="HG丸ｺﾞｼｯｸM-PRO" w:hint="eastAsia"/>
          <w:sz w:val="21"/>
          <w:szCs w:val="21"/>
        </w:rPr>
        <w:t xml:space="preserve">●　</w:t>
      </w:r>
      <w:r w:rsidR="002B67DA" w:rsidRPr="002B67DA">
        <w:rPr>
          <w:rFonts w:ascii="HG丸ｺﾞｼｯｸM-PRO" w:eastAsia="HG丸ｺﾞｼｯｸM-PRO" w:hAnsi="HG丸ｺﾞｼｯｸM-PRO" w:hint="eastAsia"/>
          <w:sz w:val="21"/>
          <w:szCs w:val="21"/>
        </w:rPr>
        <w:t>高齢人口の増加や家族形態が変化する中で、男女が身近な地域で対等な構成員として参画していくことは、男女平等参画社会の実現に向けて重要です。</w:t>
      </w:r>
    </w:p>
    <w:p w14:paraId="02ADBC64" w14:textId="1F917E4E" w:rsidR="002B67DA" w:rsidRPr="002B67DA" w:rsidRDefault="002B67DA"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2B67DA">
        <w:rPr>
          <w:rFonts w:ascii="HG丸ｺﾞｼｯｸM-PRO" w:eastAsia="HG丸ｺﾞｼｯｸM-PRO" w:hAnsi="HG丸ｺﾞｼｯｸM-PRO" w:hint="eastAsia"/>
          <w:sz w:val="21"/>
          <w:szCs w:val="21"/>
        </w:rPr>
        <w:t>●　社会的気運の醸成のため、多くの市民が参加したい、見たいと思う男女平等に関するイベントを開催したり、情報</w:t>
      </w:r>
      <w:r w:rsidR="009512EA" w:rsidRPr="003C68F1">
        <w:rPr>
          <w:rFonts w:ascii="HG丸ｺﾞｼｯｸM-PRO" w:eastAsia="HG丸ｺﾞｼｯｸM-PRO" w:hAnsi="HG丸ｺﾞｼｯｸM-PRO" w:hint="eastAsia"/>
          <w:sz w:val="21"/>
          <w:szCs w:val="21"/>
        </w:rPr>
        <w:t>誌</w:t>
      </w:r>
      <w:r w:rsidRPr="002B67DA">
        <w:rPr>
          <w:rFonts w:ascii="HG丸ｺﾞｼｯｸM-PRO" w:eastAsia="HG丸ｺﾞｼｯｸM-PRO" w:hAnsi="HG丸ｺﾞｼｯｸM-PRO" w:hint="eastAsia"/>
          <w:sz w:val="21"/>
          <w:szCs w:val="21"/>
        </w:rPr>
        <w:t>を発行することが必要です。ジェンダーの視点を持ち活動を行っている市民や団体等との連携も必要です。</w:t>
      </w:r>
    </w:p>
    <w:p w14:paraId="74D8F70F" w14:textId="77777777" w:rsidR="00AE4CF6" w:rsidRPr="002B67DA"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2B67DA">
        <w:rPr>
          <w:rFonts w:ascii="HG丸ｺﾞｼｯｸM-PRO" w:eastAsia="HG丸ｺﾞｼｯｸM-PRO" w:hAnsi="HG丸ｺﾞｼｯｸM-PRO" w:hint="eastAsia"/>
          <w:sz w:val="21"/>
        </w:rPr>
        <w:t>【施策の方向性】</w:t>
      </w:r>
    </w:p>
    <w:p w14:paraId="587CBB30" w14:textId="3C26895D" w:rsidR="00E9735B" w:rsidRPr="006B5ABA" w:rsidRDefault="00AE4CF6" w:rsidP="002B67DA">
      <w:pPr>
        <w:pStyle w:val="af"/>
        <w:spacing w:after="180" w:line="300" w:lineRule="exact"/>
        <w:ind w:left="210" w:hangingChars="100" w:hanging="210"/>
        <w:rPr>
          <w:rFonts w:ascii="HG丸ｺﾞｼｯｸM-PRO" w:eastAsia="HG丸ｺﾞｼｯｸM-PRO" w:hAnsi="HG丸ｺﾞｼｯｸM-PRO"/>
          <w:color w:val="000000" w:themeColor="text1"/>
          <w:sz w:val="21"/>
        </w:rPr>
      </w:pPr>
      <w:r w:rsidRPr="002B67DA">
        <w:rPr>
          <w:rFonts w:ascii="HG丸ｺﾞｼｯｸM-PRO" w:eastAsia="HG丸ｺﾞｼｯｸM-PRO" w:hAnsi="HG丸ｺﾞｼｯｸM-PRO" w:hint="eastAsia"/>
          <w:sz w:val="21"/>
          <w:szCs w:val="21"/>
        </w:rPr>
        <w:t xml:space="preserve">◇　</w:t>
      </w:r>
      <w:r w:rsidR="002B67DA" w:rsidRPr="002B67DA">
        <w:rPr>
          <w:rFonts w:ascii="HG丸ｺﾞｼｯｸM-PRO" w:eastAsia="HG丸ｺﾞｼｯｸM-PRO" w:hAnsi="HG丸ｺﾞｼｯｸM-PRO" w:hint="eastAsia"/>
          <w:sz w:val="21"/>
          <w:szCs w:val="21"/>
        </w:rPr>
        <w:t>市民が参加しやすい講座やイベントの開催、市民のニーズを的確に把握した情報提供ができるよう、ジェンダーの視点を持つ市民団体などと協働した取組を行います。また、活動団体の状況を把握し、その活動を支援します。</w:t>
      </w: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3356BA" w:rsidRPr="00805FB8" w14:paraId="0B322F93"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425F8B4"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FC2EA2D"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739EC9EA"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43688FE"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3356BA" w:rsidRPr="00805FB8" w14:paraId="472D559D" w14:textId="77777777" w:rsidTr="003356BA">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1F57CFD4" w14:textId="5F88B802" w:rsidR="003356BA" w:rsidRPr="00350B2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69</w:t>
            </w:r>
          </w:p>
        </w:tc>
        <w:tc>
          <w:tcPr>
            <w:tcW w:w="2687" w:type="dxa"/>
            <w:tcBorders>
              <w:top w:val="single" w:sz="6" w:space="0" w:color="auto"/>
              <w:left w:val="single" w:sz="4" w:space="0" w:color="000000" w:themeColor="text1"/>
            </w:tcBorders>
            <w:vAlign w:val="center"/>
          </w:tcPr>
          <w:p w14:paraId="06CCBF0D" w14:textId="043F8E76"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男女平等参画の視点を持った市民団体・事業者等との協働事業の実施</w:t>
            </w:r>
          </w:p>
        </w:tc>
        <w:tc>
          <w:tcPr>
            <w:tcW w:w="5218" w:type="dxa"/>
            <w:tcBorders>
              <w:top w:val="single" w:sz="6" w:space="0" w:color="auto"/>
            </w:tcBorders>
            <w:vAlign w:val="center"/>
          </w:tcPr>
          <w:p w14:paraId="77CA10B0" w14:textId="68352F2F" w:rsidR="003356BA" w:rsidRPr="00350B2F" w:rsidRDefault="003356BA" w:rsidP="0022155F">
            <w:pPr>
              <w:pStyle w:val="af"/>
              <w:spacing w:afterLines="0" w:line="300" w:lineRule="exact"/>
              <w:ind w:rightChars="16" w:right="34" w:firstLineChars="0" w:firstLine="0"/>
              <w:rPr>
                <w:rFonts w:ascii="HGｺﾞｼｯｸM" w:eastAsia="HGｺﾞｼｯｸM"/>
                <w:color w:val="000000" w:themeColor="text1"/>
                <w:szCs w:val="24"/>
              </w:rPr>
            </w:pPr>
            <w:r w:rsidRPr="00F56049">
              <w:rPr>
                <w:rFonts w:ascii="HGｺﾞｼｯｸM" w:eastAsia="HGｺﾞｼｯｸM" w:hint="eastAsia"/>
                <w:color w:val="000000" w:themeColor="text1"/>
                <w:szCs w:val="24"/>
              </w:rPr>
              <w:t>男女平等推進センター登録団体との連携などにより、講座・イベント等を実施する。</w:t>
            </w:r>
          </w:p>
        </w:tc>
        <w:tc>
          <w:tcPr>
            <w:tcW w:w="1276" w:type="dxa"/>
            <w:tcBorders>
              <w:top w:val="single" w:sz="6" w:space="0" w:color="auto"/>
              <w:bottom w:val="single" w:sz="4" w:space="0" w:color="000000" w:themeColor="text1"/>
              <w:right w:val="single" w:sz="4" w:space="0" w:color="000000" w:themeColor="text1"/>
            </w:tcBorders>
            <w:vAlign w:val="center"/>
          </w:tcPr>
          <w:p w14:paraId="7BCECA21" w14:textId="3E985D2D" w:rsidR="003356BA" w:rsidRPr="00350B2F"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r w:rsidR="003356BA" w:rsidRPr="00805FB8" w14:paraId="7073D9C7" w14:textId="77777777" w:rsidTr="003356BA">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313A4B2B" w14:textId="21BFD8AC" w:rsidR="003356BA" w:rsidRPr="00350B2F" w:rsidRDefault="003356BA"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7</w:t>
            </w:r>
            <w:r w:rsidR="003C55F3">
              <w:rPr>
                <w:rFonts w:ascii="HGｺﾞｼｯｸM" w:eastAsia="HGｺﾞｼｯｸM" w:hAnsi="HG丸ｺﾞｼｯｸM-PRO"/>
                <w:color w:val="000000" w:themeColor="text1"/>
                <w:szCs w:val="24"/>
              </w:rPr>
              <w:t>0</w:t>
            </w:r>
          </w:p>
        </w:tc>
        <w:tc>
          <w:tcPr>
            <w:tcW w:w="2687" w:type="dxa"/>
            <w:tcBorders>
              <w:left w:val="single" w:sz="4" w:space="0" w:color="000000" w:themeColor="text1"/>
              <w:bottom w:val="single" w:sz="4" w:space="0" w:color="000000" w:themeColor="text1"/>
            </w:tcBorders>
            <w:vAlign w:val="center"/>
          </w:tcPr>
          <w:p w14:paraId="24627003" w14:textId="7576C0DD"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市民団体等への男女平等参画に関する学習機会と交流の場の提供</w:t>
            </w:r>
          </w:p>
        </w:tc>
        <w:tc>
          <w:tcPr>
            <w:tcW w:w="5218" w:type="dxa"/>
            <w:tcBorders>
              <w:bottom w:val="single" w:sz="4" w:space="0" w:color="000000" w:themeColor="text1"/>
            </w:tcBorders>
            <w:vAlign w:val="center"/>
          </w:tcPr>
          <w:p w14:paraId="6F6FF030" w14:textId="3E076C61" w:rsidR="003356BA" w:rsidRPr="00350B2F" w:rsidRDefault="003356BA" w:rsidP="0022155F">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F56049">
              <w:rPr>
                <w:rFonts w:ascii="HGｺﾞｼｯｸM" w:eastAsia="HGｺﾞｼｯｸM" w:hAnsi="HG丸ｺﾞｼｯｸM-PRO" w:hint="eastAsia"/>
                <w:color w:val="000000" w:themeColor="text1"/>
                <w:szCs w:val="24"/>
              </w:rPr>
              <w:t>男女平等推進センターフォーラム等により、学習機会や交流の場を提供する。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234D8855" w14:textId="2D8F7796" w:rsidR="003356BA" w:rsidRPr="00350B2F" w:rsidRDefault="0024381A" w:rsidP="0022155F">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bl>
    <w:p w14:paraId="6E451A50" w14:textId="77777777" w:rsidR="00E9735B" w:rsidRPr="001244CA" w:rsidRDefault="00E9735B" w:rsidP="00E9735B">
      <w:pPr>
        <w:spacing w:line="300" w:lineRule="exact"/>
        <w:rPr>
          <w:color w:val="000000" w:themeColor="text1"/>
          <w:szCs w:val="21"/>
        </w:rPr>
      </w:pPr>
    </w:p>
    <w:p w14:paraId="31A1D77B" w14:textId="77777777" w:rsidR="00E9735B" w:rsidRPr="001244CA" w:rsidRDefault="00E9735B" w:rsidP="00E9735B">
      <w:pPr>
        <w:spacing w:line="300" w:lineRule="exact"/>
        <w:rPr>
          <w:color w:val="000000" w:themeColor="text1"/>
          <w:szCs w:val="21"/>
        </w:rPr>
      </w:pPr>
    </w:p>
    <w:p w14:paraId="50364A29" w14:textId="1D595D31" w:rsidR="00E9735B" w:rsidRPr="00805FB8" w:rsidRDefault="00E9735B" w:rsidP="00EC14A6">
      <w:pPr>
        <w:widowControl/>
        <w:jc w:val="left"/>
        <w:rPr>
          <w:rFonts w:ascii="メイリオ" w:eastAsia="メイリオ" w:hAnsi="メイリオ"/>
          <w:sz w:val="24"/>
          <w:szCs w:val="24"/>
        </w:rPr>
      </w:pPr>
      <w:r>
        <w:rPr>
          <w:rFonts w:ascii="HG丸ｺﾞｼｯｸM-PRO" w:eastAsia="HG丸ｺﾞｼｯｸM-PRO" w:hAnsi="HG丸ｺﾞｼｯｸM-PRO"/>
          <w:b/>
          <w:sz w:val="32"/>
          <w:szCs w:val="32"/>
        </w:rPr>
        <w:br w:type="page"/>
      </w:r>
    </w:p>
    <w:p w14:paraId="07646537" w14:textId="49C73ED6" w:rsidR="00E9735B" w:rsidRDefault="00E9735B" w:rsidP="00E9735B">
      <w:pPr>
        <w:pStyle w:val="2"/>
        <w:spacing w:after="180"/>
        <w:ind w:left="522" w:hanging="522"/>
        <w:rPr>
          <w:sz w:val="26"/>
          <w:szCs w:val="28"/>
        </w:rPr>
      </w:pPr>
      <w:bookmarkStart w:id="119" w:name="_Toc58308281"/>
      <w:r>
        <w:rPr>
          <w:rFonts w:hint="eastAsia"/>
        </w:rPr>
        <w:lastRenderedPageBreak/>
        <w:t>施策の方向性</w:t>
      </w:r>
      <w:r w:rsidR="00EC14A6">
        <w:rPr>
          <w:rFonts w:hint="eastAsia"/>
        </w:rPr>
        <w:t>３</w:t>
      </w:r>
      <w:r>
        <w:rPr>
          <w:rFonts w:hint="eastAsia"/>
        </w:rPr>
        <w:t>．</w:t>
      </w:r>
      <w:r w:rsidR="00EC14A6" w:rsidRPr="00EC14A6">
        <w:rPr>
          <w:rFonts w:hint="eastAsia"/>
        </w:rPr>
        <w:t>率先行動としての庁内の男女平等参画の充実</w:t>
      </w:r>
      <w:bookmarkEnd w:id="119"/>
    </w:p>
    <w:p w14:paraId="318BA29B" w14:textId="4DCBE327" w:rsidR="00E9735B" w:rsidRDefault="00C25C20" w:rsidP="00E9735B">
      <w:r>
        <w:rPr>
          <w:rFonts w:hint="eastAsia"/>
          <w:noProof/>
        </w:rPr>
        <mc:AlternateContent>
          <mc:Choice Requires="wps">
            <w:drawing>
              <wp:anchor distT="0" distB="0" distL="114300" distR="114300" simplePos="0" relativeHeight="251565568" behindDoc="0" locked="0" layoutInCell="1" allowOverlap="1" wp14:anchorId="4104693A" wp14:editId="7FD91B2B">
                <wp:simplePos x="0" y="0"/>
                <wp:positionH relativeFrom="column">
                  <wp:posOffset>972185</wp:posOffset>
                </wp:positionH>
                <wp:positionV relativeFrom="paragraph">
                  <wp:posOffset>36830</wp:posOffset>
                </wp:positionV>
                <wp:extent cx="3795395" cy="320675"/>
                <wp:effectExtent l="0" t="0" r="52705" b="60325"/>
                <wp:wrapNone/>
                <wp:docPr id="590" name="四角形: 角を丸くする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16885D05" w14:textId="29A2375A"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男女平等に関する職員研修の充実</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4693A" id="四角形: 角を丸くする 590" o:spid="_x0000_s1153" style="position:absolute;left:0;text-align:left;margin-left:76.55pt;margin-top:2.9pt;width:298.85pt;height:25.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" fillcolor="white [3212]" strokeweight="1.5pt">
                <v:shadow on="t" opacity=".5"/>
                <v:textbox inset="1.06mm,.7pt,1.06mm,.7pt">
                  <w:txbxContent>
                    <w:p w14:paraId="16885D05" w14:textId="29A2375A"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男女平等に関する職員研修の充実</w:t>
                      </w:r>
                    </w:p>
                  </w:txbxContent>
                </v:textbox>
              </v:roundrect>
            </w:pict>
          </mc:Fallback>
        </mc:AlternateContent>
      </w:r>
      <w:r>
        <w:rPr>
          <w:rFonts w:hint="eastAsia"/>
          <w:noProof/>
        </w:rPr>
        <mc:AlternateContent>
          <mc:Choice Requires="wps">
            <w:drawing>
              <wp:anchor distT="0" distB="0" distL="114300" distR="114300" simplePos="0" relativeHeight="251563520" behindDoc="0" locked="0" layoutInCell="1" allowOverlap="1" wp14:anchorId="4A29A76D" wp14:editId="46F4319D">
                <wp:simplePos x="0" y="0"/>
                <wp:positionH relativeFrom="column">
                  <wp:posOffset>737235</wp:posOffset>
                </wp:positionH>
                <wp:positionV relativeFrom="paragraph">
                  <wp:posOffset>181610</wp:posOffset>
                </wp:positionV>
                <wp:extent cx="330200" cy="2333625"/>
                <wp:effectExtent l="19050" t="19050" r="0" b="28575"/>
                <wp:wrapNone/>
                <wp:docPr id="591" name="左大かっこ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333625"/>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2829220" id="左大かっこ 591" o:spid="_x0000_s1026" type="#_x0000_t85" style="position:absolute;left:0;text-align:left;margin-left:58.05pt;margin-top:14.3pt;width:26pt;height:183.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" adj="0" strokecolor="#7f7f7f [1612]" strokeweight="2.25pt">
                <v:textbox inset="5.85pt,.7pt,5.85pt,.7pt"/>
              </v:shape>
            </w:pict>
          </mc:Fallback>
        </mc:AlternateContent>
      </w:r>
      <w:r w:rsidR="00E9735B">
        <w:rPr>
          <w:rFonts w:ascii="HG丸ｺﾞｼｯｸM-PRO" w:eastAsia="HG丸ｺﾞｼｯｸM-PRO" w:hAnsi="HG丸ｺﾞｼｯｸM-PRO" w:hint="eastAsia"/>
          <w:noProof/>
        </w:rPr>
        <mc:AlternateContent>
          <mc:Choice Requires="wps">
            <w:drawing>
              <wp:anchor distT="0" distB="0" distL="114300" distR="114300" simplePos="0" relativeHeight="251567616" behindDoc="1" locked="0" layoutInCell="1" allowOverlap="1" wp14:anchorId="33E57A4D" wp14:editId="21202A94">
                <wp:simplePos x="0" y="0"/>
                <wp:positionH relativeFrom="column">
                  <wp:posOffset>994410</wp:posOffset>
                </wp:positionH>
                <wp:positionV relativeFrom="paragraph">
                  <wp:posOffset>200660</wp:posOffset>
                </wp:positionV>
                <wp:extent cx="3926840" cy="428625"/>
                <wp:effectExtent l="0" t="0" r="0" b="9525"/>
                <wp:wrapNone/>
                <wp:docPr id="589" name="正方形/長方形 589"/>
                <wp:cNvGraphicFramePr/>
                <a:graphic xmlns:a="http://schemas.openxmlformats.org/drawingml/2006/main">
                  <a:graphicData uri="http://schemas.microsoft.com/office/word/2010/wordprocessingShape">
                    <wps:wsp>
                      <wps:cNvSpPr/>
                      <wps:spPr>
                        <a:xfrm>
                          <a:off x="0" y="0"/>
                          <a:ext cx="3926840" cy="428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082A2F60" id="正方形/長方形 589" o:spid="_x0000_s1026" style="position:absolute;left:0;text-align:left;margin-left:78.3pt;margin-top:15.8pt;width:309.2pt;height:33.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" fillcolor="#f2f2f2 [3052]" stroked="f" strokeweight="2pt"/>
            </w:pict>
          </mc:Fallback>
        </mc:AlternateContent>
      </w:r>
      <w:r w:rsidR="00E9735B">
        <w:rPr>
          <w:rFonts w:hint="eastAsia"/>
          <w:noProof/>
        </w:rPr>
        <mc:AlternateContent>
          <mc:Choice Requires="wps">
            <w:drawing>
              <wp:anchor distT="0" distB="0" distL="114300" distR="114300" simplePos="0" relativeHeight="251564544" behindDoc="0" locked="1" layoutInCell="1" allowOverlap="1" wp14:anchorId="6031CF85" wp14:editId="6A0E41BC">
                <wp:simplePos x="0" y="0"/>
                <wp:positionH relativeFrom="column">
                  <wp:posOffset>-324485</wp:posOffset>
                </wp:positionH>
                <wp:positionV relativeFrom="paragraph">
                  <wp:posOffset>423545</wp:posOffset>
                </wp:positionV>
                <wp:extent cx="1886585" cy="790575"/>
                <wp:effectExtent l="14605" t="4445" r="0" b="13970"/>
                <wp:wrapNone/>
                <wp:docPr id="592" name="フリーフォーム: 図形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886585" cy="790575"/>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A1FA3A2" id="フリーフォーム: 図形 592" o:spid="_x0000_s1026" style="position:absolute;left:0;text-align:left;margin-left:-25.55pt;margin-top:33.35pt;width:148.55pt;height:62.25pt;rotation:-9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" path="m1170,3l,,,1548e" filled="f" strokecolor="#7f7f7f [1612]" strokeweight="2.25pt">
                <v:path arrowok="t" o:connecttype="custom" o:connectlocs="1886585,1532;0,0;0,790575" o:connectangles="0,0,0"/>
                <w10:anchorlock/>
              </v:shape>
            </w:pict>
          </mc:Fallback>
        </mc:AlternateContent>
      </w:r>
    </w:p>
    <w:p w14:paraId="54E9F3EB" w14:textId="3658B1B7" w:rsidR="00E9735B" w:rsidRPr="00B24432" w:rsidRDefault="00E9735B" w:rsidP="00E9735B">
      <w:pPr>
        <w:spacing w:line="240" w:lineRule="exact"/>
        <w:rPr>
          <w:rFonts w:ascii="HG丸ｺﾞｼｯｸM-PRO" w:eastAsia="HG丸ｺﾞｼｯｸM-PRO" w:hAnsi="HG丸ｺﾞｼｯｸM-PRO"/>
        </w:rPr>
      </w:pPr>
    </w:p>
    <w:p w14:paraId="2E3F4F85" w14:textId="76A41AEC"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C25C20" w:rsidRPr="00C25C20">
        <w:rPr>
          <w:rFonts w:ascii="HG丸ｺﾞｼｯｸM-PRO" w:eastAsia="HG丸ｺﾞｼｯｸM-PRO" w:hAnsi="HG丸ｺﾞｼｯｸM-PRO" w:hint="eastAsia"/>
          <w:szCs w:val="21"/>
        </w:rPr>
        <w:t>男女平等の理解を深める研修の実施</w:t>
      </w:r>
    </w:p>
    <w:p w14:paraId="7841CD21" w14:textId="77777777" w:rsidR="00E9735B" w:rsidRPr="00B24432" w:rsidRDefault="00E9735B" w:rsidP="00E9735B">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66592" behindDoc="0" locked="0" layoutInCell="1" allowOverlap="1" wp14:anchorId="11CADD02" wp14:editId="3FFCBE8F">
                <wp:simplePos x="0" y="0"/>
                <wp:positionH relativeFrom="column">
                  <wp:posOffset>984884</wp:posOffset>
                </wp:positionH>
                <wp:positionV relativeFrom="paragraph">
                  <wp:posOffset>76835</wp:posOffset>
                </wp:positionV>
                <wp:extent cx="3757295" cy="320675"/>
                <wp:effectExtent l="0" t="0" r="52705" b="60325"/>
                <wp:wrapNone/>
                <wp:docPr id="593" name="四角形: 角を丸くする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72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ED53A46" w14:textId="60E11677"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2C4D3F">
                              <w:rPr>
                                <w:rFonts w:ascii="HG丸ｺﾞｼｯｸM-PRO" w:eastAsia="HG丸ｺﾞｼｯｸM-PRO" w:hAnsi="HG丸ｺﾞｼｯｸM-PRO" w:hint="eastAsia"/>
                                <w:sz w:val="22"/>
                              </w:rPr>
                              <w:t>男女が対等に働く職場づくり</w:t>
                            </w:r>
                          </w:p>
                          <w:p w14:paraId="45295437" w14:textId="77777777" w:rsidR="00E97FE1" w:rsidRPr="00B24432" w:rsidRDefault="00E97FE1" w:rsidP="00E9735B">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CADD02" id="四角形: 角を丸くする 593" o:spid="_x0000_s1154" style="position:absolute;left:0;text-align:left;margin-left:77.55pt;margin-top:6.05pt;width:295.85pt;height:25.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" fillcolor="white [3212]" strokeweight="1.5pt">
                <v:shadow on="t" opacity=".5"/>
                <v:textbox inset="1.06mm,.7pt,1.06mm,.7pt">
                  <w:txbxContent>
                    <w:p w14:paraId="2ED53A46" w14:textId="60E11677"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2C4D3F">
                        <w:rPr>
                          <w:rFonts w:ascii="HG丸ｺﾞｼｯｸM-PRO" w:eastAsia="HG丸ｺﾞｼｯｸM-PRO" w:hAnsi="HG丸ｺﾞｼｯｸM-PRO" w:hint="eastAsia"/>
                          <w:sz w:val="22"/>
                        </w:rPr>
                        <w:t>男女が対等に働く職場づくり</w:t>
                      </w:r>
                    </w:p>
                    <w:p w14:paraId="45295437" w14:textId="77777777" w:rsidR="00E97FE1" w:rsidRPr="00B24432" w:rsidRDefault="00E97FE1" w:rsidP="00E9735B">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0F6775FC" w14:textId="2A9B4B74" w:rsidR="00E9735B" w:rsidRPr="00B24432" w:rsidRDefault="006807A8" w:rsidP="00E9735B">
      <w:pPr>
        <w:rPr>
          <w:rFonts w:ascii="HG丸ｺﾞｼｯｸM-PRO" w:eastAsia="HG丸ｺﾞｼｯｸM-PRO" w:hAnsi="HG丸ｺﾞｼｯｸM-PRO"/>
          <w:b/>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584000" behindDoc="0" locked="0" layoutInCell="1" allowOverlap="1" wp14:anchorId="0C73191B" wp14:editId="5E27580D">
                <wp:simplePos x="0" y="0"/>
                <wp:positionH relativeFrom="column">
                  <wp:posOffset>737235</wp:posOffset>
                </wp:positionH>
                <wp:positionV relativeFrom="paragraph">
                  <wp:posOffset>10160</wp:posOffset>
                </wp:positionV>
                <wp:extent cx="257175" cy="0"/>
                <wp:effectExtent l="0" t="19050" r="28575" b="19050"/>
                <wp:wrapNone/>
                <wp:docPr id="616" name="直線コネクタ 616"/>
                <wp:cNvGraphicFramePr/>
                <a:graphic xmlns:a="http://schemas.openxmlformats.org/drawingml/2006/main">
                  <a:graphicData uri="http://schemas.microsoft.com/office/word/2010/wordprocessingShape">
                    <wps:wsp>
                      <wps:cNvCnPr/>
                      <wps:spPr>
                        <a:xfrm>
                          <a:off x="0" y="0"/>
                          <a:ext cx="257175"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7ADFED5F" id="直線コネクタ 616" o:spid="_x0000_s1026" style="position:absolute;left:0;text-align:lef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05pt,.8pt" to="78.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" strokecolor="#7f7f7f [1612]" strokeweight="2.25pt"/>
            </w:pict>
          </mc:Fallback>
        </mc:AlternateContent>
      </w:r>
      <w:r w:rsidR="00E9735B">
        <w:rPr>
          <w:rFonts w:ascii="HG丸ｺﾞｼｯｸM-PRO" w:eastAsia="HG丸ｺﾞｼｯｸM-PRO" w:hAnsi="HG丸ｺﾞｼｯｸM-PRO" w:hint="eastAsia"/>
          <w:noProof/>
        </w:rPr>
        <mc:AlternateContent>
          <mc:Choice Requires="wps">
            <w:drawing>
              <wp:anchor distT="0" distB="0" distL="114300" distR="114300" simplePos="0" relativeHeight="251568640" behindDoc="1" locked="0" layoutInCell="1" allowOverlap="1" wp14:anchorId="7E2F96B2" wp14:editId="2669DE57">
                <wp:simplePos x="0" y="0"/>
                <wp:positionH relativeFrom="column">
                  <wp:posOffset>1003935</wp:posOffset>
                </wp:positionH>
                <wp:positionV relativeFrom="paragraph">
                  <wp:posOffset>114036</wp:posOffset>
                </wp:positionV>
                <wp:extent cx="3927163" cy="590550"/>
                <wp:effectExtent l="0" t="0" r="0" b="0"/>
                <wp:wrapNone/>
                <wp:docPr id="594" name="正方形/長方形 594"/>
                <wp:cNvGraphicFramePr/>
                <a:graphic xmlns:a="http://schemas.openxmlformats.org/drawingml/2006/main">
                  <a:graphicData uri="http://schemas.microsoft.com/office/word/2010/wordprocessingShape">
                    <wps:wsp>
                      <wps:cNvSpPr/>
                      <wps:spPr>
                        <a:xfrm>
                          <a:off x="0" y="0"/>
                          <a:ext cx="3927163" cy="590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F62EA34" id="正方形/長方形 594" o:spid="_x0000_s1026" style="position:absolute;left:0;text-align:left;margin-left:79.05pt;margin-top:9pt;width:309.25pt;height:46.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" fillcolor="#f2f2f2 [3052]" stroked="f" strokeweight="2pt"/>
            </w:pict>
          </mc:Fallback>
        </mc:AlternateContent>
      </w:r>
    </w:p>
    <w:p w14:paraId="0F25F5EE" w14:textId="0E520405"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C25C20" w:rsidRPr="00C25C20">
        <w:rPr>
          <w:rFonts w:ascii="HG丸ｺﾞｼｯｸM-PRO" w:eastAsia="HG丸ｺﾞｼｯｸM-PRO" w:hAnsi="HG丸ｺﾞｼｯｸM-PRO" w:hint="eastAsia"/>
          <w:szCs w:val="21"/>
        </w:rPr>
        <w:t>昇任選考の受験促進</w:t>
      </w:r>
    </w:p>
    <w:p w14:paraId="3E585379" w14:textId="0CDA17A8"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C25C20" w:rsidRPr="00C25C20">
        <w:rPr>
          <w:rFonts w:ascii="HG丸ｺﾞｼｯｸM-PRO" w:eastAsia="HG丸ｺﾞｼｯｸM-PRO" w:hAnsi="HG丸ｺﾞｼｯｸM-PRO" w:hint="eastAsia"/>
          <w:szCs w:val="21"/>
        </w:rPr>
        <w:t>庁内のあらゆる分野における女性職員の活躍推進</w:t>
      </w:r>
    </w:p>
    <w:p w14:paraId="6A462D17" w14:textId="56345FBC" w:rsidR="00C25C20" w:rsidRPr="00B24432" w:rsidRDefault="00C25C20" w:rsidP="00C25C20">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81952" behindDoc="0" locked="0" layoutInCell="1" allowOverlap="1" wp14:anchorId="668FCCF3" wp14:editId="46836D7F">
                <wp:simplePos x="0" y="0"/>
                <wp:positionH relativeFrom="column">
                  <wp:posOffset>994410</wp:posOffset>
                </wp:positionH>
                <wp:positionV relativeFrom="paragraph">
                  <wp:posOffset>76835</wp:posOffset>
                </wp:positionV>
                <wp:extent cx="3747770" cy="320675"/>
                <wp:effectExtent l="0" t="0" r="62230" b="60325"/>
                <wp:wrapNone/>
                <wp:docPr id="611" name="四角形: 角を丸くする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7CAED1B4" w14:textId="77777777" w:rsidR="00E97FE1" w:rsidRPr="00B24432" w:rsidRDefault="00E97FE1" w:rsidP="00C25C2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2C4D3F">
                              <w:rPr>
                                <w:rFonts w:ascii="HG丸ｺﾞｼｯｸM-PRO" w:eastAsia="HG丸ｺﾞｼｯｸM-PRO" w:hAnsi="HG丸ｺﾞｼｯｸM-PRO" w:hint="eastAsia"/>
                                <w:sz w:val="22"/>
                              </w:rPr>
                              <w:t>ハラスメント相談及び防止体制の充実</w:t>
                            </w:r>
                          </w:p>
                          <w:p w14:paraId="3D269729" w14:textId="77777777" w:rsidR="00E97FE1" w:rsidRPr="00B24432" w:rsidRDefault="00E97FE1" w:rsidP="00C25C20">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FCCF3" id="四角形: 角を丸くする 611" o:spid="_x0000_s1155" style="position:absolute;left:0;text-align:left;margin-left:78.3pt;margin-top:6.05pt;width:295.1pt;height:25.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" fillcolor="white [3212]" strokeweight="1.5pt">
                <v:shadow on="t" opacity=".5"/>
                <v:textbox inset="1.06mm,.7pt,1.06mm,.7pt">
                  <w:txbxContent>
                    <w:p w14:paraId="7CAED1B4" w14:textId="77777777" w:rsidR="00E97FE1" w:rsidRPr="00B24432" w:rsidRDefault="00E97FE1" w:rsidP="00C25C2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施策３ </w:t>
                      </w:r>
                      <w:r w:rsidRPr="002C4D3F">
                        <w:rPr>
                          <w:rFonts w:ascii="HG丸ｺﾞｼｯｸM-PRO" w:eastAsia="HG丸ｺﾞｼｯｸM-PRO" w:hAnsi="HG丸ｺﾞｼｯｸM-PRO" w:hint="eastAsia"/>
                          <w:sz w:val="22"/>
                        </w:rPr>
                        <w:t>ハラスメント相談及び防止体制の充実</w:t>
                      </w:r>
                    </w:p>
                    <w:p w14:paraId="3D269729" w14:textId="77777777" w:rsidR="00E97FE1" w:rsidRPr="00B24432" w:rsidRDefault="00E97FE1" w:rsidP="00C25C20">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213CBF92" w14:textId="6B1F1EB8" w:rsidR="00C25C20" w:rsidRPr="00B24432" w:rsidRDefault="00C25C20" w:rsidP="00C25C20">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82976" behindDoc="1" locked="0" layoutInCell="1" allowOverlap="1" wp14:anchorId="32699B5D" wp14:editId="3B0C7C53">
                <wp:simplePos x="0" y="0"/>
                <wp:positionH relativeFrom="column">
                  <wp:posOffset>1003935</wp:posOffset>
                </wp:positionH>
                <wp:positionV relativeFrom="paragraph">
                  <wp:posOffset>93507</wp:posOffset>
                </wp:positionV>
                <wp:extent cx="3927163" cy="361950"/>
                <wp:effectExtent l="0" t="0" r="0" b="0"/>
                <wp:wrapNone/>
                <wp:docPr id="612" name="正方形/長方形 612"/>
                <wp:cNvGraphicFramePr/>
                <a:graphic xmlns:a="http://schemas.openxmlformats.org/drawingml/2006/main">
                  <a:graphicData uri="http://schemas.microsoft.com/office/word/2010/wordprocessingShape">
                    <wps:wsp>
                      <wps:cNvSpPr/>
                      <wps:spPr>
                        <a:xfrm>
                          <a:off x="0" y="0"/>
                          <a:ext cx="3927163" cy="3619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A7A3E11" id="正方形/長方形 612" o:spid="_x0000_s1026" style="position:absolute;left:0;text-align:left;margin-left:79.05pt;margin-top:7.35pt;width:309.25pt;height:2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" fillcolor="#f2f2f2 [3052]" stroked="f" strokeweight="2pt"/>
            </w:pict>
          </mc:Fallback>
        </mc:AlternateContent>
      </w:r>
    </w:p>
    <w:p w14:paraId="328E1350" w14:textId="02F22BF5" w:rsidR="00C25C20" w:rsidRPr="00B24432" w:rsidRDefault="00C25C20" w:rsidP="00C25C20">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Pr="00C25C20">
        <w:rPr>
          <w:rFonts w:ascii="HG丸ｺﾞｼｯｸM-PRO" w:eastAsia="HG丸ｺﾞｼｯｸM-PRO" w:hAnsi="HG丸ｺﾞｼｯｸM-PRO" w:hint="eastAsia"/>
          <w:szCs w:val="21"/>
        </w:rPr>
        <w:t>相談及び防止体制の充実</w:t>
      </w:r>
    </w:p>
    <w:p w14:paraId="5D8722A5" w14:textId="700708B3" w:rsidR="00E9735B" w:rsidRPr="00634A19" w:rsidRDefault="00E9735B" w:rsidP="00E9735B">
      <w:pPr>
        <w:pStyle w:val="af"/>
        <w:spacing w:afterLines="0"/>
        <w:ind w:firstLine="220"/>
      </w:pPr>
      <w:r w:rsidRPr="004C4BE4">
        <w:rPr>
          <w:rFonts w:hint="eastAsia"/>
          <w:noProof/>
        </w:rPr>
        <mc:AlternateContent>
          <mc:Choice Requires="wps">
            <w:drawing>
              <wp:anchor distT="0" distB="0" distL="114300" distR="114300" simplePos="0" relativeHeight="251569664" behindDoc="0" locked="0" layoutInCell="1" allowOverlap="1" wp14:anchorId="7B069AB8" wp14:editId="690A5829">
                <wp:simplePos x="0" y="0"/>
                <wp:positionH relativeFrom="column">
                  <wp:posOffset>975361</wp:posOffset>
                </wp:positionH>
                <wp:positionV relativeFrom="paragraph">
                  <wp:posOffset>86360</wp:posOffset>
                </wp:positionV>
                <wp:extent cx="3766820" cy="320675"/>
                <wp:effectExtent l="0" t="0" r="62230" b="60325"/>
                <wp:wrapNone/>
                <wp:docPr id="595" name="四角形: 角を丸くする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682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0E40E9C7" w14:textId="4A2265B3"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施策４ </w:t>
                            </w:r>
                            <w:r w:rsidRPr="00C25C20">
                              <w:rPr>
                                <w:rFonts w:ascii="HG丸ｺﾞｼｯｸM-PRO" w:eastAsia="HG丸ｺﾞｼｯｸM-PRO" w:hAnsi="HG丸ｺﾞｼｯｸM-PRO" w:hint="eastAsia"/>
                                <w:sz w:val="22"/>
                              </w:rPr>
                              <w:t>職場のワーク・ライフ・バランスの推進</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69AB8" id="四角形: 角を丸くする 595" o:spid="_x0000_s1156" style="position:absolute;left:0;text-align:left;margin-left:76.8pt;margin-top:6.8pt;width:296.6pt;height:25.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" fillcolor="white [3212]" strokeweight="1.5pt">
                <v:shadow on="t" opacity=".5"/>
                <v:textbox inset="1.06mm,.7pt,1.06mm,.7pt">
                  <w:txbxContent>
                    <w:p w14:paraId="0E40E9C7" w14:textId="4A2265B3"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施策４ </w:t>
                      </w:r>
                      <w:r w:rsidRPr="00C25C20">
                        <w:rPr>
                          <w:rFonts w:ascii="HG丸ｺﾞｼｯｸM-PRO" w:eastAsia="HG丸ｺﾞｼｯｸM-PRO" w:hAnsi="HG丸ｺﾞｼｯｸM-PRO" w:hint="eastAsia"/>
                          <w:sz w:val="22"/>
                        </w:rPr>
                        <w:t>職場のワーク・ライフ・バランスの推進</w:t>
                      </w:r>
                    </w:p>
                  </w:txbxContent>
                </v:textbox>
              </v:roundrect>
            </w:pict>
          </mc:Fallback>
        </mc:AlternateContent>
      </w:r>
    </w:p>
    <w:p w14:paraId="2448FE0B" w14:textId="7ADBC6B6" w:rsidR="00E9735B" w:rsidRDefault="00E9735B" w:rsidP="00E9735B">
      <w:pPr>
        <w:spacing w:line="200" w:lineRule="atLeast"/>
        <w:rPr>
          <w:rFonts w:ascii="HG丸ｺﾞｼｯｸM-PRO" w:eastAsia="HG丸ｺﾞｼｯｸM-PRO" w:hAnsi="HG丸ｺﾞｼｯｸM-PRO"/>
          <w:szCs w:val="21"/>
        </w:rPr>
      </w:pPr>
      <w:r w:rsidRPr="004C4BE4">
        <w:rPr>
          <w:rFonts w:hint="eastAsia"/>
          <w:noProof/>
        </w:rPr>
        <mc:AlternateContent>
          <mc:Choice Requires="wps">
            <w:drawing>
              <wp:anchor distT="0" distB="0" distL="114300" distR="114300" simplePos="0" relativeHeight="251570688" behindDoc="1" locked="0" layoutInCell="1" allowOverlap="1" wp14:anchorId="5D175F41" wp14:editId="4CE51F32">
                <wp:simplePos x="0" y="0"/>
                <wp:positionH relativeFrom="column">
                  <wp:posOffset>1013460</wp:posOffset>
                </wp:positionH>
                <wp:positionV relativeFrom="paragraph">
                  <wp:posOffset>76835</wp:posOffset>
                </wp:positionV>
                <wp:extent cx="3926840" cy="638175"/>
                <wp:effectExtent l="0" t="0" r="0" b="9525"/>
                <wp:wrapNone/>
                <wp:docPr id="596" name="正方形/長方形 596"/>
                <wp:cNvGraphicFramePr/>
                <a:graphic xmlns:a="http://schemas.openxmlformats.org/drawingml/2006/main">
                  <a:graphicData uri="http://schemas.microsoft.com/office/word/2010/wordprocessingShape">
                    <wps:wsp>
                      <wps:cNvSpPr/>
                      <wps:spPr>
                        <a:xfrm>
                          <a:off x="0" y="0"/>
                          <a:ext cx="3926840" cy="6381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21D614DA" id="正方形/長方形 596" o:spid="_x0000_s1026" style="position:absolute;left:0;text-align:left;margin-left:79.8pt;margin-top:6.05pt;width:309.2pt;height:50.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" fillcolor="#f2f2f2 [3052]" stroked="f" strokeweight="2pt"/>
            </w:pict>
          </mc:Fallback>
        </mc:AlternateContent>
      </w:r>
      <w:r w:rsidRPr="00B24432">
        <w:rPr>
          <w:rFonts w:ascii="HG丸ｺﾞｼｯｸM-PRO" w:eastAsia="HG丸ｺﾞｼｯｸM-PRO" w:hAnsi="HG丸ｺﾞｼｯｸM-PRO" w:hint="eastAsia"/>
          <w:szCs w:val="21"/>
        </w:rPr>
        <w:t xml:space="preserve">　</w:t>
      </w:r>
    </w:p>
    <w:p w14:paraId="1F46A744" w14:textId="04D85D9A" w:rsidR="00E9735B" w:rsidRPr="00B24432" w:rsidRDefault="00E9735B" w:rsidP="00E9735B">
      <w:pPr>
        <w:ind w:firstLineChars="100" w:firstLine="210"/>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C25C20" w:rsidRPr="00C25C20">
        <w:rPr>
          <w:rFonts w:ascii="HG丸ｺﾞｼｯｸM-PRO" w:eastAsia="HG丸ｺﾞｼｯｸM-PRO" w:hAnsi="HG丸ｺﾞｼｯｸM-PRO" w:hint="eastAsia"/>
          <w:szCs w:val="21"/>
        </w:rPr>
        <w:t>育児・介護がしやすい職場環境の整備</w:t>
      </w:r>
    </w:p>
    <w:p w14:paraId="748BA92D" w14:textId="3F5E8DD3" w:rsidR="00E9735B" w:rsidRPr="00B24432" w:rsidRDefault="00E9735B" w:rsidP="008A149D">
      <w:pPr>
        <w:spacing w:line="240" w:lineRule="exact"/>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C25C20" w:rsidRPr="00C25C20">
        <w:rPr>
          <w:rFonts w:ascii="HG丸ｺﾞｼｯｸM-PRO" w:eastAsia="HG丸ｺﾞｼｯｸM-PRO" w:hAnsi="HG丸ｺﾞｼｯｸM-PRO" w:hint="eastAsia"/>
          <w:szCs w:val="21"/>
        </w:rPr>
        <w:t>定時で業務が終了する職場づくり</w:t>
      </w:r>
    </w:p>
    <w:p w14:paraId="48208DBB" w14:textId="615DD7E2" w:rsidR="00E9735B" w:rsidRDefault="00E9735B" w:rsidP="00C06D12">
      <w:pPr>
        <w:rPr>
          <w:rFonts w:ascii="HGPｺﾞｼｯｸE" w:eastAsia="メイリオ" w:hAnsi="HGPｺﾞｼｯｸE"/>
          <w:sz w:val="24"/>
          <w:szCs w:val="27"/>
        </w:rPr>
      </w:pPr>
      <w:r w:rsidRPr="00B24432">
        <w:rPr>
          <w:rFonts w:ascii="HG丸ｺﾞｼｯｸM-PRO" w:eastAsia="HG丸ｺﾞｼｯｸM-PRO" w:hAnsi="HG丸ｺﾞｼｯｸM-PRO" w:hint="eastAsia"/>
          <w:szCs w:val="21"/>
        </w:rPr>
        <w:t xml:space="preserve">　</w:t>
      </w:r>
    </w:p>
    <w:p w14:paraId="23EA0C30" w14:textId="6EF98CBE" w:rsidR="00E9735B" w:rsidRPr="00ED3558" w:rsidRDefault="00E9735B" w:rsidP="00E9735B">
      <w:pPr>
        <w:pStyle w:val="afffff7"/>
        <w:spacing w:after="240"/>
      </w:pPr>
      <w:bookmarkStart w:id="120" w:name="_Toc58308282"/>
      <w:r>
        <w:rPr>
          <w:rFonts w:hint="eastAsia"/>
        </w:rPr>
        <w:t>施策</w:t>
      </w:r>
      <w:r w:rsidRPr="008465AC">
        <w:t>1</w:t>
      </w:r>
      <w:r w:rsidRPr="00FB28DE">
        <w:rPr>
          <w:rFonts w:hint="eastAsia"/>
        </w:rPr>
        <w:t xml:space="preserve">　</w:t>
      </w:r>
      <w:r w:rsidRPr="00E9735B">
        <w:rPr>
          <w:rFonts w:hint="eastAsia"/>
        </w:rPr>
        <w:t>男女平等に関する職員研修の充実</w:t>
      </w:r>
      <w:bookmarkEnd w:id="120"/>
    </w:p>
    <w:p w14:paraId="68BBCA9E"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174230C7" w14:textId="6E43D87D" w:rsidR="00BD524D" w:rsidRPr="00E97065" w:rsidRDefault="00AE4CF6" w:rsidP="00C06D12">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市内の事業所に男女平等参画を働きかけていくうえで</w:t>
      </w:r>
      <w:r w:rsidR="00EA7FB7">
        <w:rPr>
          <w:rFonts w:ascii="HG丸ｺﾞｼｯｸM-PRO" w:eastAsia="HG丸ｺﾞｼｯｸM-PRO" w:hAnsi="HG丸ｺﾞｼｯｸM-PRO" w:hint="eastAsia"/>
          <w:sz w:val="21"/>
          <w:szCs w:val="21"/>
        </w:rPr>
        <w:t>、</w:t>
      </w:r>
      <w:r w:rsidR="00BD524D" w:rsidRPr="00E97065">
        <w:rPr>
          <w:rFonts w:ascii="HG丸ｺﾞｼｯｸM-PRO" w:eastAsia="HG丸ｺﾞｼｯｸM-PRO" w:hAnsi="HG丸ｺﾞｼｯｸM-PRO" w:hint="eastAsia"/>
          <w:sz w:val="21"/>
          <w:szCs w:val="21"/>
        </w:rPr>
        <w:t>市役所が市内事業所に模範を示すことが必要であり、市内の一事業所として庁内の男女平等参画の推進に取</w:t>
      </w:r>
      <w:r w:rsidR="00BD524D" w:rsidRPr="000F724E">
        <w:rPr>
          <w:rFonts w:ascii="HG丸ｺﾞｼｯｸM-PRO" w:eastAsia="HG丸ｺﾞｼｯｸM-PRO" w:hAnsi="HG丸ｺﾞｼｯｸM-PRO" w:hint="eastAsia"/>
          <w:sz w:val="21"/>
          <w:szCs w:val="21"/>
        </w:rPr>
        <w:t>り組み</w:t>
      </w:r>
      <w:r w:rsidR="00BD524D" w:rsidRPr="00E97065">
        <w:rPr>
          <w:rFonts w:ascii="HG丸ｺﾞｼｯｸM-PRO" w:eastAsia="HG丸ｺﾞｼｯｸM-PRO" w:hAnsi="HG丸ｺﾞｼｯｸM-PRO" w:hint="eastAsia"/>
          <w:sz w:val="21"/>
          <w:szCs w:val="21"/>
        </w:rPr>
        <w:t>ます。</w:t>
      </w:r>
    </w:p>
    <w:p w14:paraId="7B9C1C70"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【施策の方向性】</w:t>
      </w:r>
    </w:p>
    <w:p w14:paraId="3AA01695" w14:textId="3BD51EEF" w:rsidR="00795CE3" w:rsidRPr="00E97065" w:rsidRDefault="00AE4CF6" w:rsidP="00795CE3">
      <w:pPr>
        <w:pStyle w:val="af"/>
        <w:spacing w:afterLines="0" w:line="300" w:lineRule="exact"/>
        <w:ind w:left="210" w:hangingChars="100" w:hanging="210"/>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szCs w:val="21"/>
        </w:rPr>
        <w:t xml:space="preserve">◇　</w:t>
      </w:r>
      <w:r w:rsidR="00795CE3" w:rsidRPr="00795CE3">
        <w:rPr>
          <w:rFonts w:ascii="HG丸ｺﾞｼｯｸM-PRO" w:eastAsia="HG丸ｺﾞｼｯｸM-PRO" w:hAnsi="HG丸ｺﾞｼｯｸM-PRO" w:hint="eastAsia"/>
          <w:sz w:val="21"/>
          <w:szCs w:val="21"/>
        </w:rPr>
        <w:t>男女平等社会の実現に向けた施策は</w:t>
      </w:r>
      <w:r w:rsidR="00EA7FB7">
        <w:rPr>
          <w:rFonts w:ascii="HG丸ｺﾞｼｯｸM-PRO" w:eastAsia="HG丸ｺﾞｼｯｸM-PRO" w:hAnsi="HG丸ｺﾞｼｯｸM-PRO" w:hint="eastAsia"/>
          <w:sz w:val="21"/>
          <w:szCs w:val="21"/>
        </w:rPr>
        <w:t>、</w:t>
      </w:r>
      <w:r w:rsidR="00795CE3" w:rsidRPr="00795CE3">
        <w:rPr>
          <w:rFonts w:ascii="HG丸ｺﾞｼｯｸM-PRO" w:eastAsia="HG丸ｺﾞｼｯｸM-PRO" w:hAnsi="HG丸ｺﾞｼｯｸM-PRO" w:hint="eastAsia"/>
          <w:sz w:val="21"/>
          <w:szCs w:val="21"/>
        </w:rPr>
        <w:t>さまざまな分野におよぶ総合的なものであることを職員が認識し、事業の立案・実施をするよう職層・経験年数に応じた研修を行います。</w:t>
      </w:r>
    </w:p>
    <w:p w14:paraId="5870B0B4"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3356BA" w:rsidRPr="00805FB8" w14:paraId="2656EB1E"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637C566"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549CDC5B"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20BE641B"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EC63E75"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3356BA" w:rsidRPr="00805FB8" w14:paraId="2D679EF6" w14:textId="77777777" w:rsidTr="003356BA">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6F86A4DA" w14:textId="78AD36DD" w:rsidR="003356BA" w:rsidRPr="00350B2F" w:rsidRDefault="003356BA"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7</w:t>
            </w:r>
            <w:r w:rsidR="003C55F3">
              <w:rPr>
                <w:rFonts w:ascii="HGｺﾞｼｯｸM" w:eastAsia="HGｺﾞｼｯｸM" w:hAnsi="HG丸ｺﾞｼｯｸM-PRO"/>
                <w:color w:val="000000" w:themeColor="text1"/>
                <w:szCs w:val="24"/>
              </w:rPr>
              <w:t>1</w:t>
            </w:r>
          </w:p>
        </w:tc>
        <w:tc>
          <w:tcPr>
            <w:tcW w:w="2687" w:type="dxa"/>
            <w:tcBorders>
              <w:top w:val="single" w:sz="6" w:space="0" w:color="auto"/>
              <w:left w:val="single" w:sz="4" w:space="0" w:color="000000" w:themeColor="text1"/>
              <w:bottom w:val="single" w:sz="4" w:space="0" w:color="auto"/>
            </w:tcBorders>
            <w:vAlign w:val="center"/>
          </w:tcPr>
          <w:p w14:paraId="1B6F3FED" w14:textId="21B4B893"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男女平等の理解を深める研修の実施</w:t>
            </w:r>
          </w:p>
        </w:tc>
        <w:tc>
          <w:tcPr>
            <w:tcW w:w="5218" w:type="dxa"/>
            <w:tcBorders>
              <w:top w:val="single" w:sz="6" w:space="0" w:color="auto"/>
              <w:bottom w:val="single" w:sz="4" w:space="0" w:color="auto"/>
            </w:tcBorders>
            <w:vAlign w:val="center"/>
          </w:tcPr>
          <w:p w14:paraId="5FB75955" w14:textId="2D708F73" w:rsidR="003356BA" w:rsidRPr="004C7E98" w:rsidRDefault="003356BA" w:rsidP="00C06D12">
            <w:pPr>
              <w:pStyle w:val="af"/>
              <w:spacing w:afterLines="0" w:line="300" w:lineRule="exact"/>
              <w:ind w:rightChars="16" w:right="34" w:firstLineChars="0" w:firstLine="0"/>
              <w:rPr>
                <w:rFonts w:ascii="HGｺﾞｼｯｸM" w:eastAsia="HGｺﾞｼｯｸM"/>
                <w:color w:val="000000" w:themeColor="text1"/>
                <w:szCs w:val="24"/>
              </w:rPr>
            </w:pPr>
            <w:r w:rsidRPr="004C7E98">
              <w:rPr>
                <w:rFonts w:ascii="HGｺﾞｼｯｸM" w:eastAsia="HGｺﾞｼｯｸM" w:hint="eastAsia"/>
                <w:color w:val="000000" w:themeColor="text1"/>
                <w:szCs w:val="24"/>
              </w:rPr>
              <w:t>職層ごとあるいは関連する内容に応じて研修を実施する。</w:t>
            </w:r>
          </w:p>
          <w:p w14:paraId="15F41CF9" w14:textId="523C0060" w:rsidR="003356BA" w:rsidRPr="00350B2F" w:rsidRDefault="003356BA" w:rsidP="004C7E98">
            <w:pPr>
              <w:pStyle w:val="af"/>
              <w:spacing w:afterLines="0" w:line="300" w:lineRule="exact"/>
              <w:ind w:rightChars="16" w:right="34" w:firstLineChars="0" w:firstLine="0"/>
              <w:rPr>
                <w:rFonts w:ascii="HGｺﾞｼｯｸM" w:eastAsia="HGｺﾞｼｯｸM"/>
                <w:color w:val="000000" w:themeColor="text1"/>
                <w:szCs w:val="24"/>
              </w:rPr>
            </w:pPr>
            <w:r w:rsidRPr="004C7E98">
              <w:rPr>
                <w:rFonts w:ascii="HGｺﾞｼｯｸM" w:eastAsia="HGｺﾞｼｯｸM" w:hint="eastAsia"/>
                <w:color w:val="000000" w:themeColor="text1"/>
                <w:szCs w:val="24"/>
              </w:rPr>
              <w:t>新規採用の際は職員に研修を実施する。</w:t>
            </w:r>
          </w:p>
        </w:tc>
        <w:tc>
          <w:tcPr>
            <w:tcW w:w="1276" w:type="dxa"/>
            <w:tcBorders>
              <w:top w:val="single" w:sz="6" w:space="0" w:color="auto"/>
              <w:bottom w:val="single" w:sz="4" w:space="0" w:color="000000" w:themeColor="text1"/>
              <w:right w:val="single" w:sz="4" w:space="0" w:color="000000" w:themeColor="text1"/>
            </w:tcBorders>
            <w:vAlign w:val="center"/>
          </w:tcPr>
          <w:p w14:paraId="7A1E5DD5" w14:textId="77777777" w:rsidR="003356BA"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p w14:paraId="45962DCB" w14:textId="093B1F6F" w:rsidR="0024381A" w:rsidRPr="00350B2F"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bl>
    <w:p w14:paraId="05BFB597" w14:textId="77777777" w:rsidR="00E9735B" w:rsidRPr="001244CA" w:rsidRDefault="00E9735B" w:rsidP="00E9735B">
      <w:pPr>
        <w:spacing w:line="300" w:lineRule="exact"/>
        <w:rPr>
          <w:color w:val="000000" w:themeColor="text1"/>
          <w:szCs w:val="21"/>
        </w:rPr>
      </w:pPr>
    </w:p>
    <w:p w14:paraId="26A6243E" w14:textId="11358C61" w:rsidR="00E9735B" w:rsidRPr="00ED3558" w:rsidRDefault="00E9735B" w:rsidP="00E9735B">
      <w:pPr>
        <w:pStyle w:val="afffff7"/>
        <w:spacing w:after="240"/>
      </w:pPr>
      <w:bookmarkStart w:id="121" w:name="_Toc58308283"/>
      <w:r>
        <w:rPr>
          <w:rFonts w:hint="eastAsia"/>
        </w:rPr>
        <w:t>施策２</w:t>
      </w:r>
      <w:r w:rsidRPr="00FB28DE">
        <w:rPr>
          <w:rFonts w:hint="eastAsia"/>
        </w:rPr>
        <w:t xml:space="preserve">　</w:t>
      </w:r>
      <w:r w:rsidRPr="00E9735B">
        <w:rPr>
          <w:rFonts w:hint="eastAsia"/>
        </w:rPr>
        <w:t>男女が対等に働く職場づくり</w:t>
      </w:r>
      <w:bookmarkEnd w:id="121"/>
    </w:p>
    <w:p w14:paraId="11761172"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7987F836" w14:textId="6690B230" w:rsidR="00AE4CF6" w:rsidRPr="00157D7F"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157D7F">
        <w:rPr>
          <w:rFonts w:ascii="HG丸ｺﾞｼｯｸM-PRO" w:eastAsia="HG丸ｺﾞｼｯｸM-PRO" w:hAnsi="HG丸ｺﾞｼｯｸM-PRO" w:hint="eastAsia"/>
          <w:sz w:val="21"/>
          <w:szCs w:val="21"/>
        </w:rPr>
        <w:t xml:space="preserve">●　</w:t>
      </w:r>
      <w:r w:rsidR="00206034" w:rsidRPr="00157D7F">
        <w:rPr>
          <w:rFonts w:ascii="HG丸ｺﾞｼｯｸM-PRO" w:eastAsia="HG丸ｺﾞｼｯｸM-PRO" w:hAnsi="HG丸ｺﾞｼｯｸM-PRO" w:hint="eastAsia"/>
          <w:sz w:val="21"/>
          <w:szCs w:val="21"/>
        </w:rPr>
        <w:t>「市民アンケート調査結果」によると、政策の企画や方針決定にかかわる役職に女性があまり進出していない理由は、</w:t>
      </w:r>
      <w:r w:rsidR="00EA7FB7">
        <w:rPr>
          <w:rFonts w:ascii="HG丸ｺﾞｼｯｸM-PRO" w:eastAsia="HG丸ｺﾞｼｯｸM-PRO" w:hAnsi="HG丸ｺﾞｼｯｸM-PRO" w:hint="eastAsia"/>
          <w:sz w:val="21"/>
          <w:szCs w:val="21"/>
        </w:rPr>
        <w:t>「</w:t>
      </w:r>
      <w:r w:rsidR="00206034" w:rsidRPr="00157D7F">
        <w:rPr>
          <w:rFonts w:ascii="HG丸ｺﾞｼｯｸM-PRO" w:eastAsia="HG丸ｺﾞｼｯｸM-PRO" w:hAnsi="HG丸ｺﾞｼｯｸM-PRO" w:hint="eastAsia"/>
          <w:sz w:val="21"/>
          <w:szCs w:val="21"/>
        </w:rPr>
        <w:t>男性優位の組織運営であるから</w:t>
      </w:r>
      <w:r w:rsidR="00EA7FB7">
        <w:rPr>
          <w:rFonts w:ascii="HG丸ｺﾞｼｯｸM-PRO" w:eastAsia="HG丸ｺﾞｼｯｸM-PRO" w:hAnsi="HG丸ｺﾞｼｯｸM-PRO" w:hint="eastAsia"/>
          <w:sz w:val="21"/>
          <w:szCs w:val="21"/>
        </w:rPr>
        <w:t>」</w:t>
      </w:r>
      <w:r w:rsidR="00206034" w:rsidRPr="00157D7F">
        <w:rPr>
          <w:rFonts w:ascii="HG丸ｺﾞｼｯｸM-PRO" w:eastAsia="HG丸ｺﾞｼｯｸM-PRO" w:hAnsi="HG丸ｺﾞｼｯｸM-PRO" w:hint="eastAsia"/>
          <w:sz w:val="21"/>
          <w:szCs w:val="21"/>
        </w:rPr>
        <w:t>が６割以上で最も高くなっています。</w:t>
      </w:r>
    </w:p>
    <w:p w14:paraId="704A197D" w14:textId="77777777" w:rsidR="00AE4CF6" w:rsidRPr="00157D7F"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157D7F">
        <w:rPr>
          <w:rFonts w:ascii="HG丸ｺﾞｼｯｸM-PRO" w:eastAsia="HG丸ｺﾞｼｯｸM-PRO" w:hAnsi="HG丸ｺﾞｼｯｸM-PRO" w:hint="eastAsia"/>
          <w:sz w:val="21"/>
        </w:rPr>
        <w:t>【施策の方向性】</w:t>
      </w:r>
    </w:p>
    <w:p w14:paraId="65C0C393" w14:textId="5A81C087" w:rsidR="00AE4CF6" w:rsidRPr="00E97065"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szCs w:val="21"/>
        </w:rPr>
        <w:t xml:space="preserve">◇　</w:t>
      </w:r>
      <w:r w:rsidR="00795CE3" w:rsidRPr="00795CE3">
        <w:rPr>
          <w:rFonts w:ascii="HG丸ｺﾞｼｯｸM-PRO" w:eastAsia="HG丸ｺﾞｼｯｸM-PRO" w:hAnsi="HG丸ｺﾞｼｯｸM-PRO" w:hint="eastAsia"/>
          <w:sz w:val="21"/>
          <w:szCs w:val="21"/>
        </w:rPr>
        <w:t>市役所も市内事業所のひとつとして、男女がともに積極的に政策決定過程に関わるよう意識の向上を進めます。</w:t>
      </w:r>
    </w:p>
    <w:p w14:paraId="7F5F76B5"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3356BA" w:rsidRPr="00805FB8" w14:paraId="792372D0"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7977669C"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74A85685"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790C2339"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36447CE"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3356BA" w:rsidRPr="00805FB8" w14:paraId="798C68E7" w14:textId="77777777" w:rsidTr="003356BA">
        <w:trPr>
          <w:cantSplit/>
          <w:trHeight w:val="20"/>
          <w:jc w:val="center"/>
        </w:trPr>
        <w:tc>
          <w:tcPr>
            <w:tcW w:w="454" w:type="dxa"/>
            <w:tcBorders>
              <w:top w:val="single" w:sz="6" w:space="0" w:color="auto"/>
              <w:left w:val="single" w:sz="4" w:space="0" w:color="000000" w:themeColor="text1"/>
              <w:right w:val="single" w:sz="4" w:space="0" w:color="000000" w:themeColor="text1"/>
            </w:tcBorders>
            <w:vAlign w:val="center"/>
          </w:tcPr>
          <w:p w14:paraId="5FF8929E" w14:textId="3C6BAD97" w:rsidR="003356BA" w:rsidRPr="00350B2F" w:rsidRDefault="00213541"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7</w:t>
            </w:r>
            <w:r w:rsidR="003C55F3">
              <w:rPr>
                <w:rFonts w:ascii="HGｺﾞｼｯｸM" w:eastAsia="HGｺﾞｼｯｸM" w:hAnsi="HG丸ｺﾞｼｯｸM-PRO"/>
                <w:color w:val="000000" w:themeColor="text1"/>
                <w:szCs w:val="24"/>
              </w:rPr>
              <w:t>2</w:t>
            </w:r>
          </w:p>
        </w:tc>
        <w:tc>
          <w:tcPr>
            <w:tcW w:w="2687" w:type="dxa"/>
            <w:tcBorders>
              <w:top w:val="single" w:sz="6" w:space="0" w:color="auto"/>
              <w:left w:val="single" w:sz="4" w:space="0" w:color="000000" w:themeColor="text1"/>
            </w:tcBorders>
            <w:vAlign w:val="center"/>
          </w:tcPr>
          <w:p w14:paraId="5E1D9761" w14:textId="4F3A75A4"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昇任選考の受験促進</w:t>
            </w:r>
          </w:p>
        </w:tc>
        <w:tc>
          <w:tcPr>
            <w:tcW w:w="5218" w:type="dxa"/>
            <w:tcBorders>
              <w:top w:val="single" w:sz="6" w:space="0" w:color="auto"/>
            </w:tcBorders>
            <w:vAlign w:val="center"/>
          </w:tcPr>
          <w:p w14:paraId="3045583B" w14:textId="54FEA140" w:rsidR="003356BA" w:rsidRPr="00350B2F" w:rsidRDefault="003356BA" w:rsidP="0022155F">
            <w:pPr>
              <w:pStyle w:val="af"/>
              <w:spacing w:afterLines="0" w:line="300" w:lineRule="exact"/>
              <w:ind w:rightChars="16" w:right="34" w:firstLineChars="0" w:firstLine="0"/>
              <w:rPr>
                <w:rFonts w:ascii="HGｺﾞｼｯｸM" w:eastAsia="HGｺﾞｼｯｸM"/>
                <w:color w:val="000000" w:themeColor="text1"/>
                <w:szCs w:val="24"/>
              </w:rPr>
            </w:pPr>
            <w:r w:rsidRPr="004C7E98">
              <w:rPr>
                <w:rFonts w:ascii="HGｺﾞｼｯｸM" w:eastAsia="HGｺﾞｼｯｸM" w:hint="eastAsia"/>
                <w:color w:val="000000" w:themeColor="text1"/>
                <w:szCs w:val="24"/>
              </w:rPr>
              <w:t>職員が昇任選考にチャレンジすることを奨励する。</w:t>
            </w:r>
          </w:p>
        </w:tc>
        <w:tc>
          <w:tcPr>
            <w:tcW w:w="1276" w:type="dxa"/>
            <w:tcBorders>
              <w:top w:val="single" w:sz="6" w:space="0" w:color="auto"/>
              <w:bottom w:val="single" w:sz="4" w:space="0" w:color="000000" w:themeColor="text1"/>
              <w:right w:val="single" w:sz="4" w:space="0" w:color="000000" w:themeColor="text1"/>
            </w:tcBorders>
            <w:vAlign w:val="center"/>
          </w:tcPr>
          <w:p w14:paraId="65F16A6B" w14:textId="601CC9EA" w:rsidR="003356BA" w:rsidRPr="00350B2F"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tc>
      </w:tr>
      <w:tr w:rsidR="003356BA" w:rsidRPr="00805FB8" w14:paraId="70B67567" w14:textId="77777777" w:rsidTr="003356BA">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1AA1648D" w14:textId="3169DFA7" w:rsidR="003356BA" w:rsidRPr="00350B2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73</w:t>
            </w:r>
          </w:p>
        </w:tc>
        <w:tc>
          <w:tcPr>
            <w:tcW w:w="2687" w:type="dxa"/>
            <w:tcBorders>
              <w:left w:val="single" w:sz="4" w:space="0" w:color="000000" w:themeColor="text1"/>
              <w:bottom w:val="single" w:sz="4" w:space="0" w:color="000000" w:themeColor="text1"/>
            </w:tcBorders>
            <w:vAlign w:val="center"/>
          </w:tcPr>
          <w:p w14:paraId="3C9B27CD" w14:textId="2FFC4E24"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庁内のあらゆる分野における女性職員の活躍推進</w:t>
            </w:r>
          </w:p>
        </w:tc>
        <w:tc>
          <w:tcPr>
            <w:tcW w:w="5218" w:type="dxa"/>
            <w:tcBorders>
              <w:bottom w:val="single" w:sz="4" w:space="0" w:color="000000" w:themeColor="text1"/>
            </w:tcBorders>
            <w:vAlign w:val="center"/>
          </w:tcPr>
          <w:p w14:paraId="2752AE41" w14:textId="3563C79F" w:rsidR="003356BA" w:rsidRPr="00350B2F" w:rsidRDefault="003356BA" w:rsidP="0022155F">
            <w:pPr>
              <w:pStyle w:val="af"/>
              <w:tabs>
                <w:tab w:val="left" w:pos="3453"/>
              </w:tabs>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女性職員の活躍推進に向けた学習機会等の提供。</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04F61CAB" w14:textId="04639561" w:rsidR="0024381A" w:rsidRPr="00350B2F" w:rsidRDefault="0024381A" w:rsidP="00DF3AD3">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tc>
      </w:tr>
    </w:tbl>
    <w:p w14:paraId="340365C1" w14:textId="235DE8D9" w:rsidR="00E9735B" w:rsidRPr="00ED3558" w:rsidRDefault="00E9735B" w:rsidP="00E9735B">
      <w:pPr>
        <w:pStyle w:val="afffff7"/>
        <w:spacing w:after="240"/>
      </w:pPr>
      <w:bookmarkStart w:id="122" w:name="_Toc58308284"/>
      <w:r>
        <w:rPr>
          <w:rFonts w:hint="eastAsia"/>
        </w:rPr>
        <w:lastRenderedPageBreak/>
        <w:t>施策３</w:t>
      </w:r>
      <w:r w:rsidRPr="00FB28DE">
        <w:rPr>
          <w:rFonts w:hint="eastAsia"/>
        </w:rPr>
        <w:t xml:space="preserve">　</w:t>
      </w:r>
      <w:r w:rsidRPr="00E9735B">
        <w:rPr>
          <w:rFonts w:hint="eastAsia"/>
        </w:rPr>
        <w:t>ハラスメント相談及び防止体制の充実</w:t>
      </w:r>
      <w:bookmarkEnd w:id="122"/>
    </w:p>
    <w:p w14:paraId="2F1BBF49"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5686280A" w14:textId="6A8278BF" w:rsidR="00AE4CF6"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市発行物においては、固定的性別役割分担に基づく表現やセクシュアル・ハラスメントを助長するような表現を避けるなど、男女平等の視点による表現の徹底を図ります。</w:t>
      </w:r>
    </w:p>
    <w:p w14:paraId="73BADD46"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【施策の方向性】</w:t>
      </w:r>
    </w:p>
    <w:p w14:paraId="6798A3EA" w14:textId="5AF476F4" w:rsidR="009B6420" w:rsidRPr="00795CE3" w:rsidRDefault="009B6420" w:rsidP="009B6420">
      <w:pPr>
        <w:pStyle w:val="af"/>
        <w:spacing w:after="180" w:line="300" w:lineRule="exact"/>
        <w:ind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w:t>
      </w:r>
      <w:r w:rsidRPr="003B3A89">
        <w:rPr>
          <w:rFonts w:ascii="HG丸ｺﾞｼｯｸM-PRO" w:eastAsia="HG丸ｺﾞｼｯｸM-PRO" w:hAnsi="HG丸ｺﾞｼｯｸM-PRO" w:hint="eastAsia"/>
          <w:color w:val="FF0000"/>
          <w:sz w:val="21"/>
          <w:szCs w:val="21"/>
        </w:rPr>
        <w:t xml:space="preserve">　</w:t>
      </w:r>
      <w:r w:rsidRPr="00E333D6">
        <w:rPr>
          <w:rFonts w:ascii="HG丸ｺﾞｼｯｸM-PRO" w:eastAsia="HG丸ｺﾞｼｯｸM-PRO" w:hAnsi="HG丸ｺﾞｼｯｸM-PRO" w:hint="eastAsia"/>
          <w:sz w:val="21"/>
          <w:szCs w:val="21"/>
        </w:rPr>
        <w:t>改正労働施策総合推進法（パワハラ防止法)に基づき、パワーハラスメントの防止策やその他さまざまな</w:t>
      </w:r>
      <w:r w:rsidRPr="00795CE3">
        <w:rPr>
          <w:rFonts w:ascii="HG丸ｺﾞｼｯｸM-PRO" w:eastAsia="HG丸ｺﾞｼｯｸM-PRO" w:hAnsi="HG丸ｺﾞｼｯｸM-PRO" w:hint="eastAsia"/>
          <w:sz w:val="21"/>
          <w:szCs w:val="21"/>
        </w:rPr>
        <w:t>ハラスメントなどに関する相談体制の充実や職員のワーク・ライフ・バランスを推進する取組を行います。</w:t>
      </w:r>
    </w:p>
    <w:p w14:paraId="65D54775" w14:textId="3EC3E524" w:rsidR="009B6420" w:rsidRPr="00E97065" w:rsidRDefault="009B6420" w:rsidP="009B6420">
      <w:pPr>
        <w:pStyle w:val="af"/>
        <w:spacing w:afterLines="0" w:line="300" w:lineRule="exact"/>
        <w:ind w:left="210"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 xml:space="preserve">◇　</w:t>
      </w:r>
      <w:r w:rsidRPr="00E333D6">
        <w:rPr>
          <w:rFonts w:ascii="HG丸ｺﾞｼｯｸM-PRO" w:eastAsia="HG丸ｺﾞｼｯｸM-PRO" w:hAnsi="HG丸ｺﾞｼｯｸM-PRO" w:hint="eastAsia"/>
          <w:sz w:val="21"/>
          <w:szCs w:val="21"/>
        </w:rPr>
        <w:t>さまざまな</w:t>
      </w:r>
      <w:r w:rsidRPr="00795CE3">
        <w:rPr>
          <w:rFonts w:ascii="HG丸ｺﾞｼｯｸM-PRO" w:eastAsia="HG丸ｺﾞｼｯｸM-PRO" w:hAnsi="HG丸ｺﾞｼｯｸM-PRO" w:hint="eastAsia"/>
          <w:sz w:val="21"/>
          <w:szCs w:val="21"/>
        </w:rPr>
        <w:t>ハラスメントを防止し男女がともに働きやすい職場とするため、苦情相談及び防止対策・苦情処理体制を充実します。</w:t>
      </w:r>
    </w:p>
    <w:p w14:paraId="5F4786C7" w14:textId="77777777" w:rsidR="00E9735B" w:rsidRPr="009B6420"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276"/>
      </w:tblGrid>
      <w:tr w:rsidR="003356BA" w:rsidRPr="00805FB8" w14:paraId="03DF2CBA"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560A67EB"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8418FB0"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363253AA"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A824D60"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3356BA" w:rsidRPr="00805FB8" w14:paraId="729CE494" w14:textId="77777777" w:rsidTr="003356BA">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23C38EAC" w14:textId="0B883CF8" w:rsidR="003356BA" w:rsidRPr="00350B2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74</w:t>
            </w:r>
          </w:p>
        </w:tc>
        <w:tc>
          <w:tcPr>
            <w:tcW w:w="2687" w:type="dxa"/>
            <w:tcBorders>
              <w:top w:val="single" w:sz="6" w:space="0" w:color="auto"/>
              <w:left w:val="single" w:sz="4" w:space="0" w:color="000000" w:themeColor="text1"/>
              <w:bottom w:val="single" w:sz="4" w:space="0" w:color="auto"/>
            </w:tcBorders>
            <w:vAlign w:val="center"/>
          </w:tcPr>
          <w:p w14:paraId="204531AE" w14:textId="7CB915C4" w:rsidR="003356BA" w:rsidRPr="00350B2F" w:rsidRDefault="003356BA" w:rsidP="0022155F">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相談及び防止体制の充実</w:t>
            </w:r>
          </w:p>
        </w:tc>
        <w:tc>
          <w:tcPr>
            <w:tcW w:w="5359" w:type="dxa"/>
            <w:tcBorders>
              <w:top w:val="single" w:sz="6" w:space="0" w:color="auto"/>
              <w:bottom w:val="single" w:sz="4" w:space="0" w:color="auto"/>
            </w:tcBorders>
            <w:vAlign w:val="center"/>
          </w:tcPr>
          <w:p w14:paraId="69486A83" w14:textId="7C3A77B5" w:rsidR="00E82BF7" w:rsidRDefault="003356BA" w:rsidP="004C7E98">
            <w:pPr>
              <w:pStyle w:val="af"/>
              <w:spacing w:afterLines="0" w:line="300" w:lineRule="exact"/>
              <w:ind w:rightChars="16" w:right="34" w:firstLineChars="0" w:firstLine="0"/>
              <w:rPr>
                <w:rFonts w:ascii="HGｺﾞｼｯｸM" w:eastAsia="HGｺﾞｼｯｸM"/>
                <w:szCs w:val="24"/>
              </w:rPr>
            </w:pPr>
            <w:r w:rsidRPr="00986065">
              <w:rPr>
                <w:rFonts w:ascii="HGｺﾞｼｯｸM" w:eastAsia="HGｺﾞｼｯｸM" w:hint="eastAsia"/>
                <w:color w:val="000000" w:themeColor="text1"/>
                <w:szCs w:val="24"/>
              </w:rPr>
              <w:t>相談員の研修実</w:t>
            </w:r>
            <w:r w:rsidRPr="00157D7F">
              <w:rPr>
                <w:rFonts w:ascii="HGｺﾞｼｯｸM" w:eastAsia="HGｺﾞｼｯｸM" w:hint="eastAsia"/>
                <w:szCs w:val="24"/>
              </w:rPr>
              <w:t>施、</w:t>
            </w:r>
            <w:r w:rsidR="00440949" w:rsidRPr="00157D7F">
              <w:rPr>
                <w:rFonts w:ascii="HGｺﾞｼｯｸM" w:eastAsia="HGｺﾞｼｯｸM" w:hint="eastAsia"/>
                <w:szCs w:val="24"/>
              </w:rPr>
              <w:t>外部</w:t>
            </w:r>
            <w:r w:rsidRPr="00157D7F">
              <w:rPr>
                <w:rFonts w:ascii="HGｺﾞｼｯｸM" w:eastAsia="HGｺﾞｼｯｸM" w:hint="eastAsia"/>
                <w:szCs w:val="24"/>
              </w:rPr>
              <w:t>相談</w:t>
            </w:r>
            <w:r w:rsidR="00440949" w:rsidRPr="00157D7F">
              <w:rPr>
                <w:rFonts w:ascii="HGｺﾞｼｯｸM" w:eastAsia="HGｺﾞｼｯｸM" w:hint="eastAsia"/>
                <w:szCs w:val="24"/>
              </w:rPr>
              <w:t>窓口</w:t>
            </w:r>
            <w:r w:rsidRPr="00157D7F">
              <w:rPr>
                <w:rFonts w:ascii="HGｺﾞｼｯｸM" w:eastAsia="HGｺﾞｼｯｸM" w:hint="eastAsia"/>
                <w:szCs w:val="24"/>
              </w:rPr>
              <w:t>の活用により、相談体制を充実させる。</w:t>
            </w:r>
          </w:p>
          <w:p w14:paraId="198FA7D8" w14:textId="6A0F4E97" w:rsidR="003356BA" w:rsidRPr="00350B2F" w:rsidRDefault="003356BA" w:rsidP="004C7E98">
            <w:pPr>
              <w:pStyle w:val="af"/>
              <w:spacing w:afterLines="0" w:line="300" w:lineRule="exact"/>
              <w:ind w:rightChars="16" w:right="34" w:firstLineChars="0" w:firstLine="0"/>
              <w:rPr>
                <w:rFonts w:ascii="HGｺﾞｼｯｸM" w:eastAsia="HGｺﾞｼｯｸM"/>
                <w:color w:val="000000" w:themeColor="text1"/>
                <w:szCs w:val="24"/>
              </w:rPr>
            </w:pPr>
            <w:r w:rsidRPr="00157D7F">
              <w:rPr>
                <w:rFonts w:ascii="HGｺﾞｼｯｸM" w:eastAsia="HGｺﾞｼｯｸM" w:hint="eastAsia"/>
                <w:szCs w:val="24"/>
              </w:rPr>
              <w:t>アンケートの</w:t>
            </w:r>
            <w:r w:rsidRPr="00986065">
              <w:rPr>
                <w:rFonts w:ascii="HGｺﾞｼｯｸM" w:eastAsia="HGｺﾞｼｯｸM" w:hint="eastAsia"/>
                <w:color w:val="000000" w:themeColor="text1"/>
                <w:szCs w:val="24"/>
              </w:rPr>
              <w:t>実施による実態把握、相談活動公表による活動の「見える化」を行う。</w:t>
            </w:r>
          </w:p>
        </w:tc>
        <w:tc>
          <w:tcPr>
            <w:tcW w:w="1276" w:type="dxa"/>
            <w:tcBorders>
              <w:top w:val="single" w:sz="6" w:space="0" w:color="auto"/>
              <w:bottom w:val="single" w:sz="4" w:space="0" w:color="000000" w:themeColor="text1"/>
              <w:right w:val="single" w:sz="4" w:space="0" w:color="000000" w:themeColor="text1"/>
            </w:tcBorders>
            <w:vAlign w:val="center"/>
          </w:tcPr>
          <w:p w14:paraId="67E5B6A6" w14:textId="20551889" w:rsidR="003356BA" w:rsidRPr="00350B2F" w:rsidRDefault="0024381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職員課</w:t>
            </w:r>
          </w:p>
        </w:tc>
      </w:tr>
    </w:tbl>
    <w:p w14:paraId="6236C141" w14:textId="77777777" w:rsidR="00E9735B" w:rsidRPr="001244CA" w:rsidRDefault="00E9735B" w:rsidP="00E9735B">
      <w:pPr>
        <w:spacing w:line="300" w:lineRule="exact"/>
        <w:rPr>
          <w:color w:val="000000" w:themeColor="text1"/>
          <w:szCs w:val="21"/>
        </w:rPr>
      </w:pPr>
    </w:p>
    <w:p w14:paraId="69A0C0AA" w14:textId="73DB391B" w:rsidR="00E9735B" w:rsidRPr="00ED3558" w:rsidRDefault="00E9735B" w:rsidP="00E9735B">
      <w:pPr>
        <w:pStyle w:val="afffff7"/>
        <w:spacing w:after="240"/>
      </w:pPr>
      <w:bookmarkStart w:id="123" w:name="_Toc58308285"/>
      <w:r>
        <w:rPr>
          <w:rFonts w:hint="eastAsia"/>
        </w:rPr>
        <w:t>施策４</w:t>
      </w:r>
      <w:r w:rsidRPr="00FB28DE">
        <w:rPr>
          <w:rFonts w:hint="eastAsia"/>
        </w:rPr>
        <w:t xml:space="preserve">　</w:t>
      </w:r>
      <w:r w:rsidRPr="00E9735B">
        <w:rPr>
          <w:rFonts w:hint="eastAsia"/>
        </w:rPr>
        <w:t>職場のワーク・ライフ・バランスの推進</w:t>
      </w:r>
      <w:bookmarkEnd w:id="123"/>
    </w:p>
    <w:p w14:paraId="22E5C027"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63095F59" w14:textId="15399C3E" w:rsidR="00AE4CF6" w:rsidRPr="00E97065"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市職員一人ひとりが男女平等の意識を持つとともに、ワーク・ライフ・バランス等に配慮し、男女ともに働きやすい職場づくりに取り組み、市職員自ら男女平等参画を実践することが求められます。</w:t>
      </w:r>
    </w:p>
    <w:p w14:paraId="799BC899"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【施策の方向性】</w:t>
      </w:r>
    </w:p>
    <w:p w14:paraId="686B8BAB" w14:textId="70BE75DE" w:rsidR="00AE4CF6" w:rsidRPr="00E97065"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szCs w:val="21"/>
        </w:rPr>
        <w:t xml:space="preserve">◇　</w:t>
      </w:r>
      <w:r w:rsidR="00795CE3" w:rsidRPr="00795CE3">
        <w:rPr>
          <w:rFonts w:ascii="HG丸ｺﾞｼｯｸM-PRO" w:eastAsia="HG丸ｺﾞｼｯｸM-PRO" w:hAnsi="HG丸ｺﾞｼｯｸM-PRO" w:hint="eastAsia"/>
          <w:sz w:val="21"/>
          <w:szCs w:val="21"/>
        </w:rPr>
        <w:t>日野市特定事業主行動計画を職員に周知し、仕事と家庭生活など仕事以外の生活を両立できる職場づくりを行います。</w:t>
      </w:r>
    </w:p>
    <w:p w14:paraId="079D4C22"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3356BA" w:rsidRPr="00805FB8" w14:paraId="3FD8726C"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87E72EB"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660B6E8C"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5F9CCE25"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34C9E163"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9B6420" w:rsidRPr="00157D7F" w14:paraId="7E7D13AF" w14:textId="77777777" w:rsidTr="003356BA">
        <w:trPr>
          <w:cantSplit/>
          <w:trHeight w:val="20"/>
          <w:jc w:val="center"/>
        </w:trPr>
        <w:tc>
          <w:tcPr>
            <w:tcW w:w="454" w:type="dxa"/>
            <w:tcBorders>
              <w:top w:val="single" w:sz="6" w:space="0" w:color="auto"/>
              <w:left w:val="single" w:sz="4" w:space="0" w:color="000000" w:themeColor="text1"/>
              <w:bottom w:val="single" w:sz="6" w:space="0" w:color="auto"/>
              <w:right w:val="single" w:sz="4" w:space="0" w:color="000000" w:themeColor="text1"/>
            </w:tcBorders>
            <w:vAlign w:val="center"/>
          </w:tcPr>
          <w:p w14:paraId="6DAA82CE" w14:textId="358C1E9D" w:rsidR="009B6420" w:rsidRPr="00157D7F"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szCs w:val="24"/>
              </w:rPr>
              <w:t>75</w:t>
            </w:r>
          </w:p>
        </w:tc>
        <w:tc>
          <w:tcPr>
            <w:tcW w:w="2687" w:type="dxa"/>
            <w:tcBorders>
              <w:top w:val="single" w:sz="6" w:space="0" w:color="auto"/>
              <w:left w:val="single" w:sz="4" w:space="0" w:color="000000" w:themeColor="text1"/>
              <w:bottom w:val="single" w:sz="6" w:space="0" w:color="auto"/>
            </w:tcBorders>
            <w:vAlign w:val="center"/>
          </w:tcPr>
          <w:p w14:paraId="4169166A" w14:textId="6A3A5388" w:rsidR="009B6420" w:rsidRPr="00157D7F"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育児・介護がしやすい職場環境の整備</w:t>
            </w:r>
          </w:p>
        </w:tc>
        <w:tc>
          <w:tcPr>
            <w:tcW w:w="5218" w:type="dxa"/>
            <w:tcBorders>
              <w:top w:val="single" w:sz="6" w:space="0" w:color="auto"/>
              <w:bottom w:val="single" w:sz="6" w:space="0" w:color="auto"/>
            </w:tcBorders>
            <w:vAlign w:val="center"/>
          </w:tcPr>
          <w:p w14:paraId="778DCAD4" w14:textId="63D43F29" w:rsidR="009B6420" w:rsidRPr="00157D7F" w:rsidRDefault="009B6420" w:rsidP="009B6420">
            <w:pPr>
              <w:pStyle w:val="af"/>
              <w:spacing w:afterLines="0" w:line="300" w:lineRule="exact"/>
              <w:ind w:rightChars="16" w:right="34" w:firstLineChars="0" w:firstLine="0"/>
              <w:rPr>
                <w:rFonts w:ascii="HGｺﾞｼｯｸM" w:eastAsia="HGｺﾞｼｯｸM"/>
                <w:szCs w:val="24"/>
              </w:rPr>
            </w:pPr>
            <w:r w:rsidRPr="00157D7F">
              <w:rPr>
                <w:rFonts w:ascii="HGｺﾞｼｯｸM" w:eastAsia="HGｺﾞｼｯｸM" w:hint="eastAsia"/>
                <w:szCs w:val="24"/>
              </w:rPr>
              <w:t>育児・介護に関する休暇制度を周知し、男女ともに育児休業や介護休暇が取得しやすいような環境を整える。特に男性の育児・介護等休暇取得を促進するため、特定事業主行動計画に基づき、所属長に向けた男性育児関連休暇に係る説明会の実施や情報提供の拡充を図る。</w:t>
            </w:r>
          </w:p>
        </w:tc>
        <w:tc>
          <w:tcPr>
            <w:tcW w:w="1276" w:type="dxa"/>
            <w:tcBorders>
              <w:top w:val="single" w:sz="6" w:space="0" w:color="auto"/>
              <w:bottom w:val="single" w:sz="4" w:space="0" w:color="000000" w:themeColor="text1"/>
              <w:right w:val="single" w:sz="4" w:space="0" w:color="000000" w:themeColor="text1"/>
            </w:tcBorders>
            <w:vAlign w:val="center"/>
          </w:tcPr>
          <w:p w14:paraId="609991D9" w14:textId="47C5513D" w:rsidR="009B6420" w:rsidRPr="00157D7F" w:rsidRDefault="009B6420" w:rsidP="009B6420">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hint="eastAsia"/>
                <w:szCs w:val="24"/>
              </w:rPr>
              <w:t>職員課</w:t>
            </w:r>
          </w:p>
        </w:tc>
      </w:tr>
      <w:tr w:rsidR="009B6420" w:rsidRPr="00157D7F" w14:paraId="382E13F0" w14:textId="77777777" w:rsidTr="003356BA">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1F692952" w14:textId="5FDEC7A3" w:rsidR="009B6420" w:rsidRPr="00157D7F" w:rsidRDefault="009B6420" w:rsidP="009B6420">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szCs w:val="24"/>
              </w:rPr>
              <w:t>76</w:t>
            </w:r>
          </w:p>
        </w:tc>
        <w:tc>
          <w:tcPr>
            <w:tcW w:w="2687" w:type="dxa"/>
            <w:tcBorders>
              <w:top w:val="single" w:sz="6" w:space="0" w:color="auto"/>
              <w:left w:val="single" w:sz="4" w:space="0" w:color="000000" w:themeColor="text1"/>
              <w:bottom w:val="single" w:sz="4" w:space="0" w:color="auto"/>
            </w:tcBorders>
            <w:vAlign w:val="center"/>
          </w:tcPr>
          <w:p w14:paraId="2062F54D" w14:textId="582B61CA" w:rsidR="009B6420" w:rsidRPr="00157D7F" w:rsidRDefault="009B6420" w:rsidP="009B6420">
            <w:pPr>
              <w:pStyle w:val="af"/>
              <w:spacing w:afterLines="0" w:line="300" w:lineRule="exact"/>
              <w:ind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定時で業務が終了する職場づくり</w:t>
            </w:r>
          </w:p>
        </w:tc>
        <w:tc>
          <w:tcPr>
            <w:tcW w:w="5218" w:type="dxa"/>
            <w:tcBorders>
              <w:top w:val="single" w:sz="6" w:space="0" w:color="auto"/>
              <w:bottom w:val="single" w:sz="4" w:space="0" w:color="auto"/>
            </w:tcBorders>
            <w:vAlign w:val="center"/>
          </w:tcPr>
          <w:p w14:paraId="0F693B88" w14:textId="5D3AF1E9" w:rsidR="009B6420" w:rsidRPr="00157D7F" w:rsidRDefault="009B6420" w:rsidP="009B6420">
            <w:pPr>
              <w:pStyle w:val="af"/>
              <w:tabs>
                <w:tab w:val="left" w:pos="3453"/>
              </w:tabs>
              <w:spacing w:afterLines="0" w:line="300" w:lineRule="exact"/>
              <w:ind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働き方改革</w:t>
            </w:r>
            <w:r w:rsidRPr="00E333D6">
              <w:rPr>
                <w:rFonts w:ascii="HGｺﾞｼｯｸM" w:eastAsia="HGｺﾞｼｯｸM" w:hAnsi="HG丸ｺﾞｼｯｸM-PRO" w:hint="eastAsia"/>
                <w:szCs w:val="24"/>
              </w:rPr>
              <w:t>の推進のため</w:t>
            </w:r>
            <w:r w:rsidRPr="00157D7F">
              <w:rPr>
                <w:rFonts w:ascii="HGｺﾞｼｯｸM" w:eastAsia="HGｺﾞｼｯｸM" w:hAnsi="HG丸ｺﾞｼｯｸM-PRO" w:hint="eastAsia"/>
                <w:szCs w:val="24"/>
              </w:rPr>
              <w:t>勤務時間インターバル制度の導入を検討するなど、仕事と仕事以外の生活の両立ができるよう、時間外勤務の削減を促す。</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2CA45A6F" w14:textId="02E5AA50" w:rsidR="009B6420" w:rsidRPr="00157D7F" w:rsidRDefault="009B6420" w:rsidP="009B6420">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hint="eastAsia"/>
                <w:szCs w:val="24"/>
              </w:rPr>
              <w:t>職員課</w:t>
            </w:r>
          </w:p>
        </w:tc>
      </w:tr>
    </w:tbl>
    <w:p w14:paraId="658A81C3" w14:textId="3239AF1D" w:rsidR="00E9735B" w:rsidRPr="00157D7F" w:rsidRDefault="00E9735B" w:rsidP="00E9735B">
      <w:pPr>
        <w:pStyle w:val="af"/>
        <w:spacing w:afterLines="0" w:line="240" w:lineRule="exact"/>
        <w:ind w:firstLineChars="0" w:firstLine="0"/>
        <w:rPr>
          <w:rFonts w:ascii="HG丸ｺﾞｼｯｸM-PRO" w:eastAsia="HG丸ｺﾞｼｯｸM-PRO" w:hAnsi="HG丸ｺﾞｼｯｸM-PRO"/>
          <w:sz w:val="21"/>
        </w:rPr>
      </w:pPr>
    </w:p>
    <w:p w14:paraId="69FFC12D" w14:textId="77777777" w:rsidR="004C7E98" w:rsidRPr="00350B2F" w:rsidRDefault="004C7E98"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4B1D93FD" w14:textId="53B14A99" w:rsidR="00E9735B" w:rsidRPr="00805FB8" w:rsidRDefault="00E9735B" w:rsidP="00EC14A6">
      <w:pPr>
        <w:widowControl/>
        <w:jc w:val="left"/>
        <w:rPr>
          <w:rFonts w:ascii="メイリオ" w:eastAsia="メイリオ" w:hAnsi="メイリオ"/>
          <w:sz w:val="24"/>
          <w:szCs w:val="24"/>
        </w:rPr>
      </w:pPr>
      <w:r>
        <w:rPr>
          <w:rFonts w:ascii="HG丸ｺﾞｼｯｸM-PRO" w:eastAsia="HG丸ｺﾞｼｯｸM-PRO" w:hAnsi="HG丸ｺﾞｼｯｸM-PRO"/>
          <w:b/>
          <w:sz w:val="32"/>
          <w:szCs w:val="32"/>
        </w:rPr>
        <w:br w:type="page"/>
      </w:r>
    </w:p>
    <w:p w14:paraId="00ED2934" w14:textId="6BF44808" w:rsidR="00E9735B" w:rsidRDefault="00E9735B" w:rsidP="00E9735B">
      <w:pPr>
        <w:pStyle w:val="2"/>
        <w:spacing w:after="180"/>
        <w:ind w:left="522" w:hanging="522"/>
        <w:rPr>
          <w:sz w:val="26"/>
          <w:szCs w:val="28"/>
        </w:rPr>
      </w:pPr>
      <w:bookmarkStart w:id="124" w:name="_Toc58308286"/>
      <w:r>
        <w:rPr>
          <w:rFonts w:hint="eastAsia"/>
        </w:rPr>
        <w:lastRenderedPageBreak/>
        <w:t>施策の方向性</w:t>
      </w:r>
      <w:r w:rsidR="00EC14A6">
        <w:rPr>
          <w:rFonts w:hint="eastAsia"/>
        </w:rPr>
        <w:t>４</w:t>
      </w:r>
      <w:r>
        <w:rPr>
          <w:rFonts w:hint="eastAsia"/>
        </w:rPr>
        <w:t>．</w:t>
      </w:r>
      <w:r w:rsidR="00EC14A6" w:rsidRPr="00EC14A6">
        <w:rPr>
          <w:rFonts w:hint="eastAsia"/>
        </w:rPr>
        <w:t>行政における男女平等参画の推進体制づくり</w:t>
      </w:r>
      <w:bookmarkEnd w:id="124"/>
    </w:p>
    <w:p w14:paraId="255266F7" w14:textId="0813D8ED" w:rsidR="00E9735B" w:rsidRDefault="00F93AA7" w:rsidP="00E9735B">
      <w:r>
        <w:rPr>
          <w:rFonts w:hint="eastAsia"/>
          <w:noProof/>
        </w:rPr>
        <mc:AlternateContent>
          <mc:Choice Requires="wps">
            <w:drawing>
              <wp:anchor distT="0" distB="0" distL="114300" distR="114300" simplePos="0" relativeHeight="251571712" behindDoc="0" locked="0" layoutInCell="1" allowOverlap="1" wp14:anchorId="25F1C7E4" wp14:editId="0CEA9623">
                <wp:simplePos x="0" y="0"/>
                <wp:positionH relativeFrom="column">
                  <wp:posOffset>737235</wp:posOffset>
                </wp:positionH>
                <wp:positionV relativeFrom="paragraph">
                  <wp:posOffset>181610</wp:posOffset>
                </wp:positionV>
                <wp:extent cx="330200" cy="933450"/>
                <wp:effectExtent l="19050" t="19050" r="0" b="19050"/>
                <wp:wrapNone/>
                <wp:docPr id="599" name="左大かっこ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933450"/>
                        </a:xfrm>
                        <a:prstGeom prst="leftBracket">
                          <a:avLst>
                            <a:gd name="adj" fmla="val 0"/>
                          </a:avLst>
                        </a:pr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54B23A" id="左大かっこ 599" o:spid="_x0000_s1026" type="#_x0000_t85" style="position:absolute;left:0;text-align:left;margin-left:58.05pt;margin-top:14.3pt;width:26pt;height:7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" adj="0" strokecolor="#7f7f7f [1612]" strokeweight="2.25pt">
                <v:textbox inset="5.85pt,.7pt,5.85pt,.7pt"/>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75808" behindDoc="1" locked="0" layoutInCell="1" allowOverlap="1" wp14:anchorId="079B35E9" wp14:editId="1E8E6F72">
                <wp:simplePos x="0" y="0"/>
                <wp:positionH relativeFrom="column">
                  <wp:posOffset>994410</wp:posOffset>
                </wp:positionH>
                <wp:positionV relativeFrom="paragraph">
                  <wp:posOffset>200661</wp:posOffset>
                </wp:positionV>
                <wp:extent cx="3926840" cy="647700"/>
                <wp:effectExtent l="0" t="0" r="0" b="0"/>
                <wp:wrapNone/>
                <wp:docPr id="597" name="正方形/長方形 597"/>
                <wp:cNvGraphicFramePr/>
                <a:graphic xmlns:a="http://schemas.openxmlformats.org/drawingml/2006/main">
                  <a:graphicData uri="http://schemas.microsoft.com/office/word/2010/wordprocessingShape">
                    <wps:wsp>
                      <wps:cNvSpPr/>
                      <wps:spPr>
                        <a:xfrm>
                          <a:off x="0" y="0"/>
                          <a:ext cx="3926840" cy="647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6C88BAE6" id="正方形/長方形 597" o:spid="_x0000_s1026" style="position:absolute;left:0;text-align:left;margin-left:78.3pt;margin-top:15.8pt;width:309.2pt;height:51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" fillcolor="#f2f2f2 [3052]" stroked="f" strokeweight="2pt"/>
            </w:pict>
          </mc:Fallback>
        </mc:AlternateContent>
      </w:r>
      <w:r w:rsidR="00E9735B">
        <w:rPr>
          <w:rFonts w:hint="eastAsia"/>
          <w:noProof/>
        </w:rPr>
        <mc:AlternateContent>
          <mc:Choice Requires="wps">
            <w:drawing>
              <wp:anchor distT="0" distB="0" distL="114300" distR="114300" simplePos="0" relativeHeight="251573760" behindDoc="0" locked="0" layoutInCell="1" allowOverlap="1" wp14:anchorId="2584E8CF" wp14:editId="59561AC4">
                <wp:simplePos x="0" y="0"/>
                <wp:positionH relativeFrom="column">
                  <wp:posOffset>953135</wp:posOffset>
                </wp:positionH>
                <wp:positionV relativeFrom="paragraph">
                  <wp:posOffset>37094</wp:posOffset>
                </wp:positionV>
                <wp:extent cx="3795395" cy="320675"/>
                <wp:effectExtent l="0" t="0" r="52705" b="60325"/>
                <wp:wrapNone/>
                <wp:docPr id="598" name="四角形: 角を丸くする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3D119C58" w14:textId="06A74ACF"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男女平等推進センターの機能の充実</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4E8CF" id="四角形: 角を丸くする 598" o:spid="_x0000_s1157" style="position:absolute;left:0;text-align:left;margin-left:75.05pt;margin-top:2.9pt;width:298.85pt;height:25.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" fillcolor="white [3212]" strokeweight="1.5pt">
                <v:shadow on="t" opacity=".5"/>
                <v:textbox inset="1.06mm,.7pt,1.06mm,.7pt">
                  <w:txbxContent>
                    <w:p w14:paraId="3D119C58" w14:textId="06A74ACF"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男女平等推進センターの機能の充実</w:t>
                      </w:r>
                    </w:p>
                  </w:txbxContent>
                </v:textbox>
              </v:roundrect>
            </w:pict>
          </mc:Fallback>
        </mc:AlternateContent>
      </w:r>
      <w:r w:rsidR="00E9735B">
        <w:rPr>
          <w:rFonts w:hint="eastAsia"/>
          <w:noProof/>
        </w:rPr>
        <mc:AlternateContent>
          <mc:Choice Requires="wps">
            <w:drawing>
              <wp:anchor distT="0" distB="0" distL="114300" distR="114300" simplePos="0" relativeHeight="251572736" behindDoc="0" locked="1" layoutInCell="1" allowOverlap="1" wp14:anchorId="34ED1A56" wp14:editId="574DAD70">
                <wp:simplePos x="0" y="0"/>
                <wp:positionH relativeFrom="column">
                  <wp:posOffset>54610</wp:posOffset>
                </wp:positionH>
                <wp:positionV relativeFrom="paragraph">
                  <wp:posOffset>44450</wp:posOffset>
                </wp:positionV>
                <wp:extent cx="857885" cy="506730"/>
                <wp:effectExtent l="23178" t="14922" r="3492" b="22543"/>
                <wp:wrapNone/>
                <wp:docPr id="600" name="フリーフォーム: 図形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57885" cy="506730"/>
                        </a:xfrm>
                        <a:custGeom>
                          <a:avLst/>
                          <a:gdLst>
                            <a:gd name="T0" fmla="*/ 1170 w 1170"/>
                            <a:gd name="T1" fmla="*/ 3 h 1548"/>
                            <a:gd name="T2" fmla="*/ 0 w 1170"/>
                            <a:gd name="T3" fmla="*/ 0 h 1548"/>
                            <a:gd name="T4" fmla="*/ 0 w 1170"/>
                            <a:gd name="T5" fmla="*/ 1548 h 1548"/>
                          </a:gdLst>
                          <a:ahLst/>
                          <a:cxnLst>
                            <a:cxn ang="0">
                              <a:pos x="T0" y="T1"/>
                            </a:cxn>
                            <a:cxn ang="0">
                              <a:pos x="T2" y="T3"/>
                            </a:cxn>
                            <a:cxn ang="0">
                              <a:pos x="T4" y="T5"/>
                            </a:cxn>
                          </a:cxnLst>
                          <a:rect l="0" t="0" r="r" b="b"/>
                          <a:pathLst>
                            <a:path w="1170" h="1548">
                              <a:moveTo>
                                <a:pt x="1170" y="3"/>
                              </a:moveTo>
                              <a:lnTo>
                                <a:pt x="0" y="0"/>
                              </a:lnTo>
                              <a:lnTo>
                                <a:pt x="0" y="1548"/>
                              </a:lnTo>
                            </a:path>
                          </a:pathLst>
                        </a:custGeom>
                        <a:noFill/>
                        <a:ln w="28575">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CE1364A" id="フリーフォーム: 図形 600" o:spid="_x0000_s1026" style="position:absolute;left:0;text-align:left;margin-left:4.3pt;margin-top:3.5pt;width:67.55pt;height:39.9pt;rotation:-9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" path="m1170,3l,,,1548e" filled="f" strokecolor="#7f7f7f [1612]" strokeweight="2.25pt">
                <v:path arrowok="t" o:connecttype="custom" o:connectlocs="857885,982;0,0;0,506730" o:connectangles="0,0,0"/>
                <w10:anchorlock/>
              </v:shape>
            </w:pict>
          </mc:Fallback>
        </mc:AlternateContent>
      </w:r>
    </w:p>
    <w:p w14:paraId="6544D89D" w14:textId="77777777" w:rsidR="00E9735B" w:rsidRPr="00B24432" w:rsidRDefault="00E9735B" w:rsidP="00E9735B">
      <w:pPr>
        <w:spacing w:line="240" w:lineRule="exact"/>
        <w:rPr>
          <w:rFonts w:ascii="HG丸ｺﾞｼｯｸM-PRO" w:eastAsia="HG丸ｺﾞｼｯｸM-PRO" w:hAnsi="HG丸ｺﾞｼｯｸM-PRO"/>
        </w:rPr>
      </w:pPr>
    </w:p>
    <w:p w14:paraId="5CECE25A" w14:textId="12775375"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EC14A6" w:rsidRPr="00EC14A6">
        <w:rPr>
          <w:rFonts w:ascii="HG丸ｺﾞｼｯｸM-PRO" w:eastAsia="HG丸ｺﾞｼｯｸM-PRO" w:hAnsi="HG丸ｺﾞｼｯｸM-PRO" w:hint="eastAsia"/>
          <w:szCs w:val="21"/>
        </w:rPr>
        <w:t>男女</w:t>
      </w:r>
      <w:r w:rsidR="008E7414">
        <w:rPr>
          <w:rFonts w:ascii="HG丸ｺﾞｼｯｸM-PRO" w:eastAsia="HG丸ｺﾞｼｯｸM-PRO" w:hAnsi="HG丸ｺﾞｼｯｸM-PRO" w:hint="eastAsia"/>
          <w:szCs w:val="21"/>
        </w:rPr>
        <w:t>平等</w:t>
      </w:r>
      <w:r w:rsidR="00EC14A6" w:rsidRPr="00EC14A6">
        <w:rPr>
          <w:rFonts w:ascii="HG丸ｺﾞｼｯｸM-PRO" w:eastAsia="HG丸ｺﾞｼｯｸM-PRO" w:hAnsi="HG丸ｺﾞｼｯｸM-PRO" w:hint="eastAsia"/>
          <w:szCs w:val="21"/>
        </w:rPr>
        <w:t>推進に関する情報提供の充実化</w:t>
      </w:r>
    </w:p>
    <w:p w14:paraId="06B4904F" w14:textId="19124495"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szCs w:val="21"/>
        </w:rPr>
        <w:t xml:space="preserve">　　　　　　　　・　</w:t>
      </w:r>
      <w:r w:rsidR="00EC14A6" w:rsidRPr="00EC14A6">
        <w:rPr>
          <w:rFonts w:ascii="HG丸ｺﾞｼｯｸM-PRO" w:eastAsia="HG丸ｺﾞｼｯｸM-PRO" w:hAnsi="HG丸ｺﾞｼｯｸM-PRO" w:hint="eastAsia"/>
          <w:szCs w:val="21"/>
        </w:rPr>
        <w:t>苦情処理相談窓口の設置</w:t>
      </w:r>
    </w:p>
    <w:p w14:paraId="5810D29B" w14:textId="77777777" w:rsidR="00E9735B" w:rsidRPr="00B24432" w:rsidRDefault="00E9735B" w:rsidP="00E9735B">
      <w:pPr>
        <w:rPr>
          <w:rFonts w:ascii="HG丸ｺﾞｼｯｸM-PRO" w:eastAsia="HG丸ｺﾞｼｯｸM-PRO" w:hAnsi="HG丸ｺﾞｼｯｸM-PRO"/>
          <w:sz w:val="22"/>
        </w:rPr>
      </w:pPr>
      <w:r w:rsidRPr="00B24432">
        <w:rPr>
          <w:rFonts w:ascii="HG丸ｺﾞｼｯｸM-PRO" w:eastAsia="HG丸ｺﾞｼｯｸM-PRO" w:hAnsi="HG丸ｺﾞｼｯｸM-PRO" w:hint="eastAsia"/>
          <w:noProof/>
          <w:sz w:val="22"/>
        </w:rPr>
        <mc:AlternateContent>
          <mc:Choice Requires="wps">
            <w:drawing>
              <wp:anchor distT="0" distB="0" distL="114300" distR="114300" simplePos="0" relativeHeight="251574784" behindDoc="0" locked="0" layoutInCell="1" allowOverlap="1" wp14:anchorId="42B9ADFF" wp14:editId="5A039287">
                <wp:simplePos x="0" y="0"/>
                <wp:positionH relativeFrom="column">
                  <wp:posOffset>1003935</wp:posOffset>
                </wp:positionH>
                <wp:positionV relativeFrom="paragraph">
                  <wp:posOffset>76835</wp:posOffset>
                </wp:positionV>
                <wp:extent cx="3747770" cy="320675"/>
                <wp:effectExtent l="0" t="0" r="62230" b="60325"/>
                <wp:wrapNone/>
                <wp:docPr id="601" name="四角形: 角を丸くする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7770" cy="320675"/>
                        </a:xfrm>
                        <a:prstGeom prst="roundRect">
                          <a:avLst>
                            <a:gd name="adj" fmla="val 50000"/>
                          </a:avLst>
                        </a:prstGeom>
                        <a:solidFill>
                          <a:schemeClr val="bg1"/>
                        </a:solidFill>
                        <a:ln w="19050">
                          <a:solidFill>
                            <a:srgbClr val="000000"/>
                          </a:solidFill>
                          <a:round/>
                          <a:headEnd/>
                          <a:tailEnd/>
                        </a:ln>
                        <a:effectLst>
                          <a:outerShdw dist="35921" dir="2700000" algn="ctr" rotWithShape="0">
                            <a:srgbClr val="808080">
                              <a:alpha val="50000"/>
                            </a:srgbClr>
                          </a:outerShdw>
                        </a:effectLst>
                      </wps:spPr>
                      <wps:txbx>
                        <w:txbxContent>
                          <w:p w14:paraId="257E3453" w14:textId="35743886"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庁内推進体制の充実</w:t>
                            </w:r>
                          </w:p>
                          <w:p w14:paraId="75AA1F74" w14:textId="77777777" w:rsidR="00E97FE1" w:rsidRPr="00B24432" w:rsidRDefault="00E97FE1" w:rsidP="00E9735B">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9ADFF" id="四角形: 角を丸くする 601" o:spid="_x0000_s1158" style="position:absolute;left:0;text-align:left;margin-left:79.05pt;margin-top:6.05pt;width:295.1pt;height:25.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" fillcolor="white [3212]" strokeweight="1.5pt">
                <v:shadow on="t" opacity=".5"/>
                <v:textbox inset="1.06mm,.7pt,1.06mm,.7pt">
                  <w:txbxContent>
                    <w:p w14:paraId="257E3453" w14:textId="35743886" w:rsidR="00E97FE1" w:rsidRPr="00B24432" w:rsidRDefault="00E97FE1" w:rsidP="00E9735B">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施策</w:t>
                      </w:r>
                      <w:r w:rsidRPr="00B24432">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 xml:space="preserve"> </w:t>
                      </w:r>
                      <w:r w:rsidRPr="00EC14A6">
                        <w:rPr>
                          <w:rFonts w:ascii="HG丸ｺﾞｼｯｸM-PRO" w:eastAsia="HG丸ｺﾞｼｯｸM-PRO" w:hAnsi="HG丸ｺﾞｼｯｸM-PRO" w:hint="eastAsia"/>
                          <w:sz w:val="22"/>
                        </w:rPr>
                        <w:t>庁内推進体制の充実</w:t>
                      </w:r>
                    </w:p>
                    <w:p w14:paraId="75AA1F74" w14:textId="77777777" w:rsidR="00E97FE1" w:rsidRPr="00B24432" w:rsidRDefault="00E97FE1" w:rsidP="00E9735B">
                      <w:pPr>
                        <w:spacing w:line="300" w:lineRule="exact"/>
                        <w:rPr>
                          <w:rFonts w:ascii="HG丸ｺﾞｼｯｸM-PRO" w:eastAsia="HG丸ｺﾞｼｯｸM-PRO" w:hAnsi="HG丸ｺﾞｼｯｸM-PRO"/>
                          <w:sz w:val="22"/>
                        </w:rPr>
                      </w:pPr>
                      <w:r w:rsidRPr="00B24432">
                        <w:rPr>
                          <w:rFonts w:ascii="HG丸ｺﾞｼｯｸM-PRO" w:eastAsia="HG丸ｺﾞｼｯｸM-PRO" w:hAnsi="HG丸ｺﾞｼｯｸM-PRO" w:hint="eastAsia"/>
                          <w:sz w:val="22"/>
                        </w:rPr>
                        <w:t>特別保育事業の拡充</w:t>
                      </w:r>
                    </w:p>
                  </w:txbxContent>
                </v:textbox>
              </v:roundrect>
            </w:pict>
          </mc:Fallback>
        </mc:AlternateContent>
      </w:r>
      <w:r w:rsidRPr="00B24432">
        <w:rPr>
          <w:rFonts w:ascii="HG丸ｺﾞｼｯｸM-PRO" w:eastAsia="HG丸ｺﾞｼｯｸM-PRO" w:hAnsi="HG丸ｺﾞｼｯｸM-PRO" w:hint="eastAsia"/>
          <w:szCs w:val="21"/>
        </w:rPr>
        <w:t xml:space="preserve">　　　　　　　　　　　　　　　　　</w:t>
      </w:r>
    </w:p>
    <w:p w14:paraId="186C6F16" w14:textId="77777777" w:rsidR="00E9735B" w:rsidRPr="00B24432" w:rsidRDefault="00E9735B" w:rsidP="00E9735B">
      <w:pPr>
        <w:rPr>
          <w:rFonts w:ascii="HG丸ｺﾞｼｯｸM-PRO" w:eastAsia="HG丸ｺﾞｼｯｸM-PRO" w:hAnsi="HG丸ｺﾞｼｯｸM-PRO"/>
          <w:b/>
        </w:rPr>
      </w:pPr>
      <w:r>
        <w:rPr>
          <w:rFonts w:ascii="HG丸ｺﾞｼｯｸM-PRO" w:eastAsia="HG丸ｺﾞｼｯｸM-PRO" w:hAnsi="HG丸ｺﾞｼｯｸM-PRO" w:hint="eastAsia"/>
          <w:noProof/>
        </w:rPr>
        <mc:AlternateContent>
          <mc:Choice Requires="wps">
            <w:drawing>
              <wp:anchor distT="0" distB="0" distL="114300" distR="114300" simplePos="0" relativeHeight="251576832" behindDoc="1" locked="0" layoutInCell="1" allowOverlap="1" wp14:anchorId="1A77170D" wp14:editId="56193403">
                <wp:simplePos x="0" y="0"/>
                <wp:positionH relativeFrom="column">
                  <wp:posOffset>1003935</wp:posOffset>
                </wp:positionH>
                <wp:positionV relativeFrom="paragraph">
                  <wp:posOffset>114935</wp:posOffset>
                </wp:positionV>
                <wp:extent cx="3927163" cy="409575"/>
                <wp:effectExtent l="0" t="0" r="0" b="9525"/>
                <wp:wrapNone/>
                <wp:docPr id="602" name="正方形/長方形 602"/>
                <wp:cNvGraphicFramePr/>
                <a:graphic xmlns:a="http://schemas.openxmlformats.org/drawingml/2006/main">
                  <a:graphicData uri="http://schemas.microsoft.com/office/word/2010/wordprocessingShape">
                    <wps:wsp>
                      <wps:cNvSpPr/>
                      <wps:spPr>
                        <a:xfrm>
                          <a:off x="0" y="0"/>
                          <a:ext cx="3927163" cy="4095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06461ED8" id="正方形/長方形 602" o:spid="_x0000_s1026" style="position:absolute;left:0;text-align:left;margin-left:79.05pt;margin-top:9.05pt;width:309.25pt;height:32.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" fillcolor="#f2f2f2 [3052]" stroked="f" strokeweight="2pt"/>
            </w:pict>
          </mc:Fallback>
        </mc:AlternateContent>
      </w:r>
    </w:p>
    <w:p w14:paraId="12EE4C41" w14:textId="0252E555" w:rsidR="00E9735B" w:rsidRPr="00B24432" w:rsidRDefault="00E9735B" w:rsidP="00E9735B">
      <w:pPr>
        <w:rPr>
          <w:rFonts w:ascii="HG丸ｺﾞｼｯｸM-PRO" w:eastAsia="HG丸ｺﾞｼｯｸM-PRO" w:hAnsi="HG丸ｺﾞｼｯｸM-PRO"/>
          <w:szCs w:val="21"/>
        </w:rPr>
      </w:pPr>
      <w:r w:rsidRPr="00B24432">
        <w:rPr>
          <w:rFonts w:ascii="HG丸ｺﾞｼｯｸM-PRO" w:eastAsia="HG丸ｺﾞｼｯｸM-PRO" w:hAnsi="HG丸ｺﾞｼｯｸM-PRO" w:hint="eastAsia"/>
          <w:b/>
        </w:rPr>
        <w:t xml:space="preserve">　　　　　　　　</w:t>
      </w:r>
      <w:r w:rsidRPr="00B24432">
        <w:rPr>
          <w:rFonts w:ascii="HG丸ｺﾞｼｯｸM-PRO" w:eastAsia="HG丸ｺﾞｼｯｸM-PRO" w:hAnsi="HG丸ｺﾞｼｯｸM-PRO" w:hint="eastAsia"/>
          <w:szCs w:val="21"/>
        </w:rPr>
        <w:t xml:space="preserve">・　</w:t>
      </w:r>
      <w:r w:rsidR="00EC14A6" w:rsidRPr="00EC14A6">
        <w:rPr>
          <w:rFonts w:ascii="HG丸ｺﾞｼｯｸM-PRO" w:eastAsia="HG丸ｺﾞｼｯｸM-PRO" w:hAnsi="HG丸ｺﾞｼｯｸM-PRO" w:hint="eastAsia"/>
          <w:szCs w:val="21"/>
        </w:rPr>
        <w:t>行政推進本部の運営</w:t>
      </w:r>
      <w:r w:rsidR="00BD231F" w:rsidRPr="0082048C">
        <w:rPr>
          <w:rFonts w:ascii="HG丸ｺﾞｼｯｸM-PRO" w:eastAsia="HG丸ｺﾞｼｯｸM-PRO" w:hAnsi="HG丸ｺﾞｼｯｸM-PRO" w:hint="eastAsia"/>
          <w:b/>
          <w:szCs w:val="21"/>
        </w:rPr>
        <w:t>【</w:t>
      </w:r>
      <w:r w:rsidR="00EC14A6" w:rsidRPr="0082048C">
        <w:rPr>
          <w:rFonts w:ascii="HG丸ｺﾞｼｯｸM-PRO" w:eastAsia="HG丸ｺﾞｼｯｸM-PRO" w:hAnsi="HG丸ｺﾞｼｯｸM-PRO" w:hint="eastAsia"/>
          <w:b/>
          <w:szCs w:val="21"/>
        </w:rPr>
        <w:t>新規</w:t>
      </w:r>
      <w:r w:rsidR="00BD231F" w:rsidRPr="0082048C">
        <w:rPr>
          <w:rFonts w:ascii="HG丸ｺﾞｼｯｸM-PRO" w:eastAsia="HG丸ｺﾞｼｯｸM-PRO" w:hAnsi="HG丸ｺﾞｼｯｸM-PRO" w:hint="eastAsia"/>
          <w:b/>
          <w:szCs w:val="21"/>
        </w:rPr>
        <w:t>】</w:t>
      </w:r>
    </w:p>
    <w:p w14:paraId="3921206A" w14:textId="77777777" w:rsidR="00E9735B" w:rsidRDefault="00E9735B" w:rsidP="008A149D">
      <w:pPr>
        <w:widowControl/>
        <w:spacing w:line="240" w:lineRule="exact"/>
        <w:jc w:val="left"/>
        <w:rPr>
          <w:rFonts w:ascii="HGPｺﾞｼｯｸE" w:eastAsia="メイリオ" w:hAnsi="HGPｺﾞｼｯｸE"/>
          <w:sz w:val="24"/>
          <w:szCs w:val="27"/>
        </w:rPr>
      </w:pPr>
    </w:p>
    <w:p w14:paraId="46E56197" w14:textId="5E23151A" w:rsidR="00E9735B" w:rsidRPr="00ED3558" w:rsidRDefault="00E9735B" w:rsidP="00E9735B">
      <w:pPr>
        <w:pStyle w:val="afffff7"/>
        <w:spacing w:after="240"/>
      </w:pPr>
      <w:bookmarkStart w:id="125" w:name="_Toc58308287"/>
      <w:r>
        <w:rPr>
          <w:rFonts w:hint="eastAsia"/>
        </w:rPr>
        <w:t>施策</w:t>
      </w:r>
      <w:r w:rsidRPr="008465AC">
        <w:t>1</w:t>
      </w:r>
      <w:r w:rsidRPr="00FB28DE">
        <w:rPr>
          <w:rFonts w:hint="eastAsia"/>
        </w:rPr>
        <w:t xml:space="preserve">　</w:t>
      </w:r>
      <w:r w:rsidRPr="00E9735B">
        <w:rPr>
          <w:rFonts w:hint="eastAsia"/>
        </w:rPr>
        <w:t>男女平等推進センターの機能の充実</w:t>
      </w:r>
      <w:bookmarkEnd w:id="125"/>
    </w:p>
    <w:p w14:paraId="00DA0328"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5F5D66A3" w14:textId="42437C09" w:rsidR="00BD524D" w:rsidRPr="00E97065" w:rsidRDefault="00BD524D"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E97065" w:rsidRPr="00E97065">
        <w:rPr>
          <w:rFonts w:ascii="HG丸ｺﾞｼｯｸM-PRO" w:eastAsia="HG丸ｺﾞｼｯｸM-PRO" w:hAnsi="HG丸ｺﾞｼｯｸM-PRO" w:hint="eastAsia"/>
          <w:sz w:val="21"/>
          <w:szCs w:val="21"/>
        </w:rPr>
        <w:t>市職員は、ジェンダーの視点、人権尊重の視点を持って事業を実施する必要があります。日野市における男女平等推進の総合的な窓口として、また、情報提供・発信、相談、地域交流支援を行う市民の活動拠点として、男女平等推進センター「ふらっと」を設置しています。センターの認知度を上げ、相談体制を充実していくことが求められます。</w:t>
      </w:r>
    </w:p>
    <w:p w14:paraId="46B7B573" w14:textId="5783338C" w:rsidR="00AE4CF6" w:rsidRPr="00E97065"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BD524D" w:rsidRPr="00E97065">
        <w:rPr>
          <w:rFonts w:ascii="HG丸ｺﾞｼｯｸM-PRO" w:eastAsia="HG丸ｺﾞｼｯｸM-PRO" w:hAnsi="HG丸ｺﾞｼｯｸM-PRO" w:hint="eastAsia"/>
          <w:sz w:val="21"/>
          <w:szCs w:val="21"/>
        </w:rPr>
        <w:t>苦情処理制度は、人権侵害などを是正する仕組みであるとともに、市の施策・事業をジェンダーの視点から改善につなげる有効な制度です。苦情処理制度を市民が利用しやすい制度にするとともに、その周知が必要です。</w:t>
      </w:r>
    </w:p>
    <w:p w14:paraId="10B8E528"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【施策の方向性】</w:t>
      </w:r>
    </w:p>
    <w:p w14:paraId="203BEF73" w14:textId="44725F1A" w:rsidR="00AE4CF6" w:rsidRDefault="00AE4CF6" w:rsidP="00AE4CF6">
      <w:pPr>
        <w:pStyle w:val="af"/>
        <w:spacing w:afterLines="0" w:line="300" w:lineRule="exact"/>
        <w:ind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F6282E" w:rsidRPr="00F6282E">
        <w:rPr>
          <w:rFonts w:ascii="HG丸ｺﾞｼｯｸM-PRO" w:eastAsia="HG丸ｺﾞｼｯｸM-PRO" w:hAnsi="HG丸ｺﾞｼｯｸM-PRO" w:hint="eastAsia"/>
          <w:sz w:val="21"/>
          <w:szCs w:val="21"/>
        </w:rPr>
        <w:t>男女平等推進センターの役割を明確にするため、機能・体制及び運営方法を総合的に見直します。さらに、市民・団体などとの協働による事業の実施や市民・団体の交流や自主的活動の拠点、男女平等社会の実現に向けたさまざまな情報発信の拠点としての取組を行います。</w:t>
      </w:r>
    </w:p>
    <w:p w14:paraId="475B9F42" w14:textId="150C068F" w:rsidR="00F6282E" w:rsidRPr="00E97065" w:rsidRDefault="00F6282E" w:rsidP="00AE4CF6">
      <w:pPr>
        <w:pStyle w:val="af"/>
        <w:spacing w:afterLines="0" w:line="300" w:lineRule="exact"/>
        <w:ind w:left="210"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szCs w:val="21"/>
        </w:rPr>
        <w:t xml:space="preserve">◇　</w:t>
      </w:r>
      <w:r w:rsidRPr="00F6282E">
        <w:rPr>
          <w:rFonts w:ascii="HG丸ｺﾞｼｯｸM-PRO" w:eastAsia="HG丸ｺﾞｼｯｸM-PRO" w:hAnsi="HG丸ｺﾞｼｯｸM-PRO" w:hint="eastAsia"/>
          <w:sz w:val="21"/>
          <w:szCs w:val="21"/>
        </w:rPr>
        <w:t>市民が苦情処理制度を活用しやすいよう、男女平等に関する相談を幅広く受ける相談窓口の設置と、その周知を図ります。</w:t>
      </w:r>
    </w:p>
    <w:p w14:paraId="1FBFB81A" w14:textId="77777777" w:rsidR="00E9735B" w:rsidRPr="006B5ABA"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tbl>
      <w:tblPr>
        <w:tblW w:w="96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218"/>
        <w:gridCol w:w="1276"/>
      </w:tblGrid>
      <w:tr w:rsidR="003356BA" w:rsidRPr="00805FB8" w14:paraId="158CC640"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19067F89" w14:textId="77777777" w:rsidR="003356BA" w:rsidRPr="00F54F24"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color w:val="000000" w:themeColor="text1"/>
              </w:rPr>
            </w:pPr>
            <w:r w:rsidRPr="00F54F24">
              <w:rPr>
                <w:rFonts w:ascii="HGｺﾞｼｯｸM" w:eastAsia="HGｺﾞｼｯｸM" w:hAnsi="HG丸ｺﾞｼｯｸM-PRO" w:hint="eastAsia"/>
                <w:bCs/>
                <w:color w:val="000000" w:themeColor="text1"/>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29576630" w14:textId="77777777" w:rsidR="003356BA" w:rsidRPr="00350B2F" w:rsidRDefault="003356BA" w:rsidP="0022155F">
            <w:pPr>
              <w:pStyle w:val="af"/>
              <w:spacing w:afterLines="0" w:line="24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事業名</w:t>
            </w:r>
          </w:p>
        </w:tc>
        <w:tc>
          <w:tcPr>
            <w:tcW w:w="5218" w:type="dxa"/>
            <w:tcBorders>
              <w:top w:val="single" w:sz="4" w:space="0" w:color="000000" w:themeColor="text1"/>
              <w:bottom w:val="single" w:sz="6" w:space="0" w:color="auto"/>
            </w:tcBorders>
            <w:shd w:val="clear" w:color="auto" w:fill="D9D9D9" w:themeFill="background1" w:themeFillShade="D9"/>
            <w:vAlign w:val="center"/>
          </w:tcPr>
          <w:p w14:paraId="18F81ADA" w14:textId="77777777" w:rsidR="003356BA" w:rsidRPr="00350B2F" w:rsidRDefault="003356BA" w:rsidP="0022155F">
            <w:pPr>
              <w:pStyle w:val="af"/>
              <w:spacing w:afterLines="0" w:line="300" w:lineRule="exact"/>
              <w:ind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6098052" w14:textId="77777777" w:rsidR="003356BA" w:rsidRPr="00350B2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rPr>
            </w:pPr>
            <w:r w:rsidRPr="00350B2F">
              <w:rPr>
                <w:rFonts w:ascii="HGｺﾞｼｯｸM" w:eastAsia="HGｺﾞｼｯｸM" w:hAnsi="HG丸ｺﾞｼｯｸM-PRO" w:hint="eastAsia"/>
                <w:color w:val="000000" w:themeColor="text1"/>
              </w:rPr>
              <w:t>担当課</w:t>
            </w:r>
          </w:p>
        </w:tc>
      </w:tr>
      <w:tr w:rsidR="00213541" w:rsidRPr="00805FB8" w14:paraId="5C1256DE" w14:textId="77777777" w:rsidTr="003356BA">
        <w:trPr>
          <w:cantSplit/>
          <w:trHeight w:val="20"/>
          <w:jc w:val="center"/>
        </w:trPr>
        <w:tc>
          <w:tcPr>
            <w:tcW w:w="454" w:type="dxa"/>
            <w:tcBorders>
              <w:left w:val="single" w:sz="4" w:space="0" w:color="000000" w:themeColor="text1"/>
              <w:bottom w:val="single" w:sz="4" w:space="0" w:color="000000" w:themeColor="text1"/>
              <w:right w:val="single" w:sz="4" w:space="0" w:color="000000" w:themeColor="text1"/>
            </w:tcBorders>
            <w:vAlign w:val="center"/>
          </w:tcPr>
          <w:p w14:paraId="242932B8" w14:textId="29B2E723" w:rsidR="00213541" w:rsidRPr="00350B2F" w:rsidRDefault="003C55F3" w:rsidP="00213541">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77</w:t>
            </w:r>
          </w:p>
        </w:tc>
        <w:tc>
          <w:tcPr>
            <w:tcW w:w="2687" w:type="dxa"/>
            <w:tcBorders>
              <w:left w:val="single" w:sz="4" w:space="0" w:color="000000" w:themeColor="text1"/>
              <w:bottom w:val="single" w:sz="4" w:space="0" w:color="000000" w:themeColor="text1"/>
            </w:tcBorders>
            <w:vAlign w:val="center"/>
          </w:tcPr>
          <w:p w14:paraId="5B8B9482" w14:textId="478DE0B6" w:rsidR="00213541" w:rsidRPr="004C7E98" w:rsidRDefault="00213541" w:rsidP="00213541">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男女</w:t>
            </w:r>
            <w:r w:rsidR="008E7414">
              <w:rPr>
                <w:rFonts w:ascii="HGｺﾞｼｯｸM" w:eastAsia="HGｺﾞｼｯｸM" w:hAnsi="HG丸ｺﾞｼｯｸM-PRO" w:hint="eastAsia"/>
                <w:color w:val="000000" w:themeColor="text1"/>
                <w:szCs w:val="24"/>
              </w:rPr>
              <w:t>平等</w:t>
            </w:r>
            <w:r w:rsidRPr="004C7E98">
              <w:rPr>
                <w:rFonts w:ascii="HGｺﾞｼｯｸM" w:eastAsia="HGｺﾞｼｯｸM" w:hAnsi="HG丸ｺﾞｼｯｸM-PRO" w:hint="eastAsia"/>
                <w:color w:val="000000" w:themeColor="text1"/>
                <w:szCs w:val="24"/>
              </w:rPr>
              <w:t>推進に関する情報提供の充実化</w:t>
            </w:r>
          </w:p>
        </w:tc>
        <w:tc>
          <w:tcPr>
            <w:tcW w:w="5218" w:type="dxa"/>
            <w:tcBorders>
              <w:bottom w:val="single" w:sz="4" w:space="0" w:color="000000" w:themeColor="text1"/>
            </w:tcBorders>
            <w:vAlign w:val="center"/>
          </w:tcPr>
          <w:p w14:paraId="6B23C7AC" w14:textId="6846F02A" w:rsidR="00213541" w:rsidRDefault="005E6EE2" w:rsidP="008A149D">
            <w:pPr>
              <w:pStyle w:val="af"/>
              <w:tabs>
                <w:tab w:val="left" w:pos="3453"/>
                <w:tab w:val="left" w:pos="4861"/>
              </w:tabs>
              <w:spacing w:afterLines="0" w:line="300" w:lineRule="exact"/>
              <w:ind w:rightChars="-50" w:right="-105" w:firstLineChars="0" w:firstLine="0"/>
              <w:jc w:val="left"/>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情報誌</w:t>
            </w:r>
            <w:r w:rsidR="00213541" w:rsidRPr="004C7E98">
              <w:rPr>
                <w:rFonts w:ascii="HGｺﾞｼｯｸM" w:eastAsia="HGｺﾞｼｯｸM" w:hAnsi="HG丸ｺﾞｼｯｸM-PRO" w:hint="eastAsia"/>
                <w:color w:val="000000" w:themeColor="text1"/>
                <w:szCs w:val="24"/>
              </w:rPr>
              <w:t>（男女平等推進センターだより）を発行する。</w:t>
            </w:r>
          </w:p>
          <w:p w14:paraId="46EABFB4" w14:textId="04785806" w:rsidR="00213541" w:rsidRDefault="00213541" w:rsidP="008A149D">
            <w:pPr>
              <w:pStyle w:val="af"/>
              <w:tabs>
                <w:tab w:val="left" w:pos="3453"/>
              </w:tabs>
              <w:spacing w:afterLines="0" w:line="300" w:lineRule="exact"/>
              <w:ind w:rightChars="-50" w:right="-105"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男女平等推進センターのホームページを活用し、情報提供を行うために内容を充実する。男女平等に関する国際規範・基準に関する情報提供を行う。</w:t>
            </w:r>
          </w:p>
          <w:p w14:paraId="14CD2D00" w14:textId="17D58CB7" w:rsidR="00213541" w:rsidRPr="00350B2F" w:rsidRDefault="00213541" w:rsidP="008A149D">
            <w:pPr>
              <w:pStyle w:val="af"/>
              <w:tabs>
                <w:tab w:val="left" w:pos="3453"/>
              </w:tabs>
              <w:spacing w:afterLines="0" w:line="300" w:lineRule="exact"/>
              <w:ind w:rightChars="-50" w:right="-105"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市民貸出し用の男女平等推進センターの図書・視聴覚教材などの充実化を図る。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3437CF24" w14:textId="4103DA9B" w:rsidR="00213541" w:rsidRPr="00350B2F" w:rsidRDefault="00760A4B" w:rsidP="00213541">
            <w:pPr>
              <w:pStyle w:val="af"/>
              <w:tabs>
                <w:tab w:val="left" w:pos="2018"/>
                <w:tab w:val="left" w:pos="3453"/>
              </w:tabs>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r w:rsidR="00213541" w:rsidRPr="00805FB8" w14:paraId="09032070" w14:textId="77777777" w:rsidTr="003356BA">
        <w:trPr>
          <w:cantSplit/>
          <w:trHeight w:val="976"/>
          <w:jc w:val="center"/>
        </w:trPr>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9B64BB" w14:textId="741445E5" w:rsidR="00213541" w:rsidRPr="00350B2F" w:rsidRDefault="003C55F3" w:rsidP="00213541">
            <w:pPr>
              <w:pStyle w:val="af"/>
              <w:spacing w:afterLines="0" w:line="300" w:lineRule="exact"/>
              <w:ind w:leftChars="-50" w:left="-105" w:rightChars="-50" w:right="-105"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color w:val="000000" w:themeColor="text1"/>
                <w:szCs w:val="24"/>
              </w:rPr>
              <w:t>78</w:t>
            </w:r>
          </w:p>
        </w:tc>
        <w:tc>
          <w:tcPr>
            <w:tcW w:w="2687" w:type="dxa"/>
            <w:tcBorders>
              <w:top w:val="single" w:sz="4" w:space="0" w:color="000000" w:themeColor="text1"/>
              <w:left w:val="single" w:sz="4" w:space="0" w:color="000000" w:themeColor="text1"/>
              <w:bottom w:val="single" w:sz="4" w:space="0" w:color="000000" w:themeColor="text1"/>
            </w:tcBorders>
            <w:vAlign w:val="center"/>
          </w:tcPr>
          <w:p w14:paraId="52742ADB" w14:textId="1333DFC1" w:rsidR="00213541" w:rsidRPr="00350B2F" w:rsidRDefault="00213541" w:rsidP="00213541">
            <w:pPr>
              <w:pStyle w:val="af"/>
              <w:spacing w:afterLines="0" w:line="300" w:lineRule="exact"/>
              <w:ind w:firstLineChars="0" w:firstLine="0"/>
              <w:jc w:val="left"/>
              <w:rPr>
                <w:rFonts w:ascii="HGｺﾞｼｯｸM" w:eastAsia="HGｺﾞｼｯｸM" w:hAnsi="HG丸ｺﾞｼｯｸM-PRO"/>
                <w:color w:val="000000" w:themeColor="text1"/>
                <w:szCs w:val="24"/>
              </w:rPr>
            </w:pPr>
            <w:r w:rsidRPr="004C7E98">
              <w:rPr>
                <w:rFonts w:ascii="HGｺﾞｼｯｸM" w:eastAsia="HGｺﾞｼｯｸM" w:hAnsi="HG丸ｺﾞｼｯｸM-PRO" w:hint="eastAsia"/>
                <w:color w:val="000000" w:themeColor="text1"/>
                <w:szCs w:val="24"/>
              </w:rPr>
              <w:t>苦情処理相談窓口の設置</w:t>
            </w:r>
          </w:p>
        </w:tc>
        <w:tc>
          <w:tcPr>
            <w:tcW w:w="5218" w:type="dxa"/>
            <w:tcBorders>
              <w:top w:val="single" w:sz="4" w:space="0" w:color="000000" w:themeColor="text1"/>
              <w:bottom w:val="single" w:sz="4" w:space="0" w:color="000000" w:themeColor="text1"/>
            </w:tcBorders>
            <w:vAlign w:val="center"/>
          </w:tcPr>
          <w:p w14:paraId="4D9CF3FE" w14:textId="652D019A" w:rsidR="00213541" w:rsidRPr="00350B2F" w:rsidRDefault="00213541" w:rsidP="00213541">
            <w:pPr>
              <w:pStyle w:val="af"/>
              <w:spacing w:afterLines="0" w:line="300" w:lineRule="exact"/>
              <w:ind w:rightChars="16" w:right="34" w:firstLineChars="0" w:firstLine="0"/>
              <w:rPr>
                <w:rFonts w:ascii="HGｺﾞｼｯｸM" w:eastAsia="HGｺﾞｼｯｸM"/>
                <w:color w:val="000000" w:themeColor="text1"/>
                <w:szCs w:val="24"/>
              </w:rPr>
            </w:pPr>
            <w:r w:rsidRPr="004C7E98">
              <w:rPr>
                <w:rFonts w:ascii="HGｺﾞｼｯｸM" w:eastAsia="HGｺﾞｼｯｸM" w:hint="eastAsia"/>
                <w:color w:val="000000" w:themeColor="text1"/>
                <w:szCs w:val="24"/>
              </w:rPr>
              <w:t>苦情処理制度を利用しやすくするため、広く相談を受け、適切な相談や苦情処理制度につなげる男女平等相談窓口の設置と、その周知を図る。</w:t>
            </w:r>
          </w:p>
        </w:tc>
        <w:tc>
          <w:tcPr>
            <w:tcW w:w="1276" w:type="dxa"/>
            <w:tcBorders>
              <w:top w:val="single" w:sz="4" w:space="0" w:color="000000" w:themeColor="text1"/>
              <w:bottom w:val="single" w:sz="4" w:space="0" w:color="000000" w:themeColor="text1"/>
              <w:right w:val="single" w:sz="4" w:space="0" w:color="000000" w:themeColor="text1"/>
            </w:tcBorders>
            <w:vAlign w:val="center"/>
          </w:tcPr>
          <w:p w14:paraId="269DA657" w14:textId="4BE6526F" w:rsidR="00213541" w:rsidRPr="00350B2F" w:rsidRDefault="00760A4B" w:rsidP="00213541">
            <w:pPr>
              <w:pStyle w:val="af"/>
              <w:spacing w:afterLines="0" w:line="300" w:lineRule="exact"/>
              <w:ind w:leftChars="-30" w:left="-63" w:rightChars="-30" w:right="-63" w:firstLineChars="0" w:firstLine="0"/>
              <w:jc w:val="center"/>
              <w:rPr>
                <w:rFonts w:ascii="HGｺﾞｼｯｸM" w:eastAsia="HGｺﾞｼｯｸM" w:hAnsi="HG丸ｺﾞｼｯｸM-PRO"/>
                <w:color w:val="000000" w:themeColor="text1"/>
                <w:szCs w:val="24"/>
              </w:rPr>
            </w:pPr>
            <w:r>
              <w:rPr>
                <w:rFonts w:ascii="HGｺﾞｼｯｸM" w:eastAsia="HGｺﾞｼｯｸM" w:hAnsi="HG丸ｺﾞｼｯｸM-PRO" w:hint="eastAsia"/>
                <w:color w:val="000000" w:themeColor="text1"/>
                <w:szCs w:val="24"/>
              </w:rPr>
              <w:t>男女平等課</w:t>
            </w:r>
          </w:p>
        </w:tc>
      </w:tr>
    </w:tbl>
    <w:p w14:paraId="58003171" w14:textId="77777777" w:rsidR="00E9735B" w:rsidRPr="001244CA" w:rsidRDefault="00E9735B" w:rsidP="00E9735B">
      <w:pPr>
        <w:spacing w:line="300" w:lineRule="exact"/>
        <w:rPr>
          <w:color w:val="000000" w:themeColor="text1"/>
          <w:szCs w:val="21"/>
        </w:rPr>
      </w:pPr>
    </w:p>
    <w:p w14:paraId="01868B6E" w14:textId="77777777" w:rsidR="00E97065" w:rsidRDefault="00E97065">
      <w:pPr>
        <w:widowControl/>
        <w:jc w:val="left"/>
        <w:rPr>
          <w:rFonts w:ascii="HGPｺﾞｼｯｸE" w:eastAsia="メイリオ" w:hAnsi="HGPｺﾞｼｯｸE"/>
          <w:sz w:val="24"/>
          <w:szCs w:val="27"/>
        </w:rPr>
      </w:pPr>
      <w:r>
        <w:br w:type="page"/>
      </w:r>
    </w:p>
    <w:p w14:paraId="1A75A434" w14:textId="27B262D7" w:rsidR="00E9735B" w:rsidRPr="00ED3558" w:rsidRDefault="00E9735B" w:rsidP="00E9735B">
      <w:pPr>
        <w:pStyle w:val="afffff7"/>
        <w:spacing w:after="240"/>
      </w:pPr>
      <w:bookmarkStart w:id="126" w:name="_Toc58308288"/>
      <w:r>
        <w:rPr>
          <w:rFonts w:hint="eastAsia"/>
        </w:rPr>
        <w:lastRenderedPageBreak/>
        <w:t>施策２</w:t>
      </w:r>
      <w:r w:rsidRPr="00FB28DE">
        <w:rPr>
          <w:rFonts w:hint="eastAsia"/>
        </w:rPr>
        <w:t xml:space="preserve">　</w:t>
      </w:r>
      <w:r w:rsidRPr="00E9735B">
        <w:rPr>
          <w:rFonts w:hint="eastAsia"/>
        </w:rPr>
        <w:t>庁内推進体制の充実</w:t>
      </w:r>
      <w:bookmarkEnd w:id="126"/>
    </w:p>
    <w:p w14:paraId="365DBFEE" w14:textId="77777777" w:rsidR="00AE4CF6" w:rsidRPr="00E97065"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E97065">
        <w:rPr>
          <w:rFonts w:ascii="HG丸ｺﾞｼｯｸM-PRO" w:eastAsia="HG丸ｺﾞｼｯｸM-PRO" w:hAnsi="HG丸ｺﾞｼｯｸM-PRO" w:hint="eastAsia"/>
          <w:sz w:val="21"/>
        </w:rPr>
        <w:t>【現状と課題】</w:t>
      </w:r>
    </w:p>
    <w:p w14:paraId="4598ED4B" w14:textId="5F9527E8" w:rsidR="00AE4CF6" w:rsidRPr="00E97065" w:rsidRDefault="00AE4CF6" w:rsidP="00AE4CF6">
      <w:pPr>
        <w:pStyle w:val="af3"/>
        <w:spacing w:afterLines="30" w:after="108" w:line="300" w:lineRule="exact"/>
        <w:ind w:leftChars="0" w:left="210" w:hangingChars="100" w:hanging="210"/>
        <w:rPr>
          <w:rFonts w:ascii="HG丸ｺﾞｼｯｸM-PRO" w:eastAsia="HG丸ｺﾞｼｯｸM-PRO" w:hAnsi="HG丸ｺﾞｼｯｸM-PRO"/>
          <w:sz w:val="21"/>
          <w:szCs w:val="21"/>
        </w:rPr>
      </w:pPr>
      <w:r w:rsidRPr="00E97065">
        <w:rPr>
          <w:rFonts w:ascii="HG丸ｺﾞｼｯｸM-PRO" w:eastAsia="HG丸ｺﾞｼｯｸM-PRO" w:hAnsi="HG丸ｺﾞｼｯｸM-PRO" w:hint="eastAsia"/>
          <w:sz w:val="21"/>
          <w:szCs w:val="21"/>
        </w:rPr>
        <w:t xml:space="preserve">●　</w:t>
      </w:r>
      <w:r w:rsidR="00E97065" w:rsidRPr="00E97065">
        <w:rPr>
          <w:rFonts w:ascii="HG丸ｺﾞｼｯｸM-PRO" w:eastAsia="HG丸ｺﾞｼｯｸM-PRO" w:hAnsi="HG丸ｺﾞｼｯｸM-PRO" w:hint="eastAsia"/>
          <w:sz w:val="21"/>
          <w:szCs w:val="21"/>
        </w:rPr>
        <w:t>市の施策・事業をジェンダーの視点を持って実施するため、職員一人ひとりの男女平等に関する認識を深める必要があります。また、市内事業所のひとつとして、市役所が率先して庁内の男女平等を推進し、先導的な働きをすることも必要です。</w:t>
      </w:r>
    </w:p>
    <w:p w14:paraId="16D43C4D" w14:textId="639ED834" w:rsidR="00AE4CF6" w:rsidRPr="00157D7F" w:rsidRDefault="00AE4CF6" w:rsidP="00AE4CF6">
      <w:pPr>
        <w:pStyle w:val="af"/>
        <w:spacing w:afterLines="0" w:line="300" w:lineRule="exact"/>
        <w:ind w:firstLineChars="0" w:firstLine="0"/>
        <w:jc w:val="left"/>
        <w:rPr>
          <w:rFonts w:ascii="HG丸ｺﾞｼｯｸM-PRO" w:eastAsia="HG丸ｺﾞｼｯｸM-PRO" w:hAnsi="HG丸ｺﾞｼｯｸM-PRO"/>
          <w:sz w:val="21"/>
        </w:rPr>
      </w:pPr>
      <w:r w:rsidRPr="00157D7F">
        <w:rPr>
          <w:rFonts w:ascii="HG丸ｺﾞｼｯｸM-PRO" w:eastAsia="HG丸ｺﾞｼｯｸM-PRO" w:hAnsi="HG丸ｺﾞｼｯｸM-PRO" w:hint="eastAsia"/>
          <w:sz w:val="21"/>
        </w:rPr>
        <w:t>【施策の方向性】</w:t>
      </w:r>
    </w:p>
    <w:p w14:paraId="671A1895" w14:textId="76FB89A2" w:rsidR="00AE4CF6" w:rsidRPr="00157D7F" w:rsidRDefault="00AE4CF6" w:rsidP="00AE4CF6">
      <w:pPr>
        <w:pStyle w:val="af"/>
        <w:spacing w:afterLines="0" w:line="300" w:lineRule="exact"/>
        <w:ind w:left="210" w:hangingChars="100" w:hanging="210"/>
        <w:rPr>
          <w:rFonts w:ascii="HG丸ｺﾞｼｯｸM-PRO" w:eastAsia="HG丸ｺﾞｼｯｸM-PRO" w:hAnsi="HG丸ｺﾞｼｯｸM-PRO"/>
          <w:sz w:val="21"/>
        </w:rPr>
      </w:pPr>
      <w:r w:rsidRPr="00157D7F">
        <w:rPr>
          <w:rFonts w:ascii="HG丸ｺﾞｼｯｸM-PRO" w:eastAsia="HG丸ｺﾞｼｯｸM-PRO" w:hAnsi="HG丸ｺﾞｼｯｸM-PRO" w:hint="eastAsia"/>
          <w:sz w:val="21"/>
          <w:szCs w:val="21"/>
        </w:rPr>
        <w:t xml:space="preserve">◇　</w:t>
      </w:r>
      <w:r w:rsidR="00A91322" w:rsidRPr="00157D7F">
        <w:rPr>
          <w:rFonts w:ascii="HG丸ｺﾞｼｯｸM-PRO" w:eastAsia="HG丸ｺﾞｼｯｸM-PRO" w:hAnsi="HG丸ｺﾞｼｯｸM-PRO" w:hint="eastAsia"/>
          <w:sz w:val="21"/>
          <w:szCs w:val="21"/>
        </w:rPr>
        <w:t>事業運営にあたっては、職員一人ひとりが男女</w:t>
      </w:r>
      <w:r w:rsidR="008E7414">
        <w:rPr>
          <w:rFonts w:ascii="HG丸ｺﾞｼｯｸM-PRO" w:eastAsia="HG丸ｺﾞｼｯｸM-PRO" w:hAnsi="HG丸ｺﾞｼｯｸM-PRO" w:hint="eastAsia"/>
          <w:sz w:val="21"/>
          <w:szCs w:val="21"/>
        </w:rPr>
        <w:t>平等</w:t>
      </w:r>
      <w:r w:rsidR="00A91322" w:rsidRPr="00157D7F">
        <w:rPr>
          <w:rFonts w:ascii="HG丸ｺﾞｼｯｸM-PRO" w:eastAsia="HG丸ｺﾞｼｯｸM-PRO" w:hAnsi="HG丸ｺﾞｼｯｸM-PRO" w:hint="eastAsia"/>
          <w:sz w:val="21"/>
          <w:szCs w:val="21"/>
        </w:rPr>
        <w:t>参画の実現に向けた意識を持ち、効果的な施策推進を図ります。</w:t>
      </w:r>
    </w:p>
    <w:p w14:paraId="7B759201" w14:textId="4F89116A" w:rsidR="00E9735B" w:rsidRPr="00157D7F" w:rsidRDefault="00E9735B" w:rsidP="00E9735B">
      <w:pPr>
        <w:pStyle w:val="af"/>
        <w:spacing w:afterLines="0" w:line="240" w:lineRule="exact"/>
        <w:ind w:firstLineChars="0" w:firstLine="0"/>
        <w:rPr>
          <w:rFonts w:ascii="HG丸ｺﾞｼｯｸM-PRO" w:eastAsia="HG丸ｺﾞｼｯｸM-PRO" w:hAnsi="HG丸ｺﾞｼｯｸM-PRO"/>
          <w:sz w:val="21"/>
        </w:rPr>
      </w:pP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4"/>
        <w:gridCol w:w="2687"/>
        <w:gridCol w:w="5359"/>
        <w:gridCol w:w="1276"/>
      </w:tblGrid>
      <w:tr w:rsidR="003356BA" w:rsidRPr="00157D7F" w14:paraId="34AD9371" w14:textId="77777777" w:rsidTr="003356BA">
        <w:trPr>
          <w:trHeight w:val="20"/>
          <w:tblHeader/>
          <w:jc w:val="center"/>
        </w:trPr>
        <w:tc>
          <w:tcPr>
            <w:tcW w:w="454" w:type="dxa"/>
            <w:tcBorders>
              <w:top w:val="single" w:sz="4" w:space="0" w:color="000000" w:themeColor="text1"/>
              <w:left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686F1FC8" w14:textId="77777777" w:rsidR="003356BA" w:rsidRPr="00157D7F" w:rsidRDefault="003356BA" w:rsidP="0022155F">
            <w:pPr>
              <w:pStyle w:val="af"/>
              <w:spacing w:afterLines="0" w:line="400" w:lineRule="exact"/>
              <w:ind w:leftChars="-50" w:left="-105" w:rightChars="-50" w:right="-105" w:firstLineChars="0" w:firstLine="0"/>
              <w:jc w:val="center"/>
              <w:rPr>
                <w:rFonts w:ascii="HGｺﾞｼｯｸM" w:eastAsia="HGｺﾞｼｯｸM" w:hAnsi="HG丸ｺﾞｼｯｸM-PRO"/>
                <w:bCs/>
              </w:rPr>
            </w:pPr>
            <w:r w:rsidRPr="00157D7F">
              <w:rPr>
                <w:rFonts w:ascii="HGｺﾞｼｯｸM" w:eastAsia="HGｺﾞｼｯｸM" w:hAnsi="HG丸ｺﾞｼｯｸM-PRO" w:hint="eastAsia"/>
                <w:bCs/>
              </w:rPr>
              <w:t>No</w:t>
            </w:r>
          </w:p>
        </w:tc>
        <w:tc>
          <w:tcPr>
            <w:tcW w:w="2687" w:type="dxa"/>
            <w:tcBorders>
              <w:top w:val="single" w:sz="4" w:space="0" w:color="000000" w:themeColor="text1"/>
              <w:left w:val="single" w:sz="4" w:space="0" w:color="000000" w:themeColor="text1"/>
              <w:bottom w:val="single" w:sz="6" w:space="0" w:color="auto"/>
            </w:tcBorders>
            <w:shd w:val="clear" w:color="auto" w:fill="D9D9D9" w:themeFill="background1" w:themeFillShade="D9"/>
            <w:vAlign w:val="center"/>
          </w:tcPr>
          <w:p w14:paraId="0A231965" w14:textId="77777777" w:rsidR="003356BA" w:rsidRPr="00157D7F" w:rsidRDefault="003356BA" w:rsidP="0022155F">
            <w:pPr>
              <w:pStyle w:val="af"/>
              <w:spacing w:afterLines="0" w:line="240" w:lineRule="exact"/>
              <w:ind w:firstLineChars="0" w:firstLine="0"/>
              <w:jc w:val="center"/>
              <w:rPr>
                <w:rFonts w:ascii="HGｺﾞｼｯｸM" w:eastAsia="HGｺﾞｼｯｸM" w:hAnsi="HG丸ｺﾞｼｯｸM-PRO"/>
              </w:rPr>
            </w:pPr>
            <w:r w:rsidRPr="00157D7F">
              <w:rPr>
                <w:rFonts w:ascii="HGｺﾞｼｯｸM" w:eastAsia="HGｺﾞｼｯｸM" w:hAnsi="HG丸ｺﾞｼｯｸM-PRO" w:hint="eastAsia"/>
              </w:rPr>
              <w:t>事業名</w:t>
            </w:r>
          </w:p>
        </w:tc>
        <w:tc>
          <w:tcPr>
            <w:tcW w:w="5359" w:type="dxa"/>
            <w:tcBorders>
              <w:top w:val="single" w:sz="4" w:space="0" w:color="000000" w:themeColor="text1"/>
              <w:bottom w:val="single" w:sz="6" w:space="0" w:color="auto"/>
            </w:tcBorders>
            <w:shd w:val="clear" w:color="auto" w:fill="D9D9D9" w:themeFill="background1" w:themeFillShade="D9"/>
            <w:vAlign w:val="center"/>
          </w:tcPr>
          <w:p w14:paraId="7F91F414" w14:textId="6683F7BB" w:rsidR="003356BA" w:rsidRPr="00157D7F" w:rsidRDefault="003356BA" w:rsidP="0022155F">
            <w:pPr>
              <w:pStyle w:val="af"/>
              <w:spacing w:afterLines="0" w:line="300" w:lineRule="exact"/>
              <w:ind w:firstLineChars="0" w:firstLine="0"/>
              <w:jc w:val="center"/>
              <w:rPr>
                <w:rFonts w:ascii="HGｺﾞｼｯｸM" w:eastAsia="HGｺﾞｼｯｸM" w:hAnsi="HG丸ｺﾞｼｯｸM-PRO"/>
              </w:rPr>
            </w:pPr>
            <w:r w:rsidRPr="00157D7F">
              <w:rPr>
                <w:rFonts w:ascii="HGｺﾞｼｯｸM" w:eastAsia="HGｺﾞｼｯｸM" w:hAnsi="HG丸ｺﾞｼｯｸM-PRO" w:hint="eastAsia"/>
              </w:rPr>
              <w:t>事業内容</w:t>
            </w:r>
          </w:p>
        </w:tc>
        <w:tc>
          <w:tcPr>
            <w:tcW w:w="1276" w:type="dxa"/>
            <w:tcBorders>
              <w:top w:val="single" w:sz="4" w:space="0" w:color="000000" w:themeColor="text1"/>
              <w:bottom w:val="single" w:sz="6" w:space="0" w:color="auto"/>
              <w:right w:val="single" w:sz="4" w:space="0" w:color="000000" w:themeColor="text1"/>
            </w:tcBorders>
            <w:shd w:val="clear" w:color="auto" w:fill="D9D9D9" w:themeFill="background1" w:themeFillShade="D9"/>
            <w:vAlign w:val="center"/>
          </w:tcPr>
          <w:p w14:paraId="48D529B3" w14:textId="77777777" w:rsidR="003356BA" w:rsidRPr="00157D7F" w:rsidRDefault="003356BA" w:rsidP="0022155F">
            <w:pPr>
              <w:pStyle w:val="af"/>
              <w:spacing w:afterLines="0" w:line="300" w:lineRule="exact"/>
              <w:ind w:leftChars="-30" w:left="-63" w:rightChars="-30" w:right="-63" w:firstLineChars="0" w:firstLine="0"/>
              <w:jc w:val="center"/>
              <w:rPr>
                <w:rFonts w:ascii="HGｺﾞｼｯｸM" w:eastAsia="HGｺﾞｼｯｸM" w:hAnsi="HG丸ｺﾞｼｯｸM-PRO"/>
              </w:rPr>
            </w:pPr>
            <w:r w:rsidRPr="00157D7F">
              <w:rPr>
                <w:rFonts w:ascii="HGｺﾞｼｯｸM" w:eastAsia="HGｺﾞｼｯｸM" w:hAnsi="HG丸ｺﾞｼｯｸM-PRO" w:hint="eastAsia"/>
              </w:rPr>
              <w:t>担当課</w:t>
            </w:r>
          </w:p>
        </w:tc>
      </w:tr>
      <w:tr w:rsidR="003356BA" w:rsidRPr="00157D7F" w14:paraId="50FB8590" w14:textId="77777777" w:rsidTr="003356BA">
        <w:trPr>
          <w:cantSplit/>
          <w:trHeight w:val="20"/>
          <w:jc w:val="center"/>
        </w:trPr>
        <w:tc>
          <w:tcPr>
            <w:tcW w:w="454" w:type="dxa"/>
            <w:tcBorders>
              <w:top w:val="single" w:sz="6" w:space="0" w:color="auto"/>
              <w:left w:val="single" w:sz="4" w:space="0" w:color="000000" w:themeColor="text1"/>
              <w:bottom w:val="single" w:sz="4" w:space="0" w:color="auto"/>
              <w:right w:val="single" w:sz="4" w:space="0" w:color="000000" w:themeColor="text1"/>
            </w:tcBorders>
            <w:vAlign w:val="center"/>
          </w:tcPr>
          <w:p w14:paraId="01FE209C" w14:textId="6370BCBB" w:rsidR="003356BA" w:rsidRPr="00157D7F" w:rsidRDefault="003C55F3" w:rsidP="0022155F">
            <w:pPr>
              <w:pStyle w:val="af"/>
              <w:spacing w:afterLines="0" w:line="300" w:lineRule="exact"/>
              <w:ind w:leftChars="-50" w:left="-105" w:rightChars="-50" w:right="-105"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szCs w:val="24"/>
              </w:rPr>
              <w:t>79</w:t>
            </w:r>
          </w:p>
        </w:tc>
        <w:tc>
          <w:tcPr>
            <w:tcW w:w="2687" w:type="dxa"/>
            <w:tcBorders>
              <w:top w:val="single" w:sz="6" w:space="0" w:color="auto"/>
              <w:left w:val="single" w:sz="4" w:space="0" w:color="000000" w:themeColor="text1"/>
              <w:bottom w:val="single" w:sz="4" w:space="0" w:color="auto"/>
            </w:tcBorders>
            <w:vAlign w:val="center"/>
          </w:tcPr>
          <w:p w14:paraId="3067ED6F" w14:textId="77777777" w:rsidR="001D217A" w:rsidRPr="00157D7F" w:rsidRDefault="003356BA" w:rsidP="008167B8">
            <w:pPr>
              <w:pStyle w:val="af"/>
              <w:spacing w:afterLines="0" w:line="300" w:lineRule="exact"/>
              <w:ind w:rightChars="-41" w:right="-86"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行政推進本部の運営</w:t>
            </w:r>
          </w:p>
          <w:p w14:paraId="0D35A9E3" w14:textId="2FC4EA94" w:rsidR="003356BA" w:rsidRPr="00157D7F" w:rsidRDefault="003356BA" w:rsidP="008167B8">
            <w:pPr>
              <w:pStyle w:val="af"/>
              <w:spacing w:afterLines="0" w:line="300" w:lineRule="exact"/>
              <w:ind w:rightChars="-41" w:right="-86" w:firstLineChars="0" w:firstLine="0"/>
              <w:jc w:val="left"/>
              <w:rPr>
                <w:rFonts w:ascii="HGｺﾞｼｯｸM" w:eastAsia="HGｺﾞｼｯｸM" w:hAnsi="HG丸ｺﾞｼｯｸM-PRO"/>
                <w:szCs w:val="24"/>
              </w:rPr>
            </w:pPr>
            <w:r w:rsidRPr="00157D7F">
              <w:rPr>
                <w:rFonts w:ascii="HGｺﾞｼｯｸM" w:eastAsia="HGｺﾞｼｯｸM" w:hAnsi="HG丸ｺﾞｼｯｸM-PRO" w:hint="eastAsia"/>
                <w:szCs w:val="24"/>
              </w:rPr>
              <w:t>(新規）</w:t>
            </w:r>
          </w:p>
        </w:tc>
        <w:tc>
          <w:tcPr>
            <w:tcW w:w="5359" w:type="dxa"/>
            <w:tcBorders>
              <w:top w:val="single" w:sz="6" w:space="0" w:color="auto"/>
              <w:bottom w:val="single" w:sz="4" w:space="0" w:color="auto"/>
            </w:tcBorders>
            <w:vAlign w:val="center"/>
          </w:tcPr>
          <w:p w14:paraId="5EC31932" w14:textId="7964EC29" w:rsidR="003356BA" w:rsidRPr="00157D7F" w:rsidRDefault="001D217A" w:rsidP="0022155F">
            <w:pPr>
              <w:pStyle w:val="af"/>
              <w:spacing w:afterLines="0" w:line="300" w:lineRule="exact"/>
              <w:ind w:rightChars="16" w:right="34" w:firstLineChars="0" w:firstLine="0"/>
              <w:rPr>
                <w:rFonts w:ascii="HGｺﾞｼｯｸM" w:eastAsia="HGｺﾞｼｯｸM"/>
                <w:szCs w:val="24"/>
              </w:rPr>
            </w:pPr>
            <w:r w:rsidRPr="00157D7F">
              <w:rPr>
                <w:rFonts w:ascii="HGｺﾞｼｯｸM" w:eastAsia="HGｺﾞｼｯｸM" w:hint="eastAsia"/>
                <w:szCs w:val="24"/>
              </w:rPr>
              <w:t>日野市における男女平等に関する総合的な施策の積極的かつ効果的な推進を図る。</w:t>
            </w:r>
          </w:p>
        </w:tc>
        <w:tc>
          <w:tcPr>
            <w:tcW w:w="1276" w:type="dxa"/>
            <w:tcBorders>
              <w:top w:val="single" w:sz="6" w:space="0" w:color="auto"/>
              <w:bottom w:val="single" w:sz="4" w:space="0" w:color="000000" w:themeColor="text1"/>
              <w:right w:val="single" w:sz="4" w:space="0" w:color="000000" w:themeColor="text1"/>
            </w:tcBorders>
            <w:vAlign w:val="center"/>
          </w:tcPr>
          <w:p w14:paraId="0FE4A0DA" w14:textId="5DF55C44" w:rsidR="003356BA" w:rsidRPr="00157D7F" w:rsidRDefault="00760A4B" w:rsidP="0022155F">
            <w:pPr>
              <w:pStyle w:val="af"/>
              <w:spacing w:afterLines="0" w:line="300" w:lineRule="exact"/>
              <w:ind w:leftChars="-30" w:left="-63" w:rightChars="-30" w:right="-63" w:firstLineChars="0" w:firstLine="0"/>
              <w:jc w:val="center"/>
              <w:rPr>
                <w:rFonts w:ascii="HGｺﾞｼｯｸM" w:eastAsia="HGｺﾞｼｯｸM" w:hAnsi="HG丸ｺﾞｼｯｸM-PRO"/>
                <w:szCs w:val="24"/>
              </w:rPr>
            </w:pPr>
            <w:r w:rsidRPr="00157D7F">
              <w:rPr>
                <w:rFonts w:ascii="HGｺﾞｼｯｸM" w:eastAsia="HGｺﾞｼｯｸM" w:hAnsi="HG丸ｺﾞｼｯｸM-PRO" w:hint="eastAsia"/>
                <w:szCs w:val="24"/>
              </w:rPr>
              <w:t>男女平等課</w:t>
            </w:r>
          </w:p>
        </w:tc>
      </w:tr>
    </w:tbl>
    <w:p w14:paraId="764ACA70" w14:textId="4F490636" w:rsidR="00E9735B" w:rsidRPr="00350B2F" w:rsidRDefault="00E9735B" w:rsidP="00E9735B">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642EBD05" w14:textId="500523EE" w:rsidR="00DF7BAD" w:rsidRDefault="00DF7BAD">
      <w:pPr>
        <w:widowControl/>
        <w:jc w:val="left"/>
        <w:rPr>
          <w:rFonts w:ascii="HG丸ｺﾞｼｯｸM-PRO" w:eastAsia="HG丸ｺﾞｼｯｸM-PRO" w:hAnsi="HG丸ｺﾞｼｯｸM-PRO" w:cs="Arial"/>
          <w:color w:val="000000" w:themeColor="text1"/>
        </w:rPr>
      </w:pPr>
      <w:r>
        <w:rPr>
          <w:rFonts w:ascii="HG丸ｺﾞｼｯｸM-PRO" w:eastAsia="HG丸ｺﾞｼｯｸM-PRO" w:hAnsi="HG丸ｺﾞｼｯｸM-PRO"/>
          <w:color w:val="000000" w:themeColor="text1"/>
        </w:rPr>
        <w:br w:type="page"/>
      </w:r>
    </w:p>
    <w:p w14:paraId="75052AD0" w14:textId="4023929D" w:rsidR="00DF7BAD" w:rsidRPr="00D96057" w:rsidRDefault="00DF7BAD" w:rsidP="00DF7BAD">
      <w:pPr>
        <w:pStyle w:val="a7"/>
        <w:ind w:leftChars="0" w:left="0"/>
      </w:pPr>
      <w:bookmarkStart w:id="127" w:name="_Toc58308289"/>
      <w:r w:rsidRPr="00D96057">
        <w:rPr>
          <w:rFonts w:hint="eastAsia"/>
        </w:rPr>
        <w:lastRenderedPageBreak/>
        <w:t>第</w:t>
      </w:r>
      <w:r>
        <w:rPr>
          <w:rFonts w:hint="eastAsia"/>
        </w:rPr>
        <w:t>５</w:t>
      </w:r>
      <w:r w:rsidRPr="00D96057">
        <w:t xml:space="preserve">章　</w:t>
      </w:r>
      <w:r>
        <w:rPr>
          <w:rFonts w:hint="eastAsia"/>
        </w:rPr>
        <w:t>男女平等を推進する体制</w:t>
      </w:r>
      <w:bookmarkEnd w:id="127"/>
    </w:p>
    <w:p w14:paraId="624868AB" w14:textId="0898F440" w:rsidR="00DF7BAD" w:rsidRPr="00700857" w:rsidRDefault="00DF7BAD" w:rsidP="00DF7BAD">
      <w:pPr>
        <w:pStyle w:val="2"/>
        <w:spacing w:after="180"/>
      </w:pPr>
      <w:bookmarkStart w:id="128" w:name="_Toc58308290"/>
      <w:r w:rsidRPr="00700857">
        <w:rPr>
          <w:rFonts w:hint="eastAsia"/>
        </w:rPr>
        <w:t>第１節　計画</w:t>
      </w:r>
      <w:r>
        <w:rPr>
          <w:rFonts w:hint="eastAsia"/>
        </w:rPr>
        <w:t>推進のための連携</w:t>
      </w:r>
      <w:bookmarkEnd w:id="128"/>
    </w:p>
    <w:p w14:paraId="1A318F35" w14:textId="77777777"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この計画の理念に掲げる、「多様な個性が尊重され、誰もが等しく参画できる豊かな社会」の実現のためには、計画の中に体系立てた施策・事業を総合的に展開するとともに、すべての施策・事業に男女平等参画の視点を反映させていくことが必要です。</w:t>
      </w:r>
    </w:p>
    <w:p w14:paraId="7A4F93D5" w14:textId="77777777"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そのためには、市だけではなく市民、事業者、各団体等が協働し、市全体で取り組みを推進していくことが重要です。さらに、施策・事業の内容によっては、市が国、東京都、他の自治体と連携していくことで、効果性が大きく向上するものもあります。</w:t>
      </w:r>
    </w:p>
    <w:p w14:paraId="70404BA2" w14:textId="591BAE00" w:rsidR="00E9735B" w:rsidRDefault="00DF7BAD" w:rsidP="00453762">
      <w:pPr>
        <w:pStyle w:val="af"/>
        <w:spacing w:afterLines="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多様な主体による連携を維持・強化していくことにより、この計画を推進していきます。</w:t>
      </w:r>
    </w:p>
    <w:p w14:paraId="15EF0F05" w14:textId="0F1FDE34" w:rsidR="00DF7BAD" w:rsidRDefault="00DF7BAD" w:rsidP="00DF7BAD">
      <w:pPr>
        <w:pStyle w:val="af"/>
        <w:spacing w:afterLines="0" w:line="240" w:lineRule="exact"/>
        <w:ind w:firstLineChars="0" w:firstLine="0"/>
        <w:rPr>
          <w:rFonts w:ascii="HG丸ｺﾞｼｯｸM-PRO" w:eastAsia="HG丸ｺﾞｼｯｸM-PRO" w:hAnsi="HG丸ｺﾞｼｯｸM-PRO" w:cs="Times New Roman"/>
          <w:sz w:val="21"/>
        </w:rPr>
      </w:pPr>
    </w:p>
    <w:p w14:paraId="06261093" w14:textId="1B75F913" w:rsidR="00DF7BAD" w:rsidRPr="00700857" w:rsidRDefault="00DF7BAD" w:rsidP="00DF7BAD">
      <w:pPr>
        <w:pStyle w:val="2"/>
        <w:spacing w:after="180"/>
      </w:pPr>
      <w:bookmarkStart w:id="129" w:name="_Toc58308291"/>
      <w:r w:rsidRPr="00700857">
        <w:rPr>
          <w:rFonts w:hint="eastAsia"/>
        </w:rPr>
        <w:t>第</w:t>
      </w:r>
      <w:r>
        <w:rPr>
          <w:rFonts w:hint="eastAsia"/>
        </w:rPr>
        <w:t>２</w:t>
      </w:r>
      <w:r w:rsidRPr="00700857">
        <w:rPr>
          <w:rFonts w:hint="eastAsia"/>
        </w:rPr>
        <w:t>節　計画</w:t>
      </w:r>
      <w:r>
        <w:rPr>
          <w:rFonts w:hint="eastAsia"/>
        </w:rPr>
        <w:t>の推進体制</w:t>
      </w:r>
      <w:bookmarkEnd w:id="129"/>
    </w:p>
    <w:p w14:paraId="0D3CCAE6" w14:textId="6188761C" w:rsidR="009B6420" w:rsidRPr="00DF7BAD" w:rsidRDefault="009B6420"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男女平等関連の施策・事業は、その内容が非常に広範で多岐にわたります。庁内においては、計画に盛り込んだ内容を効果的に進めるため、市長を本部長とする「日野市男女平等行政推進本部」を中心に、</w:t>
      </w:r>
      <w:r w:rsidRPr="0082048C">
        <w:rPr>
          <w:rFonts w:ascii="HG丸ｺﾞｼｯｸM-PRO" w:eastAsia="HG丸ｺﾞｼｯｸM-PRO" w:hAnsi="HG丸ｺﾞｼｯｸM-PRO" w:cs="Times New Roman" w:hint="eastAsia"/>
          <w:sz w:val="21"/>
        </w:rPr>
        <w:t>今後、人権、男女平等、多文化共生</w:t>
      </w:r>
      <w:r w:rsidR="00D70E05">
        <w:rPr>
          <w:rFonts w:ascii="HG丸ｺﾞｼｯｸM-PRO" w:eastAsia="HG丸ｺﾞｼｯｸM-PRO" w:hAnsi="HG丸ｺﾞｼｯｸM-PRO" w:cs="Times New Roman" w:hint="eastAsia"/>
          <w:sz w:val="21"/>
        </w:rPr>
        <w:t>等</w:t>
      </w:r>
      <w:r w:rsidRPr="0082048C">
        <w:rPr>
          <w:rFonts w:ascii="HG丸ｺﾞｼｯｸM-PRO" w:eastAsia="HG丸ｺﾞｼｯｸM-PRO" w:hAnsi="HG丸ｺﾞｼｯｸM-PRO" w:cs="Times New Roman" w:hint="eastAsia"/>
          <w:sz w:val="21"/>
        </w:rPr>
        <w:t>の施策を包括的に推進する新組織を立ち上げ、</w:t>
      </w:r>
      <w:r w:rsidRPr="00DF7BAD">
        <w:rPr>
          <w:rFonts w:ascii="HG丸ｺﾞｼｯｸM-PRO" w:eastAsia="HG丸ｺﾞｼｯｸM-PRO" w:hAnsi="HG丸ｺﾞｼｯｸM-PRO" w:cs="Times New Roman" w:hint="eastAsia"/>
          <w:sz w:val="21"/>
        </w:rPr>
        <w:t>総合的な調整を行いながら諸課題に対応していきます。</w:t>
      </w:r>
    </w:p>
    <w:p w14:paraId="25659C69" w14:textId="77777777"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さらに、関連する重要事項については、公募市民等で構成する「日野市男女平等推進委員会」に意見を求め、その調査・研究結果をしっかりと活用しながら進めます。</w:t>
      </w:r>
    </w:p>
    <w:p w14:paraId="549C2AE2" w14:textId="462E3A31" w:rsidR="00DF7BAD" w:rsidRPr="00DF7BAD" w:rsidRDefault="00DF7BAD" w:rsidP="009B6420">
      <w:pPr>
        <w:pStyle w:val="af"/>
        <w:spacing w:afterLines="0" w:line="280" w:lineRule="exact"/>
        <w:ind w:firstLine="210"/>
        <w:rPr>
          <w:rFonts w:ascii="HG丸ｺﾞｼｯｸM-PRO" w:eastAsia="HG丸ｺﾞｼｯｸM-PRO" w:hAnsi="HG丸ｺﾞｼｯｸM-PRO"/>
          <w:color w:val="000000" w:themeColor="text1"/>
          <w:sz w:val="21"/>
        </w:rPr>
      </w:pPr>
      <w:r w:rsidRPr="00DF7BAD">
        <w:rPr>
          <w:rFonts w:ascii="HG丸ｺﾞｼｯｸM-PRO" w:eastAsia="HG丸ｺﾞｼｯｸM-PRO" w:hAnsi="HG丸ｺﾞｼｯｸM-PRO" w:cs="Times New Roman" w:hint="eastAsia"/>
          <w:sz w:val="21"/>
        </w:rPr>
        <w:t>また、地域においては「日野市立男女平等推進センター」を引き続き男女平等参画推進の拠点施設として位置づけ、事業実施、情報発信、相談窓口の場として活性化していきます。同時に、男女平等推進センターと担当主管課の機能・体制等についても発展的に方向づけをしていきます。</w:t>
      </w:r>
    </w:p>
    <w:p w14:paraId="5BCB8C9F" w14:textId="2ADEA986" w:rsidR="00DF7BAD" w:rsidRDefault="00DF7BAD" w:rsidP="00DF7BAD">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77377E35" w14:textId="6CDDF53F" w:rsidR="00DF7BAD" w:rsidRPr="00700857" w:rsidRDefault="00DF7BAD" w:rsidP="00DF7BAD">
      <w:pPr>
        <w:pStyle w:val="2"/>
        <w:spacing w:after="180"/>
      </w:pPr>
      <w:bookmarkStart w:id="130" w:name="_Toc58308292"/>
      <w:r w:rsidRPr="00700857">
        <w:rPr>
          <w:rFonts w:hint="eastAsia"/>
        </w:rPr>
        <w:t>第</w:t>
      </w:r>
      <w:r>
        <w:rPr>
          <w:rFonts w:hint="eastAsia"/>
        </w:rPr>
        <w:t>３</w:t>
      </w:r>
      <w:r w:rsidRPr="00700857">
        <w:rPr>
          <w:rFonts w:hint="eastAsia"/>
        </w:rPr>
        <w:t>節　計画</w:t>
      </w:r>
      <w:r>
        <w:rPr>
          <w:rFonts w:hint="eastAsia"/>
        </w:rPr>
        <w:t>の進行管理体制</w:t>
      </w:r>
      <w:bookmarkEnd w:id="130"/>
    </w:p>
    <w:p w14:paraId="6C840E2B" w14:textId="77777777"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計画の着実な実行のためには、計画期間内の各年度ごとに、計画（Ｐｌａｎ）⇒実施（Ｄｏ）⇒評価（Ｃｈｅｃｋ）⇒評価後の措置（Ａｃｔｉｏｎ）のマネジメントサイクルをしっかりと展開することが重要です。</w:t>
      </w:r>
    </w:p>
    <w:p w14:paraId="21207E16" w14:textId="77777777" w:rsidR="00DF7BAD" w:rsidRPr="00DF7BAD" w:rsidRDefault="00DF7BAD" w:rsidP="009B6420">
      <w:pPr>
        <w:pStyle w:val="af"/>
        <w:spacing w:after="180" w:line="280" w:lineRule="exact"/>
        <w:ind w:firstLine="210"/>
        <w:rPr>
          <w:rFonts w:ascii="HG丸ｺﾞｼｯｸM-PRO" w:eastAsia="HG丸ｺﾞｼｯｸM-PRO" w:hAnsi="HG丸ｺﾞｼｯｸM-PRO" w:cs="Times New Roman"/>
          <w:sz w:val="21"/>
        </w:rPr>
      </w:pPr>
      <w:r w:rsidRPr="00DF7BAD">
        <w:rPr>
          <w:rFonts w:ascii="HG丸ｺﾞｼｯｸM-PRO" w:eastAsia="HG丸ｺﾞｼｯｸM-PRO" w:hAnsi="HG丸ｺﾞｼｯｸM-PRO" w:cs="Times New Roman" w:hint="eastAsia"/>
          <w:sz w:val="21"/>
        </w:rPr>
        <w:t>確実にこれを行うために、年度ごとに施策・事業の実施結果を事業内容と指標に照らし合わせ、推進状況を確認する作業を実施します。これについては市民・事業者等にも意見を求めていきます。</w:t>
      </w:r>
    </w:p>
    <w:p w14:paraId="3B1A3386" w14:textId="7691CC35" w:rsidR="00DF7BAD" w:rsidRDefault="00DF7BAD" w:rsidP="009B6420">
      <w:pPr>
        <w:pStyle w:val="af"/>
        <w:spacing w:afterLines="0" w:line="280" w:lineRule="exact"/>
        <w:ind w:firstLine="210"/>
        <w:rPr>
          <w:rFonts w:ascii="HG丸ｺﾞｼｯｸM-PRO" w:eastAsia="HG丸ｺﾞｼｯｸM-PRO" w:hAnsi="HG丸ｺﾞｼｯｸM-PRO"/>
          <w:color w:val="000000" w:themeColor="text1"/>
          <w:sz w:val="21"/>
        </w:rPr>
      </w:pPr>
      <w:r w:rsidRPr="00DF7BAD">
        <w:rPr>
          <w:rFonts w:ascii="HG丸ｺﾞｼｯｸM-PRO" w:eastAsia="HG丸ｺﾞｼｯｸM-PRO" w:hAnsi="HG丸ｺﾞｼｯｸM-PRO" w:cs="Times New Roman" w:hint="eastAsia"/>
          <w:sz w:val="21"/>
        </w:rPr>
        <w:t>これらの結果については、「日野市男女平等行政推進本部」に報告し、次年度以降の施策・事業の展開に確実に反映させます。</w:t>
      </w:r>
    </w:p>
    <w:p w14:paraId="70565EAF" w14:textId="3454D083" w:rsidR="00DF7BAD" w:rsidRDefault="00DF7BAD" w:rsidP="00DF7BAD">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34CFF301" w14:textId="28AA36CB" w:rsidR="00DF7BAD" w:rsidRDefault="00DF7BAD" w:rsidP="00DF7BAD">
      <w:pPr>
        <w:pStyle w:val="af"/>
        <w:spacing w:afterLines="0" w:line="240" w:lineRule="exact"/>
        <w:ind w:firstLineChars="0" w:firstLine="0"/>
        <w:rPr>
          <w:rFonts w:ascii="HG丸ｺﾞｼｯｸM-PRO" w:eastAsia="HG丸ｺﾞｼｯｸM-PRO" w:hAnsi="HG丸ｺﾞｼｯｸM-PRO"/>
          <w:color w:val="000000" w:themeColor="text1"/>
          <w:sz w:val="21"/>
        </w:rPr>
      </w:pPr>
    </w:p>
    <w:p w14:paraId="27896963" w14:textId="77777777" w:rsidR="00DF7BAD" w:rsidRDefault="00DF7BAD">
      <w:pPr>
        <w:widowControl/>
        <w:jc w:val="left"/>
        <w:rPr>
          <w:rFonts w:ascii="HG丸ｺﾞｼｯｸM-PRO" w:eastAsia="メイリオ"/>
          <w:b/>
          <w:sz w:val="28"/>
        </w:rPr>
      </w:pPr>
      <w:r>
        <w:br w:type="page"/>
      </w:r>
    </w:p>
    <w:p w14:paraId="2191DA80" w14:textId="164F3374" w:rsidR="00DF7BAD" w:rsidRPr="00700857" w:rsidRDefault="00DF7BAD" w:rsidP="00DF7BAD">
      <w:pPr>
        <w:pStyle w:val="2"/>
        <w:spacing w:after="180"/>
      </w:pPr>
      <w:bookmarkStart w:id="131" w:name="_Toc58308293"/>
      <w:r w:rsidRPr="00700857">
        <w:rPr>
          <w:rFonts w:hint="eastAsia"/>
        </w:rPr>
        <w:lastRenderedPageBreak/>
        <w:t>第</w:t>
      </w:r>
      <w:r>
        <w:rPr>
          <w:rFonts w:hint="eastAsia"/>
        </w:rPr>
        <w:t>４</w:t>
      </w:r>
      <w:r w:rsidRPr="00700857">
        <w:rPr>
          <w:rFonts w:hint="eastAsia"/>
        </w:rPr>
        <w:t xml:space="preserve">節　</w:t>
      </w:r>
      <w:r>
        <w:rPr>
          <w:rFonts w:hint="eastAsia"/>
        </w:rPr>
        <w:t>男女平等を推進する体制のイメージ</w:t>
      </w:r>
      <w:bookmarkEnd w:id="131"/>
    </w:p>
    <w:p w14:paraId="225552AB" w14:textId="7E1E0196" w:rsidR="00DF7BAD" w:rsidRPr="003232B9"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84352" behindDoc="0" locked="0" layoutInCell="1" allowOverlap="1" wp14:anchorId="6462B847" wp14:editId="1FED314E">
                <wp:simplePos x="0" y="0"/>
                <wp:positionH relativeFrom="column">
                  <wp:posOffset>889635</wp:posOffset>
                </wp:positionH>
                <wp:positionV relativeFrom="paragraph">
                  <wp:posOffset>26035</wp:posOffset>
                </wp:positionV>
                <wp:extent cx="4318000" cy="1054100"/>
                <wp:effectExtent l="32385" t="0" r="40640" b="0"/>
                <wp:wrapNone/>
                <wp:docPr id="146" name="グループ化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0" cy="1054100"/>
                          <a:chOff x="0" y="0"/>
                          <a:chExt cx="43180" cy="10541"/>
                        </a:xfrm>
                      </wpg:grpSpPr>
                      <wps:wsp>
                        <wps:cNvPr id="147" name="テキスト ボックス 95"/>
                        <wps:cNvSpPr txBox="1">
                          <a:spLocks noChangeArrowheads="1"/>
                        </wps:cNvSpPr>
                        <wps:spPr bwMode="auto">
                          <a:xfrm>
                            <a:off x="0" y="2032"/>
                            <a:ext cx="43180" cy="6858"/>
                          </a:xfrm>
                          <a:prstGeom prst="rect">
                            <a:avLst/>
                          </a:prstGeom>
                          <a:solidFill>
                            <a:schemeClr val="lt1">
                              <a:lumMod val="100000"/>
                              <a:lumOff val="0"/>
                            </a:schemeClr>
                          </a:solidFill>
                          <a:ln w="63500" cmpd="thickThin">
                            <a:solidFill>
                              <a:schemeClr val="dk1">
                                <a:lumMod val="100000"/>
                                <a:lumOff val="0"/>
                              </a:schemeClr>
                            </a:solidFill>
                            <a:miter lim="800000"/>
                            <a:headEnd/>
                            <a:tailEnd/>
                          </a:ln>
                        </wps:spPr>
                        <wps:txbx>
                          <w:txbxContent>
                            <w:p w14:paraId="0EF67E72" w14:textId="77777777" w:rsidR="00E97FE1" w:rsidRPr="00615231" w:rsidRDefault="00E97FE1" w:rsidP="00DF7BAD">
                              <w:pPr>
                                <w:spacing w:line="300" w:lineRule="exact"/>
                                <w:jc w:val="center"/>
                                <w:rPr>
                                  <w:sz w:val="36"/>
                                </w:rPr>
                              </w:pPr>
                            </w:p>
                          </w:txbxContent>
                        </wps:txbx>
                        <wps:bodyPr rot="0" vert="horz" wrap="square" lIns="91440" tIns="45720" rIns="91440" bIns="45720" anchor="ctr" anchorCtr="0" upright="1">
                          <a:noAutofit/>
                        </wps:bodyPr>
                      </wps:wsp>
                      <wps:wsp>
                        <wps:cNvPr id="148" name="テキスト ボックス 97"/>
                        <wps:cNvSpPr txBox="1">
                          <a:spLocks noChangeArrowheads="1"/>
                        </wps:cNvSpPr>
                        <wps:spPr bwMode="auto">
                          <a:xfrm>
                            <a:off x="666" y="0"/>
                            <a:ext cx="42514" cy="10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D8EF8" w14:textId="77777777" w:rsidR="00E97FE1" w:rsidRDefault="00E97FE1" w:rsidP="00DF7BAD">
                              <w:pPr>
                                <w:spacing w:line="560" w:lineRule="exact"/>
                                <w:jc w:val="center"/>
                                <w:rPr>
                                  <w:rFonts w:ascii="HGP創英角ｺﾞｼｯｸUB" w:eastAsia="HGP創英角ｺﾞｼｯｸUB" w:hAnsi="HGP創英角ｺﾞｼｯｸUB"/>
                                  <w:sz w:val="36"/>
                                  <w:szCs w:val="36"/>
                                </w:rPr>
                              </w:pPr>
                              <w:r w:rsidRPr="00615231">
                                <w:rPr>
                                  <w:rFonts w:ascii="HGP創英角ｺﾞｼｯｸUB" w:eastAsia="HGP創英角ｺﾞｼｯｸUB" w:hAnsi="HGP創英角ｺﾞｼｯｸUB" w:hint="eastAsia"/>
                                  <w:sz w:val="36"/>
                                  <w:szCs w:val="36"/>
                                </w:rPr>
                                <w:t>多様な個性が尊重され、</w:t>
                              </w:r>
                            </w:p>
                            <w:p w14:paraId="1D427260" w14:textId="77777777" w:rsidR="00E97FE1" w:rsidRPr="00615231" w:rsidRDefault="00E97FE1" w:rsidP="00DF7BAD">
                              <w:pPr>
                                <w:spacing w:line="560" w:lineRule="exact"/>
                                <w:jc w:val="center"/>
                                <w:rPr>
                                  <w:rFonts w:ascii="HGP創英角ｺﾞｼｯｸUB" w:eastAsia="HGP創英角ｺﾞｼｯｸUB" w:hAnsi="HGP創英角ｺﾞｼｯｸUB"/>
                                  <w:sz w:val="36"/>
                                  <w:szCs w:val="36"/>
                                </w:rPr>
                              </w:pPr>
                              <w:r w:rsidRPr="00615231">
                                <w:rPr>
                                  <w:rFonts w:ascii="HGP創英角ｺﾞｼｯｸUB" w:eastAsia="HGP創英角ｺﾞｼｯｸUB" w:hAnsi="HGP創英角ｺﾞｼｯｸUB" w:hint="eastAsia"/>
                                  <w:sz w:val="36"/>
                                  <w:szCs w:val="36"/>
                                </w:rPr>
                                <w:t>誰もが等しく参画できる豊かな社会の実現</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2B847" id="グループ化 146" o:spid="_x0000_s1159" style="position:absolute;margin-left:70.05pt;margin-top:2.05pt;width:340pt;height:83pt;z-index:251684352" coordsize="43180,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">
                <v:shape id="テキスト ボックス 95" o:spid="_x0000_s1160" type="#_x0000_t202" style="position:absolute;top:2032;width:4318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" fillcolor="white [3201]" strokecolor="black [3200]" strokeweight="5pt">
                  <v:stroke linestyle="thickThin"/>
                  <v:textbox>
                    <w:txbxContent>
                      <w:p w14:paraId="0EF67E72" w14:textId="77777777" w:rsidR="00E97FE1" w:rsidRPr="00615231" w:rsidRDefault="00E97FE1" w:rsidP="00DF7BAD">
                        <w:pPr>
                          <w:spacing w:line="300" w:lineRule="exact"/>
                          <w:jc w:val="center"/>
                          <w:rPr>
                            <w:sz w:val="36"/>
                          </w:rPr>
                        </w:pPr>
                      </w:p>
                    </w:txbxContent>
                  </v:textbox>
                </v:shape>
                <v:shape id="テキスト ボックス 97" o:spid="_x0000_s1161" type="#_x0000_t202" style="position:absolute;left:666;width:42514;height:10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" filled="f" stroked="f" strokeweight=".5pt">
                  <v:textbox>
                    <w:txbxContent>
                      <w:p w14:paraId="215D8EF8" w14:textId="77777777" w:rsidR="00E97FE1" w:rsidRDefault="00E97FE1" w:rsidP="00DF7BAD">
                        <w:pPr>
                          <w:spacing w:line="560" w:lineRule="exact"/>
                          <w:jc w:val="center"/>
                          <w:rPr>
                            <w:rFonts w:ascii="HGP創英角ｺﾞｼｯｸUB" w:eastAsia="HGP創英角ｺﾞｼｯｸUB" w:hAnsi="HGP創英角ｺﾞｼｯｸUB"/>
                            <w:sz w:val="36"/>
                            <w:szCs w:val="36"/>
                          </w:rPr>
                        </w:pPr>
                        <w:r w:rsidRPr="00615231">
                          <w:rPr>
                            <w:rFonts w:ascii="HGP創英角ｺﾞｼｯｸUB" w:eastAsia="HGP創英角ｺﾞｼｯｸUB" w:hAnsi="HGP創英角ｺﾞｼｯｸUB" w:hint="eastAsia"/>
                            <w:sz w:val="36"/>
                            <w:szCs w:val="36"/>
                          </w:rPr>
                          <w:t>多様な個性が尊重され、</w:t>
                        </w:r>
                      </w:p>
                      <w:p w14:paraId="1D427260" w14:textId="77777777" w:rsidR="00E97FE1" w:rsidRPr="00615231" w:rsidRDefault="00E97FE1" w:rsidP="00DF7BAD">
                        <w:pPr>
                          <w:spacing w:line="560" w:lineRule="exact"/>
                          <w:jc w:val="center"/>
                          <w:rPr>
                            <w:rFonts w:ascii="HGP創英角ｺﾞｼｯｸUB" w:eastAsia="HGP創英角ｺﾞｼｯｸUB" w:hAnsi="HGP創英角ｺﾞｼｯｸUB"/>
                            <w:sz w:val="36"/>
                            <w:szCs w:val="36"/>
                          </w:rPr>
                        </w:pPr>
                        <w:r w:rsidRPr="00615231">
                          <w:rPr>
                            <w:rFonts w:ascii="HGP創英角ｺﾞｼｯｸUB" w:eastAsia="HGP創英角ｺﾞｼｯｸUB" w:hAnsi="HGP創英角ｺﾞｼｯｸUB" w:hint="eastAsia"/>
                            <w:sz w:val="36"/>
                            <w:szCs w:val="36"/>
                          </w:rPr>
                          <w:t>誰もが等しく参画できる豊かな社会の実現</w:t>
                        </w:r>
                      </w:p>
                    </w:txbxContent>
                  </v:textbox>
                </v:shape>
              </v:group>
            </w:pict>
          </mc:Fallback>
        </mc:AlternateContent>
      </w:r>
    </w:p>
    <w:p w14:paraId="3E51393F" w14:textId="74059488"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1520" behindDoc="0" locked="0" layoutInCell="1" allowOverlap="1" wp14:anchorId="3A4479C0" wp14:editId="69894B7C">
                <wp:simplePos x="0" y="0"/>
                <wp:positionH relativeFrom="margin">
                  <wp:posOffset>2748915</wp:posOffset>
                </wp:positionH>
                <wp:positionV relativeFrom="paragraph">
                  <wp:posOffset>109220</wp:posOffset>
                </wp:positionV>
                <wp:extent cx="672465" cy="1915795"/>
                <wp:effectExtent l="6985" t="0" r="1270" b="1270"/>
                <wp:wrapNone/>
                <wp:docPr id="213" name="矢印: ストライプ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72465" cy="1915795"/>
                        </a:xfrm>
                        <a:prstGeom prst="stripedRightArrow">
                          <a:avLst>
                            <a:gd name="adj1" fmla="val 77274"/>
                            <a:gd name="adj2" fmla="val 50000"/>
                          </a:avLst>
                        </a:prstGeom>
                        <a:gradFill flip="none" rotWithShape="1">
                          <a:gsLst>
                            <a:gs pos="29000">
                              <a:schemeClr val="tx1">
                                <a:lumMod val="75000"/>
                                <a:lumOff val="25000"/>
                              </a:schemeClr>
                            </a:gs>
                            <a:gs pos="77000">
                              <a:schemeClr val="bg1">
                                <a:lumMod val="50000"/>
                              </a:schemeClr>
                            </a:gs>
                            <a:gs pos="100000">
                              <a:schemeClr val="bg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E0BCBC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213" o:spid="_x0000_s1026" type="#_x0000_t93" style="position:absolute;left:0;text-align:left;margin-left:216.45pt;margin-top:8.6pt;width:52.95pt;height:150.85pt;rotation:-9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" adj="10800,2454" fillcolor="#404040 [2429]" stroked="f" strokeweight="2pt">
                <v:fill color2="#bfbfbf [2412]" rotate="t" angle="270" colors="0 #404040;19005f #404040;50463f #7f7f7f" focus="100%" type="gradient"/>
                <w10:wrap anchorx="margin"/>
              </v:shape>
            </w:pict>
          </mc:Fallback>
        </mc:AlternateContent>
      </w:r>
    </w:p>
    <w:p w14:paraId="4D0DF888" w14:textId="77777777" w:rsidR="00DF7BAD" w:rsidRDefault="00DF7BAD" w:rsidP="00DF7BAD">
      <w:pPr>
        <w:widowControl/>
        <w:jc w:val="left"/>
        <w:rPr>
          <w:rFonts w:ascii="HG丸ｺﾞｼｯｸM-PRO" w:eastAsia="HG丸ｺﾞｼｯｸM-PRO" w:hAnsi="HG丸ｺﾞｼｯｸM-PRO"/>
          <w:szCs w:val="21"/>
        </w:rPr>
      </w:pPr>
    </w:p>
    <w:p w14:paraId="2C0460A9" w14:textId="77777777" w:rsidR="00DF7BAD" w:rsidRDefault="00DF7BAD" w:rsidP="00DF7BAD">
      <w:pPr>
        <w:widowControl/>
        <w:jc w:val="left"/>
        <w:rPr>
          <w:rFonts w:ascii="HG丸ｺﾞｼｯｸM-PRO" w:eastAsia="HG丸ｺﾞｼｯｸM-PRO" w:hAnsi="HG丸ｺﾞｼｯｸM-PRO"/>
          <w:szCs w:val="21"/>
        </w:rPr>
      </w:pPr>
    </w:p>
    <w:p w14:paraId="3EFCF269" w14:textId="77777777" w:rsidR="00DF7BAD" w:rsidRDefault="00DF7BAD" w:rsidP="00DF7BAD">
      <w:pPr>
        <w:widowControl/>
        <w:jc w:val="left"/>
        <w:rPr>
          <w:rFonts w:ascii="HG丸ｺﾞｼｯｸM-PRO" w:eastAsia="HG丸ｺﾞｼｯｸM-PRO" w:hAnsi="HG丸ｺﾞｼｯｸM-PRO"/>
          <w:szCs w:val="21"/>
        </w:rPr>
      </w:pPr>
    </w:p>
    <w:p w14:paraId="08EC76C5" w14:textId="77777777" w:rsidR="00DF7BAD" w:rsidRDefault="00DF7BAD" w:rsidP="00DF7BAD">
      <w:pPr>
        <w:widowControl/>
        <w:jc w:val="left"/>
        <w:rPr>
          <w:rFonts w:ascii="HG丸ｺﾞｼｯｸM-PRO" w:eastAsia="HG丸ｺﾞｼｯｸM-PRO" w:hAnsi="HG丸ｺﾞｼｯｸM-PRO"/>
          <w:szCs w:val="21"/>
        </w:rPr>
      </w:pPr>
    </w:p>
    <w:p w14:paraId="7295281F" w14:textId="17E07D63"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85376" behindDoc="0" locked="0" layoutInCell="1" allowOverlap="1" wp14:anchorId="6FFF7B30" wp14:editId="5321BF32">
                <wp:simplePos x="0" y="0"/>
                <wp:positionH relativeFrom="column">
                  <wp:posOffset>327660</wp:posOffset>
                </wp:positionH>
                <wp:positionV relativeFrom="paragraph">
                  <wp:posOffset>172085</wp:posOffset>
                </wp:positionV>
                <wp:extent cx="1778000" cy="1828800"/>
                <wp:effectExtent l="22860" t="635" r="18415" b="18415"/>
                <wp:wrapNone/>
                <wp:docPr id="138" name="グループ化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0" cy="1828800"/>
                          <a:chOff x="0" y="0"/>
                          <a:chExt cx="17780" cy="18292"/>
                        </a:xfrm>
                      </wpg:grpSpPr>
                      <wps:wsp>
                        <wps:cNvPr id="139" name="角丸四角形 99"/>
                        <wps:cNvSpPr>
                          <a:spLocks noChangeArrowheads="1"/>
                        </wps:cNvSpPr>
                        <wps:spPr bwMode="auto">
                          <a:xfrm>
                            <a:off x="0" y="2830"/>
                            <a:ext cx="17780" cy="15462"/>
                          </a:xfrm>
                          <a:prstGeom prst="roundRect">
                            <a:avLst>
                              <a:gd name="adj" fmla="val 10236"/>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テキスト ボックス 101"/>
                        <wps:cNvSpPr txBox="1">
                          <a:spLocks noChangeArrowheads="1"/>
                        </wps:cNvSpPr>
                        <wps:spPr bwMode="auto">
                          <a:xfrm>
                            <a:off x="4027" y="0"/>
                            <a:ext cx="9652" cy="49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2A7BC8" w14:textId="77777777" w:rsidR="00E97FE1" w:rsidRPr="00615231" w:rsidRDefault="00E97FE1" w:rsidP="00DF7BAD">
                              <w:pPr>
                                <w:rPr>
                                  <w:rFonts w:ascii="HG丸ｺﾞｼｯｸM-PRO" w:eastAsia="HG丸ｺﾞｼｯｸM-PRO" w:hAnsi="HG丸ｺﾞｼｯｸM-PRO"/>
                                  <w:b/>
                                  <w:sz w:val="28"/>
                                </w:rPr>
                              </w:pPr>
                              <w:r w:rsidRPr="00615231">
                                <w:rPr>
                                  <w:rFonts w:ascii="HG丸ｺﾞｼｯｸM-PRO" w:eastAsia="HG丸ｺﾞｼｯｸM-PRO" w:hAnsi="HG丸ｺﾞｼｯｸM-PRO" w:hint="eastAsia"/>
                                  <w:b/>
                                  <w:sz w:val="28"/>
                                </w:rPr>
                                <w:t>市民参画</w:t>
                              </w:r>
                            </w:p>
                          </w:txbxContent>
                        </wps:txbx>
                        <wps:bodyPr rot="0" vert="horz" wrap="square" lIns="91440" tIns="45720" rIns="91440" bIns="45720" anchor="t" anchorCtr="0" upright="1">
                          <a:noAutofit/>
                        </wps:bodyPr>
                      </wps:wsp>
                      <wps:wsp>
                        <wps:cNvPr id="143" name="テキスト ボックス 103"/>
                        <wps:cNvSpPr txBox="1">
                          <a:spLocks noChangeArrowheads="1"/>
                        </wps:cNvSpPr>
                        <wps:spPr bwMode="auto">
                          <a:xfrm>
                            <a:off x="1524" y="5007"/>
                            <a:ext cx="14901" cy="3302"/>
                          </a:xfrm>
                          <a:prstGeom prst="rect">
                            <a:avLst/>
                          </a:prstGeom>
                          <a:solidFill>
                            <a:schemeClr val="bg1">
                              <a:lumMod val="85000"/>
                              <a:lumOff val="0"/>
                            </a:schemeClr>
                          </a:solidFill>
                          <a:ln w="25400">
                            <a:solidFill>
                              <a:schemeClr val="dk1">
                                <a:lumMod val="100000"/>
                                <a:lumOff val="0"/>
                              </a:schemeClr>
                            </a:solidFill>
                            <a:miter lim="800000"/>
                            <a:headEnd/>
                            <a:tailEnd/>
                          </a:ln>
                        </wps:spPr>
                        <wps:txbx>
                          <w:txbxContent>
                            <w:p w14:paraId="0DDB7642" w14:textId="77777777" w:rsidR="00E97FE1" w:rsidRPr="00615231" w:rsidRDefault="00E97FE1" w:rsidP="00DF7BAD">
                              <w:pPr>
                                <w:spacing w:line="320" w:lineRule="exact"/>
                                <w:jc w:val="center"/>
                                <w:rPr>
                                  <w:rFonts w:ascii="HG丸ｺﾞｼｯｸM-PRO" w:eastAsia="HG丸ｺﾞｼｯｸM-PRO" w:hAnsi="HG丸ｺﾞｼｯｸM-PRO"/>
                                  <w:sz w:val="28"/>
                                </w:rPr>
                              </w:pPr>
                              <w:r w:rsidRPr="00615231">
                                <w:rPr>
                                  <w:rFonts w:ascii="HG丸ｺﾞｼｯｸM-PRO" w:eastAsia="HG丸ｺﾞｼｯｸM-PRO" w:hAnsi="HG丸ｺﾞｼｯｸM-PRO" w:hint="eastAsia"/>
                                  <w:sz w:val="28"/>
                                </w:rPr>
                                <w:t>市民</w:t>
                              </w:r>
                            </w:p>
                          </w:txbxContent>
                        </wps:txbx>
                        <wps:bodyPr rot="0" vert="horz" wrap="square" lIns="91440" tIns="45720" rIns="91440" bIns="45720" anchor="t" anchorCtr="0" upright="1">
                          <a:noAutofit/>
                        </wps:bodyPr>
                      </wps:wsp>
                      <wps:wsp>
                        <wps:cNvPr id="144" name="テキスト ボックス 104"/>
                        <wps:cNvSpPr txBox="1">
                          <a:spLocks noChangeArrowheads="1"/>
                        </wps:cNvSpPr>
                        <wps:spPr bwMode="auto">
                          <a:xfrm>
                            <a:off x="1524" y="9252"/>
                            <a:ext cx="14901" cy="3302"/>
                          </a:xfrm>
                          <a:prstGeom prst="rect">
                            <a:avLst/>
                          </a:prstGeom>
                          <a:solidFill>
                            <a:schemeClr val="bg1">
                              <a:lumMod val="85000"/>
                              <a:lumOff val="0"/>
                            </a:schemeClr>
                          </a:solidFill>
                          <a:ln w="25400">
                            <a:solidFill>
                              <a:schemeClr val="dk1">
                                <a:lumMod val="100000"/>
                                <a:lumOff val="0"/>
                              </a:schemeClr>
                            </a:solidFill>
                            <a:miter lim="800000"/>
                            <a:headEnd/>
                            <a:tailEnd/>
                          </a:ln>
                        </wps:spPr>
                        <wps:txbx>
                          <w:txbxContent>
                            <w:p w14:paraId="37548A35" w14:textId="77777777" w:rsidR="00E97FE1" w:rsidRPr="00615231" w:rsidRDefault="00E97FE1" w:rsidP="00DF7BAD">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事業者</w:t>
                              </w:r>
                            </w:p>
                          </w:txbxContent>
                        </wps:txbx>
                        <wps:bodyPr rot="0" vert="horz" wrap="square" lIns="91440" tIns="45720" rIns="91440" bIns="45720" anchor="t" anchorCtr="0" upright="1">
                          <a:noAutofit/>
                        </wps:bodyPr>
                      </wps:wsp>
                      <wps:wsp>
                        <wps:cNvPr id="145" name="テキスト ボックス 105"/>
                        <wps:cNvSpPr txBox="1">
                          <a:spLocks noChangeArrowheads="1"/>
                        </wps:cNvSpPr>
                        <wps:spPr bwMode="auto">
                          <a:xfrm>
                            <a:off x="1524" y="13498"/>
                            <a:ext cx="14901" cy="3302"/>
                          </a:xfrm>
                          <a:prstGeom prst="rect">
                            <a:avLst/>
                          </a:prstGeom>
                          <a:solidFill>
                            <a:schemeClr val="bg1">
                              <a:lumMod val="85000"/>
                              <a:lumOff val="0"/>
                            </a:schemeClr>
                          </a:solidFill>
                          <a:ln w="25400">
                            <a:solidFill>
                              <a:schemeClr val="dk1">
                                <a:lumMod val="100000"/>
                                <a:lumOff val="0"/>
                              </a:schemeClr>
                            </a:solidFill>
                            <a:miter lim="800000"/>
                            <a:headEnd/>
                            <a:tailEnd/>
                          </a:ln>
                        </wps:spPr>
                        <wps:txbx>
                          <w:txbxContent>
                            <w:p w14:paraId="5997FCAA" w14:textId="77777777" w:rsidR="00E97FE1" w:rsidRPr="00615231" w:rsidRDefault="00E97FE1" w:rsidP="00DF7BAD">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各団体等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FFF7B30" id="グループ化 138" o:spid="_x0000_s1162" style="position:absolute;margin-left:25.8pt;margin-top:13.55pt;width:140pt;height:2in;z-index:251685376;mso-height-relative:margin" coordsize="17780,1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">
                <v:roundrect id="角丸四角形 99" o:spid="_x0000_s1163" style="position:absolute;top:2830;width:17780;height:15462;visibility:visible;mso-wrap-style:square;v-text-anchor:middle"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" filled="f" strokecolor="black [3213]" strokeweight="2.25pt">
                  <v:stroke dashstyle="3 1"/>
                </v:roundrect>
                <v:shape id="テキスト ボックス 101" o:spid="_x0000_s1164" type="#_x0000_t202" style="position:absolute;left:4027;width:965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" fillcolor="white [3201]" stroked="f" strokeweight=".5pt">
                  <v:textbox>
                    <w:txbxContent>
                      <w:p w14:paraId="192A7BC8" w14:textId="77777777" w:rsidR="00E97FE1" w:rsidRPr="00615231" w:rsidRDefault="00E97FE1" w:rsidP="00DF7BAD">
                        <w:pPr>
                          <w:rPr>
                            <w:rFonts w:ascii="HG丸ｺﾞｼｯｸM-PRO" w:eastAsia="HG丸ｺﾞｼｯｸM-PRO" w:hAnsi="HG丸ｺﾞｼｯｸM-PRO"/>
                            <w:b/>
                            <w:sz w:val="28"/>
                          </w:rPr>
                        </w:pPr>
                        <w:r w:rsidRPr="00615231">
                          <w:rPr>
                            <w:rFonts w:ascii="HG丸ｺﾞｼｯｸM-PRO" w:eastAsia="HG丸ｺﾞｼｯｸM-PRO" w:hAnsi="HG丸ｺﾞｼｯｸM-PRO" w:hint="eastAsia"/>
                            <w:b/>
                            <w:sz w:val="28"/>
                          </w:rPr>
                          <w:t>市民参画</w:t>
                        </w:r>
                      </w:p>
                    </w:txbxContent>
                  </v:textbox>
                </v:shape>
                <v:shape id="テキスト ボックス 103" o:spid="_x0000_s1165" type="#_x0000_t202" style="position:absolute;left:1524;top:5007;width:1490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" fillcolor="#d8d8d8 [2732]" strokecolor="black [3200]" strokeweight="2pt">
                  <v:textbox>
                    <w:txbxContent>
                      <w:p w14:paraId="0DDB7642" w14:textId="77777777" w:rsidR="00E97FE1" w:rsidRPr="00615231" w:rsidRDefault="00E97FE1" w:rsidP="00DF7BAD">
                        <w:pPr>
                          <w:spacing w:line="320" w:lineRule="exact"/>
                          <w:jc w:val="center"/>
                          <w:rPr>
                            <w:rFonts w:ascii="HG丸ｺﾞｼｯｸM-PRO" w:eastAsia="HG丸ｺﾞｼｯｸM-PRO" w:hAnsi="HG丸ｺﾞｼｯｸM-PRO"/>
                            <w:sz w:val="28"/>
                          </w:rPr>
                        </w:pPr>
                        <w:r w:rsidRPr="00615231">
                          <w:rPr>
                            <w:rFonts w:ascii="HG丸ｺﾞｼｯｸM-PRO" w:eastAsia="HG丸ｺﾞｼｯｸM-PRO" w:hAnsi="HG丸ｺﾞｼｯｸM-PRO" w:hint="eastAsia"/>
                            <w:sz w:val="28"/>
                          </w:rPr>
                          <w:t>市民</w:t>
                        </w:r>
                      </w:p>
                    </w:txbxContent>
                  </v:textbox>
                </v:shape>
                <v:shape id="テキスト ボックス 104" o:spid="_x0000_s1166" type="#_x0000_t202" style="position:absolute;left:1524;top:9252;width:1490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" fillcolor="#d8d8d8 [2732]" strokecolor="black [3200]" strokeweight="2pt">
                  <v:textbox>
                    <w:txbxContent>
                      <w:p w14:paraId="37548A35" w14:textId="77777777" w:rsidR="00E97FE1" w:rsidRPr="00615231" w:rsidRDefault="00E97FE1" w:rsidP="00DF7BAD">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事業者</w:t>
                        </w:r>
                      </w:p>
                    </w:txbxContent>
                  </v:textbox>
                </v:shape>
                <v:shape id="テキスト ボックス 105" o:spid="_x0000_s1167" type="#_x0000_t202" style="position:absolute;left:1524;top:13498;width:1490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" fillcolor="#d8d8d8 [2732]" strokecolor="black [3200]" strokeweight="2pt">
                  <v:textbox>
                    <w:txbxContent>
                      <w:p w14:paraId="5997FCAA" w14:textId="77777777" w:rsidR="00E97FE1" w:rsidRPr="00615231" w:rsidRDefault="00E97FE1" w:rsidP="00DF7BAD">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各団体等</w:t>
                        </w:r>
                      </w:p>
                    </w:txbxContent>
                  </v:textbox>
                </v:shape>
              </v:group>
            </w:pict>
          </mc:Fallback>
        </mc:AlternateContent>
      </w:r>
    </w:p>
    <w:p w14:paraId="5F31352E" w14:textId="3F876097" w:rsidR="00DF7BAD" w:rsidRDefault="00DF7BAD" w:rsidP="00DF7BAD">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96640" behindDoc="0" locked="0" layoutInCell="1" allowOverlap="1" wp14:anchorId="3725C25F" wp14:editId="50B0B143">
                <wp:simplePos x="0" y="0"/>
                <wp:positionH relativeFrom="column">
                  <wp:posOffset>4088765</wp:posOffset>
                </wp:positionH>
                <wp:positionV relativeFrom="paragraph">
                  <wp:posOffset>80645</wp:posOffset>
                </wp:positionV>
                <wp:extent cx="601345" cy="372745"/>
                <wp:effectExtent l="0" t="0" r="8255" b="8255"/>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372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2E79D" w14:textId="77777777" w:rsidR="00E97FE1" w:rsidRPr="00615231" w:rsidRDefault="00E97FE1" w:rsidP="00DF7BAD">
                            <w:pPr>
                              <w:spacing w:line="36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25C25F" id="テキスト ボックス 137" o:spid="_x0000_s1168" type="#_x0000_t202" style="position:absolute;margin-left:321.95pt;margin-top:6.35pt;width:47.35pt;height:29.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" fillcolor="white [3201]" stroked="f" strokeweight=".5pt">
                <v:textbox>
                  <w:txbxContent>
                    <w:p w14:paraId="3C12E79D" w14:textId="77777777" w:rsidR="00E97FE1" w:rsidRPr="00615231" w:rsidRDefault="00E97FE1" w:rsidP="00DF7BAD">
                      <w:pPr>
                        <w:spacing w:line="360" w:lineRule="exact"/>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市</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3E9E7993" wp14:editId="258D37D9">
                <wp:simplePos x="0" y="0"/>
                <wp:positionH relativeFrom="column">
                  <wp:posOffset>106680</wp:posOffset>
                </wp:positionH>
                <wp:positionV relativeFrom="paragraph">
                  <wp:posOffset>64135</wp:posOffset>
                </wp:positionV>
                <wp:extent cx="5895975" cy="3863975"/>
                <wp:effectExtent l="0" t="0" r="28575" b="22225"/>
                <wp:wrapNone/>
                <wp:docPr id="196" name="四角形: 角を丸くする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3863975"/>
                        </a:xfrm>
                        <a:prstGeom prst="roundRect">
                          <a:avLst>
                            <a:gd name="adj" fmla="val 4143"/>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1B636144" id="四角形: 角を丸くする 196" o:spid="_x0000_s1026" style="position:absolute;left:0;text-align:left;margin-left:8.4pt;margin-top:5.05pt;width:464.25pt;height:30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" filled="f" strokecolor="black [3213]" strokeweight="1pt">
                <v:path arrowok="t"/>
              </v:roundrect>
            </w:pict>
          </mc:Fallback>
        </mc:AlternateContent>
      </w:r>
    </w:p>
    <w:p w14:paraId="7DD212BA" w14:textId="32649460"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5616" behindDoc="0" locked="0" layoutInCell="1" allowOverlap="1" wp14:anchorId="60AAC5AE" wp14:editId="35A457E0">
                <wp:simplePos x="0" y="0"/>
                <wp:positionH relativeFrom="column">
                  <wp:posOffset>3039110</wp:posOffset>
                </wp:positionH>
                <wp:positionV relativeFrom="paragraph">
                  <wp:posOffset>635</wp:posOffset>
                </wp:positionV>
                <wp:extent cx="2717165" cy="1970405"/>
                <wp:effectExtent l="19050" t="19050" r="26035" b="10795"/>
                <wp:wrapNone/>
                <wp:docPr id="136" name="四角形: 角を丸くする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165" cy="1970405"/>
                        </a:xfrm>
                        <a:prstGeom prst="roundRect">
                          <a:avLst>
                            <a:gd name="adj" fmla="val 10238"/>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29FC7C0D" id="四角形: 角を丸くする 136" o:spid="_x0000_s1026" style="position:absolute;left:0;text-align:left;margin-left:239.3pt;margin-top:.05pt;width:213.95pt;height:15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6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" filled="f" strokecolor="black [3213]" strokeweight="2.25pt">
                <v:stroke dashstyle="3 1"/>
                <v:path arrowok="t"/>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97664" behindDoc="0" locked="0" layoutInCell="1" allowOverlap="1" wp14:anchorId="126E96C8" wp14:editId="7CCBF042">
                <wp:simplePos x="0" y="0"/>
                <wp:positionH relativeFrom="column">
                  <wp:posOffset>3134360</wp:posOffset>
                </wp:positionH>
                <wp:positionV relativeFrom="paragraph">
                  <wp:posOffset>191135</wp:posOffset>
                </wp:positionV>
                <wp:extent cx="1210310" cy="753110"/>
                <wp:effectExtent l="0" t="0" r="8890" b="8890"/>
                <wp:wrapNone/>
                <wp:docPr id="135"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753110"/>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txbx>
                        <w:txbxContent>
                          <w:p w14:paraId="3372F769" w14:textId="77777777" w:rsidR="00E97FE1" w:rsidRDefault="00E97FE1"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日野市</w:t>
                            </w:r>
                          </w:p>
                          <w:p w14:paraId="5538AB5B" w14:textId="39BA198D" w:rsidR="00E97FE1" w:rsidRPr="00615231" w:rsidRDefault="00E97FE1"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男女平等行政推進本部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6E96C8" id="テキスト ボックス 135" o:spid="_x0000_s1169" type="#_x0000_t202" style="position:absolute;margin-left:246.8pt;margin-top:15.05pt;width:95.3pt;height:59.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" fillcolor="#7f7f7f [1612]" stroked="f" strokeweight="2pt">
                <v:textbox>
                  <w:txbxContent>
                    <w:p w14:paraId="3372F769" w14:textId="77777777" w:rsidR="00E97FE1" w:rsidRDefault="00E97FE1"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日野市</w:t>
                      </w:r>
                    </w:p>
                    <w:p w14:paraId="5538AB5B" w14:textId="39BA198D" w:rsidR="00E97FE1" w:rsidRPr="00615231" w:rsidRDefault="00E97FE1"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男女平等行政推進本部</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98688" behindDoc="0" locked="0" layoutInCell="1" allowOverlap="1" wp14:anchorId="379B1FB8" wp14:editId="36CD038C">
                <wp:simplePos x="0" y="0"/>
                <wp:positionH relativeFrom="column">
                  <wp:posOffset>4439285</wp:posOffset>
                </wp:positionH>
                <wp:positionV relativeFrom="paragraph">
                  <wp:posOffset>191135</wp:posOffset>
                </wp:positionV>
                <wp:extent cx="1210310" cy="753110"/>
                <wp:effectExtent l="0" t="0" r="8890" b="8890"/>
                <wp:wrapNone/>
                <wp:docPr id="134" name="テキスト ボックス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753110"/>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txbx>
                        <w:txbxContent>
                          <w:p w14:paraId="4179E369" w14:textId="77777777" w:rsidR="00E97FE1" w:rsidRDefault="00E97FE1"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日</w:t>
                            </w:r>
                            <w:r>
                              <w:rPr>
                                <w:rFonts w:ascii="HG丸ｺﾞｼｯｸM-PRO" w:eastAsia="HG丸ｺﾞｼｯｸM-PRO" w:hAnsi="HG丸ｺﾞｼｯｸM-PRO" w:hint="eastAsia"/>
                                <w:b/>
                                <w:color w:val="FFFFFF" w:themeColor="background1"/>
                                <w:sz w:val="28"/>
                              </w:rPr>
                              <w:t>野市</w:t>
                            </w:r>
                          </w:p>
                          <w:p w14:paraId="3B1B2860" w14:textId="5C8A5208" w:rsidR="00E97FE1" w:rsidRDefault="00E97FE1"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男女平等</w:t>
                            </w:r>
                            <w:r>
                              <w:rPr>
                                <w:rFonts w:ascii="HG丸ｺﾞｼｯｸM-PRO" w:eastAsia="HG丸ｺﾞｼｯｸM-PRO" w:hAnsi="HG丸ｺﾞｼｯｸM-PRO" w:hint="eastAsia"/>
                                <w:b/>
                                <w:color w:val="FFFFFF" w:themeColor="background1"/>
                                <w:sz w:val="28"/>
                              </w:rPr>
                              <w:t>推進委員会</w:t>
                            </w:r>
                          </w:p>
                          <w:p w14:paraId="1BE8CE02" w14:textId="77777777" w:rsidR="00E97FE1" w:rsidRPr="00615231" w:rsidRDefault="00E97FE1" w:rsidP="00DF7BAD">
                            <w:pPr>
                              <w:spacing w:line="320" w:lineRule="exact"/>
                              <w:jc w:val="center"/>
                              <w:rPr>
                                <w:rFonts w:ascii="HG丸ｺﾞｼｯｸM-PRO" w:eastAsia="HG丸ｺﾞｼｯｸM-PRO" w:hAnsi="HG丸ｺﾞｼｯｸM-PRO"/>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9B1FB8" id="テキスト ボックス 134" o:spid="_x0000_s1170" type="#_x0000_t202" style="position:absolute;margin-left:349.55pt;margin-top:15.05pt;width:95.3pt;height:59.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" fillcolor="#7f7f7f [1612]" stroked="f" strokeweight="2pt">
                <v:textbox>
                  <w:txbxContent>
                    <w:p w14:paraId="4179E369" w14:textId="77777777" w:rsidR="00E97FE1" w:rsidRDefault="00E97FE1"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日</w:t>
                      </w:r>
                      <w:r>
                        <w:rPr>
                          <w:rFonts w:ascii="HG丸ｺﾞｼｯｸM-PRO" w:eastAsia="HG丸ｺﾞｼｯｸM-PRO" w:hAnsi="HG丸ｺﾞｼｯｸM-PRO" w:hint="eastAsia"/>
                          <w:b/>
                          <w:color w:val="FFFFFF" w:themeColor="background1"/>
                          <w:sz w:val="28"/>
                        </w:rPr>
                        <w:t>野市</w:t>
                      </w:r>
                    </w:p>
                    <w:p w14:paraId="3B1B2860" w14:textId="5C8A5208" w:rsidR="00E97FE1" w:rsidRDefault="00E97FE1" w:rsidP="00DF7BAD">
                      <w:pPr>
                        <w:spacing w:line="320" w:lineRule="exact"/>
                        <w:jc w:val="center"/>
                        <w:rPr>
                          <w:rFonts w:ascii="HG丸ｺﾞｼｯｸM-PRO" w:eastAsia="HG丸ｺﾞｼｯｸM-PRO" w:hAnsi="HG丸ｺﾞｼｯｸM-PRO"/>
                          <w:b/>
                          <w:color w:val="FFFFFF" w:themeColor="background1"/>
                          <w:sz w:val="28"/>
                        </w:rPr>
                      </w:pPr>
                      <w:r w:rsidRPr="00615231">
                        <w:rPr>
                          <w:rFonts w:ascii="HG丸ｺﾞｼｯｸM-PRO" w:eastAsia="HG丸ｺﾞｼｯｸM-PRO" w:hAnsi="HG丸ｺﾞｼｯｸM-PRO" w:hint="eastAsia"/>
                          <w:b/>
                          <w:color w:val="FFFFFF" w:themeColor="background1"/>
                          <w:sz w:val="28"/>
                        </w:rPr>
                        <w:t>男女平等</w:t>
                      </w:r>
                      <w:r>
                        <w:rPr>
                          <w:rFonts w:ascii="HG丸ｺﾞｼｯｸM-PRO" w:eastAsia="HG丸ｺﾞｼｯｸM-PRO" w:hAnsi="HG丸ｺﾞｼｯｸM-PRO" w:hint="eastAsia"/>
                          <w:b/>
                          <w:color w:val="FFFFFF" w:themeColor="background1"/>
                          <w:sz w:val="28"/>
                        </w:rPr>
                        <w:t>推進委員会</w:t>
                      </w:r>
                    </w:p>
                    <w:p w14:paraId="1BE8CE02" w14:textId="77777777" w:rsidR="00E97FE1" w:rsidRPr="00615231" w:rsidRDefault="00E97FE1" w:rsidP="00DF7BAD">
                      <w:pPr>
                        <w:spacing w:line="320" w:lineRule="exact"/>
                        <w:jc w:val="center"/>
                        <w:rPr>
                          <w:rFonts w:ascii="HG丸ｺﾞｼｯｸM-PRO" w:eastAsia="HG丸ｺﾞｼｯｸM-PRO" w:hAnsi="HG丸ｺﾞｼｯｸM-PRO"/>
                          <w:b/>
                          <w:color w:val="FFFFFF" w:themeColor="background1"/>
                          <w:sz w:val="28"/>
                        </w:rPr>
                      </w:pPr>
                    </w:p>
                  </w:txbxContent>
                </v:textbox>
              </v:shape>
            </w:pict>
          </mc:Fallback>
        </mc:AlternateContent>
      </w:r>
    </w:p>
    <w:p w14:paraId="7F2574C9" w14:textId="6A63C70E"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702784" behindDoc="0" locked="0" layoutInCell="1" allowOverlap="1" wp14:anchorId="551C9E00" wp14:editId="720DD72A">
                <wp:simplePos x="0" y="0"/>
                <wp:positionH relativeFrom="column">
                  <wp:posOffset>1901190</wp:posOffset>
                </wp:positionH>
                <wp:positionV relativeFrom="paragraph">
                  <wp:posOffset>210820</wp:posOffset>
                </wp:positionV>
                <wp:extent cx="1403985" cy="571500"/>
                <wp:effectExtent l="0" t="1270" r="0" b="8255"/>
                <wp:wrapNone/>
                <wp:docPr id="131" name="グループ化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571500"/>
                          <a:chOff x="0" y="0"/>
                          <a:chExt cx="14901" cy="5715"/>
                        </a:xfrm>
                      </wpg:grpSpPr>
                      <wps:wsp>
                        <wps:cNvPr id="132" name="左右矢印 110"/>
                        <wps:cNvSpPr>
                          <a:spLocks noChangeArrowheads="1"/>
                        </wps:cNvSpPr>
                        <wps:spPr bwMode="auto">
                          <a:xfrm>
                            <a:off x="1632" y="0"/>
                            <a:ext cx="11145" cy="5715"/>
                          </a:xfrm>
                          <a:prstGeom prst="leftRightArrow">
                            <a:avLst>
                              <a:gd name="adj1" fmla="val 63333"/>
                              <a:gd name="adj2" fmla="val 30001"/>
                            </a:avLst>
                          </a:prstGeom>
                          <a:gradFill rotWithShape="0">
                            <a:gsLst>
                              <a:gs pos="0">
                                <a:srgbClr val="BFBFBF"/>
                              </a:gs>
                              <a:gs pos="24001">
                                <a:srgbClr val="BFBFBF"/>
                              </a:gs>
                              <a:gs pos="50000">
                                <a:srgbClr val="7F7F7F"/>
                              </a:gs>
                              <a:gs pos="100000">
                                <a:schemeClr val="tx1">
                                  <a:lumMod val="75000"/>
                                  <a:lumOff val="25000"/>
                                </a:schemeClr>
                              </a:gs>
                            </a:gsLst>
                            <a:path path="rect">
                              <a:fillToRect l="50000" t="50000" r="5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33" name="テキスト ボックス 112"/>
                        <wps:cNvSpPr txBox="1">
                          <a:spLocks noChangeArrowheads="1"/>
                        </wps:cNvSpPr>
                        <wps:spPr bwMode="auto">
                          <a:xfrm>
                            <a:off x="0" y="1197"/>
                            <a:ext cx="14901"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A766600" w14:textId="77777777" w:rsidR="00E97FE1" w:rsidRPr="00615231" w:rsidRDefault="00E97FE1" w:rsidP="00DF7BAD">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連携</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1C9E00" id="グループ化 131" o:spid="_x0000_s1171" style="position:absolute;margin-left:149.7pt;margin-top:16.6pt;width:110.55pt;height:45pt;z-index:251702784;mso-width-relative:margin;mso-height-relative:margin" coordsize="1490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0" o:spid="_x0000_s1172" type="#_x0000_t69" style="position:absolute;left:1632;width:1114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" adj="3323,3960" fillcolor="#bfbfbf" stroked="f" strokeweight="2pt">
                  <v:fill color2="#404040 [2429]" focusposition=".5,.5" focussize="" colors="0 #bfbfbf;15729f #bfbfbf;.5 #7f7f7f;1 #404040" focus="100%" type="gradientRadial">
                    <o:fill v:ext="view" type="gradientCenter"/>
                  </v:fill>
                </v:shape>
                <v:shape id="テキスト ボックス 112" o:spid="_x0000_s1173" type="#_x0000_t202" style="position:absolute;top:1197;width:1490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" filled="f" stroked="f" strokeweight="2pt">
                  <v:textbox>
                    <w:txbxContent>
                      <w:p w14:paraId="5A766600" w14:textId="77777777" w:rsidR="00E97FE1" w:rsidRPr="00615231" w:rsidRDefault="00E97FE1" w:rsidP="00DF7BAD">
                        <w:pPr>
                          <w:spacing w:line="320" w:lineRule="exact"/>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連携</w:t>
                        </w:r>
                      </w:p>
                    </w:txbxContent>
                  </v:textbox>
                </v:shape>
              </v:group>
            </w:pict>
          </mc:Fallback>
        </mc:AlternateContent>
      </w:r>
    </w:p>
    <w:p w14:paraId="5AFE2FBD" w14:textId="77777777" w:rsidR="00DF7BAD" w:rsidRDefault="00DF7BAD" w:rsidP="00DF7BAD">
      <w:pPr>
        <w:widowControl/>
        <w:jc w:val="left"/>
        <w:rPr>
          <w:rFonts w:ascii="HG丸ｺﾞｼｯｸM-PRO" w:eastAsia="HG丸ｺﾞｼｯｸM-PRO" w:hAnsi="HG丸ｺﾞｼｯｸM-PRO"/>
          <w:szCs w:val="21"/>
        </w:rPr>
      </w:pPr>
    </w:p>
    <w:p w14:paraId="647A5514" w14:textId="34DC5C2E"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04832" behindDoc="0" locked="0" layoutInCell="1" allowOverlap="1" wp14:anchorId="45E63CC4" wp14:editId="18046723">
                <wp:simplePos x="0" y="0"/>
                <wp:positionH relativeFrom="column">
                  <wp:posOffset>4554220</wp:posOffset>
                </wp:positionH>
                <wp:positionV relativeFrom="paragraph">
                  <wp:posOffset>203835</wp:posOffset>
                </wp:positionV>
                <wp:extent cx="501015" cy="170815"/>
                <wp:effectExtent l="0" t="0" r="0" b="635"/>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17081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90BA0DF" id="正方形/長方形 39" o:spid="_x0000_s1026" style="position:absolute;left:0;text-align:left;margin-left:358.6pt;margin-top:16.05pt;width:39.45pt;height:1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" fillcolor="#7f7f7f [1612]" stroked="f" strokeweight="2p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03808" behindDoc="0" locked="0" layoutInCell="1" allowOverlap="1" wp14:anchorId="2CB61215" wp14:editId="7BF56D5F">
                <wp:simplePos x="0" y="0"/>
                <wp:positionH relativeFrom="column">
                  <wp:posOffset>3728720</wp:posOffset>
                </wp:positionH>
                <wp:positionV relativeFrom="paragraph">
                  <wp:posOffset>203835</wp:posOffset>
                </wp:positionV>
                <wp:extent cx="501015" cy="170815"/>
                <wp:effectExtent l="0" t="0" r="0" b="635"/>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17081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5A333DA" id="正方形/長方形 130" o:spid="_x0000_s1026" style="position:absolute;left:0;text-align:left;margin-left:293.6pt;margin-top:16.05pt;width:39.45pt;height:1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" fillcolor="#7f7f7f [1612]" stroked="f" strokeweight="2pt"/>
            </w:pict>
          </mc:Fallback>
        </mc:AlternateContent>
      </w:r>
    </w:p>
    <w:p w14:paraId="441EBDED" w14:textId="36052437"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9712" behindDoc="0" locked="0" layoutInCell="1" allowOverlap="1" wp14:anchorId="5FE0722A" wp14:editId="1171D68B">
                <wp:simplePos x="0" y="0"/>
                <wp:positionH relativeFrom="column">
                  <wp:posOffset>3611245</wp:posOffset>
                </wp:positionH>
                <wp:positionV relativeFrom="paragraph">
                  <wp:posOffset>74295</wp:posOffset>
                </wp:positionV>
                <wp:extent cx="1545590" cy="329565"/>
                <wp:effectExtent l="0" t="0" r="0" b="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329565"/>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txbx>
                        <w:txbxContent>
                          <w:p w14:paraId="60CADADB" w14:textId="77777777" w:rsidR="00E97FE1" w:rsidRPr="00FF1614" w:rsidRDefault="00E97FE1" w:rsidP="00DF7BAD">
                            <w:pPr>
                              <w:spacing w:line="320" w:lineRule="exact"/>
                              <w:jc w:val="center"/>
                              <w:rPr>
                                <w:rFonts w:ascii="HG丸ｺﾞｼｯｸM-PRO" w:eastAsia="HG丸ｺﾞｼｯｸM-PRO" w:hAnsi="HG丸ｺﾞｼｯｸM-PRO"/>
                                <w:color w:val="FFFFFF" w:themeColor="background1"/>
                                <w:sz w:val="22"/>
                              </w:rPr>
                            </w:pPr>
                            <w:r w:rsidRPr="00FF1614">
                              <w:rPr>
                                <w:rFonts w:ascii="HG丸ｺﾞｼｯｸM-PRO" w:eastAsia="HG丸ｺﾞｼｯｸM-PRO" w:hAnsi="HG丸ｺﾞｼｯｸM-PRO" w:hint="eastAsia"/>
                                <w:color w:val="FFFFFF" w:themeColor="background1"/>
                                <w:sz w:val="22"/>
                              </w:rPr>
                              <w:t>事務局：男女平等課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E0722A" id="テキスト ボックス 129" o:spid="_x0000_s1174" type="#_x0000_t202" style="position:absolute;margin-left:284.35pt;margin-top:5.85pt;width:121.7pt;height:25.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" fillcolor="#7f7f7f [1612]" stroked="f" strokeweight="2pt">
                <v:textbox>
                  <w:txbxContent>
                    <w:p w14:paraId="60CADADB" w14:textId="77777777" w:rsidR="00E97FE1" w:rsidRPr="00FF1614" w:rsidRDefault="00E97FE1" w:rsidP="00DF7BAD">
                      <w:pPr>
                        <w:spacing w:line="320" w:lineRule="exact"/>
                        <w:jc w:val="center"/>
                        <w:rPr>
                          <w:rFonts w:ascii="HG丸ｺﾞｼｯｸM-PRO" w:eastAsia="HG丸ｺﾞｼｯｸM-PRO" w:hAnsi="HG丸ｺﾞｼｯｸM-PRO"/>
                          <w:color w:val="FFFFFF" w:themeColor="background1"/>
                          <w:sz w:val="22"/>
                        </w:rPr>
                      </w:pPr>
                      <w:r w:rsidRPr="00FF1614">
                        <w:rPr>
                          <w:rFonts w:ascii="HG丸ｺﾞｼｯｸM-PRO" w:eastAsia="HG丸ｺﾞｼｯｸM-PRO" w:hAnsi="HG丸ｺﾞｼｯｸM-PRO" w:hint="eastAsia"/>
                          <w:color w:val="FFFFFF" w:themeColor="background1"/>
                          <w:sz w:val="22"/>
                        </w:rPr>
                        <w:t>事務局：男女平等課</w:t>
                      </w:r>
                    </w:p>
                  </w:txbxContent>
                </v:textbox>
              </v:shape>
            </w:pict>
          </mc:Fallback>
        </mc:AlternateContent>
      </w:r>
    </w:p>
    <w:p w14:paraId="6A6908E2" w14:textId="77777777" w:rsidR="00DF7BAD" w:rsidRDefault="00DF7BAD" w:rsidP="00DF7BAD">
      <w:pPr>
        <w:widowControl/>
        <w:jc w:val="left"/>
        <w:rPr>
          <w:rFonts w:ascii="HG丸ｺﾞｼｯｸM-PRO" w:eastAsia="HG丸ｺﾞｼｯｸM-PRO" w:hAnsi="HG丸ｺﾞｼｯｸM-PRO"/>
          <w:szCs w:val="21"/>
        </w:rPr>
      </w:pPr>
    </w:p>
    <w:p w14:paraId="5A86B37F" w14:textId="1120B9D3"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00736" behindDoc="0" locked="0" layoutInCell="1" allowOverlap="1" wp14:anchorId="40889A7C" wp14:editId="57403DE1">
                <wp:simplePos x="0" y="0"/>
                <wp:positionH relativeFrom="column">
                  <wp:posOffset>3134360</wp:posOffset>
                </wp:positionH>
                <wp:positionV relativeFrom="paragraph">
                  <wp:posOffset>57785</wp:posOffset>
                </wp:positionV>
                <wp:extent cx="2515235" cy="329565"/>
                <wp:effectExtent l="0" t="0" r="0" b="0"/>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235" cy="329565"/>
                        </a:xfrm>
                        <a:prstGeom prst="rect">
                          <a:avLst/>
                        </a:prstGeom>
                        <a:solidFill>
                          <a:schemeClr val="bg1">
                            <a:lumMod val="50000"/>
                          </a:schemeClr>
                        </a:solidFill>
                        <a:ln>
                          <a:noFill/>
                        </a:ln>
                      </wps:spPr>
                      <wps:style>
                        <a:lnRef idx="2">
                          <a:schemeClr val="dk1"/>
                        </a:lnRef>
                        <a:fillRef idx="1">
                          <a:schemeClr val="lt1"/>
                        </a:fillRef>
                        <a:effectRef idx="0">
                          <a:schemeClr val="dk1"/>
                        </a:effectRef>
                        <a:fontRef idx="minor">
                          <a:schemeClr val="dk1"/>
                        </a:fontRef>
                      </wps:style>
                      <wps:txbx>
                        <w:txbxContent>
                          <w:p w14:paraId="2A830145" w14:textId="77777777" w:rsidR="00E97FE1" w:rsidRPr="00615231" w:rsidRDefault="00E97FE1" w:rsidP="00DF7BAD">
                            <w:pPr>
                              <w:spacing w:line="320" w:lineRule="exact"/>
                              <w:jc w:val="center"/>
                              <w:rPr>
                                <w:rFonts w:ascii="HG丸ｺﾞｼｯｸM-PRO" w:eastAsia="HG丸ｺﾞｼｯｸM-PRO" w:hAnsi="HG丸ｺﾞｼｯｸM-PRO"/>
                                <w:b/>
                                <w:color w:val="FFFFFF" w:themeColor="background1"/>
                                <w:sz w:val="24"/>
                                <w:szCs w:val="24"/>
                              </w:rPr>
                            </w:pPr>
                            <w:r w:rsidRPr="00615231">
                              <w:rPr>
                                <w:rFonts w:ascii="HG丸ｺﾞｼｯｸM-PRO" w:eastAsia="HG丸ｺﾞｼｯｸM-PRO" w:hAnsi="HG丸ｺﾞｼｯｸM-PRO" w:hint="eastAsia"/>
                                <w:b/>
                                <w:color w:val="FFFFFF" w:themeColor="background1"/>
                                <w:sz w:val="24"/>
                                <w:szCs w:val="24"/>
                              </w:rPr>
                              <w:t>日野市立男女平等推進センター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889A7C" id="テキスト ボックス 206" o:spid="_x0000_s1175" type="#_x0000_t202" style="position:absolute;margin-left:246.8pt;margin-top:4.55pt;width:198.05pt;height:25.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" fillcolor="#7f7f7f [1612]" stroked="f" strokeweight="2pt">
                <v:textbox>
                  <w:txbxContent>
                    <w:p w14:paraId="2A830145" w14:textId="77777777" w:rsidR="00E97FE1" w:rsidRPr="00615231" w:rsidRDefault="00E97FE1" w:rsidP="00DF7BAD">
                      <w:pPr>
                        <w:spacing w:line="320" w:lineRule="exact"/>
                        <w:jc w:val="center"/>
                        <w:rPr>
                          <w:rFonts w:ascii="HG丸ｺﾞｼｯｸM-PRO" w:eastAsia="HG丸ｺﾞｼｯｸM-PRO" w:hAnsi="HG丸ｺﾞｼｯｸM-PRO"/>
                          <w:b/>
                          <w:color w:val="FFFFFF" w:themeColor="background1"/>
                          <w:sz w:val="24"/>
                          <w:szCs w:val="24"/>
                        </w:rPr>
                      </w:pPr>
                      <w:r w:rsidRPr="00615231">
                        <w:rPr>
                          <w:rFonts w:ascii="HG丸ｺﾞｼｯｸM-PRO" w:eastAsia="HG丸ｺﾞｼｯｸM-PRO" w:hAnsi="HG丸ｺﾞｼｯｸM-PRO" w:hint="eastAsia"/>
                          <w:b/>
                          <w:color w:val="FFFFFF" w:themeColor="background1"/>
                          <w:sz w:val="24"/>
                          <w:szCs w:val="24"/>
                        </w:rPr>
                        <w:t>日野市立男女平等推進センター</w:t>
                      </w:r>
                    </w:p>
                  </w:txbxContent>
                </v:textbox>
              </v:shape>
            </w:pict>
          </mc:Fallback>
        </mc:AlternateContent>
      </w:r>
    </w:p>
    <w:p w14:paraId="7CA0F077" w14:textId="77777777" w:rsidR="00DF7BAD" w:rsidRDefault="00DF7BAD" w:rsidP="00DF7BAD">
      <w:pPr>
        <w:widowControl/>
        <w:jc w:val="left"/>
        <w:rPr>
          <w:rFonts w:ascii="HG丸ｺﾞｼｯｸM-PRO" w:eastAsia="HG丸ｺﾞｼｯｸM-PRO" w:hAnsi="HG丸ｺﾞｼｯｸM-PRO"/>
          <w:szCs w:val="21"/>
        </w:rPr>
      </w:pPr>
    </w:p>
    <w:p w14:paraId="4536038F" w14:textId="45DD83A0"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701760" behindDoc="0" locked="0" layoutInCell="1" allowOverlap="1" wp14:anchorId="539B7018" wp14:editId="5692C118">
                <wp:simplePos x="0" y="0"/>
                <wp:positionH relativeFrom="column">
                  <wp:posOffset>4130040</wp:posOffset>
                </wp:positionH>
                <wp:positionV relativeFrom="paragraph">
                  <wp:posOffset>99695</wp:posOffset>
                </wp:positionV>
                <wp:extent cx="571500" cy="728980"/>
                <wp:effectExtent l="5715" t="4445" r="3810" b="0"/>
                <wp:wrapNone/>
                <wp:docPr id="126" name="グループ化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728980"/>
                          <a:chOff x="0" y="0"/>
                          <a:chExt cx="5715" cy="7289"/>
                        </a:xfrm>
                      </wpg:grpSpPr>
                      <wps:wsp>
                        <wps:cNvPr id="127" name="左右矢印 194"/>
                        <wps:cNvSpPr>
                          <a:spLocks noChangeArrowheads="1"/>
                        </wps:cNvSpPr>
                        <wps:spPr bwMode="auto">
                          <a:xfrm rot="5400000">
                            <a:off x="-787" y="787"/>
                            <a:ext cx="7289" cy="5715"/>
                          </a:xfrm>
                          <a:prstGeom prst="leftRightArrow">
                            <a:avLst>
                              <a:gd name="adj1" fmla="val 63333"/>
                              <a:gd name="adj2" fmla="val 30002"/>
                            </a:avLst>
                          </a:prstGeom>
                          <a:gradFill rotWithShape="0">
                            <a:gsLst>
                              <a:gs pos="0">
                                <a:srgbClr val="BFBFBF"/>
                              </a:gs>
                              <a:gs pos="24001">
                                <a:srgbClr val="BFBFBF"/>
                              </a:gs>
                              <a:gs pos="50000">
                                <a:srgbClr val="7F7F7F"/>
                              </a:gs>
                              <a:gs pos="100000">
                                <a:schemeClr val="tx1">
                                  <a:lumMod val="75000"/>
                                  <a:lumOff val="25000"/>
                                </a:schemeClr>
                              </a:gs>
                            </a:gsLst>
                            <a:path path="rect">
                              <a:fillToRect l="50000" t="50000" r="5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28" name="テキスト ボックス 204"/>
                        <wps:cNvSpPr txBox="1">
                          <a:spLocks noChangeArrowheads="1"/>
                        </wps:cNvSpPr>
                        <wps:spPr bwMode="auto">
                          <a:xfrm>
                            <a:off x="1022" y="406"/>
                            <a:ext cx="3677" cy="6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073272" w14:textId="77777777" w:rsidR="00E97FE1" w:rsidRPr="00615231" w:rsidRDefault="00E97FE1" w:rsidP="00DF7BAD">
                              <w:pPr>
                                <w:spacing w:line="300" w:lineRule="exact"/>
                                <w:jc w:val="center"/>
                                <w:rPr>
                                  <w:rFonts w:ascii="HG丸ｺﾞｼｯｸM-PRO" w:eastAsia="HG丸ｺﾞｼｯｸM-PRO" w:hAnsi="HG丸ｺﾞｼｯｸM-PRO"/>
                                  <w:sz w:val="28"/>
                                </w:rPr>
                              </w:pPr>
                              <w:r w:rsidRPr="00881C3E">
                                <w:rPr>
                                  <w:rFonts w:ascii="HG丸ｺﾞｼｯｸM-PRO" w:eastAsia="HG丸ｺﾞｼｯｸM-PRO" w:hAnsi="HG丸ｺﾞｼｯｸM-PRO" w:hint="eastAsia"/>
                                  <w:sz w:val="28"/>
                                </w:rPr>
                                <w:t>連携</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B7018" id="グループ化 126" o:spid="_x0000_s1176" style="position:absolute;margin-left:325.2pt;margin-top:7.85pt;width:45pt;height:57.4pt;z-index:251701760" coordsize="5715,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">
                <v:shape id="左右矢印 194" o:spid="_x0000_s1177" type="#_x0000_t69" style="position:absolute;left:-787;top:787;width:7289;height:5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" adj="5081,3960" fillcolor="#bfbfbf" stroked="f" strokeweight="2pt">
                  <v:fill color2="#404040 [2429]" focusposition=".5,.5" focussize="" colors="0 #bfbfbf;15729f #bfbfbf;.5 #7f7f7f;1 #404040" focus="100%" type="gradientRadial">
                    <o:fill v:ext="view" type="gradientCenter"/>
                  </v:fill>
                </v:shape>
                <v:shape id="テキスト ボックス 204" o:spid="_x0000_s1178" type="#_x0000_t202" style="position:absolute;left:1022;top:406;width:3677;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" filled="f" stroked="f" strokeweight=".5pt">
                  <v:textbox style="layout-flow:vertical-ideographic">
                    <w:txbxContent>
                      <w:p w14:paraId="3B073272" w14:textId="77777777" w:rsidR="00E97FE1" w:rsidRPr="00615231" w:rsidRDefault="00E97FE1" w:rsidP="00DF7BAD">
                        <w:pPr>
                          <w:spacing w:line="300" w:lineRule="exact"/>
                          <w:jc w:val="center"/>
                          <w:rPr>
                            <w:rFonts w:ascii="HG丸ｺﾞｼｯｸM-PRO" w:eastAsia="HG丸ｺﾞｼｯｸM-PRO" w:hAnsi="HG丸ｺﾞｼｯｸM-PRO"/>
                            <w:sz w:val="28"/>
                          </w:rPr>
                        </w:pPr>
                        <w:r w:rsidRPr="00881C3E">
                          <w:rPr>
                            <w:rFonts w:ascii="HG丸ｺﾞｼｯｸM-PRO" w:eastAsia="HG丸ｺﾞｼｯｸM-PRO" w:hAnsi="HG丸ｺﾞｼｯｸM-PRO" w:hint="eastAsia"/>
                            <w:sz w:val="28"/>
                          </w:rPr>
                          <w:t>連携</w:t>
                        </w:r>
                      </w:p>
                    </w:txbxContent>
                  </v:textbox>
                </v:shape>
              </v:group>
            </w:pict>
          </mc:Fallback>
        </mc:AlternateContent>
      </w:r>
    </w:p>
    <w:p w14:paraId="44336861" w14:textId="77777777" w:rsidR="00DF7BAD" w:rsidRDefault="00DF7BAD" w:rsidP="00DF7BAD">
      <w:pPr>
        <w:widowControl/>
        <w:jc w:val="left"/>
        <w:rPr>
          <w:rFonts w:ascii="HG丸ｺﾞｼｯｸM-PRO" w:eastAsia="HG丸ｺﾞｼｯｸM-PRO" w:hAnsi="HG丸ｺﾞｼｯｸM-PRO"/>
          <w:szCs w:val="21"/>
        </w:rPr>
      </w:pPr>
    </w:p>
    <w:p w14:paraId="03382C81" w14:textId="0322E49B" w:rsidR="00DF7BAD" w:rsidRDefault="00DF7BAD"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86400" behindDoc="0" locked="0" layoutInCell="1" allowOverlap="1" wp14:anchorId="0D283BE3" wp14:editId="5706A62F">
                <wp:simplePos x="0" y="0"/>
                <wp:positionH relativeFrom="column">
                  <wp:posOffset>351155</wp:posOffset>
                </wp:positionH>
                <wp:positionV relativeFrom="paragraph">
                  <wp:posOffset>46355</wp:posOffset>
                </wp:positionV>
                <wp:extent cx="5422265" cy="1145540"/>
                <wp:effectExtent l="17780" t="0" r="17780" b="17780"/>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265" cy="1145540"/>
                          <a:chOff x="0" y="0"/>
                          <a:chExt cx="54222" cy="11455"/>
                        </a:xfrm>
                      </wpg:grpSpPr>
                      <wps:wsp>
                        <wps:cNvPr id="121" name="角丸四角形 113"/>
                        <wps:cNvSpPr>
                          <a:spLocks noChangeArrowheads="1"/>
                        </wps:cNvSpPr>
                        <wps:spPr bwMode="auto">
                          <a:xfrm>
                            <a:off x="0" y="2857"/>
                            <a:ext cx="54222" cy="8598"/>
                          </a:xfrm>
                          <a:prstGeom prst="roundRect">
                            <a:avLst>
                              <a:gd name="adj" fmla="val 10236"/>
                            </a:avLst>
                          </a:prstGeom>
                          <a:noFill/>
                          <a:ln w="28575">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テキスト ボックス 114"/>
                        <wps:cNvSpPr txBox="1">
                          <a:spLocks noChangeArrowheads="1"/>
                        </wps:cNvSpPr>
                        <wps:spPr bwMode="auto">
                          <a:xfrm>
                            <a:off x="10572" y="0"/>
                            <a:ext cx="23206" cy="490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5FAB87" w14:textId="77777777" w:rsidR="00E97FE1" w:rsidRPr="00615231" w:rsidRDefault="00E97FE1" w:rsidP="00DF7BAD">
                              <w:pPr>
                                <w:rPr>
                                  <w:rFonts w:ascii="HG丸ｺﾞｼｯｸM-PRO" w:eastAsia="HG丸ｺﾞｼｯｸM-PRO" w:hAnsi="HG丸ｺﾞｼｯｸM-PRO"/>
                                  <w:b/>
                                  <w:sz w:val="28"/>
                                </w:rPr>
                              </w:pPr>
                              <w:r w:rsidRPr="00615231">
                                <w:rPr>
                                  <w:rFonts w:ascii="HG丸ｺﾞｼｯｸM-PRO" w:eastAsia="HG丸ｺﾞｼｯｸM-PRO" w:hAnsi="HG丸ｺﾞｼｯｸM-PRO" w:hint="eastAsia"/>
                                  <w:b/>
                                  <w:sz w:val="28"/>
                                </w:rPr>
                                <w:t>国・</w:t>
                              </w:r>
                              <w:r>
                                <w:rPr>
                                  <w:rFonts w:ascii="HG丸ｺﾞｼｯｸM-PRO" w:eastAsia="HG丸ｺﾞｼｯｸM-PRO" w:hAnsi="HG丸ｺﾞｼｯｸM-PRO" w:hint="eastAsia"/>
                                  <w:b/>
                                  <w:sz w:val="28"/>
                                </w:rPr>
                                <w:t>東京</w:t>
                              </w:r>
                              <w:r w:rsidRPr="00615231">
                                <w:rPr>
                                  <w:rFonts w:ascii="HG丸ｺﾞｼｯｸM-PRO" w:eastAsia="HG丸ｺﾞｼｯｸM-PRO" w:hAnsi="HG丸ｺﾞｼｯｸM-PRO" w:hint="eastAsia"/>
                                  <w:b/>
                                  <w:sz w:val="28"/>
                                </w:rPr>
                                <w:t>都</w:t>
                              </w:r>
                              <w:r>
                                <w:rPr>
                                  <w:rFonts w:ascii="HG丸ｺﾞｼｯｸM-PRO" w:eastAsia="HG丸ｺﾞｼｯｸM-PRO" w:hAnsi="HG丸ｺﾞｼｯｸM-PRO" w:hint="eastAsia"/>
                                  <w:b/>
                                  <w:sz w:val="28"/>
                                </w:rPr>
                                <w:t>・他の自治体等</w:t>
                              </w:r>
                            </w:p>
                            <w:p w14:paraId="5D443408" w14:textId="77777777" w:rsidR="00E97FE1" w:rsidRPr="00615231" w:rsidRDefault="00E97FE1" w:rsidP="00DF7BAD">
                              <w:pPr>
                                <w:rPr>
                                  <w:rFonts w:ascii="HG丸ｺﾞｼｯｸM-PRO" w:eastAsia="HG丸ｺﾞｼｯｸM-PRO" w:hAnsi="HG丸ｺﾞｼｯｸM-PRO"/>
                                  <w:b/>
                                  <w:sz w:val="28"/>
                                </w:rPr>
                              </w:pPr>
                            </w:p>
                          </w:txbxContent>
                        </wps:txbx>
                        <wps:bodyPr rot="0" vert="horz" wrap="square" lIns="91440" tIns="45720" rIns="91440" bIns="45720" anchor="t" anchorCtr="0" upright="1">
                          <a:noAutofit/>
                        </wps:bodyPr>
                      </wps:wsp>
                      <wps:wsp>
                        <wps:cNvPr id="123" name="テキスト ボックス 118"/>
                        <wps:cNvSpPr txBox="1">
                          <a:spLocks noChangeArrowheads="1"/>
                        </wps:cNvSpPr>
                        <wps:spPr bwMode="auto">
                          <a:xfrm>
                            <a:off x="857" y="4953"/>
                            <a:ext cx="7906" cy="4895"/>
                          </a:xfrm>
                          <a:prstGeom prst="rect">
                            <a:avLst/>
                          </a:prstGeom>
                          <a:solidFill>
                            <a:schemeClr val="bg1">
                              <a:lumMod val="6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6D9F719" w14:textId="77777777" w:rsidR="00E97FE1" w:rsidRPr="00615231" w:rsidRDefault="00E97FE1" w:rsidP="00DF7BAD">
                              <w:pPr>
                                <w:spacing w:line="320" w:lineRule="exact"/>
                                <w:jc w:val="center"/>
                                <w:rPr>
                                  <w:rFonts w:ascii="HG丸ｺﾞｼｯｸM-PRO" w:eastAsia="HG丸ｺﾞｼｯｸM-PRO" w:hAnsi="HG丸ｺﾞｼｯｸM-PRO"/>
                                  <w:sz w:val="28"/>
                                </w:rPr>
                              </w:pPr>
                              <w:r w:rsidRPr="00881C3E">
                                <w:rPr>
                                  <w:rFonts w:ascii="HG丸ｺﾞｼｯｸM-PRO" w:eastAsia="HG丸ｺﾞｼｯｸM-PRO" w:hAnsi="HG丸ｺﾞｼｯｸM-PRO" w:hint="eastAsia"/>
                                  <w:sz w:val="28"/>
                                </w:rPr>
                                <w:t>国</w:t>
                              </w:r>
                            </w:p>
                          </w:txbxContent>
                        </wps:txbx>
                        <wps:bodyPr rot="0" vert="horz" wrap="square" lIns="91440" tIns="45720" rIns="91440" bIns="45720" anchor="ctr" anchorCtr="0" upright="1">
                          <a:noAutofit/>
                        </wps:bodyPr>
                      </wps:wsp>
                      <wps:wsp>
                        <wps:cNvPr id="124" name="テキスト ボックス 119"/>
                        <wps:cNvSpPr txBox="1">
                          <a:spLocks noChangeArrowheads="1"/>
                        </wps:cNvSpPr>
                        <wps:spPr bwMode="auto">
                          <a:xfrm>
                            <a:off x="9906" y="4953"/>
                            <a:ext cx="8382" cy="4895"/>
                          </a:xfrm>
                          <a:prstGeom prst="rect">
                            <a:avLst/>
                          </a:prstGeom>
                          <a:solidFill>
                            <a:schemeClr val="bg1">
                              <a:lumMod val="6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6446F1" w14:textId="77777777" w:rsidR="00E97FE1" w:rsidRPr="00615231" w:rsidRDefault="00E97FE1" w:rsidP="00DF7BAD">
                              <w:pPr>
                                <w:spacing w:line="320" w:lineRule="exact"/>
                                <w:jc w:val="center"/>
                                <w:rPr>
                                  <w:rFonts w:ascii="HG丸ｺﾞｼｯｸM-PRO" w:eastAsia="HG丸ｺﾞｼｯｸM-PRO" w:hAnsi="HG丸ｺﾞｼｯｸM-PRO"/>
                                  <w:sz w:val="28"/>
                                </w:rPr>
                              </w:pPr>
                              <w:r w:rsidRPr="00881C3E">
                                <w:rPr>
                                  <w:rFonts w:ascii="HG丸ｺﾞｼｯｸM-PRO" w:eastAsia="HG丸ｺﾞｼｯｸM-PRO" w:hAnsi="HG丸ｺﾞｼｯｸM-PRO" w:hint="eastAsia"/>
                                  <w:sz w:val="28"/>
                                </w:rPr>
                                <w:t>東京都</w:t>
                              </w:r>
                            </w:p>
                          </w:txbxContent>
                        </wps:txbx>
                        <wps:bodyPr rot="0" vert="horz" wrap="square" lIns="91440" tIns="45720" rIns="91440" bIns="45720" anchor="ctr" anchorCtr="0" upright="1">
                          <a:noAutofit/>
                        </wps:bodyPr>
                      </wps:wsp>
                      <wps:wsp>
                        <wps:cNvPr id="125" name="テキスト ボックス 125"/>
                        <wps:cNvSpPr txBox="1">
                          <a:spLocks noChangeArrowheads="1"/>
                        </wps:cNvSpPr>
                        <wps:spPr bwMode="auto">
                          <a:xfrm>
                            <a:off x="19431" y="4953"/>
                            <a:ext cx="33629" cy="4895"/>
                          </a:xfrm>
                          <a:prstGeom prst="rect">
                            <a:avLst/>
                          </a:prstGeom>
                          <a:solidFill>
                            <a:schemeClr val="bg1">
                              <a:lumMod val="6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43739A0" w14:textId="77777777" w:rsidR="00E97FE1" w:rsidRPr="00615231" w:rsidRDefault="00E97FE1" w:rsidP="00DF7BAD">
                              <w:pPr>
                                <w:spacing w:line="300" w:lineRule="exact"/>
                                <w:jc w:val="left"/>
                                <w:rPr>
                                  <w:rFonts w:ascii="HG丸ｺﾞｼｯｸM-PRO" w:eastAsia="HG丸ｺﾞｼｯｸM-PRO" w:hAnsi="HG丸ｺﾞｼｯｸM-PRO"/>
                                  <w:sz w:val="24"/>
                                  <w:szCs w:val="24"/>
                                </w:rPr>
                              </w:pPr>
                              <w:r w:rsidRPr="00615231">
                                <w:rPr>
                                  <w:rFonts w:ascii="HG丸ｺﾞｼｯｸM-PRO" w:eastAsia="HG丸ｺﾞｼｯｸM-PRO" w:hAnsi="HG丸ｺﾞｼｯｸM-PRO" w:hint="eastAsia"/>
                                  <w:sz w:val="24"/>
                                  <w:szCs w:val="24"/>
                                </w:rPr>
                                <w:t>他の自治体、警察、法務局、ハローワーク等</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83BE3" id="グループ化 120" o:spid="_x0000_s1179" style="position:absolute;margin-left:27.65pt;margin-top:3.65pt;width:426.95pt;height:90.2pt;z-index:251686400" coordsize="54222,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">
                <v:roundrect id="角丸四角形 113" o:spid="_x0000_s1180" style="position:absolute;top:2857;width:54222;height:8598;visibility:visible;mso-wrap-style:square;v-text-anchor:middle" arcsize="6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" filled="f" strokecolor="black [3213]" strokeweight="2.25pt">
                  <v:stroke dashstyle="3 1"/>
                </v:roundrect>
                <v:shape id="テキスト ボックス 114" o:spid="_x0000_s1181" type="#_x0000_t202" style="position:absolute;left:10572;width:23206;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" fillcolor="white [3201]" stroked="f" strokeweight=".5pt">
                  <v:textbox>
                    <w:txbxContent>
                      <w:p w14:paraId="5C5FAB87" w14:textId="77777777" w:rsidR="00E97FE1" w:rsidRPr="00615231" w:rsidRDefault="00E97FE1" w:rsidP="00DF7BAD">
                        <w:pPr>
                          <w:rPr>
                            <w:rFonts w:ascii="HG丸ｺﾞｼｯｸM-PRO" w:eastAsia="HG丸ｺﾞｼｯｸM-PRO" w:hAnsi="HG丸ｺﾞｼｯｸM-PRO"/>
                            <w:b/>
                            <w:sz w:val="28"/>
                          </w:rPr>
                        </w:pPr>
                        <w:r w:rsidRPr="00615231">
                          <w:rPr>
                            <w:rFonts w:ascii="HG丸ｺﾞｼｯｸM-PRO" w:eastAsia="HG丸ｺﾞｼｯｸM-PRO" w:hAnsi="HG丸ｺﾞｼｯｸM-PRO" w:hint="eastAsia"/>
                            <w:b/>
                            <w:sz w:val="28"/>
                          </w:rPr>
                          <w:t>国・</w:t>
                        </w:r>
                        <w:r>
                          <w:rPr>
                            <w:rFonts w:ascii="HG丸ｺﾞｼｯｸM-PRO" w:eastAsia="HG丸ｺﾞｼｯｸM-PRO" w:hAnsi="HG丸ｺﾞｼｯｸM-PRO" w:hint="eastAsia"/>
                            <w:b/>
                            <w:sz w:val="28"/>
                          </w:rPr>
                          <w:t>東京</w:t>
                        </w:r>
                        <w:r w:rsidRPr="00615231">
                          <w:rPr>
                            <w:rFonts w:ascii="HG丸ｺﾞｼｯｸM-PRO" w:eastAsia="HG丸ｺﾞｼｯｸM-PRO" w:hAnsi="HG丸ｺﾞｼｯｸM-PRO" w:hint="eastAsia"/>
                            <w:b/>
                            <w:sz w:val="28"/>
                          </w:rPr>
                          <w:t>都</w:t>
                        </w:r>
                        <w:r>
                          <w:rPr>
                            <w:rFonts w:ascii="HG丸ｺﾞｼｯｸM-PRO" w:eastAsia="HG丸ｺﾞｼｯｸM-PRO" w:hAnsi="HG丸ｺﾞｼｯｸM-PRO" w:hint="eastAsia"/>
                            <w:b/>
                            <w:sz w:val="28"/>
                          </w:rPr>
                          <w:t>・他の自治体等</w:t>
                        </w:r>
                      </w:p>
                      <w:p w14:paraId="5D443408" w14:textId="77777777" w:rsidR="00E97FE1" w:rsidRPr="00615231" w:rsidRDefault="00E97FE1" w:rsidP="00DF7BAD">
                        <w:pPr>
                          <w:rPr>
                            <w:rFonts w:ascii="HG丸ｺﾞｼｯｸM-PRO" w:eastAsia="HG丸ｺﾞｼｯｸM-PRO" w:hAnsi="HG丸ｺﾞｼｯｸM-PRO"/>
                            <w:b/>
                            <w:sz w:val="28"/>
                          </w:rPr>
                        </w:pPr>
                      </w:p>
                    </w:txbxContent>
                  </v:textbox>
                </v:shape>
                <v:shape id="テキスト ボックス 118" o:spid="_x0000_s1182" type="#_x0000_t202" style="position:absolute;left:857;top:4953;width:7906;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" fillcolor="#a5a5a5 [2092]" stroked="f" strokeweight="2pt">
                  <v:textbox>
                    <w:txbxContent>
                      <w:p w14:paraId="66D9F719" w14:textId="77777777" w:rsidR="00E97FE1" w:rsidRPr="00615231" w:rsidRDefault="00E97FE1" w:rsidP="00DF7BAD">
                        <w:pPr>
                          <w:spacing w:line="320" w:lineRule="exact"/>
                          <w:jc w:val="center"/>
                          <w:rPr>
                            <w:rFonts w:ascii="HG丸ｺﾞｼｯｸM-PRO" w:eastAsia="HG丸ｺﾞｼｯｸM-PRO" w:hAnsi="HG丸ｺﾞｼｯｸM-PRO"/>
                            <w:sz w:val="28"/>
                          </w:rPr>
                        </w:pPr>
                        <w:r w:rsidRPr="00881C3E">
                          <w:rPr>
                            <w:rFonts w:ascii="HG丸ｺﾞｼｯｸM-PRO" w:eastAsia="HG丸ｺﾞｼｯｸM-PRO" w:hAnsi="HG丸ｺﾞｼｯｸM-PRO" w:hint="eastAsia"/>
                            <w:sz w:val="28"/>
                          </w:rPr>
                          <w:t>国</w:t>
                        </w:r>
                      </w:p>
                    </w:txbxContent>
                  </v:textbox>
                </v:shape>
                <v:shape id="テキスト ボックス 119" o:spid="_x0000_s1183" type="#_x0000_t202" style="position:absolute;left:9906;top:4953;width:8382;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" fillcolor="#a5a5a5 [2092]" stroked="f" strokeweight="2pt">
                  <v:textbox>
                    <w:txbxContent>
                      <w:p w14:paraId="606446F1" w14:textId="77777777" w:rsidR="00E97FE1" w:rsidRPr="00615231" w:rsidRDefault="00E97FE1" w:rsidP="00DF7BAD">
                        <w:pPr>
                          <w:spacing w:line="320" w:lineRule="exact"/>
                          <w:jc w:val="center"/>
                          <w:rPr>
                            <w:rFonts w:ascii="HG丸ｺﾞｼｯｸM-PRO" w:eastAsia="HG丸ｺﾞｼｯｸM-PRO" w:hAnsi="HG丸ｺﾞｼｯｸM-PRO"/>
                            <w:sz w:val="28"/>
                          </w:rPr>
                        </w:pPr>
                        <w:r w:rsidRPr="00881C3E">
                          <w:rPr>
                            <w:rFonts w:ascii="HG丸ｺﾞｼｯｸM-PRO" w:eastAsia="HG丸ｺﾞｼｯｸM-PRO" w:hAnsi="HG丸ｺﾞｼｯｸM-PRO" w:hint="eastAsia"/>
                            <w:sz w:val="28"/>
                          </w:rPr>
                          <w:t>東京都</w:t>
                        </w:r>
                      </w:p>
                    </w:txbxContent>
                  </v:textbox>
                </v:shape>
                <v:shape id="テキスト ボックス 125" o:spid="_x0000_s1184" type="#_x0000_t202" style="position:absolute;left:19431;top:4953;width:33629;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" fillcolor="#a5a5a5 [2092]" stroked="f" strokeweight="2pt">
                  <v:textbox>
                    <w:txbxContent>
                      <w:p w14:paraId="343739A0" w14:textId="77777777" w:rsidR="00E97FE1" w:rsidRPr="00615231" w:rsidRDefault="00E97FE1" w:rsidP="00DF7BAD">
                        <w:pPr>
                          <w:spacing w:line="300" w:lineRule="exact"/>
                          <w:jc w:val="left"/>
                          <w:rPr>
                            <w:rFonts w:ascii="HG丸ｺﾞｼｯｸM-PRO" w:eastAsia="HG丸ｺﾞｼｯｸM-PRO" w:hAnsi="HG丸ｺﾞｼｯｸM-PRO"/>
                            <w:sz w:val="24"/>
                            <w:szCs w:val="24"/>
                          </w:rPr>
                        </w:pPr>
                        <w:r w:rsidRPr="00615231">
                          <w:rPr>
                            <w:rFonts w:ascii="HG丸ｺﾞｼｯｸM-PRO" w:eastAsia="HG丸ｺﾞｼｯｸM-PRO" w:hAnsi="HG丸ｺﾞｼｯｸM-PRO" w:hint="eastAsia"/>
                            <w:sz w:val="24"/>
                            <w:szCs w:val="24"/>
                          </w:rPr>
                          <w:t>他の自治体、警察、法務局、ハローワーク等</w:t>
                        </w:r>
                      </w:p>
                    </w:txbxContent>
                  </v:textbox>
                </v:shape>
              </v:group>
            </w:pict>
          </mc:Fallback>
        </mc:AlternateContent>
      </w:r>
    </w:p>
    <w:p w14:paraId="1D100D7C" w14:textId="77777777" w:rsidR="00DF7BAD" w:rsidRDefault="00DF7BAD" w:rsidP="00DF7BAD">
      <w:pPr>
        <w:widowControl/>
        <w:jc w:val="left"/>
        <w:rPr>
          <w:rFonts w:ascii="HG丸ｺﾞｼｯｸM-PRO" w:eastAsia="HG丸ｺﾞｼｯｸM-PRO" w:hAnsi="HG丸ｺﾞｼｯｸM-PRO"/>
          <w:szCs w:val="21"/>
        </w:rPr>
      </w:pPr>
    </w:p>
    <w:p w14:paraId="0BE1FF81" w14:textId="77777777" w:rsidR="00DF7BAD" w:rsidRDefault="00DF7BAD" w:rsidP="00DF7BAD">
      <w:pPr>
        <w:widowControl/>
        <w:jc w:val="left"/>
        <w:rPr>
          <w:rFonts w:ascii="HG丸ｺﾞｼｯｸM-PRO" w:eastAsia="HG丸ｺﾞｼｯｸM-PRO" w:hAnsi="HG丸ｺﾞｼｯｸM-PRO"/>
          <w:szCs w:val="21"/>
        </w:rPr>
      </w:pPr>
    </w:p>
    <w:p w14:paraId="7813BDD8" w14:textId="77777777" w:rsidR="00DF7BAD" w:rsidRDefault="00DF7BAD" w:rsidP="00DF7BAD">
      <w:pPr>
        <w:widowControl/>
        <w:jc w:val="left"/>
        <w:rPr>
          <w:rFonts w:ascii="HG丸ｺﾞｼｯｸM-PRO" w:eastAsia="HG丸ｺﾞｼｯｸM-PRO" w:hAnsi="HG丸ｺﾞｼｯｸM-PRO"/>
          <w:sz w:val="22"/>
        </w:rPr>
      </w:pPr>
    </w:p>
    <w:p w14:paraId="2866FA56" w14:textId="77777777" w:rsidR="00DF7BAD" w:rsidRDefault="00DF7BAD" w:rsidP="00DF7BAD">
      <w:pPr>
        <w:widowControl/>
        <w:jc w:val="left"/>
        <w:rPr>
          <w:rFonts w:ascii="HG丸ｺﾞｼｯｸM-PRO" w:eastAsia="HG丸ｺﾞｼｯｸM-PRO" w:hAnsi="HG丸ｺﾞｼｯｸM-PRO"/>
          <w:szCs w:val="21"/>
        </w:rPr>
      </w:pPr>
    </w:p>
    <w:p w14:paraId="119E7A41" w14:textId="77777777" w:rsidR="00DF7BAD" w:rsidRDefault="00DF7BAD" w:rsidP="00DF7BAD">
      <w:pPr>
        <w:widowControl/>
        <w:jc w:val="left"/>
        <w:rPr>
          <w:rFonts w:ascii="HG丸ｺﾞｼｯｸM-PRO" w:eastAsia="HG丸ｺﾞｼｯｸM-PRO" w:hAnsi="HG丸ｺﾞｼｯｸM-PRO"/>
          <w:szCs w:val="21"/>
        </w:rPr>
      </w:pPr>
    </w:p>
    <w:p w14:paraId="07C4CE42" w14:textId="77777777" w:rsidR="00DF7BAD" w:rsidRDefault="00DF7BAD" w:rsidP="00DF7BAD">
      <w:pPr>
        <w:widowControl/>
        <w:jc w:val="left"/>
        <w:rPr>
          <w:rFonts w:ascii="HG丸ｺﾞｼｯｸM-PRO" w:eastAsia="HG丸ｺﾞｼｯｸM-PRO" w:hAnsi="HG丸ｺﾞｼｯｸM-PRO"/>
          <w:szCs w:val="21"/>
        </w:rPr>
      </w:pPr>
    </w:p>
    <w:p w14:paraId="242967C3" w14:textId="405749DD" w:rsidR="00DF7BAD" w:rsidRDefault="003C33D9" w:rsidP="00DF7BAD">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2544" behindDoc="0" locked="0" layoutInCell="1" allowOverlap="1" wp14:anchorId="5B8E2DE8" wp14:editId="35224B91">
                <wp:simplePos x="0" y="0"/>
                <wp:positionH relativeFrom="column">
                  <wp:posOffset>108585</wp:posOffset>
                </wp:positionH>
                <wp:positionV relativeFrom="paragraph">
                  <wp:posOffset>165735</wp:posOffset>
                </wp:positionV>
                <wp:extent cx="1790700" cy="447675"/>
                <wp:effectExtent l="0" t="0" r="0" b="9525"/>
                <wp:wrapNone/>
                <wp:docPr id="1792" name="テキスト ボックス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4767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1F828"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日野市男女平等行政</w:t>
                            </w:r>
                          </w:p>
                          <w:p w14:paraId="7899EB46"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推進本部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8E2DE8" id="テキスト ボックス 1792" o:spid="_x0000_s1185" type="#_x0000_t202" style="position:absolute;margin-left:8.55pt;margin-top:13.05pt;width:141pt;height:3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" fillcolor="#bfbfbf [2412]" stroked="f" strokeweight=".5pt">
                <v:textbox>
                  <w:txbxContent>
                    <w:p w14:paraId="3A01F828"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日野市男女平等行政</w:t>
                      </w:r>
                    </w:p>
                    <w:p w14:paraId="7899EB46"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推進本部</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94592" behindDoc="0" locked="0" layoutInCell="1" allowOverlap="1" wp14:anchorId="78841131" wp14:editId="7FB9C221">
                <wp:simplePos x="0" y="0"/>
                <wp:positionH relativeFrom="column">
                  <wp:posOffset>4242435</wp:posOffset>
                </wp:positionH>
                <wp:positionV relativeFrom="paragraph">
                  <wp:posOffset>165735</wp:posOffset>
                </wp:positionV>
                <wp:extent cx="1790700" cy="447675"/>
                <wp:effectExtent l="0" t="0" r="0" b="9525"/>
                <wp:wrapNone/>
                <wp:docPr id="1801" name="テキスト ボックス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4767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54A0D"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日野市</w:t>
                            </w:r>
                            <w:r>
                              <w:rPr>
                                <w:rFonts w:ascii="HGPｺﾞｼｯｸM" w:eastAsia="HGPｺﾞｼｯｸM" w:hint="eastAsia"/>
                                <w:b/>
                                <w:sz w:val="24"/>
                                <w:szCs w:val="24"/>
                              </w:rPr>
                              <w:t>立</w:t>
                            </w:r>
                            <w:r w:rsidRPr="00615231">
                              <w:rPr>
                                <w:rFonts w:ascii="HGPｺﾞｼｯｸM" w:eastAsia="HGPｺﾞｼｯｸM" w:hint="eastAsia"/>
                                <w:b/>
                                <w:sz w:val="24"/>
                                <w:szCs w:val="24"/>
                              </w:rPr>
                              <w:t>男女平等</w:t>
                            </w:r>
                          </w:p>
                          <w:p w14:paraId="27069769" w14:textId="77777777" w:rsidR="00E97FE1" w:rsidRPr="00615231" w:rsidRDefault="00E97FE1" w:rsidP="00DF7BAD">
                            <w:pPr>
                              <w:spacing w:line="300" w:lineRule="exact"/>
                              <w:jc w:val="center"/>
                              <w:rPr>
                                <w:rFonts w:ascii="HGPｺﾞｼｯｸM" w:eastAsia="HGPｺﾞｼｯｸM"/>
                                <w:b/>
                                <w:sz w:val="24"/>
                                <w:szCs w:val="24"/>
                              </w:rPr>
                            </w:pPr>
                            <w:r>
                              <w:rPr>
                                <w:rFonts w:ascii="HGPｺﾞｼｯｸM" w:eastAsia="HGPｺﾞｼｯｸM" w:hint="eastAsia"/>
                                <w:b/>
                                <w:sz w:val="24"/>
                                <w:szCs w:val="24"/>
                              </w:rPr>
                              <w:t>推進センター</w:t>
                            </w:r>
                          </w:p>
                          <w:p w14:paraId="42EB63F2" w14:textId="77777777" w:rsidR="00E97FE1" w:rsidRPr="00615231" w:rsidRDefault="00E97FE1" w:rsidP="00DF7BAD">
                            <w:pPr>
                              <w:spacing w:line="300" w:lineRule="exact"/>
                              <w:jc w:val="center"/>
                              <w:rPr>
                                <w:rFonts w:ascii="HGPｺﾞｼｯｸM" w:eastAsia="HGPｺﾞｼｯｸM"/>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841131" id="テキスト ボックス 1801" o:spid="_x0000_s1186" type="#_x0000_t202" style="position:absolute;margin-left:334.05pt;margin-top:13.05pt;width:141pt;height:3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" fillcolor="#bfbfbf [2412]" stroked="f" strokeweight=".5pt">
                <v:textbox>
                  <w:txbxContent>
                    <w:p w14:paraId="14554A0D"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日野市</w:t>
                      </w:r>
                      <w:r>
                        <w:rPr>
                          <w:rFonts w:ascii="HGPｺﾞｼｯｸM" w:eastAsia="HGPｺﾞｼｯｸM" w:hint="eastAsia"/>
                          <w:b/>
                          <w:sz w:val="24"/>
                          <w:szCs w:val="24"/>
                        </w:rPr>
                        <w:t>立</w:t>
                      </w:r>
                      <w:r w:rsidRPr="00615231">
                        <w:rPr>
                          <w:rFonts w:ascii="HGPｺﾞｼｯｸM" w:eastAsia="HGPｺﾞｼｯｸM" w:hint="eastAsia"/>
                          <w:b/>
                          <w:sz w:val="24"/>
                          <w:szCs w:val="24"/>
                        </w:rPr>
                        <w:t>男女平等</w:t>
                      </w:r>
                    </w:p>
                    <w:p w14:paraId="27069769" w14:textId="77777777" w:rsidR="00E97FE1" w:rsidRPr="00615231" w:rsidRDefault="00E97FE1" w:rsidP="00DF7BAD">
                      <w:pPr>
                        <w:spacing w:line="300" w:lineRule="exact"/>
                        <w:jc w:val="center"/>
                        <w:rPr>
                          <w:rFonts w:ascii="HGPｺﾞｼｯｸM" w:eastAsia="HGPｺﾞｼｯｸM"/>
                          <w:b/>
                          <w:sz w:val="24"/>
                          <w:szCs w:val="24"/>
                        </w:rPr>
                      </w:pPr>
                      <w:r>
                        <w:rPr>
                          <w:rFonts w:ascii="HGPｺﾞｼｯｸM" w:eastAsia="HGPｺﾞｼｯｸM" w:hint="eastAsia"/>
                          <w:b/>
                          <w:sz w:val="24"/>
                          <w:szCs w:val="24"/>
                        </w:rPr>
                        <w:t>推進センター</w:t>
                      </w:r>
                    </w:p>
                    <w:p w14:paraId="42EB63F2" w14:textId="77777777" w:rsidR="00E97FE1" w:rsidRPr="00615231" w:rsidRDefault="00E97FE1" w:rsidP="00DF7BAD">
                      <w:pPr>
                        <w:spacing w:line="300" w:lineRule="exact"/>
                        <w:jc w:val="center"/>
                        <w:rPr>
                          <w:rFonts w:ascii="HGPｺﾞｼｯｸM" w:eastAsia="HGPｺﾞｼｯｸM"/>
                          <w:b/>
                        </w:rPr>
                      </w:pP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93568" behindDoc="0" locked="0" layoutInCell="1" allowOverlap="1" wp14:anchorId="7D9484ED" wp14:editId="14595EA2">
                <wp:simplePos x="0" y="0"/>
                <wp:positionH relativeFrom="column">
                  <wp:posOffset>2175510</wp:posOffset>
                </wp:positionH>
                <wp:positionV relativeFrom="paragraph">
                  <wp:posOffset>165735</wp:posOffset>
                </wp:positionV>
                <wp:extent cx="1790700" cy="447675"/>
                <wp:effectExtent l="0" t="0" r="0" b="9525"/>
                <wp:wrapNone/>
                <wp:docPr id="1800" name="テキスト ボックス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4767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255C1"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w:t>
                            </w:r>
                            <w:r>
                              <w:rPr>
                                <w:rFonts w:ascii="HGPｺﾞｼｯｸM" w:eastAsia="HGPｺﾞｼｯｸM" w:hint="eastAsia"/>
                                <w:b/>
                                <w:sz w:val="24"/>
                                <w:szCs w:val="24"/>
                              </w:rPr>
                              <w:t>野市</w:t>
                            </w:r>
                            <w:r w:rsidRPr="00615231">
                              <w:rPr>
                                <w:rFonts w:ascii="HGPｺﾞｼｯｸM" w:eastAsia="HGPｺﾞｼｯｸM" w:hint="eastAsia"/>
                                <w:b/>
                                <w:sz w:val="24"/>
                                <w:szCs w:val="24"/>
                              </w:rPr>
                              <w:t>男女平等</w:t>
                            </w:r>
                          </w:p>
                          <w:p w14:paraId="46E0CD3E"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推進</w:t>
                            </w:r>
                            <w:r>
                              <w:rPr>
                                <w:rFonts w:ascii="HGPｺﾞｼｯｸM" w:eastAsia="HGPｺﾞｼｯｸM" w:hint="eastAsia"/>
                                <w:b/>
                                <w:sz w:val="24"/>
                                <w:szCs w:val="24"/>
                              </w:rPr>
                              <w:t>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9484ED" id="テキスト ボックス 1800" o:spid="_x0000_s1187" type="#_x0000_t202" style="position:absolute;margin-left:171.3pt;margin-top:13.05pt;width:141pt;height:3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" fillcolor="#bfbfbf [2412]" stroked="f" strokeweight=".5pt">
                <v:textbox>
                  <w:txbxContent>
                    <w:p w14:paraId="774255C1"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日</w:t>
                      </w:r>
                      <w:r>
                        <w:rPr>
                          <w:rFonts w:ascii="HGPｺﾞｼｯｸM" w:eastAsia="HGPｺﾞｼｯｸM" w:hint="eastAsia"/>
                          <w:b/>
                          <w:sz w:val="24"/>
                          <w:szCs w:val="24"/>
                        </w:rPr>
                        <w:t>野市</w:t>
                      </w:r>
                      <w:r w:rsidRPr="00615231">
                        <w:rPr>
                          <w:rFonts w:ascii="HGPｺﾞｼｯｸM" w:eastAsia="HGPｺﾞｼｯｸM" w:hint="eastAsia"/>
                          <w:b/>
                          <w:sz w:val="24"/>
                          <w:szCs w:val="24"/>
                        </w:rPr>
                        <w:t>男女平等</w:t>
                      </w:r>
                    </w:p>
                    <w:p w14:paraId="46E0CD3E" w14:textId="77777777" w:rsidR="00E97FE1" w:rsidRPr="00615231" w:rsidRDefault="00E97FE1" w:rsidP="00DF7BAD">
                      <w:pPr>
                        <w:spacing w:line="300" w:lineRule="exact"/>
                        <w:jc w:val="center"/>
                        <w:rPr>
                          <w:rFonts w:ascii="HGPｺﾞｼｯｸM" w:eastAsia="HGPｺﾞｼｯｸM"/>
                          <w:b/>
                          <w:sz w:val="24"/>
                          <w:szCs w:val="24"/>
                        </w:rPr>
                      </w:pPr>
                      <w:r w:rsidRPr="00615231">
                        <w:rPr>
                          <w:rFonts w:ascii="HGPｺﾞｼｯｸM" w:eastAsia="HGPｺﾞｼｯｸM" w:hint="eastAsia"/>
                          <w:b/>
                          <w:sz w:val="24"/>
                          <w:szCs w:val="24"/>
                        </w:rPr>
                        <w:t>推進</w:t>
                      </w:r>
                      <w:r>
                        <w:rPr>
                          <w:rFonts w:ascii="HGPｺﾞｼｯｸM" w:eastAsia="HGPｺﾞｼｯｸM" w:hint="eastAsia"/>
                          <w:b/>
                          <w:sz w:val="24"/>
                          <w:szCs w:val="24"/>
                        </w:rPr>
                        <w:t>委員会</w:t>
                      </w:r>
                    </w:p>
                  </w:txbxContent>
                </v:textbox>
              </v:shape>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88448" behindDoc="0" locked="0" layoutInCell="1" allowOverlap="1" wp14:anchorId="45BC6950" wp14:editId="43901D08">
                <wp:simplePos x="0" y="0"/>
                <wp:positionH relativeFrom="column">
                  <wp:posOffset>22860</wp:posOffset>
                </wp:positionH>
                <wp:positionV relativeFrom="paragraph">
                  <wp:posOffset>41910</wp:posOffset>
                </wp:positionV>
                <wp:extent cx="1957705" cy="2714625"/>
                <wp:effectExtent l="0" t="0" r="23495" b="28575"/>
                <wp:wrapNone/>
                <wp:docPr id="205" name="四角形: 角を丸くする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5" cy="2714625"/>
                        </a:xfrm>
                        <a:prstGeom prst="roundRect">
                          <a:avLst>
                            <a:gd name="adj" fmla="val 7857"/>
                          </a:avLst>
                        </a:prstGeom>
                      </wps:spPr>
                      <wps:style>
                        <a:lnRef idx="2">
                          <a:schemeClr val="dk1"/>
                        </a:lnRef>
                        <a:fillRef idx="1">
                          <a:schemeClr val="lt1"/>
                        </a:fillRef>
                        <a:effectRef idx="0">
                          <a:schemeClr val="dk1"/>
                        </a:effectRef>
                        <a:fontRef idx="minor">
                          <a:schemeClr val="dk1"/>
                        </a:fontRef>
                      </wps:style>
                      <wps:txbx>
                        <w:txbxContent>
                          <w:p w14:paraId="37FC09C3" w14:textId="059C6931" w:rsidR="00E97FE1" w:rsidRDefault="00E97FE1" w:rsidP="003C33D9">
                            <w:pPr>
                              <w:ind w:firstLineChars="100" w:firstLine="210"/>
                            </w:pPr>
                            <w:r w:rsidRPr="00615231">
                              <w:rPr>
                                <w:rFonts w:ascii="HGSｺﾞｼｯｸM" w:eastAsia="HGSｺﾞｼｯｸM" w:hint="eastAsia"/>
                              </w:rPr>
                              <w:t>男女平等施策を総合的かつ効果的に推進するため、市長を本部長とし、庁内の全体的な調整を行う組織。また、行動計画に盛り込まれた施策・事業の推進状況を確認し、進行を管理する。</w:t>
                            </w:r>
                          </w:p>
                          <w:p w14:paraId="5B0F4DDD" w14:textId="77777777" w:rsidR="00E97FE1" w:rsidRPr="005D14CE" w:rsidRDefault="00E97FE1" w:rsidP="00DF7BAD">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5BC6950" id="四角形: 角を丸くする 205" o:spid="_x0000_s1188" style="position:absolute;margin-left:1.8pt;margin-top:3.3pt;width:154.15pt;height:21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arcsize="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" fillcolor="white [3201]" strokecolor="black [3200]" strokeweight="2pt">
                <v:path arrowok="t"/>
                <v:textbox>
                  <w:txbxContent>
                    <w:p w14:paraId="37FC09C3" w14:textId="059C6931" w:rsidR="00E97FE1" w:rsidRDefault="00E97FE1" w:rsidP="003C33D9">
                      <w:pPr>
                        <w:ind w:firstLineChars="100" w:firstLine="210"/>
                      </w:pPr>
                      <w:r w:rsidRPr="00615231">
                        <w:rPr>
                          <w:rFonts w:ascii="HGSｺﾞｼｯｸM" w:eastAsia="HGSｺﾞｼｯｸM" w:hint="eastAsia"/>
                        </w:rPr>
                        <w:t>男女平等施策を総合的かつ効果的に推進するため、市長を本部長とし、庁内の全体的な調整を行う組織。また、行動計画に盛り込まれた施策・事業の推進状況を確認し、進行を管理する。</w:t>
                      </w:r>
                    </w:p>
                    <w:p w14:paraId="5B0F4DDD" w14:textId="77777777" w:rsidR="00E97FE1" w:rsidRPr="005D14CE" w:rsidRDefault="00E97FE1" w:rsidP="00DF7BAD">
                      <w:pPr>
                        <w:jc w:val="center"/>
                      </w:pP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89472" behindDoc="0" locked="0" layoutInCell="1" allowOverlap="1" wp14:anchorId="68210D95" wp14:editId="0AB68DE2">
                <wp:simplePos x="0" y="0"/>
                <wp:positionH relativeFrom="column">
                  <wp:posOffset>2089785</wp:posOffset>
                </wp:positionH>
                <wp:positionV relativeFrom="paragraph">
                  <wp:posOffset>41910</wp:posOffset>
                </wp:positionV>
                <wp:extent cx="1957705" cy="2714625"/>
                <wp:effectExtent l="0" t="0" r="23495" b="28575"/>
                <wp:wrapNone/>
                <wp:docPr id="209" name="四角形: 角を丸くする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5" cy="2714625"/>
                        </a:xfrm>
                        <a:prstGeom prst="roundRect">
                          <a:avLst>
                            <a:gd name="adj" fmla="val 7857"/>
                          </a:avLst>
                        </a:prstGeom>
                      </wps:spPr>
                      <wps:style>
                        <a:lnRef idx="2">
                          <a:schemeClr val="dk1"/>
                        </a:lnRef>
                        <a:fillRef idx="1">
                          <a:schemeClr val="lt1"/>
                        </a:fillRef>
                        <a:effectRef idx="0">
                          <a:schemeClr val="dk1"/>
                        </a:effectRef>
                        <a:fontRef idx="minor">
                          <a:schemeClr val="dk1"/>
                        </a:fontRef>
                      </wps:style>
                      <wps:txbx>
                        <w:txbxContent>
                          <w:p w14:paraId="5656D796" w14:textId="5A0B7BE2" w:rsidR="00E97FE1" w:rsidRPr="005D14CE" w:rsidRDefault="00E97FE1" w:rsidP="003C33D9">
                            <w:pPr>
                              <w:ind w:firstLineChars="100" w:firstLine="210"/>
                            </w:pPr>
                            <w:r w:rsidRPr="00615231">
                              <w:rPr>
                                <w:rFonts w:ascii="HGSｺﾞｼｯｸM" w:eastAsia="HGSｺﾞｼｯｸM" w:hint="eastAsia"/>
                              </w:rPr>
                              <w:t>男女平等社会を推進するため、「日野市男女平等基本条例」に基づき設置。市長の求めに応じ、男女平等社会実現に向けた基本的かつ総合的な施策及び重点事項の調査検討を行い、意見を述べる。</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8210D95" id="四角形: 角を丸くする 209" o:spid="_x0000_s1189" style="position:absolute;margin-left:164.55pt;margin-top:3.3pt;width:154.15pt;height:21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arcsize="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" fillcolor="white [3201]" strokecolor="black [3200]" strokeweight="2pt">
                <v:path arrowok="t"/>
                <v:textbox>
                  <w:txbxContent>
                    <w:p w14:paraId="5656D796" w14:textId="5A0B7BE2" w:rsidR="00E97FE1" w:rsidRPr="005D14CE" w:rsidRDefault="00E97FE1" w:rsidP="003C33D9">
                      <w:pPr>
                        <w:ind w:firstLineChars="100" w:firstLine="210"/>
                      </w:pPr>
                      <w:r w:rsidRPr="00615231">
                        <w:rPr>
                          <w:rFonts w:ascii="HGSｺﾞｼｯｸM" w:eastAsia="HGSｺﾞｼｯｸM" w:hint="eastAsia"/>
                        </w:rPr>
                        <w:t>男女平等社会を推進するため、「日野市男女平等基本条例」に基づき設置。市長の求めに応じ、男女平等社会実現に向けた基本的かつ総合的な施策及び重点事項の調査検討を行い、意見を述べる。</w:t>
                      </w:r>
                    </w:p>
                  </w:txbxContent>
                </v:textbox>
              </v:round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690496" behindDoc="0" locked="0" layoutInCell="1" allowOverlap="1" wp14:anchorId="57130011" wp14:editId="186DBFA4">
                <wp:simplePos x="0" y="0"/>
                <wp:positionH relativeFrom="column">
                  <wp:posOffset>4156710</wp:posOffset>
                </wp:positionH>
                <wp:positionV relativeFrom="paragraph">
                  <wp:posOffset>41910</wp:posOffset>
                </wp:positionV>
                <wp:extent cx="1957705" cy="2714625"/>
                <wp:effectExtent l="0" t="0" r="23495" b="28575"/>
                <wp:wrapNone/>
                <wp:docPr id="210" name="四角形: 角を丸くする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5" cy="2714625"/>
                        </a:xfrm>
                        <a:prstGeom prst="roundRect">
                          <a:avLst>
                            <a:gd name="adj" fmla="val 7857"/>
                          </a:avLst>
                        </a:prstGeom>
                      </wps:spPr>
                      <wps:style>
                        <a:lnRef idx="2">
                          <a:schemeClr val="dk1"/>
                        </a:lnRef>
                        <a:fillRef idx="1">
                          <a:schemeClr val="lt1"/>
                        </a:fillRef>
                        <a:effectRef idx="0">
                          <a:schemeClr val="dk1"/>
                        </a:effectRef>
                        <a:fontRef idx="minor">
                          <a:schemeClr val="dk1"/>
                        </a:fontRef>
                      </wps:style>
                      <wps:txbx>
                        <w:txbxContent>
                          <w:p w14:paraId="47F04469" w14:textId="5C7C3957" w:rsidR="00E97FE1" w:rsidRPr="005D14CE" w:rsidRDefault="00E97FE1" w:rsidP="003C33D9">
                            <w:pPr>
                              <w:ind w:firstLineChars="100" w:firstLine="210"/>
                            </w:pPr>
                            <w:r w:rsidRPr="00615231">
                              <w:rPr>
                                <w:rFonts w:ascii="HGSｺﾞｼｯｸM" w:eastAsia="HGSｺﾞｼｯｸM" w:hint="eastAsia"/>
                              </w:rPr>
                              <w:t>地域における男女平等参画社会の推進のため、平成16年に多摩平の森ふれあい館に設置した施設。男女平等に関する講座、講演会の実施、情報提供、相談業務、地域で活動する団体等への活動場所の提供を行う。</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7130011" id="四角形: 角を丸くする 210" o:spid="_x0000_s1190" style="position:absolute;margin-left:327.3pt;margin-top:3.3pt;width:154.15pt;height:213.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arcsize="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" fillcolor="white [3201]" strokecolor="black [3200]" strokeweight="2pt">
                <v:path arrowok="t"/>
                <v:textbox>
                  <w:txbxContent>
                    <w:p w14:paraId="47F04469" w14:textId="5C7C3957" w:rsidR="00E97FE1" w:rsidRPr="005D14CE" w:rsidRDefault="00E97FE1" w:rsidP="003C33D9">
                      <w:pPr>
                        <w:ind w:firstLineChars="100" w:firstLine="210"/>
                      </w:pPr>
                      <w:r w:rsidRPr="00615231">
                        <w:rPr>
                          <w:rFonts w:ascii="HGSｺﾞｼｯｸM" w:eastAsia="HGSｺﾞｼｯｸM" w:hint="eastAsia"/>
                        </w:rPr>
                        <w:t>地域における男女平等参画社会の推進のため、平成16年に多摩平の森ふれあい館に設置した施設。男女平等に関する講座、講演会の実施、情報提供、相談業務、地域で活動する団体等への活動場所の提供を行う。</w:t>
                      </w:r>
                    </w:p>
                  </w:txbxContent>
                </v:textbox>
              </v:roundrect>
            </w:pict>
          </mc:Fallback>
        </mc:AlternateContent>
      </w:r>
    </w:p>
    <w:p w14:paraId="637E56A4" w14:textId="77777777" w:rsidR="00DF7BAD" w:rsidRDefault="00DF7BAD" w:rsidP="00DF7BAD">
      <w:pPr>
        <w:widowControl/>
        <w:jc w:val="left"/>
        <w:rPr>
          <w:rFonts w:ascii="HG丸ｺﾞｼｯｸM-PRO" w:eastAsia="HG丸ｺﾞｼｯｸM-PRO" w:hAnsi="HG丸ｺﾞｼｯｸM-PRO"/>
          <w:szCs w:val="21"/>
        </w:rPr>
      </w:pPr>
    </w:p>
    <w:p w14:paraId="00CEB144" w14:textId="77777777" w:rsidR="00DF7BAD" w:rsidRDefault="00DF7BAD" w:rsidP="00DF7BAD">
      <w:pPr>
        <w:widowControl/>
        <w:jc w:val="left"/>
        <w:rPr>
          <w:rFonts w:ascii="HG丸ｺﾞｼｯｸM-PRO" w:eastAsia="HG丸ｺﾞｼｯｸM-PRO" w:hAnsi="HG丸ｺﾞｼｯｸM-PRO"/>
          <w:szCs w:val="21"/>
        </w:rPr>
      </w:pPr>
    </w:p>
    <w:p w14:paraId="14732F75" w14:textId="77777777" w:rsidR="00DF7BAD" w:rsidRDefault="00DF7BAD" w:rsidP="00DF7BAD">
      <w:pPr>
        <w:widowControl/>
        <w:jc w:val="left"/>
        <w:rPr>
          <w:rFonts w:ascii="HG丸ｺﾞｼｯｸM-PRO" w:eastAsia="HG丸ｺﾞｼｯｸM-PRO" w:hAnsi="HG丸ｺﾞｼｯｸM-PRO"/>
          <w:szCs w:val="21"/>
        </w:rPr>
      </w:pPr>
    </w:p>
    <w:p w14:paraId="21F0665C" w14:textId="77777777" w:rsidR="00DF7BAD" w:rsidRDefault="00DF7BAD" w:rsidP="00DF7BAD">
      <w:pPr>
        <w:widowControl/>
        <w:jc w:val="left"/>
        <w:rPr>
          <w:rFonts w:ascii="HG丸ｺﾞｼｯｸM-PRO" w:eastAsia="HG丸ｺﾞｼｯｸM-PRO" w:hAnsi="HG丸ｺﾞｼｯｸM-PRO"/>
          <w:szCs w:val="21"/>
        </w:rPr>
      </w:pPr>
    </w:p>
    <w:p w14:paraId="1E93A802" w14:textId="77777777" w:rsidR="00DF7BAD" w:rsidRDefault="00DF7BAD" w:rsidP="00DF7BAD">
      <w:pPr>
        <w:widowControl/>
        <w:jc w:val="left"/>
        <w:rPr>
          <w:rFonts w:ascii="HG丸ｺﾞｼｯｸM-PRO" w:eastAsia="HG丸ｺﾞｼｯｸM-PRO" w:hAnsi="HG丸ｺﾞｼｯｸM-PRO"/>
          <w:szCs w:val="21"/>
        </w:rPr>
      </w:pPr>
    </w:p>
    <w:p w14:paraId="21A128FC" w14:textId="77777777" w:rsidR="00DF7BAD" w:rsidRDefault="00DF7BAD" w:rsidP="00DF7BAD">
      <w:pPr>
        <w:widowControl/>
        <w:jc w:val="left"/>
        <w:rPr>
          <w:rFonts w:ascii="HG丸ｺﾞｼｯｸM-PRO" w:eastAsia="HG丸ｺﾞｼｯｸM-PRO" w:hAnsi="HG丸ｺﾞｼｯｸM-PRO"/>
          <w:szCs w:val="21"/>
        </w:rPr>
      </w:pPr>
    </w:p>
    <w:p w14:paraId="3EAE1BFC" w14:textId="77777777" w:rsidR="00DF7BAD" w:rsidRDefault="00DF7BAD" w:rsidP="00DF7BAD">
      <w:pPr>
        <w:widowControl/>
        <w:jc w:val="left"/>
        <w:rPr>
          <w:rFonts w:ascii="HG丸ｺﾞｼｯｸM-PRO" w:eastAsia="HG丸ｺﾞｼｯｸM-PRO" w:hAnsi="HG丸ｺﾞｼｯｸM-PRO"/>
          <w:szCs w:val="21"/>
        </w:rPr>
      </w:pPr>
    </w:p>
    <w:p w14:paraId="387458DE" w14:textId="77777777" w:rsidR="00DF7BAD" w:rsidRDefault="00DF7BAD" w:rsidP="00DF7BAD">
      <w:pPr>
        <w:widowControl/>
        <w:jc w:val="left"/>
        <w:rPr>
          <w:rFonts w:ascii="HG丸ｺﾞｼｯｸM-PRO" w:eastAsia="HG丸ｺﾞｼｯｸM-PRO" w:hAnsi="HG丸ｺﾞｼｯｸM-PRO"/>
          <w:szCs w:val="21"/>
        </w:rPr>
      </w:pPr>
    </w:p>
    <w:p w14:paraId="6282155D" w14:textId="77777777" w:rsidR="00DF7BAD" w:rsidRDefault="00DF7BAD" w:rsidP="00DF7BAD">
      <w:pPr>
        <w:widowControl/>
        <w:jc w:val="left"/>
        <w:rPr>
          <w:rFonts w:ascii="HG丸ｺﾞｼｯｸM-PRO" w:eastAsia="HG丸ｺﾞｼｯｸM-PRO" w:hAnsi="HG丸ｺﾞｼｯｸM-PRO"/>
          <w:szCs w:val="21"/>
        </w:rPr>
      </w:pPr>
    </w:p>
    <w:p w14:paraId="2504E3E3" w14:textId="04156F10" w:rsidR="00F43DB2" w:rsidRDefault="00F43DB2">
      <w:pPr>
        <w:widowControl/>
        <w:jc w:val="left"/>
        <w:rPr>
          <w:rFonts w:ascii="HG丸ｺﾞｼｯｸM-PRO" w:eastAsia="HG丸ｺﾞｼｯｸM-PRO" w:hAnsi="HG丸ｺﾞｼｯｸM-PRO" w:cs="Arial"/>
          <w:color w:val="000000" w:themeColor="text1"/>
        </w:rPr>
      </w:pPr>
      <w:r>
        <w:rPr>
          <w:rFonts w:ascii="HG丸ｺﾞｼｯｸM-PRO" w:eastAsia="HG丸ｺﾞｼｯｸM-PRO" w:hAnsi="HG丸ｺﾞｼｯｸM-PRO"/>
          <w:color w:val="000000" w:themeColor="text1"/>
        </w:rPr>
        <w:br w:type="page"/>
      </w:r>
    </w:p>
    <w:p w14:paraId="45526120" w14:textId="62F67AD5" w:rsidR="00DF7BAD" w:rsidRDefault="00DF7BAD" w:rsidP="00F43DB2">
      <w:pPr>
        <w:pStyle w:val="af"/>
        <w:spacing w:afterLines="0"/>
        <w:ind w:firstLineChars="0" w:firstLine="0"/>
        <w:rPr>
          <w:rFonts w:ascii="HG丸ｺﾞｼｯｸM-PRO" w:eastAsia="HG丸ｺﾞｼｯｸM-PRO" w:hAnsi="HG丸ｺﾞｼｯｸM-PRO"/>
          <w:color w:val="000000" w:themeColor="text1"/>
          <w:sz w:val="21"/>
        </w:rPr>
      </w:pPr>
    </w:p>
    <w:p w14:paraId="24D32322" w14:textId="52F79C74"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0039E476" w14:textId="47FE3FEF"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7FE78F16" w14:textId="7169305B"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6B710C84" w14:textId="6AFA0EB9"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1613C945" w14:textId="101D0B80"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454EE027" w14:textId="7DFA09E9"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7C5B365D" w14:textId="52417E67" w:rsidR="00F43DB2"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p w14:paraId="359B0F8F" w14:textId="77777777" w:rsidR="00F43DB2" w:rsidRPr="00DF7BAD" w:rsidRDefault="00F43DB2" w:rsidP="00F43DB2">
      <w:pPr>
        <w:pStyle w:val="af"/>
        <w:spacing w:afterLines="0"/>
        <w:ind w:firstLineChars="0" w:firstLine="0"/>
        <w:rPr>
          <w:rFonts w:ascii="HG丸ｺﾞｼｯｸM-PRO" w:eastAsia="HG丸ｺﾞｼｯｸM-PRO" w:hAnsi="HG丸ｺﾞｼｯｸM-PRO"/>
          <w:color w:val="000000" w:themeColor="text1"/>
          <w:sz w:val="21"/>
        </w:rPr>
      </w:pPr>
    </w:p>
    <w:sectPr w:rsidR="00F43DB2" w:rsidRPr="00DF7BAD" w:rsidSect="00110014">
      <w:footerReference w:type="default" r:id="rId53"/>
      <w:pgSz w:w="11906" w:h="16838"/>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5543E" w14:textId="77777777" w:rsidR="00E97FE1" w:rsidRDefault="00E97FE1" w:rsidP="000B7CC0">
      <w:r>
        <w:separator/>
      </w:r>
    </w:p>
  </w:endnote>
  <w:endnote w:type="continuationSeparator" w:id="0">
    <w:p w14:paraId="6718AC5F" w14:textId="77777777" w:rsidR="00E97FE1" w:rsidRDefault="00E97FE1" w:rsidP="000B7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E">
    <w:altName w:val="HGSGothicE"/>
    <w:panose1 w:val="020B0900000000000000"/>
    <w:charset w:val="80"/>
    <w:family w:val="modern"/>
    <w:pitch w:val="variable"/>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ＭＳ Ｐ明朝">
    <w:panose1 w:val="02020600040205080304"/>
    <w:charset w:val="80"/>
    <w:family w:val="roman"/>
    <w:pitch w:val="variable"/>
    <w:sig w:usb0="E00002FF" w:usb1="6AC7FDFB" w:usb2="08000012" w:usb3="00000000" w:csb0="0002009F" w:csb1="00000000"/>
  </w:font>
  <w:font w:name="STIXGeneral-Regular">
    <w:altName w:val="Times New Roman"/>
    <w:panose1 w:val="00000000000000000000"/>
    <w:charset w:val="00"/>
    <w:family w:val="auto"/>
    <w:notTrueType/>
    <w:pitch w:val="variable"/>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AppleMyungjo">
    <w:altName w:val="Malgun Gothic"/>
    <w:panose1 w:val="00000000000000000000"/>
    <w:charset w:val="4F"/>
    <w:family w:val="auto"/>
    <w:notTrueType/>
    <w:pitch w:val="variable"/>
    <w:sig w:usb0="00000001" w:usb1="00000000" w:usb2="00000000" w:usb3="00000000" w:csb0="00000000"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OCRB">
    <w:panose1 w:val="020B0609020202020204"/>
    <w:charset w:val="00"/>
    <w:family w:val="modern"/>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GSｺﾞｼｯｸM">
    <w:altName w:val="游ゴシック"/>
    <w:panose1 w:val="020B0600000000000000"/>
    <w:charset w:val="80"/>
    <w:family w:val="modern"/>
    <w:pitch w:val="variable"/>
    <w:sig w:usb0="80000281" w:usb1="28C76CF8" w:usb2="00000010" w:usb3="00000000" w:csb0="00020000" w:csb1="00000000"/>
  </w:font>
  <w:font w:name="TT69CF1o00">
    <w:altName w:val="游ゴシック"/>
    <w:panose1 w:val="00000000000000000000"/>
    <w:charset w:val="80"/>
    <w:family w:val="auto"/>
    <w:notTrueType/>
    <w:pitch w:val="default"/>
    <w:sig w:usb0="00000001" w:usb1="08070000" w:usb2="00000010" w:usb3="00000000" w:csb0="00020000" w:csb1="00000000"/>
  </w:font>
  <w:font w:name="HGｺﾞｼｯｸM">
    <w:altName w:val="游ゴシック"/>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45C1D" w14:textId="77777777" w:rsidR="00E97FE1" w:rsidRDefault="00E97FE1" w:rsidP="000B7CC0">
    <w:pPr>
      <w:pStyle w:val="af8"/>
      <w:tabs>
        <w:tab w:val="left" w:pos="4689"/>
        <w:tab w:val="center" w:pos="4819"/>
      </w:tabs>
      <w:jc w:val="left"/>
    </w:pPr>
  </w:p>
  <w:p w14:paraId="4C9EAA23" w14:textId="77777777" w:rsidR="00E97FE1" w:rsidRDefault="00E97FE1">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614456"/>
      <w:docPartObj>
        <w:docPartGallery w:val="Page Numbers (Bottom of Page)"/>
        <w:docPartUnique/>
      </w:docPartObj>
    </w:sdtPr>
    <w:sdtContent>
      <w:p w14:paraId="441AB715" w14:textId="24B97A28" w:rsidR="00E97FE1" w:rsidRPr="0073406C" w:rsidRDefault="00E97FE1" w:rsidP="00141184">
        <w:pPr>
          <w:pStyle w:val="af8"/>
          <w:jc w:val="center"/>
          <w:rPr>
            <w:rFonts w:ascii="Arial" w:hAnsi="Arial" w:cs="Arial"/>
          </w:rPr>
        </w:pPr>
        <w:r w:rsidRPr="00DF7BAD">
          <w:rPr>
            <w:rFonts w:ascii="Arial" w:hAnsi="Arial" w:cs="Arial"/>
          </w:rPr>
          <w:fldChar w:fldCharType="begin"/>
        </w:r>
        <w:r w:rsidRPr="00DF7BAD">
          <w:rPr>
            <w:rFonts w:ascii="Arial" w:hAnsi="Arial" w:cs="Arial"/>
          </w:rPr>
          <w:instrText>PAGE   \* MERGEFORMAT</w:instrText>
        </w:r>
        <w:r w:rsidRPr="00DF7BAD">
          <w:rPr>
            <w:rFonts w:ascii="Arial" w:hAnsi="Arial" w:cs="Arial"/>
          </w:rPr>
          <w:fldChar w:fldCharType="separate"/>
        </w:r>
        <w:r w:rsidRPr="00D70E05">
          <w:rPr>
            <w:rFonts w:ascii="Arial" w:hAnsi="Arial" w:cs="Arial"/>
            <w:noProof/>
            <w:lang w:val="ja-JP"/>
          </w:rPr>
          <w:t>3</w:t>
        </w:r>
        <w:r w:rsidRPr="00DF7BAD">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32229"/>
      <w:docPartObj>
        <w:docPartGallery w:val="Page Numbers (Bottom of Page)"/>
        <w:docPartUnique/>
      </w:docPartObj>
    </w:sdtPr>
    <w:sdtEndPr>
      <w:rPr>
        <w:rFonts w:ascii="Arial" w:hAnsi="Arial" w:cs="Arial"/>
      </w:rPr>
    </w:sdtEndPr>
    <w:sdtContent>
      <w:p w14:paraId="0C360FC0" w14:textId="77777777" w:rsidR="00E97FE1" w:rsidRPr="0073406C" w:rsidRDefault="00E97FE1" w:rsidP="0073406C">
        <w:pPr>
          <w:pStyle w:val="af8"/>
          <w:jc w:val="center"/>
          <w:rPr>
            <w:rFonts w:ascii="Arial" w:hAnsi="Arial" w:cs="Arial"/>
          </w:rPr>
        </w:pPr>
        <w:r w:rsidRPr="0073406C">
          <w:rPr>
            <w:rFonts w:ascii="Arial" w:hAnsi="Arial" w:cs="Arial"/>
          </w:rPr>
          <w:fldChar w:fldCharType="begin"/>
        </w:r>
        <w:r w:rsidRPr="0073406C">
          <w:rPr>
            <w:rFonts w:ascii="Arial" w:hAnsi="Arial" w:cs="Arial"/>
          </w:rPr>
          <w:instrText>PAGE   \* MERGEFORMAT</w:instrText>
        </w:r>
        <w:r w:rsidRPr="0073406C">
          <w:rPr>
            <w:rFonts w:ascii="Arial" w:hAnsi="Arial" w:cs="Arial"/>
          </w:rPr>
          <w:fldChar w:fldCharType="separate"/>
        </w:r>
        <w:r w:rsidRPr="00D70E05">
          <w:rPr>
            <w:rFonts w:ascii="Arial" w:hAnsi="Arial" w:cs="Arial"/>
            <w:noProof/>
            <w:lang w:val="ja-JP"/>
          </w:rPr>
          <w:t>28</w:t>
        </w:r>
        <w:r w:rsidRPr="0073406C">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848899"/>
      <w:docPartObj>
        <w:docPartGallery w:val="Page Numbers (Bottom of Page)"/>
        <w:docPartUnique/>
      </w:docPartObj>
    </w:sdtPr>
    <w:sdtEndPr>
      <w:rPr>
        <w:rFonts w:ascii="Arial" w:hAnsi="Arial" w:cs="Arial"/>
      </w:rPr>
    </w:sdtEndPr>
    <w:sdtContent>
      <w:p w14:paraId="63992353" w14:textId="054A97FF" w:rsidR="00E97FE1" w:rsidRPr="00DF7BAD" w:rsidRDefault="00E97FE1" w:rsidP="00945913">
        <w:pPr>
          <w:pStyle w:val="af8"/>
          <w:jc w:val="center"/>
          <w:rPr>
            <w:rFonts w:ascii="Arial" w:hAnsi="Arial" w:cs="Arial"/>
          </w:rPr>
        </w:pPr>
        <w:r w:rsidRPr="00DF7BAD">
          <w:rPr>
            <w:rFonts w:ascii="Arial" w:hAnsi="Arial" w:cs="Arial"/>
          </w:rPr>
          <w:fldChar w:fldCharType="begin"/>
        </w:r>
        <w:r w:rsidRPr="00DF7BAD">
          <w:rPr>
            <w:rFonts w:ascii="Arial" w:hAnsi="Arial" w:cs="Arial"/>
          </w:rPr>
          <w:instrText>PAGE   \* MERGEFORMAT</w:instrText>
        </w:r>
        <w:r w:rsidRPr="00DF7BAD">
          <w:rPr>
            <w:rFonts w:ascii="Arial" w:hAnsi="Arial" w:cs="Arial"/>
          </w:rPr>
          <w:fldChar w:fldCharType="separate"/>
        </w:r>
        <w:r w:rsidRPr="00D70E05">
          <w:rPr>
            <w:rFonts w:ascii="Arial" w:hAnsi="Arial" w:cs="Arial"/>
            <w:noProof/>
            <w:lang w:val="ja-JP"/>
          </w:rPr>
          <w:t>60</w:t>
        </w:r>
        <w:r w:rsidRPr="00DF7BAD">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8FDA1" w14:textId="77777777" w:rsidR="00E97FE1" w:rsidRDefault="00E97FE1" w:rsidP="000B7CC0">
      <w:r>
        <w:separator/>
      </w:r>
    </w:p>
  </w:footnote>
  <w:footnote w:type="continuationSeparator" w:id="0">
    <w:p w14:paraId="2A1C5751" w14:textId="77777777" w:rsidR="00E97FE1" w:rsidRDefault="00E97FE1" w:rsidP="000B7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004A5"/>
    <w:multiLevelType w:val="hybridMultilevel"/>
    <w:tmpl w:val="6DDAA676"/>
    <w:lvl w:ilvl="0" w:tplc="96E2F3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A85721"/>
    <w:multiLevelType w:val="hybridMultilevel"/>
    <w:tmpl w:val="4D02DF8C"/>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4" w15:restartNumberingAfterBreak="0">
    <w:nsid w:val="084A2B9F"/>
    <w:multiLevelType w:val="hybridMultilevel"/>
    <w:tmpl w:val="7E30777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A8A1196"/>
    <w:multiLevelType w:val="hybridMultilevel"/>
    <w:tmpl w:val="B8343546"/>
    <w:lvl w:ilvl="0" w:tplc="04090001">
      <w:start w:val="1"/>
      <w:numFmt w:val="bullet"/>
      <w:lvlText w:val=""/>
      <w:lvlJc w:val="left"/>
      <w:pPr>
        <w:ind w:left="910" w:hanging="480"/>
      </w:pPr>
      <w:rPr>
        <w:rFonts w:ascii="Wingdings" w:hAnsi="Wingdings" w:hint="default"/>
      </w:rPr>
    </w:lvl>
    <w:lvl w:ilvl="1" w:tplc="0409000B" w:tentative="1">
      <w:start w:val="1"/>
      <w:numFmt w:val="bullet"/>
      <w:lvlText w:val=""/>
      <w:lvlJc w:val="left"/>
      <w:pPr>
        <w:ind w:left="1390" w:hanging="480"/>
      </w:pPr>
      <w:rPr>
        <w:rFonts w:ascii="Wingdings" w:hAnsi="Wingdings" w:hint="default"/>
      </w:rPr>
    </w:lvl>
    <w:lvl w:ilvl="2" w:tplc="0409000D" w:tentative="1">
      <w:start w:val="1"/>
      <w:numFmt w:val="bullet"/>
      <w:lvlText w:val=""/>
      <w:lvlJc w:val="left"/>
      <w:pPr>
        <w:ind w:left="1870" w:hanging="480"/>
      </w:pPr>
      <w:rPr>
        <w:rFonts w:ascii="Wingdings" w:hAnsi="Wingdings" w:hint="default"/>
      </w:rPr>
    </w:lvl>
    <w:lvl w:ilvl="3" w:tplc="04090001" w:tentative="1">
      <w:start w:val="1"/>
      <w:numFmt w:val="bullet"/>
      <w:lvlText w:val=""/>
      <w:lvlJc w:val="left"/>
      <w:pPr>
        <w:ind w:left="2350" w:hanging="480"/>
      </w:pPr>
      <w:rPr>
        <w:rFonts w:ascii="Wingdings" w:hAnsi="Wingdings" w:hint="default"/>
      </w:rPr>
    </w:lvl>
    <w:lvl w:ilvl="4" w:tplc="0409000B" w:tentative="1">
      <w:start w:val="1"/>
      <w:numFmt w:val="bullet"/>
      <w:lvlText w:val=""/>
      <w:lvlJc w:val="left"/>
      <w:pPr>
        <w:ind w:left="2830" w:hanging="480"/>
      </w:pPr>
      <w:rPr>
        <w:rFonts w:ascii="Wingdings" w:hAnsi="Wingdings" w:hint="default"/>
      </w:rPr>
    </w:lvl>
    <w:lvl w:ilvl="5" w:tplc="0409000D" w:tentative="1">
      <w:start w:val="1"/>
      <w:numFmt w:val="bullet"/>
      <w:lvlText w:val=""/>
      <w:lvlJc w:val="left"/>
      <w:pPr>
        <w:ind w:left="3310" w:hanging="480"/>
      </w:pPr>
      <w:rPr>
        <w:rFonts w:ascii="Wingdings" w:hAnsi="Wingdings" w:hint="default"/>
      </w:rPr>
    </w:lvl>
    <w:lvl w:ilvl="6" w:tplc="04090001" w:tentative="1">
      <w:start w:val="1"/>
      <w:numFmt w:val="bullet"/>
      <w:lvlText w:val=""/>
      <w:lvlJc w:val="left"/>
      <w:pPr>
        <w:ind w:left="3790" w:hanging="480"/>
      </w:pPr>
      <w:rPr>
        <w:rFonts w:ascii="Wingdings" w:hAnsi="Wingdings" w:hint="default"/>
      </w:rPr>
    </w:lvl>
    <w:lvl w:ilvl="7" w:tplc="0409000B" w:tentative="1">
      <w:start w:val="1"/>
      <w:numFmt w:val="bullet"/>
      <w:lvlText w:val=""/>
      <w:lvlJc w:val="left"/>
      <w:pPr>
        <w:ind w:left="4270" w:hanging="480"/>
      </w:pPr>
      <w:rPr>
        <w:rFonts w:ascii="Wingdings" w:hAnsi="Wingdings" w:hint="default"/>
      </w:rPr>
    </w:lvl>
    <w:lvl w:ilvl="8" w:tplc="0409000D" w:tentative="1">
      <w:start w:val="1"/>
      <w:numFmt w:val="bullet"/>
      <w:lvlText w:val=""/>
      <w:lvlJc w:val="left"/>
      <w:pPr>
        <w:ind w:left="4750" w:hanging="480"/>
      </w:pPr>
      <w:rPr>
        <w:rFonts w:ascii="Wingdings" w:hAnsi="Wingdings" w:hint="default"/>
      </w:rPr>
    </w:lvl>
  </w:abstractNum>
  <w:abstractNum w:abstractNumId="6" w15:restartNumberingAfterBreak="0">
    <w:nsid w:val="0C7F0E50"/>
    <w:multiLevelType w:val="hybridMultilevel"/>
    <w:tmpl w:val="9618C1BE"/>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7" w15:restartNumberingAfterBreak="0">
    <w:nsid w:val="0E366314"/>
    <w:multiLevelType w:val="hybridMultilevel"/>
    <w:tmpl w:val="ECCC079A"/>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8" w15:restartNumberingAfterBreak="0">
    <w:nsid w:val="0F556992"/>
    <w:multiLevelType w:val="hybridMultilevel"/>
    <w:tmpl w:val="5FE2FFDA"/>
    <w:lvl w:ilvl="0" w:tplc="A0E293CC">
      <w:start w:val="1"/>
      <w:numFmt w:val="bullet"/>
      <w:suff w:val="nothing"/>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42910A8"/>
    <w:multiLevelType w:val="hybridMultilevel"/>
    <w:tmpl w:val="7F58C7C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4F65F86"/>
    <w:multiLevelType w:val="hybridMultilevel"/>
    <w:tmpl w:val="BF304F4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56625A4"/>
    <w:multiLevelType w:val="hybridMultilevel"/>
    <w:tmpl w:val="58AAC314"/>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12" w15:restartNumberingAfterBreak="0">
    <w:nsid w:val="1C5C395D"/>
    <w:multiLevelType w:val="hybridMultilevel"/>
    <w:tmpl w:val="C792EA6A"/>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13" w15:restartNumberingAfterBreak="0">
    <w:nsid w:val="1D6035BC"/>
    <w:multiLevelType w:val="hybridMultilevel"/>
    <w:tmpl w:val="83EA4918"/>
    <w:lvl w:ilvl="0" w:tplc="832A5CDC">
      <w:start w:val="1"/>
      <w:numFmt w:val="bullet"/>
      <w:pStyle w:val="a"/>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1E96273F"/>
    <w:multiLevelType w:val="hybridMultilevel"/>
    <w:tmpl w:val="59300E2C"/>
    <w:lvl w:ilvl="0" w:tplc="A77E2E4E">
      <w:start w:val="1"/>
      <w:numFmt w:val="bullet"/>
      <w:lvlText w:val=""/>
      <w:lvlJc w:val="left"/>
      <w:pPr>
        <w:tabs>
          <w:tab w:val="num" w:pos="18"/>
        </w:tabs>
        <w:ind w:left="188"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15" w15:restartNumberingAfterBreak="0">
    <w:nsid w:val="1F43111D"/>
    <w:multiLevelType w:val="hybridMultilevel"/>
    <w:tmpl w:val="A3C688C4"/>
    <w:lvl w:ilvl="0" w:tplc="A77E2E4E">
      <w:start w:val="1"/>
      <w:numFmt w:val="bullet"/>
      <w:lvlText w:val=""/>
      <w:lvlJc w:val="left"/>
      <w:pPr>
        <w:tabs>
          <w:tab w:val="num" w:pos="0"/>
        </w:tabs>
        <w:ind w:left="170" w:hanging="17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4267A37"/>
    <w:multiLevelType w:val="hybridMultilevel"/>
    <w:tmpl w:val="DC3CA10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50B3D41"/>
    <w:multiLevelType w:val="hybridMultilevel"/>
    <w:tmpl w:val="5642B754"/>
    <w:lvl w:ilvl="0" w:tplc="04090001">
      <w:start w:val="1"/>
      <w:numFmt w:val="bullet"/>
      <w:lvlText w:val=""/>
      <w:lvlJc w:val="left"/>
      <w:pPr>
        <w:ind w:left="910" w:hanging="480"/>
      </w:pPr>
      <w:rPr>
        <w:rFonts w:ascii="Wingdings" w:hAnsi="Wingdings" w:hint="default"/>
      </w:rPr>
    </w:lvl>
    <w:lvl w:ilvl="1" w:tplc="0409000B" w:tentative="1">
      <w:start w:val="1"/>
      <w:numFmt w:val="bullet"/>
      <w:lvlText w:val=""/>
      <w:lvlJc w:val="left"/>
      <w:pPr>
        <w:ind w:left="1390" w:hanging="480"/>
      </w:pPr>
      <w:rPr>
        <w:rFonts w:ascii="Wingdings" w:hAnsi="Wingdings" w:hint="default"/>
      </w:rPr>
    </w:lvl>
    <w:lvl w:ilvl="2" w:tplc="0409000D" w:tentative="1">
      <w:start w:val="1"/>
      <w:numFmt w:val="bullet"/>
      <w:lvlText w:val=""/>
      <w:lvlJc w:val="left"/>
      <w:pPr>
        <w:ind w:left="1870" w:hanging="480"/>
      </w:pPr>
      <w:rPr>
        <w:rFonts w:ascii="Wingdings" w:hAnsi="Wingdings" w:hint="default"/>
      </w:rPr>
    </w:lvl>
    <w:lvl w:ilvl="3" w:tplc="04090001" w:tentative="1">
      <w:start w:val="1"/>
      <w:numFmt w:val="bullet"/>
      <w:lvlText w:val=""/>
      <w:lvlJc w:val="left"/>
      <w:pPr>
        <w:ind w:left="2350" w:hanging="480"/>
      </w:pPr>
      <w:rPr>
        <w:rFonts w:ascii="Wingdings" w:hAnsi="Wingdings" w:hint="default"/>
      </w:rPr>
    </w:lvl>
    <w:lvl w:ilvl="4" w:tplc="0409000B" w:tentative="1">
      <w:start w:val="1"/>
      <w:numFmt w:val="bullet"/>
      <w:lvlText w:val=""/>
      <w:lvlJc w:val="left"/>
      <w:pPr>
        <w:ind w:left="2830" w:hanging="480"/>
      </w:pPr>
      <w:rPr>
        <w:rFonts w:ascii="Wingdings" w:hAnsi="Wingdings" w:hint="default"/>
      </w:rPr>
    </w:lvl>
    <w:lvl w:ilvl="5" w:tplc="0409000D" w:tentative="1">
      <w:start w:val="1"/>
      <w:numFmt w:val="bullet"/>
      <w:lvlText w:val=""/>
      <w:lvlJc w:val="left"/>
      <w:pPr>
        <w:ind w:left="3310" w:hanging="480"/>
      </w:pPr>
      <w:rPr>
        <w:rFonts w:ascii="Wingdings" w:hAnsi="Wingdings" w:hint="default"/>
      </w:rPr>
    </w:lvl>
    <w:lvl w:ilvl="6" w:tplc="04090001" w:tentative="1">
      <w:start w:val="1"/>
      <w:numFmt w:val="bullet"/>
      <w:lvlText w:val=""/>
      <w:lvlJc w:val="left"/>
      <w:pPr>
        <w:ind w:left="3790" w:hanging="480"/>
      </w:pPr>
      <w:rPr>
        <w:rFonts w:ascii="Wingdings" w:hAnsi="Wingdings" w:hint="default"/>
      </w:rPr>
    </w:lvl>
    <w:lvl w:ilvl="7" w:tplc="0409000B" w:tentative="1">
      <w:start w:val="1"/>
      <w:numFmt w:val="bullet"/>
      <w:lvlText w:val=""/>
      <w:lvlJc w:val="left"/>
      <w:pPr>
        <w:ind w:left="4270" w:hanging="480"/>
      </w:pPr>
      <w:rPr>
        <w:rFonts w:ascii="Wingdings" w:hAnsi="Wingdings" w:hint="default"/>
      </w:rPr>
    </w:lvl>
    <w:lvl w:ilvl="8" w:tplc="0409000D" w:tentative="1">
      <w:start w:val="1"/>
      <w:numFmt w:val="bullet"/>
      <w:lvlText w:val=""/>
      <w:lvlJc w:val="left"/>
      <w:pPr>
        <w:ind w:left="4750" w:hanging="480"/>
      </w:pPr>
      <w:rPr>
        <w:rFonts w:ascii="Wingdings" w:hAnsi="Wingdings" w:hint="default"/>
      </w:rPr>
    </w:lvl>
  </w:abstractNum>
  <w:abstractNum w:abstractNumId="18" w15:restartNumberingAfterBreak="0">
    <w:nsid w:val="25625201"/>
    <w:multiLevelType w:val="hybridMultilevel"/>
    <w:tmpl w:val="929C18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94A2957"/>
    <w:multiLevelType w:val="hybridMultilevel"/>
    <w:tmpl w:val="927C1AAA"/>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20" w15:restartNumberingAfterBreak="0">
    <w:nsid w:val="2B203254"/>
    <w:multiLevelType w:val="hybridMultilevel"/>
    <w:tmpl w:val="DAE2BCE8"/>
    <w:lvl w:ilvl="0" w:tplc="0F4E83FC">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0AC665A"/>
    <w:multiLevelType w:val="multilevel"/>
    <w:tmpl w:val="A6A0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94684D"/>
    <w:multiLevelType w:val="hybridMultilevel"/>
    <w:tmpl w:val="2FB45308"/>
    <w:lvl w:ilvl="0" w:tplc="04090001">
      <w:start w:val="1"/>
      <w:numFmt w:val="bullet"/>
      <w:lvlText w:val=""/>
      <w:lvlJc w:val="left"/>
      <w:pPr>
        <w:ind w:left="910" w:hanging="480"/>
      </w:pPr>
      <w:rPr>
        <w:rFonts w:ascii="Wingdings" w:hAnsi="Wingdings" w:hint="default"/>
      </w:rPr>
    </w:lvl>
    <w:lvl w:ilvl="1" w:tplc="0409000B" w:tentative="1">
      <w:start w:val="1"/>
      <w:numFmt w:val="bullet"/>
      <w:lvlText w:val=""/>
      <w:lvlJc w:val="left"/>
      <w:pPr>
        <w:ind w:left="1390" w:hanging="480"/>
      </w:pPr>
      <w:rPr>
        <w:rFonts w:ascii="Wingdings" w:hAnsi="Wingdings" w:hint="default"/>
      </w:rPr>
    </w:lvl>
    <w:lvl w:ilvl="2" w:tplc="0409000D" w:tentative="1">
      <w:start w:val="1"/>
      <w:numFmt w:val="bullet"/>
      <w:lvlText w:val=""/>
      <w:lvlJc w:val="left"/>
      <w:pPr>
        <w:ind w:left="1870" w:hanging="480"/>
      </w:pPr>
      <w:rPr>
        <w:rFonts w:ascii="Wingdings" w:hAnsi="Wingdings" w:hint="default"/>
      </w:rPr>
    </w:lvl>
    <w:lvl w:ilvl="3" w:tplc="04090001">
      <w:start w:val="1"/>
      <w:numFmt w:val="bullet"/>
      <w:lvlText w:val=""/>
      <w:lvlJc w:val="left"/>
      <w:pPr>
        <w:ind w:left="2350" w:hanging="480"/>
      </w:pPr>
      <w:rPr>
        <w:rFonts w:ascii="Wingdings" w:hAnsi="Wingdings" w:hint="default"/>
      </w:rPr>
    </w:lvl>
    <w:lvl w:ilvl="4" w:tplc="0409000B" w:tentative="1">
      <w:start w:val="1"/>
      <w:numFmt w:val="bullet"/>
      <w:lvlText w:val=""/>
      <w:lvlJc w:val="left"/>
      <w:pPr>
        <w:ind w:left="2830" w:hanging="480"/>
      </w:pPr>
      <w:rPr>
        <w:rFonts w:ascii="Wingdings" w:hAnsi="Wingdings" w:hint="default"/>
      </w:rPr>
    </w:lvl>
    <w:lvl w:ilvl="5" w:tplc="0409000D" w:tentative="1">
      <w:start w:val="1"/>
      <w:numFmt w:val="bullet"/>
      <w:lvlText w:val=""/>
      <w:lvlJc w:val="left"/>
      <w:pPr>
        <w:ind w:left="3310" w:hanging="480"/>
      </w:pPr>
      <w:rPr>
        <w:rFonts w:ascii="Wingdings" w:hAnsi="Wingdings" w:hint="default"/>
      </w:rPr>
    </w:lvl>
    <w:lvl w:ilvl="6" w:tplc="04090001" w:tentative="1">
      <w:start w:val="1"/>
      <w:numFmt w:val="bullet"/>
      <w:lvlText w:val=""/>
      <w:lvlJc w:val="left"/>
      <w:pPr>
        <w:ind w:left="3790" w:hanging="480"/>
      </w:pPr>
      <w:rPr>
        <w:rFonts w:ascii="Wingdings" w:hAnsi="Wingdings" w:hint="default"/>
      </w:rPr>
    </w:lvl>
    <w:lvl w:ilvl="7" w:tplc="0409000B" w:tentative="1">
      <w:start w:val="1"/>
      <w:numFmt w:val="bullet"/>
      <w:lvlText w:val=""/>
      <w:lvlJc w:val="left"/>
      <w:pPr>
        <w:ind w:left="4270" w:hanging="480"/>
      </w:pPr>
      <w:rPr>
        <w:rFonts w:ascii="Wingdings" w:hAnsi="Wingdings" w:hint="default"/>
      </w:rPr>
    </w:lvl>
    <w:lvl w:ilvl="8" w:tplc="0409000D" w:tentative="1">
      <w:start w:val="1"/>
      <w:numFmt w:val="bullet"/>
      <w:lvlText w:val=""/>
      <w:lvlJc w:val="left"/>
      <w:pPr>
        <w:ind w:left="4750" w:hanging="480"/>
      </w:pPr>
      <w:rPr>
        <w:rFonts w:ascii="Wingdings" w:hAnsi="Wingdings" w:hint="default"/>
      </w:rPr>
    </w:lvl>
  </w:abstractNum>
  <w:abstractNum w:abstractNumId="23" w15:restartNumberingAfterBreak="0">
    <w:nsid w:val="3E6B4B27"/>
    <w:multiLevelType w:val="hybridMultilevel"/>
    <w:tmpl w:val="CDE0A7F0"/>
    <w:lvl w:ilvl="0" w:tplc="A77E2E4E">
      <w:start w:val="1"/>
      <w:numFmt w:val="bullet"/>
      <w:lvlText w:val=""/>
      <w:lvlJc w:val="left"/>
      <w:pPr>
        <w:tabs>
          <w:tab w:val="num" w:pos="221"/>
        </w:tabs>
        <w:ind w:left="391"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24" w15:restartNumberingAfterBreak="0">
    <w:nsid w:val="42CB3379"/>
    <w:multiLevelType w:val="multilevel"/>
    <w:tmpl w:val="159C7520"/>
    <w:lvl w:ilvl="0">
      <w:start w:val="1"/>
      <w:numFmt w:val="decimal"/>
      <w:lvlText w:val="%1."/>
      <w:lvlJc w:val="left"/>
      <w:pPr>
        <w:ind w:left="480" w:hanging="480"/>
      </w:p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25" w15:restartNumberingAfterBreak="0">
    <w:nsid w:val="47252143"/>
    <w:multiLevelType w:val="hybridMultilevel"/>
    <w:tmpl w:val="A476D222"/>
    <w:lvl w:ilvl="0" w:tplc="2EEA212A">
      <w:start w:val="1"/>
      <w:numFmt w:val="decimal"/>
      <w:lvlText w:val="%1."/>
      <w:lvlJc w:val="left"/>
      <w:pPr>
        <w:ind w:left="705" w:hanging="495"/>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48983F55"/>
    <w:multiLevelType w:val="hybridMultilevel"/>
    <w:tmpl w:val="CCC40812"/>
    <w:lvl w:ilvl="0" w:tplc="F67454D8">
      <w:numFmt w:val="bullet"/>
      <w:pStyle w:val="21"/>
      <w:lvlText w:val="・"/>
      <w:lvlJc w:val="left"/>
      <w:pPr>
        <w:tabs>
          <w:tab w:val="num" w:pos="83"/>
        </w:tabs>
        <w:ind w:left="83" w:hanging="284"/>
      </w:pPr>
      <w:rPr>
        <w:rFonts w:ascii="ＭＳ 明朝" w:eastAsia="ＭＳ 明朝" w:hAnsi="ＭＳ 明朝" w:cs="Times New Roman" w:hint="eastAsia"/>
      </w:rPr>
    </w:lvl>
    <w:lvl w:ilvl="1" w:tplc="0409000B" w:tentative="1">
      <w:start w:val="1"/>
      <w:numFmt w:val="bullet"/>
      <w:lvlText w:val=""/>
      <w:lvlJc w:val="left"/>
      <w:pPr>
        <w:ind w:left="714" w:hanging="480"/>
      </w:pPr>
      <w:rPr>
        <w:rFonts w:ascii="Wingdings" w:hAnsi="Wingdings" w:hint="default"/>
      </w:rPr>
    </w:lvl>
    <w:lvl w:ilvl="2" w:tplc="0409000D" w:tentative="1">
      <w:start w:val="1"/>
      <w:numFmt w:val="bullet"/>
      <w:lvlText w:val=""/>
      <w:lvlJc w:val="left"/>
      <w:pPr>
        <w:ind w:left="1194" w:hanging="480"/>
      </w:pPr>
      <w:rPr>
        <w:rFonts w:ascii="Wingdings" w:hAnsi="Wingdings" w:hint="default"/>
      </w:rPr>
    </w:lvl>
    <w:lvl w:ilvl="3" w:tplc="04090001" w:tentative="1">
      <w:start w:val="1"/>
      <w:numFmt w:val="bullet"/>
      <w:lvlText w:val=""/>
      <w:lvlJc w:val="left"/>
      <w:pPr>
        <w:ind w:left="1674" w:hanging="480"/>
      </w:pPr>
      <w:rPr>
        <w:rFonts w:ascii="Wingdings" w:hAnsi="Wingdings" w:hint="default"/>
      </w:rPr>
    </w:lvl>
    <w:lvl w:ilvl="4" w:tplc="0409000B" w:tentative="1">
      <w:start w:val="1"/>
      <w:numFmt w:val="bullet"/>
      <w:lvlText w:val=""/>
      <w:lvlJc w:val="left"/>
      <w:pPr>
        <w:ind w:left="2154" w:hanging="480"/>
      </w:pPr>
      <w:rPr>
        <w:rFonts w:ascii="Wingdings" w:hAnsi="Wingdings" w:hint="default"/>
      </w:rPr>
    </w:lvl>
    <w:lvl w:ilvl="5" w:tplc="0409000D" w:tentative="1">
      <w:start w:val="1"/>
      <w:numFmt w:val="bullet"/>
      <w:lvlText w:val=""/>
      <w:lvlJc w:val="left"/>
      <w:pPr>
        <w:ind w:left="2634" w:hanging="480"/>
      </w:pPr>
      <w:rPr>
        <w:rFonts w:ascii="Wingdings" w:hAnsi="Wingdings" w:hint="default"/>
      </w:rPr>
    </w:lvl>
    <w:lvl w:ilvl="6" w:tplc="04090001" w:tentative="1">
      <w:start w:val="1"/>
      <w:numFmt w:val="bullet"/>
      <w:lvlText w:val=""/>
      <w:lvlJc w:val="left"/>
      <w:pPr>
        <w:ind w:left="3114" w:hanging="480"/>
      </w:pPr>
      <w:rPr>
        <w:rFonts w:ascii="Wingdings" w:hAnsi="Wingdings" w:hint="default"/>
      </w:rPr>
    </w:lvl>
    <w:lvl w:ilvl="7" w:tplc="0409000B" w:tentative="1">
      <w:start w:val="1"/>
      <w:numFmt w:val="bullet"/>
      <w:lvlText w:val=""/>
      <w:lvlJc w:val="left"/>
      <w:pPr>
        <w:ind w:left="3594" w:hanging="480"/>
      </w:pPr>
      <w:rPr>
        <w:rFonts w:ascii="Wingdings" w:hAnsi="Wingdings" w:hint="default"/>
      </w:rPr>
    </w:lvl>
    <w:lvl w:ilvl="8" w:tplc="0409000D" w:tentative="1">
      <w:start w:val="1"/>
      <w:numFmt w:val="bullet"/>
      <w:lvlText w:val=""/>
      <w:lvlJc w:val="left"/>
      <w:pPr>
        <w:ind w:left="4074" w:hanging="480"/>
      </w:pPr>
      <w:rPr>
        <w:rFonts w:ascii="Wingdings" w:hAnsi="Wingdings" w:hint="default"/>
      </w:rPr>
    </w:lvl>
  </w:abstractNum>
  <w:abstractNum w:abstractNumId="27" w15:restartNumberingAfterBreak="0">
    <w:nsid w:val="49A33924"/>
    <w:multiLevelType w:val="hybridMultilevel"/>
    <w:tmpl w:val="B3AC69C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5E499E"/>
    <w:multiLevelType w:val="hybridMultilevel"/>
    <w:tmpl w:val="60BC71EA"/>
    <w:lvl w:ilvl="0" w:tplc="8E8C03E2">
      <w:start w:val="1"/>
      <w:numFmt w:val="bullet"/>
      <w:lvlText w:val="○"/>
      <w:lvlJc w:val="left"/>
      <w:pPr>
        <w:ind w:left="561" w:hanging="420"/>
      </w:pPr>
      <w:rPr>
        <w:rFonts w:ascii="ＭＳ 明朝" w:eastAsia="ＭＳ 明朝" w:hAnsi="ＭＳ 明朝"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29" w15:restartNumberingAfterBreak="0">
    <w:nsid w:val="4F5656C2"/>
    <w:multiLevelType w:val="hybridMultilevel"/>
    <w:tmpl w:val="4C9088CE"/>
    <w:lvl w:ilvl="0" w:tplc="04090001">
      <w:start w:val="1"/>
      <w:numFmt w:val="bullet"/>
      <w:lvlText w:val=""/>
      <w:lvlJc w:val="left"/>
      <w:pPr>
        <w:ind w:left="533" w:hanging="420"/>
      </w:pPr>
      <w:rPr>
        <w:rFonts w:ascii="Wingdings" w:hAnsi="Wingdings" w:hint="default"/>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30" w15:restartNumberingAfterBreak="0">
    <w:nsid w:val="593D352F"/>
    <w:multiLevelType w:val="hybridMultilevel"/>
    <w:tmpl w:val="BEFA03A8"/>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31" w15:restartNumberingAfterBreak="0">
    <w:nsid w:val="5CB30B85"/>
    <w:multiLevelType w:val="hybridMultilevel"/>
    <w:tmpl w:val="10421E02"/>
    <w:lvl w:ilvl="0" w:tplc="A77E2E4E">
      <w:start w:val="1"/>
      <w:numFmt w:val="bullet"/>
      <w:lvlText w:val=""/>
      <w:lvlJc w:val="left"/>
      <w:pPr>
        <w:tabs>
          <w:tab w:val="num" w:pos="1418"/>
        </w:tabs>
        <w:ind w:left="1588" w:hanging="170"/>
      </w:pPr>
      <w:rPr>
        <w:rFonts w:ascii="Wingdings" w:hAnsi="Wingdings" w:hint="default"/>
      </w:rPr>
    </w:lvl>
    <w:lvl w:ilvl="1" w:tplc="0409000B">
      <w:start w:val="1"/>
      <w:numFmt w:val="bullet"/>
      <w:lvlText w:val=""/>
      <w:lvlJc w:val="left"/>
      <w:pPr>
        <w:tabs>
          <w:tab w:val="num" w:pos="2147"/>
        </w:tabs>
        <w:ind w:left="2147" w:hanging="420"/>
      </w:pPr>
      <w:rPr>
        <w:rFonts w:ascii="Wingdings" w:hAnsi="Wingdings" w:hint="default"/>
      </w:rPr>
    </w:lvl>
    <w:lvl w:ilvl="2" w:tplc="0409000D" w:tentative="1">
      <w:start w:val="1"/>
      <w:numFmt w:val="bullet"/>
      <w:lvlText w:val=""/>
      <w:lvlJc w:val="left"/>
      <w:pPr>
        <w:tabs>
          <w:tab w:val="num" w:pos="2567"/>
        </w:tabs>
        <w:ind w:left="2567" w:hanging="420"/>
      </w:pPr>
      <w:rPr>
        <w:rFonts w:ascii="Wingdings" w:hAnsi="Wingdings" w:hint="default"/>
      </w:rPr>
    </w:lvl>
    <w:lvl w:ilvl="3" w:tplc="04090001" w:tentative="1">
      <w:start w:val="1"/>
      <w:numFmt w:val="bullet"/>
      <w:lvlText w:val=""/>
      <w:lvlJc w:val="left"/>
      <w:pPr>
        <w:tabs>
          <w:tab w:val="num" w:pos="2987"/>
        </w:tabs>
        <w:ind w:left="2987" w:hanging="420"/>
      </w:pPr>
      <w:rPr>
        <w:rFonts w:ascii="Wingdings" w:hAnsi="Wingdings" w:hint="default"/>
      </w:rPr>
    </w:lvl>
    <w:lvl w:ilvl="4" w:tplc="0409000B" w:tentative="1">
      <w:start w:val="1"/>
      <w:numFmt w:val="bullet"/>
      <w:lvlText w:val=""/>
      <w:lvlJc w:val="left"/>
      <w:pPr>
        <w:tabs>
          <w:tab w:val="num" w:pos="3407"/>
        </w:tabs>
        <w:ind w:left="3407" w:hanging="420"/>
      </w:pPr>
      <w:rPr>
        <w:rFonts w:ascii="Wingdings" w:hAnsi="Wingdings" w:hint="default"/>
      </w:rPr>
    </w:lvl>
    <w:lvl w:ilvl="5" w:tplc="0409000D" w:tentative="1">
      <w:start w:val="1"/>
      <w:numFmt w:val="bullet"/>
      <w:lvlText w:val=""/>
      <w:lvlJc w:val="left"/>
      <w:pPr>
        <w:tabs>
          <w:tab w:val="num" w:pos="3827"/>
        </w:tabs>
        <w:ind w:left="3827" w:hanging="420"/>
      </w:pPr>
      <w:rPr>
        <w:rFonts w:ascii="Wingdings" w:hAnsi="Wingdings" w:hint="default"/>
      </w:rPr>
    </w:lvl>
    <w:lvl w:ilvl="6" w:tplc="04090001" w:tentative="1">
      <w:start w:val="1"/>
      <w:numFmt w:val="bullet"/>
      <w:lvlText w:val=""/>
      <w:lvlJc w:val="left"/>
      <w:pPr>
        <w:tabs>
          <w:tab w:val="num" w:pos="4247"/>
        </w:tabs>
        <w:ind w:left="4247" w:hanging="420"/>
      </w:pPr>
      <w:rPr>
        <w:rFonts w:ascii="Wingdings" w:hAnsi="Wingdings" w:hint="default"/>
      </w:rPr>
    </w:lvl>
    <w:lvl w:ilvl="7" w:tplc="0409000B" w:tentative="1">
      <w:start w:val="1"/>
      <w:numFmt w:val="bullet"/>
      <w:lvlText w:val=""/>
      <w:lvlJc w:val="left"/>
      <w:pPr>
        <w:tabs>
          <w:tab w:val="num" w:pos="4667"/>
        </w:tabs>
        <w:ind w:left="4667" w:hanging="420"/>
      </w:pPr>
      <w:rPr>
        <w:rFonts w:ascii="Wingdings" w:hAnsi="Wingdings" w:hint="default"/>
      </w:rPr>
    </w:lvl>
    <w:lvl w:ilvl="8" w:tplc="0409000D" w:tentative="1">
      <w:start w:val="1"/>
      <w:numFmt w:val="bullet"/>
      <w:lvlText w:val=""/>
      <w:lvlJc w:val="left"/>
      <w:pPr>
        <w:tabs>
          <w:tab w:val="num" w:pos="5087"/>
        </w:tabs>
        <w:ind w:left="5087" w:hanging="420"/>
      </w:pPr>
      <w:rPr>
        <w:rFonts w:ascii="Wingdings" w:hAnsi="Wingdings" w:hint="default"/>
      </w:rPr>
    </w:lvl>
  </w:abstractNum>
  <w:abstractNum w:abstractNumId="32" w15:restartNumberingAfterBreak="0">
    <w:nsid w:val="5D1F2B73"/>
    <w:multiLevelType w:val="multilevel"/>
    <w:tmpl w:val="CCC40812"/>
    <w:lvl w:ilvl="0">
      <w:numFmt w:val="bullet"/>
      <w:lvlText w:val="・"/>
      <w:lvlJc w:val="left"/>
      <w:pPr>
        <w:tabs>
          <w:tab w:val="num" w:pos="83"/>
        </w:tabs>
        <w:ind w:left="83" w:hanging="284"/>
      </w:pPr>
      <w:rPr>
        <w:rFonts w:ascii="ＭＳ 明朝" w:eastAsia="ＭＳ 明朝" w:hAnsi="ＭＳ 明朝" w:cs="Times New Roman" w:hint="eastAsia"/>
      </w:rPr>
    </w:lvl>
    <w:lvl w:ilvl="1">
      <w:start w:val="1"/>
      <w:numFmt w:val="bullet"/>
      <w:lvlText w:val=""/>
      <w:lvlJc w:val="left"/>
      <w:pPr>
        <w:ind w:left="714" w:hanging="480"/>
      </w:pPr>
      <w:rPr>
        <w:rFonts w:ascii="Wingdings" w:hAnsi="Wingdings" w:hint="default"/>
      </w:rPr>
    </w:lvl>
    <w:lvl w:ilvl="2">
      <w:start w:val="1"/>
      <w:numFmt w:val="bullet"/>
      <w:lvlText w:val=""/>
      <w:lvlJc w:val="left"/>
      <w:pPr>
        <w:ind w:left="1194" w:hanging="480"/>
      </w:pPr>
      <w:rPr>
        <w:rFonts w:ascii="Wingdings" w:hAnsi="Wingdings" w:hint="default"/>
      </w:rPr>
    </w:lvl>
    <w:lvl w:ilvl="3">
      <w:start w:val="1"/>
      <w:numFmt w:val="bullet"/>
      <w:lvlText w:val=""/>
      <w:lvlJc w:val="left"/>
      <w:pPr>
        <w:ind w:left="1674" w:hanging="480"/>
      </w:pPr>
      <w:rPr>
        <w:rFonts w:ascii="Wingdings" w:hAnsi="Wingdings" w:hint="default"/>
      </w:rPr>
    </w:lvl>
    <w:lvl w:ilvl="4">
      <w:start w:val="1"/>
      <w:numFmt w:val="bullet"/>
      <w:lvlText w:val=""/>
      <w:lvlJc w:val="left"/>
      <w:pPr>
        <w:ind w:left="2154" w:hanging="480"/>
      </w:pPr>
      <w:rPr>
        <w:rFonts w:ascii="Wingdings" w:hAnsi="Wingdings" w:hint="default"/>
      </w:rPr>
    </w:lvl>
    <w:lvl w:ilvl="5">
      <w:start w:val="1"/>
      <w:numFmt w:val="bullet"/>
      <w:lvlText w:val=""/>
      <w:lvlJc w:val="left"/>
      <w:pPr>
        <w:ind w:left="2634" w:hanging="480"/>
      </w:pPr>
      <w:rPr>
        <w:rFonts w:ascii="Wingdings" w:hAnsi="Wingdings" w:hint="default"/>
      </w:rPr>
    </w:lvl>
    <w:lvl w:ilvl="6">
      <w:start w:val="1"/>
      <w:numFmt w:val="bullet"/>
      <w:lvlText w:val=""/>
      <w:lvlJc w:val="left"/>
      <w:pPr>
        <w:ind w:left="3114" w:hanging="480"/>
      </w:pPr>
      <w:rPr>
        <w:rFonts w:ascii="Wingdings" w:hAnsi="Wingdings" w:hint="default"/>
      </w:rPr>
    </w:lvl>
    <w:lvl w:ilvl="7">
      <w:start w:val="1"/>
      <w:numFmt w:val="bullet"/>
      <w:lvlText w:val=""/>
      <w:lvlJc w:val="left"/>
      <w:pPr>
        <w:ind w:left="3594" w:hanging="480"/>
      </w:pPr>
      <w:rPr>
        <w:rFonts w:ascii="Wingdings" w:hAnsi="Wingdings" w:hint="default"/>
      </w:rPr>
    </w:lvl>
    <w:lvl w:ilvl="8">
      <w:start w:val="1"/>
      <w:numFmt w:val="bullet"/>
      <w:lvlText w:val=""/>
      <w:lvlJc w:val="left"/>
      <w:pPr>
        <w:ind w:left="4074" w:hanging="480"/>
      </w:pPr>
      <w:rPr>
        <w:rFonts w:ascii="Wingdings" w:hAnsi="Wingdings" w:hint="default"/>
      </w:rPr>
    </w:lvl>
  </w:abstractNum>
  <w:abstractNum w:abstractNumId="33" w15:restartNumberingAfterBreak="0">
    <w:nsid w:val="60E91D92"/>
    <w:multiLevelType w:val="hybridMultilevel"/>
    <w:tmpl w:val="45F2C900"/>
    <w:lvl w:ilvl="0" w:tplc="8BC47FEE">
      <w:start w:val="1"/>
      <w:numFmt w:val="decimal"/>
      <w:lvlText w:val="%1."/>
      <w:lvlJc w:val="left"/>
      <w:pPr>
        <w:ind w:left="590" w:hanging="380"/>
      </w:pPr>
      <w:rPr>
        <w:rFonts w:hint="default"/>
      </w:rPr>
    </w:lvl>
    <w:lvl w:ilvl="1" w:tplc="04090017" w:tentative="1">
      <w:start w:val="1"/>
      <w:numFmt w:val="aiueoFullWidth"/>
      <w:lvlText w:val="(%2)"/>
      <w:lvlJc w:val="left"/>
      <w:pPr>
        <w:ind w:left="1170" w:hanging="480"/>
      </w:pPr>
    </w:lvl>
    <w:lvl w:ilvl="2" w:tplc="04090011" w:tentative="1">
      <w:start w:val="1"/>
      <w:numFmt w:val="decimalEnclosedCircle"/>
      <w:lvlText w:val="%3"/>
      <w:lvlJc w:val="left"/>
      <w:pPr>
        <w:ind w:left="1650" w:hanging="480"/>
      </w:pPr>
    </w:lvl>
    <w:lvl w:ilvl="3" w:tplc="0409000F" w:tentative="1">
      <w:start w:val="1"/>
      <w:numFmt w:val="decimal"/>
      <w:lvlText w:val="%4."/>
      <w:lvlJc w:val="left"/>
      <w:pPr>
        <w:ind w:left="2130" w:hanging="480"/>
      </w:pPr>
    </w:lvl>
    <w:lvl w:ilvl="4" w:tplc="04090017" w:tentative="1">
      <w:start w:val="1"/>
      <w:numFmt w:val="aiueoFullWidth"/>
      <w:lvlText w:val="(%5)"/>
      <w:lvlJc w:val="left"/>
      <w:pPr>
        <w:ind w:left="2610" w:hanging="480"/>
      </w:pPr>
    </w:lvl>
    <w:lvl w:ilvl="5" w:tplc="04090011" w:tentative="1">
      <w:start w:val="1"/>
      <w:numFmt w:val="decimalEnclosedCircle"/>
      <w:lvlText w:val="%6"/>
      <w:lvlJc w:val="left"/>
      <w:pPr>
        <w:ind w:left="3090" w:hanging="480"/>
      </w:pPr>
    </w:lvl>
    <w:lvl w:ilvl="6" w:tplc="0409000F" w:tentative="1">
      <w:start w:val="1"/>
      <w:numFmt w:val="decimal"/>
      <w:lvlText w:val="%7."/>
      <w:lvlJc w:val="left"/>
      <w:pPr>
        <w:ind w:left="3570" w:hanging="480"/>
      </w:pPr>
    </w:lvl>
    <w:lvl w:ilvl="7" w:tplc="04090017" w:tentative="1">
      <w:start w:val="1"/>
      <w:numFmt w:val="aiueoFullWidth"/>
      <w:lvlText w:val="(%8)"/>
      <w:lvlJc w:val="left"/>
      <w:pPr>
        <w:ind w:left="4050" w:hanging="480"/>
      </w:pPr>
    </w:lvl>
    <w:lvl w:ilvl="8" w:tplc="04090011" w:tentative="1">
      <w:start w:val="1"/>
      <w:numFmt w:val="decimalEnclosedCircle"/>
      <w:lvlText w:val="%9"/>
      <w:lvlJc w:val="left"/>
      <w:pPr>
        <w:ind w:left="4530" w:hanging="480"/>
      </w:pPr>
    </w:lvl>
  </w:abstractNum>
  <w:abstractNum w:abstractNumId="34" w15:restartNumberingAfterBreak="0">
    <w:nsid w:val="66F62798"/>
    <w:multiLevelType w:val="hybridMultilevel"/>
    <w:tmpl w:val="88081BDC"/>
    <w:lvl w:ilvl="0" w:tplc="36E43744">
      <w:start w:val="1"/>
      <w:numFmt w:val="bullet"/>
      <w:pStyle w:val="a0"/>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5" w15:restartNumberingAfterBreak="0">
    <w:nsid w:val="67D403F3"/>
    <w:multiLevelType w:val="hybridMultilevel"/>
    <w:tmpl w:val="675E0D0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82652F4"/>
    <w:multiLevelType w:val="hybridMultilevel"/>
    <w:tmpl w:val="5FE8AA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8BC3788"/>
    <w:multiLevelType w:val="hybridMultilevel"/>
    <w:tmpl w:val="6526CF62"/>
    <w:lvl w:ilvl="0" w:tplc="A77E2E4E">
      <w:start w:val="1"/>
      <w:numFmt w:val="bullet"/>
      <w:lvlText w:val=""/>
      <w:lvlJc w:val="left"/>
      <w:pPr>
        <w:tabs>
          <w:tab w:val="num" w:pos="-111"/>
        </w:tabs>
        <w:ind w:left="59"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38" w15:restartNumberingAfterBreak="0">
    <w:nsid w:val="6BB83A0F"/>
    <w:multiLevelType w:val="hybridMultilevel"/>
    <w:tmpl w:val="37E22A8E"/>
    <w:lvl w:ilvl="0" w:tplc="A77E2E4E">
      <w:start w:val="1"/>
      <w:numFmt w:val="bullet"/>
      <w:lvlText w:val=""/>
      <w:lvlJc w:val="left"/>
      <w:pPr>
        <w:tabs>
          <w:tab w:val="num" w:pos="884"/>
        </w:tabs>
        <w:ind w:left="1054" w:hanging="170"/>
      </w:pPr>
      <w:rPr>
        <w:rFonts w:ascii="Wingdings" w:hAnsi="Wingdings" w:hint="default"/>
      </w:rPr>
    </w:lvl>
    <w:lvl w:ilvl="1" w:tplc="0409000B" w:tentative="1">
      <w:start w:val="1"/>
      <w:numFmt w:val="bullet"/>
      <w:lvlText w:val=""/>
      <w:lvlJc w:val="left"/>
      <w:pPr>
        <w:tabs>
          <w:tab w:val="num" w:pos="729"/>
        </w:tabs>
        <w:ind w:left="729" w:hanging="420"/>
      </w:pPr>
      <w:rPr>
        <w:rFonts w:ascii="Wingdings" w:hAnsi="Wingdings" w:hint="default"/>
      </w:rPr>
    </w:lvl>
    <w:lvl w:ilvl="2" w:tplc="0409000D" w:tentative="1">
      <w:start w:val="1"/>
      <w:numFmt w:val="bullet"/>
      <w:lvlText w:val=""/>
      <w:lvlJc w:val="left"/>
      <w:pPr>
        <w:tabs>
          <w:tab w:val="num" w:pos="1149"/>
        </w:tabs>
        <w:ind w:left="1149" w:hanging="420"/>
      </w:pPr>
      <w:rPr>
        <w:rFonts w:ascii="Wingdings" w:hAnsi="Wingdings" w:hint="default"/>
      </w:rPr>
    </w:lvl>
    <w:lvl w:ilvl="3" w:tplc="04090001" w:tentative="1">
      <w:start w:val="1"/>
      <w:numFmt w:val="bullet"/>
      <w:lvlText w:val=""/>
      <w:lvlJc w:val="left"/>
      <w:pPr>
        <w:tabs>
          <w:tab w:val="num" w:pos="1569"/>
        </w:tabs>
        <w:ind w:left="1569" w:hanging="420"/>
      </w:pPr>
      <w:rPr>
        <w:rFonts w:ascii="Wingdings" w:hAnsi="Wingdings" w:hint="default"/>
      </w:rPr>
    </w:lvl>
    <w:lvl w:ilvl="4" w:tplc="0409000B" w:tentative="1">
      <w:start w:val="1"/>
      <w:numFmt w:val="bullet"/>
      <w:lvlText w:val=""/>
      <w:lvlJc w:val="left"/>
      <w:pPr>
        <w:tabs>
          <w:tab w:val="num" w:pos="1989"/>
        </w:tabs>
        <w:ind w:left="1989" w:hanging="420"/>
      </w:pPr>
      <w:rPr>
        <w:rFonts w:ascii="Wingdings" w:hAnsi="Wingdings" w:hint="default"/>
      </w:rPr>
    </w:lvl>
    <w:lvl w:ilvl="5" w:tplc="0409000D" w:tentative="1">
      <w:start w:val="1"/>
      <w:numFmt w:val="bullet"/>
      <w:lvlText w:val=""/>
      <w:lvlJc w:val="left"/>
      <w:pPr>
        <w:tabs>
          <w:tab w:val="num" w:pos="2409"/>
        </w:tabs>
        <w:ind w:left="2409" w:hanging="420"/>
      </w:pPr>
      <w:rPr>
        <w:rFonts w:ascii="Wingdings" w:hAnsi="Wingdings" w:hint="default"/>
      </w:rPr>
    </w:lvl>
    <w:lvl w:ilvl="6" w:tplc="04090001" w:tentative="1">
      <w:start w:val="1"/>
      <w:numFmt w:val="bullet"/>
      <w:lvlText w:val=""/>
      <w:lvlJc w:val="left"/>
      <w:pPr>
        <w:tabs>
          <w:tab w:val="num" w:pos="2829"/>
        </w:tabs>
        <w:ind w:left="2829" w:hanging="420"/>
      </w:pPr>
      <w:rPr>
        <w:rFonts w:ascii="Wingdings" w:hAnsi="Wingdings" w:hint="default"/>
      </w:rPr>
    </w:lvl>
    <w:lvl w:ilvl="7" w:tplc="0409000B" w:tentative="1">
      <w:start w:val="1"/>
      <w:numFmt w:val="bullet"/>
      <w:lvlText w:val=""/>
      <w:lvlJc w:val="left"/>
      <w:pPr>
        <w:tabs>
          <w:tab w:val="num" w:pos="3249"/>
        </w:tabs>
        <w:ind w:left="3249" w:hanging="420"/>
      </w:pPr>
      <w:rPr>
        <w:rFonts w:ascii="Wingdings" w:hAnsi="Wingdings" w:hint="default"/>
      </w:rPr>
    </w:lvl>
    <w:lvl w:ilvl="8" w:tplc="0409000D" w:tentative="1">
      <w:start w:val="1"/>
      <w:numFmt w:val="bullet"/>
      <w:lvlText w:val=""/>
      <w:lvlJc w:val="left"/>
      <w:pPr>
        <w:tabs>
          <w:tab w:val="num" w:pos="3669"/>
        </w:tabs>
        <w:ind w:left="3669" w:hanging="420"/>
      </w:pPr>
      <w:rPr>
        <w:rFonts w:ascii="Wingdings" w:hAnsi="Wingdings" w:hint="default"/>
      </w:rPr>
    </w:lvl>
  </w:abstractNum>
  <w:abstractNum w:abstractNumId="39" w15:restartNumberingAfterBreak="0">
    <w:nsid w:val="6BC77DC0"/>
    <w:multiLevelType w:val="hybridMultilevel"/>
    <w:tmpl w:val="159C7520"/>
    <w:lvl w:ilvl="0" w:tplc="632C0748">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0" w15:restartNumberingAfterBreak="0">
    <w:nsid w:val="737D4BE6"/>
    <w:multiLevelType w:val="hybridMultilevel"/>
    <w:tmpl w:val="736671B8"/>
    <w:lvl w:ilvl="0" w:tplc="D31A034A">
      <w:start w:val="1"/>
      <w:numFmt w:val="decimal"/>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1" w15:restartNumberingAfterBreak="0">
    <w:nsid w:val="75772772"/>
    <w:multiLevelType w:val="hybridMultilevel"/>
    <w:tmpl w:val="06B83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E59761D"/>
    <w:multiLevelType w:val="hybridMultilevel"/>
    <w:tmpl w:val="2B34DCEA"/>
    <w:lvl w:ilvl="0" w:tplc="754453A8">
      <w:start w:val="1"/>
      <w:numFmt w:val="decimal"/>
      <w:lvlText w:val="%1"/>
      <w:lvlJc w:val="left"/>
      <w:pPr>
        <w:ind w:left="1320" w:hanging="480"/>
      </w:pPr>
      <w:rPr>
        <w:rFonts w:hint="eastAsia"/>
      </w:rPr>
    </w:lvl>
    <w:lvl w:ilvl="1" w:tplc="04090017" w:tentative="1">
      <w:start w:val="1"/>
      <w:numFmt w:val="aiueoFullWidth"/>
      <w:lvlText w:val="(%2)"/>
      <w:lvlJc w:val="left"/>
      <w:pPr>
        <w:ind w:left="1800" w:hanging="480"/>
      </w:pPr>
    </w:lvl>
    <w:lvl w:ilvl="2" w:tplc="04090011" w:tentative="1">
      <w:start w:val="1"/>
      <w:numFmt w:val="decimalEnclosedCircle"/>
      <w:lvlText w:val="%3"/>
      <w:lvlJc w:val="left"/>
      <w:pPr>
        <w:ind w:left="2280" w:hanging="480"/>
      </w:pPr>
    </w:lvl>
    <w:lvl w:ilvl="3" w:tplc="0409000F" w:tentative="1">
      <w:start w:val="1"/>
      <w:numFmt w:val="decimal"/>
      <w:lvlText w:val="%4."/>
      <w:lvlJc w:val="left"/>
      <w:pPr>
        <w:ind w:left="2760" w:hanging="480"/>
      </w:pPr>
    </w:lvl>
    <w:lvl w:ilvl="4" w:tplc="04090017" w:tentative="1">
      <w:start w:val="1"/>
      <w:numFmt w:val="aiueoFullWidth"/>
      <w:lvlText w:val="(%5)"/>
      <w:lvlJc w:val="left"/>
      <w:pPr>
        <w:ind w:left="3240" w:hanging="480"/>
      </w:pPr>
    </w:lvl>
    <w:lvl w:ilvl="5" w:tplc="04090011" w:tentative="1">
      <w:start w:val="1"/>
      <w:numFmt w:val="decimalEnclosedCircle"/>
      <w:lvlText w:val="%6"/>
      <w:lvlJc w:val="left"/>
      <w:pPr>
        <w:ind w:left="3720" w:hanging="480"/>
      </w:pPr>
    </w:lvl>
    <w:lvl w:ilvl="6" w:tplc="0409000F" w:tentative="1">
      <w:start w:val="1"/>
      <w:numFmt w:val="decimal"/>
      <w:lvlText w:val="%7."/>
      <w:lvlJc w:val="left"/>
      <w:pPr>
        <w:ind w:left="4200" w:hanging="480"/>
      </w:pPr>
    </w:lvl>
    <w:lvl w:ilvl="7" w:tplc="04090017" w:tentative="1">
      <w:start w:val="1"/>
      <w:numFmt w:val="aiueoFullWidth"/>
      <w:lvlText w:val="(%8)"/>
      <w:lvlJc w:val="left"/>
      <w:pPr>
        <w:ind w:left="4680" w:hanging="480"/>
      </w:pPr>
    </w:lvl>
    <w:lvl w:ilvl="8" w:tplc="04090011" w:tentative="1">
      <w:start w:val="1"/>
      <w:numFmt w:val="decimalEnclosedCircle"/>
      <w:lvlText w:val="%9"/>
      <w:lvlJc w:val="left"/>
      <w:pPr>
        <w:ind w:left="5160" w:hanging="480"/>
      </w:pPr>
    </w:lvl>
  </w:abstractNum>
  <w:num w:numId="1">
    <w:abstractNumId w:val="28"/>
  </w:num>
  <w:num w:numId="2">
    <w:abstractNumId w:val="38"/>
  </w:num>
  <w:num w:numId="3">
    <w:abstractNumId w:val="6"/>
  </w:num>
  <w:num w:numId="4">
    <w:abstractNumId w:val="3"/>
  </w:num>
  <w:num w:numId="5">
    <w:abstractNumId w:val="11"/>
  </w:num>
  <w:num w:numId="6">
    <w:abstractNumId w:val="30"/>
  </w:num>
  <w:num w:numId="7">
    <w:abstractNumId w:val="31"/>
  </w:num>
  <w:num w:numId="8">
    <w:abstractNumId w:val="12"/>
  </w:num>
  <w:num w:numId="9">
    <w:abstractNumId w:val="19"/>
  </w:num>
  <w:num w:numId="10">
    <w:abstractNumId w:val="15"/>
  </w:num>
  <w:num w:numId="11">
    <w:abstractNumId w:val="7"/>
  </w:num>
  <w:num w:numId="12">
    <w:abstractNumId w:val="14"/>
  </w:num>
  <w:num w:numId="13">
    <w:abstractNumId w:val="37"/>
  </w:num>
  <w:num w:numId="14">
    <w:abstractNumId w:val="23"/>
  </w:num>
  <w:num w:numId="15">
    <w:abstractNumId w:val="26"/>
  </w:num>
  <w:num w:numId="16">
    <w:abstractNumId w:val="34"/>
  </w:num>
  <w:num w:numId="17">
    <w:abstractNumId w:val="29"/>
  </w:num>
  <w:num w:numId="18">
    <w:abstractNumId w:val="33"/>
  </w:num>
  <w:num w:numId="19">
    <w:abstractNumId w:val="20"/>
  </w:num>
  <w:num w:numId="20">
    <w:abstractNumId w:val="2"/>
  </w:num>
  <w:num w:numId="21">
    <w:abstractNumId w:val="22"/>
  </w:num>
  <w:num w:numId="22">
    <w:abstractNumId w:val="5"/>
  </w:num>
  <w:num w:numId="23">
    <w:abstractNumId w:val="13"/>
  </w:num>
  <w:num w:numId="24">
    <w:abstractNumId w:val="40"/>
  </w:num>
  <w:num w:numId="25">
    <w:abstractNumId w:val="0"/>
  </w:num>
  <w:num w:numId="26">
    <w:abstractNumId w:val="32"/>
  </w:num>
  <w:num w:numId="27">
    <w:abstractNumId w:val="17"/>
  </w:num>
  <w:num w:numId="28">
    <w:abstractNumId w:val="39"/>
  </w:num>
  <w:num w:numId="29">
    <w:abstractNumId w:val="24"/>
  </w:num>
  <w:num w:numId="30">
    <w:abstractNumId w:val="1"/>
  </w:num>
  <w:num w:numId="31">
    <w:abstractNumId w:val="42"/>
  </w:num>
  <w:num w:numId="32">
    <w:abstractNumId w:val="4"/>
  </w:num>
  <w:num w:numId="33">
    <w:abstractNumId w:val="35"/>
  </w:num>
  <w:num w:numId="34">
    <w:abstractNumId w:val="10"/>
  </w:num>
  <w:num w:numId="35">
    <w:abstractNumId w:val="16"/>
  </w:num>
  <w:num w:numId="36">
    <w:abstractNumId w:val="41"/>
  </w:num>
  <w:num w:numId="37">
    <w:abstractNumId w:val="36"/>
  </w:num>
  <w:num w:numId="38">
    <w:abstractNumId w:val="8"/>
  </w:num>
  <w:num w:numId="39">
    <w:abstractNumId w:val="27"/>
  </w:num>
  <w:num w:numId="40">
    <w:abstractNumId w:val="9"/>
  </w:num>
  <w:num w:numId="41">
    <w:abstractNumId w:val="18"/>
  </w:num>
  <w:num w:numId="42">
    <w:abstractNumId w:val="2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drawingGridHorizontalSpacing w:val="215"/>
  <w:drawingGridVerticalSpacing w:val="323"/>
  <w:displayHorizontalDrawingGridEvery w:val="0"/>
  <w:characterSpacingControl w:val="compressPunctuation"/>
  <w:hdrShapeDefaults>
    <o:shapedefaults v:ext="edit" spidmax="204801">
      <v:textbox inset="5.85pt,.7pt,5.85pt,.7pt"/>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30B"/>
    <w:rsid w:val="00001319"/>
    <w:rsid w:val="00001986"/>
    <w:rsid w:val="00001C2A"/>
    <w:rsid w:val="0000224A"/>
    <w:rsid w:val="000022B8"/>
    <w:rsid w:val="000029C3"/>
    <w:rsid w:val="00002DEE"/>
    <w:rsid w:val="0000460F"/>
    <w:rsid w:val="00005FA5"/>
    <w:rsid w:val="00006694"/>
    <w:rsid w:val="00007B60"/>
    <w:rsid w:val="00010905"/>
    <w:rsid w:val="0001160D"/>
    <w:rsid w:val="00011D3F"/>
    <w:rsid w:val="00011E67"/>
    <w:rsid w:val="00012543"/>
    <w:rsid w:val="00013362"/>
    <w:rsid w:val="00013B51"/>
    <w:rsid w:val="00013BB9"/>
    <w:rsid w:val="00013F6E"/>
    <w:rsid w:val="000140D4"/>
    <w:rsid w:val="000142B4"/>
    <w:rsid w:val="00016FF3"/>
    <w:rsid w:val="00017623"/>
    <w:rsid w:val="00017B14"/>
    <w:rsid w:val="00017D12"/>
    <w:rsid w:val="000202F6"/>
    <w:rsid w:val="00020E94"/>
    <w:rsid w:val="000213D6"/>
    <w:rsid w:val="00021A0A"/>
    <w:rsid w:val="00021C01"/>
    <w:rsid w:val="00021E91"/>
    <w:rsid w:val="00022019"/>
    <w:rsid w:val="00022242"/>
    <w:rsid w:val="0002275E"/>
    <w:rsid w:val="000232B9"/>
    <w:rsid w:val="000234BB"/>
    <w:rsid w:val="000237D7"/>
    <w:rsid w:val="000238B9"/>
    <w:rsid w:val="0002479F"/>
    <w:rsid w:val="00025306"/>
    <w:rsid w:val="00025353"/>
    <w:rsid w:val="00025697"/>
    <w:rsid w:val="00025BB4"/>
    <w:rsid w:val="00025BBC"/>
    <w:rsid w:val="00025D09"/>
    <w:rsid w:val="00026500"/>
    <w:rsid w:val="000265F3"/>
    <w:rsid w:val="00026A06"/>
    <w:rsid w:val="00026AD7"/>
    <w:rsid w:val="00027086"/>
    <w:rsid w:val="00027124"/>
    <w:rsid w:val="00027BC1"/>
    <w:rsid w:val="0003039D"/>
    <w:rsid w:val="0003055B"/>
    <w:rsid w:val="000313EA"/>
    <w:rsid w:val="000316C7"/>
    <w:rsid w:val="00031813"/>
    <w:rsid w:val="00031DF7"/>
    <w:rsid w:val="00031F56"/>
    <w:rsid w:val="0003317F"/>
    <w:rsid w:val="00034C8F"/>
    <w:rsid w:val="000352F0"/>
    <w:rsid w:val="00035E90"/>
    <w:rsid w:val="00036497"/>
    <w:rsid w:val="00036F01"/>
    <w:rsid w:val="0003787E"/>
    <w:rsid w:val="00037C8B"/>
    <w:rsid w:val="0004040E"/>
    <w:rsid w:val="00040487"/>
    <w:rsid w:val="00040A38"/>
    <w:rsid w:val="00040E01"/>
    <w:rsid w:val="00041563"/>
    <w:rsid w:val="000419FA"/>
    <w:rsid w:val="00041FAA"/>
    <w:rsid w:val="00042377"/>
    <w:rsid w:val="00042E90"/>
    <w:rsid w:val="000430BA"/>
    <w:rsid w:val="00043347"/>
    <w:rsid w:val="0004403E"/>
    <w:rsid w:val="000440B0"/>
    <w:rsid w:val="000448C7"/>
    <w:rsid w:val="00045FA6"/>
    <w:rsid w:val="00046758"/>
    <w:rsid w:val="00047F2A"/>
    <w:rsid w:val="000501E5"/>
    <w:rsid w:val="00050234"/>
    <w:rsid w:val="00050503"/>
    <w:rsid w:val="00050716"/>
    <w:rsid w:val="00050EF7"/>
    <w:rsid w:val="0005128A"/>
    <w:rsid w:val="00051385"/>
    <w:rsid w:val="0005180F"/>
    <w:rsid w:val="0005192F"/>
    <w:rsid w:val="00051944"/>
    <w:rsid w:val="00052FF3"/>
    <w:rsid w:val="0005329D"/>
    <w:rsid w:val="00053D9F"/>
    <w:rsid w:val="0005411F"/>
    <w:rsid w:val="000548C7"/>
    <w:rsid w:val="00055280"/>
    <w:rsid w:val="00056886"/>
    <w:rsid w:val="000568F6"/>
    <w:rsid w:val="00057C70"/>
    <w:rsid w:val="00060960"/>
    <w:rsid w:val="00060D24"/>
    <w:rsid w:val="0006199B"/>
    <w:rsid w:val="00061F28"/>
    <w:rsid w:val="000620B0"/>
    <w:rsid w:val="000621FB"/>
    <w:rsid w:val="0006250A"/>
    <w:rsid w:val="00062A45"/>
    <w:rsid w:val="00062D84"/>
    <w:rsid w:val="000643CB"/>
    <w:rsid w:val="00064596"/>
    <w:rsid w:val="0006518F"/>
    <w:rsid w:val="00065870"/>
    <w:rsid w:val="000658BC"/>
    <w:rsid w:val="000663D4"/>
    <w:rsid w:val="00066A61"/>
    <w:rsid w:val="00066EF8"/>
    <w:rsid w:val="00066F8F"/>
    <w:rsid w:val="00067555"/>
    <w:rsid w:val="0006757E"/>
    <w:rsid w:val="00067A95"/>
    <w:rsid w:val="00067DDE"/>
    <w:rsid w:val="00070319"/>
    <w:rsid w:val="0007085E"/>
    <w:rsid w:val="00070921"/>
    <w:rsid w:val="00070D44"/>
    <w:rsid w:val="00070E89"/>
    <w:rsid w:val="000718C0"/>
    <w:rsid w:val="00072338"/>
    <w:rsid w:val="0007250D"/>
    <w:rsid w:val="00073538"/>
    <w:rsid w:val="00073AF9"/>
    <w:rsid w:val="00073ECB"/>
    <w:rsid w:val="000742C9"/>
    <w:rsid w:val="000744CB"/>
    <w:rsid w:val="00074734"/>
    <w:rsid w:val="0007473B"/>
    <w:rsid w:val="000748E3"/>
    <w:rsid w:val="00075660"/>
    <w:rsid w:val="00075FA5"/>
    <w:rsid w:val="000760BE"/>
    <w:rsid w:val="0007669C"/>
    <w:rsid w:val="00076EAE"/>
    <w:rsid w:val="00076F55"/>
    <w:rsid w:val="000777A8"/>
    <w:rsid w:val="00080880"/>
    <w:rsid w:val="000808F2"/>
    <w:rsid w:val="00080A7D"/>
    <w:rsid w:val="000814CB"/>
    <w:rsid w:val="00082225"/>
    <w:rsid w:val="000829DD"/>
    <w:rsid w:val="00082F98"/>
    <w:rsid w:val="0008394D"/>
    <w:rsid w:val="00084402"/>
    <w:rsid w:val="00084F86"/>
    <w:rsid w:val="0008658B"/>
    <w:rsid w:val="000869A8"/>
    <w:rsid w:val="00087159"/>
    <w:rsid w:val="00087221"/>
    <w:rsid w:val="0008772D"/>
    <w:rsid w:val="00087E69"/>
    <w:rsid w:val="00090178"/>
    <w:rsid w:val="00090851"/>
    <w:rsid w:val="0009123A"/>
    <w:rsid w:val="00091314"/>
    <w:rsid w:val="0009196E"/>
    <w:rsid w:val="00092778"/>
    <w:rsid w:val="00092A73"/>
    <w:rsid w:val="00092CC6"/>
    <w:rsid w:val="00093700"/>
    <w:rsid w:val="0009432F"/>
    <w:rsid w:val="000945B4"/>
    <w:rsid w:val="00095792"/>
    <w:rsid w:val="00095ABB"/>
    <w:rsid w:val="00096837"/>
    <w:rsid w:val="000968E0"/>
    <w:rsid w:val="00096AEE"/>
    <w:rsid w:val="000974E2"/>
    <w:rsid w:val="00097641"/>
    <w:rsid w:val="00097A57"/>
    <w:rsid w:val="00097D96"/>
    <w:rsid w:val="00097F75"/>
    <w:rsid w:val="000A0034"/>
    <w:rsid w:val="000A0DFC"/>
    <w:rsid w:val="000A11AE"/>
    <w:rsid w:val="000A1F98"/>
    <w:rsid w:val="000A2075"/>
    <w:rsid w:val="000A2ADD"/>
    <w:rsid w:val="000A3E74"/>
    <w:rsid w:val="000A443C"/>
    <w:rsid w:val="000A4DA1"/>
    <w:rsid w:val="000A4FEF"/>
    <w:rsid w:val="000A58E2"/>
    <w:rsid w:val="000A6202"/>
    <w:rsid w:val="000A6D32"/>
    <w:rsid w:val="000A7AED"/>
    <w:rsid w:val="000B056A"/>
    <w:rsid w:val="000B07CC"/>
    <w:rsid w:val="000B0A3D"/>
    <w:rsid w:val="000B1036"/>
    <w:rsid w:val="000B1108"/>
    <w:rsid w:val="000B117A"/>
    <w:rsid w:val="000B160A"/>
    <w:rsid w:val="000B1CDA"/>
    <w:rsid w:val="000B21F7"/>
    <w:rsid w:val="000B268F"/>
    <w:rsid w:val="000B2BC2"/>
    <w:rsid w:val="000B2F18"/>
    <w:rsid w:val="000B3861"/>
    <w:rsid w:val="000B4747"/>
    <w:rsid w:val="000B4906"/>
    <w:rsid w:val="000B58E0"/>
    <w:rsid w:val="000B5EC5"/>
    <w:rsid w:val="000B6549"/>
    <w:rsid w:val="000B6928"/>
    <w:rsid w:val="000B6AA3"/>
    <w:rsid w:val="000B7CC0"/>
    <w:rsid w:val="000B7D85"/>
    <w:rsid w:val="000C18B8"/>
    <w:rsid w:val="000C24EE"/>
    <w:rsid w:val="000C2A84"/>
    <w:rsid w:val="000C2ADE"/>
    <w:rsid w:val="000C2C1E"/>
    <w:rsid w:val="000C3E9E"/>
    <w:rsid w:val="000C4315"/>
    <w:rsid w:val="000C4A11"/>
    <w:rsid w:val="000C61F6"/>
    <w:rsid w:val="000C63EF"/>
    <w:rsid w:val="000C6B74"/>
    <w:rsid w:val="000C7876"/>
    <w:rsid w:val="000D01B0"/>
    <w:rsid w:val="000D03BE"/>
    <w:rsid w:val="000D059A"/>
    <w:rsid w:val="000D097B"/>
    <w:rsid w:val="000D16C8"/>
    <w:rsid w:val="000D1726"/>
    <w:rsid w:val="000D2420"/>
    <w:rsid w:val="000D2EA6"/>
    <w:rsid w:val="000D332E"/>
    <w:rsid w:val="000D397B"/>
    <w:rsid w:val="000D3D45"/>
    <w:rsid w:val="000D4D1B"/>
    <w:rsid w:val="000D4E30"/>
    <w:rsid w:val="000D592E"/>
    <w:rsid w:val="000D5972"/>
    <w:rsid w:val="000D5B29"/>
    <w:rsid w:val="000D5BF7"/>
    <w:rsid w:val="000D70A0"/>
    <w:rsid w:val="000D71AC"/>
    <w:rsid w:val="000D7A87"/>
    <w:rsid w:val="000D7B80"/>
    <w:rsid w:val="000D7F39"/>
    <w:rsid w:val="000E01D9"/>
    <w:rsid w:val="000E0C9E"/>
    <w:rsid w:val="000E1A3C"/>
    <w:rsid w:val="000E22CD"/>
    <w:rsid w:val="000E27FD"/>
    <w:rsid w:val="000E543F"/>
    <w:rsid w:val="000E55F2"/>
    <w:rsid w:val="000E574F"/>
    <w:rsid w:val="000E5769"/>
    <w:rsid w:val="000E5DF9"/>
    <w:rsid w:val="000E64FF"/>
    <w:rsid w:val="000E6CA8"/>
    <w:rsid w:val="000E7632"/>
    <w:rsid w:val="000E76CD"/>
    <w:rsid w:val="000E7B2B"/>
    <w:rsid w:val="000E7F0A"/>
    <w:rsid w:val="000F0F35"/>
    <w:rsid w:val="000F13FB"/>
    <w:rsid w:val="000F14B6"/>
    <w:rsid w:val="000F2B6F"/>
    <w:rsid w:val="000F4344"/>
    <w:rsid w:val="000F46EF"/>
    <w:rsid w:val="000F55AD"/>
    <w:rsid w:val="000F56F9"/>
    <w:rsid w:val="000F5796"/>
    <w:rsid w:val="000F6597"/>
    <w:rsid w:val="000F6F9F"/>
    <w:rsid w:val="000F724E"/>
    <w:rsid w:val="000F7599"/>
    <w:rsid w:val="000F76FB"/>
    <w:rsid w:val="000F7F84"/>
    <w:rsid w:val="000F7FF6"/>
    <w:rsid w:val="001008CE"/>
    <w:rsid w:val="00100938"/>
    <w:rsid w:val="00100A64"/>
    <w:rsid w:val="00101D52"/>
    <w:rsid w:val="00102603"/>
    <w:rsid w:val="0010293F"/>
    <w:rsid w:val="00102FC2"/>
    <w:rsid w:val="00103FE9"/>
    <w:rsid w:val="00104AC9"/>
    <w:rsid w:val="00104BBA"/>
    <w:rsid w:val="00104EEB"/>
    <w:rsid w:val="00105047"/>
    <w:rsid w:val="001056C6"/>
    <w:rsid w:val="00106A07"/>
    <w:rsid w:val="00106BAB"/>
    <w:rsid w:val="001073ED"/>
    <w:rsid w:val="00107A18"/>
    <w:rsid w:val="00107C2B"/>
    <w:rsid w:val="00110014"/>
    <w:rsid w:val="00110634"/>
    <w:rsid w:val="00110A43"/>
    <w:rsid w:val="00111E70"/>
    <w:rsid w:val="00112393"/>
    <w:rsid w:val="00113192"/>
    <w:rsid w:val="0011327E"/>
    <w:rsid w:val="00114864"/>
    <w:rsid w:val="00114BEB"/>
    <w:rsid w:val="0011524F"/>
    <w:rsid w:val="00115788"/>
    <w:rsid w:val="00115C1F"/>
    <w:rsid w:val="001160B5"/>
    <w:rsid w:val="001160C1"/>
    <w:rsid w:val="001162CD"/>
    <w:rsid w:val="001168B4"/>
    <w:rsid w:val="00117198"/>
    <w:rsid w:val="001179CB"/>
    <w:rsid w:val="00117A1C"/>
    <w:rsid w:val="00117A4D"/>
    <w:rsid w:val="001204D5"/>
    <w:rsid w:val="00121793"/>
    <w:rsid w:val="00121CBC"/>
    <w:rsid w:val="001222A9"/>
    <w:rsid w:val="0012286E"/>
    <w:rsid w:val="00122A93"/>
    <w:rsid w:val="00122C64"/>
    <w:rsid w:val="00122DA4"/>
    <w:rsid w:val="00123259"/>
    <w:rsid w:val="00123744"/>
    <w:rsid w:val="00123BA9"/>
    <w:rsid w:val="0012429E"/>
    <w:rsid w:val="001244CA"/>
    <w:rsid w:val="00124D4E"/>
    <w:rsid w:val="001252BB"/>
    <w:rsid w:val="0012571C"/>
    <w:rsid w:val="00125D44"/>
    <w:rsid w:val="00125E6A"/>
    <w:rsid w:val="00125FE3"/>
    <w:rsid w:val="001263B9"/>
    <w:rsid w:val="0012665E"/>
    <w:rsid w:val="00126A48"/>
    <w:rsid w:val="00126B88"/>
    <w:rsid w:val="001279CA"/>
    <w:rsid w:val="00130805"/>
    <w:rsid w:val="00130AC4"/>
    <w:rsid w:val="0013169E"/>
    <w:rsid w:val="00131BCA"/>
    <w:rsid w:val="00132E90"/>
    <w:rsid w:val="00133C91"/>
    <w:rsid w:val="00133D97"/>
    <w:rsid w:val="00133E61"/>
    <w:rsid w:val="00134055"/>
    <w:rsid w:val="0013541D"/>
    <w:rsid w:val="0013574B"/>
    <w:rsid w:val="001358A6"/>
    <w:rsid w:val="00135E38"/>
    <w:rsid w:val="001366D3"/>
    <w:rsid w:val="00136AC4"/>
    <w:rsid w:val="00136EF7"/>
    <w:rsid w:val="00137018"/>
    <w:rsid w:val="001375FA"/>
    <w:rsid w:val="00137D55"/>
    <w:rsid w:val="0014023B"/>
    <w:rsid w:val="00140279"/>
    <w:rsid w:val="001403F1"/>
    <w:rsid w:val="0014048E"/>
    <w:rsid w:val="0014068D"/>
    <w:rsid w:val="00140B7F"/>
    <w:rsid w:val="00140B89"/>
    <w:rsid w:val="00141184"/>
    <w:rsid w:val="001412BE"/>
    <w:rsid w:val="00141530"/>
    <w:rsid w:val="00141B94"/>
    <w:rsid w:val="00141C93"/>
    <w:rsid w:val="00142754"/>
    <w:rsid w:val="001427B3"/>
    <w:rsid w:val="0014291F"/>
    <w:rsid w:val="001433A2"/>
    <w:rsid w:val="00143426"/>
    <w:rsid w:val="00143E7E"/>
    <w:rsid w:val="00143EB5"/>
    <w:rsid w:val="00144629"/>
    <w:rsid w:val="0014469E"/>
    <w:rsid w:val="00144C79"/>
    <w:rsid w:val="00144E97"/>
    <w:rsid w:val="00144FF7"/>
    <w:rsid w:val="00145180"/>
    <w:rsid w:val="001454DA"/>
    <w:rsid w:val="00145878"/>
    <w:rsid w:val="001460A8"/>
    <w:rsid w:val="001461C8"/>
    <w:rsid w:val="00147427"/>
    <w:rsid w:val="00147888"/>
    <w:rsid w:val="0014793F"/>
    <w:rsid w:val="00147D13"/>
    <w:rsid w:val="001500DD"/>
    <w:rsid w:val="00150302"/>
    <w:rsid w:val="00150518"/>
    <w:rsid w:val="0015086F"/>
    <w:rsid w:val="00150955"/>
    <w:rsid w:val="00150CF5"/>
    <w:rsid w:val="00150D8F"/>
    <w:rsid w:val="0015107D"/>
    <w:rsid w:val="001510B9"/>
    <w:rsid w:val="0015117B"/>
    <w:rsid w:val="001513D2"/>
    <w:rsid w:val="00151732"/>
    <w:rsid w:val="0015188E"/>
    <w:rsid w:val="00151B16"/>
    <w:rsid w:val="00151B8C"/>
    <w:rsid w:val="00151E51"/>
    <w:rsid w:val="001524AD"/>
    <w:rsid w:val="00152600"/>
    <w:rsid w:val="001527D0"/>
    <w:rsid w:val="00152B56"/>
    <w:rsid w:val="00152B7A"/>
    <w:rsid w:val="0015332D"/>
    <w:rsid w:val="001535F5"/>
    <w:rsid w:val="0015371F"/>
    <w:rsid w:val="00153AE3"/>
    <w:rsid w:val="00153BDB"/>
    <w:rsid w:val="00154F07"/>
    <w:rsid w:val="00155709"/>
    <w:rsid w:val="0015589C"/>
    <w:rsid w:val="00155F98"/>
    <w:rsid w:val="001562C8"/>
    <w:rsid w:val="0015655D"/>
    <w:rsid w:val="00156936"/>
    <w:rsid w:val="00156E08"/>
    <w:rsid w:val="0015730E"/>
    <w:rsid w:val="00157D7F"/>
    <w:rsid w:val="00157F81"/>
    <w:rsid w:val="001600ED"/>
    <w:rsid w:val="00160B83"/>
    <w:rsid w:val="00160D35"/>
    <w:rsid w:val="00161EC8"/>
    <w:rsid w:val="0016239E"/>
    <w:rsid w:val="00162E9F"/>
    <w:rsid w:val="001634B8"/>
    <w:rsid w:val="001635A2"/>
    <w:rsid w:val="001639B0"/>
    <w:rsid w:val="00163D17"/>
    <w:rsid w:val="00164609"/>
    <w:rsid w:val="00164917"/>
    <w:rsid w:val="00165A9A"/>
    <w:rsid w:val="00165B6A"/>
    <w:rsid w:val="00165BAD"/>
    <w:rsid w:val="001669C9"/>
    <w:rsid w:val="00166AD0"/>
    <w:rsid w:val="00166AF8"/>
    <w:rsid w:val="00166D23"/>
    <w:rsid w:val="00167042"/>
    <w:rsid w:val="001673E7"/>
    <w:rsid w:val="00167766"/>
    <w:rsid w:val="00167A5C"/>
    <w:rsid w:val="00170390"/>
    <w:rsid w:val="00171154"/>
    <w:rsid w:val="001728FC"/>
    <w:rsid w:val="001732B6"/>
    <w:rsid w:val="001736EE"/>
    <w:rsid w:val="001739EE"/>
    <w:rsid w:val="00173C3A"/>
    <w:rsid w:val="00174039"/>
    <w:rsid w:val="001743AC"/>
    <w:rsid w:val="0017470C"/>
    <w:rsid w:val="0017488C"/>
    <w:rsid w:val="001749E5"/>
    <w:rsid w:val="001753CC"/>
    <w:rsid w:val="00176989"/>
    <w:rsid w:val="00176CA4"/>
    <w:rsid w:val="00176EA8"/>
    <w:rsid w:val="001772D4"/>
    <w:rsid w:val="00180394"/>
    <w:rsid w:val="001804E7"/>
    <w:rsid w:val="00180DC6"/>
    <w:rsid w:val="00181961"/>
    <w:rsid w:val="00181CAA"/>
    <w:rsid w:val="00183129"/>
    <w:rsid w:val="00183AAB"/>
    <w:rsid w:val="00183DD7"/>
    <w:rsid w:val="00184BE8"/>
    <w:rsid w:val="00184ECE"/>
    <w:rsid w:val="00186001"/>
    <w:rsid w:val="00186165"/>
    <w:rsid w:val="0018649A"/>
    <w:rsid w:val="00186517"/>
    <w:rsid w:val="001871B5"/>
    <w:rsid w:val="00190083"/>
    <w:rsid w:val="00190234"/>
    <w:rsid w:val="001912B8"/>
    <w:rsid w:val="0019145B"/>
    <w:rsid w:val="001917D1"/>
    <w:rsid w:val="00191A30"/>
    <w:rsid w:val="00191B68"/>
    <w:rsid w:val="001924AA"/>
    <w:rsid w:val="0019272A"/>
    <w:rsid w:val="00192FB7"/>
    <w:rsid w:val="00193ADD"/>
    <w:rsid w:val="00194B92"/>
    <w:rsid w:val="0019589D"/>
    <w:rsid w:val="00196928"/>
    <w:rsid w:val="00196C8A"/>
    <w:rsid w:val="001970AC"/>
    <w:rsid w:val="0019723D"/>
    <w:rsid w:val="00197333"/>
    <w:rsid w:val="00197845"/>
    <w:rsid w:val="00197F74"/>
    <w:rsid w:val="001A01DE"/>
    <w:rsid w:val="001A038C"/>
    <w:rsid w:val="001A1096"/>
    <w:rsid w:val="001A1502"/>
    <w:rsid w:val="001A19F6"/>
    <w:rsid w:val="001A2611"/>
    <w:rsid w:val="001A33D5"/>
    <w:rsid w:val="001A3939"/>
    <w:rsid w:val="001A515B"/>
    <w:rsid w:val="001A61F5"/>
    <w:rsid w:val="001A6540"/>
    <w:rsid w:val="001A6BA3"/>
    <w:rsid w:val="001A6D6A"/>
    <w:rsid w:val="001A76A3"/>
    <w:rsid w:val="001A78D0"/>
    <w:rsid w:val="001B0607"/>
    <w:rsid w:val="001B0644"/>
    <w:rsid w:val="001B0A57"/>
    <w:rsid w:val="001B0E23"/>
    <w:rsid w:val="001B10A9"/>
    <w:rsid w:val="001B15B1"/>
    <w:rsid w:val="001B1781"/>
    <w:rsid w:val="001B188D"/>
    <w:rsid w:val="001B2130"/>
    <w:rsid w:val="001B2791"/>
    <w:rsid w:val="001B33D0"/>
    <w:rsid w:val="001B35E0"/>
    <w:rsid w:val="001B37D1"/>
    <w:rsid w:val="001B3B80"/>
    <w:rsid w:val="001B3DBF"/>
    <w:rsid w:val="001B4ADD"/>
    <w:rsid w:val="001B5458"/>
    <w:rsid w:val="001B61AB"/>
    <w:rsid w:val="001B6E9C"/>
    <w:rsid w:val="001B7292"/>
    <w:rsid w:val="001B7373"/>
    <w:rsid w:val="001B78B9"/>
    <w:rsid w:val="001B78CE"/>
    <w:rsid w:val="001B7A95"/>
    <w:rsid w:val="001B7ADC"/>
    <w:rsid w:val="001B7E6E"/>
    <w:rsid w:val="001C022A"/>
    <w:rsid w:val="001C05A9"/>
    <w:rsid w:val="001C0600"/>
    <w:rsid w:val="001C0D17"/>
    <w:rsid w:val="001C0DD2"/>
    <w:rsid w:val="001C19C3"/>
    <w:rsid w:val="001C1B3C"/>
    <w:rsid w:val="001C1F4D"/>
    <w:rsid w:val="001C2C08"/>
    <w:rsid w:val="001C2FF4"/>
    <w:rsid w:val="001C32DB"/>
    <w:rsid w:val="001C3CBE"/>
    <w:rsid w:val="001C5091"/>
    <w:rsid w:val="001C52DA"/>
    <w:rsid w:val="001C533F"/>
    <w:rsid w:val="001C6183"/>
    <w:rsid w:val="001C69B8"/>
    <w:rsid w:val="001C6AC7"/>
    <w:rsid w:val="001C7DF5"/>
    <w:rsid w:val="001D031A"/>
    <w:rsid w:val="001D0621"/>
    <w:rsid w:val="001D1897"/>
    <w:rsid w:val="001D1A05"/>
    <w:rsid w:val="001D1F7B"/>
    <w:rsid w:val="001D217A"/>
    <w:rsid w:val="001D2B39"/>
    <w:rsid w:val="001D2EE1"/>
    <w:rsid w:val="001D3080"/>
    <w:rsid w:val="001D32DE"/>
    <w:rsid w:val="001D39B7"/>
    <w:rsid w:val="001D3E84"/>
    <w:rsid w:val="001D4173"/>
    <w:rsid w:val="001D41C3"/>
    <w:rsid w:val="001D4641"/>
    <w:rsid w:val="001D4AAA"/>
    <w:rsid w:val="001D4CAC"/>
    <w:rsid w:val="001D4CED"/>
    <w:rsid w:val="001D4E4A"/>
    <w:rsid w:val="001D50A4"/>
    <w:rsid w:val="001D52A8"/>
    <w:rsid w:val="001D5338"/>
    <w:rsid w:val="001D535D"/>
    <w:rsid w:val="001D5CE4"/>
    <w:rsid w:val="001D61A4"/>
    <w:rsid w:val="001D6847"/>
    <w:rsid w:val="001D6ED3"/>
    <w:rsid w:val="001D6F19"/>
    <w:rsid w:val="001D73CE"/>
    <w:rsid w:val="001D78FA"/>
    <w:rsid w:val="001D790A"/>
    <w:rsid w:val="001E04FD"/>
    <w:rsid w:val="001E07FA"/>
    <w:rsid w:val="001E1590"/>
    <w:rsid w:val="001E1D31"/>
    <w:rsid w:val="001E1DD4"/>
    <w:rsid w:val="001E229A"/>
    <w:rsid w:val="001E24A2"/>
    <w:rsid w:val="001E2751"/>
    <w:rsid w:val="001E28D4"/>
    <w:rsid w:val="001E30CB"/>
    <w:rsid w:val="001E3254"/>
    <w:rsid w:val="001E388A"/>
    <w:rsid w:val="001E4B1A"/>
    <w:rsid w:val="001E4CBC"/>
    <w:rsid w:val="001E4E9F"/>
    <w:rsid w:val="001E514B"/>
    <w:rsid w:val="001E565A"/>
    <w:rsid w:val="001E5A39"/>
    <w:rsid w:val="001E5B32"/>
    <w:rsid w:val="001E6BE2"/>
    <w:rsid w:val="001E750B"/>
    <w:rsid w:val="001E75D0"/>
    <w:rsid w:val="001E76BA"/>
    <w:rsid w:val="001E7973"/>
    <w:rsid w:val="001E7B8B"/>
    <w:rsid w:val="001E7E8F"/>
    <w:rsid w:val="001F0053"/>
    <w:rsid w:val="001F0A25"/>
    <w:rsid w:val="001F0DDF"/>
    <w:rsid w:val="001F1171"/>
    <w:rsid w:val="001F14E7"/>
    <w:rsid w:val="001F215C"/>
    <w:rsid w:val="001F2310"/>
    <w:rsid w:val="001F2559"/>
    <w:rsid w:val="001F2AAA"/>
    <w:rsid w:val="001F2B30"/>
    <w:rsid w:val="001F355B"/>
    <w:rsid w:val="001F40CE"/>
    <w:rsid w:val="001F4FE2"/>
    <w:rsid w:val="001F5213"/>
    <w:rsid w:val="001F5E5C"/>
    <w:rsid w:val="001F6345"/>
    <w:rsid w:val="001F7625"/>
    <w:rsid w:val="001F7A86"/>
    <w:rsid w:val="001F7DA9"/>
    <w:rsid w:val="00200735"/>
    <w:rsid w:val="00200A80"/>
    <w:rsid w:val="00201377"/>
    <w:rsid w:val="002013DE"/>
    <w:rsid w:val="00201D8B"/>
    <w:rsid w:val="00202B94"/>
    <w:rsid w:val="00203350"/>
    <w:rsid w:val="00203AF2"/>
    <w:rsid w:val="00203BA1"/>
    <w:rsid w:val="00203EC7"/>
    <w:rsid w:val="00204590"/>
    <w:rsid w:val="00204F53"/>
    <w:rsid w:val="002053E0"/>
    <w:rsid w:val="002054BE"/>
    <w:rsid w:val="00205547"/>
    <w:rsid w:val="0020589D"/>
    <w:rsid w:val="00206034"/>
    <w:rsid w:val="002063F0"/>
    <w:rsid w:val="00206860"/>
    <w:rsid w:val="002069AF"/>
    <w:rsid w:val="0020718A"/>
    <w:rsid w:val="002078DF"/>
    <w:rsid w:val="00207D3B"/>
    <w:rsid w:val="00207E9F"/>
    <w:rsid w:val="0021064E"/>
    <w:rsid w:val="002106E4"/>
    <w:rsid w:val="0021076A"/>
    <w:rsid w:val="00210F22"/>
    <w:rsid w:val="0021203E"/>
    <w:rsid w:val="00212D25"/>
    <w:rsid w:val="00213541"/>
    <w:rsid w:val="00213B56"/>
    <w:rsid w:val="00213CC6"/>
    <w:rsid w:val="00213FAF"/>
    <w:rsid w:val="002141A5"/>
    <w:rsid w:val="00214400"/>
    <w:rsid w:val="00214546"/>
    <w:rsid w:val="002146BF"/>
    <w:rsid w:val="00214A28"/>
    <w:rsid w:val="00214ACE"/>
    <w:rsid w:val="00214EF6"/>
    <w:rsid w:val="00215732"/>
    <w:rsid w:val="00216003"/>
    <w:rsid w:val="002161A5"/>
    <w:rsid w:val="002207CA"/>
    <w:rsid w:val="0022100B"/>
    <w:rsid w:val="00221306"/>
    <w:rsid w:val="0022155F"/>
    <w:rsid w:val="00221A7B"/>
    <w:rsid w:val="00222003"/>
    <w:rsid w:val="002220E7"/>
    <w:rsid w:val="002239CD"/>
    <w:rsid w:val="00223BD0"/>
    <w:rsid w:val="002240BB"/>
    <w:rsid w:val="00224521"/>
    <w:rsid w:val="00224902"/>
    <w:rsid w:val="00224BF1"/>
    <w:rsid w:val="00224DCB"/>
    <w:rsid w:val="002251BF"/>
    <w:rsid w:val="00225691"/>
    <w:rsid w:val="00225712"/>
    <w:rsid w:val="00225F7F"/>
    <w:rsid w:val="002268BA"/>
    <w:rsid w:val="00227979"/>
    <w:rsid w:val="00227A70"/>
    <w:rsid w:val="00227BDA"/>
    <w:rsid w:val="002305AD"/>
    <w:rsid w:val="00231368"/>
    <w:rsid w:val="00231496"/>
    <w:rsid w:val="00231A26"/>
    <w:rsid w:val="0023207F"/>
    <w:rsid w:val="00232579"/>
    <w:rsid w:val="002326DB"/>
    <w:rsid w:val="002329A9"/>
    <w:rsid w:val="00232BED"/>
    <w:rsid w:val="00232E0D"/>
    <w:rsid w:val="00233262"/>
    <w:rsid w:val="002334F5"/>
    <w:rsid w:val="00233527"/>
    <w:rsid w:val="00233C45"/>
    <w:rsid w:val="00234154"/>
    <w:rsid w:val="00235035"/>
    <w:rsid w:val="002358FE"/>
    <w:rsid w:val="00236B9F"/>
    <w:rsid w:val="002379E6"/>
    <w:rsid w:val="002400DB"/>
    <w:rsid w:val="002403AA"/>
    <w:rsid w:val="00240AB6"/>
    <w:rsid w:val="00240E66"/>
    <w:rsid w:val="0024148E"/>
    <w:rsid w:val="00241ED6"/>
    <w:rsid w:val="00243799"/>
    <w:rsid w:val="002437D4"/>
    <w:rsid w:val="0024381A"/>
    <w:rsid w:val="002450D4"/>
    <w:rsid w:val="00245536"/>
    <w:rsid w:val="00245605"/>
    <w:rsid w:val="002456DA"/>
    <w:rsid w:val="00245C0A"/>
    <w:rsid w:val="00245EB9"/>
    <w:rsid w:val="00245ED4"/>
    <w:rsid w:val="00245FE9"/>
    <w:rsid w:val="0024605F"/>
    <w:rsid w:val="00246AEA"/>
    <w:rsid w:val="00246EF5"/>
    <w:rsid w:val="002472FA"/>
    <w:rsid w:val="00247642"/>
    <w:rsid w:val="00247A6A"/>
    <w:rsid w:val="00247CB4"/>
    <w:rsid w:val="00250967"/>
    <w:rsid w:val="0025123C"/>
    <w:rsid w:val="0025126A"/>
    <w:rsid w:val="00251A74"/>
    <w:rsid w:val="00252260"/>
    <w:rsid w:val="002523D0"/>
    <w:rsid w:val="002527FE"/>
    <w:rsid w:val="00252D5F"/>
    <w:rsid w:val="00253765"/>
    <w:rsid w:val="00253CF6"/>
    <w:rsid w:val="0025519A"/>
    <w:rsid w:val="00255419"/>
    <w:rsid w:val="0025598C"/>
    <w:rsid w:val="002560A9"/>
    <w:rsid w:val="0025632B"/>
    <w:rsid w:val="0025726D"/>
    <w:rsid w:val="00257446"/>
    <w:rsid w:val="00257CAE"/>
    <w:rsid w:val="002600E2"/>
    <w:rsid w:val="00260290"/>
    <w:rsid w:val="00260C2D"/>
    <w:rsid w:val="0026137F"/>
    <w:rsid w:val="002614DD"/>
    <w:rsid w:val="00261A3E"/>
    <w:rsid w:val="00261FFE"/>
    <w:rsid w:val="002623A2"/>
    <w:rsid w:val="0026275C"/>
    <w:rsid w:val="00262875"/>
    <w:rsid w:val="0026297C"/>
    <w:rsid w:val="00262EA0"/>
    <w:rsid w:val="00263065"/>
    <w:rsid w:val="002632AE"/>
    <w:rsid w:val="0026377E"/>
    <w:rsid w:val="00263F79"/>
    <w:rsid w:val="002642EE"/>
    <w:rsid w:val="00264817"/>
    <w:rsid w:val="00264FA8"/>
    <w:rsid w:val="002653BE"/>
    <w:rsid w:val="00265B1E"/>
    <w:rsid w:val="00265EE9"/>
    <w:rsid w:val="00266419"/>
    <w:rsid w:val="0026642A"/>
    <w:rsid w:val="00266CE6"/>
    <w:rsid w:val="0026706D"/>
    <w:rsid w:val="002672C9"/>
    <w:rsid w:val="00267A38"/>
    <w:rsid w:val="0027047E"/>
    <w:rsid w:val="002709C6"/>
    <w:rsid w:val="00270C30"/>
    <w:rsid w:val="00270DEE"/>
    <w:rsid w:val="00271517"/>
    <w:rsid w:val="002722B9"/>
    <w:rsid w:val="00273284"/>
    <w:rsid w:val="00273319"/>
    <w:rsid w:val="0027341B"/>
    <w:rsid w:val="00273D74"/>
    <w:rsid w:val="00273EC8"/>
    <w:rsid w:val="00274C59"/>
    <w:rsid w:val="00274D31"/>
    <w:rsid w:val="002750B1"/>
    <w:rsid w:val="00275C51"/>
    <w:rsid w:val="00276D6E"/>
    <w:rsid w:val="00276D7C"/>
    <w:rsid w:val="00277ED5"/>
    <w:rsid w:val="00280A17"/>
    <w:rsid w:val="002811EE"/>
    <w:rsid w:val="00281A49"/>
    <w:rsid w:val="002821C2"/>
    <w:rsid w:val="00282467"/>
    <w:rsid w:val="00282928"/>
    <w:rsid w:val="0028313B"/>
    <w:rsid w:val="00283797"/>
    <w:rsid w:val="00283F35"/>
    <w:rsid w:val="002848D2"/>
    <w:rsid w:val="00285781"/>
    <w:rsid w:val="00286125"/>
    <w:rsid w:val="0028690E"/>
    <w:rsid w:val="0028720A"/>
    <w:rsid w:val="00287DD3"/>
    <w:rsid w:val="00290B35"/>
    <w:rsid w:val="0029134D"/>
    <w:rsid w:val="00291473"/>
    <w:rsid w:val="00291869"/>
    <w:rsid w:val="00291D3F"/>
    <w:rsid w:val="002930CC"/>
    <w:rsid w:val="00293B8B"/>
    <w:rsid w:val="002949BC"/>
    <w:rsid w:val="00295164"/>
    <w:rsid w:val="00295C0D"/>
    <w:rsid w:val="00295C95"/>
    <w:rsid w:val="00296F40"/>
    <w:rsid w:val="002972BD"/>
    <w:rsid w:val="00297B2F"/>
    <w:rsid w:val="002A064A"/>
    <w:rsid w:val="002A0A59"/>
    <w:rsid w:val="002A13F1"/>
    <w:rsid w:val="002A1482"/>
    <w:rsid w:val="002A1552"/>
    <w:rsid w:val="002A2C09"/>
    <w:rsid w:val="002A2DBF"/>
    <w:rsid w:val="002A39A3"/>
    <w:rsid w:val="002A43D3"/>
    <w:rsid w:val="002A44DE"/>
    <w:rsid w:val="002A4D4C"/>
    <w:rsid w:val="002A516E"/>
    <w:rsid w:val="002A54CF"/>
    <w:rsid w:val="002A5EE2"/>
    <w:rsid w:val="002A6B41"/>
    <w:rsid w:val="002A74FF"/>
    <w:rsid w:val="002A7560"/>
    <w:rsid w:val="002A7856"/>
    <w:rsid w:val="002A7A06"/>
    <w:rsid w:val="002A7F0C"/>
    <w:rsid w:val="002B0258"/>
    <w:rsid w:val="002B0345"/>
    <w:rsid w:val="002B1079"/>
    <w:rsid w:val="002B1DF1"/>
    <w:rsid w:val="002B29FE"/>
    <w:rsid w:val="002B3491"/>
    <w:rsid w:val="002B39BF"/>
    <w:rsid w:val="002B3A83"/>
    <w:rsid w:val="002B49BB"/>
    <w:rsid w:val="002B4A0B"/>
    <w:rsid w:val="002B52E6"/>
    <w:rsid w:val="002B56D4"/>
    <w:rsid w:val="002B5AA9"/>
    <w:rsid w:val="002B61A1"/>
    <w:rsid w:val="002B67DA"/>
    <w:rsid w:val="002B67FF"/>
    <w:rsid w:val="002B6BB1"/>
    <w:rsid w:val="002B6BD5"/>
    <w:rsid w:val="002B7286"/>
    <w:rsid w:val="002C050E"/>
    <w:rsid w:val="002C0A51"/>
    <w:rsid w:val="002C0FB1"/>
    <w:rsid w:val="002C14C4"/>
    <w:rsid w:val="002C18A7"/>
    <w:rsid w:val="002C2469"/>
    <w:rsid w:val="002C2E03"/>
    <w:rsid w:val="002C31ED"/>
    <w:rsid w:val="002C351B"/>
    <w:rsid w:val="002C3E9C"/>
    <w:rsid w:val="002C3FB2"/>
    <w:rsid w:val="002C47F2"/>
    <w:rsid w:val="002C4D3F"/>
    <w:rsid w:val="002C4F07"/>
    <w:rsid w:val="002C4F45"/>
    <w:rsid w:val="002C4FB5"/>
    <w:rsid w:val="002C5201"/>
    <w:rsid w:val="002C560C"/>
    <w:rsid w:val="002C6969"/>
    <w:rsid w:val="002C76AF"/>
    <w:rsid w:val="002C792A"/>
    <w:rsid w:val="002C7B14"/>
    <w:rsid w:val="002D0624"/>
    <w:rsid w:val="002D0EE9"/>
    <w:rsid w:val="002D104C"/>
    <w:rsid w:val="002D2771"/>
    <w:rsid w:val="002D30E9"/>
    <w:rsid w:val="002D3CFF"/>
    <w:rsid w:val="002D4353"/>
    <w:rsid w:val="002D46B2"/>
    <w:rsid w:val="002D4890"/>
    <w:rsid w:val="002D496F"/>
    <w:rsid w:val="002D4A4F"/>
    <w:rsid w:val="002D4C93"/>
    <w:rsid w:val="002D4F05"/>
    <w:rsid w:val="002D50FD"/>
    <w:rsid w:val="002D54F4"/>
    <w:rsid w:val="002D5ADB"/>
    <w:rsid w:val="002D64B7"/>
    <w:rsid w:val="002D6A3D"/>
    <w:rsid w:val="002D6F8C"/>
    <w:rsid w:val="002D713B"/>
    <w:rsid w:val="002D7C49"/>
    <w:rsid w:val="002E0878"/>
    <w:rsid w:val="002E0971"/>
    <w:rsid w:val="002E0FF6"/>
    <w:rsid w:val="002E173D"/>
    <w:rsid w:val="002E1C1C"/>
    <w:rsid w:val="002E21D4"/>
    <w:rsid w:val="002E3022"/>
    <w:rsid w:val="002E3838"/>
    <w:rsid w:val="002E38C7"/>
    <w:rsid w:val="002E3A30"/>
    <w:rsid w:val="002E43C2"/>
    <w:rsid w:val="002E4906"/>
    <w:rsid w:val="002E5811"/>
    <w:rsid w:val="002E58EB"/>
    <w:rsid w:val="002E633B"/>
    <w:rsid w:val="002E6AC0"/>
    <w:rsid w:val="002E6AD1"/>
    <w:rsid w:val="002E6BC5"/>
    <w:rsid w:val="002E7DD2"/>
    <w:rsid w:val="002E7FC0"/>
    <w:rsid w:val="002F0368"/>
    <w:rsid w:val="002F03B7"/>
    <w:rsid w:val="002F053C"/>
    <w:rsid w:val="002F18B5"/>
    <w:rsid w:val="002F1F36"/>
    <w:rsid w:val="002F240A"/>
    <w:rsid w:val="002F24B3"/>
    <w:rsid w:val="002F2922"/>
    <w:rsid w:val="002F29C0"/>
    <w:rsid w:val="002F2D1B"/>
    <w:rsid w:val="002F2ED2"/>
    <w:rsid w:val="002F4B11"/>
    <w:rsid w:val="002F4FE5"/>
    <w:rsid w:val="002F5B4D"/>
    <w:rsid w:val="002F5B65"/>
    <w:rsid w:val="002F6A40"/>
    <w:rsid w:val="002F6CD7"/>
    <w:rsid w:val="002F6E9D"/>
    <w:rsid w:val="002F734F"/>
    <w:rsid w:val="002F737D"/>
    <w:rsid w:val="002F7655"/>
    <w:rsid w:val="002F76AE"/>
    <w:rsid w:val="002F7D60"/>
    <w:rsid w:val="00300164"/>
    <w:rsid w:val="00300468"/>
    <w:rsid w:val="00300D4E"/>
    <w:rsid w:val="00301AFA"/>
    <w:rsid w:val="00302371"/>
    <w:rsid w:val="00302895"/>
    <w:rsid w:val="0030289C"/>
    <w:rsid w:val="003029C7"/>
    <w:rsid w:val="00302A47"/>
    <w:rsid w:val="00302D02"/>
    <w:rsid w:val="00302D1D"/>
    <w:rsid w:val="00303CA8"/>
    <w:rsid w:val="00303D9C"/>
    <w:rsid w:val="00304957"/>
    <w:rsid w:val="00304DF2"/>
    <w:rsid w:val="0030516F"/>
    <w:rsid w:val="00306293"/>
    <w:rsid w:val="00306416"/>
    <w:rsid w:val="00306845"/>
    <w:rsid w:val="00306E4A"/>
    <w:rsid w:val="003072A6"/>
    <w:rsid w:val="00310E24"/>
    <w:rsid w:val="0031148B"/>
    <w:rsid w:val="003118E9"/>
    <w:rsid w:val="00311D4D"/>
    <w:rsid w:val="003121FC"/>
    <w:rsid w:val="003127E1"/>
    <w:rsid w:val="00312A7E"/>
    <w:rsid w:val="00312BC1"/>
    <w:rsid w:val="00312E72"/>
    <w:rsid w:val="00313534"/>
    <w:rsid w:val="003139CC"/>
    <w:rsid w:val="00314EC8"/>
    <w:rsid w:val="00316646"/>
    <w:rsid w:val="00316925"/>
    <w:rsid w:val="00316A40"/>
    <w:rsid w:val="00320377"/>
    <w:rsid w:val="003203FE"/>
    <w:rsid w:val="00320452"/>
    <w:rsid w:val="0032063A"/>
    <w:rsid w:val="00320AB0"/>
    <w:rsid w:val="00320BA5"/>
    <w:rsid w:val="00321A96"/>
    <w:rsid w:val="00321D1D"/>
    <w:rsid w:val="003232B9"/>
    <w:rsid w:val="00323380"/>
    <w:rsid w:val="0032339A"/>
    <w:rsid w:val="00323592"/>
    <w:rsid w:val="00323E43"/>
    <w:rsid w:val="00325770"/>
    <w:rsid w:val="00326395"/>
    <w:rsid w:val="00326571"/>
    <w:rsid w:val="00327A42"/>
    <w:rsid w:val="00327DE1"/>
    <w:rsid w:val="003308ED"/>
    <w:rsid w:val="0033104D"/>
    <w:rsid w:val="003320A4"/>
    <w:rsid w:val="003322AF"/>
    <w:rsid w:val="00334454"/>
    <w:rsid w:val="00334F69"/>
    <w:rsid w:val="003356BA"/>
    <w:rsid w:val="00335744"/>
    <w:rsid w:val="003370DB"/>
    <w:rsid w:val="00337A47"/>
    <w:rsid w:val="003401A2"/>
    <w:rsid w:val="003402CE"/>
    <w:rsid w:val="0034062A"/>
    <w:rsid w:val="003418ED"/>
    <w:rsid w:val="00341AF3"/>
    <w:rsid w:val="00341FFC"/>
    <w:rsid w:val="0034211F"/>
    <w:rsid w:val="0034222D"/>
    <w:rsid w:val="00342AB4"/>
    <w:rsid w:val="0034328D"/>
    <w:rsid w:val="00343A33"/>
    <w:rsid w:val="00343C60"/>
    <w:rsid w:val="00343F80"/>
    <w:rsid w:val="00343FF0"/>
    <w:rsid w:val="003444EA"/>
    <w:rsid w:val="00344625"/>
    <w:rsid w:val="0034465C"/>
    <w:rsid w:val="00344859"/>
    <w:rsid w:val="00344962"/>
    <w:rsid w:val="00344A2C"/>
    <w:rsid w:val="00345289"/>
    <w:rsid w:val="00345D32"/>
    <w:rsid w:val="003461A9"/>
    <w:rsid w:val="003463D0"/>
    <w:rsid w:val="00346DB8"/>
    <w:rsid w:val="00346F13"/>
    <w:rsid w:val="003470D0"/>
    <w:rsid w:val="0034720B"/>
    <w:rsid w:val="003501ED"/>
    <w:rsid w:val="00350B2F"/>
    <w:rsid w:val="00350C10"/>
    <w:rsid w:val="00350DE6"/>
    <w:rsid w:val="00350EE6"/>
    <w:rsid w:val="00351489"/>
    <w:rsid w:val="003515F3"/>
    <w:rsid w:val="00351721"/>
    <w:rsid w:val="00353125"/>
    <w:rsid w:val="00353367"/>
    <w:rsid w:val="00353D7C"/>
    <w:rsid w:val="00353EF1"/>
    <w:rsid w:val="00353F7F"/>
    <w:rsid w:val="00354E12"/>
    <w:rsid w:val="0035566A"/>
    <w:rsid w:val="00355764"/>
    <w:rsid w:val="00355838"/>
    <w:rsid w:val="00355AB1"/>
    <w:rsid w:val="00355CA5"/>
    <w:rsid w:val="0035632A"/>
    <w:rsid w:val="00356AF1"/>
    <w:rsid w:val="00357014"/>
    <w:rsid w:val="003570E6"/>
    <w:rsid w:val="00357201"/>
    <w:rsid w:val="003573B7"/>
    <w:rsid w:val="00357D03"/>
    <w:rsid w:val="00357D9C"/>
    <w:rsid w:val="0036000E"/>
    <w:rsid w:val="0036053B"/>
    <w:rsid w:val="00361B75"/>
    <w:rsid w:val="003621CB"/>
    <w:rsid w:val="00362319"/>
    <w:rsid w:val="0036246A"/>
    <w:rsid w:val="00362AAD"/>
    <w:rsid w:val="0036367D"/>
    <w:rsid w:val="00363B93"/>
    <w:rsid w:val="00363BC7"/>
    <w:rsid w:val="00363CFA"/>
    <w:rsid w:val="00363F1D"/>
    <w:rsid w:val="00364031"/>
    <w:rsid w:val="003644DB"/>
    <w:rsid w:val="00365066"/>
    <w:rsid w:val="003650A6"/>
    <w:rsid w:val="003659D9"/>
    <w:rsid w:val="0036603D"/>
    <w:rsid w:val="00367E04"/>
    <w:rsid w:val="003702A0"/>
    <w:rsid w:val="0037089A"/>
    <w:rsid w:val="00370BA8"/>
    <w:rsid w:val="0037294A"/>
    <w:rsid w:val="0037360B"/>
    <w:rsid w:val="00373884"/>
    <w:rsid w:val="00374E67"/>
    <w:rsid w:val="00375390"/>
    <w:rsid w:val="00375B35"/>
    <w:rsid w:val="00375F87"/>
    <w:rsid w:val="00376126"/>
    <w:rsid w:val="00376BF9"/>
    <w:rsid w:val="00376FCC"/>
    <w:rsid w:val="003771BF"/>
    <w:rsid w:val="00377B38"/>
    <w:rsid w:val="00380524"/>
    <w:rsid w:val="003812EA"/>
    <w:rsid w:val="00381314"/>
    <w:rsid w:val="0038275B"/>
    <w:rsid w:val="003835D8"/>
    <w:rsid w:val="00383B10"/>
    <w:rsid w:val="003845D8"/>
    <w:rsid w:val="00384AAA"/>
    <w:rsid w:val="00384C47"/>
    <w:rsid w:val="00384EDD"/>
    <w:rsid w:val="0038512D"/>
    <w:rsid w:val="00385A0F"/>
    <w:rsid w:val="0038616A"/>
    <w:rsid w:val="003864AB"/>
    <w:rsid w:val="003867F2"/>
    <w:rsid w:val="00386EC2"/>
    <w:rsid w:val="00387038"/>
    <w:rsid w:val="0038711E"/>
    <w:rsid w:val="003876C8"/>
    <w:rsid w:val="003878E8"/>
    <w:rsid w:val="00387DF3"/>
    <w:rsid w:val="00387EE6"/>
    <w:rsid w:val="00390A61"/>
    <w:rsid w:val="00391002"/>
    <w:rsid w:val="00391971"/>
    <w:rsid w:val="00391B00"/>
    <w:rsid w:val="003922D7"/>
    <w:rsid w:val="003928D0"/>
    <w:rsid w:val="00392FE1"/>
    <w:rsid w:val="00393278"/>
    <w:rsid w:val="00393750"/>
    <w:rsid w:val="00393BE9"/>
    <w:rsid w:val="0039404E"/>
    <w:rsid w:val="00394B52"/>
    <w:rsid w:val="00395959"/>
    <w:rsid w:val="00395DAD"/>
    <w:rsid w:val="00396B40"/>
    <w:rsid w:val="003978B1"/>
    <w:rsid w:val="00397A59"/>
    <w:rsid w:val="00397D90"/>
    <w:rsid w:val="003A060F"/>
    <w:rsid w:val="003A178D"/>
    <w:rsid w:val="003A1B51"/>
    <w:rsid w:val="003A219B"/>
    <w:rsid w:val="003A237E"/>
    <w:rsid w:val="003A2CE5"/>
    <w:rsid w:val="003A2DAD"/>
    <w:rsid w:val="003A2FBD"/>
    <w:rsid w:val="003A3216"/>
    <w:rsid w:val="003A321B"/>
    <w:rsid w:val="003A3247"/>
    <w:rsid w:val="003A37C8"/>
    <w:rsid w:val="003A3ED8"/>
    <w:rsid w:val="003A4042"/>
    <w:rsid w:val="003A49BE"/>
    <w:rsid w:val="003A4A7C"/>
    <w:rsid w:val="003A4DF8"/>
    <w:rsid w:val="003A4EA3"/>
    <w:rsid w:val="003A50D5"/>
    <w:rsid w:val="003A522C"/>
    <w:rsid w:val="003A527A"/>
    <w:rsid w:val="003A5A9D"/>
    <w:rsid w:val="003A5BA1"/>
    <w:rsid w:val="003A5F6F"/>
    <w:rsid w:val="003A61E4"/>
    <w:rsid w:val="003A676B"/>
    <w:rsid w:val="003A6BA2"/>
    <w:rsid w:val="003A7375"/>
    <w:rsid w:val="003A7897"/>
    <w:rsid w:val="003B0314"/>
    <w:rsid w:val="003B0886"/>
    <w:rsid w:val="003B1279"/>
    <w:rsid w:val="003B1487"/>
    <w:rsid w:val="003B1504"/>
    <w:rsid w:val="003B218C"/>
    <w:rsid w:val="003B21B1"/>
    <w:rsid w:val="003B279A"/>
    <w:rsid w:val="003B2B1C"/>
    <w:rsid w:val="003B3415"/>
    <w:rsid w:val="003B3A89"/>
    <w:rsid w:val="003B3E69"/>
    <w:rsid w:val="003B3F39"/>
    <w:rsid w:val="003B4148"/>
    <w:rsid w:val="003B4BEB"/>
    <w:rsid w:val="003B5213"/>
    <w:rsid w:val="003B545F"/>
    <w:rsid w:val="003B55CB"/>
    <w:rsid w:val="003B56ED"/>
    <w:rsid w:val="003B5E6E"/>
    <w:rsid w:val="003B5FD2"/>
    <w:rsid w:val="003B6A6D"/>
    <w:rsid w:val="003B7C31"/>
    <w:rsid w:val="003B7F16"/>
    <w:rsid w:val="003C0073"/>
    <w:rsid w:val="003C0A74"/>
    <w:rsid w:val="003C133E"/>
    <w:rsid w:val="003C16CA"/>
    <w:rsid w:val="003C1C8E"/>
    <w:rsid w:val="003C1EF2"/>
    <w:rsid w:val="003C21D9"/>
    <w:rsid w:val="003C2780"/>
    <w:rsid w:val="003C2A72"/>
    <w:rsid w:val="003C30FC"/>
    <w:rsid w:val="003C33D9"/>
    <w:rsid w:val="003C3925"/>
    <w:rsid w:val="003C492B"/>
    <w:rsid w:val="003C4E83"/>
    <w:rsid w:val="003C55F3"/>
    <w:rsid w:val="003C592D"/>
    <w:rsid w:val="003C65CC"/>
    <w:rsid w:val="003C68F1"/>
    <w:rsid w:val="003C6A85"/>
    <w:rsid w:val="003C6DD8"/>
    <w:rsid w:val="003C6F92"/>
    <w:rsid w:val="003C7ED8"/>
    <w:rsid w:val="003D08DC"/>
    <w:rsid w:val="003D0CCD"/>
    <w:rsid w:val="003D0D64"/>
    <w:rsid w:val="003D0EFB"/>
    <w:rsid w:val="003D14F9"/>
    <w:rsid w:val="003D1A72"/>
    <w:rsid w:val="003D1AAB"/>
    <w:rsid w:val="003D2272"/>
    <w:rsid w:val="003D2710"/>
    <w:rsid w:val="003D3DF3"/>
    <w:rsid w:val="003D3E7D"/>
    <w:rsid w:val="003D49F8"/>
    <w:rsid w:val="003D58C3"/>
    <w:rsid w:val="003D5A0E"/>
    <w:rsid w:val="003D647F"/>
    <w:rsid w:val="003D74B8"/>
    <w:rsid w:val="003D7548"/>
    <w:rsid w:val="003D7A19"/>
    <w:rsid w:val="003D7C9B"/>
    <w:rsid w:val="003E0197"/>
    <w:rsid w:val="003E0E94"/>
    <w:rsid w:val="003E0F7D"/>
    <w:rsid w:val="003E103B"/>
    <w:rsid w:val="003E1061"/>
    <w:rsid w:val="003E13E7"/>
    <w:rsid w:val="003E15DF"/>
    <w:rsid w:val="003E22AE"/>
    <w:rsid w:val="003E2633"/>
    <w:rsid w:val="003E271E"/>
    <w:rsid w:val="003E27D8"/>
    <w:rsid w:val="003E2EA7"/>
    <w:rsid w:val="003E30B9"/>
    <w:rsid w:val="003E31CD"/>
    <w:rsid w:val="003E3331"/>
    <w:rsid w:val="003E37B7"/>
    <w:rsid w:val="003E380B"/>
    <w:rsid w:val="003E3D92"/>
    <w:rsid w:val="003E3DC3"/>
    <w:rsid w:val="003E4195"/>
    <w:rsid w:val="003E4761"/>
    <w:rsid w:val="003E4BC4"/>
    <w:rsid w:val="003E5031"/>
    <w:rsid w:val="003E51AA"/>
    <w:rsid w:val="003E5300"/>
    <w:rsid w:val="003E628F"/>
    <w:rsid w:val="003E69CF"/>
    <w:rsid w:val="003E7095"/>
    <w:rsid w:val="003E7371"/>
    <w:rsid w:val="003E7585"/>
    <w:rsid w:val="003E7881"/>
    <w:rsid w:val="003F21EE"/>
    <w:rsid w:val="003F2427"/>
    <w:rsid w:val="003F244A"/>
    <w:rsid w:val="003F27BA"/>
    <w:rsid w:val="003F2C33"/>
    <w:rsid w:val="003F2E92"/>
    <w:rsid w:val="003F2F2B"/>
    <w:rsid w:val="003F31CB"/>
    <w:rsid w:val="003F37B4"/>
    <w:rsid w:val="003F44CA"/>
    <w:rsid w:val="003F466C"/>
    <w:rsid w:val="003F480C"/>
    <w:rsid w:val="003F4B56"/>
    <w:rsid w:val="003F574B"/>
    <w:rsid w:val="003F6723"/>
    <w:rsid w:val="003F6D83"/>
    <w:rsid w:val="003F6F53"/>
    <w:rsid w:val="003F730E"/>
    <w:rsid w:val="003F7704"/>
    <w:rsid w:val="003F79D2"/>
    <w:rsid w:val="004001E0"/>
    <w:rsid w:val="0040029E"/>
    <w:rsid w:val="00400485"/>
    <w:rsid w:val="00400902"/>
    <w:rsid w:val="0040127C"/>
    <w:rsid w:val="00402205"/>
    <w:rsid w:val="00402508"/>
    <w:rsid w:val="00402622"/>
    <w:rsid w:val="00403055"/>
    <w:rsid w:val="004036FA"/>
    <w:rsid w:val="0040399D"/>
    <w:rsid w:val="004043DB"/>
    <w:rsid w:val="00404DFF"/>
    <w:rsid w:val="004057AC"/>
    <w:rsid w:val="00406270"/>
    <w:rsid w:val="00406B1B"/>
    <w:rsid w:val="004104AB"/>
    <w:rsid w:val="004106A4"/>
    <w:rsid w:val="004106D2"/>
    <w:rsid w:val="00410A8B"/>
    <w:rsid w:val="004114E3"/>
    <w:rsid w:val="004115D4"/>
    <w:rsid w:val="0041164D"/>
    <w:rsid w:val="004116B3"/>
    <w:rsid w:val="00411BA4"/>
    <w:rsid w:val="004125BE"/>
    <w:rsid w:val="004126EF"/>
    <w:rsid w:val="0041286E"/>
    <w:rsid w:val="00412D26"/>
    <w:rsid w:val="00413C10"/>
    <w:rsid w:val="00413C1C"/>
    <w:rsid w:val="00414177"/>
    <w:rsid w:val="004143F0"/>
    <w:rsid w:val="00414B8E"/>
    <w:rsid w:val="00414CBC"/>
    <w:rsid w:val="00414DBB"/>
    <w:rsid w:val="0041516E"/>
    <w:rsid w:val="004155F2"/>
    <w:rsid w:val="00415D04"/>
    <w:rsid w:val="00415E04"/>
    <w:rsid w:val="004164D7"/>
    <w:rsid w:val="004164F7"/>
    <w:rsid w:val="004166EE"/>
    <w:rsid w:val="004167C9"/>
    <w:rsid w:val="00416E45"/>
    <w:rsid w:val="00416FDE"/>
    <w:rsid w:val="004171A9"/>
    <w:rsid w:val="00417216"/>
    <w:rsid w:val="00420060"/>
    <w:rsid w:val="00420067"/>
    <w:rsid w:val="004201AE"/>
    <w:rsid w:val="004204B3"/>
    <w:rsid w:val="00420645"/>
    <w:rsid w:val="00421A3C"/>
    <w:rsid w:val="00422403"/>
    <w:rsid w:val="0042249B"/>
    <w:rsid w:val="00422E8A"/>
    <w:rsid w:val="00423026"/>
    <w:rsid w:val="0042503C"/>
    <w:rsid w:val="00425500"/>
    <w:rsid w:val="00425A4B"/>
    <w:rsid w:val="00426446"/>
    <w:rsid w:val="0043092F"/>
    <w:rsid w:val="00430C41"/>
    <w:rsid w:val="00431DEA"/>
    <w:rsid w:val="00432A1D"/>
    <w:rsid w:val="00432ED7"/>
    <w:rsid w:val="00432F92"/>
    <w:rsid w:val="00433450"/>
    <w:rsid w:val="00433690"/>
    <w:rsid w:val="00433F2A"/>
    <w:rsid w:val="00435564"/>
    <w:rsid w:val="004355B4"/>
    <w:rsid w:val="00436183"/>
    <w:rsid w:val="0043683F"/>
    <w:rsid w:val="004369C4"/>
    <w:rsid w:val="00436B89"/>
    <w:rsid w:val="00436D8C"/>
    <w:rsid w:val="00436E1C"/>
    <w:rsid w:val="00437413"/>
    <w:rsid w:val="00440923"/>
    <w:rsid w:val="00440949"/>
    <w:rsid w:val="00441979"/>
    <w:rsid w:val="004421BD"/>
    <w:rsid w:val="004421CD"/>
    <w:rsid w:val="00442223"/>
    <w:rsid w:val="0044234F"/>
    <w:rsid w:val="004429D8"/>
    <w:rsid w:val="00442D29"/>
    <w:rsid w:val="00442D67"/>
    <w:rsid w:val="00443996"/>
    <w:rsid w:val="0044433C"/>
    <w:rsid w:val="00444788"/>
    <w:rsid w:val="00444C09"/>
    <w:rsid w:val="00444DB6"/>
    <w:rsid w:val="00444E37"/>
    <w:rsid w:val="00444ECB"/>
    <w:rsid w:val="0044509B"/>
    <w:rsid w:val="00445CD9"/>
    <w:rsid w:val="004469E4"/>
    <w:rsid w:val="00446E0D"/>
    <w:rsid w:val="00447DE2"/>
    <w:rsid w:val="004501F8"/>
    <w:rsid w:val="004504DE"/>
    <w:rsid w:val="004507F6"/>
    <w:rsid w:val="0045203A"/>
    <w:rsid w:val="0045223E"/>
    <w:rsid w:val="00452B8F"/>
    <w:rsid w:val="00453067"/>
    <w:rsid w:val="00453762"/>
    <w:rsid w:val="004540DC"/>
    <w:rsid w:val="00454395"/>
    <w:rsid w:val="00454610"/>
    <w:rsid w:val="00455CD8"/>
    <w:rsid w:val="00456155"/>
    <w:rsid w:val="00456241"/>
    <w:rsid w:val="00456287"/>
    <w:rsid w:val="004565F6"/>
    <w:rsid w:val="00456CDA"/>
    <w:rsid w:val="0045730E"/>
    <w:rsid w:val="00457637"/>
    <w:rsid w:val="00457CD6"/>
    <w:rsid w:val="004610C3"/>
    <w:rsid w:val="004610FD"/>
    <w:rsid w:val="004611A6"/>
    <w:rsid w:val="004612EA"/>
    <w:rsid w:val="00461485"/>
    <w:rsid w:val="004622EB"/>
    <w:rsid w:val="00462AF0"/>
    <w:rsid w:val="0046352F"/>
    <w:rsid w:val="00463A6B"/>
    <w:rsid w:val="004643A9"/>
    <w:rsid w:val="004647C3"/>
    <w:rsid w:val="004649EB"/>
    <w:rsid w:val="00464B72"/>
    <w:rsid w:val="00464DC0"/>
    <w:rsid w:val="0046530B"/>
    <w:rsid w:val="00465B23"/>
    <w:rsid w:val="00466960"/>
    <w:rsid w:val="00466AA6"/>
    <w:rsid w:val="00466AFD"/>
    <w:rsid w:val="00466DC7"/>
    <w:rsid w:val="004670D0"/>
    <w:rsid w:val="00467D9D"/>
    <w:rsid w:val="00470EA7"/>
    <w:rsid w:val="00471265"/>
    <w:rsid w:val="0047139E"/>
    <w:rsid w:val="0047148B"/>
    <w:rsid w:val="00471B4F"/>
    <w:rsid w:val="00471BC4"/>
    <w:rsid w:val="00473760"/>
    <w:rsid w:val="004746F4"/>
    <w:rsid w:val="00474F03"/>
    <w:rsid w:val="00476037"/>
    <w:rsid w:val="0047613F"/>
    <w:rsid w:val="00476175"/>
    <w:rsid w:val="00476553"/>
    <w:rsid w:val="00476D0A"/>
    <w:rsid w:val="00476F49"/>
    <w:rsid w:val="00477065"/>
    <w:rsid w:val="00477126"/>
    <w:rsid w:val="0047793E"/>
    <w:rsid w:val="00477E7C"/>
    <w:rsid w:val="0048015A"/>
    <w:rsid w:val="00480404"/>
    <w:rsid w:val="0048053C"/>
    <w:rsid w:val="00480705"/>
    <w:rsid w:val="0048085F"/>
    <w:rsid w:val="0048091C"/>
    <w:rsid w:val="00480AF9"/>
    <w:rsid w:val="00480C74"/>
    <w:rsid w:val="00481302"/>
    <w:rsid w:val="004816B0"/>
    <w:rsid w:val="00481772"/>
    <w:rsid w:val="00481A77"/>
    <w:rsid w:val="00482438"/>
    <w:rsid w:val="00482600"/>
    <w:rsid w:val="00483DBD"/>
    <w:rsid w:val="0048423E"/>
    <w:rsid w:val="0048503C"/>
    <w:rsid w:val="00485334"/>
    <w:rsid w:val="00485D74"/>
    <w:rsid w:val="00485E83"/>
    <w:rsid w:val="004867DB"/>
    <w:rsid w:val="0049114D"/>
    <w:rsid w:val="00491335"/>
    <w:rsid w:val="0049189A"/>
    <w:rsid w:val="00491DF6"/>
    <w:rsid w:val="0049226D"/>
    <w:rsid w:val="0049282B"/>
    <w:rsid w:val="0049490B"/>
    <w:rsid w:val="00494BD3"/>
    <w:rsid w:val="004952D1"/>
    <w:rsid w:val="00495900"/>
    <w:rsid w:val="00495BF7"/>
    <w:rsid w:val="00495E26"/>
    <w:rsid w:val="00497360"/>
    <w:rsid w:val="004973EE"/>
    <w:rsid w:val="004A0F15"/>
    <w:rsid w:val="004A1AB8"/>
    <w:rsid w:val="004A2137"/>
    <w:rsid w:val="004A2586"/>
    <w:rsid w:val="004A318D"/>
    <w:rsid w:val="004A34B1"/>
    <w:rsid w:val="004A4456"/>
    <w:rsid w:val="004A4D5C"/>
    <w:rsid w:val="004A5FCB"/>
    <w:rsid w:val="004A6F36"/>
    <w:rsid w:val="004A7913"/>
    <w:rsid w:val="004A7C40"/>
    <w:rsid w:val="004B0533"/>
    <w:rsid w:val="004B0563"/>
    <w:rsid w:val="004B08BE"/>
    <w:rsid w:val="004B0987"/>
    <w:rsid w:val="004B0B64"/>
    <w:rsid w:val="004B11E2"/>
    <w:rsid w:val="004B14F0"/>
    <w:rsid w:val="004B244D"/>
    <w:rsid w:val="004B25CE"/>
    <w:rsid w:val="004B2E05"/>
    <w:rsid w:val="004B39A9"/>
    <w:rsid w:val="004B40AD"/>
    <w:rsid w:val="004B4427"/>
    <w:rsid w:val="004B4548"/>
    <w:rsid w:val="004B4C42"/>
    <w:rsid w:val="004B50DA"/>
    <w:rsid w:val="004B5113"/>
    <w:rsid w:val="004B5407"/>
    <w:rsid w:val="004B58EA"/>
    <w:rsid w:val="004B5CDE"/>
    <w:rsid w:val="004B655F"/>
    <w:rsid w:val="004B6BCD"/>
    <w:rsid w:val="004B6D88"/>
    <w:rsid w:val="004B7006"/>
    <w:rsid w:val="004B71E4"/>
    <w:rsid w:val="004B7C31"/>
    <w:rsid w:val="004C0243"/>
    <w:rsid w:val="004C05D9"/>
    <w:rsid w:val="004C0E99"/>
    <w:rsid w:val="004C14F8"/>
    <w:rsid w:val="004C30AF"/>
    <w:rsid w:val="004C3A73"/>
    <w:rsid w:val="004C440F"/>
    <w:rsid w:val="004C4599"/>
    <w:rsid w:val="004C470A"/>
    <w:rsid w:val="004C4BE4"/>
    <w:rsid w:val="004C5226"/>
    <w:rsid w:val="004C545F"/>
    <w:rsid w:val="004C5FC0"/>
    <w:rsid w:val="004C5FFE"/>
    <w:rsid w:val="004C6945"/>
    <w:rsid w:val="004C6D76"/>
    <w:rsid w:val="004C738C"/>
    <w:rsid w:val="004C7A9F"/>
    <w:rsid w:val="004C7E98"/>
    <w:rsid w:val="004D03E1"/>
    <w:rsid w:val="004D0735"/>
    <w:rsid w:val="004D08DF"/>
    <w:rsid w:val="004D0BC7"/>
    <w:rsid w:val="004D100D"/>
    <w:rsid w:val="004D1289"/>
    <w:rsid w:val="004D1E47"/>
    <w:rsid w:val="004D1E48"/>
    <w:rsid w:val="004D20BC"/>
    <w:rsid w:val="004D23EB"/>
    <w:rsid w:val="004D29C7"/>
    <w:rsid w:val="004D3562"/>
    <w:rsid w:val="004D377E"/>
    <w:rsid w:val="004D3E22"/>
    <w:rsid w:val="004D3E3D"/>
    <w:rsid w:val="004D42CD"/>
    <w:rsid w:val="004D454A"/>
    <w:rsid w:val="004D45F3"/>
    <w:rsid w:val="004D4A85"/>
    <w:rsid w:val="004D4D75"/>
    <w:rsid w:val="004D5469"/>
    <w:rsid w:val="004D644D"/>
    <w:rsid w:val="004D6A47"/>
    <w:rsid w:val="004D6B9F"/>
    <w:rsid w:val="004D6D65"/>
    <w:rsid w:val="004D7A0E"/>
    <w:rsid w:val="004D7C24"/>
    <w:rsid w:val="004D7E1C"/>
    <w:rsid w:val="004E0461"/>
    <w:rsid w:val="004E06B4"/>
    <w:rsid w:val="004E0930"/>
    <w:rsid w:val="004E0B06"/>
    <w:rsid w:val="004E153B"/>
    <w:rsid w:val="004E303B"/>
    <w:rsid w:val="004E3084"/>
    <w:rsid w:val="004E3340"/>
    <w:rsid w:val="004E3CA5"/>
    <w:rsid w:val="004E4C61"/>
    <w:rsid w:val="004E57B2"/>
    <w:rsid w:val="004E5818"/>
    <w:rsid w:val="004E65FF"/>
    <w:rsid w:val="004E7323"/>
    <w:rsid w:val="004E7792"/>
    <w:rsid w:val="004F0C67"/>
    <w:rsid w:val="004F0DB7"/>
    <w:rsid w:val="004F17A1"/>
    <w:rsid w:val="004F1F3D"/>
    <w:rsid w:val="004F250C"/>
    <w:rsid w:val="004F2C20"/>
    <w:rsid w:val="004F2E17"/>
    <w:rsid w:val="004F2E2C"/>
    <w:rsid w:val="004F40F7"/>
    <w:rsid w:val="004F428C"/>
    <w:rsid w:val="004F4794"/>
    <w:rsid w:val="004F53F2"/>
    <w:rsid w:val="004F5BA0"/>
    <w:rsid w:val="004F692E"/>
    <w:rsid w:val="004F74C0"/>
    <w:rsid w:val="004F7C55"/>
    <w:rsid w:val="00500223"/>
    <w:rsid w:val="00500A63"/>
    <w:rsid w:val="00500DFF"/>
    <w:rsid w:val="00501645"/>
    <w:rsid w:val="005016F7"/>
    <w:rsid w:val="00501F51"/>
    <w:rsid w:val="005021FA"/>
    <w:rsid w:val="00502526"/>
    <w:rsid w:val="00502AE9"/>
    <w:rsid w:val="00502B9F"/>
    <w:rsid w:val="00502E0B"/>
    <w:rsid w:val="00503287"/>
    <w:rsid w:val="00503457"/>
    <w:rsid w:val="00503CD8"/>
    <w:rsid w:val="005043C1"/>
    <w:rsid w:val="005053C7"/>
    <w:rsid w:val="0050569A"/>
    <w:rsid w:val="00505AA6"/>
    <w:rsid w:val="00505BB6"/>
    <w:rsid w:val="00506C99"/>
    <w:rsid w:val="00506E50"/>
    <w:rsid w:val="005072A3"/>
    <w:rsid w:val="00510B3E"/>
    <w:rsid w:val="00510B55"/>
    <w:rsid w:val="0051170D"/>
    <w:rsid w:val="005119F5"/>
    <w:rsid w:val="005120EA"/>
    <w:rsid w:val="005125FB"/>
    <w:rsid w:val="00512A91"/>
    <w:rsid w:val="00512C07"/>
    <w:rsid w:val="00512C40"/>
    <w:rsid w:val="00512E7F"/>
    <w:rsid w:val="0051311A"/>
    <w:rsid w:val="00513425"/>
    <w:rsid w:val="00513504"/>
    <w:rsid w:val="005136E3"/>
    <w:rsid w:val="00513D8D"/>
    <w:rsid w:val="005140CF"/>
    <w:rsid w:val="0051439C"/>
    <w:rsid w:val="00515957"/>
    <w:rsid w:val="005162F2"/>
    <w:rsid w:val="005169F1"/>
    <w:rsid w:val="0051747B"/>
    <w:rsid w:val="005175E3"/>
    <w:rsid w:val="00517ED2"/>
    <w:rsid w:val="005200F9"/>
    <w:rsid w:val="0052130B"/>
    <w:rsid w:val="005216BF"/>
    <w:rsid w:val="0052174B"/>
    <w:rsid w:val="00521C62"/>
    <w:rsid w:val="00523DBB"/>
    <w:rsid w:val="00524144"/>
    <w:rsid w:val="00524434"/>
    <w:rsid w:val="005244A6"/>
    <w:rsid w:val="00525350"/>
    <w:rsid w:val="005256AF"/>
    <w:rsid w:val="005264AD"/>
    <w:rsid w:val="0052669C"/>
    <w:rsid w:val="00527333"/>
    <w:rsid w:val="0053016C"/>
    <w:rsid w:val="005306C6"/>
    <w:rsid w:val="00530FEC"/>
    <w:rsid w:val="005312F2"/>
    <w:rsid w:val="005313BF"/>
    <w:rsid w:val="00531880"/>
    <w:rsid w:val="005319B6"/>
    <w:rsid w:val="00531ACE"/>
    <w:rsid w:val="005346F8"/>
    <w:rsid w:val="00534714"/>
    <w:rsid w:val="00535B48"/>
    <w:rsid w:val="00536292"/>
    <w:rsid w:val="0053689A"/>
    <w:rsid w:val="00536AD8"/>
    <w:rsid w:val="00536EEE"/>
    <w:rsid w:val="0053765B"/>
    <w:rsid w:val="005378B4"/>
    <w:rsid w:val="00541303"/>
    <w:rsid w:val="0054153A"/>
    <w:rsid w:val="005415D1"/>
    <w:rsid w:val="005415E1"/>
    <w:rsid w:val="00541B42"/>
    <w:rsid w:val="0054228E"/>
    <w:rsid w:val="005423D7"/>
    <w:rsid w:val="00543239"/>
    <w:rsid w:val="005433A3"/>
    <w:rsid w:val="00543455"/>
    <w:rsid w:val="00543BD0"/>
    <w:rsid w:val="00543DED"/>
    <w:rsid w:val="00544378"/>
    <w:rsid w:val="005443E0"/>
    <w:rsid w:val="00544F7E"/>
    <w:rsid w:val="005452D2"/>
    <w:rsid w:val="00546A92"/>
    <w:rsid w:val="00546B6C"/>
    <w:rsid w:val="00546BD9"/>
    <w:rsid w:val="00547E26"/>
    <w:rsid w:val="00547F53"/>
    <w:rsid w:val="005501AD"/>
    <w:rsid w:val="00550ACB"/>
    <w:rsid w:val="00550E3F"/>
    <w:rsid w:val="005510AB"/>
    <w:rsid w:val="00551197"/>
    <w:rsid w:val="005512A6"/>
    <w:rsid w:val="005518B9"/>
    <w:rsid w:val="005521A3"/>
    <w:rsid w:val="00552201"/>
    <w:rsid w:val="00552441"/>
    <w:rsid w:val="00552E0E"/>
    <w:rsid w:val="00552E49"/>
    <w:rsid w:val="00553543"/>
    <w:rsid w:val="00553643"/>
    <w:rsid w:val="005540B3"/>
    <w:rsid w:val="005541F8"/>
    <w:rsid w:val="005544A1"/>
    <w:rsid w:val="005545F2"/>
    <w:rsid w:val="00554EA1"/>
    <w:rsid w:val="0055513A"/>
    <w:rsid w:val="00555206"/>
    <w:rsid w:val="00555DFA"/>
    <w:rsid w:val="00555E7C"/>
    <w:rsid w:val="00556D1D"/>
    <w:rsid w:val="00556EAE"/>
    <w:rsid w:val="005573B6"/>
    <w:rsid w:val="00557654"/>
    <w:rsid w:val="005579BD"/>
    <w:rsid w:val="00557CD8"/>
    <w:rsid w:val="00557D40"/>
    <w:rsid w:val="00560355"/>
    <w:rsid w:val="005608CB"/>
    <w:rsid w:val="005608F5"/>
    <w:rsid w:val="00560AEC"/>
    <w:rsid w:val="0056100D"/>
    <w:rsid w:val="00562253"/>
    <w:rsid w:val="0056240C"/>
    <w:rsid w:val="0056291D"/>
    <w:rsid w:val="00562BA5"/>
    <w:rsid w:val="005630EB"/>
    <w:rsid w:val="005636C1"/>
    <w:rsid w:val="00563804"/>
    <w:rsid w:val="00563EE5"/>
    <w:rsid w:val="00564942"/>
    <w:rsid w:val="00565298"/>
    <w:rsid w:val="00565324"/>
    <w:rsid w:val="00565E16"/>
    <w:rsid w:val="00566916"/>
    <w:rsid w:val="00567867"/>
    <w:rsid w:val="005678F2"/>
    <w:rsid w:val="0056795E"/>
    <w:rsid w:val="00570DFE"/>
    <w:rsid w:val="005710F1"/>
    <w:rsid w:val="0057172A"/>
    <w:rsid w:val="00571E68"/>
    <w:rsid w:val="005723E9"/>
    <w:rsid w:val="00573F8E"/>
    <w:rsid w:val="00574692"/>
    <w:rsid w:val="00574AB4"/>
    <w:rsid w:val="00575B3E"/>
    <w:rsid w:val="00575C7A"/>
    <w:rsid w:val="00576966"/>
    <w:rsid w:val="00576B36"/>
    <w:rsid w:val="00577E85"/>
    <w:rsid w:val="005804BE"/>
    <w:rsid w:val="00580699"/>
    <w:rsid w:val="0058074E"/>
    <w:rsid w:val="00580A5A"/>
    <w:rsid w:val="00581850"/>
    <w:rsid w:val="00581969"/>
    <w:rsid w:val="00581B96"/>
    <w:rsid w:val="0058247B"/>
    <w:rsid w:val="00582755"/>
    <w:rsid w:val="005830AF"/>
    <w:rsid w:val="00583810"/>
    <w:rsid w:val="005838A8"/>
    <w:rsid w:val="00584D5B"/>
    <w:rsid w:val="005854AE"/>
    <w:rsid w:val="00585583"/>
    <w:rsid w:val="00585C54"/>
    <w:rsid w:val="00585FF8"/>
    <w:rsid w:val="00586596"/>
    <w:rsid w:val="005865E8"/>
    <w:rsid w:val="0058680E"/>
    <w:rsid w:val="00586C57"/>
    <w:rsid w:val="00586E62"/>
    <w:rsid w:val="00587346"/>
    <w:rsid w:val="00587383"/>
    <w:rsid w:val="005877AC"/>
    <w:rsid w:val="0059040C"/>
    <w:rsid w:val="00590BF8"/>
    <w:rsid w:val="00591864"/>
    <w:rsid w:val="00592544"/>
    <w:rsid w:val="00592B27"/>
    <w:rsid w:val="00592D14"/>
    <w:rsid w:val="0059310E"/>
    <w:rsid w:val="00593483"/>
    <w:rsid w:val="005938CA"/>
    <w:rsid w:val="00593E92"/>
    <w:rsid w:val="0059429A"/>
    <w:rsid w:val="005943E6"/>
    <w:rsid w:val="00594B58"/>
    <w:rsid w:val="0059547E"/>
    <w:rsid w:val="005959C4"/>
    <w:rsid w:val="00595F6A"/>
    <w:rsid w:val="00596092"/>
    <w:rsid w:val="005967E4"/>
    <w:rsid w:val="0059710A"/>
    <w:rsid w:val="00597A38"/>
    <w:rsid w:val="00597A83"/>
    <w:rsid w:val="005A0148"/>
    <w:rsid w:val="005A08B9"/>
    <w:rsid w:val="005A0F58"/>
    <w:rsid w:val="005A0FE4"/>
    <w:rsid w:val="005A1414"/>
    <w:rsid w:val="005A2057"/>
    <w:rsid w:val="005A34DA"/>
    <w:rsid w:val="005A3CF6"/>
    <w:rsid w:val="005A3DBF"/>
    <w:rsid w:val="005A4784"/>
    <w:rsid w:val="005A53A3"/>
    <w:rsid w:val="005A58A2"/>
    <w:rsid w:val="005A5A1E"/>
    <w:rsid w:val="005A6C24"/>
    <w:rsid w:val="005A7F3C"/>
    <w:rsid w:val="005B0FD1"/>
    <w:rsid w:val="005B14EB"/>
    <w:rsid w:val="005B15CD"/>
    <w:rsid w:val="005B174A"/>
    <w:rsid w:val="005B2100"/>
    <w:rsid w:val="005B259E"/>
    <w:rsid w:val="005B2620"/>
    <w:rsid w:val="005B2848"/>
    <w:rsid w:val="005B2F2D"/>
    <w:rsid w:val="005B3424"/>
    <w:rsid w:val="005B355B"/>
    <w:rsid w:val="005B36E2"/>
    <w:rsid w:val="005B37B5"/>
    <w:rsid w:val="005B3DDD"/>
    <w:rsid w:val="005B4DBF"/>
    <w:rsid w:val="005B57D2"/>
    <w:rsid w:val="005B5E75"/>
    <w:rsid w:val="005B78B6"/>
    <w:rsid w:val="005B7F79"/>
    <w:rsid w:val="005C024E"/>
    <w:rsid w:val="005C0EC6"/>
    <w:rsid w:val="005C134B"/>
    <w:rsid w:val="005C1C45"/>
    <w:rsid w:val="005C2A56"/>
    <w:rsid w:val="005C2C6F"/>
    <w:rsid w:val="005C2D7E"/>
    <w:rsid w:val="005C31A7"/>
    <w:rsid w:val="005C386B"/>
    <w:rsid w:val="005C41C1"/>
    <w:rsid w:val="005C4A4F"/>
    <w:rsid w:val="005C5064"/>
    <w:rsid w:val="005C5E6F"/>
    <w:rsid w:val="005C65DE"/>
    <w:rsid w:val="005C69FF"/>
    <w:rsid w:val="005D0342"/>
    <w:rsid w:val="005D0770"/>
    <w:rsid w:val="005D14CE"/>
    <w:rsid w:val="005D1713"/>
    <w:rsid w:val="005D1934"/>
    <w:rsid w:val="005D1974"/>
    <w:rsid w:val="005D32AE"/>
    <w:rsid w:val="005D39D7"/>
    <w:rsid w:val="005D3B77"/>
    <w:rsid w:val="005D3D8C"/>
    <w:rsid w:val="005D4E26"/>
    <w:rsid w:val="005D738C"/>
    <w:rsid w:val="005E0543"/>
    <w:rsid w:val="005E0780"/>
    <w:rsid w:val="005E0867"/>
    <w:rsid w:val="005E08F8"/>
    <w:rsid w:val="005E0A1F"/>
    <w:rsid w:val="005E0D7A"/>
    <w:rsid w:val="005E0E33"/>
    <w:rsid w:val="005E1058"/>
    <w:rsid w:val="005E14C2"/>
    <w:rsid w:val="005E1A2C"/>
    <w:rsid w:val="005E3551"/>
    <w:rsid w:val="005E40C5"/>
    <w:rsid w:val="005E464C"/>
    <w:rsid w:val="005E4892"/>
    <w:rsid w:val="005E4926"/>
    <w:rsid w:val="005E5130"/>
    <w:rsid w:val="005E52F2"/>
    <w:rsid w:val="005E6750"/>
    <w:rsid w:val="005E6A63"/>
    <w:rsid w:val="005E6EE2"/>
    <w:rsid w:val="005E71DF"/>
    <w:rsid w:val="005F0353"/>
    <w:rsid w:val="005F052B"/>
    <w:rsid w:val="005F13BB"/>
    <w:rsid w:val="005F14F9"/>
    <w:rsid w:val="005F22E5"/>
    <w:rsid w:val="005F28F9"/>
    <w:rsid w:val="005F2ABB"/>
    <w:rsid w:val="005F3245"/>
    <w:rsid w:val="005F32F5"/>
    <w:rsid w:val="005F38E4"/>
    <w:rsid w:val="005F397E"/>
    <w:rsid w:val="005F55A7"/>
    <w:rsid w:val="005F57F1"/>
    <w:rsid w:val="005F595F"/>
    <w:rsid w:val="005F59D2"/>
    <w:rsid w:val="005F5A23"/>
    <w:rsid w:val="005F5BE2"/>
    <w:rsid w:val="005F5F54"/>
    <w:rsid w:val="005F5F6A"/>
    <w:rsid w:val="005F71D7"/>
    <w:rsid w:val="005F732F"/>
    <w:rsid w:val="005F7529"/>
    <w:rsid w:val="005F7A8A"/>
    <w:rsid w:val="005F7CE9"/>
    <w:rsid w:val="00601741"/>
    <w:rsid w:val="00601ACB"/>
    <w:rsid w:val="00602139"/>
    <w:rsid w:val="00602217"/>
    <w:rsid w:val="00602838"/>
    <w:rsid w:val="00602A98"/>
    <w:rsid w:val="00602F0F"/>
    <w:rsid w:val="00604AA9"/>
    <w:rsid w:val="006056AD"/>
    <w:rsid w:val="006058A8"/>
    <w:rsid w:val="00605A05"/>
    <w:rsid w:val="00606C69"/>
    <w:rsid w:val="00606F83"/>
    <w:rsid w:val="00607421"/>
    <w:rsid w:val="0060797D"/>
    <w:rsid w:val="00607C43"/>
    <w:rsid w:val="006104F1"/>
    <w:rsid w:val="00610E27"/>
    <w:rsid w:val="00610EA0"/>
    <w:rsid w:val="00611152"/>
    <w:rsid w:val="0061165F"/>
    <w:rsid w:val="006118A3"/>
    <w:rsid w:val="00611F5C"/>
    <w:rsid w:val="00612060"/>
    <w:rsid w:val="0061226E"/>
    <w:rsid w:val="0061227E"/>
    <w:rsid w:val="00612557"/>
    <w:rsid w:val="00613D22"/>
    <w:rsid w:val="006142EC"/>
    <w:rsid w:val="00614414"/>
    <w:rsid w:val="0061471E"/>
    <w:rsid w:val="00614895"/>
    <w:rsid w:val="00614B43"/>
    <w:rsid w:val="00615231"/>
    <w:rsid w:val="006159CD"/>
    <w:rsid w:val="006167D8"/>
    <w:rsid w:val="00616C80"/>
    <w:rsid w:val="006171C8"/>
    <w:rsid w:val="0061748A"/>
    <w:rsid w:val="006176F5"/>
    <w:rsid w:val="006205A7"/>
    <w:rsid w:val="0062092A"/>
    <w:rsid w:val="006214C9"/>
    <w:rsid w:val="00621A10"/>
    <w:rsid w:val="00621A62"/>
    <w:rsid w:val="00621D95"/>
    <w:rsid w:val="00621F04"/>
    <w:rsid w:val="00622263"/>
    <w:rsid w:val="00622421"/>
    <w:rsid w:val="00622DEE"/>
    <w:rsid w:val="00623457"/>
    <w:rsid w:val="00623D98"/>
    <w:rsid w:val="00624DA1"/>
    <w:rsid w:val="006251D2"/>
    <w:rsid w:val="006252F7"/>
    <w:rsid w:val="00625688"/>
    <w:rsid w:val="006261F3"/>
    <w:rsid w:val="0062643F"/>
    <w:rsid w:val="006264D1"/>
    <w:rsid w:val="00626A6D"/>
    <w:rsid w:val="00626BFA"/>
    <w:rsid w:val="00626ED3"/>
    <w:rsid w:val="00627045"/>
    <w:rsid w:val="006277D5"/>
    <w:rsid w:val="00630874"/>
    <w:rsid w:val="006315F0"/>
    <w:rsid w:val="00631860"/>
    <w:rsid w:val="006323B9"/>
    <w:rsid w:val="006324FE"/>
    <w:rsid w:val="00632713"/>
    <w:rsid w:val="00632808"/>
    <w:rsid w:val="00632B90"/>
    <w:rsid w:val="006334DE"/>
    <w:rsid w:val="006337C1"/>
    <w:rsid w:val="00633B0A"/>
    <w:rsid w:val="00634215"/>
    <w:rsid w:val="00634A19"/>
    <w:rsid w:val="00634E23"/>
    <w:rsid w:val="006350BD"/>
    <w:rsid w:val="006368D8"/>
    <w:rsid w:val="00636ED2"/>
    <w:rsid w:val="006371F5"/>
    <w:rsid w:val="006401B2"/>
    <w:rsid w:val="00640408"/>
    <w:rsid w:val="00640A75"/>
    <w:rsid w:val="00640BEF"/>
    <w:rsid w:val="00641416"/>
    <w:rsid w:val="0064197A"/>
    <w:rsid w:val="00641FBD"/>
    <w:rsid w:val="0064216B"/>
    <w:rsid w:val="006428DE"/>
    <w:rsid w:val="00643029"/>
    <w:rsid w:val="00643E17"/>
    <w:rsid w:val="00644978"/>
    <w:rsid w:val="00645120"/>
    <w:rsid w:val="00647934"/>
    <w:rsid w:val="0065016E"/>
    <w:rsid w:val="00650596"/>
    <w:rsid w:val="00650B2F"/>
    <w:rsid w:val="00650BCF"/>
    <w:rsid w:val="006515A4"/>
    <w:rsid w:val="00652370"/>
    <w:rsid w:val="006524FF"/>
    <w:rsid w:val="00652C38"/>
    <w:rsid w:val="00652D87"/>
    <w:rsid w:val="0065300A"/>
    <w:rsid w:val="006531FE"/>
    <w:rsid w:val="00654D4A"/>
    <w:rsid w:val="00654D4B"/>
    <w:rsid w:val="00654F9D"/>
    <w:rsid w:val="00654FBD"/>
    <w:rsid w:val="00655209"/>
    <w:rsid w:val="0065571A"/>
    <w:rsid w:val="006558E2"/>
    <w:rsid w:val="00655E2E"/>
    <w:rsid w:val="00656F42"/>
    <w:rsid w:val="00657439"/>
    <w:rsid w:val="0066035B"/>
    <w:rsid w:val="00660483"/>
    <w:rsid w:val="0066061F"/>
    <w:rsid w:val="0066065B"/>
    <w:rsid w:val="0066115A"/>
    <w:rsid w:val="006622BD"/>
    <w:rsid w:val="006625CA"/>
    <w:rsid w:val="00662668"/>
    <w:rsid w:val="00662CF9"/>
    <w:rsid w:val="00663370"/>
    <w:rsid w:val="006636C4"/>
    <w:rsid w:val="00663910"/>
    <w:rsid w:val="00664074"/>
    <w:rsid w:val="00664A3A"/>
    <w:rsid w:val="0066575A"/>
    <w:rsid w:val="00665B99"/>
    <w:rsid w:val="00665FB9"/>
    <w:rsid w:val="00666007"/>
    <w:rsid w:val="0066675D"/>
    <w:rsid w:val="00666787"/>
    <w:rsid w:val="00666ABA"/>
    <w:rsid w:val="00666E53"/>
    <w:rsid w:val="00667482"/>
    <w:rsid w:val="006677CD"/>
    <w:rsid w:val="006703AD"/>
    <w:rsid w:val="00670411"/>
    <w:rsid w:val="00670584"/>
    <w:rsid w:val="0067074E"/>
    <w:rsid w:val="00670801"/>
    <w:rsid w:val="00670FB3"/>
    <w:rsid w:val="00671468"/>
    <w:rsid w:val="00672159"/>
    <w:rsid w:val="006721D5"/>
    <w:rsid w:val="006722AC"/>
    <w:rsid w:val="0067316F"/>
    <w:rsid w:val="006738BF"/>
    <w:rsid w:val="00673F33"/>
    <w:rsid w:val="0067408A"/>
    <w:rsid w:val="006740F8"/>
    <w:rsid w:val="00674244"/>
    <w:rsid w:val="0067443F"/>
    <w:rsid w:val="00674642"/>
    <w:rsid w:val="0067466A"/>
    <w:rsid w:val="00675586"/>
    <w:rsid w:val="00675E19"/>
    <w:rsid w:val="00675F51"/>
    <w:rsid w:val="00675F8B"/>
    <w:rsid w:val="006766FF"/>
    <w:rsid w:val="006770A9"/>
    <w:rsid w:val="00677409"/>
    <w:rsid w:val="006774DA"/>
    <w:rsid w:val="00677873"/>
    <w:rsid w:val="00677BDD"/>
    <w:rsid w:val="006807A8"/>
    <w:rsid w:val="006810D4"/>
    <w:rsid w:val="0068139B"/>
    <w:rsid w:val="00682543"/>
    <w:rsid w:val="006827A7"/>
    <w:rsid w:val="0068328C"/>
    <w:rsid w:val="00683973"/>
    <w:rsid w:val="00683EA2"/>
    <w:rsid w:val="00684249"/>
    <w:rsid w:val="00684615"/>
    <w:rsid w:val="00684FB8"/>
    <w:rsid w:val="006855DF"/>
    <w:rsid w:val="006857EC"/>
    <w:rsid w:val="00685C3E"/>
    <w:rsid w:val="00685ED4"/>
    <w:rsid w:val="00686BEE"/>
    <w:rsid w:val="00686C8D"/>
    <w:rsid w:val="00686FD9"/>
    <w:rsid w:val="006878B7"/>
    <w:rsid w:val="00687C52"/>
    <w:rsid w:val="0069099C"/>
    <w:rsid w:val="00690AD0"/>
    <w:rsid w:val="00691305"/>
    <w:rsid w:val="00691717"/>
    <w:rsid w:val="006924FB"/>
    <w:rsid w:val="0069279D"/>
    <w:rsid w:val="00692A80"/>
    <w:rsid w:val="00693846"/>
    <w:rsid w:val="006941F7"/>
    <w:rsid w:val="0069464D"/>
    <w:rsid w:val="00695232"/>
    <w:rsid w:val="006952AF"/>
    <w:rsid w:val="00695DB6"/>
    <w:rsid w:val="00695E1A"/>
    <w:rsid w:val="00696201"/>
    <w:rsid w:val="0069659F"/>
    <w:rsid w:val="00696774"/>
    <w:rsid w:val="00696AE6"/>
    <w:rsid w:val="006A00C0"/>
    <w:rsid w:val="006A00D6"/>
    <w:rsid w:val="006A05A8"/>
    <w:rsid w:val="006A0D43"/>
    <w:rsid w:val="006A0D89"/>
    <w:rsid w:val="006A0EEB"/>
    <w:rsid w:val="006A1670"/>
    <w:rsid w:val="006A198A"/>
    <w:rsid w:val="006A2672"/>
    <w:rsid w:val="006A37A9"/>
    <w:rsid w:val="006A39C4"/>
    <w:rsid w:val="006A3CC3"/>
    <w:rsid w:val="006A3F0E"/>
    <w:rsid w:val="006A4165"/>
    <w:rsid w:val="006A418F"/>
    <w:rsid w:val="006A456C"/>
    <w:rsid w:val="006A4693"/>
    <w:rsid w:val="006A4A45"/>
    <w:rsid w:val="006A4C49"/>
    <w:rsid w:val="006A5543"/>
    <w:rsid w:val="006A5D1C"/>
    <w:rsid w:val="006A661B"/>
    <w:rsid w:val="006A7371"/>
    <w:rsid w:val="006A7A64"/>
    <w:rsid w:val="006B0725"/>
    <w:rsid w:val="006B0997"/>
    <w:rsid w:val="006B16C8"/>
    <w:rsid w:val="006B1972"/>
    <w:rsid w:val="006B1E5C"/>
    <w:rsid w:val="006B26A3"/>
    <w:rsid w:val="006B27F4"/>
    <w:rsid w:val="006B3614"/>
    <w:rsid w:val="006B3637"/>
    <w:rsid w:val="006B366C"/>
    <w:rsid w:val="006B4073"/>
    <w:rsid w:val="006B414A"/>
    <w:rsid w:val="006B45CC"/>
    <w:rsid w:val="006B4CB6"/>
    <w:rsid w:val="006B5067"/>
    <w:rsid w:val="006B5114"/>
    <w:rsid w:val="006B5ABA"/>
    <w:rsid w:val="006B5BD4"/>
    <w:rsid w:val="006B5CD8"/>
    <w:rsid w:val="006B6ABE"/>
    <w:rsid w:val="006B7833"/>
    <w:rsid w:val="006B795D"/>
    <w:rsid w:val="006B7ADC"/>
    <w:rsid w:val="006C072B"/>
    <w:rsid w:val="006C0D8E"/>
    <w:rsid w:val="006C1D5B"/>
    <w:rsid w:val="006C2751"/>
    <w:rsid w:val="006C27BC"/>
    <w:rsid w:val="006C2A0A"/>
    <w:rsid w:val="006C3210"/>
    <w:rsid w:val="006C41E8"/>
    <w:rsid w:val="006C41EE"/>
    <w:rsid w:val="006C45CE"/>
    <w:rsid w:val="006C4767"/>
    <w:rsid w:val="006C5762"/>
    <w:rsid w:val="006C5B37"/>
    <w:rsid w:val="006C62C9"/>
    <w:rsid w:val="006C69D0"/>
    <w:rsid w:val="006C6C9D"/>
    <w:rsid w:val="006C6FC7"/>
    <w:rsid w:val="006C769B"/>
    <w:rsid w:val="006C7A31"/>
    <w:rsid w:val="006D08AF"/>
    <w:rsid w:val="006D1068"/>
    <w:rsid w:val="006D2DB4"/>
    <w:rsid w:val="006D2ED9"/>
    <w:rsid w:val="006D2F01"/>
    <w:rsid w:val="006D3B39"/>
    <w:rsid w:val="006D3B77"/>
    <w:rsid w:val="006D40FE"/>
    <w:rsid w:val="006D45EA"/>
    <w:rsid w:val="006D47AB"/>
    <w:rsid w:val="006D4A2A"/>
    <w:rsid w:val="006D4A84"/>
    <w:rsid w:val="006D521C"/>
    <w:rsid w:val="006D6011"/>
    <w:rsid w:val="006D6497"/>
    <w:rsid w:val="006D64AA"/>
    <w:rsid w:val="006D69BB"/>
    <w:rsid w:val="006D7CE4"/>
    <w:rsid w:val="006E0702"/>
    <w:rsid w:val="006E2C5A"/>
    <w:rsid w:val="006E3074"/>
    <w:rsid w:val="006E310E"/>
    <w:rsid w:val="006E34D9"/>
    <w:rsid w:val="006E3A22"/>
    <w:rsid w:val="006E3B50"/>
    <w:rsid w:val="006E3BC0"/>
    <w:rsid w:val="006E4D61"/>
    <w:rsid w:val="006E4FA9"/>
    <w:rsid w:val="006E5B3F"/>
    <w:rsid w:val="006E6261"/>
    <w:rsid w:val="006E6304"/>
    <w:rsid w:val="006E77E4"/>
    <w:rsid w:val="006E7AE1"/>
    <w:rsid w:val="006F149B"/>
    <w:rsid w:val="006F1740"/>
    <w:rsid w:val="006F1913"/>
    <w:rsid w:val="006F219B"/>
    <w:rsid w:val="006F298C"/>
    <w:rsid w:val="006F2B63"/>
    <w:rsid w:val="006F301C"/>
    <w:rsid w:val="006F37C1"/>
    <w:rsid w:val="006F4797"/>
    <w:rsid w:val="006F4EE6"/>
    <w:rsid w:val="006F5C79"/>
    <w:rsid w:val="006F6A2E"/>
    <w:rsid w:val="006F72D1"/>
    <w:rsid w:val="00700857"/>
    <w:rsid w:val="0070097F"/>
    <w:rsid w:val="0070150A"/>
    <w:rsid w:val="00701719"/>
    <w:rsid w:val="007017BE"/>
    <w:rsid w:val="007019B3"/>
    <w:rsid w:val="007019E1"/>
    <w:rsid w:val="00701D3A"/>
    <w:rsid w:val="0070226C"/>
    <w:rsid w:val="00702816"/>
    <w:rsid w:val="00702A80"/>
    <w:rsid w:val="00702F8A"/>
    <w:rsid w:val="0070315F"/>
    <w:rsid w:val="007039DD"/>
    <w:rsid w:val="00704724"/>
    <w:rsid w:val="00704B64"/>
    <w:rsid w:val="00704C56"/>
    <w:rsid w:val="007050CC"/>
    <w:rsid w:val="00706B21"/>
    <w:rsid w:val="00706BB2"/>
    <w:rsid w:val="00707426"/>
    <w:rsid w:val="00707F9D"/>
    <w:rsid w:val="007102B4"/>
    <w:rsid w:val="00710664"/>
    <w:rsid w:val="007109B8"/>
    <w:rsid w:val="00710A41"/>
    <w:rsid w:val="00710A55"/>
    <w:rsid w:val="007122A1"/>
    <w:rsid w:val="0071296C"/>
    <w:rsid w:val="00713434"/>
    <w:rsid w:val="007139F8"/>
    <w:rsid w:val="00713C14"/>
    <w:rsid w:val="00713DCE"/>
    <w:rsid w:val="00714984"/>
    <w:rsid w:val="00714D5A"/>
    <w:rsid w:val="00715BA0"/>
    <w:rsid w:val="00715DBD"/>
    <w:rsid w:val="00715FD5"/>
    <w:rsid w:val="0071638D"/>
    <w:rsid w:val="007163B8"/>
    <w:rsid w:val="00716682"/>
    <w:rsid w:val="00716E33"/>
    <w:rsid w:val="00716FA3"/>
    <w:rsid w:val="007177A8"/>
    <w:rsid w:val="0071787B"/>
    <w:rsid w:val="007179CA"/>
    <w:rsid w:val="00717DAE"/>
    <w:rsid w:val="00717DFC"/>
    <w:rsid w:val="00717DFF"/>
    <w:rsid w:val="00717E03"/>
    <w:rsid w:val="007200CE"/>
    <w:rsid w:val="00720367"/>
    <w:rsid w:val="007203E1"/>
    <w:rsid w:val="00720833"/>
    <w:rsid w:val="00720C46"/>
    <w:rsid w:val="00720D8A"/>
    <w:rsid w:val="007214FE"/>
    <w:rsid w:val="007218D4"/>
    <w:rsid w:val="00721976"/>
    <w:rsid w:val="0072197F"/>
    <w:rsid w:val="00721D34"/>
    <w:rsid w:val="0072202B"/>
    <w:rsid w:val="00722DDA"/>
    <w:rsid w:val="007235F5"/>
    <w:rsid w:val="007239C2"/>
    <w:rsid w:val="00723C66"/>
    <w:rsid w:val="0072427D"/>
    <w:rsid w:val="00724481"/>
    <w:rsid w:val="00724B66"/>
    <w:rsid w:val="00724E61"/>
    <w:rsid w:val="00725656"/>
    <w:rsid w:val="00725F6A"/>
    <w:rsid w:val="007263FF"/>
    <w:rsid w:val="00726400"/>
    <w:rsid w:val="0072645B"/>
    <w:rsid w:val="007265D9"/>
    <w:rsid w:val="00726D24"/>
    <w:rsid w:val="00726E3B"/>
    <w:rsid w:val="0072775A"/>
    <w:rsid w:val="00727A4B"/>
    <w:rsid w:val="00727DCA"/>
    <w:rsid w:val="00727E3E"/>
    <w:rsid w:val="00727E8B"/>
    <w:rsid w:val="00730122"/>
    <w:rsid w:val="00730300"/>
    <w:rsid w:val="00730A99"/>
    <w:rsid w:val="00731037"/>
    <w:rsid w:val="0073258A"/>
    <w:rsid w:val="007328CF"/>
    <w:rsid w:val="00732C5F"/>
    <w:rsid w:val="0073406C"/>
    <w:rsid w:val="00734BA7"/>
    <w:rsid w:val="00734D22"/>
    <w:rsid w:val="00735084"/>
    <w:rsid w:val="0073566E"/>
    <w:rsid w:val="0073572B"/>
    <w:rsid w:val="00735BEE"/>
    <w:rsid w:val="0073608D"/>
    <w:rsid w:val="007362D6"/>
    <w:rsid w:val="0073659F"/>
    <w:rsid w:val="007365FE"/>
    <w:rsid w:val="007370D5"/>
    <w:rsid w:val="007373B2"/>
    <w:rsid w:val="0073785F"/>
    <w:rsid w:val="007400F3"/>
    <w:rsid w:val="007402D0"/>
    <w:rsid w:val="00740FDA"/>
    <w:rsid w:val="00741417"/>
    <w:rsid w:val="00741846"/>
    <w:rsid w:val="00741BD9"/>
    <w:rsid w:val="00741DC1"/>
    <w:rsid w:val="00742D25"/>
    <w:rsid w:val="00743406"/>
    <w:rsid w:val="00743988"/>
    <w:rsid w:val="00744D71"/>
    <w:rsid w:val="00744DFF"/>
    <w:rsid w:val="007452F9"/>
    <w:rsid w:val="00745799"/>
    <w:rsid w:val="00746CD6"/>
    <w:rsid w:val="00747035"/>
    <w:rsid w:val="00747DDB"/>
    <w:rsid w:val="007505A2"/>
    <w:rsid w:val="007515DC"/>
    <w:rsid w:val="0075165B"/>
    <w:rsid w:val="007517AC"/>
    <w:rsid w:val="00751CFC"/>
    <w:rsid w:val="00751D78"/>
    <w:rsid w:val="00753123"/>
    <w:rsid w:val="00753313"/>
    <w:rsid w:val="007534D1"/>
    <w:rsid w:val="00753857"/>
    <w:rsid w:val="007543D0"/>
    <w:rsid w:val="00754751"/>
    <w:rsid w:val="00754C9A"/>
    <w:rsid w:val="00754CEC"/>
    <w:rsid w:val="007556B0"/>
    <w:rsid w:val="007558F7"/>
    <w:rsid w:val="0075663B"/>
    <w:rsid w:val="00757516"/>
    <w:rsid w:val="00757940"/>
    <w:rsid w:val="0076006F"/>
    <w:rsid w:val="00760A4B"/>
    <w:rsid w:val="00760D91"/>
    <w:rsid w:val="007620CD"/>
    <w:rsid w:val="0076284D"/>
    <w:rsid w:val="00762B57"/>
    <w:rsid w:val="00762BAF"/>
    <w:rsid w:val="007637BD"/>
    <w:rsid w:val="00763E5B"/>
    <w:rsid w:val="00764945"/>
    <w:rsid w:val="00765369"/>
    <w:rsid w:val="00765448"/>
    <w:rsid w:val="00765506"/>
    <w:rsid w:val="00765BBC"/>
    <w:rsid w:val="00766269"/>
    <w:rsid w:val="00766360"/>
    <w:rsid w:val="00766AC3"/>
    <w:rsid w:val="007674A0"/>
    <w:rsid w:val="007678F0"/>
    <w:rsid w:val="00772661"/>
    <w:rsid w:val="007728C7"/>
    <w:rsid w:val="007729F0"/>
    <w:rsid w:val="00772AF2"/>
    <w:rsid w:val="00772D7B"/>
    <w:rsid w:val="007735C3"/>
    <w:rsid w:val="00773E54"/>
    <w:rsid w:val="0077496C"/>
    <w:rsid w:val="007749B1"/>
    <w:rsid w:val="00774A1F"/>
    <w:rsid w:val="00775C80"/>
    <w:rsid w:val="00775D5D"/>
    <w:rsid w:val="0077606A"/>
    <w:rsid w:val="00777001"/>
    <w:rsid w:val="00777091"/>
    <w:rsid w:val="007772E5"/>
    <w:rsid w:val="00777C1F"/>
    <w:rsid w:val="00777EB7"/>
    <w:rsid w:val="0078000D"/>
    <w:rsid w:val="007800C4"/>
    <w:rsid w:val="00780313"/>
    <w:rsid w:val="00780785"/>
    <w:rsid w:val="0078090F"/>
    <w:rsid w:val="00780B64"/>
    <w:rsid w:val="00780C26"/>
    <w:rsid w:val="007811F5"/>
    <w:rsid w:val="0078149F"/>
    <w:rsid w:val="00781949"/>
    <w:rsid w:val="00781B5B"/>
    <w:rsid w:val="007834F3"/>
    <w:rsid w:val="007838C1"/>
    <w:rsid w:val="00783ACB"/>
    <w:rsid w:val="00783F09"/>
    <w:rsid w:val="00784423"/>
    <w:rsid w:val="00784C3F"/>
    <w:rsid w:val="0078517D"/>
    <w:rsid w:val="007851D3"/>
    <w:rsid w:val="00785341"/>
    <w:rsid w:val="00785E8B"/>
    <w:rsid w:val="00786103"/>
    <w:rsid w:val="007865B3"/>
    <w:rsid w:val="007900B7"/>
    <w:rsid w:val="0079052F"/>
    <w:rsid w:val="0079087B"/>
    <w:rsid w:val="00791098"/>
    <w:rsid w:val="00791807"/>
    <w:rsid w:val="007919C4"/>
    <w:rsid w:val="00791D91"/>
    <w:rsid w:val="00791DF9"/>
    <w:rsid w:val="00792322"/>
    <w:rsid w:val="007926FF"/>
    <w:rsid w:val="00792920"/>
    <w:rsid w:val="00792B4D"/>
    <w:rsid w:val="00792B66"/>
    <w:rsid w:val="00792D8A"/>
    <w:rsid w:val="00792D8B"/>
    <w:rsid w:val="0079355F"/>
    <w:rsid w:val="00793AC1"/>
    <w:rsid w:val="007941C0"/>
    <w:rsid w:val="007948A3"/>
    <w:rsid w:val="0079490A"/>
    <w:rsid w:val="00794CF4"/>
    <w:rsid w:val="00794D35"/>
    <w:rsid w:val="00795681"/>
    <w:rsid w:val="00795CE3"/>
    <w:rsid w:val="00796513"/>
    <w:rsid w:val="0079674D"/>
    <w:rsid w:val="00796ACA"/>
    <w:rsid w:val="0079715A"/>
    <w:rsid w:val="007975E8"/>
    <w:rsid w:val="00797EFF"/>
    <w:rsid w:val="007A00D0"/>
    <w:rsid w:val="007A0226"/>
    <w:rsid w:val="007A08E0"/>
    <w:rsid w:val="007A0A12"/>
    <w:rsid w:val="007A0E37"/>
    <w:rsid w:val="007A1B3F"/>
    <w:rsid w:val="007A2625"/>
    <w:rsid w:val="007A2903"/>
    <w:rsid w:val="007A2CD9"/>
    <w:rsid w:val="007A3170"/>
    <w:rsid w:val="007A4344"/>
    <w:rsid w:val="007A43BE"/>
    <w:rsid w:val="007A560D"/>
    <w:rsid w:val="007A5653"/>
    <w:rsid w:val="007A5FA0"/>
    <w:rsid w:val="007A6665"/>
    <w:rsid w:val="007A7BB6"/>
    <w:rsid w:val="007B0287"/>
    <w:rsid w:val="007B0348"/>
    <w:rsid w:val="007B0543"/>
    <w:rsid w:val="007B1235"/>
    <w:rsid w:val="007B14FF"/>
    <w:rsid w:val="007B1AB1"/>
    <w:rsid w:val="007B270C"/>
    <w:rsid w:val="007B280B"/>
    <w:rsid w:val="007B297E"/>
    <w:rsid w:val="007B48AC"/>
    <w:rsid w:val="007B4BB8"/>
    <w:rsid w:val="007B4D7B"/>
    <w:rsid w:val="007B5C55"/>
    <w:rsid w:val="007B64E4"/>
    <w:rsid w:val="007B6A1F"/>
    <w:rsid w:val="007B6B52"/>
    <w:rsid w:val="007B7193"/>
    <w:rsid w:val="007B74D1"/>
    <w:rsid w:val="007B7F22"/>
    <w:rsid w:val="007C03A7"/>
    <w:rsid w:val="007C0707"/>
    <w:rsid w:val="007C1B7B"/>
    <w:rsid w:val="007C2372"/>
    <w:rsid w:val="007C24A4"/>
    <w:rsid w:val="007C31E7"/>
    <w:rsid w:val="007C34D8"/>
    <w:rsid w:val="007C373A"/>
    <w:rsid w:val="007C3C06"/>
    <w:rsid w:val="007C4478"/>
    <w:rsid w:val="007C4ED7"/>
    <w:rsid w:val="007C5537"/>
    <w:rsid w:val="007C56BA"/>
    <w:rsid w:val="007C6273"/>
    <w:rsid w:val="007C63AD"/>
    <w:rsid w:val="007C7020"/>
    <w:rsid w:val="007C7A4B"/>
    <w:rsid w:val="007D00D9"/>
    <w:rsid w:val="007D062A"/>
    <w:rsid w:val="007D0724"/>
    <w:rsid w:val="007D0C4E"/>
    <w:rsid w:val="007D0D69"/>
    <w:rsid w:val="007D10A5"/>
    <w:rsid w:val="007D11DE"/>
    <w:rsid w:val="007D1673"/>
    <w:rsid w:val="007D1889"/>
    <w:rsid w:val="007D1D7B"/>
    <w:rsid w:val="007D2444"/>
    <w:rsid w:val="007D244C"/>
    <w:rsid w:val="007D268A"/>
    <w:rsid w:val="007D33B1"/>
    <w:rsid w:val="007D35FE"/>
    <w:rsid w:val="007D3837"/>
    <w:rsid w:val="007D3BCB"/>
    <w:rsid w:val="007D40E0"/>
    <w:rsid w:val="007D42AA"/>
    <w:rsid w:val="007D4333"/>
    <w:rsid w:val="007D4E7B"/>
    <w:rsid w:val="007D5B61"/>
    <w:rsid w:val="007D5CF1"/>
    <w:rsid w:val="007D601B"/>
    <w:rsid w:val="007D626C"/>
    <w:rsid w:val="007D650B"/>
    <w:rsid w:val="007D6DCE"/>
    <w:rsid w:val="007D7113"/>
    <w:rsid w:val="007D7509"/>
    <w:rsid w:val="007D7746"/>
    <w:rsid w:val="007E0322"/>
    <w:rsid w:val="007E07E5"/>
    <w:rsid w:val="007E087D"/>
    <w:rsid w:val="007E0A88"/>
    <w:rsid w:val="007E0A9B"/>
    <w:rsid w:val="007E104A"/>
    <w:rsid w:val="007E13DD"/>
    <w:rsid w:val="007E159C"/>
    <w:rsid w:val="007E2258"/>
    <w:rsid w:val="007E2D11"/>
    <w:rsid w:val="007E2DA8"/>
    <w:rsid w:val="007E2F77"/>
    <w:rsid w:val="007E3314"/>
    <w:rsid w:val="007E38BD"/>
    <w:rsid w:val="007E3ADF"/>
    <w:rsid w:val="007E3E4D"/>
    <w:rsid w:val="007E4AC8"/>
    <w:rsid w:val="007E4CA4"/>
    <w:rsid w:val="007E4F86"/>
    <w:rsid w:val="007E4FC3"/>
    <w:rsid w:val="007E6681"/>
    <w:rsid w:val="007E6702"/>
    <w:rsid w:val="007E6778"/>
    <w:rsid w:val="007E6C37"/>
    <w:rsid w:val="007E6F67"/>
    <w:rsid w:val="007E7B0F"/>
    <w:rsid w:val="007E7C2F"/>
    <w:rsid w:val="007E7CB6"/>
    <w:rsid w:val="007F014B"/>
    <w:rsid w:val="007F031A"/>
    <w:rsid w:val="007F0501"/>
    <w:rsid w:val="007F0772"/>
    <w:rsid w:val="007F08A5"/>
    <w:rsid w:val="007F12B4"/>
    <w:rsid w:val="007F245D"/>
    <w:rsid w:val="007F2670"/>
    <w:rsid w:val="007F30D4"/>
    <w:rsid w:val="007F3127"/>
    <w:rsid w:val="007F3462"/>
    <w:rsid w:val="007F38FF"/>
    <w:rsid w:val="007F4715"/>
    <w:rsid w:val="007F5925"/>
    <w:rsid w:val="007F5AF5"/>
    <w:rsid w:val="007F5D39"/>
    <w:rsid w:val="007F5F5C"/>
    <w:rsid w:val="007F657E"/>
    <w:rsid w:val="007F65BF"/>
    <w:rsid w:val="007F684F"/>
    <w:rsid w:val="007F68B7"/>
    <w:rsid w:val="007F694F"/>
    <w:rsid w:val="007F756C"/>
    <w:rsid w:val="007F7ADD"/>
    <w:rsid w:val="007F7C17"/>
    <w:rsid w:val="007F7EED"/>
    <w:rsid w:val="007F7F26"/>
    <w:rsid w:val="0080095C"/>
    <w:rsid w:val="00800CD3"/>
    <w:rsid w:val="00800DBE"/>
    <w:rsid w:val="00801393"/>
    <w:rsid w:val="00801668"/>
    <w:rsid w:val="008016EF"/>
    <w:rsid w:val="00801CAA"/>
    <w:rsid w:val="008022C4"/>
    <w:rsid w:val="008023A4"/>
    <w:rsid w:val="00803711"/>
    <w:rsid w:val="00803780"/>
    <w:rsid w:val="008041EF"/>
    <w:rsid w:val="00804B3A"/>
    <w:rsid w:val="0080524B"/>
    <w:rsid w:val="008056B2"/>
    <w:rsid w:val="00805FB8"/>
    <w:rsid w:val="0080653B"/>
    <w:rsid w:val="008065E7"/>
    <w:rsid w:val="00806D07"/>
    <w:rsid w:val="008075FA"/>
    <w:rsid w:val="00807939"/>
    <w:rsid w:val="00807A08"/>
    <w:rsid w:val="00807CC4"/>
    <w:rsid w:val="00807CC7"/>
    <w:rsid w:val="00810754"/>
    <w:rsid w:val="00810A28"/>
    <w:rsid w:val="00810EAC"/>
    <w:rsid w:val="00811FA0"/>
    <w:rsid w:val="008121BA"/>
    <w:rsid w:val="0081272C"/>
    <w:rsid w:val="00812B3E"/>
    <w:rsid w:val="00812C35"/>
    <w:rsid w:val="00812F2D"/>
    <w:rsid w:val="00813BA5"/>
    <w:rsid w:val="0081465A"/>
    <w:rsid w:val="00814E37"/>
    <w:rsid w:val="00814EF7"/>
    <w:rsid w:val="00814F19"/>
    <w:rsid w:val="008150AA"/>
    <w:rsid w:val="00815919"/>
    <w:rsid w:val="00815F9D"/>
    <w:rsid w:val="008163CD"/>
    <w:rsid w:val="008167B8"/>
    <w:rsid w:val="008169A8"/>
    <w:rsid w:val="00816BB6"/>
    <w:rsid w:val="00816C10"/>
    <w:rsid w:val="008178A2"/>
    <w:rsid w:val="00817E55"/>
    <w:rsid w:val="00817FE2"/>
    <w:rsid w:val="0082043E"/>
    <w:rsid w:val="0082048C"/>
    <w:rsid w:val="008209BB"/>
    <w:rsid w:val="00820A3E"/>
    <w:rsid w:val="008215A7"/>
    <w:rsid w:val="008217D9"/>
    <w:rsid w:val="008224A2"/>
    <w:rsid w:val="00822C0D"/>
    <w:rsid w:val="00822C3E"/>
    <w:rsid w:val="008238BE"/>
    <w:rsid w:val="00823EEC"/>
    <w:rsid w:val="00824015"/>
    <w:rsid w:val="008254A1"/>
    <w:rsid w:val="00825D86"/>
    <w:rsid w:val="00826AA8"/>
    <w:rsid w:val="00826C6E"/>
    <w:rsid w:val="0082722B"/>
    <w:rsid w:val="0082790B"/>
    <w:rsid w:val="00827EDF"/>
    <w:rsid w:val="0083015F"/>
    <w:rsid w:val="0083099B"/>
    <w:rsid w:val="00830E35"/>
    <w:rsid w:val="0083183B"/>
    <w:rsid w:val="00831CE6"/>
    <w:rsid w:val="00832190"/>
    <w:rsid w:val="00832B12"/>
    <w:rsid w:val="00832F02"/>
    <w:rsid w:val="008337BB"/>
    <w:rsid w:val="00834766"/>
    <w:rsid w:val="00834CB0"/>
    <w:rsid w:val="00834EB1"/>
    <w:rsid w:val="008352FF"/>
    <w:rsid w:val="008359D2"/>
    <w:rsid w:val="00835B05"/>
    <w:rsid w:val="00835EE7"/>
    <w:rsid w:val="008365D7"/>
    <w:rsid w:val="008366C0"/>
    <w:rsid w:val="00836843"/>
    <w:rsid w:val="008371C4"/>
    <w:rsid w:val="00837A2F"/>
    <w:rsid w:val="00841241"/>
    <w:rsid w:val="008417D5"/>
    <w:rsid w:val="00841B3D"/>
    <w:rsid w:val="00842337"/>
    <w:rsid w:val="008426EF"/>
    <w:rsid w:val="008433B4"/>
    <w:rsid w:val="00843405"/>
    <w:rsid w:val="00843BB8"/>
    <w:rsid w:val="00843CDF"/>
    <w:rsid w:val="00844D6B"/>
    <w:rsid w:val="0084633A"/>
    <w:rsid w:val="008463EB"/>
    <w:rsid w:val="008465AC"/>
    <w:rsid w:val="00846604"/>
    <w:rsid w:val="00846DD4"/>
    <w:rsid w:val="00846DEA"/>
    <w:rsid w:val="0084763B"/>
    <w:rsid w:val="00847EFB"/>
    <w:rsid w:val="00850928"/>
    <w:rsid w:val="00850A8A"/>
    <w:rsid w:val="00850DA8"/>
    <w:rsid w:val="00850ED8"/>
    <w:rsid w:val="008516CC"/>
    <w:rsid w:val="00851748"/>
    <w:rsid w:val="00851B8C"/>
    <w:rsid w:val="00851DE0"/>
    <w:rsid w:val="008526E9"/>
    <w:rsid w:val="0085293C"/>
    <w:rsid w:val="00853A56"/>
    <w:rsid w:val="0085474F"/>
    <w:rsid w:val="00854753"/>
    <w:rsid w:val="00854D24"/>
    <w:rsid w:val="00854F03"/>
    <w:rsid w:val="00855DF4"/>
    <w:rsid w:val="00856020"/>
    <w:rsid w:val="008569F0"/>
    <w:rsid w:val="00857C36"/>
    <w:rsid w:val="00857C57"/>
    <w:rsid w:val="008600DE"/>
    <w:rsid w:val="0086045C"/>
    <w:rsid w:val="0086087B"/>
    <w:rsid w:val="0086089D"/>
    <w:rsid w:val="008609D4"/>
    <w:rsid w:val="00860DFB"/>
    <w:rsid w:val="008617EB"/>
    <w:rsid w:val="008623D0"/>
    <w:rsid w:val="0086288F"/>
    <w:rsid w:val="00862A15"/>
    <w:rsid w:val="008636E7"/>
    <w:rsid w:val="008638D2"/>
    <w:rsid w:val="00863C7E"/>
    <w:rsid w:val="0086448E"/>
    <w:rsid w:val="00864647"/>
    <w:rsid w:val="00864A7E"/>
    <w:rsid w:val="00864EC5"/>
    <w:rsid w:val="0086502F"/>
    <w:rsid w:val="008651B2"/>
    <w:rsid w:val="00865C89"/>
    <w:rsid w:val="00866C64"/>
    <w:rsid w:val="00867FFA"/>
    <w:rsid w:val="00871715"/>
    <w:rsid w:val="008719A4"/>
    <w:rsid w:val="00871B38"/>
    <w:rsid w:val="00871BAA"/>
    <w:rsid w:val="0087208A"/>
    <w:rsid w:val="00872670"/>
    <w:rsid w:val="008730C6"/>
    <w:rsid w:val="008733E1"/>
    <w:rsid w:val="00873413"/>
    <w:rsid w:val="00874599"/>
    <w:rsid w:val="00874AA1"/>
    <w:rsid w:val="00874B28"/>
    <w:rsid w:val="00874BB3"/>
    <w:rsid w:val="00874F11"/>
    <w:rsid w:val="008753C7"/>
    <w:rsid w:val="00875481"/>
    <w:rsid w:val="0087598D"/>
    <w:rsid w:val="00875B6E"/>
    <w:rsid w:val="00875FE3"/>
    <w:rsid w:val="00876071"/>
    <w:rsid w:val="0087622C"/>
    <w:rsid w:val="008762BE"/>
    <w:rsid w:val="008765D6"/>
    <w:rsid w:val="00876EFC"/>
    <w:rsid w:val="00877CAD"/>
    <w:rsid w:val="0088042A"/>
    <w:rsid w:val="008808EE"/>
    <w:rsid w:val="00881393"/>
    <w:rsid w:val="008813B4"/>
    <w:rsid w:val="00881506"/>
    <w:rsid w:val="00881913"/>
    <w:rsid w:val="00881B30"/>
    <w:rsid w:val="00881C3E"/>
    <w:rsid w:val="00881F1A"/>
    <w:rsid w:val="00883146"/>
    <w:rsid w:val="008836CD"/>
    <w:rsid w:val="00883BC5"/>
    <w:rsid w:val="00883BCC"/>
    <w:rsid w:val="00883D07"/>
    <w:rsid w:val="00883F30"/>
    <w:rsid w:val="00884FFC"/>
    <w:rsid w:val="00885059"/>
    <w:rsid w:val="00885FF7"/>
    <w:rsid w:val="00886394"/>
    <w:rsid w:val="0088640D"/>
    <w:rsid w:val="00886689"/>
    <w:rsid w:val="00886779"/>
    <w:rsid w:val="00887A13"/>
    <w:rsid w:val="00890AAA"/>
    <w:rsid w:val="00890B05"/>
    <w:rsid w:val="0089178C"/>
    <w:rsid w:val="008930F3"/>
    <w:rsid w:val="00893169"/>
    <w:rsid w:val="00893EDB"/>
    <w:rsid w:val="00893FDD"/>
    <w:rsid w:val="008948D2"/>
    <w:rsid w:val="008951BA"/>
    <w:rsid w:val="00895228"/>
    <w:rsid w:val="00895D80"/>
    <w:rsid w:val="008963CE"/>
    <w:rsid w:val="008966BA"/>
    <w:rsid w:val="00896F71"/>
    <w:rsid w:val="00897D7D"/>
    <w:rsid w:val="008A0638"/>
    <w:rsid w:val="008A0C7D"/>
    <w:rsid w:val="008A0E41"/>
    <w:rsid w:val="008A149D"/>
    <w:rsid w:val="008A152B"/>
    <w:rsid w:val="008A1754"/>
    <w:rsid w:val="008A1971"/>
    <w:rsid w:val="008A2369"/>
    <w:rsid w:val="008A23A8"/>
    <w:rsid w:val="008A2484"/>
    <w:rsid w:val="008A266D"/>
    <w:rsid w:val="008A26A1"/>
    <w:rsid w:val="008A275B"/>
    <w:rsid w:val="008A2D38"/>
    <w:rsid w:val="008A39A4"/>
    <w:rsid w:val="008A3BBC"/>
    <w:rsid w:val="008A4983"/>
    <w:rsid w:val="008A4BAE"/>
    <w:rsid w:val="008A6AA9"/>
    <w:rsid w:val="008A6E2B"/>
    <w:rsid w:val="008A6FA2"/>
    <w:rsid w:val="008A78B0"/>
    <w:rsid w:val="008B0AC6"/>
    <w:rsid w:val="008B11BA"/>
    <w:rsid w:val="008B25A0"/>
    <w:rsid w:val="008B25F0"/>
    <w:rsid w:val="008B27B0"/>
    <w:rsid w:val="008B2A5D"/>
    <w:rsid w:val="008B2AEE"/>
    <w:rsid w:val="008B333F"/>
    <w:rsid w:val="008B360D"/>
    <w:rsid w:val="008B3611"/>
    <w:rsid w:val="008B4155"/>
    <w:rsid w:val="008B42D2"/>
    <w:rsid w:val="008B4BD8"/>
    <w:rsid w:val="008B59E7"/>
    <w:rsid w:val="008B5C40"/>
    <w:rsid w:val="008B5D8A"/>
    <w:rsid w:val="008B5F15"/>
    <w:rsid w:val="008B6756"/>
    <w:rsid w:val="008B68ED"/>
    <w:rsid w:val="008B7367"/>
    <w:rsid w:val="008B751C"/>
    <w:rsid w:val="008B7814"/>
    <w:rsid w:val="008C0B49"/>
    <w:rsid w:val="008C12D1"/>
    <w:rsid w:val="008C1737"/>
    <w:rsid w:val="008C17AD"/>
    <w:rsid w:val="008C2530"/>
    <w:rsid w:val="008C36BE"/>
    <w:rsid w:val="008C373C"/>
    <w:rsid w:val="008C408D"/>
    <w:rsid w:val="008C521E"/>
    <w:rsid w:val="008C59ED"/>
    <w:rsid w:val="008C5B51"/>
    <w:rsid w:val="008C5D9D"/>
    <w:rsid w:val="008C5F4D"/>
    <w:rsid w:val="008C666D"/>
    <w:rsid w:val="008C79AF"/>
    <w:rsid w:val="008D06FB"/>
    <w:rsid w:val="008D0D8D"/>
    <w:rsid w:val="008D10A4"/>
    <w:rsid w:val="008D2110"/>
    <w:rsid w:val="008D2BC1"/>
    <w:rsid w:val="008D2E19"/>
    <w:rsid w:val="008D43CD"/>
    <w:rsid w:val="008D489E"/>
    <w:rsid w:val="008D4E26"/>
    <w:rsid w:val="008D508E"/>
    <w:rsid w:val="008D6E89"/>
    <w:rsid w:val="008E0035"/>
    <w:rsid w:val="008E0294"/>
    <w:rsid w:val="008E0DB7"/>
    <w:rsid w:val="008E180C"/>
    <w:rsid w:val="008E1A08"/>
    <w:rsid w:val="008E220C"/>
    <w:rsid w:val="008E278B"/>
    <w:rsid w:val="008E285F"/>
    <w:rsid w:val="008E29FF"/>
    <w:rsid w:val="008E390E"/>
    <w:rsid w:val="008E4A0E"/>
    <w:rsid w:val="008E502B"/>
    <w:rsid w:val="008E519E"/>
    <w:rsid w:val="008E571D"/>
    <w:rsid w:val="008E6310"/>
    <w:rsid w:val="008E66FA"/>
    <w:rsid w:val="008E6A23"/>
    <w:rsid w:val="008E7414"/>
    <w:rsid w:val="008E7AFF"/>
    <w:rsid w:val="008F013F"/>
    <w:rsid w:val="008F0507"/>
    <w:rsid w:val="008F07D8"/>
    <w:rsid w:val="008F1161"/>
    <w:rsid w:val="008F1C1F"/>
    <w:rsid w:val="008F1F16"/>
    <w:rsid w:val="008F243D"/>
    <w:rsid w:val="008F2C9D"/>
    <w:rsid w:val="008F47E0"/>
    <w:rsid w:val="008F4919"/>
    <w:rsid w:val="008F4BEE"/>
    <w:rsid w:val="008F4C44"/>
    <w:rsid w:val="008F4E51"/>
    <w:rsid w:val="008F50A9"/>
    <w:rsid w:val="008F5F4F"/>
    <w:rsid w:val="008F6F38"/>
    <w:rsid w:val="008F729C"/>
    <w:rsid w:val="00901729"/>
    <w:rsid w:val="00901D84"/>
    <w:rsid w:val="00902285"/>
    <w:rsid w:val="00902EE8"/>
    <w:rsid w:val="0090320F"/>
    <w:rsid w:val="00903EE4"/>
    <w:rsid w:val="00904BC9"/>
    <w:rsid w:val="00905A0A"/>
    <w:rsid w:val="00905B83"/>
    <w:rsid w:val="00905BD7"/>
    <w:rsid w:val="00905CEF"/>
    <w:rsid w:val="00905F1F"/>
    <w:rsid w:val="009060EE"/>
    <w:rsid w:val="009063BA"/>
    <w:rsid w:val="009063E4"/>
    <w:rsid w:val="00906432"/>
    <w:rsid w:val="009065C1"/>
    <w:rsid w:val="009068AF"/>
    <w:rsid w:val="00906C50"/>
    <w:rsid w:val="00907DF2"/>
    <w:rsid w:val="00907E22"/>
    <w:rsid w:val="00910DC4"/>
    <w:rsid w:val="00911415"/>
    <w:rsid w:val="009118F3"/>
    <w:rsid w:val="00911BE4"/>
    <w:rsid w:val="0091304D"/>
    <w:rsid w:val="009132B7"/>
    <w:rsid w:val="009135BE"/>
    <w:rsid w:val="00913B82"/>
    <w:rsid w:val="00913F55"/>
    <w:rsid w:val="00914464"/>
    <w:rsid w:val="00914587"/>
    <w:rsid w:val="00914BAA"/>
    <w:rsid w:val="00914C24"/>
    <w:rsid w:val="00915012"/>
    <w:rsid w:val="009159E7"/>
    <w:rsid w:val="0091628A"/>
    <w:rsid w:val="00916A48"/>
    <w:rsid w:val="00916A7C"/>
    <w:rsid w:val="00917207"/>
    <w:rsid w:val="009172E8"/>
    <w:rsid w:val="00917983"/>
    <w:rsid w:val="00920DC6"/>
    <w:rsid w:val="0092188F"/>
    <w:rsid w:val="00921C9E"/>
    <w:rsid w:val="00921E1D"/>
    <w:rsid w:val="009221B2"/>
    <w:rsid w:val="00922B38"/>
    <w:rsid w:val="0092335D"/>
    <w:rsid w:val="0092365A"/>
    <w:rsid w:val="0092375C"/>
    <w:rsid w:val="00923A49"/>
    <w:rsid w:val="00923F00"/>
    <w:rsid w:val="009246AB"/>
    <w:rsid w:val="00924ADD"/>
    <w:rsid w:val="00924BC5"/>
    <w:rsid w:val="00924D9E"/>
    <w:rsid w:val="00924DF4"/>
    <w:rsid w:val="00924FAE"/>
    <w:rsid w:val="009252BB"/>
    <w:rsid w:val="009253F6"/>
    <w:rsid w:val="00926221"/>
    <w:rsid w:val="009263BE"/>
    <w:rsid w:val="0092684C"/>
    <w:rsid w:val="009271C3"/>
    <w:rsid w:val="00927682"/>
    <w:rsid w:val="009277C3"/>
    <w:rsid w:val="00927D91"/>
    <w:rsid w:val="0093072A"/>
    <w:rsid w:val="009314CD"/>
    <w:rsid w:val="009317E6"/>
    <w:rsid w:val="00933BD0"/>
    <w:rsid w:val="00933D34"/>
    <w:rsid w:val="009343C1"/>
    <w:rsid w:val="009348E2"/>
    <w:rsid w:val="00934931"/>
    <w:rsid w:val="00935774"/>
    <w:rsid w:val="0093580E"/>
    <w:rsid w:val="00935865"/>
    <w:rsid w:val="00936274"/>
    <w:rsid w:val="0093683F"/>
    <w:rsid w:val="00936C2F"/>
    <w:rsid w:val="00937C2E"/>
    <w:rsid w:val="00940464"/>
    <w:rsid w:val="00940AFD"/>
    <w:rsid w:val="00941A72"/>
    <w:rsid w:val="009424DB"/>
    <w:rsid w:val="009428A7"/>
    <w:rsid w:val="009432E0"/>
    <w:rsid w:val="00943601"/>
    <w:rsid w:val="0094418E"/>
    <w:rsid w:val="009447C2"/>
    <w:rsid w:val="00944A1F"/>
    <w:rsid w:val="00944DF3"/>
    <w:rsid w:val="0094560B"/>
    <w:rsid w:val="00945913"/>
    <w:rsid w:val="00946125"/>
    <w:rsid w:val="0094626C"/>
    <w:rsid w:val="0094736D"/>
    <w:rsid w:val="00947918"/>
    <w:rsid w:val="00947935"/>
    <w:rsid w:val="00947E1C"/>
    <w:rsid w:val="00950D84"/>
    <w:rsid w:val="009512EA"/>
    <w:rsid w:val="00951808"/>
    <w:rsid w:val="00951BD2"/>
    <w:rsid w:val="009522CF"/>
    <w:rsid w:val="009523E0"/>
    <w:rsid w:val="00952A94"/>
    <w:rsid w:val="00952BE8"/>
    <w:rsid w:val="00952C98"/>
    <w:rsid w:val="00953F1C"/>
    <w:rsid w:val="00954541"/>
    <w:rsid w:val="00954CD9"/>
    <w:rsid w:val="00955725"/>
    <w:rsid w:val="00955913"/>
    <w:rsid w:val="00955DAC"/>
    <w:rsid w:val="00955F8B"/>
    <w:rsid w:val="009561EE"/>
    <w:rsid w:val="0095680B"/>
    <w:rsid w:val="0095688B"/>
    <w:rsid w:val="00956D94"/>
    <w:rsid w:val="00956F46"/>
    <w:rsid w:val="00956FF5"/>
    <w:rsid w:val="009570B9"/>
    <w:rsid w:val="00957166"/>
    <w:rsid w:val="0095722E"/>
    <w:rsid w:val="00957231"/>
    <w:rsid w:val="009574F9"/>
    <w:rsid w:val="009575A1"/>
    <w:rsid w:val="009575BF"/>
    <w:rsid w:val="00957BDF"/>
    <w:rsid w:val="00957C9C"/>
    <w:rsid w:val="0096023B"/>
    <w:rsid w:val="0096048C"/>
    <w:rsid w:val="00960B56"/>
    <w:rsid w:val="00960BBA"/>
    <w:rsid w:val="00960FA7"/>
    <w:rsid w:val="0096147E"/>
    <w:rsid w:val="00961724"/>
    <w:rsid w:val="00961BFD"/>
    <w:rsid w:val="00961D2B"/>
    <w:rsid w:val="00961E1D"/>
    <w:rsid w:val="00962403"/>
    <w:rsid w:val="0096263A"/>
    <w:rsid w:val="00962C57"/>
    <w:rsid w:val="00962D18"/>
    <w:rsid w:val="00962F96"/>
    <w:rsid w:val="009633F6"/>
    <w:rsid w:val="0096356B"/>
    <w:rsid w:val="009637E9"/>
    <w:rsid w:val="009641B7"/>
    <w:rsid w:val="0096431A"/>
    <w:rsid w:val="009644B2"/>
    <w:rsid w:val="00965793"/>
    <w:rsid w:val="00965AC5"/>
    <w:rsid w:val="00965BFA"/>
    <w:rsid w:val="00965DEB"/>
    <w:rsid w:val="00966044"/>
    <w:rsid w:val="00966632"/>
    <w:rsid w:val="00966AF7"/>
    <w:rsid w:val="00966BAD"/>
    <w:rsid w:val="00967284"/>
    <w:rsid w:val="009674BB"/>
    <w:rsid w:val="009674C6"/>
    <w:rsid w:val="00970337"/>
    <w:rsid w:val="00970678"/>
    <w:rsid w:val="0097140E"/>
    <w:rsid w:val="0097150D"/>
    <w:rsid w:val="0097163C"/>
    <w:rsid w:val="00971700"/>
    <w:rsid w:val="0097174B"/>
    <w:rsid w:val="00971981"/>
    <w:rsid w:val="00971DA6"/>
    <w:rsid w:val="00972820"/>
    <w:rsid w:val="009728A1"/>
    <w:rsid w:val="00973203"/>
    <w:rsid w:val="00973E7C"/>
    <w:rsid w:val="00974089"/>
    <w:rsid w:val="00974B97"/>
    <w:rsid w:val="00975585"/>
    <w:rsid w:val="009756F4"/>
    <w:rsid w:val="00975D82"/>
    <w:rsid w:val="0097636F"/>
    <w:rsid w:val="00976DDD"/>
    <w:rsid w:val="0097717C"/>
    <w:rsid w:val="009771A4"/>
    <w:rsid w:val="00977201"/>
    <w:rsid w:val="009779AA"/>
    <w:rsid w:val="0098050D"/>
    <w:rsid w:val="0098154A"/>
    <w:rsid w:val="00981B9F"/>
    <w:rsid w:val="00982EB2"/>
    <w:rsid w:val="0098438E"/>
    <w:rsid w:val="00984CEF"/>
    <w:rsid w:val="0098599F"/>
    <w:rsid w:val="00986065"/>
    <w:rsid w:val="00986388"/>
    <w:rsid w:val="0098643C"/>
    <w:rsid w:val="009865FE"/>
    <w:rsid w:val="00986F5E"/>
    <w:rsid w:val="0098701D"/>
    <w:rsid w:val="009879DD"/>
    <w:rsid w:val="009914A6"/>
    <w:rsid w:val="00991CE5"/>
    <w:rsid w:val="00991E46"/>
    <w:rsid w:val="00991E4D"/>
    <w:rsid w:val="0099220A"/>
    <w:rsid w:val="009923A3"/>
    <w:rsid w:val="00993D41"/>
    <w:rsid w:val="00994164"/>
    <w:rsid w:val="00994985"/>
    <w:rsid w:val="00994BBA"/>
    <w:rsid w:val="00994EEE"/>
    <w:rsid w:val="00995674"/>
    <w:rsid w:val="00995725"/>
    <w:rsid w:val="009963D2"/>
    <w:rsid w:val="00996DBA"/>
    <w:rsid w:val="00996F93"/>
    <w:rsid w:val="00997989"/>
    <w:rsid w:val="009A0550"/>
    <w:rsid w:val="009A09D8"/>
    <w:rsid w:val="009A1613"/>
    <w:rsid w:val="009A18AC"/>
    <w:rsid w:val="009A19D2"/>
    <w:rsid w:val="009A22E0"/>
    <w:rsid w:val="009A36DA"/>
    <w:rsid w:val="009A389C"/>
    <w:rsid w:val="009A3F18"/>
    <w:rsid w:val="009A442F"/>
    <w:rsid w:val="009A46FB"/>
    <w:rsid w:val="009A481F"/>
    <w:rsid w:val="009A485C"/>
    <w:rsid w:val="009A49E8"/>
    <w:rsid w:val="009A50D6"/>
    <w:rsid w:val="009A5332"/>
    <w:rsid w:val="009A5F56"/>
    <w:rsid w:val="009A6F43"/>
    <w:rsid w:val="009A6F65"/>
    <w:rsid w:val="009A7D89"/>
    <w:rsid w:val="009B0C0B"/>
    <w:rsid w:val="009B0D41"/>
    <w:rsid w:val="009B0DA7"/>
    <w:rsid w:val="009B19C2"/>
    <w:rsid w:val="009B207C"/>
    <w:rsid w:val="009B2D90"/>
    <w:rsid w:val="009B2E52"/>
    <w:rsid w:val="009B3085"/>
    <w:rsid w:val="009B3B9B"/>
    <w:rsid w:val="009B4F0A"/>
    <w:rsid w:val="009B6098"/>
    <w:rsid w:val="009B6287"/>
    <w:rsid w:val="009B6420"/>
    <w:rsid w:val="009B681C"/>
    <w:rsid w:val="009B71B3"/>
    <w:rsid w:val="009B7497"/>
    <w:rsid w:val="009B7991"/>
    <w:rsid w:val="009C0D3D"/>
    <w:rsid w:val="009C0E62"/>
    <w:rsid w:val="009C14F0"/>
    <w:rsid w:val="009C163E"/>
    <w:rsid w:val="009C1DD3"/>
    <w:rsid w:val="009C2657"/>
    <w:rsid w:val="009C3032"/>
    <w:rsid w:val="009C32FC"/>
    <w:rsid w:val="009C3306"/>
    <w:rsid w:val="009C330B"/>
    <w:rsid w:val="009C34BC"/>
    <w:rsid w:val="009C3F15"/>
    <w:rsid w:val="009C49CE"/>
    <w:rsid w:val="009C4A59"/>
    <w:rsid w:val="009C4D51"/>
    <w:rsid w:val="009C50B0"/>
    <w:rsid w:val="009C59F2"/>
    <w:rsid w:val="009C5D4E"/>
    <w:rsid w:val="009C5D7C"/>
    <w:rsid w:val="009C5FB9"/>
    <w:rsid w:val="009C63E1"/>
    <w:rsid w:val="009C6587"/>
    <w:rsid w:val="009C68F4"/>
    <w:rsid w:val="009C6F63"/>
    <w:rsid w:val="009C760C"/>
    <w:rsid w:val="009C777B"/>
    <w:rsid w:val="009D0104"/>
    <w:rsid w:val="009D02AA"/>
    <w:rsid w:val="009D076B"/>
    <w:rsid w:val="009D2A64"/>
    <w:rsid w:val="009D3660"/>
    <w:rsid w:val="009D3C6A"/>
    <w:rsid w:val="009D43AF"/>
    <w:rsid w:val="009D4B15"/>
    <w:rsid w:val="009D4DBC"/>
    <w:rsid w:val="009D55A0"/>
    <w:rsid w:val="009D652A"/>
    <w:rsid w:val="009D6AE6"/>
    <w:rsid w:val="009D6C00"/>
    <w:rsid w:val="009D71F2"/>
    <w:rsid w:val="009D739F"/>
    <w:rsid w:val="009D75BA"/>
    <w:rsid w:val="009D77D2"/>
    <w:rsid w:val="009D7B52"/>
    <w:rsid w:val="009D7DF8"/>
    <w:rsid w:val="009E0169"/>
    <w:rsid w:val="009E0591"/>
    <w:rsid w:val="009E0AF3"/>
    <w:rsid w:val="009E1407"/>
    <w:rsid w:val="009E143D"/>
    <w:rsid w:val="009E1B19"/>
    <w:rsid w:val="009E1B47"/>
    <w:rsid w:val="009E1DB5"/>
    <w:rsid w:val="009E2DE4"/>
    <w:rsid w:val="009E2F2A"/>
    <w:rsid w:val="009E3186"/>
    <w:rsid w:val="009E3C94"/>
    <w:rsid w:val="009E3D87"/>
    <w:rsid w:val="009E3F13"/>
    <w:rsid w:val="009E405A"/>
    <w:rsid w:val="009E4803"/>
    <w:rsid w:val="009E48F8"/>
    <w:rsid w:val="009E5320"/>
    <w:rsid w:val="009E55EE"/>
    <w:rsid w:val="009E5ADA"/>
    <w:rsid w:val="009E604D"/>
    <w:rsid w:val="009E617D"/>
    <w:rsid w:val="009E63A4"/>
    <w:rsid w:val="009E7129"/>
    <w:rsid w:val="009E72ED"/>
    <w:rsid w:val="009E7955"/>
    <w:rsid w:val="009F024F"/>
    <w:rsid w:val="009F07A2"/>
    <w:rsid w:val="009F0C45"/>
    <w:rsid w:val="009F0E8E"/>
    <w:rsid w:val="009F0F48"/>
    <w:rsid w:val="009F1061"/>
    <w:rsid w:val="009F24D9"/>
    <w:rsid w:val="009F2719"/>
    <w:rsid w:val="009F32F5"/>
    <w:rsid w:val="009F377F"/>
    <w:rsid w:val="009F43E5"/>
    <w:rsid w:val="009F46A0"/>
    <w:rsid w:val="009F4B30"/>
    <w:rsid w:val="009F50B5"/>
    <w:rsid w:val="009F55E4"/>
    <w:rsid w:val="009F5864"/>
    <w:rsid w:val="009F58A5"/>
    <w:rsid w:val="009F58C7"/>
    <w:rsid w:val="009F620F"/>
    <w:rsid w:val="009F64A0"/>
    <w:rsid w:val="009F64EF"/>
    <w:rsid w:val="009F678C"/>
    <w:rsid w:val="009F693E"/>
    <w:rsid w:val="009F7325"/>
    <w:rsid w:val="009F791F"/>
    <w:rsid w:val="00A00901"/>
    <w:rsid w:val="00A00B72"/>
    <w:rsid w:val="00A00DBF"/>
    <w:rsid w:val="00A01734"/>
    <w:rsid w:val="00A018FC"/>
    <w:rsid w:val="00A021CE"/>
    <w:rsid w:val="00A02391"/>
    <w:rsid w:val="00A02F1D"/>
    <w:rsid w:val="00A033D5"/>
    <w:rsid w:val="00A03A03"/>
    <w:rsid w:val="00A03A6E"/>
    <w:rsid w:val="00A044A1"/>
    <w:rsid w:val="00A04509"/>
    <w:rsid w:val="00A0473F"/>
    <w:rsid w:val="00A053F5"/>
    <w:rsid w:val="00A064A9"/>
    <w:rsid w:val="00A06903"/>
    <w:rsid w:val="00A07D75"/>
    <w:rsid w:val="00A07F66"/>
    <w:rsid w:val="00A1013B"/>
    <w:rsid w:val="00A1018E"/>
    <w:rsid w:val="00A10830"/>
    <w:rsid w:val="00A10A01"/>
    <w:rsid w:val="00A115B3"/>
    <w:rsid w:val="00A12ABD"/>
    <w:rsid w:val="00A13103"/>
    <w:rsid w:val="00A131BE"/>
    <w:rsid w:val="00A13234"/>
    <w:rsid w:val="00A1338D"/>
    <w:rsid w:val="00A142AA"/>
    <w:rsid w:val="00A1459D"/>
    <w:rsid w:val="00A15907"/>
    <w:rsid w:val="00A159C3"/>
    <w:rsid w:val="00A15C9E"/>
    <w:rsid w:val="00A17BEB"/>
    <w:rsid w:val="00A17F0E"/>
    <w:rsid w:val="00A20682"/>
    <w:rsid w:val="00A20BD4"/>
    <w:rsid w:val="00A2129C"/>
    <w:rsid w:val="00A212EF"/>
    <w:rsid w:val="00A21550"/>
    <w:rsid w:val="00A21ADD"/>
    <w:rsid w:val="00A23318"/>
    <w:rsid w:val="00A241CF"/>
    <w:rsid w:val="00A24BB2"/>
    <w:rsid w:val="00A24C14"/>
    <w:rsid w:val="00A24CCF"/>
    <w:rsid w:val="00A24ED6"/>
    <w:rsid w:val="00A25022"/>
    <w:rsid w:val="00A25E4C"/>
    <w:rsid w:val="00A260B0"/>
    <w:rsid w:val="00A260DA"/>
    <w:rsid w:val="00A26380"/>
    <w:rsid w:val="00A2679A"/>
    <w:rsid w:val="00A267F9"/>
    <w:rsid w:val="00A26F4C"/>
    <w:rsid w:val="00A27471"/>
    <w:rsid w:val="00A277BF"/>
    <w:rsid w:val="00A30773"/>
    <w:rsid w:val="00A30DD6"/>
    <w:rsid w:val="00A30F13"/>
    <w:rsid w:val="00A3111C"/>
    <w:rsid w:val="00A32160"/>
    <w:rsid w:val="00A32788"/>
    <w:rsid w:val="00A32CB8"/>
    <w:rsid w:val="00A33483"/>
    <w:rsid w:val="00A33AC0"/>
    <w:rsid w:val="00A33C22"/>
    <w:rsid w:val="00A3409E"/>
    <w:rsid w:val="00A340E4"/>
    <w:rsid w:val="00A3432C"/>
    <w:rsid w:val="00A348EE"/>
    <w:rsid w:val="00A34C47"/>
    <w:rsid w:val="00A34CE3"/>
    <w:rsid w:val="00A35094"/>
    <w:rsid w:val="00A350BE"/>
    <w:rsid w:val="00A35FA4"/>
    <w:rsid w:val="00A3603F"/>
    <w:rsid w:val="00A36CE3"/>
    <w:rsid w:val="00A36DB4"/>
    <w:rsid w:val="00A37579"/>
    <w:rsid w:val="00A37698"/>
    <w:rsid w:val="00A3791F"/>
    <w:rsid w:val="00A37C5F"/>
    <w:rsid w:val="00A37DFF"/>
    <w:rsid w:val="00A37FBE"/>
    <w:rsid w:val="00A4049D"/>
    <w:rsid w:val="00A404C0"/>
    <w:rsid w:val="00A40E16"/>
    <w:rsid w:val="00A42605"/>
    <w:rsid w:val="00A433E8"/>
    <w:rsid w:val="00A43993"/>
    <w:rsid w:val="00A44217"/>
    <w:rsid w:val="00A443E0"/>
    <w:rsid w:val="00A45385"/>
    <w:rsid w:val="00A4608B"/>
    <w:rsid w:val="00A46323"/>
    <w:rsid w:val="00A46769"/>
    <w:rsid w:val="00A476EC"/>
    <w:rsid w:val="00A47A22"/>
    <w:rsid w:val="00A47D5D"/>
    <w:rsid w:val="00A50810"/>
    <w:rsid w:val="00A509B4"/>
    <w:rsid w:val="00A50EE0"/>
    <w:rsid w:val="00A5100F"/>
    <w:rsid w:val="00A5174C"/>
    <w:rsid w:val="00A519A4"/>
    <w:rsid w:val="00A51C1D"/>
    <w:rsid w:val="00A51D9F"/>
    <w:rsid w:val="00A53BC5"/>
    <w:rsid w:val="00A53DD1"/>
    <w:rsid w:val="00A54092"/>
    <w:rsid w:val="00A556BF"/>
    <w:rsid w:val="00A556C0"/>
    <w:rsid w:val="00A5688D"/>
    <w:rsid w:val="00A56C15"/>
    <w:rsid w:val="00A56DA1"/>
    <w:rsid w:val="00A572C9"/>
    <w:rsid w:val="00A57BD3"/>
    <w:rsid w:val="00A57F91"/>
    <w:rsid w:val="00A608EA"/>
    <w:rsid w:val="00A60D8D"/>
    <w:rsid w:val="00A61143"/>
    <w:rsid w:val="00A61F39"/>
    <w:rsid w:val="00A62206"/>
    <w:rsid w:val="00A631FB"/>
    <w:rsid w:val="00A63463"/>
    <w:rsid w:val="00A6377C"/>
    <w:rsid w:val="00A64C16"/>
    <w:rsid w:val="00A64C73"/>
    <w:rsid w:val="00A64CE9"/>
    <w:rsid w:val="00A65F99"/>
    <w:rsid w:val="00A66118"/>
    <w:rsid w:val="00A66D4D"/>
    <w:rsid w:val="00A66E70"/>
    <w:rsid w:val="00A67089"/>
    <w:rsid w:val="00A67391"/>
    <w:rsid w:val="00A675BC"/>
    <w:rsid w:val="00A702EF"/>
    <w:rsid w:val="00A70943"/>
    <w:rsid w:val="00A70B1E"/>
    <w:rsid w:val="00A70BC7"/>
    <w:rsid w:val="00A70FF4"/>
    <w:rsid w:val="00A71D9F"/>
    <w:rsid w:val="00A729B9"/>
    <w:rsid w:val="00A72F7B"/>
    <w:rsid w:val="00A73D98"/>
    <w:rsid w:val="00A74176"/>
    <w:rsid w:val="00A74447"/>
    <w:rsid w:val="00A744DE"/>
    <w:rsid w:val="00A745AC"/>
    <w:rsid w:val="00A746D2"/>
    <w:rsid w:val="00A74BFF"/>
    <w:rsid w:val="00A74C49"/>
    <w:rsid w:val="00A75542"/>
    <w:rsid w:val="00A7592F"/>
    <w:rsid w:val="00A75F8B"/>
    <w:rsid w:val="00A75FDB"/>
    <w:rsid w:val="00A760F8"/>
    <w:rsid w:val="00A7679D"/>
    <w:rsid w:val="00A76AEE"/>
    <w:rsid w:val="00A76E13"/>
    <w:rsid w:val="00A770C8"/>
    <w:rsid w:val="00A7780C"/>
    <w:rsid w:val="00A80E2A"/>
    <w:rsid w:val="00A81313"/>
    <w:rsid w:val="00A81356"/>
    <w:rsid w:val="00A816F7"/>
    <w:rsid w:val="00A81BF6"/>
    <w:rsid w:val="00A81D05"/>
    <w:rsid w:val="00A81D9C"/>
    <w:rsid w:val="00A81E9A"/>
    <w:rsid w:val="00A8220F"/>
    <w:rsid w:val="00A82782"/>
    <w:rsid w:val="00A83954"/>
    <w:rsid w:val="00A83C31"/>
    <w:rsid w:val="00A84373"/>
    <w:rsid w:val="00A8441E"/>
    <w:rsid w:val="00A8542D"/>
    <w:rsid w:val="00A85491"/>
    <w:rsid w:val="00A85AA2"/>
    <w:rsid w:val="00A867B4"/>
    <w:rsid w:val="00A868A7"/>
    <w:rsid w:val="00A86911"/>
    <w:rsid w:val="00A87349"/>
    <w:rsid w:val="00A87D3F"/>
    <w:rsid w:val="00A901CA"/>
    <w:rsid w:val="00A90222"/>
    <w:rsid w:val="00A90411"/>
    <w:rsid w:val="00A907A7"/>
    <w:rsid w:val="00A90EE8"/>
    <w:rsid w:val="00A9113D"/>
    <w:rsid w:val="00A9130E"/>
    <w:rsid w:val="00A91322"/>
    <w:rsid w:val="00A91A40"/>
    <w:rsid w:val="00A91C38"/>
    <w:rsid w:val="00A92342"/>
    <w:rsid w:val="00A92642"/>
    <w:rsid w:val="00A93393"/>
    <w:rsid w:val="00A94784"/>
    <w:rsid w:val="00A94B5A"/>
    <w:rsid w:val="00A94CB6"/>
    <w:rsid w:val="00A953DE"/>
    <w:rsid w:val="00A9559F"/>
    <w:rsid w:val="00A961DC"/>
    <w:rsid w:val="00A9679A"/>
    <w:rsid w:val="00A96990"/>
    <w:rsid w:val="00A969EB"/>
    <w:rsid w:val="00A96CBE"/>
    <w:rsid w:val="00A96F37"/>
    <w:rsid w:val="00A97D10"/>
    <w:rsid w:val="00A97FFE"/>
    <w:rsid w:val="00AA0490"/>
    <w:rsid w:val="00AA0CC9"/>
    <w:rsid w:val="00AA1436"/>
    <w:rsid w:val="00AA27D5"/>
    <w:rsid w:val="00AA2FB3"/>
    <w:rsid w:val="00AA3658"/>
    <w:rsid w:val="00AA389C"/>
    <w:rsid w:val="00AA564B"/>
    <w:rsid w:val="00AA630E"/>
    <w:rsid w:val="00AA6C9A"/>
    <w:rsid w:val="00AA6F7B"/>
    <w:rsid w:val="00AA7250"/>
    <w:rsid w:val="00AA772F"/>
    <w:rsid w:val="00AA7ACA"/>
    <w:rsid w:val="00AA7CE4"/>
    <w:rsid w:val="00AB0974"/>
    <w:rsid w:val="00AB0B4E"/>
    <w:rsid w:val="00AB0E32"/>
    <w:rsid w:val="00AB1F8C"/>
    <w:rsid w:val="00AB1FD0"/>
    <w:rsid w:val="00AB22A0"/>
    <w:rsid w:val="00AB243F"/>
    <w:rsid w:val="00AB2753"/>
    <w:rsid w:val="00AB39A3"/>
    <w:rsid w:val="00AB3B38"/>
    <w:rsid w:val="00AB407C"/>
    <w:rsid w:val="00AB430D"/>
    <w:rsid w:val="00AB4738"/>
    <w:rsid w:val="00AB4FC7"/>
    <w:rsid w:val="00AB5470"/>
    <w:rsid w:val="00AB56E4"/>
    <w:rsid w:val="00AB6445"/>
    <w:rsid w:val="00AB69E8"/>
    <w:rsid w:val="00AB6D2B"/>
    <w:rsid w:val="00AB7C62"/>
    <w:rsid w:val="00AC0FDA"/>
    <w:rsid w:val="00AC1097"/>
    <w:rsid w:val="00AC1537"/>
    <w:rsid w:val="00AC16DC"/>
    <w:rsid w:val="00AC1951"/>
    <w:rsid w:val="00AC19BA"/>
    <w:rsid w:val="00AC1A2A"/>
    <w:rsid w:val="00AC2F7D"/>
    <w:rsid w:val="00AC36E0"/>
    <w:rsid w:val="00AC37F4"/>
    <w:rsid w:val="00AC4DD5"/>
    <w:rsid w:val="00AC5868"/>
    <w:rsid w:val="00AC78DE"/>
    <w:rsid w:val="00AC7D1A"/>
    <w:rsid w:val="00AC7F0A"/>
    <w:rsid w:val="00AD0A6E"/>
    <w:rsid w:val="00AD0AA6"/>
    <w:rsid w:val="00AD1641"/>
    <w:rsid w:val="00AD1B9C"/>
    <w:rsid w:val="00AD1C47"/>
    <w:rsid w:val="00AD232A"/>
    <w:rsid w:val="00AD380D"/>
    <w:rsid w:val="00AD38FF"/>
    <w:rsid w:val="00AD39FD"/>
    <w:rsid w:val="00AD3BC4"/>
    <w:rsid w:val="00AD3F42"/>
    <w:rsid w:val="00AD43CB"/>
    <w:rsid w:val="00AD5458"/>
    <w:rsid w:val="00AD5BEB"/>
    <w:rsid w:val="00AD6A0E"/>
    <w:rsid w:val="00AD6B44"/>
    <w:rsid w:val="00AD6C93"/>
    <w:rsid w:val="00AD6D9A"/>
    <w:rsid w:val="00AD75A7"/>
    <w:rsid w:val="00AD75CB"/>
    <w:rsid w:val="00AD78F6"/>
    <w:rsid w:val="00AD7FBB"/>
    <w:rsid w:val="00AE01E1"/>
    <w:rsid w:val="00AE0319"/>
    <w:rsid w:val="00AE041E"/>
    <w:rsid w:val="00AE04A6"/>
    <w:rsid w:val="00AE0F6E"/>
    <w:rsid w:val="00AE1ADD"/>
    <w:rsid w:val="00AE219F"/>
    <w:rsid w:val="00AE43F7"/>
    <w:rsid w:val="00AE465B"/>
    <w:rsid w:val="00AE4CF6"/>
    <w:rsid w:val="00AE54EA"/>
    <w:rsid w:val="00AE5C1C"/>
    <w:rsid w:val="00AE5E16"/>
    <w:rsid w:val="00AE60C9"/>
    <w:rsid w:val="00AE61B6"/>
    <w:rsid w:val="00AE61C8"/>
    <w:rsid w:val="00AE6388"/>
    <w:rsid w:val="00AE6873"/>
    <w:rsid w:val="00AE6B75"/>
    <w:rsid w:val="00AE6E89"/>
    <w:rsid w:val="00AE7055"/>
    <w:rsid w:val="00AE74D9"/>
    <w:rsid w:val="00AE7658"/>
    <w:rsid w:val="00AE778A"/>
    <w:rsid w:val="00AE7B7A"/>
    <w:rsid w:val="00AE7C69"/>
    <w:rsid w:val="00AE7EBA"/>
    <w:rsid w:val="00AF0989"/>
    <w:rsid w:val="00AF0FB2"/>
    <w:rsid w:val="00AF175F"/>
    <w:rsid w:val="00AF2878"/>
    <w:rsid w:val="00AF2996"/>
    <w:rsid w:val="00AF3075"/>
    <w:rsid w:val="00AF330D"/>
    <w:rsid w:val="00AF3614"/>
    <w:rsid w:val="00AF388F"/>
    <w:rsid w:val="00AF38E1"/>
    <w:rsid w:val="00AF4081"/>
    <w:rsid w:val="00AF4D79"/>
    <w:rsid w:val="00AF515F"/>
    <w:rsid w:val="00AF5BAB"/>
    <w:rsid w:val="00AF5F76"/>
    <w:rsid w:val="00AF6505"/>
    <w:rsid w:val="00AF6D28"/>
    <w:rsid w:val="00B0005B"/>
    <w:rsid w:val="00B000EA"/>
    <w:rsid w:val="00B001D8"/>
    <w:rsid w:val="00B001E6"/>
    <w:rsid w:val="00B004D6"/>
    <w:rsid w:val="00B007F6"/>
    <w:rsid w:val="00B00965"/>
    <w:rsid w:val="00B0108F"/>
    <w:rsid w:val="00B01A1E"/>
    <w:rsid w:val="00B03164"/>
    <w:rsid w:val="00B043A8"/>
    <w:rsid w:val="00B046F5"/>
    <w:rsid w:val="00B0519D"/>
    <w:rsid w:val="00B05508"/>
    <w:rsid w:val="00B05C19"/>
    <w:rsid w:val="00B06308"/>
    <w:rsid w:val="00B06AA1"/>
    <w:rsid w:val="00B06D29"/>
    <w:rsid w:val="00B06DE8"/>
    <w:rsid w:val="00B0731F"/>
    <w:rsid w:val="00B07707"/>
    <w:rsid w:val="00B102A4"/>
    <w:rsid w:val="00B107B5"/>
    <w:rsid w:val="00B11E10"/>
    <w:rsid w:val="00B12020"/>
    <w:rsid w:val="00B12794"/>
    <w:rsid w:val="00B12D40"/>
    <w:rsid w:val="00B12E07"/>
    <w:rsid w:val="00B12F09"/>
    <w:rsid w:val="00B143E0"/>
    <w:rsid w:val="00B15379"/>
    <w:rsid w:val="00B1545E"/>
    <w:rsid w:val="00B15649"/>
    <w:rsid w:val="00B16791"/>
    <w:rsid w:val="00B17043"/>
    <w:rsid w:val="00B1750E"/>
    <w:rsid w:val="00B212A5"/>
    <w:rsid w:val="00B22A4E"/>
    <w:rsid w:val="00B22EB2"/>
    <w:rsid w:val="00B24037"/>
    <w:rsid w:val="00B24432"/>
    <w:rsid w:val="00B245E2"/>
    <w:rsid w:val="00B254B8"/>
    <w:rsid w:val="00B259FB"/>
    <w:rsid w:val="00B26678"/>
    <w:rsid w:val="00B26C45"/>
    <w:rsid w:val="00B27D65"/>
    <w:rsid w:val="00B307AB"/>
    <w:rsid w:val="00B30AFC"/>
    <w:rsid w:val="00B30BC6"/>
    <w:rsid w:val="00B30F77"/>
    <w:rsid w:val="00B30F94"/>
    <w:rsid w:val="00B3100D"/>
    <w:rsid w:val="00B314D1"/>
    <w:rsid w:val="00B3152A"/>
    <w:rsid w:val="00B32829"/>
    <w:rsid w:val="00B32836"/>
    <w:rsid w:val="00B32C15"/>
    <w:rsid w:val="00B330F4"/>
    <w:rsid w:val="00B33125"/>
    <w:rsid w:val="00B3327D"/>
    <w:rsid w:val="00B342D7"/>
    <w:rsid w:val="00B349D0"/>
    <w:rsid w:val="00B35361"/>
    <w:rsid w:val="00B369EF"/>
    <w:rsid w:val="00B36B8A"/>
    <w:rsid w:val="00B3738F"/>
    <w:rsid w:val="00B373A0"/>
    <w:rsid w:val="00B37773"/>
    <w:rsid w:val="00B37EA3"/>
    <w:rsid w:val="00B404EE"/>
    <w:rsid w:val="00B40A06"/>
    <w:rsid w:val="00B415BC"/>
    <w:rsid w:val="00B417AF"/>
    <w:rsid w:val="00B41D80"/>
    <w:rsid w:val="00B42ACE"/>
    <w:rsid w:val="00B42D46"/>
    <w:rsid w:val="00B42F35"/>
    <w:rsid w:val="00B43EB4"/>
    <w:rsid w:val="00B44319"/>
    <w:rsid w:val="00B44AB0"/>
    <w:rsid w:val="00B44C81"/>
    <w:rsid w:val="00B45576"/>
    <w:rsid w:val="00B457D3"/>
    <w:rsid w:val="00B46CAD"/>
    <w:rsid w:val="00B46D44"/>
    <w:rsid w:val="00B475E9"/>
    <w:rsid w:val="00B47718"/>
    <w:rsid w:val="00B47940"/>
    <w:rsid w:val="00B503A1"/>
    <w:rsid w:val="00B50672"/>
    <w:rsid w:val="00B5084C"/>
    <w:rsid w:val="00B50DA9"/>
    <w:rsid w:val="00B50E51"/>
    <w:rsid w:val="00B5138A"/>
    <w:rsid w:val="00B5146D"/>
    <w:rsid w:val="00B515A4"/>
    <w:rsid w:val="00B518F3"/>
    <w:rsid w:val="00B51902"/>
    <w:rsid w:val="00B51DC3"/>
    <w:rsid w:val="00B523D7"/>
    <w:rsid w:val="00B52603"/>
    <w:rsid w:val="00B52D64"/>
    <w:rsid w:val="00B53734"/>
    <w:rsid w:val="00B557BB"/>
    <w:rsid w:val="00B5589A"/>
    <w:rsid w:val="00B5669F"/>
    <w:rsid w:val="00B56978"/>
    <w:rsid w:val="00B56BA0"/>
    <w:rsid w:val="00B57253"/>
    <w:rsid w:val="00B57763"/>
    <w:rsid w:val="00B57994"/>
    <w:rsid w:val="00B60041"/>
    <w:rsid w:val="00B607F6"/>
    <w:rsid w:val="00B60C50"/>
    <w:rsid w:val="00B62199"/>
    <w:rsid w:val="00B62289"/>
    <w:rsid w:val="00B622C2"/>
    <w:rsid w:val="00B6235E"/>
    <w:rsid w:val="00B6258A"/>
    <w:rsid w:val="00B62743"/>
    <w:rsid w:val="00B62D5D"/>
    <w:rsid w:val="00B6328B"/>
    <w:rsid w:val="00B639A7"/>
    <w:rsid w:val="00B64240"/>
    <w:rsid w:val="00B6440F"/>
    <w:rsid w:val="00B6490E"/>
    <w:rsid w:val="00B6494E"/>
    <w:rsid w:val="00B64C7D"/>
    <w:rsid w:val="00B652CF"/>
    <w:rsid w:val="00B652F3"/>
    <w:rsid w:val="00B65337"/>
    <w:rsid w:val="00B6555D"/>
    <w:rsid w:val="00B65C98"/>
    <w:rsid w:val="00B660B4"/>
    <w:rsid w:val="00B66879"/>
    <w:rsid w:val="00B668F0"/>
    <w:rsid w:val="00B6750C"/>
    <w:rsid w:val="00B67F19"/>
    <w:rsid w:val="00B710B3"/>
    <w:rsid w:val="00B715B5"/>
    <w:rsid w:val="00B71CF4"/>
    <w:rsid w:val="00B725D0"/>
    <w:rsid w:val="00B7267C"/>
    <w:rsid w:val="00B72B84"/>
    <w:rsid w:val="00B72D22"/>
    <w:rsid w:val="00B730AE"/>
    <w:rsid w:val="00B73BBE"/>
    <w:rsid w:val="00B748BA"/>
    <w:rsid w:val="00B75433"/>
    <w:rsid w:val="00B7640B"/>
    <w:rsid w:val="00B76682"/>
    <w:rsid w:val="00B76CC2"/>
    <w:rsid w:val="00B77B5E"/>
    <w:rsid w:val="00B77C6F"/>
    <w:rsid w:val="00B80751"/>
    <w:rsid w:val="00B80AAB"/>
    <w:rsid w:val="00B810B9"/>
    <w:rsid w:val="00B8151B"/>
    <w:rsid w:val="00B8199B"/>
    <w:rsid w:val="00B8254E"/>
    <w:rsid w:val="00B83DA5"/>
    <w:rsid w:val="00B8477C"/>
    <w:rsid w:val="00B84E80"/>
    <w:rsid w:val="00B85267"/>
    <w:rsid w:val="00B85818"/>
    <w:rsid w:val="00B87293"/>
    <w:rsid w:val="00B87719"/>
    <w:rsid w:val="00B8777A"/>
    <w:rsid w:val="00B87D2A"/>
    <w:rsid w:val="00B87F40"/>
    <w:rsid w:val="00B9013F"/>
    <w:rsid w:val="00B90358"/>
    <w:rsid w:val="00B904E7"/>
    <w:rsid w:val="00B90EB0"/>
    <w:rsid w:val="00B91465"/>
    <w:rsid w:val="00B91E63"/>
    <w:rsid w:val="00B922C3"/>
    <w:rsid w:val="00B92A16"/>
    <w:rsid w:val="00B93BC4"/>
    <w:rsid w:val="00B952A7"/>
    <w:rsid w:val="00B9535C"/>
    <w:rsid w:val="00B95674"/>
    <w:rsid w:val="00B95ABB"/>
    <w:rsid w:val="00B95EAB"/>
    <w:rsid w:val="00B9643A"/>
    <w:rsid w:val="00B96ED2"/>
    <w:rsid w:val="00B970C8"/>
    <w:rsid w:val="00B971DE"/>
    <w:rsid w:val="00B97521"/>
    <w:rsid w:val="00B97889"/>
    <w:rsid w:val="00B97C56"/>
    <w:rsid w:val="00BA09E2"/>
    <w:rsid w:val="00BA1F64"/>
    <w:rsid w:val="00BA29BF"/>
    <w:rsid w:val="00BA2CF5"/>
    <w:rsid w:val="00BA2E00"/>
    <w:rsid w:val="00BA2E10"/>
    <w:rsid w:val="00BA2EF5"/>
    <w:rsid w:val="00BA31DC"/>
    <w:rsid w:val="00BA3686"/>
    <w:rsid w:val="00BA38CF"/>
    <w:rsid w:val="00BA3983"/>
    <w:rsid w:val="00BA3CC8"/>
    <w:rsid w:val="00BA3E7E"/>
    <w:rsid w:val="00BA493E"/>
    <w:rsid w:val="00BA4A92"/>
    <w:rsid w:val="00BA4D05"/>
    <w:rsid w:val="00BA70D4"/>
    <w:rsid w:val="00BA7153"/>
    <w:rsid w:val="00BB0AB7"/>
    <w:rsid w:val="00BB1975"/>
    <w:rsid w:val="00BB1EBC"/>
    <w:rsid w:val="00BB26A4"/>
    <w:rsid w:val="00BB2787"/>
    <w:rsid w:val="00BB290B"/>
    <w:rsid w:val="00BB3022"/>
    <w:rsid w:val="00BB305B"/>
    <w:rsid w:val="00BB305E"/>
    <w:rsid w:val="00BB4ACA"/>
    <w:rsid w:val="00BB4EE4"/>
    <w:rsid w:val="00BB5482"/>
    <w:rsid w:val="00BB56DA"/>
    <w:rsid w:val="00BB5874"/>
    <w:rsid w:val="00BB5CF0"/>
    <w:rsid w:val="00BB6137"/>
    <w:rsid w:val="00BB6203"/>
    <w:rsid w:val="00BB6267"/>
    <w:rsid w:val="00BB67D7"/>
    <w:rsid w:val="00BB6A40"/>
    <w:rsid w:val="00BB6DF1"/>
    <w:rsid w:val="00BB7A39"/>
    <w:rsid w:val="00BB7C7C"/>
    <w:rsid w:val="00BB7CF0"/>
    <w:rsid w:val="00BC0CA7"/>
    <w:rsid w:val="00BC0D85"/>
    <w:rsid w:val="00BC15A7"/>
    <w:rsid w:val="00BC30F6"/>
    <w:rsid w:val="00BC353E"/>
    <w:rsid w:val="00BC3AC6"/>
    <w:rsid w:val="00BC3DE4"/>
    <w:rsid w:val="00BC40A9"/>
    <w:rsid w:val="00BC5328"/>
    <w:rsid w:val="00BC5B88"/>
    <w:rsid w:val="00BC6060"/>
    <w:rsid w:val="00BC61B9"/>
    <w:rsid w:val="00BC6495"/>
    <w:rsid w:val="00BC655D"/>
    <w:rsid w:val="00BC6813"/>
    <w:rsid w:val="00BC6E1E"/>
    <w:rsid w:val="00BC7986"/>
    <w:rsid w:val="00BD0635"/>
    <w:rsid w:val="00BD098A"/>
    <w:rsid w:val="00BD0F82"/>
    <w:rsid w:val="00BD153B"/>
    <w:rsid w:val="00BD15C2"/>
    <w:rsid w:val="00BD1B11"/>
    <w:rsid w:val="00BD1F46"/>
    <w:rsid w:val="00BD231F"/>
    <w:rsid w:val="00BD2FFC"/>
    <w:rsid w:val="00BD3868"/>
    <w:rsid w:val="00BD3A2E"/>
    <w:rsid w:val="00BD3A7D"/>
    <w:rsid w:val="00BD3F0F"/>
    <w:rsid w:val="00BD464C"/>
    <w:rsid w:val="00BD494A"/>
    <w:rsid w:val="00BD524D"/>
    <w:rsid w:val="00BD5AA8"/>
    <w:rsid w:val="00BD5EF5"/>
    <w:rsid w:val="00BD5FD7"/>
    <w:rsid w:val="00BD67F3"/>
    <w:rsid w:val="00BD6A31"/>
    <w:rsid w:val="00BD72A5"/>
    <w:rsid w:val="00BE0233"/>
    <w:rsid w:val="00BE0F59"/>
    <w:rsid w:val="00BE1F84"/>
    <w:rsid w:val="00BE20F8"/>
    <w:rsid w:val="00BE26CA"/>
    <w:rsid w:val="00BE2AD9"/>
    <w:rsid w:val="00BE2CB8"/>
    <w:rsid w:val="00BE333A"/>
    <w:rsid w:val="00BE37CE"/>
    <w:rsid w:val="00BE3ACE"/>
    <w:rsid w:val="00BE468E"/>
    <w:rsid w:val="00BE4A40"/>
    <w:rsid w:val="00BE57C1"/>
    <w:rsid w:val="00BE5AA7"/>
    <w:rsid w:val="00BE5D29"/>
    <w:rsid w:val="00BE6437"/>
    <w:rsid w:val="00BE646E"/>
    <w:rsid w:val="00BF0141"/>
    <w:rsid w:val="00BF0243"/>
    <w:rsid w:val="00BF08D3"/>
    <w:rsid w:val="00BF0949"/>
    <w:rsid w:val="00BF117D"/>
    <w:rsid w:val="00BF19B8"/>
    <w:rsid w:val="00BF1AF1"/>
    <w:rsid w:val="00BF1D5F"/>
    <w:rsid w:val="00BF2335"/>
    <w:rsid w:val="00BF2807"/>
    <w:rsid w:val="00BF29E0"/>
    <w:rsid w:val="00BF2E10"/>
    <w:rsid w:val="00BF2ECB"/>
    <w:rsid w:val="00BF2EFC"/>
    <w:rsid w:val="00BF30BB"/>
    <w:rsid w:val="00BF35B5"/>
    <w:rsid w:val="00BF381A"/>
    <w:rsid w:val="00BF38A7"/>
    <w:rsid w:val="00BF4F72"/>
    <w:rsid w:val="00BF6333"/>
    <w:rsid w:val="00BF6BCE"/>
    <w:rsid w:val="00BF741B"/>
    <w:rsid w:val="00C00849"/>
    <w:rsid w:val="00C01133"/>
    <w:rsid w:val="00C01FD6"/>
    <w:rsid w:val="00C0220D"/>
    <w:rsid w:val="00C02319"/>
    <w:rsid w:val="00C03550"/>
    <w:rsid w:val="00C035F1"/>
    <w:rsid w:val="00C03996"/>
    <w:rsid w:val="00C03C8A"/>
    <w:rsid w:val="00C041FC"/>
    <w:rsid w:val="00C04345"/>
    <w:rsid w:val="00C049D7"/>
    <w:rsid w:val="00C04AED"/>
    <w:rsid w:val="00C04B0D"/>
    <w:rsid w:val="00C05100"/>
    <w:rsid w:val="00C0511F"/>
    <w:rsid w:val="00C05320"/>
    <w:rsid w:val="00C056D3"/>
    <w:rsid w:val="00C05AF5"/>
    <w:rsid w:val="00C060E6"/>
    <w:rsid w:val="00C06379"/>
    <w:rsid w:val="00C06741"/>
    <w:rsid w:val="00C06D12"/>
    <w:rsid w:val="00C06EC5"/>
    <w:rsid w:val="00C070FE"/>
    <w:rsid w:val="00C0730B"/>
    <w:rsid w:val="00C0795D"/>
    <w:rsid w:val="00C07C9D"/>
    <w:rsid w:val="00C07E4A"/>
    <w:rsid w:val="00C10028"/>
    <w:rsid w:val="00C10488"/>
    <w:rsid w:val="00C10806"/>
    <w:rsid w:val="00C109C5"/>
    <w:rsid w:val="00C11005"/>
    <w:rsid w:val="00C110ED"/>
    <w:rsid w:val="00C1111A"/>
    <w:rsid w:val="00C11313"/>
    <w:rsid w:val="00C117FF"/>
    <w:rsid w:val="00C11871"/>
    <w:rsid w:val="00C11D3A"/>
    <w:rsid w:val="00C11F63"/>
    <w:rsid w:val="00C12804"/>
    <w:rsid w:val="00C12D25"/>
    <w:rsid w:val="00C133C4"/>
    <w:rsid w:val="00C139BE"/>
    <w:rsid w:val="00C15000"/>
    <w:rsid w:val="00C15D37"/>
    <w:rsid w:val="00C1608F"/>
    <w:rsid w:val="00C17C63"/>
    <w:rsid w:val="00C17E02"/>
    <w:rsid w:val="00C203DE"/>
    <w:rsid w:val="00C20EBA"/>
    <w:rsid w:val="00C21152"/>
    <w:rsid w:val="00C21225"/>
    <w:rsid w:val="00C22146"/>
    <w:rsid w:val="00C224BA"/>
    <w:rsid w:val="00C22514"/>
    <w:rsid w:val="00C22971"/>
    <w:rsid w:val="00C2315A"/>
    <w:rsid w:val="00C236A4"/>
    <w:rsid w:val="00C23C48"/>
    <w:rsid w:val="00C25082"/>
    <w:rsid w:val="00C25601"/>
    <w:rsid w:val="00C25C20"/>
    <w:rsid w:val="00C25D08"/>
    <w:rsid w:val="00C26212"/>
    <w:rsid w:val="00C269EF"/>
    <w:rsid w:val="00C26ABB"/>
    <w:rsid w:val="00C26F27"/>
    <w:rsid w:val="00C271BF"/>
    <w:rsid w:val="00C27D5C"/>
    <w:rsid w:val="00C302E0"/>
    <w:rsid w:val="00C31E77"/>
    <w:rsid w:val="00C32225"/>
    <w:rsid w:val="00C32EDB"/>
    <w:rsid w:val="00C32FA3"/>
    <w:rsid w:val="00C33798"/>
    <w:rsid w:val="00C33DAC"/>
    <w:rsid w:val="00C33DE5"/>
    <w:rsid w:val="00C34038"/>
    <w:rsid w:val="00C347F0"/>
    <w:rsid w:val="00C34877"/>
    <w:rsid w:val="00C3490D"/>
    <w:rsid w:val="00C34B50"/>
    <w:rsid w:val="00C35298"/>
    <w:rsid w:val="00C354B7"/>
    <w:rsid w:val="00C355F6"/>
    <w:rsid w:val="00C35CFE"/>
    <w:rsid w:val="00C35D7D"/>
    <w:rsid w:val="00C35DB0"/>
    <w:rsid w:val="00C3603C"/>
    <w:rsid w:val="00C36490"/>
    <w:rsid w:val="00C364E3"/>
    <w:rsid w:val="00C369EF"/>
    <w:rsid w:val="00C36A97"/>
    <w:rsid w:val="00C36D72"/>
    <w:rsid w:val="00C36D75"/>
    <w:rsid w:val="00C378CE"/>
    <w:rsid w:val="00C37ABA"/>
    <w:rsid w:val="00C406FB"/>
    <w:rsid w:val="00C40780"/>
    <w:rsid w:val="00C41B16"/>
    <w:rsid w:val="00C41C89"/>
    <w:rsid w:val="00C42026"/>
    <w:rsid w:val="00C42F9B"/>
    <w:rsid w:val="00C43112"/>
    <w:rsid w:val="00C433FA"/>
    <w:rsid w:val="00C437F4"/>
    <w:rsid w:val="00C45346"/>
    <w:rsid w:val="00C4584D"/>
    <w:rsid w:val="00C4637A"/>
    <w:rsid w:val="00C47218"/>
    <w:rsid w:val="00C474F4"/>
    <w:rsid w:val="00C5026F"/>
    <w:rsid w:val="00C505D8"/>
    <w:rsid w:val="00C508DC"/>
    <w:rsid w:val="00C511F0"/>
    <w:rsid w:val="00C51B88"/>
    <w:rsid w:val="00C51E9F"/>
    <w:rsid w:val="00C52125"/>
    <w:rsid w:val="00C534B0"/>
    <w:rsid w:val="00C53A9B"/>
    <w:rsid w:val="00C5412E"/>
    <w:rsid w:val="00C54843"/>
    <w:rsid w:val="00C54C05"/>
    <w:rsid w:val="00C55340"/>
    <w:rsid w:val="00C56668"/>
    <w:rsid w:val="00C56C8F"/>
    <w:rsid w:val="00C56F68"/>
    <w:rsid w:val="00C601E9"/>
    <w:rsid w:val="00C6036F"/>
    <w:rsid w:val="00C6072F"/>
    <w:rsid w:val="00C60899"/>
    <w:rsid w:val="00C60D4A"/>
    <w:rsid w:val="00C60F54"/>
    <w:rsid w:val="00C612CA"/>
    <w:rsid w:val="00C617E5"/>
    <w:rsid w:val="00C62226"/>
    <w:rsid w:val="00C63216"/>
    <w:rsid w:val="00C63E2E"/>
    <w:rsid w:val="00C64660"/>
    <w:rsid w:val="00C64914"/>
    <w:rsid w:val="00C65878"/>
    <w:rsid w:val="00C65928"/>
    <w:rsid w:val="00C6667F"/>
    <w:rsid w:val="00C666C1"/>
    <w:rsid w:val="00C67378"/>
    <w:rsid w:val="00C700AD"/>
    <w:rsid w:val="00C707CF"/>
    <w:rsid w:val="00C70868"/>
    <w:rsid w:val="00C70890"/>
    <w:rsid w:val="00C70D36"/>
    <w:rsid w:val="00C717B0"/>
    <w:rsid w:val="00C71BDC"/>
    <w:rsid w:val="00C71BEA"/>
    <w:rsid w:val="00C733A7"/>
    <w:rsid w:val="00C73476"/>
    <w:rsid w:val="00C7427B"/>
    <w:rsid w:val="00C7438B"/>
    <w:rsid w:val="00C75B59"/>
    <w:rsid w:val="00C75D30"/>
    <w:rsid w:val="00C76294"/>
    <w:rsid w:val="00C762BF"/>
    <w:rsid w:val="00C764CA"/>
    <w:rsid w:val="00C773EB"/>
    <w:rsid w:val="00C77541"/>
    <w:rsid w:val="00C77790"/>
    <w:rsid w:val="00C80435"/>
    <w:rsid w:val="00C80A8D"/>
    <w:rsid w:val="00C80B47"/>
    <w:rsid w:val="00C80C19"/>
    <w:rsid w:val="00C80F32"/>
    <w:rsid w:val="00C81716"/>
    <w:rsid w:val="00C819D9"/>
    <w:rsid w:val="00C81B8B"/>
    <w:rsid w:val="00C81EAE"/>
    <w:rsid w:val="00C82271"/>
    <w:rsid w:val="00C826C6"/>
    <w:rsid w:val="00C826F7"/>
    <w:rsid w:val="00C82B1F"/>
    <w:rsid w:val="00C82EB0"/>
    <w:rsid w:val="00C830AE"/>
    <w:rsid w:val="00C84323"/>
    <w:rsid w:val="00C845A9"/>
    <w:rsid w:val="00C8470B"/>
    <w:rsid w:val="00C84CEA"/>
    <w:rsid w:val="00C8520C"/>
    <w:rsid w:val="00C861DF"/>
    <w:rsid w:val="00C86A47"/>
    <w:rsid w:val="00C86CFB"/>
    <w:rsid w:val="00C86F25"/>
    <w:rsid w:val="00C87479"/>
    <w:rsid w:val="00C876D6"/>
    <w:rsid w:val="00C87B81"/>
    <w:rsid w:val="00C87CAE"/>
    <w:rsid w:val="00C87D6E"/>
    <w:rsid w:val="00C87ED8"/>
    <w:rsid w:val="00C90FF9"/>
    <w:rsid w:val="00C91196"/>
    <w:rsid w:val="00C913AC"/>
    <w:rsid w:val="00C91744"/>
    <w:rsid w:val="00C91A23"/>
    <w:rsid w:val="00C923B5"/>
    <w:rsid w:val="00C929FF"/>
    <w:rsid w:val="00C92ABF"/>
    <w:rsid w:val="00C93677"/>
    <w:rsid w:val="00C93B02"/>
    <w:rsid w:val="00C93CF3"/>
    <w:rsid w:val="00C93ED8"/>
    <w:rsid w:val="00C93FBD"/>
    <w:rsid w:val="00C94032"/>
    <w:rsid w:val="00C940B8"/>
    <w:rsid w:val="00C94A07"/>
    <w:rsid w:val="00C95505"/>
    <w:rsid w:val="00C95E3B"/>
    <w:rsid w:val="00C96188"/>
    <w:rsid w:val="00C96A21"/>
    <w:rsid w:val="00C96CAF"/>
    <w:rsid w:val="00C977AF"/>
    <w:rsid w:val="00C97962"/>
    <w:rsid w:val="00CA00B5"/>
    <w:rsid w:val="00CA0F75"/>
    <w:rsid w:val="00CA15CC"/>
    <w:rsid w:val="00CA1A3D"/>
    <w:rsid w:val="00CA2661"/>
    <w:rsid w:val="00CA2736"/>
    <w:rsid w:val="00CA2766"/>
    <w:rsid w:val="00CA36A6"/>
    <w:rsid w:val="00CA37AB"/>
    <w:rsid w:val="00CA37D5"/>
    <w:rsid w:val="00CA38CE"/>
    <w:rsid w:val="00CA408E"/>
    <w:rsid w:val="00CA41E7"/>
    <w:rsid w:val="00CA47F5"/>
    <w:rsid w:val="00CA518C"/>
    <w:rsid w:val="00CA5D36"/>
    <w:rsid w:val="00CA714A"/>
    <w:rsid w:val="00CA7D0D"/>
    <w:rsid w:val="00CA7E7C"/>
    <w:rsid w:val="00CB00B2"/>
    <w:rsid w:val="00CB0BCB"/>
    <w:rsid w:val="00CB1E87"/>
    <w:rsid w:val="00CB2A90"/>
    <w:rsid w:val="00CB2D97"/>
    <w:rsid w:val="00CB357B"/>
    <w:rsid w:val="00CB42BE"/>
    <w:rsid w:val="00CB445B"/>
    <w:rsid w:val="00CB4B12"/>
    <w:rsid w:val="00CB5619"/>
    <w:rsid w:val="00CB5C7D"/>
    <w:rsid w:val="00CB6126"/>
    <w:rsid w:val="00CB61F0"/>
    <w:rsid w:val="00CB6692"/>
    <w:rsid w:val="00CB75FF"/>
    <w:rsid w:val="00CB7712"/>
    <w:rsid w:val="00CB79EC"/>
    <w:rsid w:val="00CB7E16"/>
    <w:rsid w:val="00CC018A"/>
    <w:rsid w:val="00CC01AF"/>
    <w:rsid w:val="00CC0BF9"/>
    <w:rsid w:val="00CC0C8C"/>
    <w:rsid w:val="00CC0D3D"/>
    <w:rsid w:val="00CC10C6"/>
    <w:rsid w:val="00CC1A56"/>
    <w:rsid w:val="00CC1E6B"/>
    <w:rsid w:val="00CC1F56"/>
    <w:rsid w:val="00CC250A"/>
    <w:rsid w:val="00CC3077"/>
    <w:rsid w:val="00CC3F75"/>
    <w:rsid w:val="00CC41DE"/>
    <w:rsid w:val="00CC4782"/>
    <w:rsid w:val="00CC4B0C"/>
    <w:rsid w:val="00CC4E7B"/>
    <w:rsid w:val="00CC5C11"/>
    <w:rsid w:val="00CC6C16"/>
    <w:rsid w:val="00CC7AAC"/>
    <w:rsid w:val="00CC7D42"/>
    <w:rsid w:val="00CD0243"/>
    <w:rsid w:val="00CD0735"/>
    <w:rsid w:val="00CD0F5B"/>
    <w:rsid w:val="00CD149D"/>
    <w:rsid w:val="00CD1A63"/>
    <w:rsid w:val="00CD1BE1"/>
    <w:rsid w:val="00CD1FAD"/>
    <w:rsid w:val="00CD2228"/>
    <w:rsid w:val="00CD248A"/>
    <w:rsid w:val="00CD2749"/>
    <w:rsid w:val="00CD29A7"/>
    <w:rsid w:val="00CD3027"/>
    <w:rsid w:val="00CD4F23"/>
    <w:rsid w:val="00CD5942"/>
    <w:rsid w:val="00CD5BE3"/>
    <w:rsid w:val="00CD5D78"/>
    <w:rsid w:val="00CD6103"/>
    <w:rsid w:val="00CD6A8A"/>
    <w:rsid w:val="00CD6B80"/>
    <w:rsid w:val="00CD7055"/>
    <w:rsid w:val="00CD70DE"/>
    <w:rsid w:val="00CD7423"/>
    <w:rsid w:val="00CD7653"/>
    <w:rsid w:val="00CD765C"/>
    <w:rsid w:val="00CD76CF"/>
    <w:rsid w:val="00CD7DC0"/>
    <w:rsid w:val="00CE08A8"/>
    <w:rsid w:val="00CE0CC4"/>
    <w:rsid w:val="00CE12C9"/>
    <w:rsid w:val="00CE16A1"/>
    <w:rsid w:val="00CE1928"/>
    <w:rsid w:val="00CE226D"/>
    <w:rsid w:val="00CE229B"/>
    <w:rsid w:val="00CE27CE"/>
    <w:rsid w:val="00CE289E"/>
    <w:rsid w:val="00CE2ACE"/>
    <w:rsid w:val="00CE3320"/>
    <w:rsid w:val="00CE3B27"/>
    <w:rsid w:val="00CE45A0"/>
    <w:rsid w:val="00CE5277"/>
    <w:rsid w:val="00CE5B93"/>
    <w:rsid w:val="00CE60AA"/>
    <w:rsid w:val="00CE6268"/>
    <w:rsid w:val="00CE6CEC"/>
    <w:rsid w:val="00CE70B4"/>
    <w:rsid w:val="00CE7278"/>
    <w:rsid w:val="00CE7543"/>
    <w:rsid w:val="00CF02B3"/>
    <w:rsid w:val="00CF0B28"/>
    <w:rsid w:val="00CF150B"/>
    <w:rsid w:val="00CF2551"/>
    <w:rsid w:val="00CF28A6"/>
    <w:rsid w:val="00CF2969"/>
    <w:rsid w:val="00CF2F92"/>
    <w:rsid w:val="00CF3C64"/>
    <w:rsid w:val="00CF4C05"/>
    <w:rsid w:val="00CF5D79"/>
    <w:rsid w:val="00CF6123"/>
    <w:rsid w:val="00CF6414"/>
    <w:rsid w:val="00CF6AA3"/>
    <w:rsid w:val="00CF7402"/>
    <w:rsid w:val="00D00110"/>
    <w:rsid w:val="00D00223"/>
    <w:rsid w:val="00D0075D"/>
    <w:rsid w:val="00D01A32"/>
    <w:rsid w:val="00D01D73"/>
    <w:rsid w:val="00D01DA9"/>
    <w:rsid w:val="00D0247D"/>
    <w:rsid w:val="00D02AAA"/>
    <w:rsid w:val="00D02B15"/>
    <w:rsid w:val="00D03BD1"/>
    <w:rsid w:val="00D04140"/>
    <w:rsid w:val="00D059DF"/>
    <w:rsid w:val="00D060C5"/>
    <w:rsid w:val="00D065CF"/>
    <w:rsid w:val="00D06C85"/>
    <w:rsid w:val="00D10B7F"/>
    <w:rsid w:val="00D11AB1"/>
    <w:rsid w:val="00D11AE4"/>
    <w:rsid w:val="00D11D32"/>
    <w:rsid w:val="00D120C0"/>
    <w:rsid w:val="00D12EA9"/>
    <w:rsid w:val="00D12EC7"/>
    <w:rsid w:val="00D13425"/>
    <w:rsid w:val="00D1379C"/>
    <w:rsid w:val="00D138F4"/>
    <w:rsid w:val="00D14472"/>
    <w:rsid w:val="00D14CFA"/>
    <w:rsid w:val="00D14D1A"/>
    <w:rsid w:val="00D154C6"/>
    <w:rsid w:val="00D157DF"/>
    <w:rsid w:val="00D15872"/>
    <w:rsid w:val="00D15AAE"/>
    <w:rsid w:val="00D15E75"/>
    <w:rsid w:val="00D1619E"/>
    <w:rsid w:val="00D17BD5"/>
    <w:rsid w:val="00D17C71"/>
    <w:rsid w:val="00D17D5A"/>
    <w:rsid w:val="00D20048"/>
    <w:rsid w:val="00D205A2"/>
    <w:rsid w:val="00D20E4F"/>
    <w:rsid w:val="00D21844"/>
    <w:rsid w:val="00D22093"/>
    <w:rsid w:val="00D22FCD"/>
    <w:rsid w:val="00D23E3F"/>
    <w:rsid w:val="00D24688"/>
    <w:rsid w:val="00D247D0"/>
    <w:rsid w:val="00D24B7C"/>
    <w:rsid w:val="00D24FA7"/>
    <w:rsid w:val="00D24FC7"/>
    <w:rsid w:val="00D25EE4"/>
    <w:rsid w:val="00D26F69"/>
    <w:rsid w:val="00D27078"/>
    <w:rsid w:val="00D2755C"/>
    <w:rsid w:val="00D2761B"/>
    <w:rsid w:val="00D276C2"/>
    <w:rsid w:val="00D27795"/>
    <w:rsid w:val="00D27E59"/>
    <w:rsid w:val="00D27F74"/>
    <w:rsid w:val="00D3054B"/>
    <w:rsid w:val="00D308C7"/>
    <w:rsid w:val="00D3091B"/>
    <w:rsid w:val="00D30A29"/>
    <w:rsid w:val="00D3176D"/>
    <w:rsid w:val="00D31D17"/>
    <w:rsid w:val="00D31D87"/>
    <w:rsid w:val="00D31EA2"/>
    <w:rsid w:val="00D31FE3"/>
    <w:rsid w:val="00D327CE"/>
    <w:rsid w:val="00D32933"/>
    <w:rsid w:val="00D332B0"/>
    <w:rsid w:val="00D3353B"/>
    <w:rsid w:val="00D335F6"/>
    <w:rsid w:val="00D338F5"/>
    <w:rsid w:val="00D34BF3"/>
    <w:rsid w:val="00D3535A"/>
    <w:rsid w:val="00D353C5"/>
    <w:rsid w:val="00D355AC"/>
    <w:rsid w:val="00D35B71"/>
    <w:rsid w:val="00D36151"/>
    <w:rsid w:val="00D3735E"/>
    <w:rsid w:val="00D375E9"/>
    <w:rsid w:val="00D40787"/>
    <w:rsid w:val="00D40E05"/>
    <w:rsid w:val="00D410EC"/>
    <w:rsid w:val="00D4119C"/>
    <w:rsid w:val="00D41602"/>
    <w:rsid w:val="00D41690"/>
    <w:rsid w:val="00D41A23"/>
    <w:rsid w:val="00D41BAF"/>
    <w:rsid w:val="00D41F88"/>
    <w:rsid w:val="00D422C3"/>
    <w:rsid w:val="00D43143"/>
    <w:rsid w:val="00D431E9"/>
    <w:rsid w:val="00D4325E"/>
    <w:rsid w:val="00D436B3"/>
    <w:rsid w:val="00D44A71"/>
    <w:rsid w:val="00D45FEF"/>
    <w:rsid w:val="00D464A6"/>
    <w:rsid w:val="00D46AA1"/>
    <w:rsid w:val="00D47A52"/>
    <w:rsid w:val="00D47A81"/>
    <w:rsid w:val="00D47EE9"/>
    <w:rsid w:val="00D47F46"/>
    <w:rsid w:val="00D5022B"/>
    <w:rsid w:val="00D5141D"/>
    <w:rsid w:val="00D517B9"/>
    <w:rsid w:val="00D51A5F"/>
    <w:rsid w:val="00D520DB"/>
    <w:rsid w:val="00D52FED"/>
    <w:rsid w:val="00D536E9"/>
    <w:rsid w:val="00D53C38"/>
    <w:rsid w:val="00D53D92"/>
    <w:rsid w:val="00D54141"/>
    <w:rsid w:val="00D55226"/>
    <w:rsid w:val="00D557A1"/>
    <w:rsid w:val="00D55C86"/>
    <w:rsid w:val="00D5643E"/>
    <w:rsid w:val="00D56EB5"/>
    <w:rsid w:val="00D57120"/>
    <w:rsid w:val="00D57D01"/>
    <w:rsid w:val="00D57E82"/>
    <w:rsid w:val="00D605E5"/>
    <w:rsid w:val="00D606FF"/>
    <w:rsid w:val="00D60D47"/>
    <w:rsid w:val="00D60DA1"/>
    <w:rsid w:val="00D61E69"/>
    <w:rsid w:val="00D625EB"/>
    <w:rsid w:val="00D6297F"/>
    <w:rsid w:val="00D62E75"/>
    <w:rsid w:val="00D6337C"/>
    <w:rsid w:val="00D63C82"/>
    <w:rsid w:val="00D64035"/>
    <w:rsid w:val="00D64300"/>
    <w:rsid w:val="00D6431C"/>
    <w:rsid w:val="00D6467D"/>
    <w:rsid w:val="00D64C6B"/>
    <w:rsid w:val="00D64F6B"/>
    <w:rsid w:val="00D65512"/>
    <w:rsid w:val="00D66090"/>
    <w:rsid w:val="00D6667E"/>
    <w:rsid w:val="00D66B72"/>
    <w:rsid w:val="00D67E2F"/>
    <w:rsid w:val="00D67F8C"/>
    <w:rsid w:val="00D70814"/>
    <w:rsid w:val="00D70E05"/>
    <w:rsid w:val="00D70FA3"/>
    <w:rsid w:val="00D71D96"/>
    <w:rsid w:val="00D727D4"/>
    <w:rsid w:val="00D734C3"/>
    <w:rsid w:val="00D7356C"/>
    <w:rsid w:val="00D745F5"/>
    <w:rsid w:val="00D7468C"/>
    <w:rsid w:val="00D74C5E"/>
    <w:rsid w:val="00D750F1"/>
    <w:rsid w:val="00D753B9"/>
    <w:rsid w:val="00D75ADC"/>
    <w:rsid w:val="00D75D2E"/>
    <w:rsid w:val="00D75EBF"/>
    <w:rsid w:val="00D76169"/>
    <w:rsid w:val="00D761CE"/>
    <w:rsid w:val="00D7660B"/>
    <w:rsid w:val="00D7685C"/>
    <w:rsid w:val="00D76F6F"/>
    <w:rsid w:val="00D77745"/>
    <w:rsid w:val="00D77BED"/>
    <w:rsid w:val="00D77F74"/>
    <w:rsid w:val="00D80147"/>
    <w:rsid w:val="00D80451"/>
    <w:rsid w:val="00D81468"/>
    <w:rsid w:val="00D817E4"/>
    <w:rsid w:val="00D824EF"/>
    <w:rsid w:val="00D82FE9"/>
    <w:rsid w:val="00D8332C"/>
    <w:rsid w:val="00D83806"/>
    <w:rsid w:val="00D848E5"/>
    <w:rsid w:val="00D851DE"/>
    <w:rsid w:val="00D85435"/>
    <w:rsid w:val="00D85459"/>
    <w:rsid w:val="00D86244"/>
    <w:rsid w:val="00D86355"/>
    <w:rsid w:val="00D86B40"/>
    <w:rsid w:val="00D86DA0"/>
    <w:rsid w:val="00D872F8"/>
    <w:rsid w:val="00D90714"/>
    <w:rsid w:val="00D90841"/>
    <w:rsid w:val="00D9085F"/>
    <w:rsid w:val="00D90DEF"/>
    <w:rsid w:val="00D93126"/>
    <w:rsid w:val="00D93452"/>
    <w:rsid w:val="00D9349B"/>
    <w:rsid w:val="00D93592"/>
    <w:rsid w:val="00D9361D"/>
    <w:rsid w:val="00D9364A"/>
    <w:rsid w:val="00D93ACB"/>
    <w:rsid w:val="00D9414F"/>
    <w:rsid w:val="00D94204"/>
    <w:rsid w:val="00D94B9C"/>
    <w:rsid w:val="00D9514F"/>
    <w:rsid w:val="00D958F1"/>
    <w:rsid w:val="00D95D1A"/>
    <w:rsid w:val="00D96057"/>
    <w:rsid w:val="00D976F3"/>
    <w:rsid w:val="00D97738"/>
    <w:rsid w:val="00D979D7"/>
    <w:rsid w:val="00D97E84"/>
    <w:rsid w:val="00DA06DA"/>
    <w:rsid w:val="00DA1385"/>
    <w:rsid w:val="00DA1CCE"/>
    <w:rsid w:val="00DA1DAF"/>
    <w:rsid w:val="00DA3931"/>
    <w:rsid w:val="00DA3B05"/>
    <w:rsid w:val="00DA3C5A"/>
    <w:rsid w:val="00DA4E52"/>
    <w:rsid w:val="00DA4FA7"/>
    <w:rsid w:val="00DA5215"/>
    <w:rsid w:val="00DA5264"/>
    <w:rsid w:val="00DA56AA"/>
    <w:rsid w:val="00DA5BC0"/>
    <w:rsid w:val="00DA5CE4"/>
    <w:rsid w:val="00DA77C0"/>
    <w:rsid w:val="00DA7EED"/>
    <w:rsid w:val="00DB01A1"/>
    <w:rsid w:val="00DB0440"/>
    <w:rsid w:val="00DB04D5"/>
    <w:rsid w:val="00DB07A6"/>
    <w:rsid w:val="00DB081D"/>
    <w:rsid w:val="00DB0855"/>
    <w:rsid w:val="00DB0962"/>
    <w:rsid w:val="00DB0C55"/>
    <w:rsid w:val="00DB220B"/>
    <w:rsid w:val="00DB2508"/>
    <w:rsid w:val="00DB2A4D"/>
    <w:rsid w:val="00DB3637"/>
    <w:rsid w:val="00DB36B6"/>
    <w:rsid w:val="00DB415F"/>
    <w:rsid w:val="00DB52A6"/>
    <w:rsid w:val="00DB5BDC"/>
    <w:rsid w:val="00DB6368"/>
    <w:rsid w:val="00DB64E9"/>
    <w:rsid w:val="00DB6AB1"/>
    <w:rsid w:val="00DB724F"/>
    <w:rsid w:val="00DB7E7A"/>
    <w:rsid w:val="00DC07B1"/>
    <w:rsid w:val="00DC1450"/>
    <w:rsid w:val="00DC1A44"/>
    <w:rsid w:val="00DC1AC1"/>
    <w:rsid w:val="00DC1E22"/>
    <w:rsid w:val="00DC2393"/>
    <w:rsid w:val="00DC2419"/>
    <w:rsid w:val="00DC28F9"/>
    <w:rsid w:val="00DC2B6E"/>
    <w:rsid w:val="00DC2E5F"/>
    <w:rsid w:val="00DC3C9B"/>
    <w:rsid w:val="00DC3E43"/>
    <w:rsid w:val="00DC3FA3"/>
    <w:rsid w:val="00DC4C44"/>
    <w:rsid w:val="00DC4F26"/>
    <w:rsid w:val="00DC57E9"/>
    <w:rsid w:val="00DC58A5"/>
    <w:rsid w:val="00DC730E"/>
    <w:rsid w:val="00DD0B1A"/>
    <w:rsid w:val="00DD171D"/>
    <w:rsid w:val="00DD17A8"/>
    <w:rsid w:val="00DD1F36"/>
    <w:rsid w:val="00DD251A"/>
    <w:rsid w:val="00DD279F"/>
    <w:rsid w:val="00DD2A47"/>
    <w:rsid w:val="00DD3605"/>
    <w:rsid w:val="00DD38CA"/>
    <w:rsid w:val="00DD3CCD"/>
    <w:rsid w:val="00DD43C1"/>
    <w:rsid w:val="00DD50A7"/>
    <w:rsid w:val="00DD539E"/>
    <w:rsid w:val="00DD59E9"/>
    <w:rsid w:val="00DD5B60"/>
    <w:rsid w:val="00DD6C53"/>
    <w:rsid w:val="00DE040E"/>
    <w:rsid w:val="00DE0A6C"/>
    <w:rsid w:val="00DE0A7D"/>
    <w:rsid w:val="00DE1D36"/>
    <w:rsid w:val="00DE1EF1"/>
    <w:rsid w:val="00DE24F2"/>
    <w:rsid w:val="00DE3453"/>
    <w:rsid w:val="00DE35A0"/>
    <w:rsid w:val="00DE3687"/>
    <w:rsid w:val="00DE3744"/>
    <w:rsid w:val="00DE417C"/>
    <w:rsid w:val="00DE41D6"/>
    <w:rsid w:val="00DE4423"/>
    <w:rsid w:val="00DE44B4"/>
    <w:rsid w:val="00DE4BDB"/>
    <w:rsid w:val="00DE512C"/>
    <w:rsid w:val="00DE5B2A"/>
    <w:rsid w:val="00DE5B4D"/>
    <w:rsid w:val="00DE5DA7"/>
    <w:rsid w:val="00DE67B5"/>
    <w:rsid w:val="00DE68C4"/>
    <w:rsid w:val="00DE69D5"/>
    <w:rsid w:val="00DF037C"/>
    <w:rsid w:val="00DF0699"/>
    <w:rsid w:val="00DF0835"/>
    <w:rsid w:val="00DF280D"/>
    <w:rsid w:val="00DF29A1"/>
    <w:rsid w:val="00DF2B81"/>
    <w:rsid w:val="00DF2BC0"/>
    <w:rsid w:val="00DF3322"/>
    <w:rsid w:val="00DF3614"/>
    <w:rsid w:val="00DF3802"/>
    <w:rsid w:val="00DF3AD3"/>
    <w:rsid w:val="00DF40F5"/>
    <w:rsid w:val="00DF4D72"/>
    <w:rsid w:val="00DF5381"/>
    <w:rsid w:val="00DF5E09"/>
    <w:rsid w:val="00DF7980"/>
    <w:rsid w:val="00DF7983"/>
    <w:rsid w:val="00DF7BAD"/>
    <w:rsid w:val="00DF7E42"/>
    <w:rsid w:val="00E007B9"/>
    <w:rsid w:val="00E008EC"/>
    <w:rsid w:val="00E0095A"/>
    <w:rsid w:val="00E00A01"/>
    <w:rsid w:val="00E00BBE"/>
    <w:rsid w:val="00E00C5F"/>
    <w:rsid w:val="00E00F76"/>
    <w:rsid w:val="00E02068"/>
    <w:rsid w:val="00E02164"/>
    <w:rsid w:val="00E0274C"/>
    <w:rsid w:val="00E02826"/>
    <w:rsid w:val="00E02A9F"/>
    <w:rsid w:val="00E02B9B"/>
    <w:rsid w:val="00E033A4"/>
    <w:rsid w:val="00E037D5"/>
    <w:rsid w:val="00E03AAC"/>
    <w:rsid w:val="00E03B9A"/>
    <w:rsid w:val="00E04143"/>
    <w:rsid w:val="00E0493D"/>
    <w:rsid w:val="00E049B2"/>
    <w:rsid w:val="00E05521"/>
    <w:rsid w:val="00E064A6"/>
    <w:rsid w:val="00E06D04"/>
    <w:rsid w:val="00E06D54"/>
    <w:rsid w:val="00E078B7"/>
    <w:rsid w:val="00E07CE9"/>
    <w:rsid w:val="00E07F8B"/>
    <w:rsid w:val="00E10211"/>
    <w:rsid w:val="00E10E6B"/>
    <w:rsid w:val="00E115EF"/>
    <w:rsid w:val="00E11DED"/>
    <w:rsid w:val="00E11FA7"/>
    <w:rsid w:val="00E12142"/>
    <w:rsid w:val="00E12AB9"/>
    <w:rsid w:val="00E12BA9"/>
    <w:rsid w:val="00E12CDB"/>
    <w:rsid w:val="00E13015"/>
    <w:rsid w:val="00E1307A"/>
    <w:rsid w:val="00E133A8"/>
    <w:rsid w:val="00E148E5"/>
    <w:rsid w:val="00E149F7"/>
    <w:rsid w:val="00E14B7F"/>
    <w:rsid w:val="00E152B2"/>
    <w:rsid w:val="00E162C9"/>
    <w:rsid w:val="00E1695B"/>
    <w:rsid w:val="00E16F12"/>
    <w:rsid w:val="00E171CE"/>
    <w:rsid w:val="00E17591"/>
    <w:rsid w:val="00E20705"/>
    <w:rsid w:val="00E2078D"/>
    <w:rsid w:val="00E207A1"/>
    <w:rsid w:val="00E20D23"/>
    <w:rsid w:val="00E20E14"/>
    <w:rsid w:val="00E215B0"/>
    <w:rsid w:val="00E22177"/>
    <w:rsid w:val="00E2226B"/>
    <w:rsid w:val="00E22526"/>
    <w:rsid w:val="00E22BE7"/>
    <w:rsid w:val="00E23124"/>
    <w:rsid w:val="00E234CA"/>
    <w:rsid w:val="00E23807"/>
    <w:rsid w:val="00E23BAE"/>
    <w:rsid w:val="00E23DBD"/>
    <w:rsid w:val="00E24257"/>
    <w:rsid w:val="00E24607"/>
    <w:rsid w:val="00E24782"/>
    <w:rsid w:val="00E25DCC"/>
    <w:rsid w:val="00E263E4"/>
    <w:rsid w:val="00E2646D"/>
    <w:rsid w:val="00E26DC2"/>
    <w:rsid w:val="00E273D3"/>
    <w:rsid w:val="00E3062C"/>
    <w:rsid w:val="00E30BF9"/>
    <w:rsid w:val="00E31632"/>
    <w:rsid w:val="00E31F83"/>
    <w:rsid w:val="00E320E0"/>
    <w:rsid w:val="00E32CD8"/>
    <w:rsid w:val="00E33178"/>
    <w:rsid w:val="00E33295"/>
    <w:rsid w:val="00E332C0"/>
    <w:rsid w:val="00E333D6"/>
    <w:rsid w:val="00E33886"/>
    <w:rsid w:val="00E3436A"/>
    <w:rsid w:val="00E35E41"/>
    <w:rsid w:val="00E3606F"/>
    <w:rsid w:val="00E37309"/>
    <w:rsid w:val="00E37365"/>
    <w:rsid w:val="00E378C2"/>
    <w:rsid w:val="00E37C5F"/>
    <w:rsid w:val="00E40E0C"/>
    <w:rsid w:val="00E413C9"/>
    <w:rsid w:val="00E41D3D"/>
    <w:rsid w:val="00E428CF"/>
    <w:rsid w:val="00E42CA6"/>
    <w:rsid w:val="00E42E5D"/>
    <w:rsid w:val="00E43D7D"/>
    <w:rsid w:val="00E444FB"/>
    <w:rsid w:val="00E44BDA"/>
    <w:rsid w:val="00E4552D"/>
    <w:rsid w:val="00E4595D"/>
    <w:rsid w:val="00E45B1D"/>
    <w:rsid w:val="00E45DB8"/>
    <w:rsid w:val="00E45DD1"/>
    <w:rsid w:val="00E46B82"/>
    <w:rsid w:val="00E46E93"/>
    <w:rsid w:val="00E475EE"/>
    <w:rsid w:val="00E47D15"/>
    <w:rsid w:val="00E50037"/>
    <w:rsid w:val="00E50389"/>
    <w:rsid w:val="00E50B32"/>
    <w:rsid w:val="00E50E31"/>
    <w:rsid w:val="00E5133D"/>
    <w:rsid w:val="00E514B7"/>
    <w:rsid w:val="00E51D3E"/>
    <w:rsid w:val="00E51F16"/>
    <w:rsid w:val="00E52773"/>
    <w:rsid w:val="00E53185"/>
    <w:rsid w:val="00E53949"/>
    <w:rsid w:val="00E5417E"/>
    <w:rsid w:val="00E55321"/>
    <w:rsid w:val="00E55826"/>
    <w:rsid w:val="00E563F7"/>
    <w:rsid w:val="00E569B8"/>
    <w:rsid w:val="00E56C1B"/>
    <w:rsid w:val="00E578A6"/>
    <w:rsid w:val="00E602FE"/>
    <w:rsid w:val="00E606DF"/>
    <w:rsid w:val="00E6123E"/>
    <w:rsid w:val="00E61241"/>
    <w:rsid w:val="00E61AD1"/>
    <w:rsid w:val="00E6271B"/>
    <w:rsid w:val="00E6353B"/>
    <w:rsid w:val="00E63BCA"/>
    <w:rsid w:val="00E64931"/>
    <w:rsid w:val="00E65727"/>
    <w:rsid w:val="00E657E7"/>
    <w:rsid w:val="00E65CE3"/>
    <w:rsid w:val="00E65F45"/>
    <w:rsid w:val="00E66C79"/>
    <w:rsid w:val="00E66EA1"/>
    <w:rsid w:val="00E66F8D"/>
    <w:rsid w:val="00E672A4"/>
    <w:rsid w:val="00E67802"/>
    <w:rsid w:val="00E678E3"/>
    <w:rsid w:val="00E67C07"/>
    <w:rsid w:val="00E67D4E"/>
    <w:rsid w:val="00E709E1"/>
    <w:rsid w:val="00E70D69"/>
    <w:rsid w:val="00E71BA4"/>
    <w:rsid w:val="00E72C3C"/>
    <w:rsid w:val="00E7301C"/>
    <w:rsid w:val="00E73231"/>
    <w:rsid w:val="00E73365"/>
    <w:rsid w:val="00E73476"/>
    <w:rsid w:val="00E738A8"/>
    <w:rsid w:val="00E73AF6"/>
    <w:rsid w:val="00E75E0B"/>
    <w:rsid w:val="00E7621A"/>
    <w:rsid w:val="00E76416"/>
    <w:rsid w:val="00E76707"/>
    <w:rsid w:val="00E77301"/>
    <w:rsid w:val="00E806D0"/>
    <w:rsid w:val="00E809AF"/>
    <w:rsid w:val="00E8183A"/>
    <w:rsid w:val="00E81E15"/>
    <w:rsid w:val="00E8239F"/>
    <w:rsid w:val="00E825F0"/>
    <w:rsid w:val="00E82650"/>
    <w:rsid w:val="00E82981"/>
    <w:rsid w:val="00E82BF7"/>
    <w:rsid w:val="00E833F8"/>
    <w:rsid w:val="00E838F3"/>
    <w:rsid w:val="00E84581"/>
    <w:rsid w:val="00E84FDD"/>
    <w:rsid w:val="00E850EE"/>
    <w:rsid w:val="00E8550D"/>
    <w:rsid w:val="00E85635"/>
    <w:rsid w:val="00E86891"/>
    <w:rsid w:val="00E86C0A"/>
    <w:rsid w:val="00E86F1A"/>
    <w:rsid w:val="00E86F5A"/>
    <w:rsid w:val="00E8754A"/>
    <w:rsid w:val="00E87ED2"/>
    <w:rsid w:val="00E906A1"/>
    <w:rsid w:val="00E909EF"/>
    <w:rsid w:val="00E90B26"/>
    <w:rsid w:val="00E91199"/>
    <w:rsid w:val="00E91498"/>
    <w:rsid w:val="00E91505"/>
    <w:rsid w:val="00E9150B"/>
    <w:rsid w:val="00E915A3"/>
    <w:rsid w:val="00E91CD1"/>
    <w:rsid w:val="00E91D61"/>
    <w:rsid w:val="00E92A87"/>
    <w:rsid w:val="00E92EB3"/>
    <w:rsid w:val="00E92F4F"/>
    <w:rsid w:val="00E9332F"/>
    <w:rsid w:val="00E934F0"/>
    <w:rsid w:val="00E94D6F"/>
    <w:rsid w:val="00E955F9"/>
    <w:rsid w:val="00E957FC"/>
    <w:rsid w:val="00E95E48"/>
    <w:rsid w:val="00E97065"/>
    <w:rsid w:val="00E9735B"/>
    <w:rsid w:val="00E97610"/>
    <w:rsid w:val="00E979A5"/>
    <w:rsid w:val="00E97EAE"/>
    <w:rsid w:val="00E97FE1"/>
    <w:rsid w:val="00EA01CB"/>
    <w:rsid w:val="00EA033A"/>
    <w:rsid w:val="00EA0B02"/>
    <w:rsid w:val="00EA159D"/>
    <w:rsid w:val="00EA15B4"/>
    <w:rsid w:val="00EA16EE"/>
    <w:rsid w:val="00EA1A3B"/>
    <w:rsid w:val="00EA1CA8"/>
    <w:rsid w:val="00EA1E2C"/>
    <w:rsid w:val="00EA29DD"/>
    <w:rsid w:val="00EA393F"/>
    <w:rsid w:val="00EA40C4"/>
    <w:rsid w:val="00EA4809"/>
    <w:rsid w:val="00EA611A"/>
    <w:rsid w:val="00EA6359"/>
    <w:rsid w:val="00EA6579"/>
    <w:rsid w:val="00EA6C6C"/>
    <w:rsid w:val="00EA7444"/>
    <w:rsid w:val="00EA7FB7"/>
    <w:rsid w:val="00EB03E7"/>
    <w:rsid w:val="00EB12F5"/>
    <w:rsid w:val="00EB1E00"/>
    <w:rsid w:val="00EB1E76"/>
    <w:rsid w:val="00EB32C6"/>
    <w:rsid w:val="00EB3C91"/>
    <w:rsid w:val="00EB4048"/>
    <w:rsid w:val="00EB4167"/>
    <w:rsid w:val="00EB4C18"/>
    <w:rsid w:val="00EB5226"/>
    <w:rsid w:val="00EB579A"/>
    <w:rsid w:val="00EB6270"/>
    <w:rsid w:val="00EB629C"/>
    <w:rsid w:val="00EB6D04"/>
    <w:rsid w:val="00EB706B"/>
    <w:rsid w:val="00EC0010"/>
    <w:rsid w:val="00EC0B6B"/>
    <w:rsid w:val="00EC14A6"/>
    <w:rsid w:val="00EC185E"/>
    <w:rsid w:val="00EC1D6A"/>
    <w:rsid w:val="00EC23AE"/>
    <w:rsid w:val="00EC2F4C"/>
    <w:rsid w:val="00EC3F8F"/>
    <w:rsid w:val="00EC4154"/>
    <w:rsid w:val="00EC5207"/>
    <w:rsid w:val="00EC596B"/>
    <w:rsid w:val="00EC5A4A"/>
    <w:rsid w:val="00EC6374"/>
    <w:rsid w:val="00EC6BB5"/>
    <w:rsid w:val="00EC6D20"/>
    <w:rsid w:val="00EC6D7C"/>
    <w:rsid w:val="00EC71B0"/>
    <w:rsid w:val="00EC72FF"/>
    <w:rsid w:val="00ED02B5"/>
    <w:rsid w:val="00ED0415"/>
    <w:rsid w:val="00ED0C2E"/>
    <w:rsid w:val="00ED0EA3"/>
    <w:rsid w:val="00ED12C6"/>
    <w:rsid w:val="00ED18C6"/>
    <w:rsid w:val="00ED1A37"/>
    <w:rsid w:val="00ED1A54"/>
    <w:rsid w:val="00ED266F"/>
    <w:rsid w:val="00ED2985"/>
    <w:rsid w:val="00ED3558"/>
    <w:rsid w:val="00ED38E4"/>
    <w:rsid w:val="00ED3F1B"/>
    <w:rsid w:val="00ED4007"/>
    <w:rsid w:val="00ED42D4"/>
    <w:rsid w:val="00ED461C"/>
    <w:rsid w:val="00ED4E62"/>
    <w:rsid w:val="00ED4FA6"/>
    <w:rsid w:val="00ED558E"/>
    <w:rsid w:val="00ED5954"/>
    <w:rsid w:val="00ED5F7F"/>
    <w:rsid w:val="00ED69D0"/>
    <w:rsid w:val="00ED755F"/>
    <w:rsid w:val="00ED785B"/>
    <w:rsid w:val="00EE022E"/>
    <w:rsid w:val="00EE0BBD"/>
    <w:rsid w:val="00EE0E1B"/>
    <w:rsid w:val="00EE0FC5"/>
    <w:rsid w:val="00EE1568"/>
    <w:rsid w:val="00EE21D0"/>
    <w:rsid w:val="00EE3187"/>
    <w:rsid w:val="00EE348C"/>
    <w:rsid w:val="00EE3767"/>
    <w:rsid w:val="00EE380D"/>
    <w:rsid w:val="00EE4313"/>
    <w:rsid w:val="00EE44AE"/>
    <w:rsid w:val="00EE552A"/>
    <w:rsid w:val="00EE5672"/>
    <w:rsid w:val="00EE56D4"/>
    <w:rsid w:val="00EE5D39"/>
    <w:rsid w:val="00EE71E5"/>
    <w:rsid w:val="00EE73C5"/>
    <w:rsid w:val="00EE74F9"/>
    <w:rsid w:val="00EE7606"/>
    <w:rsid w:val="00EE7638"/>
    <w:rsid w:val="00EF0503"/>
    <w:rsid w:val="00EF0AEC"/>
    <w:rsid w:val="00EF1A26"/>
    <w:rsid w:val="00EF1B90"/>
    <w:rsid w:val="00EF2078"/>
    <w:rsid w:val="00EF25C5"/>
    <w:rsid w:val="00EF2AD7"/>
    <w:rsid w:val="00EF2D93"/>
    <w:rsid w:val="00EF44D5"/>
    <w:rsid w:val="00EF4B72"/>
    <w:rsid w:val="00EF4D15"/>
    <w:rsid w:val="00EF534F"/>
    <w:rsid w:val="00EF5441"/>
    <w:rsid w:val="00EF6B11"/>
    <w:rsid w:val="00EF6C06"/>
    <w:rsid w:val="00EF6F34"/>
    <w:rsid w:val="00EF7AA5"/>
    <w:rsid w:val="00F004F1"/>
    <w:rsid w:val="00F0087B"/>
    <w:rsid w:val="00F00A7B"/>
    <w:rsid w:val="00F00ADE"/>
    <w:rsid w:val="00F01D61"/>
    <w:rsid w:val="00F02150"/>
    <w:rsid w:val="00F0373D"/>
    <w:rsid w:val="00F03F55"/>
    <w:rsid w:val="00F047C8"/>
    <w:rsid w:val="00F05174"/>
    <w:rsid w:val="00F05432"/>
    <w:rsid w:val="00F06AB8"/>
    <w:rsid w:val="00F06C33"/>
    <w:rsid w:val="00F0709C"/>
    <w:rsid w:val="00F078D7"/>
    <w:rsid w:val="00F10440"/>
    <w:rsid w:val="00F111F5"/>
    <w:rsid w:val="00F11721"/>
    <w:rsid w:val="00F11ECD"/>
    <w:rsid w:val="00F120A3"/>
    <w:rsid w:val="00F120AB"/>
    <w:rsid w:val="00F120AF"/>
    <w:rsid w:val="00F12240"/>
    <w:rsid w:val="00F12C34"/>
    <w:rsid w:val="00F12DEA"/>
    <w:rsid w:val="00F13330"/>
    <w:rsid w:val="00F1381A"/>
    <w:rsid w:val="00F14B91"/>
    <w:rsid w:val="00F156EE"/>
    <w:rsid w:val="00F1576D"/>
    <w:rsid w:val="00F15E91"/>
    <w:rsid w:val="00F165D2"/>
    <w:rsid w:val="00F169F0"/>
    <w:rsid w:val="00F16D93"/>
    <w:rsid w:val="00F174F6"/>
    <w:rsid w:val="00F201E0"/>
    <w:rsid w:val="00F20923"/>
    <w:rsid w:val="00F215E4"/>
    <w:rsid w:val="00F21756"/>
    <w:rsid w:val="00F22A06"/>
    <w:rsid w:val="00F22AC5"/>
    <w:rsid w:val="00F22B59"/>
    <w:rsid w:val="00F24020"/>
    <w:rsid w:val="00F2443C"/>
    <w:rsid w:val="00F24630"/>
    <w:rsid w:val="00F24CBE"/>
    <w:rsid w:val="00F24DB1"/>
    <w:rsid w:val="00F250A2"/>
    <w:rsid w:val="00F250E9"/>
    <w:rsid w:val="00F254C1"/>
    <w:rsid w:val="00F25597"/>
    <w:rsid w:val="00F263AD"/>
    <w:rsid w:val="00F26531"/>
    <w:rsid w:val="00F266E0"/>
    <w:rsid w:val="00F268F0"/>
    <w:rsid w:val="00F26E1D"/>
    <w:rsid w:val="00F2729F"/>
    <w:rsid w:val="00F27329"/>
    <w:rsid w:val="00F2736A"/>
    <w:rsid w:val="00F2777B"/>
    <w:rsid w:val="00F27C05"/>
    <w:rsid w:val="00F27D78"/>
    <w:rsid w:val="00F27F17"/>
    <w:rsid w:val="00F30AED"/>
    <w:rsid w:val="00F31CD3"/>
    <w:rsid w:val="00F32B42"/>
    <w:rsid w:val="00F3375B"/>
    <w:rsid w:val="00F33901"/>
    <w:rsid w:val="00F34398"/>
    <w:rsid w:val="00F34629"/>
    <w:rsid w:val="00F361A7"/>
    <w:rsid w:val="00F3697B"/>
    <w:rsid w:val="00F3787E"/>
    <w:rsid w:val="00F378B1"/>
    <w:rsid w:val="00F400A9"/>
    <w:rsid w:val="00F401B9"/>
    <w:rsid w:val="00F40465"/>
    <w:rsid w:val="00F40585"/>
    <w:rsid w:val="00F406B3"/>
    <w:rsid w:val="00F40B8B"/>
    <w:rsid w:val="00F40CD2"/>
    <w:rsid w:val="00F40EAB"/>
    <w:rsid w:val="00F40FB4"/>
    <w:rsid w:val="00F412DA"/>
    <w:rsid w:val="00F416F9"/>
    <w:rsid w:val="00F42816"/>
    <w:rsid w:val="00F43B67"/>
    <w:rsid w:val="00F43DB2"/>
    <w:rsid w:val="00F44407"/>
    <w:rsid w:val="00F44527"/>
    <w:rsid w:val="00F44DFB"/>
    <w:rsid w:val="00F4518C"/>
    <w:rsid w:val="00F452B3"/>
    <w:rsid w:val="00F453AF"/>
    <w:rsid w:val="00F4544F"/>
    <w:rsid w:val="00F4614F"/>
    <w:rsid w:val="00F4650E"/>
    <w:rsid w:val="00F472C4"/>
    <w:rsid w:val="00F473BA"/>
    <w:rsid w:val="00F47733"/>
    <w:rsid w:val="00F47804"/>
    <w:rsid w:val="00F47B55"/>
    <w:rsid w:val="00F47C80"/>
    <w:rsid w:val="00F503A0"/>
    <w:rsid w:val="00F509AB"/>
    <w:rsid w:val="00F5156B"/>
    <w:rsid w:val="00F5181B"/>
    <w:rsid w:val="00F52D19"/>
    <w:rsid w:val="00F52D71"/>
    <w:rsid w:val="00F53C96"/>
    <w:rsid w:val="00F53CD5"/>
    <w:rsid w:val="00F54324"/>
    <w:rsid w:val="00F54693"/>
    <w:rsid w:val="00F54814"/>
    <w:rsid w:val="00F54F24"/>
    <w:rsid w:val="00F555D3"/>
    <w:rsid w:val="00F555DA"/>
    <w:rsid w:val="00F55E87"/>
    <w:rsid w:val="00F56049"/>
    <w:rsid w:val="00F56631"/>
    <w:rsid w:val="00F56B90"/>
    <w:rsid w:val="00F56C48"/>
    <w:rsid w:val="00F56E9F"/>
    <w:rsid w:val="00F57960"/>
    <w:rsid w:val="00F604CD"/>
    <w:rsid w:val="00F60BC9"/>
    <w:rsid w:val="00F61460"/>
    <w:rsid w:val="00F619DB"/>
    <w:rsid w:val="00F62494"/>
    <w:rsid w:val="00F6282E"/>
    <w:rsid w:val="00F62F91"/>
    <w:rsid w:val="00F63808"/>
    <w:rsid w:val="00F63816"/>
    <w:rsid w:val="00F63A82"/>
    <w:rsid w:val="00F64BD2"/>
    <w:rsid w:val="00F65198"/>
    <w:rsid w:val="00F656A2"/>
    <w:rsid w:val="00F661BA"/>
    <w:rsid w:val="00F6622C"/>
    <w:rsid w:val="00F66E2F"/>
    <w:rsid w:val="00F6720F"/>
    <w:rsid w:val="00F677A1"/>
    <w:rsid w:val="00F67C77"/>
    <w:rsid w:val="00F70288"/>
    <w:rsid w:val="00F70AF1"/>
    <w:rsid w:val="00F713A6"/>
    <w:rsid w:val="00F71AD9"/>
    <w:rsid w:val="00F7200B"/>
    <w:rsid w:val="00F7204F"/>
    <w:rsid w:val="00F721FC"/>
    <w:rsid w:val="00F73263"/>
    <w:rsid w:val="00F734BD"/>
    <w:rsid w:val="00F74456"/>
    <w:rsid w:val="00F74C34"/>
    <w:rsid w:val="00F75D9C"/>
    <w:rsid w:val="00F76679"/>
    <w:rsid w:val="00F801A2"/>
    <w:rsid w:val="00F802B4"/>
    <w:rsid w:val="00F80487"/>
    <w:rsid w:val="00F808BD"/>
    <w:rsid w:val="00F80D66"/>
    <w:rsid w:val="00F81030"/>
    <w:rsid w:val="00F8146D"/>
    <w:rsid w:val="00F81A85"/>
    <w:rsid w:val="00F81CED"/>
    <w:rsid w:val="00F822A3"/>
    <w:rsid w:val="00F8256B"/>
    <w:rsid w:val="00F8320A"/>
    <w:rsid w:val="00F832F7"/>
    <w:rsid w:val="00F83843"/>
    <w:rsid w:val="00F83F42"/>
    <w:rsid w:val="00F84301"/>
    <w:rsid w:val="00F84B3C"/>
    <w:rsid w:val="00F8697F"/>
    <w:rsid w:val="00F86DD1"/>
    <w:rsid w:val="00F86F3D"/>
    <w:rsid w:val="00F87758"/>
    <w:rsid w:val="00F87F5F"/>
    <w:rsid w:val="00F916FB"/>
    <w:rsid w:val="00F917B5"/>
    <w:rsid w:val="00F9193E"/>
    <w:rsid w:val="00F92E3C"/>
    <w:rsid w:val="00F92EA8"/>
    <w:rsid w:val="00F933E9"/>
    <w:rsid w:val="00F9342C"/>
    <w:rsid w:val="00F93528"/>
    <w:rsid w:val="00F937B7"/>
    <w:rsid w:val="00F93AA7"/>
    <w:rsid w:val="00F9469E"/>
    <w:rsid w:val="00F946BB"/>
    <w:rsid w:val="00F94749"/>
    <w:rsid w:val="00F9482D"/>
    <w:rsid w:val="00F9498D"/>
    <w:rsid w:val="00F94C98"/>
    <w:rsid w:val="00F95C89"/>
    <w:rsid w:val="00F964E6"/>
    <w:rsid w:val="00F967A3"/>
    <w:rsid w:val="00F9689E"/>
    <w:rsid w:val="00F96990"/>
    <w:rsid w:val="00F969B6"/>
    <w:rsid w:val="00F96A40"/>
    <w:rsid w:val="00F9725C"/>
    <w:rsid w:val="00F97C80"/>
    <w:rsid w:val="00FA0CDF"/>
    <w:rsid w:val="00FA1341"/>
    <w:rsid w:val="00FA18F5"/>
    <w:rsid w:val="00FA1938"/>
    <w:rsid w:val="00FA198B"/>
    <w:rsid w:val="00FA1DAE"/>
    <w:rsid w:val="00FA2140"/>
    <w:rsid w:val="00FA21A8"/>
    <w:rsid w:val="00FA22D6"/>
    <w:rsid w:val="00FA2FD5"/>
    <w:rsid w:val="00FA3D9F"/>
    <w:rsid w:val="00FA4740"/>
    <w:rsid w:val="00FA496A"/>
    <w:rsid w:val="00FA5105"/>
    <w:rsid w:val="00FA541A"/>
    <w:rsid w:val="00FA5A36"/>
    <w:rsid w:val="00FA663D"/>
    <w:rsid w:val="00FA6D51"/>
    <w:rsid w:val="00FA756F"/>
    <w:rsid w:val="00FA7DB2"/>
    <w:rsid w:val="00FA7DDD"/>
    <w:rsid w:val="00FB023F"/>
    <w:rsid w:val="00FB061C"/>
    <w:rsid w:val="00FB0B10"/>
    <w:rsid w:val="00FB0EF9"/>
    <w:rsid w:val="00FB1477"/>
    <w:rsid w:val="00FB170D"/>
    <w:rsid w:val="00FB1F25"/>
    <w:rsid w:val="00FB23E5"/>
    <w:rsid w:val="00FB28DE"/>
    <w:rsid w:val="00FB29F8"/>
    <w:rsid w:val="00FB2A7D"/>
    <w:rsid w:val="00FB2F57"/>
    <w:rsid w:val="00FB4272"/>
    <w:rsid w:val="00FB4776"/>
    <w:rsid w:val="00FB4C0D"/>
    <w:rsid w:val="00FB4C77"/>
    <w:rsid w:val="00FB60D6"/>
    <w:rsid w:val="00FB681E"/>
    <w:rsid w:val="00FB7295"/>
    <w:rsid w:val="00FB7CA4"/>
    <w:rsid w:val="00FC05D5"/>
    <w:rsid w:val="00FC0628"/>
    <w:rsid w:val="00FC0D03"/>
    <w:rsid w:val="00FC0D64"/>
    <w:rsid w:val="00FC0F74"/>
    <w:rsid w:val="00FC1C5D"/>
    <w:rsid w:val="00FC1D09"/>
    <w:rsid w:val="00FC238A"/>
    <w:rsid w:val="00FC249B"/>
    <w:rsid w:val="00FC2C88"/>
    <w:rsid w:val="00FC35FA"/>
    <w:rsid w:val="00FC3ECE"/>
    <w:rsid w:val="00FC4883"/>
    <w:rsid w:val="00FC54CA"/>
    <w:rsid w:val="00FC5A9E"/>
    <w:rsid w:val="00FC5D7B"/>
    <w:rsid w:val="00FC5FA6"/>
    <w:rsid w:val="00FC60F9"/>
    <w:rsid w:val="00FC6C7D"/>
    <w:rsid w:val="00FC702C"/>
    <w:rsid w:val="00FC73AB"/>
    <w:rsid w:val="00FC7A2E"/>
    <w:rsid w:val="00FC7A71"/>
    <w:rsid w:val="00FD05A7"/>
    <w:rsid w:val="00FD0D9E"/>
    <w:rsid w:val="00FD216D"/>
    <w:rsid w:val="00FD21AC"/>
    <w:rsid w:val="00FD2642"/>
    <w:rsid w:val="00FD2846"/>
    <w:rsid w:val="00FD288A"/>
    <w:rsid w:val="00FD2BEB"/>
    <w:rsid w:val="00FD33F2"/>
    <w:rsid w:val="00FD41EC"/>
    <w:rsid w:val="00FD510B"/>
    <w:rsid w:val="00FD5174"/>
    <w:rsid w:val="00FD5251"/>
    <w:rsid w:val="00FD5416"/>
    <w:rsid w:val="00FD5659"/>
    <w:rsid w:val="00FD57F7"/>
    <w:rsid w:val="00FD618C"/>
    <w:rsid w:val="00FD6BC0"/>
    <w:rsid w:val="00FD6FA7"/>
    <w:rsid w:val="00FD7B2A"/>
    <w:rsid w:val="00FD7E18"/>
    <w:rsid w:val="00FE06F7"/>
    <w:rsid w:val="00FE11CA"/>
    <w:rsid w:val="00FE1805"/>
    <w:rsid w:val="00FE1D56"/>
    <w:rsid w:val="00FE22C3"/>
    <w:rsid w:val="00FE2876"/>
    <w:rsid w:val="00FE309D"/>
    <w:rsid w:val="00FE366E"/>
    <w:rsid w:val="00FE37E6"/>
    <w:rsid w:val="00FE3CE6"/>
    <w:rsid w:val="00FE44D2"/>
    <w:rsid w:val="00FE47EA"/>
    <w:rsid w:val="00FE498C"/>
    <w:rsid w:val="00FE64A9"/>
    <w:rsid w:val="00FE6652"/>
    <w:rsid w:val="00FE6DA5"/>
    <w:rsid w:val="00FF06FB"/>
    <w:rsid w:val="00FF1270"/>
    <w:rsid w:val="00FF1614"/>
    <w:rsid w:val="00FF193D"/>
    <w:rsid w:val="00FF1E0F"/>
    <w:rsid w:val="00FF2606"/>
    <w:rsid w:val="00FF2EB4"/>
    <w:rsid w:val="00FF2F22"/>
    <w:rsid w:val="00FF3396"/>
    <w:rsid w:val="00FF3722"/>
    <w:rsid w:val="00FF424A"/>
    <w:rsid w:val="00FF451A"/>
    <w:rsid w:val="00FF4AF9"/>
    <w:rsid w:val="00FF5072"/>
    <w:rsid w:val="00FF559A"/>
    <w:rsid w:val="00FF6086"/>
    <w:rsid w:val="00FF60EA"/>
    <w:rsid w:val="00FF65E3"/>
    <w:rsid w:val="00FF6986"/>
    <w:rsid w:val="00FF6BD6"/>
    <w:rsid w:val="00FF6EA7"/>
    <w:rsid w:val="00FF6EC4"/>
    <w:rsid w:val="00FF7558"/>
    <w:rsid w:val="00FF7561"/>
    <w:rsid w:val="00FF7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01">
      <v:textbox inset="5.85pt,.7pt,5.85pt,.7pt"/>
      <o:colormenu v:ext="edit" fillcolor="none [3212]" strokecolor="none"/>
    </o:shapedefaults>
    <o:shapelayout v:ext="edit">
      <o:idmap v:ext="edit" data="1"/>
    </o:shapelayout>
  </w:shapeDefaults>
  <w:decimalSymbol w:val="."/>
  <w:listSeparator w:val=","/>
  <w14:docId w14:val="1DB9E45F"/>
  <w15:docId w15:val="{A8454461-FFAB-42F8-961A-907B2455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7B1AB1"/>
    <w:pPr>
      <w:widowControl w:val="0"/>
      <w:jc w:val="both"/>
    </w:pPr>
    <w:rPr>
      <w:sz w:val="21"/>
      <w:szCs w:val="22"/>
    </w:rPr>
  </w:style>
  <w:style w:type="paragraph" w:styleId="1">
    <w:name w:val="heading 1"/>
    <w:basedOn w:val="a1"/>
    <w:next w:val="a1"/>
    <w:link w:val="10"/>
    <w:uiPriority w:val="9"/>
    <w:qFormat/>
    <w:rsid w:val="00AD3F42"/>
    <w:pPr>
      <w:keepNext/>
      <w:jc w:val="center"/>
      <w:outlineLvl w:val="0"/>
    </w:pPr>
    <w:rPr>
      <w:rFonts w:ascii="Arial" w:eastAsia="メイリオ" w:hAnsi="Arial"/>
      <w:sz w:val="18"/>
      <w:szCs w:val="18"/>
    </w:rPr>
  </w:style>
  <w:style w:type="paragraph" w:styleId="2">
    <w:name w:val="heading 2"/>
    <w:aliases w:val="節1"/>
    <w:basedOn w:val="a1"/>
    <w:next w:val="a1"/>
    <w:link w:val="20"/>
    <w:uiPriority w:val="9"/>
    <w:unhideWhenUsed/>
    <w:qFormat/>
    <w:rsid w:val="0081272C"/>
    <w:pPr>
      <w:shd w:val="pct15" w:color="auto" w:fill="auto"/>
      <w:spacing w:afterLines="50" w:after="50" w:line="360" w:lineRule="exact"/>
      <w:jc w:val="left"/>
      <w:outlineLvl w:val="1"/>
    </w:pPr>
    <w:rPr>
      <w:rFonts w:ascii="HG丸ｺﾞｼｯｸM-PRO" w:eastAsia="メイリオ"/>
      <w:b/>
      <w:sz w:val="28"/>
    </w:rPr>
  </w:style>
  <w:style w:type="paragraph" w:styleId="3">
    <w:name w:val="heading 3"/>
    <w:basedOn w:val="a1"/>
    <w:next w:val="a1"/>
    <w:link w:val="30"/>
    <w:uiPriority w:val="9"/>
    <w:semiHidden/>
    <w:unhideWhenUsed/>
    <w:qFormat/>
    <w:rsid w:val="000B7CC0"/>
    <w:pPr>
      <w:keepNext/>
      <w:ind w:leftChars="400" w:left="400"/>
      <w:outlineLvl w:val="2"/>
    </w:pPr>
    <w:rPr>
      <w:rFonts w:ascii="Arial" w:eastAsia="ＭＳ ゴシック" w:hAnsi="Arial"/>
    </w:rPr>
  </w:style>
  <w:style w:type="paragraph" w:styleId="7">
    <w:name w:val="heading 7"/>
    <w:basedOn w:val="a1"/>
    <w:next w:val="a1"/>
    <w:link w:val="70"/>
    <w:uiPriority w:val="9"/>
    <w:semiHidden/>
    <w:unhideWhenUsed/>
    <w:qFormat/>
    <w:rsid w:val="00513D8D"/>
    <w:pPr>
      <w:keepNext/>
      <w:ind w:leftChars="800" w:left="800"/>
      <w:outlineLvl w:val="6"/>
    </w:pPr>
  </w:style>
  <w:style w:type="paragraph" w:styleId="8">
    <w:name w:val="heading 8"/>
    <w:basedOn w:val="a1"/>
    <w:next w:val="a1"/>
    <w:link w:val="80"/>
    <w:uiPriority w:val="9"/>
    <w:semiHidden/>
    <w:unhideWhenUsed/>
    <w:qFormat/>
    <w:rsid w:val="00513D8D"/>
    <w:pPr>
      <w:keepNext/>
      <w:ind w:leftChars="1200" w:left="1200"/>
      <w:outlineLvl w:val="7"/>
    </w:pPr>
  </w:style>
  <w:style w:type="paragraph" w:styleId="9">
    <w:name w:val="heading 9"/>
    <w:basedOn w:val="a1"/>
    <w:next w:val="a1"/>
    <w:link w:val="90"/>
    <w:uiPriority w:val="9"/>
    <w:semiHidden/>
    <w:unhideWhenUsed/>
    <w:qFormat/>
    <w:rsid w:val="00513D8D"/>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uiPriority w:val="9"/>
    <w:rsid w:val="00AD3F42"/>
    <w:rPr>
      <w:rFonts w:ascii="Arial" w:eastAsia="メイリオ" w:hAnsi="Arial"/>
      <w:sz w:val="18"/>
      <w:szCs w:val="18"/>
    </w:rPr>
  </w:style>
  <w:style w:type="character" w:customStyle="1" w:styleId="20">
    <w:name w:val="見出し 2 (文字)"/>
    <w:aliases w:val="節1 (文字)"/>
    <w:link w:val="2"/>
    <w:uiPriority w:val="9"/>
    <w:rsid w:val="0081272C"/>
    <w:rPr>
      <w:rFonts w:ascii="HG丸ｺﾞｼｯｸM-PRO" w:eastAsia="メイリオ"/>
      <w:b/>
      <w:sz w:val="28"/>
      <w:szCs w:val="22"/>
      <w:shd w:val="pct15" w:color="auto" w:fill="auto"/>
    </w:rPr>
  </w:style>
  <w:style w:type="character" w:customStyle="1" w:styleId="30">
    <w:name w:val="見出し 3 (文字)"/>
    <w:link w:val="3"/>
    <w:uiPriority w:val="9"/>
    <w:semiHidden/>
    <w:rsid w:val="000B7CC0"/>
    <w:rPr>
      <w:rFonts w:ascii="Arial" w:eastAsia="ＭＳ ゴシック" w:hAnsi="Arial" w:cs="Times New Roman"/>
      <w:kern w:val="2"/>
      <w:sz w:val="21"/>
      <w:szCs w:val="22"/>
    </w:rPr>
  </w:style>
  <w:style w:type="character" w:customStyle="1" w:styleId="70">
    <w:name w:val="見出し 7 (文字)"/>
    <w:basedOn w:val="a2"/>
    <w:link w:val="7"/>
    <w:uiPriority w:val="9"/>
    <w:semiHidden/>
    <w:rsid w:val="00513D8D"/>
    <w:rPr>
      <w:kern w:val="2"/>
      <w:sz w:val="21"/>
      <w:szCs w:val="22"/>
    </w:rPr>
  </w:style>
  <w:style w:type="character" w:customStyle="1" w:styleId="80">
    <w:name w:val="見出し 8 (文字)"/>
    <w:basedOn w:val="a2"/>
    <w:link w:val="8"/>
    <w:uiPriority w:val="9"/>
    <w:semiHidden/>
    <w:rsid w:val="00513D8D"/>
    <w:rPr>
      <w:kern w:val="2"/>
      <w:sz w:val="21"/>
      <w:szCs w:val="22"/>
    </w:rPr>
  </w:style>
  <w:style w:type="character" w:customStyle="1" w:styleId="90">
    <w:name w:val="見出し 9 (文字)"/>
    <w:basedOn w:val="a2"/>
    <w:link w:val="9"/>
    <w:uiPriority w:val="9"/>
    <w:semiHidden/>
    <w:rsid w:val="00513D8D"/>
    <w:rPr>
      <w:kern w:val="2"/>
      <w:sz w:val="21"/>
      <w:szCs w:val="22"/>
    </w:rPr>
  </w:style>
  <w:style w:type="paragraph" w:styleId="a5">
    <w:name w:val="Date"/>
    <w:basedOn w:val="a1"/>
    <w:next w:val="a1"/>
    <w:link w:val="a6"/>
    <w:uiPriority w:val="99"/>
    <w:unhideWhenUsed/>
    <w:rsid w:val="00C0730B"/>
  </w:style>
  <w:style w:type="character" w:customStyle="1" w:styleId="a6">
    <w:name w:val="日付 (文字)"/>
    <w:link w:val="a5"/>
    <w:uiPriority w:val="99"/>
    <w:rsid w:val="00C0730B"/>
    <w:rPr>
      <w:kern w:val="2"/>
      <w:sz w:val="21"/>
      <w:szCs w:val="22"/>
    </w:rPr>
  </w:style>
  <w:style w:type="paragraph" w:customStyle="1" w:styleId="a7">
    <w:name w:val="章"/>
    <w:basedOn w:val="a1"/>
    <w:link w:val="a8"/>
    <w:qFormat/>
    <w:rsid w:val="001D1897"/>
    <w:pPr>
      <w:pBdr>
        <w:top w:val="double" w:sz="4" w:space="1" w:color="auto"/>
        <w:bottom w:val="double" w:sz="4" w:space="1" w:color="auto"/>
      </w:pBdr>
      <w:shd w:val="clear" w:color="auto" w:fill="808080" w:themeFill="background1" w:themeFillShade="80"/>
      <w:spacing w:after="180" w:line="560" w:lineRule="exact"/>
      <w:ind w:leftChars="100" w:left="100"/>
      <w:jc w:val="left"/>
      <w:outlineLvl w:val="0"/>
    </w:pPr>
    <w:rPr>
      <w:rFonts w:ascii="メイリオ" w:eastAsia="メイリオ" w:hAnsi="メイリオ"/>
      <w:b/>
      <w:noProof/>
      <w:color w:val="FFFFFF" w:themeColor="background1"/>
      <w:sz w:val="36"/>
      <w:szCs w:val="48"/>
    </w:rPr>
  </w:style>
  <w:style w:type="character" w:customStyle="1" w:styleId="a8">
    <w:name w:val="章 (文字)"/>
    <w:link w:val="a7"/>
    <w:rsid w:val="001D1897"/>
    <w:rPr>
      <w:rFonts w:ascii="メイリオ" w:eastAsia="メイリオ" w:hAnsi="メイリオ"/>
      <w:b/>
      <w:noProof/>
      <w:color w:val="FFFFFF" w:themeColor="background1"/>
      <w:sz w:val="36"/>
      <w:szCs w:val="48"/>
      <w:shd w:val="clear" w:color="auto" w:fill="808080" w:themeFill="background1" w:themeFillShade="80"/>
    </w:rPr>
  </w:style>
  <w:style w:type="paragraph" w:customStyle="1" w:styleId="a9">
    <w:name w:val="項"/>
    <w:basedOn w:val="a1"/>
    <w:next w:val="a1"/>
    <w:link w:val="aa"/>
    <w:qFormat/>
    <w:rsid w:val="002F240A"/>
    <w:pPr>
      <w:spacing w:after="240"/>
    </w:pPr>
    <w:rPr>
      <w:rFonts w:ascii="HGPｺﾞｼｯｸE" w:eastAsia="HGPｺﾞｼｯｸE" w:hAnsi="HGPｺﾞｼｯｸE"/>
      <w:sz w:val="27"/>
      <w:szCs w:val="27"/>
    </w:rPr>
  </w:style>
  <w:style w:type="character" w:customStyle="1" w:styleId="aa">
    <w:name w:val="項 (文字)"/>
    <w:link w:val="a9"/>
    <w:rsid w:val="002F240A"/>
    <w:rPr>
      <w:rFonts w:ascii="HGPｺﾞｼｯｸE" w:eastAsia="HGPｺﾞｼｯｸE" w:hAnsi="HGPｺﾞｼｯｸE"/>
      <w:kern w:val="2"/>
      <w:sz w:val="27"/>
      <w:szCs w:val="27"/>
    </w:rPr>
  </w:style>
  <w:style w:type="table" w:styleId="ab">
    <w:name w:val="Table Grid"/>
    <w:basedOn w:val="a3"/>
    <w:uiPriority w:val="59"/>
    <w:rsid w:val="006C7A31"/>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1"/>
    <w:uiPriority w:val="34"/>
    <w:qFormat/>
    <w:rsid w:val="006C7A31"/>
    <w:pPr>
      <w:ind w:leftChars="400" w:left="840"/>
    </w:pPr>
  </w:style>
  <w:style w:type="paragraph" w:customStyle="1" w:styleId="ad">
    <w:name w:val="節"/>
    <w:basedOn w:val="3"/>
    <w:next w:val="a1"/>
    <w:link w:val="ae"/>
    <w:autoRedefine/>
    <w:qFormat/>
    <w:rsid w:val="00744DFF"/>
    <w:pPr>
      <w:keepNext w:val="0"/>
      <w:pBdr>
        <w:bottom w:val="single" w:sz="4" w:space="0" w:color="auto"/>
      </w:pBdr>
      <w:tabs>
        <w:tab w:val="left" w:pos="1680"/>
      </w:tabs>
      <w:snapToGrid w:val="0"/>
      <w:spacing w:after="180" w:line="360" w:lineRule="exact"/>
      <w:ind w:leftChars="0" w:left="0"/>
      <w:jc w:val="left"/>
      <w:outlineLvl w:val="1"/>
    </w:pPr>
    <w:rPr>
      <w:rFonts w:ascii="メイリオ" w:eastAsia="メイリオ" w:hAnsi="メイリオ"/>
      <w:noProof/>
      <w:color w:val="000000" w:themeColor="text1"/>
      <w:w w:val="95"/>
      <w:sz w:val="24"/>
      <w:szCs w:val="28"/>
    </w:rPr>
  </w:style>
  <w:style w:type="character" w:customStyle="1" w:styleId="ae">
    <w:name w:val="節 (文字)"/>
    <w:link w:val="ad"/>
    <w:rsid w:val="00744DFF"/>
    <w:rPr>
      <w:rFonts w:ascii="メイリオ" w:eastAsia="メイリオ" w:hAnsi="メイリオ"/>
      <w:noProof/>
      <w:color w:val="000000" w:themeColor="text1"/>
      <w:w w:val="95"/>
      <w:szCs w:val="28"/>
    </w:rPr>
  </w:style>
  <w:style w:type="paragraph" w:customStyle="1" w:styleId="af">
    <w:name w:val="章本文"/>
    <w:basedOn w:val="a1"/>
    <w:link w:val="af0"/>
    <w:qFormat/>
    <w:rsid w:val="00682543"/>
    <w:pPr>
      <w:spacing w:afterLines="50"/>
      <w:ind w:firstLineChars="100" w:firstLine="100"/>
    </w:pPr>
    <w:rPr>
      <w:rFonts w:ascii="Times New Roman" w:hAnsi="Times New Roman" w:cs="Arial"/>
      <w:sz w:val="22"/>
    </w:rPr>
  </w:style>
  <w:style w:type="character" w:customStyle="1" w:styleId="af0">
    <w:name w:val="章本文 (文字)"/>
    <w:link w:val="af"/>
    <w:rsid w:val="00682543"/>
    <w:rPr>
      <w:rFonts w:ascii="Times New Roman" w:hAnsi="Times New Roman" w:cs="Arial"/>
      <w:sz w:val="22"/>
      <w:szCs w:val="22"/>
    </w:rPr>
  </w:style>
  <w:style w:type="paragraph" w:customStyle="1" w:styleId="af1">
    <w:name w:val="号"/>
    <w:basedOn w:val="af"/>
    <w:link w:val="af2"/>
    <w:qFormat/>
    <w:rsid w:val="003C492B"/>
    <w:pPr>
      <w:ind w:leftChars="100" w:left="210" w:firstLineChars="0" w:firstLine="0"/>
    </w:pPr>
    <w:rPr>
      <w:rFonts w:ascii="HG丸ｺﾞｼｯｸM-PRO" w:eastAsia="HG丸ｺﾞｼｯｸM-PRO" w:hAnsi="HG丸ｺﾞｼｯｸM-PRO"/>
      <w:b/>
      <w:sz w:val="24"/>
    </w:rPr>
  </w:style>
  <w:style w:type="character" w:customStyle="1" w:styleId="af2">
    <w:name w:val="号 (文字)"/>
    <w:link w:val="af1"/>
    <w:rsid w:val="003C492B"/>
    <w:rPr>
      <w:rFonts w:ascii="HG丸ｺﾞｼｯｸM-PRO" w:eastAsia="HG丸ｺﾞｼｯｸM-PRO" w:hAnsi="HG丸ｺﾞｼｯｸM-PRO" w:cs="Arial"/>
      <w:b/>
      <w:kern w:val="2"/>
      <w:sz w:val="24"/>
      <w:szCs w:val="22"/>
    </w:rPr>
  </w:style>
  <w:style w:type="paragraph" w:customStyle="1" w:styleId="af3">
    <w:name w:val="項本文"/>
    <w:basedOn w:val="af"/>
    <w:link w:val="af4"/>
    <w:qFormat/>
    <w:rsid w:val="005378B4"/>
    <w:pPr>
      <w:ind w:leftChars="100" w:left="100"/>
    </w:pPr>
    <w:rPr>
      <w:rFonts w:asciiTheme="minorEastAsia" w:eastAsiaTheme="minorEastAsia" w:hAnsiTheme="minorEastAsia" w:cstheme="minorEastAsia"/>
    </w:rPr>
  </w:style>
  <w:style w:type="character" w:customStyle="1" w:styleId="af4">
    <w:name w:val="項本文 (文字)"/>
    <w:link w:val="af3"/>
    <w:rsid w:val="005378B4"/>
    <w:rPr>
      <w:rFonts w:asciiTheme="minorEastAsia" w:eastAsiaTheme="minorEastAsia" w:hAnsiTheme="minorEastAsia" w:cstheme="minorEastAsia"/>
      <w:kern w:val="2"/>
      <w:sz w:val="22"/>
      <w:szCs w:val="22"/>
    </w:rPr>
  </w:style>
  <w:style w:type="paragraph" w:styleId="Web">
    <w:name w:val="Normal (Web)"/>
    <w:basedOn w:val="a1"/>
    <w:uiPriority w:val="99"/>
    <w:unhideWhenUsed/>
    <w:rsid w:val="009815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5">
    <w:name w:val="Hyperlink"/>
    <w:uiPriority w:val="99"/>
    <w:unhideWhenUsed/>
    <w:rsid w:val="000B7CC0"/>
    <w:rPr>
      <w:color w:val="0000FF"/>
      <w:u w:val="single"/>
    </w:rPr>
  </w:style>
  <w:style w:type="paragraph" w:styleId="11">
    <w:name w:val="toc 1"/>
    <w:basedOn w:val="a1"/>
    <w:next w:val="a1"/>
    <w:autoRedefine/>
    <w:uiPriority w:val="39"/>
    <w:unhideWhenUsed/>
    <w:rsid w:val="00DB36B6"/>
    <w:pPr>
      <w:tabs>
        <w:tab w:val="right" w:leader="dot" w:pos="9628"/>
      </w:tabs>
      <w:spacing w:beforeLines="50" w:afterLines="50"/>
    </w:pPr>
    <w:rPr>
      <w:rFonts w:ascii="HG丸ｺﾞｼｯｸM-PRO" w:eastAsia="HG丸ｺﾞｼｯｸM-PRO" w:hAnsi="HG丸ｺﾞｼｯｸM-PRO" w:cs="HGSｺﾞｼｯｸE"/>
      <w:noProof/>
      <w:sz w:val="24"/>
      <w:szCs w:val="21"/>
    </w:rPr>
  </w:style>
  <w:style w:type="paragraph" w:styleId="22">
    <w:name w:val="toc 2"/>
    <w:basedOn w:val="a1"/>
    <w:next w:val="a1"/>
    <w:autoRedefine/>
    <w:uiPriority w:val="39"/>
    <w:unhideWhenUsed/>
    <w:rsid w:val="0005128A"/>
    <w:pPr>
      <w:tabs>
        <w:tab w:val="left" w:pos="600"/>
        <w:tab w:val="right" w:leader="dot" w:pos="9628"/>
      </w:tabs>
      <w:ind w:firstLineChars="50" w:firstLine="105"/>
    </w:pPr>
    <w:rPr>
      <w:rFonts w:ascii="HG丸ｺﾞｼｯｸM-PRO" w:eastAsia="HG丸ｺﾞｼｯｸM-PRO" w:hAnsi="HG丸ｺﾞｼｯｸM-PRO" w:cs="HG丸ｺﾞｼｯｸM-PRO"/>
      <w:noProof/>
      <w:color w:val="000000" w:themeColor="text1"/>
    </w:rPr>
  </w:style>
  <w:style w:type="paragraph" w:styleId="af6">
    <w:name w:val="header"/>
    <w:basedOn w:val="a1"/>
    <w:link w:val="af7"/>
    <w:uiPriority w:val="99"/>
    <w:unhideWhenUsed/>
    <w:rsid w:val="000B7CC0"/>
    <w:pPr>
      <w:tabs>
        <w:tab w:val="center" w:pos="4252"/>
        <w:tab w:val="right" w:pos="8504"/>
      </w:tabs>
      <w:snapToGrid w:val="0"/>
    </w:pPr>
  </w:style>
  <w:style w:type="character" w:customStyle="1" w:styleId="af7">
    <w:name w:val="ヘッダー (文字)"/>
    <w:link w:val="af6"/>
    <w:uiPriority w:val="99"/>
    <w:rsid w:val="000B7CC0"/>
    <w:rPr>
      <w:kern w:val="2"/>
      <w:sz w:val="21"/>
      <w:szCs w:val="22"/>
    </w:rPr>
  </w:style>
  <w:style w:type="paragraph" w:styleId="af8">
    <w:name w:val="footer"/>
    <w:basedOn w:val="a1"/>
    <w:link w:val="af9"/>
    <w:uiPriority w:val="99"/>
    <w:unhideWhenUsed/>
    <w:rsid w:val="000B7CC0"/>
    <w:pPr>
      <w:tabs>
        <w:tab w:val="center" w:pos="4252"/>
        <w:tab w:val="right" w:pos="8504"/>
      </w:tabs>
      <w:snapToGrid w:val="0"/>
    </w:pPr>
  </w:style>
  <w:style w:type="character" w:customStyle="1" w:styleId="af9">
    <w:name w:val="フッター (文字)"/>
    <w:link w:val="af8"/>
    <w:uiPriority w:val="99"/>
    <w:rsid w:val="000B7CC0"/>
    <w:rPr>
      <w:kern w:val="2"/>
      <w:sz w:val="21"/>
      <w:szCs w:val="22"/>
    </w:rPr>
  </w:style>
  <w:style w:type="paragraph" w:customStyle="1" w:styleId="afa">
    <w:name w:val="問"/>
    <w:basedOn w:val="a1"/>
    <w:link w:val="afb"/>
    <w:qFormat/>
    <w:rsid w:val="00F74C34"/>
    <w:pPr>
      <w:ind w:leftChars="100" w:left="430" w:hangingChars="100" w:hanging="220"/>
    </w:pPr>
    <w:rPr>
      <w:rFonts w:ascii="HG丸ｺﾞｼｯｸM-PRO" w:eastAsia="HG丸ｺﾞｼｯｸM-PRO" w:hAnsi="HG丸ｺﾞｼｯｸM-PRO"/>
      <w:sz w:val="22"/>
    </w:rPr>
  </w:style>
  <w:style w:type="character" w:customStyle="1" w:styleId="afb">
    <w:name w:val="問 (文字)"/>
    <w:link w:val="afa"/>
    <w:rsid w:val="00F74C34"/>
    <w:rPr>
      <w:rFonts w:ascii="HG丸ｺﾞｼｯｸM-PRO" w:eastAsia="HG丸ｺﾞｼｯｸM-PRO" w:hAnsi="HG丸ｺﾞｼｯｸM-PRO"/>
      <w:kern w:val="2"/>
      <w:sz w:val="22"/>
      <w:szCs w:val="22"/>
    </w:rPr>
  </w:style>
  <w:style w:type="paragraph" w:customStyle="1" w:styleId="afc">
    <w:name w:val="第１×"/>
    <w:basedOn w:val="a1"/>
    <w:rsid w:val="002053E0"/>
    <w:pPr>
      <w:wordWrap w:val="0"/>
      <w:overflowPunct w:val="0"/>
      <w:autoSpaceDE w:val="0"/>
      <w:autoSpaceDN w:val="0"/>
      <w:textAlignment w:val="center"/>
    </w:pPr>
    <w:rPr>
      <w:rFonts w:ascii="ＭＳ ゴシック" w:eastAsia="ＭＳ ゴシック"/>
      <w:sz w:val="20"/>
      <w:szCs w:val="20"/>
    </w:rPr>
  </w:style>
  <w:style w:type="paragraph" w:customStyle="1" w:styleId="afd">
    <w:name w:val="（　）"/>
    <w:basedOn w:val="afe"/>
    <w:rsid w:val="002053E0"/>
    <w:pPr>
      <w:spacing w:beforeLines="20" w:afterLines="20"/>
      <w:ind w:leftChars="200" w:left="200" w:firstLineChars="100" w:firstLine="100"/>
    </w:pPr>
    <w:rPr>
      <w:rFonts w:ascii="Dotum" w:hAnsi="Dotum"/>
      <w:sz w:val="24"/>
      <w:szCs w:val="24"/>
    </w:rPr>
  </w:style>
  <w:style w:type="paragraph" w:styleId="afe">
    <w:name w:val="Body Text Indent"/>
    <w:basedOn w:val="a1"/>
    <w:link w:val="aff"/>
    <w:uiPriority w:val="99"/>
    <w:unhideWhenUsed/>
    <w:rsid w:val="002053E0"/>
    <w:pPr>
      <w:ind w:leftChars="400" w:left="851"/>
    </w:pPr>
  </w:style>
  <w:style w:type="character" w:customStyle="1" w:styleId="aff">
    <w:name w:val="本文インデント (文字)"/>
    <w:basedOn w:val="a2"/>
    <w:link w:val="afe"/>
    <w:uiPriority w:val="99"/>
    <w:rsid w:val="002053E0"/>
    <w:rPr>
      <w:kern w:val="2"/>
      <w:sz w:val="21"/>
      <w:szCs w:val="22"/>
    </w:rPr>
  </w:style>
  <w:style w:type="paragraph" w:styleId="23">
    <w:name w:val="Body Text 2"/>
    <w:basedOn w:val="a1"/>
    <w:link w:val="24"/>
    <w:uiPriority w:val="99"/>
    <w:unhideWhenUsed/>
    <w:rsid w:val="008B7367"/>
    <w:pPr>
      <w:spacing w:line="480" w:lineRule="auto"/>
    </w:pPr>
  </w:style>
  <w:style w:type="character" w:customStyle="1" w:styleId="24">
    <w:name w:val="本文 2 (文字)"/>
    <w:basedOn w:val="a2"/>
    <w:link w:val="23"/>
    <w:uiPriority w:val="99"/>
    <w:rsid w:val="008B7367"/>
    <w:rPr>
      <w:kern w:val="2"/>
      <w:sz w:val="21"/>
      <w:szCs w:val="22"/>
    </w:rPr>
  </w:style>
  <w:style w:type="paragraph" w:customStyle="1" w:styleId="21">
    <w:name w:val="ノート レベル 21"/>
    <w:basedOn w:val="a1"/>
    <w:uiPriority w:val="1"/>
    <w:qFormat/>
    <w:rsid w:val="00513D8D"/>
    <w:pPr>
      <w:keepNext/>
      <w:numPr>
        <w:numId w:val="15"/>
      </w:numPr>
      <w:tabs>
        <w:tab w:val="left" w:pos="284"/>
      </w:tabs>
      <w:snapToGrid w:val="0"/>
      <w:spacing w:after="120"/>
      <w:ind w:left="284"/>
      <w:contextualSpacing/>
      <w:outlineLvl w:val="1"/>
    </w:pPr>
    <w:rPr>
      <w:rFonts w:ascii="HG丸ｺﾞｼｯｸM-PRO" w:eastAsia="HG丸ｺﾞｼｯｸM-PRO" w:hAnsi="HG丸ｺﾞｼｯｸM-PRO"/>
      <w:sz w:val="20"/>
    </w:rPr>
  </w:style>
  <w:style w:type="paragraph" w:customStyle="1" w:styleId="aff0">
    <w:name w:val="①ポイント"/>
    <w:basedOn w:val="a1"/>
    <w:qFormat/>
    <w:rsid w:val="00513D8D"/>
    <w:pPr>
      <w:tabs>
        <w:tab w:val="left" w:pos="284"/>
      </w:tabs>
      <w:snapToGrid w:val="0"/>
      <w:spacing w:after="120"/>
      <w:ind w:left="302" w:hanging="302"/>
    </w:pPr>
    <w:rPr>
      <w:rFonts w:ascii="HG丸ｺﾞｼｯｸM-PRO" w:eastAsia="HG丸ｺﾞｼｯｸM-PRO"/>
      <w:b/>
      <w:sz w:val="20"/>
    </w:rPr>
  </w:style>
  <w:style w:type="paragraph" w:customStyle="1" w:styleId="12">
    <w:name w:val="スタイル1"/>
    <w:basedOn w:val="a1"/>
    <w:qFormat/>
    <w:rsid w:val="00513D8D"/>
    <w:pPr>
      <w:tabs>
        <w:tab w:val="left" w:pos="284"/>
        <w:tab w:val="left" w:pos="1276"/>
      </w:tabs>
      <w:snapToGrid w:val="0"/>
      <w:spacing w:after="120"/>
      <w:ind w:left="1275" w:hangingChars="634" w:hanging="1275"/>
    </w:pPr>
    <w:rPr>
      <w:rFonts w:ascii="HG丸ｺﾞｼｯｸM-PRO" w:eastAsia="HG丸ｺﾞｼｯｸM-PRO"/>
      <w:sz w:val="20"/>
      <w:szCs w:val="20"/>
    </w:rPr>
  </w:style>
  <w:style w:type="paragraph" w:customStyle="1" w:styleId="29pt">
    <w:name w:val="スタイル2 9pt"/>
    <w:basedOn w:val="9"/>
    <w:qFormat/>
    <w:rsid w:val="000C2C1E"/>
    <w:pPr>
      <w:tabs>
        <w:tab w:val="left" w:pos="284"/>
      </w:tabs>
      <w:snapToGrid w:val="0"/>
      <w:ind w:leftChars="0" w:left="0"/>
      <w:jc w:val="left"/>
    </w:pPr>
    <w:rPr>
      <w:rFonts w:ascii="ＭＳ Ｐゴシック" w:eastAsia="ＭＳ Ｐゴシック" w:hAnsi="ＭＳ Ｐゴシック"/>
      <w:sz w:val="18"/>
      <w:szCs w:val="18"/>
    </w:rPr>
  </w:style>
  <w:style w:type="paragraph" w:customStyle="1" w:styleId="11pt">
    <w:name w:val="白文字11pt"/>
    <w:qFormat/>
    <w:rsid w:val="00513D8D"/>
    <w:pPr>
      <w:framePr w:hSpace="142" w:vSpace="142" w:wrap="around" w:vAnchor="text" w:hAnchor="text" w:y="1"/>
      <w:snapToGrid w:val="0"/>
    </w:pPr>
    <w:rPr>
      <w:rFonts w:ascii="HG丸ｺﾞｼｯｸM-PRO" w:eastAsia="HG丸ｺﾞｼｯｸM-PRO"/>
      <w:b/>
      <w:color w:val="FFFFFF"/>
      <w:sz w:val="22"/>
      <w:szCs w:val="22"/>
    </w:rPr>
  </w:style>
  <w:style w:type="paragraph" w:customStyle="1" w:styleId="10pt3p">
    <w:name w:val="標準10pt行間詰3p"/>
    <w:basedOn w:val="a1"/>
    <w:qFormat/>
    <w:rsid w:val="00513D8D"/>
    <w:pPr>
      <w:tabs>
        <w:tab w:val="left" w:pos="284"/>
      </w:tabs>
      <w:adjustRightInd w:val="0"/>
      <w:snapToGrid w:val="0"/>
      <w:spacing w:after="60"/>
    </w:pPr>
    <w:rPr>
      <w:rFonts w:ascii="HG丸ｺﾞｼｯｸM-PRO" w:eastAsia="HG丸ｺﾞｼｯｸM-PRO"/>
      <w:sz w:val="20"/>
    </w:rPr>
  </w:style>
  <w:style w:type="character" w:styleId="aff1">
    <w:name w:val="Subtle Reference"/>
    <w:aliases w:val="出典"/>
    <w:basedOn w:val="a2"/>
    <w:uiPriority w:val="31"/>
    <w:qFormat/>
    <w:rsid w:val="003B545F"/>
    <w:rPr>
      <w:rFonts w:ascii="Times New Roman" w:eastAsia="ＭＳ Ｐ明朝" w:hAnsi="Times New Roman"/>
      <w:smallCaps/>
      <w:kern w:val="18"/>
      <w:sz w:val="16"/>
    </w:rPr>
  </w:style>
  <w:style w:type="paragraph" w:customStyle="1" w:styleId="a0">
    <w:name w:val="項目タイトル"/>
    <w:basedOn w:val="a1"/>
    <w:next w:val="a1"/>
    <w:qFormat/>
    <w:rsid w:val="00513D8D"/>
    <w:pPr>
      <w:numPr>
        <w:numId w:val="16"/>
      </w:numPr>
      <w:tabs>
        <w:tab w:val="left" w:pos="284"/>
      </w:tabs>
      <w:snapToGrid w:val="0"/>
      <w:spacing w:after="120"/>
    </w:pPr>
    <w:rPr>
      <w:rFonts w:ascii="HG丸ｺﾞｼｯｸM-PRO" w:eastAsia="HG丸ｺﾞｼｯｸM-PRO" w:hAnsi="HG丸ｺﾞｼｯｸM-PRO" w:cs="STIXGeneral-Regular"/>
      <w:b/>
      <w:bCs/>
      <w:sz w:val="22"/>
    </w:rPr>
  </w:style>
  <w:style w:type="paragraph" w:customStyle="1" w:styleId="04">
    <w:name w:val="本文04"/>
    <w:basedOn w:val="a1"/>
    <w:link w:val="040"/>
    <w:uiPriority w:val="99"/>
    <w:rsid w:val="00812B3E"/>
    <w:pPr>
      <w:widowControl/>
      <w:spacing w:line="440" w:lineRule="exact"/>
      <w:ind w:firstLineChars="99" w:firstLine="238"/>
    </w:pPr>
    <w:rPr>
      <w:rFonts w:ascii="HG丸ｺﾞｼｯｸM-PRO" w:eastAsia="HG丸ｺﾞｼｯｸM-PRO" w:hAnsi="HG丸ｺﾞｼｯｸM-PRO"/>
      <w:kern w:val="0"/>
      <w:sz w:val="24"/>
    </w:rPr>
  </w:style>
  <w:style w:type="character" w:customStyle="1" w:styleId="040">
    <w:name w:val="本文04 (文字)"/>
    <w:basedOn w:val="a2"/>
    <w:link w:val="04"/>
    <w:uiPriority w:val="99"/>
    <w:locked/>
    <w:rsid w:val="00812B3E"/>
    <w:rPr>
      <w:rFonts w:ascii="HG丸ｺﾞｼｯｸM-PRO" w:eastAsia="HG丸ｺﾞｼｯｸM-PRO" w:hAnsi="HG丸ｺﾞｼｯｸM-PRO"/>
      <w:sz w:val="24"/>
      <w:szCs w:val="22"/>
    </w:rPr>
  </w:style>
  <w:style w:type="paragraph" w:styleId="aff2">
    <w:name w:val="Balloon Text"/>
    <w:basedOn w:val="a1"/>
    <w:link w:val="aff3"/>
    <w:uiPriority w:val="99"/>
    <w:semiHidden/>
    <w:unhideWhenUsed/>
    <w:rsid w:val="00393BE9"/>
    <w:rPr>
      <w:rFonts w:asciiTheme="majorHAnsi" w:eastAsiaTheme="majorEastAsia" w:hAnsiTheme="majorHAnsi" w:cstheme="majorBidi"/>
      <w:sz w:val="18"/>
      <w:szCs w:val="18"/>
    </w:rPr>
  </w:style>
  <w:style w:type="character" w:customStyle="1" w:styleId="aff3">
    <w:name w:val="吹き出し (文字)"/>
    <w:basedOn w:val="a2"/>
    <w:link w:val="aff2"/>
    <w:uiPriority w:val="99"/>
    <w:semiHidden/>
    <w:rsid w:val="00393BE9"/>
    <w:rPr>
      <w:rFonts w:asciiTheme="majorHAnsi" w:eastAsiaTheme="majorEastAsia" w:hAnsiTheme="majorHAnsi" w:cstheme="majorBidi"/>
      <w:kern w:val="2"/>
      <w:sz w:val="18"/>
      <w:szCs w:val="18"/>
    </w:rPr>
  </w:style>
  <w:style w:type="paragraph" w:styleId="25">
    <w:name w:val="Intense Quote"/>
    <w:aliases w:val="重点項目"/>
    <w:basedOn w:val="a1"/>
    <w:next w:val="a1"/>
    <w:link w:val="26"/>
    <w:uiPriority w:val="30"/>
    <w:qFormat/>
    <w:rsid w:val="004670D0"/>
    <w:pPr>
      <w:pBdr>
        <w:bottom w:val="single" w:sz="4" w:space="4" w:color="4F81BD" w:themeColor="accent1"/>
      </w:pBdr>
      <w:spacing w:before="200" w:after="280"/>
      <w:ind w:left="936" w:right="936"/>
    </w:pPr>
    <w:rPr>
      <w:rFonts w:ascii="Meiryo UI" w:eastAsia="Meiryo UI" w:hAnsi="Meiryo UI" w:cs="Meiryo UI"/>
      <w:b/>
      <w:bCs/>
      <w:iCs/>
      <w:sz w:val="28"/>
      <w:szCs w:val="24"/>
    </w:rPr>
  </w:style>
  <w:style w:type="character" w:customStyle="1" w:styleId="26">
    <w:name w:val="引用文 2 (文字)"/>
    <w:aliases w:val="重点項目 (文字)"/>
    <w:basedOn w:val="a2"/>
    <w:link w:val="25"/>
    <w:uiPriority w:val="30"/>
    <w:rsid w:val="004670D0"/>
    <w:rPr>
      <w:rFonts w:ascii="Meiryo UI" w:eastAsia="Meiryo UI" w:hAnsi="Meiryo UI" w:cs="Meiryo UI"/>
      <w:b/>
      <w:bCs/>
      <w:iCs/>
      <w:kern w:val="2"/>
      <w:sz w:val="28"/>
      <w:szCs w:val="24"/>
    </w:rPr>
  </w:style>
  <w:style w:type="paragraph" w:customStyle="1" w:styleId="aff4">
    <w:name w:val="用語"/>
    <w:basedOn w:val="a1"/>
    <w:autoRedefine/>
    <w:qFormat/>
    <w:rsid w:val="00FA1938"/>
    <w:rPr>
      <w:rFonts w:ascii="HG丸ｺﾞｼｯｸM-PRO" w:eastAsia="HG丸ｺﾞｼｯｸM-PRO"/>
      <w:b/>
      <w:sz w:val="20"/>
    </w:rPr>
  </w:style>
  <w:style w:type="paragraph" w:customStyle="1" w:styleId="aff5">
    <w:name w:val="施策"/>
    <w:basedOn w:val="a1"/>
    <w:next w:val="a1"/>
    <w:link w:val="aff6"/>
    <w:qFormat/>
    <w:rsid w:val="00EE5D39"/>
    <w:pPr>
      <w:snapToGrid w:val="0"/>
      <w:spacing w:after="240" w:line="400" w:lineRule="exact"/>
      <w:ind w:rightChars="50" w:right="50"/>
      <w:jc w:val="left"/>
      <w:outlineLvl w:val="2"/>
    </w:pPr>
    <w:rPr>
      <w:rFonts w:ascii="メイリオ" w:eastAsia="メイリオ" w:hAnsi="メイリオ" w:cs="メイリオ"/>
      <w:b/>
      <w:sz w:val="28"/>
      <w:szCs w:val="28"/>
    </w:rPr>
  </w:style>
  <w:style w:type="character" w:customStyle="1" w:styleId="aff6">
    <w:name w:val="施策 (文字)"/>
    <w:basedOn w:val="a2"/>
    <w:link w:val="aff5"/>
    <w:rsid w:val="00EE5D39"/>
    <w:rPr>
      <w:rFonts w:ascii="メイリオ" w:eastAsia="メイリオ" w:hAnsi="メイリオ" w:cs="メイリオ"/>
      <w:b/>
      <w:sz w:val="28"/>
      <w:szCs w:val="28"/>
    </w:rPr>
  </w:style>
  <w:style w:type="paragraph" w:customStyle="1" w:styleId="aff7">
    <w:name w:val="課題"/>
    <w:basedOn w:val="a1"/>
    <w:next w:val="a1"/>
    <w:link w:val="aff8"/>
    <w:qFormat/>
    <w:rsid w:val="008836CD"/>
    <w:rPr>
      <w:rFonts w:ascii="メイリオ" w:eastAsia="メイリオ" w:hAnsi="メイリオ"/>
      <w:b/>
      <w:sz w:val="28"/>
      <w:szCs w:val="28"/>
    </w:rPr>
  </w:style>
  <w:style w:type="character" w:customStyle="1" w:styleId="aff8">
    <w:name w:val="課題 (文字)"/>
    <w:basedOn w:val="a2"/>
    <w:link w:val="aff7"/>
    <w:rsid w:val="008836CD"/>
    <w:rPr>
      <w:rFonts w:ascii="メイリオ" w:eastAsia="メイリオ" w:hAnsi="メイリオ"/>
      <w:b/>
      <w:kern w:val="2"/>
      <w:sz w:val="28"/>
      <w:szCs w:val="28"/>
    </w:rPr>
  </w:style>
  <w:style w:type="paragraph" w:styleId="31">
    <w:name w:val="toc 3"/>
    <w:basedOn w:val="a1"/>
    <w:next w:val="a1"/>
    <w:autoRedefine/>
    <w:uiPriority w:val="39"/>
    <w:unhideWhenUsed/>
    <w:rsid w:val="00D54141"/>
    <w:pPr>
      <w:ind w:leftChars="200" w:left="420"/>
    </w:pPr>
  </w:style>
  <w:style w:type="paragraph" w:styleId="4">
    <w:name w:val="toc 4"/>
    <w:basedOn w:val="a1"/>
    <w:next w:val="a1"/>
    <w:autoRedefine/>
    <w:uiPriority w:val="39"/>
    <w:unhideWhenUsed/>
    <w:rsid w:val="00D54141"/>
    <w:pPr>
      <w:ind w:leftChars="300" w:left="630"/>
    </w:pPr>
  </w:style>
  <w:style w:type="paragraph" w:styleId="5">
    <w:name w:val="toc 5"/>
    <w:basedOn w:val="a1"/>
    <w:next w:val="a1"/>
    <w:autoRedefine/>
    <w:uiPriority w:val="39"/>
    <w:unhideWhenUsed/>
    <w:rsid w:val="00D54141"/>
    <w:pPr>
      <w:ind w:leftChars="400" w:left="840"/>
    </w:pPr>
  </w:style>
  <w:style w:type="paragraph" w:styleId="6">
    <w:name w:val="toc 6"/>
    <w:basedOn w:val="a1"/>
    <w:next w:val="a1"/>
    <w:autoRedefine/>
    <w:uiPriority w:val="39"/>
    <w:unhideWhenUsed/>
    <w:rsid w:val="00D54141"/>
    <w:pPr>
      <w:ind w:leftChars="500" w:left="1050"/>
    </w:pPr>
  </w:style>
  <w:style w:type="paragraph" w:styleId="71">
    <w:name w:val="toc 7"/>
    <w:basedOn w:val="a1"/>
    <w:next w:val="a1"/>
    <w:autoRedefine/>
    <w:uiPriority w:val="39"/>
    <w:unhideWhenUsed/>
    <w:rsid w:val="00D54141"/>
    <w:pPr>
      <w:ind w:leftChars="600" w:left="1260"/>
    </w:pPr>
  </w:style>
  <w:style w:type="paragraph" w:styleId="81">
    <w:name w:val="toc 8"/>
    <w:basedOn w:val="a1"/>
    <w:next w:val="a1"/>
    <w:autoRedefine/>
    <w:uiPriority w:val="39"/>
    <w:unhideWhenUsed/>
    <w:rsid w:val="00D54141"/>
    <w:pPr>
      <w:ind w:leftChars="700" w:left="1470"/>
    </w:pPr>
  </w:style>
  <w:style w:type="paragraph" w:styleId="91">
    <w:name w:val="toc 9"/>
    <w:basedOn w:val="a1"/>
    <w:next w:val="a1"/>
    <w:autoRedefine/>
    <w:uiPriority w:val="39"/>
    <w:unhideWhenUsed/>
    <w:rsid w:val="00D54141"/>
    <w:pPr>
      <w:ind w:leftChars="800" w:left="1680"/>
    </w:pPr>
  </w:style>
  <w:style w:type="character" w:styleId="aff9">
    <w:name w:val="FollowedHyperlink"/>
    <w:basedOn w:val="a2"/>
    <w:uiPriority w:val="99"/>
    <w:semiHidden/>
    <w:unhideWhenUsed/>
    <w:rsid w:val="00D54141"/>
    <w:rPr>
      <w:color w:val="800080" w:themeColor="followedHyperlink"/>
      <w:u w:val="single"/>
    </w:rPr>
  </w:style>
  <w:style w:type="character" w:styleId="affa">
    <w:name w:val="Book Title"/>
    <w:basedOn w:val="a2"/>
    <w:uiPriority w:val="33"/>
    <w:qFormat/>
    <w:rsid w:val="003B545F"/>
    <w:rPr>
      <w:rFonts w:ascii="Times New Roman" w:eastAsia="ＭＳ Ｐ明朝" w:hAnsi="Times New Roman"/>
      <w:b w:val="0"/>
      <w:bCs w:val="0"/>
      <w:i w:val="0"/>
      <w:iCs w:val="0"/>
      <w:caps w:val="0"/>
      <w:smallCaps/>
      <w:color w:val="auto"/>
      <w:spacing w:val="5"/>
      <w:sz w:val="18"/>
      <w:szCs w:val="18"/>
    </w:rPr>
  </w:style>
  <w:style w:type="paragraph" w:customStyle="1" w:styleId="affb">
    <w:name w:val="表グラフ内"/>
    <w:basedOn w:val="12"/>
    <w:qFormat/>
    <w:rsid w:val="00076F55"/>
    <w:pPr>
      <w:snapToGrid/>
      <w:spacing w:after="0"/>
      <w:ind w:left="0" w:firstLineChars="0" w:firstLine="0"/>
      <w:jc w:val="left"/>
    </w:pPr>
    <w:rPr>
      <w:rFonts w:asciiTheme="minorEastAsia" w:eastAsiaTheme="minorEastAsia" w:hAnsiTheme="minorEastAsia"/>
      <w:color w:val="0000FF"/>
    </w:rPr>
  </w:style>
  <w:style w:type="paragraph" w:styleId="32">
    <w:name w:val="Body Text 3"/>
    <w:basedOn w:val="a1"/>
    <w:link w:val="33"/>
    <w:uiPriority w:val="99"/>
    <w:semiHidden/>
    <w:unhideWhenUsed/>
    <w:rsid w:val="0023207F"/>
    <w:rPr>
      <w:sz w:val="16"/>
      <w:szCs w:val="16"/>
    </w:rPr>
  </w:style>
  <w:style w:type="character" w:customStyle="1" w:styleId="33">
    <w:name w:val="本文 3 (文字)"/>
    <w:basedOn w:val="a2"/>
    <w:link w:val="32"/>
    <w:uiPriority w:val="99"/>
    <w:semiHidden/>
    <w:rsid w:val="0023207F"/>
    <w:rPr>
      <w:kern w:val="2"/>
      <w:sz w:val="16"/>
      <w:szCs w:val="16"/>
    </w:rPr>
  </w:style>
  <w:style w:type="paragraph" w:styleId="affc">
    <w:name w:val="Quote"/>
    <w:basedOn w:val="a1"/>
    <w:next w:val="a1"/>
    <w:link w:val="affd"/>
    <w:uiPriority w:val="29"/>
    <w:qFormat/>
    <w:rsid w:val="00735084"/>
    <w:rPr>
      <w:i/>
      <w:iCs/>
      <w:color w:val="000000" w:themeColor="text1"/>
    </w:rPr>
  </w:style>
  <w:style w:type="character" w:customStyle="1" w:styleId="affd">
    <w:name w:val="引用文 (文字)"/>
    <w:basedOn w:val="a2"/>
    <w:link w:val="affc"/>
    <w:uiPriority w:val="29"/>
    <w:rsid w:val="00735084"/>
    <w:rPr>
      <w:i/>
      <w:iCs/>
      <w:color w:val="000000" w:themeColor="text1"/>
      <w:kern w:val="2"/>
      <w:sz w:val="21"/>
      <w:szCs w:val="22"/>
    </w:rPr>
  </w:style>
  <w:style w:type="paragraph" w:customStyle="1" w:styleId="affe">
    <w:name w:val="表タイトル"/>
    <w:basedOn w:val="af3"/>
    <w:qFormat/>
    <w:rsid w:val="001B3B80"/>
    <w:pPr>
      <w:adjustRightInd w:val="0"/>
      <w:spacing w:afterLines="0"/>
      <w:ind w:leftChars="0" w:left="0" w:firstLineChars="0" w:firstLine="0"/>
      <w:jc w:val="center"/>
    </w:pPr>
    <w:rPr>
      <w:rFonts w:ascii="ＭＳ Ｐゴシック" w:eastAsia="ＭＳ Ｐゴシック" w:hAnsi="ＭＳ Ｐゴシック"/>
      <w:color w:val="008000"/>
      <w:sz w:val="20"/>
    </w:rPr>
  </w:style>
  <w:style w:type="character" w:styleId="afff">
    <w:name w:val="page number"/>
    <w:basedOn w:val="a2"/>
    <w:rsid w:val="00FD2846"/>
  </w:style>
  <w:style w:type="paragraph" w:customStyle="1" w:styleId="afff0">
    <w:name w:val="組織１"/>
    <w:basedOn w:val="a1"/>
    <w:qFormat/>
    <w:rsid w:val="00FD2846"/>
    <w:pPr>
      <w:spacing w:line="276" w:lineRule="auto"/>
    </w:pPr>
    <w:rPr>
      <w:rFonts w:ascii="HG丸ｺﾞｼｯｸM-PRO" w:eastAsia="HG丸ｺﾞｼｯｸM-PRO" w:hAnsi="ＭＳ 明朝"/>
      <w:sz w:val="20"/>
      <w:szCs w:val="20"/>
      <w:u w:val="single"/>
    </w:rPr>
  </w:style>
  <w:style w:type="character" w:styleId="afff1">
    <w:name w:val="footnote reference"/>
    <w:semiHidden/>
    <w:rsid w:val="00C64914"/>
    <w:rPr>
      <w:vertAlign w:val="superscript"/>
    </w:rPr>
  </w:style>
  <w:style w:type="paragraph" w:styleId="afff2">
    <w:name w:val="footnote text"/>
    <w:basedOn w:val="a1"/>
    <w:link w:val="afff3"/>
    <w:semiHidden/>
    <w:rsid w:val="00C64914"/>
    <w:pPr>
      <w:snapToGrid w:val="0"/>
      <w:spacing w:beforeLines="20" w:line="240" w:lineRule="exact"/>
      <w:ind w:left="100" w:hangingChars="100" w:hanging="100"/>
      <w:jc w:val="left"/>
    </w:pPr>
    <w:rPr>
      <w:rFonts w:ascii="ＭＳ ゴシック" w:eastAsia="ＭＳ ゴシック"/>
      <w:sz w:val="18"/>
      <w:szCs w:val="24"/>
    </w:rPr>
  </w:style>
  <w:style w:type="character" w:customStyle="1" w:styleId="afff3">
    <w:name w:val="脚注文字列 (文字)"/>
    <w:basedOn w:val="a2"/>
    <w:link w:val="afff2"/>
    <w:semiHidden/>
    <w:rsid w:val="00C64914"/>
    <w:rPr>
      <w:rFonts w:ascii="ＭＳ ゴシック" w:eastAsia="ＭＳ ゴシック"/>
      <w:kern w:val="2"/>
      <w:sz w:val="18"/>
      <w:szCs w:val="24"/>
    </w:rPr>
  </w:style>
  <w:style w:type="paragraph" w:customStyle="1" w:styleId="afff4">
    <w:name w:val="脚注説明"/>
    <w:basedOn w:val="a1"/>
    <w:rsid w:val="00C64914"/>
    <w:pPr>
      <w:tabs>
        <w:tab w:val="left" w:pos="9225"/>
      </w:tabs>
      <w:spacing w:line="240" w:lineRule="exact"/>
      <w:ind w:leftChars="50" w:left="50" w:rightChars="50" w:right="50" w:firstLineChars="100" w:firstLine="100"/>
    </w:pPr>
    <w:rPr>
      <w:rFonts w:ascii="HG丸ｺﾞｼｯｸM-PRO" w:eastAsia="HG丸ｺﾞｼｯｸM-PRO" w:hAnsi="ＭＳ 明朝"/>
      <w:noProof/>
      <w:sz w:val="18"/>
      <w:szCs w:val="18"/>
    </w:rPr>
  </w:style>
  <w:style w:type="paragraph" w:customStyle="1" w:styleId="afff5">
    <w:name w:val="ブロック表現２"/>
    <w:basedOn w:val="a1"/>
    <w:link w:val="afff6"/>
    <w:rsid w:val="00C64914"/>
    <w:pPr>
      <w:spacing w:line="300" w:lineRule="auto"/>
      <w:ind w:leftChars="150" w:left="535" w:hangingChars="100" w:hanging="220"/>
    </w:pPr>
    <w:rPr>
      <w:rFonts w:ascii="HG丸ｺﾞｼｯｸM-PRO" w:eastAsia="HG丸ｺﾞｼｯｸM-PRO"/>
      <w:noProof/>
      <w:sz w:val="22"/>
    </w:rPr>
  </w:style>
  <w:style w:type="character" w:customStyle="1" w:styleId="afff6">
    <w:name w:val="ブロック表現２ (文字)"/>
    <w:link w:val="afff5"/>
    <w:rsid w:val="00C64914"/>
    <w:rPr>
      <w:rFonts w:ascii="HG丸ｺﾞｼｯｸM-PRO" w:eastAsia="HG丸ｺﾞｼｯｸM-PRO"/>
      <w:noProof/>
      <w:kern w:val="2"/>
      <w:sz w:val="22"/>
      <w:szCs w:val="22"/>
    </w:rPr>
  </w:style>
  <w:style w:type="paragraph" w:customStyle="1" w:styleId="afff7">
    <w:name w:val="タイトル"/>
    <w:basedOn w:val="a1"/>
    <w:link w:val="afff8"/>
    <w:rsid w:val="00BB305B"/>
    <w:pPr>
      <w:jc w:val="center"/>
    </w:pPr>
    <w:rPr>
      <w:rFonts w:ascii="HGP創英角ｺﾞｼｯｸUB" w:eastAsia="HGP創英角ｺﾞｼｯｸUB"/>
      <w:sz w:val="24"/>
      <w:szCs w:val="24"/>
    </w:rPr>
  </w:style>
  <w:style w:type="character" w:customStyle="1" w:styleId="afff8">
    <w:name w:val="タイトル (文字)"/>
    <w:link w:val="afff7"/>
    <w:rsid w:val="00BB305B"/>
    <w:rPr>
      <w:rFonts w:ascii="HGP創英角ｺﾞｼｯｸUB" w:eastAsia="HGP創英角ｺﾞｼｯｸUB"/>
      <w:kern w:val="2"/>
      <w:sz w:val="24"/>
      <w:szCs w:val="24"/>
    </w:rPr>
  </w:style>
  <w:style w:type="paragraph" w:customStyle="1" w:styleId="afff9">
    <w:name w:val="文字囲み"/>
    <w:next w:val="a1"/>
    <w:qFormat/>
    <w:rsid w:val="00BC15A7"/>
    <w:pPr>
      <w:pBdr>
        <w:top w:val="single" w:sz="18" w:space="1" w:color="808080"/>
        <w:left w:val="single" w:sz="18" w:space="4" w:color="808080"/>
        <w:bottom w:val="single" w:sz="18" w:space="1" w:color="808080"/>
        <w:right w:val="single" w:sz="18" w:space="4" w:color="808080"/>
      </w:pBdr>
      <w:tabs>
        <w:tab w:val="left" w:pos="2100"/>
      </w:tabs>
      <w:spacing w:beforeLines="50" w:afterLines="50"/>
      <w:ind w:leftChars="500" w:left="1270" w:rightChars="500" w:right="1050" w:hangingChars="100" w:hanging="220"/>
    </w:pPr>
    <w:rPr>
      <w:rFonts w:ascii="HG丸ｺﾞｼｯｸM-PRO" w:eastAsia="HG丸ｺﾞｼｯｸM-PRO" w:hAnsi="HG丸ｺﾞｼｯｸM-PRO"/>
      <w:color w:val="0000FF"/>
      <w:sz w:val="22"/>
      <w:szCs w:val="20"/>
    </w:rPr>
  </w:style>
  <w:style w:type="paragraph" w:customStyle="1" w:styleId="210">
    <w:name w:val="ノートレベル21"/>
    <w:basedOn w:val="21"/>
    <w:next w:val="a1"/>
    <w:qFormat/>
    <w:rsid w:val="000A4FEF"/>
    <w:pPr>
      <w:numPr>
        <w:numId w:val="0"/>
      </w:numPr>
      <w:pBdr>
        <w:top w:val="threeDEngrave" w:sz="24" w:space="1" w:color="auto"/>
        <w:left w:val="threeDEngrave" w:sz="24" w:space="4" w:color="auto"/>
        <w:bottom w:val="threeDEmboss" w:sz="24" w:space="1" w:color="auto"/>
        <w:right w:val="threeDEmboss" w:sz="24" w:space="4" w:color="auto"/>
      </w:pBdr>
      <w:tabs>
        <w:tab w:val="clear" w:pos="284"/>
      </w:tabs>
      <w:ind w:left="494" w:rightChars="100" w:right="210"/>
      <w:jc w:val="center"/>
    </w:pPr>
    <w:rPr>
      <w:rFonts w:ascii="メイリオ" w:eastAsia="メイリオ"/>
      <w:sz w:val="32"/>
      <w:szCs w:val="28"/>
    </w:rPr>
  </w:style>
  <w:style w:type="paragraph" w:customStyle="1" w:styleId="afffa">
    <w:name w:val="脚注"/>
    <w:basedOn w:val="afff4"/>
    <w:qFormat/>
    <w:rsid w:val="00753857"/>
    <w:pPr>
      <w:ind w:leftChars="0" w:left="0" w:rightChars="0" w:right="0"/>
    </w:pPr>
    <w:rPr>
      <w:rFonts w:ascii="Meiryo UI" w:eastAsia="メイリオ"/>
      <w:color w:val="0000FF"/>
      <w:sz w:val="16"/>
      <w:szCs w:val="16"/>
    </w:rPr>
  </w:style>
  <w:style w:type="paragraph" w:customStyle="1" w:styleId="afffb">
    <w:name w:val="脚注文章"/>
    <w:basedOn w:val="afffa"/>
    <w:qFormat/>
    <w:rsid w:val="00753857"/>
    <w:pPr>
      <w:snapToGrid w:val="0"/>
      <w:spacing w:line="240" w:lineRule="atLeast"/>
      <w:ind w:leftChars="100" w:left="210" w:right="108" w:firstLineChars="0" w:firstLine="0"/>
    </w:pPr>
    <w:rPr>
      <w:rFonts w:ascii="HG丸ｺﾞｼｯｸM-PRO" w:eastAsiaTheme="majorEastAsia"/>
      <w:szCs w:val="18"/>
    </w:rPr>
  </w:style>
  <w:style w:type="character" w:customStyle="1" w:styleId="afffc">
    <w:name w:val="文字囲み小見出し"/>
    <w:basedOn w:val="a2"/>
    <w:uiPriority w:val="1"/>
    <w:qFormat/>
    <w:rsid w:val="001E76BA"/>
    <w:rPr>
      <w:rFonts w:eastAsia="メイリオ"/>
      <w:color w:val="3366FF"/>
      <w:sz w:val="22"/>
      <w:bdr w:val="single" w:sz="12" w:space="0" w:color="7F7F7F" w:themeColor="text1" w:themeTint="80"/>
    </w:rPr>
  </w:style>
  <w:style w:type="paragraph" w:customStyle="1" w:styleId="a">
    <w:name w:val="見出し"/>
    <w:basedOn w:val="a1"/>
    <w:qFormat/>
    <w:rsid w:val="00303CA8"/>
    <w:pPr>
      <w:numPr>
        <w:numId w:val="23"/>
      </w:numPr>
      <w:snapToGrid w:val="0"/>
      <w:ind w:left="284" w:hanging="284"/>
      <w:jc w:val="left"/>
    </w:pPr>
    <w:rPr>
      <w:rFonts w:ascii="メイリオ" w:eastAsia="メイリオ" w:hAnsi="AppleMyungjo" w:cs="AppleMyungjo"/>
      <w:kern w:val="0"/>
      <w:szCs w:val="20"/>
    </w:rPr>
  </w:style>
  <w:style w:type="paragraph" w:customStyle="1" w:styleId="afffd">
    <w:name w:val="市民事業者の行動提案"/>
    <w:basedOn w:val="a1"/>
    <w:next w:val="a1"/>
    <w:qFormat/>
    <w:rsid w:val="001C533F"/>
    <w:pPr>
      <w:pBdr>
        <w:top w:val="dotted" w:sz="18" w:space="1" w:color="7F7F7F" w:themeColor="text1" w:themeTint="80"/>
        <w:left w:val="dotted" w:sz="18" w:space="4" w:color="7F7F7F" w:themeColor="text1" w:themeTint="80"/>
        <w:bottom w:val="dotted" w:sz="18" w:space="1" w:color="7F7F7F" w:themeColor="text1" w:themeTint="80"/>
        <w:right w:val="dotted" w:sz="18" w:space="4" w:color="7F7F7F" w:themeColor="text1" w:themeTint="80"/>
      </w:pBdr>
      <w:shd w:val="clear" w:color="auto" w:fill="E6E6E6"/>
      <w:ind w:leftChars="50" w:left="50" w:rightChars="50" w:right="50"/>
      <w:contextualSpacing/>
    </w:pPr>
    <w:rPr>
      <w:rFonts w:ascii="HG丸ｺﾞｼｯｸM-PRO" w:eastAsia="HG丸ｺﾞｼｯｸM-PRO"/>
      <w:color w:val="0000FF"/>
      <w:sz w:val="20"/>
      <w:szCs w:val="20"/>
    </w:rPr>
  </w:style>
  <w:style w:type="paragraph" w:customStyle="1" w:styleId="afffe">
    <w:name w:val="見出し２"/>
    <w:basedOn w:val="2"/>
    <w:rsid w:val="00F70288"/>
    <w:pPr>
      <w:keepNext/>
      <w:ind w:left="702" w:right="96" w:hangingChars="258" w:hanging="702"/>
      <w:jc w:val="both"/>
    </w:pPr>
    <w:rPr>
      <w:rFonts w:ascii="HG創英角ｺﾞｼｯｸUB" w:eastAsia="HG創英角ｺﾞｼｯｸUB" w:hAnsi="Arial"/>
      <w:b w:val="0"/>
      <w:noProof/>
      <w:spacing w:val="-4"/>
      <w:szCs w:val="28"/>
    </w:rPr>
  </w:style>
  <w:style w:type="paragraph" w:customStyle="1" w:styleId="affff">
    <w:name w:val="理念"/>
    <w:basedOn w:val="210"/>
    <w:qFormat/>
    <w:rsid w:val="00306416"/>
  </w:style>
  <w:style w:type="paragraph" w:customStyle="1" w:styleId="affff0">
    <w:name w:val="グラフ用フォント"/>
    <w:rsid w:val="00AC4DD5"/>
    <w:pPr>
      <w:jc w:val="center"/>
    </w:pPr>
    <w:rPr>
      <w:rFonts w:ascii="Arial" w:eastAsia="ＭＳ Ｐゴシック" w:hAnsi="Arial" w:cstheme="minorEastAsia"/>
      <w:noProof/>
      <w:color w:val="0000FF"/>
      <w:sz w:val="16"/>
      <w:szCs w:val="18"/>
    </w:rPr>
  </w:style>
  <w:style w:type="paragraph" w:customStyle="1" w:styleId="affff1">
    <w:name w:val="グラフ題"/>
    <w:basedOn w:val="a1"/>
    <w:link w:val="affff2"/>
    <w:rsid w:val="00061F28"/>
    <w:pPr>
      <w:jc w:val="center"/>
    </w:pPr>
    <w:rPr>
      <w:rFonts w:ascii="Lucida Sans Unicode" w:eastAsia="ＭＳ Ｐゴシック" w:hAnsi="Lucida Sans Unicode" w:cs="Lucida Sans Unicode"/>
      <w:noProof/>
      <w:sz w:val="20"/>
    </w:rPr>
  </w:style>
  <w:style w:type="character" w:customStyle="1" w:styleId="affff2">
    <w:name w:val="グラフ題 (文字)"/>
    <w:basedOn w:val="a2"/>
    <w:link w:val="affff1"/>
    <w:rsid w:val="00061F28"/>
    <w:rPr>
      <w:rFonts w:ascii="Lucida Sans Unicode" w:eastAsia="ＭＳ Ｐゴシック" w:hAnsi="Lucida Sans Unicode" w:cs="Lucida Sans Unicode"/>
      <w:noProof/>
      <w:sz w:val="20"/>
      <w:szCs w:val="22"/>
    </w:rPr>
  </w:style>
  <w:style w:type="paragraph" w:customStyle="1" w:styleId="affff3">
    <w:name w:val="章見出し"/>
    <w:basedOn w:val="af"/>
    <w:qFormat/>
    <w:rsid w:val="001B5458"/>
    <w:pPr>
      <w:spacing w:after="180"/>
      <w:ind w:firstLine="220"/>
    </w:pPr>
    <w:rPr>
      <w:rFonts w:eastAsiaTheme="majorEastAsia"/>
      <w:color w:val="0000FF"/>
    </w:rPr>
  </w:style>
  <w:style w:type="paragraph" w:styleId="affff4">
    <w:name w:val="Title"/>
    <w:basedOn w:val="a1"/>
    <w:next w:val="a1"/>
    <w:link w:val="affff5"/>
    <w:uiPriority w:val="10"/>
    <w:qFormat/>
    <w:rsid w:val="00DA77C0"/>
    <w:pPr>
      <w:spacing w:before="240" w:after="120"/>
      <w:jc w:val="center"/>
      <w:outlineLvl w:val="0"/>
    </w:pPr>
    <w:rPr>
      <w:rFonts w:asciiTheme="majorHAnsi" w:eastAsia="HG丸ｺﾞｼｯｸM-PRO" w:hAnsiTheme="majorHAnsi" w:cstheme="majorBidi"/>
      <w:sz w:val="24"/>
      <w:szCs w:val="32"/>
    </w:rPr>
  </w:style>
  <w:style w:type="character" w:customStyle="1" w:styleId="affff5">
    <w:name w:val="表題 (文字)"/>
    <w:basedOn w:val="a2"/>
    <w:link w:val="affff4"/>
    <w:uiPriority w:val="10"/>
    <w:rsid w:val="00C54843"/>
    <w:rPr>
      <w:rFonts w:asciiTheme="majorHAnsi" w:eastAsia="HG丸ｺﾞｼｯｸM-PRO" w:hAnsiTheme="majorHAnsi" w:cstheme="majorBidi"/>
      <w:szCs w:val="32"/>
    </w:rPr>
  </w:style>
  <w:style w:type="paragraph" w:styleId="affff6">
    <w:name w:val="Body Text"/>
    <w:basedOn w:val="a1"/>
    <w:link w:val="affff7"/>
    <w:uiPriority w:val="99"/>
    <w:unhideWhenUsed/>
    <w:rsid w:val="003845D8"/>
  </w:style>
  <w:style w:type="character" w:customStyle="1" w:styleId="affff7">
    <w:name w:val="本文 (文字)"/>
    <w:basedOn w:val="a2"/>
    <w:link w:val="affff6"/>
    <w:uiPriority w:val="99"/>
    <w:rsid w:val="003845D8"/>
    <w:rPr>
      <w:sz w:val="21"/>
      <w:szCs w:val="22"/>
    </w:rPr>
  </w:style>
  <w:style w:type="paragraph" w:styleId="affff8">
    <w:name w:val="Body Text First Indent"/>
    <w:basedOn w:val="affff6"/>
    <w:link w:val="affff9"/>
    <w:uiPriority w:val="99"/>
    <w:unhideWhenUsed/>
    <w:rsid w:val="003845D8"/>
    <w:pPr>
      <w:ind w:firstLineChars="100" w:firstLine="210"/>
    </w:pPr>
  </w:style>
  <w:style w:type="character" w:customStyle="1" w:styleId="affff9">
    <w:name w:val="本文字下げ (文字)"/>
    <w:basedOn w:val="affff7"/>
    <w:link w:val="affff8"/>
    <w:uiPriority w:val="99"/>
    <w:rsid w:val="003845D8"/>
    <w:rPr>
      <w:sz w:val="21"/>
      <w:szCs w:val="22"/>
    </w:rPr>
  </w:style>
  <w:style w:type="paragraph" w:styleId="27">
    <w:name w:val="Body Text First Indent 2"/>
    <w:basedOn w:val="afe"/>
    <w:link w:val="28"/>
    <w:uiPriority w:val="99"/>
    <w:unhideWhenUsed/>
    <w:rsid w:val="003845D8"/>
    <w:pPr>
      <w:ind w:firstLineChars="100" w:firstLine="210"/>
    </w:pPr>
  </w:style>
  <w:style w:type="character" w:customStyle="1" w:styleId="28">
    <w:name w:val="本文字下げ 2 (文字)"/>
    <w:basedOn w:val="aff"/>
    <w:link w:val="27"/>
    <w:uiPriority w:val="99"/>
    <w:rsid w:val="003845D8"/>
    <w:rPr>
      <w:kern w:val="2"/>
      <w:sz w:val="21"/>
      <w:szCs w:val="22"/>
    </w:rPr>
  </w:style>
  <w:style w:type="paragraph" w:styleId="affffa">
    <w:name w:val="caption"/>
    <w:basedOn w:val="a1"/>
    <w:next w:val="a1"/>
    <w:uiPriority w:val="35"/>
    <w:unhideWhenUsed/>
    <w:qFormat/>
    <w:rsid w:val="001A78D0"/>
    <w:pPr>
      <w:snapToGrid w:val="0"/>
      <w:jc w:val="center"/>
    </w:pPr>
    <w:rPr>
      <w:rFonts w:ascii="メイリオ" w:eastAsia="メイリオ"/>
      <w:sz w:val="18"/>
      <w:szCs w:val="18"/>
    </w:rPr>
  </w:style>
  <w:style w:type="paragraph" w:styleId="HTML">
    <w:name w:val="HTML Preformatted"/>
    <w:basedOn w:val="a1"/>
    <w:link w:val="HTML0"/>
    <w:uiPriority w:val="99"/>
    <w:semiHidden/>
    <w:unhideWhenUsed/>
    <w:rsid w:val="00CF64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kern w:val="0"/>
      <w:sz w:val="20"/>
      <w:szCs w:val="20"/>
    </w:rPr>
  </w:style>
  <w:style w:type="character" w:customStyle="1" w:styleId="HTML0">
    <w:name w:val="HTML 書式付き (文字)"/>
    <w:basedOn w:val="a2"/>
    <w:link w:val="HTML"/>
    <w:uiPriority w:val="99"/>
    <w:semiHidden/>
    <w:rsid w:val="00CF6414"/>
    <w:rPr>
      <w:rFonts w:ascii="Courier" w:hAnsi="Courier" w:cs="Courier"/>
      <w:kern w:val="0"/>
      <w:sz w:val="20"/>
      <w:szCs w:val="20"/>
    </w:rPr>
  </w:style>
  <w:style w:type="paragraph" w:customStyle="1" w:styleId="MSP">
    <w:name w:val="表グラフ（MSPゴシ）"/>
    <w:basedOn w:val="affb"/>
    <w:qFormat/>
    <w:rsid w:val="00097641"/>
    <w:pPr>
      <w:spacing w:line="360" w:lineRule="exact"/>
      <w:jc w:val="center"/>
    </w:pPr>
    <w:rPr>
      <w:rFonts w:asciiTheme="majorHAnsi" w:eastAsia="ＭＳ Ｐゴシック" w:hAnsiTheme="majorHAnsi"/>
      <w:color w:val="auto"/>
    </w:rPr>
  </w:style>
  <w:style w:type="paragraph" w:styleId="affffb">
    <w:name w:val="endnote text"/>
    <w:basedOn w:val="a1"/>
    <w:link w:val="affffc"/>
    <w:uiPriority w:val="99"/>
    <w:semiHidden/>
    <w:unhideWhenUsed/>
    <w:rsid w:val="001B61AB"/>
    <w:pPr>
      <w:snapToGrid w:val="0"/>
      <w:jc w:val="left"/>
    </w:pPr>
  </w:style>
  <w:style w:type="character" w:customStyle="1" w:styleId="affffc">
    <w:name w:val="文末脚注文字列 (文字)"/>
    <w:basedOn w:val="a2"/>
    <w:link w:val="affffb"/>
    <w:uiPriority w:val="99"/>
    <w:semiHidden/>
    <w:rsid w:val="001B61AB"/>
    <w:rPr>
      <w:sz w:val="21"/>
      <w:szCs w:val="22"/>
    </w:rPr>
  </w:style>
  <w:style w:type="character" w:styleId="affffd">
    <w:name w:val="endnote reference"/>
    <w:basedOn w:val="a2"/>
    <w:uiPriority w:val="99"/>
    <w:semiHidden/>
    <w:unhideWhenUsed/>
    <w:rsid w:val="001B61AB"/>
    <w:rPr>
      <w:vertAlign w:val="superscript"/>
    </w:rPr>
  </w:style>
  <w:style w:type="paragraph" w:customStyle="1" w:styleId="affffe">
    <w:name w:val="主な内容の内容"/>
    <w:basedOn w:val="a1"/>
    <w:link w:val="afffff"/>
    <w:qFormat/>
    <w:rsid w:val="007E7B0F"/>
    <w:pPr>
      <w:widowControl/>
      <w:ind w:leftChars="100" w:left="200" w:hangingChars="100" w:hanging="100"/>
      <w:jc w:val="left"/>
    </w:pPr>
    <w:rPr>
      <w:rFonts w:ascii="HG丸ｺﾞｼｯｸM-PRO" w:eastAsia="ＭＳ Ｐゴシック" w:hAnsi="OCRB" w:cstheme="minorEastAsia"/>
      <w:b/>
      <w:sz w:val="18"/>
      <w:shd w:val="pct15" w:color="auto" w:fill="FFFFFF"/>
    </w:rPr>
  </w:style>
  <w:style w:type="character" w:customStyle="1" w:styleId="afffff">
    <w:name w:val="主な内容の内容 (文字)"/>
    <w:basedOn w:val="a2"/>
    <w:link w:val="affffe"/>
    <w:rsid w:val="007E7B0F"/>
    <w:rPr>
      <w:rFonts w:ascii="HG丸ｺﾞｼｯｸM-PRO" w:eastAsia="ＭＳ Ｐゴシック" w:hAnsi="OCRB" w:cstheme="minorEastAsia"/>
      <w:b/>
      <w:sz w:val="18"/>
      <w:szCs w:val="22"/>
    </w:rPr>
  </w:style>
  <w:style w:type="character" w:styleId="afffff0">
    <w:name w:val="annotation reference"/>
    <w:basedOn w:val="a2"/>
    <w:uiPriority w:val="99"/>
    <w:semiHidden/>
    <w:unhideWhenUsed/>
    <w:rsid w:val="009963D2"/>
    <w:rPr>
      <w:sz w:val="18"/>
      <w:szCs w:val="18"/>
    </w:rPr>
  </w:style>
  <w:style w:type="paragraph" w:styleId="afffff1">
    <w:name w:val="annotation text"/>
    <w:basedOn w:val="a1"/>
    <w:link w:val="afffff2"/>
    <w:uiPriority w:val="99"/>
    <w:semiHidden/>
    <w:unhideWhenUsed/>
    <w:rsid w:val="009963D2"/>
    <w:pPr>
      <w:jc w:val="left"/>
    </w:pPr>
  </w:style>
  <w:style w:type="character" w:customStyle="1" w:styleId="afffff2">
    <w:name w:val="コメント文字列 (文字)"/>
    <w:basedOn w:val="a2"/>
    <w:link w:val="afffff1"/>
    <w:uiPriority w:val="99"/>
    <w:semiHidden/>
    <w:rsid w:val="009963D2"/>
    <w:rPr>
      <w:sz w:val="21"/>
      <w:szCs w:val="22"/>
    </w:rPr>
  </w:style>
  <w:style w:type="paragraph" w:styleId="afffff3">
    <w:name w:val="annotation subject"/>
    <w:basedOn w:val="afffff1"/>
    <w:next w:val="afffff1"/>
    <w:link w:val="afffff4"/>
    <w:uiPriority w:val="99"/>
    <w:semiHidden/>
    <w:unhideWhenUsed/>
    <w:rsid w:val="009963D2"/>
    <w:rPr>
      <w:b/>
      <w:bCs/>
    </w:rPr>
  </w:style>
  <w:style w:type="character" w:customStyle="1" w:styleId="afffff4">
    <w:name w:val="コメント内容 (文字)"/>
    <w:basedOn w:val="afffff2"/>
    <w:link w:val="afffff3"/>
    <w:uiPriority w:val="99"/>
    <w:semiHidden/>
    <w:rsid w:val="009963D2"/>
    <w:rPr>
      <w:b/>
      <w:bCs/>
      <w:sz w:val="21"/>
      <w:szCs w:val="22"/>
    </w:rPr>
  </w:style>
  <w:style w:type="paragraph" w:styleId="afffff5">
    <w:name w:val="Revision"/>
    <w:hidden/>
    <w:uiPriority w:val="99"/>
    <w:semiHidden/>
    <w:rsid w:val="00555206"/>
    <w:rPr>
      <w:sz w:val="21"/>
      <w:szCs w:val="22"/>
    </w:rPr>
  </w:style>
  <w:style w:type="paragraph" w:styleId="afffff6">
    <w:name w:val="No Spacing"/>
    <w:aliases w:val="節2"/>
    <w:next w:val="ad"/>
    <w:uiPriority w:val="1"/>
    <w:qFormat/>
    <w:rsid w:val="00D47A52"/>
    <w:pPr>
      <w:widowControl w:val="0"/>
      <w:shd w:val="pct15" w:color="auto" w:fill="auto"/>
      <w:spacing w:line="560" w:lineRule="exact"/>
      <w:jc w:val="center"/>
      <w:outlineLvl w:val="1"/>
    </w:pPr>
    <w:rPr>
      <w:rFonts w:ascii="メイリオ" w:eastAsia="メイリオ" w:hAnsi="メイリオ"/>
      <w:b/>
      <w:spacing w:val="-12"/>
      <w:sz w:val="36"/>
      <w:szCs w:val="22"/>
    </w:rPr>
  </w:style>
  <w:style w:type="paragraph" w:customStyle="1" w:styleId="afffff7">
    <w:name w:val="施策と方向性"/>
    <w:basedOn w:val="a9"/>
    <w:link w:val="afffff8"/>
    <w:qFormat/>
    <w:rsid w:val="001244CA"/>
    <w:pPr>
      <w:pBdr>
        <w:bottom w:val="single" w:sz="12" w:space="1" w:color="auto"/>
      </w:pBdr>
      <w:spacing w:after="120" w:line="400" w:lineRule="exact"/>
      <w:jc w:val="left"/>
      <w:outlineLvl w:val="2"/>
    </w:pPr>
    <w:rPr>
      <w:rFonts w:eastAsia="メイリオ"/>
      <w:sz w:val="24"/>
    </w:rPr>
  </w:style>
  <w:style w:type="character" w:customStyle="1" w:styleId="afffff8">
    <w:name w:val="施策と方向性 (文字)"/>
    <w:basedOn w:val="aa"/>
    <w:link w:val="afffff7"/>
    <w:rsid w:val="001244CA"/>
    <w:rPr>
      <w:rFonts w:ascii="HGPｺﾞｼｯｸE" w:eastAsia="メイリオ" w:hAnsi="HGPｺﾞｼｯｸE"/>
      <w:kern w:val="2"/>
      <w:sz w:val="27"/>
      <w:szCs w:val="27"/>
    </w:rPr>
  </w:style>
  <w:style w:type="paragraph" w:styleId="afffff9">
    <w:name w:val="TOC Heading"/>
    <w:basedOn w:val="1"/>
    <w:next w:val="a1"/>
    <w:uiPriority w:val="39"/>
    <w:semiHidden/>
    <w:unhideWhenUsed/>
    <w:qFormat/>
    <w:rsid w:val="00EE5D39"/>
    <w:pPr>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customStyle="1" w:styleId="indent3">
    <w:name w:val="indent3"/>
    <w:basedOn w:val="a1"/>
    <w:rsid w:val="00C3379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indent2">
    <w:name w:val="indent2"/>
    <w:basedOn w:val="a1"/>
    <w:rsid w:val="00C3379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indent4">
    <w:name w:val="indent4"/>
    <w:basedOn w:val="a1"/>
    <w:rsid w:val="00C3379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3">
    <w:name w:val="強調太字1"/>
    <w:basedOn w:val="a2"/>
    <w:rsid w:val="003127E1"/>
  </w:style>
  <w:style w:type="paragraph" w:customStyle="1" w:styleId="maintext">
    <w:name w:val="maintext"/>
    <w:basedOn w:val="a1"/>
    <w:rsid w:val="003127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ind">
    <w:name w:val="ind"/>
    <w:basedOn w:val="a1"/>
    <w:rsid w:val="003127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ffffa">
    <w:name w:val="文"/>
    <w:basedOn w:val="a1"/>
    <w:rsid w:val="00097A57"/>
    <w:pPr>
      <w:autoSpaceDE w:val="0"/>
      <w:autoSpaceDN w:val="0"/>
      <w:ind w:firstLineChars="100" w:firstLine="100"/>
    </w:pPr>
    <w:rPr>
      <w:rFonts w:ascii="ＭＳ 明朝"/>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0945">
      <w:bodyDiv w:val="1"/>
      <w:marLeft w:val="0"/>
      <w:marRight w:val="0"/>
      <w:marTop w:val="0"/>
      <w:marBottom w:val="0"/>
      <w:divBdr>
        <w:top w:val="none" w:sz="0" w:space="0" w:color="auto"/>
        <w:left w:val="none" w:sz="0" w:space="0" w:color="auto"/>
        <w:bottom w:val="none" w:sz="0" w:space="0" w:color="auto"/>
        <w:right w:val="none" w:sz="0" w:space="0" w:color="auto"/>
      </w:divBdr>
    </w:div>
    <w:div w:id="34276121">
      <w:bodyDiv w:val="1"/>
      <w:marLeft w:val="0"/>
      <w:marRight w:val="0"/>
      <w:marTop w:val="0"/>
      <w:marBottom w:val="0"/>
      <w:divBdr>
        <w:top w:val="none" w:sz="0" w:space="0" w:color="auto"/>
        <w:left w:val="none" w:sz="0" w:space="0" w:color="auto"/>
        <w:bottom w:val="none" w:sz="0" w:space="0" w:color="auto"/>
        <w:right w:val="none" w:sz="0" w:space="0" w:color="auto"/>
      </w:divBdr>
    </w:div>
    <w:div w:id="49965962">
      <w:bodyDiv w:val="1"/>
      <w:marLeft w:val="0"/>
      <w:marRight w:val="0"/>
      <w:marTop w:val="0"/>
      <w:marBottom w:val="0"/>
      <w:divBdr>
        <w:top w:val="none" w:sz="0" w:space="0" w:color="auto"/>
        <w:left w:val="none" w:sz="0" w:space="0" w:color="auto"/>
        <w:bottom w:val="none" w:sz="0" w:space="0" w:color="auto"/>
        <w:right w:val="none" w:sz="0" w:space="0" w:color="auto"/>
      </w:divBdr>
    </w:div>
    <w:div w:id="79330666">
      <w:bodyDiv w:val="1"/>
      <w:marLeft w:val="0"/>
      <w:marRight w:val="0"/>
      <w:marTop w:val="0"/>
      <w:marBottom w:val="0"/>
      <w:divBdr>
        <w:top w:val="none" w:sz="0" w:space="0" w:color="auto"/>
        <w:left w:val="none" w:sz="0" w:space="0" w:color="auto"/>
        <w:bottom w:val="none" w:sz="0" w:space="0" w:color="auto"/>
        <w:right w:val="none" w:sz="0" w:space="0" w:color="auto"/>
      </w:divBdr>
    </w:div>
    <w:div w:id="88355947">
      <w:bodyDiv w:val="1"/>
      <w:marLeft w:val="0"/>
      <w:marRight w:val="0"/>
      <w:marTop w:val="0"/>
      <w:marBottom w:val="0"/>
      <w:divBdr>
        <w:top w:val="none" w:sz="0" w:space="0" w:color="auto"/>
        <w:left w:val="none" w:sz="0" w:space="0" w:color="auto"/>
        <w:bottom w:val="none" w:sz="0" w:space="0" w:color="auto"/>
        <w:right w:val="none" w:sz="0" w:space="0" w:color="auto"/>
      </w:divBdr>
    </w:div>
    <w:div w:id="93794964">
      <w:bodyDiv w:val="1"/>
      <w:marLeft w:val="0"/>
      <w:marRight w:val="0"/>
      <w:marTop w:val="0"/>
      <w:marBottom w:val="0"/>
      <w:divBdr>
        <w:top w:val="none" w:sz="0" w:space="0" w:color="auto"/>
        <w:left w:val="none" w:sz="0" w:space="0" w:color="auto"/>
        <w:bottom w:val="none" w:sz="0" w:space="0" w:color="auto"/>
        <w:right w:val="none" w:sz="0" w:space="0" w:color="auto"/>
      </w:divBdr>
    </w:div>
    <w:div w:id="106777001">
      <w:bodyDiv w:val="1"/>
      <w:marLeft w:val="0"/>
      <w:marRight w:val="0"/>
      <w:marTop w:val="0"/>
      <w:marBottom w:val="0"/>
      <w:divBdr>
        <w:top w:val="none" w:sz="0" w:space="0" w:color="auto"/>
        <w:left w:val="none" w:sz="0" w:space="0" w:color="auto"/>
        <w:bottom w:val="none" w:sz="0" w:space="0" w:color="auto"/>
        <w:right w:val="none" w:sz="0" w:space="0" w:color="auto"/>
      </w:divBdr>
    </w:div>
    <w:div w:id="109670090">
      <w:bodyDiv w:val="1"/>
      <w:marLeft w:val="0"/>
      <w:marRight w:val="0"/>
      <w:marTop w:val="0"/>
      <w:marBottom w:val="0"/>
      <w:divBdr>
        <w:top w:val="none" w:sz="0" w:space="0" w:color="auto"/>
        <w:left w:val="none" w:sz="0" w:space="0" w:color="auto"/>
        <w:bottom w:val="none" w:sz="0" w:space="0" w:color="auto"/>
        <w:right w:val="none" w:sz="0" w:space="0" w:color="auto"/>
      </w:divBdr>
      <w:divsChild>
        <w:div w:id="2080324582">
          <w:marLeft w:val="0"/>
          <w:marRight w:val="0"/>
          <w:marTop w:val="0"/>
          <w:marBottom w:val="0"/>
          <w:divBdr>
            <w:top w:val="none" w:sz="0" w:space="0" w:color="auto"/>
            <w:left w:val="none" w:sz="0" w:space="0" w:color="auto"/>
            <w:bottom w:val="none" w:sz="0" w:space="0" w:color="auto"/>
            <w:right w:val="none" w:sz="0" w:space="0" w:color="auto"/>
          </w:divBdr>
        </w:div>
        <w:div w:id="168106131">
          <w:marLeft w:val="0"/>
          <w:marRight w:val="0"/>
          <w:marTop w:val="0"/>
          <w:marBottom w:val="0"/>
          <w:divBdr>
            <w:top w:val="none" w:sz="0" w:space="0" w:color="auto"/>
            <w:left w:val="none" w:sz="0" w:space="0" w:color="auto"/>
            <w:bottom w:val="none" w:sz="0" w:space="0" w:color="auto"/>
            <w:right w:val="none" w:sz="0" w:space="0" w:color="auto"/>
          </w:divBdr>
        </w:div>
        <w:div w:id="1403216257">
          <w:marLeft w:val="0"/>
          <w:marRight w:val="0"/>
          <w:marTop w:val="0"/>
          <w:marBottom w:val="0"/>
          <w:divBdr>
            <w:top w:val="none" w:sz="0" w:space="0" w:color="auto"/>
            <w:left w:val="none" w:sz="0" w:space="0" w:color="auto"/>
            <w:bottom w:val="none" w:sz="0" w:space="0" w:color="auto"/>
            <w:right w:val="none" w:sz="0" w:space="0" w:color="auto"/>
          </w:divBdr>
        </w:div>
        <w:div w:id="891501330">
          <w:marLeft w:val="0"/>
          <w:marRight w:val="0"/>
          <w:marTop w:val="0"/>
          <w:marBottom w:val="0"/>
          <w:divBdr>
            <w:top w:val="none" w:sz="0" w:space="0" w:color="auto"/>
            <w:left w:val="none" w:sz="0" w:space="0" w:color="auto"/>
            <w:bottom w:val="none" w:sz="0" w:space="0" w:color="auto"/>
            <w:right w:val="none" w:sz="0" w:space="0" w:color="auto"/>
          </w:divBdr>
        </w:div>
      </w:divsChild>
    </w:div>
    <w:div w:id="127817590">
      <w:bodyDiv w:val="1"/>
      <w:marLeft w:val="0"/>
      <w:marRight w:val="0"/>
      <w:marTop w:val="0"/>
      <w:marBottom w:val="0"/>
      <w:divBdr>
        <w:top w:val="none" w:sz="0" w:space="0" w:color="auto"/>
        <w:left w:val="none" w:sz="0" w:space="0" w:color="auto"/>
        <w:bottom w:val="none" w:sz="0" w:space="0" w:color="auto"/>
        <w:right w:val="none" w:sz="0" w:space="0" w:color="auto"/>
      </w:divBdr>
    </w:div>
    <w:div w:id="131097748">
      <w:bodyDiv w:val="1"/>
      <w:marLeft w:val="0"/>
      <w:marRight w:val="0"/>
      <w:marTop w:val="0"/>
      <w:marBottom w:val="0"/>
      <w:divBdr>
        <w:top w:val="none" w:sz="0" w:space="0" w:color="auto"/>
        <w:left w:val="none" w:sz="0" w:space="0" w:color="auto"/>
        <w:bottom w:val="none" w:sz="0" w:space="0" w:color="auto"/>
        <w:right w:val="none" w:sz="0" w:space="0" w:color="auto"/>
      </w:divBdr>
      <w:divsChild>
        <w:div w:id="1850099617">
          <w:marLeft w:val="0"/>
          <w:marRight w:val="0"/>
          <w:marTop w:val="0"/>
          <w:marBottom w:val="0"/>
          <w:divBdr>
            <w:top w:val="none" w:sz="0" w:space="0" w:color="auto"/>
            <w:left w:val="none" w:sz="0" w:space="0" w:color="auto"/>
            <w:bottom w:val="none" w:sz="0" w:space="0" w:color="auto"/>
            <w:right w:val="none" w:sz="0" w:space="0" w:color="auto"/>
          </w:divBdr>
          <w:divsChild>
            <w:div w:id="1433548760">
              <w:marLeft w:val="0"/>
              <w:marRight w:val="0"/>
              <w:marTop w:val="0"/>
              <w:marBottom w:val="0"/>
              <w:divBdr>
                <w:top w:val="none" w:sz="0" w:space="0" w:color="auto"/>
                <w:left w:val="none" w:sz="0" w:space="0" w:color="auto"/>
                <w:bottom w:val="none" w:sz="0" w:space="0" w:color="auto"/>
                <w:right w:val="none" w:sz="0" w:space="0" w:color="auto"/>
              </w:divBdr>
              <w:divsChild>
                <w:div w:id="4241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7147">
      <w:bodyDiv w:val="1"/>
      <w:marLeft w:val="0"/>
      <w:marRight w:val="0"/>
      <w:marTop w:val="0"/>
      <w:marBottom w:val="0"/>
      <w:divBdr>
        <w:top w:val="none" w:sz="0" w:space="0" w:color="auto"/>
        <w:left w:val="none" w:sz="0" w:space="0" w:color="auto"/>
        <w:bottom w:val="none" w:sz="0" w:space="0" w:color="auto"/>
        <w:right w:val="none" w:sz="0" w:space="0" w:color="auto"/>
      </w:divBdr>
    </w:div>
    <w:div w:id="155077260">
      <w:bodyDiv w:val="1"/>
      <w:marLeft w:val="0"/>
      <w:marRight w:val="0"/>
      <w:marTop w:val="0"/>
      <w:marBottom w:val="0"/>
      <w:divBdr>
        <w:top w:val="none" w:sz="0" w:space="0" w:color="auto"/>
        <w:left w:val="none" w:sz="0" w:space="0" w:color="auto"/>
        <w:bottom w:val="none" w:sz="0" w:space="0" w:color="auto"/>
        <w:right w:val="none" w:sz="0" w:space="0" w:color="auto"/>
      </w:divBdr>
    </w:div>
    <w:div w:id="169223724">
      <w:bodyDiv w:val="1"/>
      <w:marLeft w:val="0"/>
      <w:marRight w:val="0"/>
      <w:marTop w:val="0"/>
      <w:marBottom w:val="0"/>
      <w:divBdr>
        <w:top w:val="none" w:sz="0" w:space="0" w:color="auto"/>
        <w:left w:val="none" w:sz="0" w:space="0" w:color="auto"/>
        <w:bottom w:val="none" w:sz="0" w:space="0" w:color="auto"/>
        <w:right w:val="none" w:sz="0" w:space="0" w:color="auto"/>
      </w:divBdr>
    </w:div>
    <w:div w:id="176696561">
      <w:bodyDiv w:val="1"/>
      <w:marLeft w:val="0"/>
      <w:marRight w:val="0"/>
      <w:marTop w:val="0"/>
      <w:marBottom w:val="0"/>
      <w:divBdr>
        <w:top w:val="none" w:sz="0" w:space="0" w:color="auto"/>
        <w:left w:val="none" w:sz="0" w:space="0" w:color="auto"/>
        <w:bottom w:val="none" w:sz="0" w:space="0" w:color="auto"/>
        <w:right w:val="none" w:sz="0" w:space="0" w:color="auto"/>
      </w:divBdr>
      <w:divsChild>
        <w:div w:id="391582408">
          <w:marLeft w:val="0"/>
          <w:marRight w:val="0"/>
          <w:marTop w:val="0"/>
          <w:marBottom w:val="0"/>
          <w:divBdr>
            <w:top w:val="none" w:sz="0" w:space="0" w:color="auto"/>
            <w:left w:val="none" w:sz="0" w:space="0" w:color="auto"/>
            <w:bottom w:val="none" w:sz="0" w:space="0" w:color="auto"/>
            <w:right w:val="none" w:sz="0" w:space="0" w:color="auto"/>
          </w:divBdr>
          <w:divsChild>
            <w:div w:id="692994323">
              <w:marLeft w:val="0"/>
              <w:marRight w:val="0"/>
              <w:marTop w:val="0"/>
              <w:marBottom w:val="0"/>
              <w:divBdr>
                <w:top w:val="none" w:sz="0" w:space="0" w:color="auto"/>
                <w:left w:val="none" w:sz="0" w:space="0" w:color="auto"/>
                <w:bottom w:val="none" w:sz="0" w:space="0" w:color="auto"/>
                <w:right w:val="none" w:sz="0" w:space="0" w:color="auto"/>
              </w:divBdr>
              <w:divsChild>
                <w:div w:id="3035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588">
      <w:bodyDiv w:val="1"/>
      <w:marLeft w:val="0"/>
      <w:marRight w:val="0"/>
      <w:marTop w:val="0"/>
      <w:marBottom w:val="0"/>
      <w:divBdr>
        <w:top w:val="none" w:sz="0" w:space="0" w:color="auto"/>
        <w:left w:val="none" w:sz="0" w:space="0" w:color="auto"/>
        <w:bottom w:val="none" w:sz="0" w:space="0" w:color="auto"/>
        <w:right w:val="none" w:sz="0" w:space="0" w:color="auto"/>
      </w:divBdr>
    </w:div>
    <w:div w:id="203060402">
      <w:bodyDiv w:val="1"/>
      <w:marLeft w:val="0"/>
      <w:marRight w:val="0"/>
      <w:marTop w:val="0"/>
      <w:marBottom w:val="0"/>
      <w:divBdr>
        <w:top w:val="none" w:sz="0" w:space="0" w:color="auto"/>
        <w:left w:val="none" w:sz="0" w:space="0" w:color="auto"/>
        <w:bottom w:val="none" w:sz="0" w:space="0" w:color="auto"/>
        <w:right w:val="none" w:sz="0" w:space="0" w:color="auto"/>
      </w:divBdr>
    </w:div>
    <w:div w:id="206651545">
      <w:bodyDiv w:val="1"/>
      <w:marLeft w:val="0"/>
      <w:marRight w:val="0"/>
      <w:marTop w:val="0"/>
      <w:marBottom w:val="0"/>
      <w:divBdr>
        <w:top w:val="none" w:sz="0" w:space="0" w:color="auto"/>
        <w:left w:val="none" w:sz="0" w:space="0" w:color="auto"/>
        <w:bottom w:val="none" w:sz="0" w:space="0" w:color="auto"/>
        <w:right w:val="none" w:sz="0" w:space="0" w:color="auto"/>
      </w:divBdr>
    </w:div>
    <w:div w:id="209846791">
      <w:bodyDiv w:val="1"/>
      <w:marLeft w:val="0"/>
      <w:marRight w:val="0"/>
      <w:marTop w:val="0"/>
      <w:marBottom w:val="0"/>
      <w:divBdr>
        <w:top w:val="none" w:sz="0" w:space="0" w:color="auto"/>
        <w:left w:val="none" w:sz="0" w:space="0" w:color="auto"/>
        <w:bottom w:val="none" w:sz="0" w:space="0" w:color="auto"/>
        <w:right w:val="none" w:sz="0" w:space="0" w:color="auto"/>
      </w:divBdr>
    </w:div>
    <w:div w:id="251862056">
      <w:bodyDiv w:val="1"/>
      <w:marLeft w:val="0"/>
      <w:marRight w:val="0"/>
      <w:marTop w:val="0"/>
      <w:marBottom w:val="0"/>
      <w:divBdr>
        <w:top w:val="none" w:sz="0" w:space="0" w:color="auto"/>
        <w:left w:val="none" w:sz="0" w:space="0" w:color="auto"/>
        <w:bottom w:val="none" w:sz="0" w:space="0" w:color="auto"/>
        <w:right w:val="none" w:sz="0" w:space="0" w:color="auto"/>
      </w:divBdr>
      <w:divsChild>
        <w:div w:id="930547563">
          <w:marLeft w:val="0"/>
          <w:marRight w:val="0"/>
          <w:marTop w:val="0"/>
          <w:marBottom w:val="0"/>
          <w:divBdr>
            <w:top w:val="none" w:sz="0" w:space="0" w:color="auto"/>
            <w:left w:val="none" w:sz="0" w:space="0" w:color="auto"/>
            <w:bottom w:val="none" w:sz="0" w:space="0" w:color="auto"/>
            <w:right w:val="none" w:sz="0" w:space="0" w:color="auto"/>
          </w:divBdr>
          <w:divsChild>
            <w:div w:id="2086829113">
              <w:marLeft w:val="0"/>
              <w:marRight w:val="0"/>
              <w:marTop w:val="0"/>
              <w:marBottom w:val="0"/>
              <w:divBdr>
                <w:top w:val="none" w:sz="0" w:space="0" w:color="auto"/>
                <w:left w:val="none" w:sz="0" w:space="0" w:color="auto"/>
                <w:bottom w:val="none" w:sz="0" w:space="0" w:color="auto"/>
                <w:right w:val="none" w:sz="0" w:space="0" w:color="auto"/>
              </w:divBdr>
              <w:divsChild>
                <w:div w:id="457065904">
                  <w:marLeft w:val="0"/>
                  <w:marRight w:val="0"/>
                  <w:marTop w:val="0"/>
                  <w:marBottom w:val="0"/>
                  <w:divBdr>
                    <w:top w:val="none" w:sz="0" w:space="0" w:color="auto"/>
                    <w:left w:val="none" w:sz="0" w:space="0" w:color="auto"/>
                    <w:bottom w:val="none" w:sz="0" w:space="0" w:color="auto"/>
                    <w:right w:val="none" w:sz="0" w:space="0" w:color="auto"/>
                  </w:divBdr>
                  <w:divsChild>
                    <w:div w:id="813838273">
                      <w:marLeft w:val="0"/>
                      <w:marRight w:val="0"/>
                      <w:marTop w:val="0"/>
                      <w:marBottom w:val="0"/>
                      <w:divBdr>
                        <w:top w:val="none" w:sz="0" w:space="0" w:color="auto"/>
                        <w:left w:val="none" w:sz="0" w:space="0" w:color="auto"/>
                        <w:bottom w:val="none" w:sz="0" w:space="0" w:color="auto"/>
                        <w:right w:val="none" w:sz="0" w:space="0" w:color="auto"/>
                      </w:divBdr>
                      <w:divsChild>
                        <w:div w:id="13064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8628">
                  <w:marLeft w:val="0"/>
                  <w:marRight w:val="0"/>
                  <w:marTop w:val="0"/>
                  <w:marBottom w:val="0"/>
                  <w:divBdr>
                    <w:top w:val="none" w:sz="0" w:space="0" w:color="auto"/>
                    <w:left w:val="none" w:sz="0" w:space="0" w:color="auto"/>
                    <w:bottom w:val="none" w:sz="0" w:space="0" w:color="auto"/>
                    <w:right w:val="none" w:sz="0" w:space="0" w:color="auto"/>
                  </w:divBdr>
                  <w:divsChild>
                    <w:div w:id="176968902">
                      <w:marLeft w:val="0"/>
                      <w:marRight w:val="0"/>
                      <w:marTop w:val="0"/>
                      <w:marBottom w:val="0"/>
                      <w:divBdr>
                        <w:top w:val="none" w:sz="0" w:space="0" w:color="auto"/>
                        <w:left w:val="none" w:sz="0" w:space="0" w:color="auto"/>
                        <w:bottom w:val="none" w:sz="0" w:space="0" w:color="auto"/>
                        <w:right w:val="none" w:sz="0" w:space="0" w:color="auto"/>
                      </w:divBdr>
                      <w:divsChild>
                        <w:div w:id="295137977">
                          <w:marLeft w:val="0"/>
                          <w:marRight w:val="0"/>
                          <w:marTop w:val="0"/>
                          <w:marBottom w:val="0"/>
                          <w:divBdr>
                            <w:top w:val="none" w:sz="0" w:space="0" w:color="auto"/>
                            <w:left w:val="none" w:sz="0" w:space="0" w:color="auto"/>
                            <w:bottom w:val="none" w:sz="0" w:space="0" w:color="auto"/>
                            <w:right w:val="none" w:sz="0" w:space="0" w:color="auto"/>
                          </w:divBdr>
                        </w:div>
                        <w:div w:id="997155727">
                          <w:marLeft w:val="0"/>
                          <w:marRight w:val="0"/>
                          <w:marTop w:val="0"/>
                          <w:marBottom w:val="0"/>
                          <w:divBdr>
                            <w:top w:val="none" w:sz="0" w:space="0" w:color="auto"/>
                            <w:left w:val="none" w:sz="0" w:space="0" w:color="auto"/>
                            <w:bottom w:val="none" w:sz="0" w:space="0" w:color="auto"/>
                            <w:right w:val="none" w:sz="0" w:space="0" w:color="auto"/>
                          </w:divBdr>
                        </w:div>
                      </w:divsChild>
                    </w:div>
                    <w:div w:id="516163949">
                      <w:marLeft w:val="0"/>
                      <w:marRight w:val="0"/>
                      <w:marTop w:val="0"/>
                      <w:marBottom w:val="0"/>
                      <w:divBdr>
                        <w:top w:val="none" w:sz="0" w:space="0" w:color="auto"/>
                        <w:left w:val="none" w:sz="0" w:space="0" w:color="auto"/>
                        <w:bottom w:val="none" w:sz="0" w:space="0" w:color="auto"/>
                        <w:right w:val="none" w:sz="0" w:space="0" w:color="auto"/>
                      </w:divBdr>
                      <w:divsChild>
                        <w:div w:id="100489376">
                          <w:marLeft w:val="0"/>
                          <w:marRight w:val="0"/>
                          <w:marTop w:val="0"/>
                          <w:marBottom w:val="0"/>
                          <w:divBdr>
                            <w:top w:val="none" w:sz="0" w:space="0" w:color="auto"/>
                            <w:left w:val="none" w:sz="0" w:space="0" w:color="auto"/>
                            <w:bottom w:val="none" w:sz="0" w:space="0" w:color="auto"/>
                            <w:right w:val="none" w:sz="0" w:space="0" w:color="auto"/>
                          </w:divBdr>
                        </w:div>
                        <w:div w:id="241573310">
                          <w:marLeft w:val="0"/>
                          <w:marRight w:val="0"/>
                          <w:marTop w:val="0"/>
                          <w:marBottom w:val="0"/>
                          <w:divBdr>
                            <w:top w:val="none" w:sz="0" w:space="0" w:color="auto"/>
                            <w:left w:val="none" w:sz="0" w:space="0" w:color="auto"/>
                            <w:bottom w:val="none" w:sz="0" w:space="0" w:color="auto"/>
                            <w:right w:val="none" w:sz="0" w:space="0" w:color="auto"/>
                          </w:divBdr>
                        </w:div>
                        <w:div w:id="411897362">
                          <w:marLeft w:val="0"/>
                          <w:marRight w:val="0"/>
                          <w:marTop w:val="0"/>
                          <w:marBottom w:val="0"/>
                          <w:divBdr>
                            <w:top w:val="none" w:sz="0" w:space="0" w:color="auto"/>
                            <w:left w:val="none" w:sz="0" w:space="0" w:color="auto"/>
                            <w:bottom w:val="none" w:sz="0" w:space="0" w:color="auto"/>
                            <w:right w:val="none" w:sz="0" w:space="0" w:color="auto"/>
                          </w:divBdr>
                        </w:div>
                        <w:div w:id="422146817">
                          <w:marLeft w:val="0"/>
                          <w:marRight w:val="0"/>
                          <w:marTop w:val="0"/>
                          <w:marBottom w:val="0"/>
                          <w:divBdr>
                            <w:top w:val="none" w:sz="0" w:space="0" w:color="auto"/>
                            <w:left w:val="none" w:sz="0" w:space="0" w:color="auto"/>
                            <w:bottom w:val="none" w:sz="0" w:space="0" w:color="auto"/>
                            <w:right w:val="none" w:sz="0" w:space="0" w:color="auto"/>
                          </w:divBdr>
                        </w:div>
                        <w:div w:id="1184787934">
                          <w:marLeft w:val="0"/>
                          <w:marRight w:val="0"/>
                          <w:marTop w:val="0"/>
                          <w:marBottom w:val="0"/>
                          <w:divBdr>
                            <w:top w:val="none" w:sz="0" w:space="0" w:color="auto"/>
                            <w:left w:val="none" w:sz="0" w:space="0" w:color="auto"/>
                            <w:bottom w:val="none" w:sz="0" w:space="0" w:color="auto"/>
                            <w:right w:val="none" w:sz="0" w:space="0" w:color="auto"/>
                          </w:divBdr>
                        </w:div>
                        <w:div w:id="1281187295">
                          <w:marLeft w:val="0"/>
                          <w:marRight w:val="0"/>
                          <w:marTop w:val="0"/>
                          <w:marBottom w:val="0"/>
                          <w:divBdr>
                            <w:top w:val="none" w:sz="0" w:space="0" w:color="auto"/>
                            <w:left w:val="none" w:sz="0" w:space="0" w:color="auto"/>
                            <w:bottom w:val="none" w:sz="0" w:space="0" w:color="auto"/>
                            <w:right w:val="none" w:sz="0" w:space="0" w:color="auto"/>
                          </w:divBdr>
                        </w:div>
                        <w:div w:id="1373187486">
                          <w:marLeft w:val="0"/>
                          <w:marRight w:val="0"/>
                          <w:marTop w:val="0"/>
                          <w:marBottom w:val="0"/>
                          <w:divBdr>
                            <w:top w:val="none" w:sz="0" w:space="0" w:color="auto"/>
                            <w:left w:val="none" w:sz="0" w:space="0" w:color="auto"/>
                            <w:bottom w:val="none" w:sz="0" w:space="0" w:color="auto"/>
                            <w:right w:val="none" w:sz="0" w:space="0" w:color="auto"/>
                          </w:divBdr>
                        </w:div>
                      </w:divsChild>
                    </w:div>
                    <w:div w:id="564607357">
                      <w:marLeft w:val="0"/>
                      <w:marRight w:val="0"/>
                      <w:marTop w:val="0"/>
                      <w:marBottom w:val="0"/>
                      <w:divBdr>
                        <w:top w:val="none" w:sz="0" w:space="0" w:color="auto"/>
                        <w:left w:val="none" w:sz="0" w:space="0" w:color="auto"/>
                        <w:bottom w:val="none" w:sz="0" w:space="0" w:color="auto"/>
                        <w:right w:val="none" w:sz="0" w:space="0" w:color="auto"/>
                      </w:divBdr>
                      <w:divsChild>
                        <w:div w:id="463885377">
                          <w:marLeft w:val="0"/>
                          <w:marRight w:val="0"/>
                          <w:marTop w:val="0"/>
                          <w:marBottom w:val="0"/>
                          <w:divBdr>
                            <w:top w:val="none" w:sz="0" w:space="0" w:color="auto"/>
                            <w:left w:val="none" w:sz="0" w:space="0" w:color="auto"/>
                            <w:bottom w:val="none" w:sz="0" w:space="0" w:color="auto"/>
                            <w:right w:val="none" w:sz="0" w:space="0" w:color="auto"/>
                          </w:divBdr>
                        </w:div>
                        <w:div w:id="781648179">
                          <w:marLeft w:val="0"/>
                          <w:marRight w:val="0"/>
                          <w:marTop w:val="0"/>
                          <w:marBottom w:val="0"/>
                          <w:divBdr>
                            <w:top w:val="none" w:sz="0" w:space="0" w:color="auto"/>
                            <w:left w:val="none" w:sz="0" w:space="0" w:color="auto"/>
                            <w:bottom w:val="none" w:sz="0" w:space="0" w:color="auto"/>
                            <w:right w:val="none" w:sz="0" w:space="0" w:color="auto"/>
                          </w:divBdr>
                        </w:div>
                        <w:div w:id="1525250176">
                          <w:marLeft w:val="0"/>
                          <w:marRight w:val="0"/>
                          <w:marTop w:val="0"/>
                          <w:marBottom w:val="0"/>
                          <w:divBdr>
                            <w:top w:val="none" w:sz="0" w:space="0" w:color="auto"/>
                            <w:left w:val="none" w:sz="0" w:space="0" w:color="auto"/>
                            <w:bottom w:val="none" w:sz="0" w:space="0" w:color="auto"/>
                            <w:right w:val="none" w:sz="0" w:space="0" w:color="auto"/>
                          </w:divBdr>
                        </w:div>
                        <w:div w:id="2032487494">
                          <w:marLeft w:val="0"/>
                          <w:marRight w:val="0"/>
                          <w:marTop w:val="0"/>
                          <w:marBottom w:val="0"/>
                          <w:divBdr>
                            <w:top w:val="none" w:sz="0" w:space="0" w:color="auto"/>
                            <w:left w:val="none" w:sz="0" w:space="0" w:color="auto"/>
                            <w:bottom w:val="none" w:sz="0" w:space="0" w:color="auto"/>
                            <w:right w:val="none" w:sz="0" w:space="0" w:color="auto"/>
                          </w:divBdr>
                        </w:div>
                        <w:div w:id="2083524029">
                          <w:marLeft w:val="0"/>
                          <w:marRight w:val="0"/>
                          <w:marTop w:val="0"/>
                          <w:marBottom w:val="0"/>
                          <w:divBdr>
                            <w:top w:val="none" w:sz="0" w:space="0" w:color="auto"/>
                            <w:left w:val="none" w:sz="0" w:space="0" w:color="auto"/>
                            <w:bottom w:val="none" w:sz="0" w:space="0" w:color="auto"/>
                            <w:right w:val="none" w:sz="0" w:space="0" w:color="auto"/>
                          </w:divBdr>
                        </w:div>
                        <w:div w:id="2107463266">
                          <w:marLeft w:val="0"/>
                          <w:marRight w:val="0"/>
                          <w:marTop w:val="0"/>
                          <w:marBottom w:val="0"/>
                          <w:divBdr>
                            <w:top w:val="none" w:sz="0" w:space="0" w:color="auto"/>
                            <w:left w:val="none" w:sz="0" w:space="0" w:color="auto"/>
                            <w:bottom w:val="none" w:sz="0" w:space="0" w:color="auto"/>
                            <w:right w:val="none" w:sz="0" w:space="0" w:color="auto"/>
                          </w:divBdr>
                        </w:div>
                      </w:divsChild>
                    </w:div>
                    <w:div w:id="656349796">
                      <w:marLeft w:val="0"/>
                      <w:marRight w:val="0"/>
                      <w:marTop w:val="0"/>
                      <w:marBottom w:val="0"/>
                      <w:divBdr>
                        <w:top w:val="none" w:sz="0" w:space="0" w:color="auto"/>
                        <w:left w:val="none" w:sz="0" w:space="0" w:color="auto"/>
                        <w:bottom w:val="none" w:sz="0" w:space="0" w:color="auto"/>
                        <w:right w:val="none" w:sz="0" w:space="0" w:color="auto"/>
                      </w:divBdr>
                      <w:divsChild>
                        <w:div w:id="238904138">
                          <w:marLeft w:val="0"/>
                          <w:marRight w:val="0"/>
                          <w:marTop w:val="0"/>
                          <w:marBottom w:val="0"/>
                          <w:divBdr>
                            <w:top w:val="none" w:sz="0" w:space="0" w:color="auto"/>
                            <w:left w:val="none" w:sz="0" w:space="0" w:color="auto"/>
                            <w:bottom w:val="none" w:sz="0" w:space="0" w:color="auto"/>
                            <w:right w:val="none" w:sz="0" w:space="0" w:color="auto"/>
                          </w:divBdr>
                        </w:div>
                        <w:div w:id="716857322">
                          <w:marLeft w:val="0"/>
                          <w:marRight w:val="0"/>
                          <w:marTop w:val="0"/>
                          <w:marBottom w:val="0"/>
                          <w:divBdr>
                            <w:top w:val="none" w:sz="0" w:space="0" w:color="auto"/>
                            <w:left w:val="none" w:sz="0" w:space="0" w:color="auto"/>
                            <w:bottom w:val="none" w:sz="0" w:space="0" w:color="auto"/>
                            <w:right w:val="none" w:sz="0" w:space="0" w:color="auto"/>
                          </w:divBdr>
                        </w:div>
                      </w:divsChild>
                    </w:div>
                    <w:div w:id="1032533015">
                      <w:marLeft w:val="0"/>
                      <w:marRight w:val="0"/>
                      <w:marTop w:val="0"/>
                      <w:marBottom w:val="0"/>
                      <w:divBdr>
                        <w:top w:val="none" w:sz="0" w:space="0" w:color="auto"/>
                        <w:left w:val="none" w:sz="0" w:space="0" w:color="auto"/>
                        <w:bottom w:val="none" w:sz="0" w:space="0" w:color="auto"/>
                        <w:right w:val="none" w:sz="0" w:space="0" w:color="auto"/>
                      </w:divBdr>
                      <w:divsChild>
                        <w:div w:id="60370171">
                          <w:marLeft w:val="0"/>
                          <w:marRight w:val="0"/>
                          <w:marTop w:val="0"/>
                          <w:marBottom w:val="0"/>
                          <w:divBdr>
                            <w:top w:val="none" w:sz="0" w:space="0" w:color="auto"/>
                            <w:left w:val="none" w:sz="0" w:space="0" w:color="auto"/>
                            <w:bottom w:val="none" w:sz="0" w:space="0" w:color="auto"/>
                            <w:right w:val="none" w:sz="0" w:space="0" w:color="auto"/>
                          </w:divBdr>
                        </w:div>
                        <w:div w:id="1594511829">
                          <w:marLeft w:val="0"/>
                          <w:marRight w:val="0"/>
                          <w:marTop w:val="0"/>
                          <w:marBottom w:val="0"/>
                          <w:divBdr>
                            <w:top w:val="none" w:sz="0" w:space="0" w:color="auto"/>
                            <w:left w:val="none" w:sz="0" w:space="0" w:color="auto"/>
                            <w:bottom w:val="none" w:sz="0" w:space="0" w:color="auto"/>
                            <w:right w:val="none" w:sz="0" w:space="0" w:color="auto"/>
                          </w:divBdr>
                        </w:div>
                      </w:divsChild>
                    </w:div>
                    <w:div w:id="1143305146">
                      <w:marLeft w:val="0"/>
                      <w:marRight w:val="0"/>
                      <w:marTop w:val="0"/>
                      <w:marBottom w:val="0"/>
                      <w:divBdr>
                        <w:top w:val="none" w:sz="0" w:space="0" w:color="auto"/>
                        <w:left w:val="none" w:sz="0" w:space="0" w:color="auto"/>
                        <w:bottom w:val="none" w:sz="0" w:space="0" w:color="auto"/>
                        <w:right w:val="none" w:sz="0" w:space="0" w:color="auto"/>
                      </w:divBdr>
                      <w:divsChild>
                        <w:div w:id="337196431">
                          <w:marLeft w:val="0"/>
                          <w:marRight w:val="0"/>
                          <w:marTop w:val="0"/>
                          <w:marBottom w:val="0"/>
                          <w:divBdr>
                            <w:top w:val="none" w:sz="0" w:space="0" w:color="auto"/>
                            <w:left w:val="none" w:sz="0" w:space="0" w:color="auto"/>
                            <w:bottom w:val="none" w:sz="0" w:space="0" w:color="auto"/>
                            <w:right w:val="none" w:sz="0" w:space="0" w:color="auto"/>
                          </w:divBdr>
                        </w:div>
                        <w:div w:id="411583754">
                          <w:marLeft w:val="0"/>
                          <w:marRight w:val="0"/>
                          <w:marTop w:val="0"/>
                          <w:marBottom w:val="0"/>
                          <w:divBdr>
                            <w:top w:val="none" w:sz="0" w:space="0" w:color="auto"/>
                            <w:left w:val="none" w:sz="0" w:space="0" w:color="auto"/>
                            <w:bottom w:val="none" w:sz="0" w:space="0" w:color="auto"/>
                            <w:right w:val="none" w:sz="0" w:space="0" w:color="auto"/>
                          </w:divBdr>
                        </w:div>
                        <w:div w:id="450323126">
                          <w:marLeft w:val="0"/>
                          <w:marRight w:val="0"/>
                          <w:marTop w:val="0"/>
                          <w:marBottom w:val="0"/>
                          <w:divBdr>
                            <w:top w:val="none" w:sz="0" w:space="0" w:color="auto"/>
                            <w:left w:val="none" w:sz="0" w:space="0" w:color="auto"/>
                            <w:bottom w:val="none" w:sz="0" w:space="0" w:color="auto"/>
                            <w:right w:val="none" w:sz="0" w:space="0" w:color="auto"/>
                          </w:divBdr>
                        </w:div>
                        <w:div w:id="1073967137">
                          <w:marLeft w:val="0"/>
                          <w:marRight w:val="0"/>
                          <w:marTop w:val="0"/>
                          <w:marBottom w:val="0"/>
                          <w:divBdr>
                            <w:top w:val="none" w:sz="0" w:space="0" w:color="auto"/>
                            <w:left w:val="none" w:sz="0" w:space="0" w:color="auto"/>
                            <w:bottom w:val="none" w:sz="0" w:space="0" w:color="auto"/>
                            <w:right w:val="none" w:sz="0" w:space="0" w:color="auto"/>
                          </w:divBdr>
                        </w:div>
                        <w:div w:id="1165434607">
                          <w:marLeft w:val="0"/>
                          <w:marRight w:val="0"/>
                          <w:marTop w:val="0"/>
                          <w:marBottom w:val="0"/>
                          <w:divBdr>
                            <w:top w:val="none" w:sz="0" w:space="0" w:color="auto"/>
                            <w:left w:val="none" w:sz="0" w:space="0" w:color="auto"/>
                            <w:bottom w:val="none" w:sz="0" w:space="0" w:color="auto"/>
                            <w:right w:val="none" w:sz="0" w:space="0" w:color="auto"/>
                          </w:divBdr>
                        </w:div>
                      </w:divsChild>
                    </w:div>
                    <w:div w:id="1685546830">
                      <w:marLeft w:val="0"/>
                      <w:marRight w:val="0"/>
                      <w:marTop w:val="0"/>
                      <w:marBottom w:val="0"/>
                      <w:divBdr>
                        <w:top w:val="none" w:sz="0" w:space="0" w:color="auto"/>
                        <w:left w:val="none" w:sz="0" w:space="0" w:color="auto"/>
                        <w:bottom w:val="none" w:sz="0" w:space="0" w:color="auto"/>
                        <w:right w:val="none" w:sz="0" w:space="0" w:color="auto"/>
                      </w:divBdr>
                      <w:divsChild>
                        <w:div w:id="1354375937">
                          <w:marLeft w:val="0"/>
                          <w:marRight w:val="0"/>
                          <w:marTop w:val="0"/>
                          <w:marBottom w:val="0"/>
                          <w:divBdr>
                            <w:top w:val="none" w:sz="0" w:space="0" w:color="auto"/>
                            <w:left w:val="none" w:sz="0" w:space="0" w:color="auto"/>
                            <w:bottom w:val="none" w:sz="0" w:space="0" w:color="auto"/>
                            <w:right w:val="none" w:sz="0" w:space="0" w:color="auto"/>
                          </w:divBdr>
                        </w:div>
                        <w:div w:id="1580939714">
                          <w:marLeft w:val="0"/>
                          <w:marRight w:val="0"/>
                          <w:marTop w:val="0"/>
                          <w:marBottom w:val="0"/>
                          <w:divBdr>
                            <w:top w:val="none" w:sz="0" w:space="0" w:color="auto"/>
                            <w:left w:val="none" w:sz="0" w:space="0" w:color="auto"/>
                            <w:bottom w:val="none" w:sz="0" w:space="0" w:color="auto"/>
                            <w:right w:val="none" w:sz="0" w:space="0" w:color="auto"/>
                          </w:divBdr>
                        </w:div>
                        <w:div w:id="1860271536">
                          <w:marLeft w:val="0"/>
                          <w:marRight w:val="0"/>
                          <w:marTop w:val="0"/>
                          <w:marBottom w:val="0"/>
                          <w:divBdr>
                            <w:top w:val="none" w:sz="0" w:space="0" w:color="auto"/>
                            <w:left w:val="none" w:sz="0" w:space="0" w:color="auto"/>
                            <w:bottom w:val="none" w:sz="0" w:space="0" w:color="auto"/>
                            <w:right w:val="none" w:sz="0" w:space="0" w:color="auto"/>
                          </w:divBdr>
                        </w:div>
                      </w:divsChild>
                    </w:div>
                    <w:div w:id="1728986761">
                      <w:marLeft w:val="0"/>
                      <w:marRight w:val="0"/>
                      <w:marTop w:val="0"/>
                      <w:marBottom w:val="0"/>
                      <w:divBdr>
                        <w:top w:val="none" w:sz="0" w:space="0" w:color="auto"/>
                        <w:left w:val="none" w:sz="0" w:space="0" w:color="auto"/>
                        <w:bottom w:val="none" w:sz="0" w:space="0" w:color="auto"/>
                        <w:right w:val="none" w:sz="0" w:space="0" w:color="auto"/>
                      </w:divBdr>
                      <w:divsChild>
                        <w:div w:id="1719086563">
                          <w:marLeft w:val="0"/>
                          <w:marRight w:val="0"/>
                          <w:marTop w:val="0"/>
                          <w:marBottom w:val="0"/>
                          <w:divBdr>
                            <w:top w:val="none" w:sz="0" w:space="0" w:color="auto"/>
                            <w:left w:val="none" w:sz="0" w:space="0" w:color="auto"/>
                            <w:bottom w:val="none" w:sz="0" w:space="0" w:color="auto"/>
                            <w:right w:val="none" w:sz="0" w:space="0" w:color="auto"/>
                          </w:divBdr>
                        </w:div>
                      </w:divsChild>
                    </w:div>
                    <w:div w:id="2022004444">
                      <w:marLeft w:val="0"/>
                      <w:marRight w:val="0"/>
                      <w:marTop w:val="0"/>
                      <w:marBottom w:val="0"/>
                      <w:divBdr>
                        <w:top w:val="none" w:sz="0" w:space="0" w:color="auto"/>
                        <w:left w:val="none" w:sz="0" w:space="0" w:color="auto"/>
                        <w:bottom w:val="none" w:sz="0" w:space="0" w:color="auto"/>
                        <w:right w:val="none" w:sz="0" w:space="0" w:color="auto"/>
                      </w:divBdr>
                      <w:divsChild>
                        <w:div w:id="1344478897">
                          <w:marLeft w:val="0"/>
                          <w:marRight w:val="0"/>
                          <w:marTop w:val="0"/>
                          <w:marBottom w:val="0"/>
                          <w:divBdr>
                            <w:top w:val="none" w:sz="0" w:space="0" w:color="auto"/>
                            <w:left w:val="none" w:sz="0" w:space="0" w:color="auto"/>
                            <w:bottom w:val="none" w:sz="0" w:space="0" w:color="auto"/>
                            <w:right w:val="none" w:sz="0" w:space="0" w:color="auto"/>
                          </w:divBdr>
                        </w:div>
                        <w:div w:id="1961954070">
                          <w:marLeft w:val="0"/>
                          <w:marRight w:val="0"/>
                          <w:marTop w:val="0"/>
                          <w:marBottom w:val="0"/>
                          <w:divBdr>
                            <w:top w:val="none" w:sz="0" w:space="0" w:color="auto"/>
                            <w:left w:val="none" w:sz="0" w:space="0" w:color="auto"/>
                            <w:bottom w:val="none" w:sz="0" w:space="0" w:color="auto"/>
                            <w:right w:val="none" w:sz="0" w:space="0" w:color="auto"/>
                          </w:divBdr>
                        </w:div>
                      </w:divsChild>
                    </w:div>
                    <w:div w:id="2080637132">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0917">
                  <w:marLeft w:val="0"/>
                  <w:marRight w:val="0"/>
                  <w:marTop w:val="0"/>
                  <w:marBottom w:val="0"/>
                  <w:divBdr>
                    <w:top w:val="none" w:sz="0" w:space="0" w:color="auto"/>
                    <w:left w:val="none" w:sz="0" w:space="0" w:color="auto"/>
                    <w:bottom w:val="none" w:sz="0" w:space="0" w:color="auto"/>
                    <w:right w:val="none" w:sz="0" w:space="0" w:color="auto"/>
                  </w:divBdr>
                  <w:divsChild>
                    <w:div w:id="527908779">
                      <w:marLeft w:val="0"/>
                      <w:marRight w:val="0"/>
                      <w:marTop w:val="0"/>
                      <w:marBottom w:val="0"/>
                      <w:divBdr>
                        <w:top w:val="none" w:sz="0" w:space="0" w:color="auto"/>
                        <w:left w:val="none" w:sz="0" w:space="0" w:color="auto"/>
                        <w:bottom w:val="none" w:sz="0" w:space="0" w:color="auto"/>
                        <w:right w:val="none" w:sz="0" w:space="0" w:color="auto"/>
                      </w:divBdr>
                      <w:divsChild>
                        <w:div w:id="696269599">
                          <w:marLeft w:val="0"/>
                          <w:marRight w:val="0"/>
                          <w:marTop w:val="0"/>
                          <w:marBottom w:val="0"/>
                          <w:divBdr>
                            <w:top w:val="none" w:sz="0" w:space="0" w:color="auto"/>
                            <w:left w:val="none" w:sz="0" w:space="0" w:color="auto"/>
                            <w:bottom w:val="none" w:sz="0" w:space="0" w:color="auto"/>
                            <w:right w:val="none" w:sz="0" w:space="0" w:color="auto"/>
                          </w:divBdr>
                        </w:div>
                      </w:divsChild>
                    </w:div>
                    <w:div w:id="1650329947">
                      <w:marLeft w:val="0"/>
                      <w:marRight w:val="0"/>
                      <w:marTop w:val="0"/>
                      <w:marBottom w:val="0"/>
                      <w:divBdr>
                        <w:top w:val="none" w:sz="0" w:space="0" w:color="auto"/>
                        <w:left w:val="none" w:sz="0" w:space="0" w:color="auto"/>
                        <w:bottom w:val="none" w:sz="0" w:space="0" w:color="auto"/>
                        <w:right w:val="none" w:sz="0" w:space="0" w:color="auto"/>
                      </w:divBdr>
                      <w:divsChild>
                        <w:div w:id="695083371">
                          <w:marLeft w:val="0"/>
                          <w:marRight w:val="0"/>
                          <w:marTop w:val="0"/>
                          <w:marBottom w:val="0"/>
                          <w:divBdr>
                            <w:top w:val="none" w:sz="0" w:space="0" w:color="auto"/>
                            <w:left w:val="none" w:sz="0" w:space="0" w:color="auto"/>
                            <w:bottom w:val="none" w:sz="0" w:space="0" w:color="auto"/>
                            <w:right w:val="none" w:sz="0" w:space="0" w:color="auto"/>
                          </w:divBdr>
                        </w:div>
                        <w:div w:id="7044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266060">
      <w:bodyDiv w:val="1"/>
      <w:marLeft w:val="0"/>
      <w:marRight w:val="0"/>
      <w:marTop w:val="0"/>
      <w:marBottom w:val="0"/>
      <w:divBdr>
        <w:top w:val="none" w:sz="0" w:space="0" w:color="auto"/>
        <w:left w:val="none" w:sz="0" w:space="0" w:color="auto"/>
        <w:bottom w:val="none" w:sz="0" w:space="0" w:color="auto"/>
        <w:right w:val="none" w:sz="0" w:space="0" w:color="auto"/>
      </w:divBdr>
      <w:divsChild>
        <w:div w:id="1357921468">
          <w:marLeft w:val="0"/>
          <w:marRight w:val="0"/>
          <w:marTop w:val="0"/>
          <w:marBottom w:val="0"/>
          <w:divBdr>
            <w:top w:val="none" w:sz="0" w:space="0" w:color="auto"/>
            <w:left w:val="none" w:sz="0" w:space="0" w:color="auto"/>
            <w:bottom w:val="none" w:sz="0" w:space="0" w:color="auto"/>
            <w:right w:val="none" w:sz="0" w:space="0" w:color="auto"/>
          </w:divBdr>
          <w:divsChild>
            <w:div w:id="1899052992">
              <w:marLeft w:val="0"/>
              <w:marRight w:val="0"/>
              <w:marTop w:val="0"/>
              <w:marBottom w:val="0"/>
              <w:divBdr>
                <w:top w:val="none" w:sz="0" w:space="0" w:color="auto"/>
                <w:left w:val="none" w:sz="0" w:space="0" w:color="auto"/>
                <w:bottom w:val="none" w:sz="0" w:space="0" w:color="auto"/>
                <w:right w:val="none" w:sz="0" w:space="0" w:color="auto"/>
              </w:divBdr>
              <w:divsChild>
                <w:div w:id="341322181">
                  <w:marLeft w:val="0"/>
                  <w:marRight w:val="0"/>
                  <w:marTop w:val="0"/>
                  <w:marBottom w:val="0"/>
                  <w:divBdr>
                    <w:top w:val="none" w:sz="0" w:space="0" w:color="auto"/>
                    <w:left w:val="none" w:sz="0" w:space="0" w:color="auto"/>
                    <w:bottom w:val="none" w:sz="0" w:space="0" w:color="auto"/>
                    <w:right w:val="none" w:sz="0" w:space="0" w:color="auto"/>
                  </w:divBdr>
                  <w:divsChild>
                    <w:div w:id="143558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723528">
      <w:bodyDiv w:val="1"/>
      <w:marLeft w:val="0"/>
      <w:marRight w:val="0"/>
      <w:marTop w:val="0"/>
      <w:marBottom w:val="0"/>
      <w:divBdr>
        <w:top w:val="none" w:sz="0" w:space="0" w:color="auto"/>
        <w:left w:val="none" w:sz="0" w:space="0" w:color="auto"/>
        <w:bottom w:val="none" w:sz="0" w:space="0" w:color="auto"/>
        <w:right w:val="none" w:sz="0" w:space="0" w:color="auto"/>
      </w:divBdr>
    </w:div>
    <w:div w:id="312292678">
      <w:bodyDiv w:val="1"/>
      <w:marLeft w:val="0"/>
      <w:marRight w:val="0"/>
      <w:marTop w:val="0"/>
      <w:marBottom w:val="0"/>
      <w:divBdr>
        <w:top w:val="none" w:sz="0" w:space="0" w:color="auto"/>
        <w:left w:val="none" w:sz="0" w:space="0" w:color="auto"/>
        <w:bottom w:val="none" w:sz="0" w:space="0" w:color="auto"/>
        <w:right w:val="none" w:sz="0" w:space="0" w:color="auto"/>
      </w:divBdr>
    </w:div>
    <w:div w:id="321126528">
      <w:bodyDiv w:val="1"/>
      <w:marLeft w:val="0"/>
      <w:marRight w:val="0"/>
      <w:marTop w:val="0"/>
      <w:marBottom w:val="0"/>
      <w:divBdr>
        <w:top w:val="none" w:sz="0" w:space="0" w:color="auto"/>
        <w:left w:val="none" w:sz="0" w:space="0" w:color="auto"/>
        <w:bottom w:val="none" w:sz="0" w:space="0" w:color="auto"/>
        <w:right w:val="none" w:sz="0" w:space="0" w:color="auto"/>
      </w:divBdr>
    </w:div>
    <w:div w:id="336275749">
      <w:bodyDiv w:val="1"/>
      <w:marLeft w:val="0"/>
      <w:marRight w:val="0"/>
      <w:marTop w:val="0"/>
      <w:marBottom w:val="0"/>
      <w:divBdr>
        <w:top w:val="none" w:sz="0" w:space="0" w:color="auto"/>
        <w:left w:val="none" w:sz="0" w:space="0" w:color="auto"/>
        <w:bottom w:val="none" w:sz="0" w:space="0" w:color="auto"/>
        <w:right w:val="none" w:sz="0" w:space="0" w:color="auto"/>
      </w:divBdr>
    </w:div>
    <w:div w:id="338847451">
      <w:bodyDiv w:val="1"/>
      <w:marLeft w:val="0"/>
      <w:marRight w:val="0"/>
      <w:marTop w:val="0"/>
      <w:marBottom w:val="0"/>
      <w:divBdr>
        <w:top w:val="none" w:sz="0" w:space="0" w:color="auto"/>
        <w:left w:val="none" w:sz="0" w:space="0" w:color="auto"/>
        <w:bottom w:val="none" w:sz="0" w:space="0" w:color="auto"/>
        <w:right w:val="none" w:sz="0" w:space="0" w:color="auto"/>
      </w:divBdr>
    </w:div>
    <w:div w:id="359665219">
      <w:bodyDiv w:val="1"/>
      <w:marLeft w:val="0"/>
      <w:marRight w:val="0"/>
      <w:marTop w:val="0"/>
      <w:marBottom w:val="0"/>
      <w:divBdr>
        <w:top w:val="none" w:sz="0" w:space="0" w:color="auto"/>
        <w:left w:val="none" w:sz="0" w:space="0" w:color="auto"/>
        <w:bottom w:val="none" w:sz="0" w:space="0" w:color="auto"/>
        <w:right w:val="none" w:sz="0" w:space="0" w:color="auto"/>
      </w:divBdr>
    </w:div>
    <w:div w:id="369034684">
      <w:bodyDiv w:val="1"/>
      <w:marLeft w:val="0"/>
      <w:marRight w:val="0"/>
      <w:marTop w:val="0"/>
      <w:marBottom w:val="0"/>
      <w:divBdr>
        <w:top w:val="none" w:sz="0" w:space="0" w:color="auto"/>
        <w:left w:val="none" w:sz="0" w:space="0" w:color="auto"/>
        <w:bottom w:val="none" w:sz="0" w:space="0" w:color="auto"/>
        <w:right w:val="none" w:sz="0" w:space="0" w:color="auto"/>
      </w:divBdr>
    </w:div>
    <w:div w:id="375198520">
      <w:bodyDiv w:val="1"/>
      <w:marLeft w:val="0"/>
      <w:marRight w:val="0"/>
      <w:marTop w:val="0"/>
      <w:marBottom w:val="0"/>
      <w:divBdr>
        <w:top w:val="none" w:sz="0" w:space="0" w:color="auto"/>
        <w:left w:val="none" w:sz="0" w:space="0" w:color="auto"/>
        <w:bottom w:val="none" w:sz="0" w:space="0" w:color="auto"/>
        <w:right w:val="none" w:sz="0" w:space="0" w:color="auto"/>
      </w:divBdr>
    </w:div>
    <w:div w:id="391660668">
      <w:bodyDiv w:val="1"/>
      <w:marLeft w:val="0"/>
      <w:marRight w:val="0"/>
      <w:marTop w:val="0"/>
      <w:marBottom w:val="0"/>
      <w:divBdr>
        <w:top w:val="none" w:sz="0" w:space="0" w:color="auto"/>
        <w:left w:val="none" w:sz="0" w:space="0" w:color="auto"/>
        <w:bottom w:val="none" w:sz="0" w:space="0" w:color="auto"/>
        <w:right w:val="none" w:sz="0" w:space="0" w:color="auto"/>
      </w:divBdr>
    </w:div>
    <w:div w:id="403920528">
      <w:bodyDiv w:val="1"/>
      <w:marLeft w:val="0"/>
      <w:marRight w:val="0"/>
      <w:marTop w:val="0"/>
      <w:marBottom w:val="0"/>
      <w:divBdr>
        <w:top w:val="none" w:sz="0" w:space="0" w:color="auto"/>
        <w:left w:val="none" w:sz="0" w:space="0" w:color="auto"/>
        <w:bottom w:val="none" w:sz="0" w:space="0" w:color="auto"/>
        <w:right w:val="none" w:sz="0" w:space="0" w:color="auto"/>
      </w:divBdr>
    </w:div>
    <w:div w:id="417362483">
      <w:bodyDiv w:val="1"/>
      <w:marLeft w:val="0"/>
      <w:marRight w:val="0"/>
      <w:marTop w:val="0"/>
      <w:marBottom w:val="0"/>
      <w:divBdr>
        <w:top w:val="none" w:sz="0" w:space="0" w:color="auto"/>
        <w:left w:val="none" w:sz="0" w:space="0" w:color="auto"/>
        <w:bottom w:val="none" w:sz="0" w:space="0" w:color="auto"/>
        <w:right w:val="none" w:sz="0" w:space="0" w:color="auto"/>
      </w:divBdr>
    </w:div>
    <w:div w:id="422536764">
      <w:bodyDiv w:val="1"/>
      <w:marLeft w:val="0"/>
      <w:marRight w:val="0"/>
      <w:marTop w:val="0"/>
      <w:marBottom w:val="0"/>
      <w:divBdr>
        <w:top w:val="none" w:sz="0" w:space="0" w:color="auto"/>
        <w:left w:val="none" w:sz="0" w:space="0" w:color="auto"/>
        <w:bottom w:val="none" w:sz="0" w:space="0" w:color="auto"/>
        <w:right w:val="none" w:sz="0" w:space="0" w:color="auto"/>
      </w:divBdr>
      <w:divsChild>
        <w:div w:id="94597332">
          <w:marLeft w:val="0"/>
          <w:marRight w:val="0"/>
          <w:marTop w:val="0"/>
          <w:marBottom w:val="0"/>
          <w:divBdr>
            <w:top w:val="none" w:sz="0" w:space="0" w:color="auto"/>
            <w:left w:val="none" w:sz="0" w:space="0" w:color="auto"/>
            <w:bottom w:val="none" w:sz="0" w:space="0" w:color="auto"/>
            <w:right w:val="none" w:sz="0" w:space="0" w:color="auto"/>
          </w:divBdr>
          <w:divsChild>
            <w:div w:id="877081413">
              <w:marLeft w:val="0"/>
              <w:marRight w:val="0"/>
              <w:marTop w:val="0"/>
              <w:marBottom w:val="0"/>
              <w:divBdr>
                <w:top w:val="none" w:sz="0" w:space="0" w:color="auto"/>
                <w:left w:val="none" w:sz="0" w:space="0" w:color="auto"/>
                <w:bottom w:val="none" w:sz="0" w:space="0" w:color="auto"/>
                <w:right w:val="none" w:sz="0" w:space="0" w:color="auto"/>
              </w:divBdr>
              <w:divsChild>
                <w:div w:id="19506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6592">
      <w:bodyDiv w:val="1"/>
      <w:marLeft w:val="0"/>
      <w:marRight w:val="0"/>
      <w:marTop w:val="0"/>
      <w:marBottom w:val="0"/>
      <w:divBdr>
        <w:top w:val="none" w:sz="0" w:space="0" w:color="auto"/>
        <w:left w:val="none" w:sz="0" w:space="0" w:color="auto"/>
        <w:bottom w:val="none" w:sz="0" w:space="0" w:color="auto"/>
        <w:right w:val="none" w:sz="0" w:space="0" w:color="auto"/>
      </w:divBdr>
    </w:div>
    <w:div w:id="441875682">
      <w:bodyDiv w:val="1"/>
      <w:marLeft w:val="0"/>
      <w:marRight w:val="0"/>
      <w:marTop w:val="0"/>
      <w:marBottom w:val="0"/>
      <w:divBdr>
        <w:top w:val="none" w:sz="0" w:space="0" w:color="auto"/>
        <w:left w:val="none" w:sz="0" w:space="0" w:color="auto"/>
        <w:bottom w:val="none" w:sz="0" w:space="0" w:color="auto"/>
        <w:right w:val="none" w:sz="0" w:space="0" w:color="auto"/>
      </w:divBdr>
      <w:divsChild>
        <w:div w:id="1896771469">
          <w:marLeft w:val="0"/>
          <w:marRight w:val="0"/>
          <w:marTop w:val="0"/>
          <w:marBottom w:val="0"/>
          <w:divBdr>
            <w:top w:val="none" w:sz="0" w:space="0" w:color="auto"/>
            <w:left w:val="none" w:sz="0" w:space="0" w:color="auto"/>
            <w:bottom w:val="none" w:sz="0" w:space="0" w:color="auto"/>
            <w:right w:val="none" w:sz="0" w:space="0" w:color="auto"/>
          </w:divBdr>
        </w:div>
        <w:div w:id="259457805">
          <w:marLeft w:val="0"/>
          <w:marRight w:val="0"/>
          <w:marTop w:val="0"/>
          <w:marBottom w:val="0"/>
          <w:divBdr>
            <w:top w:val="none" w:sz="0" w:space="0" w:color="auto"/>
            <w:left w:val="none" w:sz="0" w:space="0" w:color="auto"/>
            <w:bottom w:val="none" w:sz="0" w:space="0" w:color="auto"/>
            <w:right w:val="none" w:sz="0" w:space="0" w:color="auto"/>
          </w:divBdr>
        </w:div>
        <w:div w:id="366024749">
          <w:marLeft w:val="0"/>
          <w:marRight w:val="0"/>
          <w:marTop w:val="0"/>
          <w:marBottom w:val="0"/>
          <w:divBdr>
            <w:top w:val="none" w:sz="0" w:space="0" w:color="auto"/>
            <w:left w:val="none" w:sz="0" w:space="0" w:color="auto"/>
            <w:bottom w:val="none" w:sz="0" w:space="0" w:color="auto"/>
            <w:right w:val="none" w:sz="0" w:space="0" w:color="auto"/>
          </w:divBdr>
        </w:div>
        <w:div w:id="365981320">
          <w:marLeft w:val="0"/>
          <w:marRight w:val="0"/>
          <w:marTop w:val="0"/>
          <w:marBottom w:val="0"/>
          <w:divBdr>
            <w:top w:val="none" w:sz="0" w:space="0" w:color="auto"/>
            <w:left w:val="none" w:sz="0" w:space="0" w:color="auto"/>
            <w:bottom w:val="none" w:sz="0" w:space="0" w:color="auto"/>
            <w:right w:val="none" w:sz="0" w:space="0" w:color="auto"/>
          </w:divBdr>
        </w:div>
        <w:div w:id="47532681">
          <w:marLeft w:val="0"/>
          <w:marRight w:val="0"/>
          <w:marTop w:val="0"/>
          <w:marBottom w:val="0"/>
          <w:divBdr>
            <w:top w:val="none" w:sz="0" w:space="0" w:color="auto"/>
            <w:left w:val="none" w:sz="0" w:space="0" w:color="auto"/>
            <w:bottom w:val="none" w:sz="0" w:space="0" w:color="auto"/>
            <w:right w:val="none" w:sz="0" w:space="0" w:color="auto"/>
          </w:divBdr>
        </w:div>
        <w:div w:id="104153109">
          <w:marLeft w:val="0"/>
          <w:marRight w:val="0"/>
          <w:marTop w:val="0"/>
          <w:marBottom w:val="0"/>
          <w:divBdr>
            <w:top w:val="none" w:sz="0" w:space="0" w:color="auto"/>
            <w:left w:val="none" w:sz="0" w:space="0" w:color="auto"/>
            <w:bottom w:val="none" w:sz="0" w:space="0" w:color="auto"/>
            <w:right w:val="none" w:sz="0" w:space="0" w:color="auto"/>
          </w:divBdr>
        </w:div>
        <w:div w:id="68968783">
          <w:marLeft w:val="0"/>
          <w:marRight w:val="0"/>
          <w:marTop w:val="0"/>
          <w:marBottom w:val="0"/>
          <w:divBdr>
            <w:top w:val="none" w:sz="0" w:space="0" w:color="auto"/>
            <w:left w:val="none" w:sz="0" w:space="0" w:color="auto"/>
            <w:bottom w:val="none" w:sz="0" w:space="0" w:color="auto"/>
            <w:right w:val="none" w:sz="0" w:space="0" w:color="auto"/>
          </w:divBdr>
        </w:div>
        <w:div w:id="781344508">
          <w:marLeft w:val="0"/>
          <w:marRight w:val="0"/>
          <w:marTop w:val="0"/>
          <w:marBottom w:val="0"/>
          <w:divBdr>
            <w:top w:val="none" w:sz="0" w:space="0" w:color="auto"/>
            <w:left w:val="none" w:sz="0" w:space="0" w:color="auto"/>
            <w:bottom w:val="none" w:sz="0" w:space="0" w:color="auto"/>
            <w:right w:val="none" w:sz="0" w:space="0" w:color="auto"/>
          </w:divBdr>
        </w:div>
        <w:div w:id="356124972">
          <w:marLeft w:val="0"/>
          <w:marRight w:val="0"/>
          <w:marTop w:val="0"/>
          <w:marBottom w:val="0"/>
          <w:divBdr>
            <w:top w:val="none" w:sz="0" w:space="0" w:color="auto"/>
            <w:left w:val="none" w:sz="0" w:space="0" w:color="auto"/>
            <w:bottom w:val="none" w:sz="0" w:space="0" w:color="auto"/>
            <w:right w:val="none" w:sz="0" w:space="0" w:color="auto"/>
          </w:divBdr>
          <w:divsChild>
            <w:div w:id="69930944">
              <w:marLeft w:val="0"/>
              <w:marRight w:val="0"/>
              <w:marTop w:val="0"/>
              <w:marBottom w:val="0"/>
              <w:divBdr>
                <w:top w:val="none" w:sz="0" w:space="0" w:color="auto"/>
                <w:left w:val="none" w:sz="0" w:space="0" w:color="auto"/>
                <w:bottom w:val="none" w:sz="0" w:space="0" w:color="auto"/>
                <w:right w:val="none" w:sz="0" w:space="0" w:color="auto"/>
              </w:divBdr>
            </w:div>
            <w:div w:id="1112439899">
              <w:marLeft w:val="0"/>
              <w:marRight w:val="0"/>
              <w:marTop w:val="0"/>
              <w:marBottom w:val="0"/>
              <w:divBdr>
                <w:top w:val="none" w:sz="0" w:space="0" w:color="auto"/>
                <w:left w:val="none" w:sz="0" w:space="0" w:color="auto"/>
                <w:bottom w:val="none" w:sz="0" w:space="0" w:color="auto"/>
                <w:right w:val="none" w:sz="0" w:space="0" w:color="auto"/>
              </w:divBdr>
            </w:div>
            <w:div w:id="1483229930">
              <w:marLeft w:val="0"/>
              <w:marRight w:val="0"/>
              <w:marTop w:val="0"/>
              <w:marBottom w:val="0"/>
              <w:divBdr>
                <w:top w:val="none" w:sz="0" w:space="0" w:color="auto"/>
                <w:left w:val="none" w:sz="0" w:space="0" w:color="auto"/>
                <w:bottom w:val="none" w:sz="0" w:space="0" w:color="auto"/>
                <w:right w:val="none" w:sz="0" w:space="0" w:color="auto"/>
              </w:divBdr>
            </w:div>
          </w:divsChild>
        </w:div>
        <w:div w:id="1707756883">
          <w:marLeft w:val="0"/>
          <w:marRight w:val="0"/>
          <w:marTop w:val="0"/>
          <w:marBottom w:val="0"/>
          <w:divBdr>
            <w:top w:val="none" w:sz="0" w:space="0" w:color="auto"/>
            <w:left w:val="none" w:sz="0" w:space="0" w:color="auto"/>
            <w:bottom w:val="none" w:sz="0" w:space="0" w:color="auto"/>
            <w:right w:val="none" w:sz="0" w:space="0" w:color="auto"/>
          </w:divBdr>
        </w:div>
        <w:div w:id="178278072">
          <w:marLeft w:val="0"/>
          <w:marRight w:val="0"/>
          <w:marTop w:val="0"/>
          <w:marBottom w:val="0"/>
          <w:divBdr>
            <w:top w:val="none" w:sz="0" w:space="0" w:color="auto"/>
            <w:left w:val="none" w:sz="0" w:space="0" w:color="auto"/>
            <w:bottom w:val="none" w:sz="0" w:space="0" w:color="auto"/>
            <w:right w:val="none" w:sz="0" w:space="0" w:color="auto"/>
          </w:divBdr>
        </w:div>
        <w:div w:id="2143495649">
          <w:marLeft w:val="0"/>
          <w:marRight w:val="0"/>
          <w:marTop w:val="0"/>
          <w:marBottom w:val="0"/>
          <w:divBdr>
            <w:top w:val="none" w:sz="0" w:space="0" w:color="auto"/>
            <w:left w:val="none" w:sz="0" w:space="0" w:color="auto"/>
            <w:bottom w:val="none" w:sz="0" w:space="0" w:color="auto"/>
            <w:right w:val="none" w:sz="0" w:space="0" w:color="auto"/>
          </w:divBdr>
        </w:div>
        <w:div w:id="1283266516">
          <w:marLeft w:val="0"/>
          <w:marRight w:val="0"/>
          <w:marTop w:val="0"/>
          <w:marBottom w:val="0"/>
          <w:divBdr>
            <w:top w:val="none" w:sz="0" w:space="0" w:color="auto"/>
            <w:left w:val="none" w:sz="0" w:space="0" w:color="auto"/>
            <w:bottom w:val="none" w:sz="0" w:space="0" w:color="auto"/>
            <w:right w:val="none" w:sz="0" w:space="0" w:color="auto"/>
          </w:divBdr>
        </w:div>
        <w:div w:id="1575967165">
          <w:marLeft w:val="0"/>
          <w:marRight w:val="0"/>
          <w:marTop w:val="0"/>
          <w:marBottom w:val="0"/>
          <w:divBdr>
            <w:top w:val="none" w:sz="0" w:space="0" w:color="auto"/>
            <w:left w:val="none" w:sz="0" w:space="0" w:color="auto"/>
            <w:bottom w:val="none" w:sz="0" w:space="0" w:color="auto"/>
            <w:right w:val="none" w:sz="0" w:space="0" w:color="auto"/>
          </w:divBdr>
          <w:divsChild>
            <w:div w:id="598487605">
              <w:marLeft w:val="0"/>
              <w:marRight w:val="0"/>
              <w:marTop w:val="0"/>
              <w:marBottom w:val="0"/>
              <w:divBdr>
                <w:top w:val="none" w:sz="0" w:space="0" w:color="auto"/>
                <w:left w:val="none" w:sz="0" w:space="0" w:color="auto"/>
                <w:bottom w:val="none" w:sz="0" w:space="0" w:color="auto"/>
                <w:right w:val="none" w:sz="0" w:space="0" w:color="auto"/>
              </w:divBdr>
            </w:div>
            <w:div w:id="553126359">
              <w:marLeft w:val="0"/>
              <w:marRight w:val="0"/>
              <w:marTop w:val="0"/>
              <w:marBottom w:val="0"/>
              <w:divBdr>
                <w:top w:val="none" w:sz="0" w:space="0" w:color="auto"/>
                <w:left w:val="none" w:sz="0" w:space="0" w:color="auto"/>
                <w:bottom w:val="none" w:sz="0" w:space="0" w:color="auto"/>
                <w:right w:val="none" w:sz="0" w:space="0" w:color="auto"/>
              </w:divBdr>
            </w:div>
            <w:div w:id="1972441588">
              <w:marLeft w:val="0"/>
              <w:marRight w:val="0"/>
              <w:marTop w:val="0"/>
              <w:marBottom w:val="0"/>
              <w:divBdr>
                <w:top w:val="none" w:sz="0" w:space="0" w:color="auto"/>
                <w:left w:val="none" w:sz="0" w:space="0" w:color="auto"/>
                <w:bottom w:val="none" w:sz="0" w:space="0" w:color="auto"/>
                <w:right w:val="none" w:sz="0" w:space="0" w:color="auto"/>
              </w:divBdr>
            </w:div>
          </w:divsChild>
        </w:div>
        <w:div w:id="1066806951">
          <w:marLeft w:val="0"/>
          <w:marRight w:val="0"/>
          <w:marTop w:val="0"/>
          <w:marBottom w:val="0"/>
          <w:divBdr>
            <w:top w:val="none" w:sz="0" w:space="0" w:color="auto"/>
            <w:left w:val="none" w:sz="0" w:space="0" w:color="auto"/>
            <w:bottom w:val="none" w:sz="0" w:space="0" w:color="auto"/>
            <w:right w:val="none" w:sz="0" w:space="0" w:color="auto"/>
          </w:divBdr>
        </w:div>
        <w:div w:id="1455363818">
          <w:marLeft w:val="0"/>
          <w:marRight w:val="0"/>
          <w:marTop w:val="0"/>
          <w:marBottom w:val="0"/>
          <w:divBdr>
            <w:top w:val="none" w:sz="0" w:space="0" w:color="auto"/>
            <w:left w:val="none" w:sz="0" w:space="0" w:color="auto"/>
            <w:bottom w:val="none" w:sz="0" w:space="0" w:color="auto"/>
            <w:right w:val="none" w:sz="0" w:space="0" w:color="auto"/>
          </w:divBdr>
        </w:div>
        <w:div w:id="554052467">
          <w:marLeft w:val="0"/>
          <w:marRight w:val="0"/>
          <w:marTop w:val="0"/>
          <w:marBottom w:val="0"/>
          <w:divBdr>
            <w:top w:val="none" w:sz="0" w:space="0" w:color="auto"/>
            <w:left w:val="none" w:sz="0" w:space="0" w:color="auto"/>
            <w:bottom w:val="none" w:sz="0" w:space="0" w:color="auto"/>
            <w:right w:val="none" w:sz="0" w:space="0" w:color="auto"/>
          </w:divBdr>
        </w:div>
        <w:div w:id="26025133">
          <w:marLeft w:val="0"/>
          <w:marRight w:val="0"/>
          <w:marTop w:val="0"/>
          <w:marBottom w:val="0"/>
          <w:divBdr>
            <w:top w:val="none" w:sz="0" w:space="0" w:color="auto"/>
            <w:left w:val="none" w:sz="0" w:space="0" w:color="auto"/>
            <w:bottom w:val="none" w:sz="0" w:space="0" w:color="auto"/>
            <w:right w:val="none" w:sz="0" w:space="0" w:color="auto"/>
          </w:divBdr>
        </w:div>
        <w:div w:id="869300663">
          <w:marLeft w:val="0"/>
          <w:marRight w:val="0"/>
          <w:marTop w:val="0"/>
          <w:marBottom w:val="0"/>
          <w:divBdr>
            <w:top w:val="none" w:sz="0" w:space="0" w:color="auto"/>
            <w:left w:val="none" w:sz="0" w:space="0" w:color="auto"/>
            <w:bottom w:val="none" w:sz="0" w:space="0" w:color="auto"/>
            <w:right w:val="none" w:sz="0" w:space="0" w:color="auto"/>
          </w:divBdr>
        </w:div>
        <w:div w:id="357201753">
          <w:marLeft w:val="0"/>
          <w:marRight w:val="0"/>
          <w:marTop w:val="0"/>
          <w:marBottom w:val="0"/>
          <w:divBdr>
            <w:top w:val="none" w:sz="0" w:space="0" w:color="auto"/>
            <w:left w:val="none" w:sz="0" w:space="0" w:color="auto"/>
            <w:bottom w:val="none" w:sz="0" w:space="0" w:color="auto"/>
            <w:right w:val="none" w:sz="0" w:space="0" w:color="auto"/>
          </w:divBdr>
        </w:div>
        <w:div w:id="305165482">
          <w:marLeft w:val="0"/>
          <w:marRight w:val="0"/>
          <w:marTop w:val="0"/>
          <w:marBottom w:val="0"/>
          <w:divBdr>
            <w:top w:val="none" w:sz="0" w:space="0" w:color="auto"/>
            <w:left w:val="none" w:sz="0" w:space="0" w:color="auto"/>
            <w:bottom w:val="none" w:sz="0" w:space="0" w:color="auto"/>
            <w:right w:val="none" w:sz="0" w:space="0" w:color="auto"/>
          </w:divBdr>
          <w:divsChild>
            <w:div w:id="1020395948">
              <w:marLeft w:val="0"/>
              <w:marRight w:val="0"/>
              <w:marTop w:val="0"/>
              <w:marBottom w:val="0"/>
              <w:divBdr>
                <w:top w:val="none" w:sz="0" w:space="0" w:color="auto"/>
                <w:left w:val="none" w:sz="0" w:space="0" w:color="auto"/>
                <w:bottom w:val="none" w:sz="0" w:space="0" w:color="auto"/>
                <w:right w:val="none" w:sz="0" w:space="0" w:color="auto"/>
              </w:divBdr>
            </w:div>
            <w:div w:id="698362702">
              <w:marLeft w:val="0"/>
              <w:marRight w:val="0"/>
              <w:marTop w:val="0"/>
              <w:marBottom w:val="0"/>
              <w:divBdr>
                <w:top w:val="none" w:sz="0" w:space="0" w:color="auto"/>
                <w:left w:val="none" w:sz="0" w:space="0" w:color="auto"/>
                <w:bottom w:val="none" w:sz="0" w:space="0" w:color="auto"/>
                <w:right w:val="none" w:sz="0" w:space="0" w:color="auto"/>
              </w:divBdr>
            </w:div>
            <w:div w:id="1643540101">
              <w:marLeft w:val="0"/>
              <w:marRight w:val="0"/>
              <w:marTop w:val="0"/>
              <w:marBottom w:val="0"/>
              <w:divBdr>
                <w:top w:val="none" w:sz="0" w:space="0" w:color="auto"/>
                <w:left w:val="none" w:sz="0" w:space="0" w:color="auto"/>
                <w:bottom w:val="none" w:sz="0" w:space="0" w:color="auto"/>
                <w:right w:val="none" w:sz="0" w:space="0" w:color="auto"/>
              </w:divBdr>
            </w:div>
            <w:div w:id="321273186">
              <w:marLeft w:val="0"/>
              <w:marRight w:val="0"/>
              <w:marTop w:val="0"/>
              <w:marBottom w:val="0"/>
              <w:divBdr>
                <w:top w:val="none" w:sz="0" w:space="0" w:color="auto"/>
                <w:left w:val="none" w:sz="0" w:space="0" w:color="auto"/>
                <w:bottom w:val="none" w:sz="0" w:space="0" w:color="auto"/>
                <w:right w:val="none" w:sz="0" w:space="0" w:color="auto"/>
              </w:divBdr>
            </w:div>
            <w:div w:id="1936553913">
              <w:marLeft w:val="0"/>
              <w:marRight w:val="0"/>
              <w:marTop w:val="0"/>
              <w:marBottom w:val="0"/>
              <w:divBdr>
                <w:top w:val="none" w:sz="0" w:space="0" w:color="auto"/>
                <w:left w:val="none" w:sz="0" w:space="0" w:color="auto"/>
                <w:bottom w:val="none" w:sz="0" w:space="0" w:color="auto"/>
                <w:right w:val="none" w:sz="0" w:space="0" w:color="auto"/>
              </w:divBdr>
            </w:div>
            <w:div w:id="392965804">
              <w:marLeft w:val="0"/>
              <w:marRight w:val="0"/>
              <w:marTop w:val="0"/>
              <w:marBottom w:val="0"/>
              <w:divBdr>
                <w:top w:val="none" w:sz="0" w:space="0" w:color="auto"/>
                <w:left w:val="none" w:sz="0" w:space="0" w:color="auto"/>
                <w:bottom w:val="none" w:sz="0" w:space="0" w:color="auto"/>
                <w:right w:val="none" w:sz="0" w:space="0" w:color="auto"/>
              </w:divBdr>
            </w:div>
          </w:divsChild>
        </w:div>
        <w:div w:id="1125391107">
          <w:marLeft w:val="0"/>
          <w:marRight w:val="0"/>
          <w:marTop w:val="0"/>
          <w:marBottom w:val="0"/>
          <w:divBdr>
            <w:top w:val="none" w:sz="0" w:space="0" w:color="auto"/>
            <w:left w:val="none" w:sz="0" w:space="0" w:color="auto"/>
            <w:bottom w:val="none" w:sz="0" w:space="0" w:color="auto"/>
            <w:right w:val="none" w:sz="0" w:space="0" w:color="auto"/>
          </w:divBdr>
        </w:div>
        <w:div w:id="1543443973">
          <w:marLeft w:val="0"/>
          <w:marRight w:val="0"/>
          <w:marTop w:val="0"/>
          <w:marBottom w:val="0"/>
          <w:divBdr>
            <w:top w:val="none" w:sz="0" w:space="0" w:color="auto"/>
            <w:left w:val="none" w:sz="0" w:space="0" w:color="auto"/>
            <w:bottom w:val="none" w:sz="0" w:space="0" w:color="auto"/>
            <w:right w:val="none" w:sz="0" w:space="0" w:color="auto"/>
          </w:divBdr>
        </w:div>
        <w:div w:id="1204560640">
          <w:marLeft w:val="0"/>
          <w:marRight w:val="0"/>
          <w:marTop w:val="0"/>
          <w:marBottom w:val="0"/>
          <w:divBdr>
            <w:top w:val="none" w:sz="0" w:space="0" w:color="auto"/>
            <w:left w:val="none" w:sz="0" w:space="0" w:color="auto"/>
            <w:bottom w:val="none" w:sz="0" w:space="0" w:color="auto"/>
            <w:right w:val="none" w:sz="0" w:space="0" w:color="auto"/>
          </w:divBdr>
        </w:div>
        <w:div w:id="1157764090">
          <w:marLeft w:val="0"/>
          <w:marRight w:val="0"/>
          <w:marTop w:val="0"/>
          <w:marBottom w:val="0"/>
          <w:divBdr>
            <w:top w:val="none" w:sz="0" w:space="0" w:color="auto"/>
            <w:left w:val="none" w:sz="0" w:space="0" w:color="auto"/>
            <w:bottom w:val="none" w:sz="0" w:space="0" w:color="auto"/>
            <w:right w:val="none" w:sz="0" w:space="0" w:color="auto"/>
          </w:divBdr>
        </w:div>
        <w:div w:id="1778481696">
          <w:marLeft w:val="0"/>
          <w:marRight w:val="0"/>
          <w:marTop w:val="0"/>
          <w:marBottom w:val="0"/>
          <w:divBdr>
            <w:top w:val="none" w:sz="0" w:space="0" w:color="auto"/>
            <w:left w:val="none" w:sz="0" w:space="0" w:color="auto"/>
            <w:bottom w:val="none" w:sz="0" w:space="0" w:color="auto"/>
            <w:right w:val="none" w:sz="0" w:space="0" w:color="auto"/>
          </w:divBdr>
        </w:div>
        <w:div w:id="1056705648">
          <w:marLeft w:val="0"/>
          <w:marRight w:val="0"/>
          <w:marTop w:val="0"/>
          <w:marBottom w:val="0"/>
          <w:divBdr>
            <w:top w:val="none" w:sz="0" w:space="0" w:color="auto"/>
            <w:left w:val="none" w:sz="0" w:space="0" w:color="auto"/>
            <w:bottom w:val="none" w:sz="0" w:space="0" w:color="auto"/>
            <w:right w:val="none" w:sz="0" w:space="0" w:color="auto"/>
          </w:divBdr>
        </w:div>
        <w:div w:id="1045523163">
          <w:marLeft w:val="0"/>
          <w:marRight w:val="0"/>
          <w:marTop w:val="0"/>
          <w:marBottom w:val="0"/>
          <w:divBdr>
            <w:top w:val="none" w:sz="0" w:space="0" w:color="auto"/>
            <w:left w:val="none" w:sz="0" w:space="0" w:color="auto"/>
            <w:bottom w:val="none" w:sz="0" w:space="0" w:color="auto"/>
            <w:right w:val="none" w:sz="0" w:space="0" w:color="auto"/>
          </w:divBdr>
        </w:div>
        <w:div w:id="45105334">
          <w:marLeft w:val="0"/>
          <w:marRight w:val="0"/>
          <w:marTop w:val="0"/>
          <w:marBottom w:val="0"/>
          <w:divBdr>
            <w:top w:val="none" w:sz="0" w:space="0" w:color="auto"/>
            <w:left w:val="none" w:sz="0" w:space="0" w:color="auto"/>
            <w:bottom w:val="none" w:sz="0" w:space="0" w:color="auto"/>
            <w:right w:val="none" w:sz="0" w:space="0" w:color="auto"/>
          </w:divBdr>
        </w:div>
        <w:div w:id="295530424">
          <w:marLeft w:val="0"/>
          <w:marRight w:val="0"/>
          <w:marTop w:val="0"/>
          <w:marBottom w:val="0"/>
          <w:divBdr>
            <w:top w:val="none" w:sz="0" w:space="0" w:color="auto"/>
            <w:left w:val="none" w:sz="0" w:space="0" w:color="auto"/>
            <w:bottom w:val="none" w:sz="0" w:space="0" w:color="auto"/>
            <w:right w:val="none" w:sz="0" w:space="0" w:color="auto"/>
          </w:divBdr>
        </w:div>
        <w:div w:id="29764848">
          <w:marLeft w:val="0"/>
          <w:marRight w:val="0"/>
          <w:marTop w:val="0"/>
          <w:marBottom w:val="0"/>
          <w:divBdr>
            <w:top w:val="none" w:sz="0" w:space="0" w:color="auto"/>
            <w:left w:val="none" w:sz="0" w:space="0" w:color="auto"/>
            <w:bottom w:val="none" w:sz="0" w:space="0" w:color="auto"/>
            <w:right w:val="none" w:sz="0" w:space="0" w:color="auto"/>
          </w:divBdr>
        </w:div>
        <w:div w:id="2136100329">
          <w:marLeft w:val="0"/>
          <w:marRight w:val="0"/>
          <w:marTop w:val="0"/>
          <w:marBottom w:val="0"/>
          <w:divBdr>
            <w:top w:val="none" w:sz="0" w:space="0" w:color="auto"/>
            <w:left w:val="none" w:sz="0" w:space="0" w:color="auto"/>
            <w:bottom w:val="none" w:sz="0" w:space="0" w:color="auto"/>
            <w:right w:val="none" w:sz="0" w:space="0" w:color="auto"/>
          </w:divBdr>
        </w:div>
        <w:div w:id="2126384425">
          <w:marLeft w:val="0"/>
          <w:marRight w:val="0"/>
          <w:marTop w:val="0"/>
          <w:marBottom w:val="0"/>
          <w:divBdr>
            <w:top w:val="none" w:sz="0" w:space="0" w:color="auto"/>
            <w:left w:val="none" w:sz="0" w:space="0" w:color="auto"/>
            <w:bottom w:val="none" w:sz="0" w:space="0" w:color="auto"/>
            <w:right w:val="none" w:sz="0" w:space="0" w:color="auto"/>
          </w:divBdr>
        </w:div>
        <w:div w:id="1612399073">
          <w:marLeft w:val="0"/>
          <w:marRight w:val="0"/>
          <w:marTop w:val="0"/>
          <w:marBottom w:val="0"/>
          <w:divBdr>
            <w:top w:val="none" w:sz="0" w:space="0" w:color="auto"/>
            <w:left w:val="none" w:sz="0" w:space="0" w:color="auto"/>
            <w:bottom w:val="none" w:sz="0" w:space="0" w:color="auto"/>
            <w:right w:val="none" w:sz="0" w:space="0" w:color="auto"/>
          </w:divBdr>
        </w:div>
        <w:div w:id="1915165024">
          <w:marLeft w:val="0"/>
          <w:marRight w:val="0"/>
          <w:marTop w:val="0"/>
          <w:marBottom w:val="0"/>
          <w:divBdr>
            <w:top w:val="none" w:sz="0" w:space="0" w:color="auto"/>
            <w:left w:val="none" w:sz="0" w:space="0" w:color="auto"/>
            <w:bottom w:val="none" w:sz="0" w:space="0" w:color="auto"/>
            <w:right w:val="none" w:sz="0" w:space="0" w:color="auto"/>
          </w:divBdr>
        </w:div>
        <w:div w:id="271977854">
          <w:marLeft w:val="0"/>
          <w:marRight w:val="0"/>
          <w:marTop w:val="0"/>
          <w:marBottom w:val="0"/>
          <w:divBdr>
            <w:top w:val="none" w:sz="0" w:space="0" w:color="auto"/>
            <w:left w:val="none" w:sz="0" w:space="0" w:color="auto"/>
            <w:bottom w:val="none" w:sz="0" w:space="0" w:color="auto"/>
            <w:right w:val="none" w:sz="0" w:space="0" w:color="auto"/>
          </w:divBdr>
        </w:div>
        <w:div w:id="705181612">
          <w:marLeft w:val="0"/>
          <w:marRight w:val="0"/>
          <w:marTop w:val="0"/>
          <w:marBottom w:val="0"/>
          <w:divBdr>
            <w:top w:val="none" w:sz="0" w:space="0" w:color="auto"/>
            <w:left w:val="none" w:sz="0" w:space="0" w:color="auto"/>
            <w:bottom w:val="none" w:sz="0" w:space="0" w:color="auto"/>
            <w:right w:val="none" w:sz="0" w:space="0" w:color="auto"/>
          </w:divBdr>
        </w:div>
        <w:div w:id="1781486941">
          <w:marLeft w:val="0"/>
          <w:marRight w:val="0"/>
          <w:marTop w:val="0"/>
          <w:marBottom w:val="0"/>
          <w:divBdr>
            <w:top w:val="none" w:sz="0" w:space="0" w:color="auto"/>
            <w:left w:val="none" w:sz="0" w:space="0" w:color="auto"/>
            <w:bottom w:val="none" w:sz="0" w:space="0" w:color="auto"/>
            <w:right w:val="none" w:sz="0" w:space="0" w:color="auto"/>
          </w:divBdr>
        </w:div>
        <w:div w:id="2098668752">
          <w:marLeft w:val="0"/>
          <w:marRight w:val="0"/>
          <w:marTop w:val="0"/>
          <w:marBottom w:val="0"/>
          <w:divBdr>
            <w:top w:val="none" w:sz="0" w:space="0" w:color="auto"/>
            <w:left w:val="none" w:sz="0" w:space="0" w:color="auto"/>
            <w:bottom w:val="none" w:sz="0" w:space="0" w:color="auto"/>
            <w:right w:val="none" w:sz="0" w:space="0" w:color="auto"/>
          </w:divBdr>
        </w:div>
        <w:div w:id="1554735983">
          <w:marLeft w:val="0"/>
          <w:marRight w:val="0"/>
          <w:marTop w:val="0"/>
          <w:marBottom w:val="0"/>
          <w:divBdr>
            <w:top w:val="none" w:sz="0" w:space="0" w:color="auto"/>
            <w:left w:val="none" w:sz="0" w:space="0" w:color="auto"/>
            <w:bottom w:val="none" w:sz="0" w:space="0" w:color="auto"/>
            <w:right w:val="none" w:sz="0" w:space="0" w:color="auto"/>
          </w:divBdr>
        </w:div>
        <w:div w:id="896747558">
          <w:marLeft w:val="0"/>
          <w:marRight w:val="0"/>
          <w:marTop w:val="0"/>
          <w:marBottom w:val="0"/>
          <w:divBdr>
            <w:top w:val="none" w:sz="0" w:space="0" w:color="auto"/>
            <w:left w:val="none" w:sz="0" w:space="0" w:color="auto"/>
            <w:bottom w:val="none" w:sz="0" w:space="0" w:color="auto"/>
            <w:right w:val="none" w:sz="0" w:space="0" w:color="auto"/>
          </w:divBdr>
        </w:div>
        <w:div w:id="160660067">
          <w:marLeft w:val="0"/>
          <w:marRight w:val="0"/>
          <w:marTop w:val="0"/>
          <w:marBottom w:val="0"/>
          <w:divBdr>
            <w:top w:val="none" w:sz="0" w:space="0" w:color="auto"/>
            <w:left w:val="none" w:sz="0" w:space="0" w:color="auto"/>
            <w:bottom w:val="none" w:sz="0" w:space="0" w:color="auto"/>
            <w:right w:val="none" w:sz="0" w:space="0" w:color="auto"/>
          </w:divBdr>
        </w:div>
        <w:div w:id="1498762481">
          <w:marLeft w:val="0"/>
          <w:marRight w:val="0"/>
          <w:marTop w:val="0"/>
          <w:marBottom w:val="0"/>
          <w:divBdr>
            <w:top w:val="none" w:sz="0" w:space="0" w:color="auto"/>
            <w:left w:val="none" w:sz="0" w:space="0" w:color="auto"/>
            <w:bottom w:val="none" w:sz="0" w:space="0" w:color="auto"/>
            <w:right w:val="none" w:sz="0" w:space="0" w:color="auto"/>
          </w:divBdr>
        </w:div>
        <w:div w:id="1298146120">
          <w:marLeft w:val="0"/>
          <w:marRight w:val="0"/>
          <w:marTop w:val="0"/>
          <w:marBottom w:val="0"/>
          <w:divBdr>
            <w:top w:val="none" w:sz="0" w:space="0" w:color="auto"/>
            <w:left w:val="none" w:sz="0" w:space="0" w:color="auto"/>
            <w:bottom w:val="none" w:sz="0" w:space="0" w:color="auto"/>
            <w:right w:val="none" w:sz="0" w:space="0" w:color="auto"/>
          </w:divBdr>
        </w:div>
        <w:div w:id="527059904">
          <w:marLeft w:val="0"/>
          <w:marRight w:val="0"/>
          <w:marTop w:val="0"/>
          <w:marBottom w:val="0"/>
          <w:divBdr>
            <w:top w:val="none" w:sz="0" w:space="0" w:color="auto"/>
            <w:left w:val="none" w:sz="0" w:space="0" w:color="auto"/>
            <w:bottom w:val="none" w:sz="0" w:space="0" w:color="auto"/>
            <w:right w:val="none" w:sz="0" w:space="0" w:color="auto"/>
          </w:divBdr>
        </w:div>
        <w:div w:id="1562061753">
          <w:marLeft w:val="0"/>
          <w:marRight w:val="0"/>
          <w:marTop w:val="0"/>
          <w:marBottom w:val="0"/>
          <w:divBdr>
            <w:top w:val="none" w:sz="0" w:space="0" w:color="auto"/>
            <w:left w:val="none" w:sz="0" w:space="0" w:color="auto"/>
            <w:bottom w:val="none" w:sz="0" w:space="0" w:color="auto"/>
            <w:right w:val="none" w:sz="0" w:space="0" w:color="auto"/>
          </w:divBdr>
          <w:divsChild>
            <w:div w:id="657224527">
              <w:marLeft w:val="0"/>
              <w:marRight w:val="0"/>
              <w:marTop w:val="0"/>
              <w:marBottom w:val="0"/>
              <w:divBdr>
                <w:top w:val="none" w:sz="0" w:space="0" w:color="auto"/>
                <w:left w:val="none" w:sz="0" w:space="0" w:color="auto"/>
                <w:bottom w:val="none" w:sz="0" w:space="0" w:color="auto"/>
                <w:right w:val="none" w:sz="0" w:space="0" w:color="auto"/>
              </w:divBdr>
            </w:div>
            <w:div w:id="1323773801">
              <w:marLeft w:val="0"/>
              <w:marRight w:val="0"/>
              <w:marTop w:val="0"/>
              <w:marBottom w:val="0"/>
              <w:divBdr>
                <w:top w:val="none" w:sz="0" w:space="0" w:color="auto"/>
                <w:left w:val="none" w:sz="0" w:space="0" w:color="auto"/>
                <w:bottom w:val="none" w:sz="0" w:space="0" w:color="auto"/>
                <w:right w:val="none" w:sz="0" w:space="0" w:color="auto"/>
              </w:divBdr>
            </w:div>
          </w:divsChild>
        </w:div>
        <w:div w:id="1768967185">
          <w:marLeft w:val="0"/>
          <w:marRight w:val="0"/>
          <w:marTop w:val="0"/>
          <w:marBottom w:val="0"/>
          <w:divBdr>
            <w:top w:val="none" w:sz="0" w:space="0" w:color="auto"/>
            <w:left w:val="none" w:sz="0" w:space="0" w:color="auto"/>
            <w:bottom w:val="none" w:sz="0" w:space="0" w:color="auto"/>
            <w:right w:val="none" w:sz="0" w:space="0" w:color="auto"/>
          </w:divBdr>
          <w:divsChild>
            <w:div w:id="2001150532">
              <w:marLeft w:val="0"/>
              <w:marRight w:val="0"/>
              <w:marTop w:val="0"/>
              <w:marBottom w:val="0"/>
              <w:divBdr>
                <w:top w:val="none" w:sz="0" w:space="0" w:color="auto"/>
                <w:left w:val="none" w:sz="0" w:space="0" w:color="auto"/>
                <w:bottom w:val="none" w:sz="0" w:space="0" w:color="auto"/>
                <w:right w:val="none" w:sz="0" w:space="0" w:color="auto"/>
              </w:divBdr>
            </w:div>
            <w:div w:id="549802837">
              <w:marLeft w:val="0"/>
              <w:marRight w:val="0"/>
              <w:marTop w:val="0"/>
              <w:marBottom w:val="0"/>
              <w:divBdr>
                <w:top w:val="none" w:sz="0" w:space="0" w:color="auto"/>
                <w:left w:val="none" w:sz="0" w:space="0" w:color="auto"/>
                <w:bottom w:val="none" w:sz="0" w:space="0" w:color="auto"/>
                <w:right w:val="none" w:sz="0" w:space="0" w:color="auto"/>
              </w:divBdr>
            </w:div>
            <w:div w:id="2059209178">
              <w:marLeft w:val="0"/>
              <w:marRight w:val="0"/>
              <w:marTop w:val="0"/>
              <w:marBottom w:val="0"/>
              <w:divBdr>
                <w:top w:val="none" w:sz="0" w:space="0" w:color="auto"/>
                <w:left w:val="none" w:sz="0" w:space="0" w:color="auto"/>
                <w:bottom w:val="none" w:sz="0" w:space="0" w:color="auto"/>
                <w:right w:val="none" w:sz="0" w:space="0" w:color="auto"/>
              </w:divBdr>
            </w:div>
            <w:div w:id="40791431">
              <w:marLeft w:val="0"/>
              <w:marRight w:val="0"/>
              <w:marTop w:val="0"/>
              <w:marBottom w:val="0"/>
              <w:divBdr>
                <w:top w:val="none" w:sz="0" w:space="0" w:color="auto"/>
                <w:left w:val="none" w:sz="0" w:space="0" w:color="auto"/>
                <w:bottom w:val="none" w:sz="0" w:space="0" w:color="auto"/>
                <w:right w:val="none" w:sz="0" w:space="0" w:color="auto"/>
              </w:divBdr>
            </w:div>
            <w:div w:id="1961183305">
              <w:marLeft w:val="0"/>
              <w:marRight w:val="0"/>
              <w:marTop w:val="0"/>
              <w:marBottom w:val="0"/>
              <w:divBdr>
                <w:top w:val="none" w:sz="0" w:space="0" w:color="auto"/>
                <w:left w:val="none" w:sz="0" w:space="0" w:color="auto"/>
                <w:bottom w:val="none" w:sz="0" w:space="0" w:color="auto"/>
                <w:right w:val="none" w:sz="0" w:space="0" w:color="auto"/>
              </w:divBdr>
            </w:div>
            <w:div w:id="915553175">
              <w:marLeft w:val="0"/>
              <w:marRight w:val="0"/>
              <w:marTop w:val="0"/>
              <w:marBottom w:val="0"/>
              <w:divBdr>
                <w:top w:val="none" w:sz="0" w:space="0" w:color="auto"/>
                <w:left w:val="none" w:sz="0" w:space="0" w:color="auto"/>
                <w:bottom w:val="none" w:sz="0" w:space="0" w:color="auto"/>
                <w:right w:val="none" w:sz="0" w:space="0" w:color="auto"/>
              </w:divBdr>
            </w:div>
            <w:div w:id="907232696">
              <w:marLeft w:val="0"/>
              <w:marRight w:val="0"/>
              <w:marTop w:val="0"/>
              <w:marBottom w:val="0"/>
              <w:divBdr>
                <w:top w:val="none" w:sz="0" w:space="0" w:color="auto"/>
                <w:left w:val="none" w:sz="0" w:space="0" w:color="auto"/>
                <w:bottom w:val="none" w:sz="0" w:space="0" w:color="auto"/>
                <w:right w:val="none" w:sz="0" w:space="0" w:color="auto"/>
              </w:divBdr>
            </w:div>
            <w:div w:id="1160265805">
              <w:marLeft w:val="0"/>
              <w:marRight w:val="0"/>
              <w:marTop w:val="0"/>
              <w:marBottom w:val="0"/>
              <w:divBdr>
                <w:top w:val="none" w:sz="0" w:space="0" w:color="auto"/>
                <w:left w:val="none" w:sz="0" w:space="0" w:color="auto"/>
                <w:bottom w:val="none" w:sz="0" w:space="0" w:color="auto"/>
                <w:right w:val="none" w:sz="0" w:space="0" w:color="auto"/>
              </w:divBdr>
            </w:div>
          </w:divsChild>
        </w:div>
        <w:div w:id="1262369903">
          <w:marLeft w:val="0"/>
          <w:marRight w:val="0"/>
          <w:marTop w:val="0"/>
          <w:marBottom w:val="0"/>
          <w:divBdr>
            <w:top w:val="none" w:sz="0" w:space="0" w:color="auto"/>
            <w:left w:val="none" w:sz="0" w:space="0" w:color="auto"/>
            <w:bottom w:val="none" w:sz="0" w:space="0" w:color="auto"/>
            <w:right w:val="none" w:sz="0" w:space="0" w:color="auto"/>
          </w:divBdr>
        </w:div>
        <w:div w:id="2013217285">
          <w:marLeft w:val="0"/>
          <w:marRight w:val="0"/>
          <w:marTop w:val="0"/>
          <w:marBottom w:val="0"/>
          <w:divBdr>
            <w:top w:val="none" w:sz="0" w:space="0" w:color="auto"/>
            <w:left w:val="none" w:sz="0" w:space="0" w:color="auto"/>
            <w:bottom w:val="none" w:sz="0" w:space="0" w:color="auto"/>
            <w:right w:val="none" w:sz="0" w:space="0" w:color="auto"/>
          </w:divBdr>
        </w:div>
        <w:div w:id="1209224651">
          <w:marLeft w:val="0"/>
          <w:marRight w:val="0"/>
          <w:marTop w:val="0"/>
          <w:marBottom w:val="0"/>
          <w:divBdr>
            <w:top w:val="none" w:sz="0" w:space="0" w:color="auto"/>
            <w:left w:val="none" w:sz="0" w:space="0" w:color="auto"/>
            <w:bottom w:val="none" w:sz="0" w:space="0" w:color="auto"/>
            <w:right w:val="none" w:sz="0" w:space="0" w:color="auto"/>
          </w:divBdr>
        </w:div>
        <w:div w:id="160783706">
          <w:marLeft w:val="0"/>
          <w:marRight w:val="0"/>
          <w:marTop w:val="0"/>
          <w:marBottom w:val="0"/>
          <w:divBdr>
            <w:top w:val="none" w:sz="0" w:space="0" w:color="auto"/>
            <w:left w:val="none" w:sz="0" w:space="0" w:color="auto"/>
            <w:bottom w:val="none" w:sz="0" w:space="0" w:color="auto"/>
            <w:right w:val="none" w:sz="0" w:space="0" w:color="auto"/>
          </w:divBdr>
        </w:div>
        <w:div w:id="1714648066">
          <w:marLeft w:val="0"/>
          <w:marRight w:val="0"/>
          <w:marTop w:val="0"/>
          <w:marBottom w:val="0"/>
          <w:divBdr>
            <w:top w:val="none" w:sz="0" w:space="0" w:color="auto"/>
            <w:left w:val="none" w:sz="0" w:space="0" w:color="auto"/>
            <w:bottom w:val="none" w:sz="0" w:space="0" w:color="auto"/>
            <w:right w:val="none" w:sz="0" w:space="0" w:color="auto"/>
          </w:divBdr>
        </w:div>
        <w:div w:id="398289644">
          <w:marLeft w:val="0"/>
          <w:marRight w:val="0"/>
          <w:marTop w:val="0"/>
          <w:marBottom w:val="0"/>
          <w:divBdr>
            <w:top w:val="none" w:sz="0" w:space="0" w:color="auto"/>
            <w:left w:val="none" w:sz="0" w:space="0" w:color="auto"/>
            <w:bottom w:val="none" w:sz="0" w:space="0" w:color="auto"/>
            <w:right w:val="none" w:sz="0" w:space="0" w:color="auto"/>
          </w:divBdr>
          <w:divsChild>
            <w:div w:id="290552498">
              <w:marLeft w:val="0"/>
              <w:marRight w:val="0"/>
              <w:marTop w:val="0"/>
              <w:marBottom w:val="0"/>
              <w:divBdr>
                <w:top w:val="none" w:sz="0" w:space="0" w:color="auto"/>
                <w:left w:val="none" w:sz="0" w:space="0" w:color="auto"/>
                <w:bottom w:val="none" w:sz="0" w:space="0" w:color="auto"/>
                <w:right w:val="none" w:sz="0" w:space="0" w:color="auto"/>
              </w:divBdr>
            </w:div>
            <w:div w:id="410270861">
              <w:marLeft w:val="0"/>
              <w:marRight w:val="0"/>
              <w:marTop w:val="0"/>
              <w:marBottom w:val="0"/>
              <w:divBdr>
                <w:top w:val="none" w:sz="0" w:space="0" w:color="auto"/>
                <w:left w:val="none" w:sz="0" w:space="0" w:color="auto"/>
                <w:bottom w:val="none" w:sz="0" w:space="0" w:color="auto"/>
                <w:right w:val="none" w:sz="0" w:space="0" w:color="auto"/>
              </w:divBdr>
            </w:div>
          </w:divsChild>
        </w:div>
        <w:div w:id="62605566">
          <w:marLeft w:val="0"/>
          <w:marRight w:val="0"/>
          <w:marTop w:val="0"/>
          <w:marBottom w:val="0"/>
          <w:divBdr>
            <w:top w:val="none" w:sz="0" w:space="0" w:color="auto"/>
            <w:left w:val="none" w:sz="0" w:space="0" w:color="auto"/>
            <w:bottom w:val="none" w:sz="0" w:space="0" w:color="auto"/>
            <w:right w:val="none" w:sz="0" w:space="0" w:color="auto"/>
          </w:divBdr>
        </w:div>
        <w:div w:id="1971550727">
          <w:marLeft w:val="0"/>
          <w:marRight w:val="0"/>
          <w:marTop w:val="0"/>
          <w:marBottom w:val="0"/>
          <w:divBdr>
            <w:top w:val="none" w:sz="0" w:space="0" w:color="auto"/>
            <w:left w:val="none" w:sz="0" w:space="0" w:color="auto"/>
            <w:bottom w:val="none" w:sz="0" w:space="0" w:color="auto"/>
            <w:right w:val="none" w:sz="0" w:space="0" w:color="auto"/>
          </w:divBdr>
          <w:divsChild>
            <w:div w:id="1683238990">
              <w:marLeft w:val="0"/>
              <w:marRight w:val="0"/>
              <w:marTop w:val="0"/>
              <w:marBottom w:val="0"/>
              <w:divBdr>
                <w:top w:val="none" w:sz="0" w:space="0" w:color="auto"/>
                <w:left w:val="none" w:sz="0" w:space="0" w:color="auto"/>
                <w:bottom w:val="none" w:sz="0" w:space="0" w:color="auto"/>
                <w:right w:val="none" w:sz="0" w:space="0" w:color="auto"/>
              </w:divBdr>
            </w:div>
            <w:div w:id="1194150276">
              <w:marLeft w:val="0"/>
              <w:marRight w:val="0"/>
              <w:marTop w:val="0"/>
              <w:marBottom w:val="0"/>
              <w:divBdr>
                <w:top w:val="none" w:sz="0" w:space="0" w:color="auto"/>
                <w:left w:val="none" w:sz="0" w:space="0" w:color="auto"/>
                <w:bottom w:val="none" w:sz="0" w:space="0" w:color="auto"/>
                <w:right w:val="none" w:sz="0" w:space="0" w:color="auto"/>
              </w:divBdr>
            </w:div>
            <w:div w:id="2075657696">
              <w:marLeft w:val="0"/>
              <w:marRight w:val="0"/>
              <w:marTop w:val="0"/>
              <w:marBottom w:val="0"/>
              <w:divBdr>
                <w:top w:val="none" w:sz="0" w:space="0" w:color="auto"/>
                <w:left w:val="none" w:sz="0" w:space="0" w:color="auto"/>
                <w:bottom w:val="none" w:sz="0" w:space="0" w:color="auto"/>
                <w:right w:val="none" w:sz="0" w:space="0" w:color="auto"/>
              </w:divBdr>
            </w:div>
            <w:div w:id="2133670514">
              <w:marLeft w:val="0"/>
              <w:marRight w:val="0"/>
              <w:marTop w:val="0"/>
              <w:marBottom w:val="0"/>
              <w:divBdr>
                <w:top w:val="none" w:sz="0" w:space="0" w:color="auto"/>
                <w:left w:val="none" w:sz="0" w:space="0" w:color="auto"/>
                <w:bottom w:val="none" w:sz="0" w:space="0" w:color="auto"/>
                <w:right w:val="none" w:sz="0" w:space="0" w:color="auto"/>
              </w:divBdr>
            </w:div>
            <w:div w:id="110513087">
              <w:marLeft w:val="0"/>
              <w:marRight w:val="0"/>
              <w:marTop w:val="0"/>
              <w:marBottom w:val="0"/>
              <w:divBdr>
                <w:top w:val="none" w:sz="0" w:space="0" w:color="auto"/>
                <w:left w:val="none" w:sz="0" w:space="0" w:color="auto"/>
                <w:bottom w:val="none" w:sz="0" w:space="0" w:color="auto"/>
                <w:right w:val="none" w:sz="0" w:space="0" w:color="auto"/>
              </w:divBdr>
              <w:divsChild>
                <w:div w:id="841823174">
                  <w:marLeft w:val="0"/>
                  <w:marRight w:val="0"/>
                  <w:marTop w:val="0"/>
                  <w:marBottom w:val="0"/>
                  <w:divBdr>
                    <w:top w:val="none" w:sz="0" w:space="0" w:color="auto"/>
                    <w:left w:val="none" w:sz="0" w:space="0" w:color="auto"/>
                    <w:bottom w:val="none" w:sz="0" w:space="0" w:color="auto"/>
                    <w:right w:val="none" w:sz="0" w:space="0" w:color="auto"/>
                  </w:divBdr>
                </w:div>
                <w:div w:id="1042439884">
                  <w:marLeft w:val="0"/>
                  <w:marRight w:val="0"/>
                  <w:marTop w:val="0"/>
                  <w:marBottom w:val="0"/>
                  <w:divBdr>
                    <w:top w:val="none" w:sz="0" w:space="0" w:color="auto"/>
                    <w:left w:val="none" w:sz="0" w:space="0" w:color="auto"/>
                    <w:bottom w:val="none" w:sz="0" w:space="0" w:color="auto"/>
                    <w:right w:val="none" w:sz="0" w:space="0" w:color="auto"/>
                  </w:divBdr>
                </w:div>
                <w:div w:id="1262224288">
                  <w:marLeft w:val="0"/>
                  <w:marRight w:val="0"/>
                  <w:marTop w:val="0"/>
                  <w:marBottom w:val="0"/>
                  <w:divBdr>
                    <w:top w:val="none" w:sz="0" w:space="0" w:color="auto"/>
                    <w:left w:val="none" w:sz="0" w:space="0" w:color="auto"/>
                    <w:bottom w:val="none" w:sz="0" w:space="0" w:color="auto"/>
                    <w:right w:val="none" w:sz="0" w:space="0" w:color="auto"/>
                  </w:divBdr>
                </w:div>
                <w:div w:id="7011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1940">
          <w:marLeft w:val="0"/>
          <w:marRight w:val="0"/>
          <w:marTop w:val="0"/>
          <w:marBottom w:val="0"/>
          <w:divBdr>
            <w:top w:val="none" w:sz="0" w:space="0" w:color="auto"/>
            <w:left w:val="none" w:sz="0" w:space="0" w:color="auto"/>
            <w:bottom w:val="none" w:sz="0" w:space="0" w:color="auto"/>
            <w:right w:val="none" w:sz="0" w:space="0" w:color="auto"/>
          </w:divBdr>
        </w:div>
        <w:div w:id="1988244828">
          <w:marLeft w:val="0"/>
          <w:marRight w:val="0"/>
          <w:marTop w:val="0"/>
          <w:marBottom w:val="0"/>
          <w:divBdr>
            <w:top w:val="none" w:sz="0" w:space="0" w:color="auto"/>
            <w:left w:val="none" w:sz="0" w:space="0" w:color="auto"/>
            <w:bottom w:val="none" w:sz="0" w:space="0" w:color="auto"/>
            <w:right w:val="none" w:sz="0" w:space="0" w:color="auto"/>
          </w:divBdr>
        </w:div>
        <w:div w:id="671103173">
          <w:marLeft w:val="0"/>
          <w:marRight w:val="0"/>
          <w:marTop w:val="0"/>
          <w:marBottom w:val="0"/>
          <w:divBdr>
            <w:top w:val="none" w:sz="0" w:space="0" w:color="auto"/>
            <w:left w:val="none" w:sz="0" w:space="0" w:color="auto"/>
            <w:bottom w:val="none" w:sz="0" w:space="0" w:color="auto"/>
            <w:right w:val="none" w:sz="0" w:space="0" w:color="auto"/>
          </w:divBdr>
        </w:div>
        <w:div w:id="1969974220">
          <w:marLeft w:val="0"/>
          <w:marRight w:val="0"/>
          <w:marTop w:val="0"/>
          <w:marBottom w:val="0"/>
          <w:divBdr>
            <w:top w:val="none" w:sz="0" w:space="0" w:color="auto"/>
            <w:left w:val="none" w:sz="0" w:space="0" w:color="auto"/>
            <w:bottom w:val="none" w:sz="0" w:space="0" w:color="auto"/>
            <w:right w:val="none" w:sz="0" w:space="0" w:color="auto"/>
          </w:divBdr>
        </w:div>
        <w:div w:id="695816300">
          <w:marLeft w:val="0"/>
          <w:marRight w:val="0"/>
          <w:marTop w:val="0"/>
          <w:marBottom w:val="0"/>
          <w:divBdr>
            <w:top w:val="none" w:sz="0" w:space="0" w:color="auto"/>
            <w:left w:val="none" w:sz="0" w:space="0" w:color="auto"/>
            <w:bottom w:val="none" w:sz="0" w:space="0" w:color="auto"/>
            <w:right w:val="none" w:sz="0" w:space="0" w:color="auto"/>
          </w:divBdr>
        </w:div>
        <w:div w:id="1615166222">
          <w:marLeft w:val="0"/>
          <w:marRight w:val="0"/>
          <w:marTop w:val="0"/>
          <w:marBottom w:val="0"/>
          <w:divBdr>
            <w:top w:val="none" w:sz="0" w:space="0" w:color="auto"/>
            <w:left w:val="none" w:sz="0" w:space="0" w:color="auto"/>
            <w:bottom w:val="none" w:sz="0" w:space="0" w:color="auto"/>
            <w:right w:val="none" w:sz="0" w:space="0" w:color="auto"/>
          </w:divBdr>
        </w:div>
        <w:div w:id="1773359579">
          <w:marLeft w:val="0"/>
          <w:marRight w:val="0"/>
          <w:marTop w:val="0"/>
          <w:marBottom w:val="0"/>
          <w:divBdr>
            <w:top w:val="none" w:sz="0" w:space="0" w:color="auto"/>
            <w:left w:val="none" w:sz="0" w:space="0" w:color="auto"/>
            <w:bottom w:val="none" w:sz="0" w:space="0" w:color="auto"/>
            <w:right w:val="none" w:sz="0" w:space="0" w:color="auto"/>
          </w:divBdr>
        </w:div>
        <w:div w:id="1819498409">
          <w:marLeft w:val="0"/>
          <w:marRight w:val="0"/>
          <w:marTop w:val="0"/>
          <w:marBottom w:val="0"/>
          <w:divBdr>
            <w:top w:val="none" w:sz="0" w:space="0" w:color="auto"/>
            <w:left w:val="none" w:sz="0" w:space="0" w:color="auto"/>
            <w:bottom w:val="none" w:sz="0" w:space="0" w:color="auto"/>
            <w:right w:val="none" w:sz="0" w:space="0" w:color="auto"/>
          </w:divBdr>
        </w:div>
        <w:div w:id="265043809">
          <w:marLeft w:val="0"/>
          <w:marRight w:val="0"/>
          <w:marTop w:val="0"/>
          <w:marBottom w:val="0"/>
          <w:divBdr>
            <w:top w:val="none" w:sz="0" w:space="0" w:color="auto"/>
            <w:left w:val="none" w:sz="0" w:space="0" w:color="auto"/>
            <w:bottom w:val="none" w:sz="0" w:space="0" w:color="auto"/>
            <w:right w:val="none" w:sz="0" w:space="0" w:color="auto"/>
          </w:divBdr>
        </w:div>
        <w:div w:id="437531190">
          <w:marLeft w:val="0"/>
          <w:marRight w:val="0"/>
          <w:marTop w:val="0"/>
          <w:marBottom w:val="0"/>
          <w:divBdr>
            <w:top w:val="none" w:sz="0" w:space="0" w:color="auto"/>
            <w:left w:val="none" w:sz="0" w:space="0" w:color="auto"/>
            <w:bottom w:val="none" w:sz="0" w:space="0" w:color="auto"/>
            <w:right w:val="none" w:sz="0" w:space="0" w:color="auto"/>
          </w:divBdr>
        </w:div>
        <w:div w:id="1793088806">
          <w:marLeft w:val="0"/>
          <w:marRight w:val="0"/>
          <w:marTop w:val="0"/>
          <w:marBottom w:val="0"/>
          <w:divBdr>
            <w:top w:val="none" w:sz="0" w:space="0" w:color="auto"/>
            <w:left w:val="none" w:sz="0" w:space="0" w:color="auto"/>
            <w:bottom w:val="none" w:sz="0" w:space="0" w:color="auto"/>
            <w:right w:val="none" w:sz="0" w:space="0" w:color="auto"/>
          </w:divBdr>
        </w:div>
        <w:div w:id="569921062">
          <w:marLeft w:val="0"/>
          <w:marRight w:val="0"/>
          <w:marTop w:val="0"/>
          <w:marBottom w:val="0"/>
          <w:divBdr>
            <w:top w:val="none" w:sz="0" w:space="0" w:color="auto"/>
            <w:left w:val="none" w:sz="0" w:space="0" w:color="auto"/>
            <w:bottom w:val="none" w:sz="0" w:space="0" w:color="auto"/>
            <w:right w:val="none" w:sz="0" w:space="0" w:color="auto"/>
          </w:divBdr>
        </w:div>
        <w:div w:id="431168674">
          <w:marLeft w:val="0"/>
          <w:marRight w:val="0"/>
          <w:marTop w:val="0"/>
          <w:marBottom w:val="0"/>
          <w:divBdr>
            <w:top w:val="none" w:sz="0" w:space="0" w:color="auto"/>
            <w:left w:val="none" w:sz="0" w:space="0" w:color="auto"/>
            <w:bottom w:val="none" w:sz="0" w:space="0" w:color="auto"/>
            <w:right w:val="none" w:sz="0" w:space="0" w:color="auto"/>
          </w:divBdr>
        </w:div>
        <w:div w:id="198591374">
          <w:marLeft w:val="0"/>
          <w:marRight w:val="0"/>
          <w:marTop w:val="0"/>
          <w:marBottom w:val="0"/>
          <w:divBdr>
            <w:top w:val="none" w:sz="0" w:space="0" w:color="auto"/>
            <w:left w:val="none" w:sz="0" w:space="0" w:color="auto"/>
            <w:bottom w:val="none" w:sz="0" w:space="0" w:color="auto"/>
            <w:right w:val="none" w:sz="0" w:space="0" w:color="auto"/>
          </w:divBdr>
        </w:div>
        <w:div w:id="1028263549">
          <w:marLeft w:val="0"/>
          <w:marRight w:val="0"/>
          <w:marTop w:val="0"/>
          <w:marBottom w:val="0"/>
          <w:divBdr>
            <w:top w:val="none" w:sz="0" w:space="0" w:color="auto"/>
            <w:left w:val="none" w:sz="0" w:space="0" w:color="auto"/>
            <w:bottom w:val="none" w:sz="0" w:space="0" w:color="auto"/>
            <w:right w:val="none" w:sz="0" w:space="0" w:color="auto"/>
          </w:divBdr>
        </w:div>
        <w:div w:id="1650863673">
          <w:marLeft w:val="0"/>
          <w:marRight w:val="0"/>
          <w:marTop w:val="0"/>
          <w:marBottom w:val="0"/>
          <w:divBdr>
            <w:top w:val="none" w:sz="0" w:space="0" w:color="auto"/>
            <w:left w:val="none" w:sz="0" w:space="0" w:color="auto"/>
            <w:bottom w:val="none" w:sz="0" w:space="0" w:color="auto"/>
            <w:right w:val="none" w:sz="0" w:space="0" w:color="auto"/>
          </w:divBdr>
        </w:div>
        <w:div w:id="1289702439">
          <w:marLeft w:val="0"/>
          <w:marRight w:val="0"/>
          <w:marTop w:val="0"/>
          <w:marBottom w:val="0"/>
          <w:divBdr>
            <w:top w:val="none" w:sz="0" w:space="0" w:color="auto"/>
            <w:left w:val="none" w:sz="0" w:space="0" w:color="auto"/>
            <w:bottom w:val="none" w:sz="0" w:space="0" w:color="auto"/>
            <w:right w:val="none" w:sz="0" w:space="0" w:color="auto"/>
          </w:divBdr>
        </w:div>
        <w:div w:id="408044131">
          <w:marLeft w:val="0"/>
          <w:marRight w:val="0"/>
          <w:marTop w:val="0"/>
          <w:marBottom w:val="0"/>
          <w:divBdr>
            <w:top w:val="none" w:sz="0" w:space="0" w:color="auto"/>
            <w:left w:val="none" w:sz="0" w:space="0" w:color="auto"/>
            <w:bottom w:val="none" w:sz="0" w:space="0" w:color="auto"/>
            <w:right w:val="none" w:sz="0" w:space="0" w:color="auto"/>
          </w:divBdr>
        </w:div>
        <w:div w:id="1701710354">
          <w:marLeft w:val="0"/>
          <w:marRight w:val="0"/>
          <w:marTop w:val="0"/>
          <w:marBottom w:val="0"/>
          <w:divBdr>
            <w:top w:val="none" w:sz="0" w:space="0" w:color="auto"/>
            <w:left w:val="none" w:sz="0" w:space="0" w:color="auto"/>
            <w:bottom w:val="none" w:sz="0" w:space="0" w:color="auto"/>
            <w:right w:val="none" w:sz="0" w:space="0" w:color="auto"/>
          </w:divBdr>
        </w:div>
        <w:div w:id="1913420409">
          <w:marLeft w:val="0"/>
          <w:marRight w:val="0"/>
          <w:marTop w:val="0"/>
          <w:marBottom w:val="0"/>
          <w:divBdr>
            <w:top w:val="none" w:sz="0" w:space="0" w:color="auto"/>
            <w:left w:val="none" w:sz="0" w:space="0" w:color="auto"/>
            <w:bottom w:val="none" w:sz="0" w:space="0" w:color="auto"/>
            <w:right w:val="none" w:sz="0" w:space="0" w:color="auto"/>
          </w:divBdr>
        </w:div>
        <w:div w:id="325399356">
          <w:marLeft w:val="0"/>
          <w:marRight w:val="0"/>
          <w:marTop w:val="0"/>
          <w:marBottom w:val="0"/>
          <w:divBdr>
            <w:top w:val="none" w:sz="0" w:space="0" w:color="auto"/>
            <w:left w:val="none" w:sz="0" w:space="0" w:color="auto"/>
            <w:bottom w:val="none" w:sz="0" w:space="0" w:color="auto"/>
            <w:right w:val="none" w:sz="0" w:space="0" w:color="auto"/>
          </w:divBdr>
        </w:div>
        <w:div w:id="160046706">
          <w:marLeft w:val="0"/>
          <w:marRight w:val="0"/>
          <w:marTop w:val="0"/>
          <w:marBottom w:val="0"/>
          <w:divBdr>
            <w:top w:val="none" w:sz="0" w:space="0" w:color="auto"/>
            <w:left w:val="none" w:sz="0" w:space="0" w:color="auto"/>
            <w:bottom w:val="none" w:sz="0" w:space="0" w:color="auto"/>
            <w:right w:val="none" w:sz="0" w:space="0" w:color="auto"/>
          </w:divBdr>
        </w:div>
        <w:div w:id="322510245">
          <w:marLeft w:val="0"/>
          <w:marRight w:val="0"/>
          <w:marTop w:val="0"/>
          <w:marBottom w:val="0"/>
          <w:divBdr>
            <w:top w:val="none" w:sz="0" w:space="0" w:color="auto"/>
            <w:left w:val="none" w:sz="0" w:space="0" w:color="auto"/>
            <w:bottom w:val="none" w:sz="0" w:space="0" w:color="auto"/>
            <w:right w:val="none" w:sz="0" w:space="0" w:color="auto"/>
          </w:divBdr>
        </w:div>
        <w:div w:id="1611811828">
          <w:marLeft w:val="0"/>
          <w:marRight w:val="0"/>
          <w:marTop w:val="0"/>
          <w:marBottom w:val="0"/>
          <w:divBdr>
            <w:top w:val="none" w:sz="0" w:space="0" w:color="auto"/>
            <w:left w:val="none" w:sz="0" w:space="0" w:color="auto"/>
            <w:bottom w:val="none" w:sz="0" w:space="0" w:color="auto"/>
            <w:right w:val="none" w:sz="0" w:space="0" w:color="auto"/>
          </w:divBdr>
        </w:div>
        <w:div w:id="2042391867">
          <w:marLeft w:val="0"/>
          <w:marRight w:val="0"/>
          <w:marTop w:val="0"/>
          <w:marBottom w:val="0"/>
          <w:divBdr>
            <w:top w:val="none" w:sz="0" w:space="0" w:color="auto"/>
            <w:left w:val="none" w:sz="0" w:space="0" w:color="auto"/>
            <w:bottom w:val="none" w:sz="0" w:space="0" w:color="auto"/>
            <w:right w:val="none" w:sz="0" w:space="0" w:color="auto"/>
          </w:divBdr>
        </w:div>
        <w:div w:id="662852695">
          <w:marLeft w:val="0"/>
          <w:marRight w:val="0"/>
          <w:marTop w:val="0"/>
          <w:marBottom w:val="0"/>
          <w:divBdr>
            <w:top w:val="none" w:sz="0" w:space="0" w:color="auto"/>
            <w:left w:val="none" w:sz="0" w:space="0" w:color="auto"/>
            <w:bottom w:val="none" w:sz="0" w:space="0" w:color="auto"/>
            <w:right w:val="none" w:sz="0" w:space="0" w:color="auto"/>
          </w:divBdr>
        </w:div>
        <w:div w:id="820537260">
          <w:marLeft w:val="0"/>
          <w:marRight w:val="0"/>
          <w:marTop w:val="0"/>
          <w:marBottom w:val="0"/>
          <w:divBdr>
            <w:top w:val="none" w:sz="0" w:space="0" w:color="auto"/>
            <w:left w:val="none" w:sz="0" w:space="0" w:color="auto"/>
            <w:bottom w:val="none" w:sz="0" w:space="0" w:color="auto"/>
            <w:right w:val="none" w:sz="0" w:space="0" w:color="auto"/>
          </w:divBdr>
        </w:div>
        <w:div w:id="1342389260">
          <w:marLeft w:val="0"/>
          <w:marRight w:val="0"/>
          <w:marTop w:val="0"/>
          <w:marBottom w:val="0"/>
          <w:divBdr>
            <w:top w:val="none" w:sz="0" w:space="0" w:color="auto"/>
            <w:left w:val="none" w:sz="0" w:space="0" w:color="auto"/>
            <w:bottom w:val="none" w:sz="0" w:space="0" w:color="auto"/>
            <w:right w:val="none" w:sz="0" w:space="0" w:color="auto"/>
          </w:divBdr>
        </w:div>
        <w:div w:id="705832239">
          <w:marLeft w:val="0"/>
          <w:marRight w:val="0"/>
          <w:marTop w:val="0"/>
          <w:marBottom w:val="0"/>
          <w:divBdr>
            <w:top w:val="none" w:sz="0" w:space="0" w:color="auto"/>
            <w:left w:val="none" w:sz="0" w:space="0" w:color="auto"/>
            <w:bottom w:val="none" w:sz="0" w:space="0" w:color="auto"/>
            <w:right w:val="none" w:sz="0" w:space="0" w:color="auto"/>
          </w:divBdr>
        </w:div>
        <w:div w:id="305017189">
          <w:marLeft w:val="0"/>
          <w:marRight w:val="0"/>
          <w:marTop w:val="0"/>
          <w:marBottom w:val="0"/>
          <w:divBdr>
            <w:top w:val="none" w:sz="0" w:space="0" w:color="auto"/>
            <w:left w:val="none" w:sz="0" w:space="0" w:color="auto"/>
            <w:bottom w:val="none" w:sz="0" w:space="0" w:color="auto"/>
            <w:right w:val="none" w:sz="0" w:space="0" w:color="auto"/>
          </w:divBdr>
        </w:div>
        <w:div w:id="221914089">
          <w:marLeft w:val="0"/>
          <w:marRight w:val="0"/>
          <w:marTop w:val="0"/>
          <w:marBottom w:val="0"/>
          <w:divBdr>
            <w:top w:val="none" w:sz="0" w:space="0" w:color="auto"/>
            <w:left w:val="none" w:sz="0" w:space="0" w:color="auto"/>
            <w:bottom w:val="none" w:sz="0" w:space="0" w:color="auto"/>
            <w:right w:val="none" w:sz="0" w:space="0" w:color="auto"/>
          </w:divBdr>
        </w:div>
        <w:div w:id="612632209">
          <w:marLeft w:val="0"/>
          <w:marRight w:val="0"/>
          <w:marTop w:val="0"/>
          <w:marBottom w:val="0"/>
          <w:divBdr>
            <w:top w:val="none" w:sz="0" w:space="0" w:color="auto"/>
            <w:left w:val="none" w:sz="0" w:space="0" w:color="auto"/>
            <w:bottom w:val="none" w:sz="0" w:space="0" w:color="auto"/>
            <w:right w:val="none" w:sz="0" w:space="0" w:color="auto"/>
          </w:divBdr>
        </w:div>
        <w:div w:id="1855218488">
          <w:marLeft w:val="0"/>
          <w:marRight w:val="0"/>
          <w:marTop w:val="0"/>
          <w:marBottom w:val="0"/>
          <w:divBdr>
            <w:top w:val="none" w:sz="0" w:space="0" w:color="auto"/>
            <w:left w:val="none" w:sz="0" w:space="0" w:color="auto"/>
            <w:bottom w:val="none" w:sz="0" w:space="0" w:color="auto"/>
            <w:right w:val="none" w:sz="0" w:space="0" w:color="auto"/>
          </w:divBdr>
        </w:div>
        <w:div w:id="1914662305">
          <w:marLeft w:val="0"/>
          <w:marRight w:val="0"/>
          <w:marTop w:val="0"/>
          <w:marBottom w:val="0"/>
          <w:divBdr>
            <w:top w:val="none" w:sz="0" w:space="0" w:color="auto"/>
            <w:left w:val="none" w:sz="0" w:space="0" w:color="auto"/>
            <w:bottom w:val="none" w:sz="0" w:space="0" w:color="auto"/>
            <w:right w:val="none" w:sz="0" w:space="0" w:color="auto"/>
          </w:divBdr>
        </w:div>
        <w:div w:id="1947930014">
          <w:marLeft w:val="0"/>
          <w:marRight w:val="0"/>
          <w:marTop w:val="0"/>
          <w:marBottom w:val="0"/>
          <w:divBdr>
            <w:top w:val="none" w:sz="0" w:space="0" w:color="auto"/>
            <w:left w:val="none" w:sz="0" w:space="0" w:color="auto"/>
            <w:bottom w:val="none" w:sz="0" w:space="0" w:color="auto"/>
            <w:right w:val="none" w:sz="0" w:space="0" w:color="auto"/>
          </w:divBdr>
        </w:div>
        <w:div w:id="1908878471">
          <w:marLeft w:val="0"/>
          <w:marRight w:val="0"/>
          <w:marTop w:val="0"/>
          <w:marBottom w:val="0"/>
          <w:divBdr>
            <w:top w:val="none" w:sz="0" w:space="0" w:color="auto"/>
            <w:left w:val="none" w:sz="0" w:space="0" w:color="auto"/>
            <w:bottom w:val="none" w:sz="0" w:space="0" w:color="auto"/>
            <w:right w:val="none" w:sz="0" w:space="0" w:color="auto"/>
          </w:divBdr>
        </w:div>
        <w:div w:id="1247425101">
          <w:marLeft w:val="0"/>
          <w:marRight w:val="0"/>
          <w:marTop w:val="0"/>
          <w:marBottom w:val="0"/>
          <w:divBdr>
            <w:top w:val="none" w:sz="0" w:space="0" w:color="auto"/>
            <w:left w:val="none" w:sz="0" w:space="0" w:color="auto"/>
            <w:bottom w:val="none" w:sz="0" w:space="0" w:color="auto"/>
            <w:right w:val="none" w:sz="0" w:space="0" w:color="auto"/>
          </w:divBdr>
        </w:div>
        <w:div w:id="998340626">
          <w:marLeft w:val="0"/>
          <w:marRight w:val="0"/>
          <w:marTop w:val="0"/>
          <w:marBottom w:val="0"/>
          <w:divBdr>
            <w:top w:val="none" w:sz="0" w:space="0" w:color="auto"/>
            <w:left w:val="none" w:sz="0" w:space="0" w:color="auto"/>
            <w:bottom w:val="none" w:sz="0" w:space="0" w:color="auto"/>
            <w:right w:val="none" w:sz="0" w:space="0" w:color="auto"/>
          </w:divBdr>
        </w:div>
        <w:div w:id="2045205151">
          <w:marLeft w:val="0"/>
          <w:marRight w:val="0"/>
          <w:marTop w:val="0"/>
          <w:marBottom w:val="0"/>
          <w:divBdr>
            <w:top w:val="none" w:sz="0" w:space="0" w:color="auto"/>
            <w:left w:val="none" w:sz="0" w:space="0" w:color="auto"/>
            <w:bottom w:val="none" w:sz="0" w:space="0" w:color="auto"/>
            <w:right w:val="none" w:sz="0" w:space="0" w:color="auto"/>
          </w:divBdr>
        </w:div>
        <w:div w:id="826282827">
          <w:marLeft w:val="0"/>
          <w:marRight w:val="0"/>
          <w:marTop w:val="0"/>
          <w:marBottom w:val="0"/>
          <w:divBdr>
            <w:top w:val="none" w:sz="0" w:space="0" w:color="auto"/>
            <w:left w:val="none" w:sz="0" w:space="0" w:color="auto"/>
            <w:bottom w:val="none" w:sz="0" w:space="0" w:color="auto"/>
            <w:right w:val="none" w:sz="0" w:space="0" w:color="auto"/>
          </w:divBdr>
        </w:div>
        <w:div w:id="885026247">
          <w:marLeft w:val="0"/>
          <w:marRight w:val="0"/>
          <w:marTop w:val="0"/>
          <w:marBottom w:val="0"/>
          <w:divBdr>
            <w:top w:val="none" w:sz="0" w:space="0" w:color="auto"/>
            <w:left w:val="none" w:sz="0" w:space="0" w:color="auto"/>
            <w:bottom w:val="none" w:sz="0" w:space="0" w:color="auto"/>
            <w:right w:val="none" w:sz="0" w:space="0" w:color="auto"/>
          </w:divBdr>
        </w:div>
        <w:div w:id="561141453">
          <w:marLeft w:val="0"/>
          <w:marRight w:val="0"/>
          <w:marTop w:val="0"/>
          <w:marBottom w:val="0"/>
          <w:divBdr>
            <w:top w:val="none" w:sz="0" w:space="0" w:color="auto"/>
            <w:left w:val="none" w:sz="0" w:space="0" w:color="auto"/>
            <w:bottom w:val="none" w:sz="0" w:space="0" w:color="auto"/>
            <w:right w:val="none" w:sz="0" w:space="0" w:color="auto"/>
          </w:divBdr>
        </w:div>
        <w:div w:id="485705977">
          <w:marLeft w:val="0"/>
          <w:marRight w:val="0"/>
          <w:marTop w:val="0"/>
          <w:marBottom w:val="0"/>
          <w:divBdr>
            <w:top w:val="none" w:sz="0" w:space="0" w:color="auto"/>
            <w:left w:val="none" w:sz="0" w:space="0" w:color="auto"/>
            <w:bottom w:val="none" w:sz="0" w:space="0" w:color="auto"/>
            <w:right w:val="none" w:sz="0" w:space="0" w:color="auto"/>
          </w:divBdr>
        </w:div>
        <w:div w:id="94177213">
          <w:marLeft w:val="0"/>
          <w:marRight w:val="0"/>
          <w:marTop w:val="0"/>
          <w:marBottom w:val="0"/>
          <w:divBdr>
            <w:top w:val="none" w:sz="0" w:space="0" w:color="auto"/>
            <w:left w:val="none" w:sz="0" w:space="0" w:color="auto"/>
            <w:bottom w:val="none" w:sz="0" w:space="0" w:color="auto"/>
            <w:right w:val="none" w:sz="0" w:space="0" w:color="auto"/>
          </w:divBdr>
        </w:div>
        <w:div w:id="1654489080">
          <w:marLeft w:val="0"/>
          <w:marRight w:val="0"/>
          <w:marTop w:val="0"/>
          <w:marBottom w:val="0"/>
          <w:divBdr>
            <w:top w:val="none" w:sz="0" w:space="0" w:color="auto"/>
            <w:left w:val="none" w:sz="0" w:space="0" w:color="auto"/>
            <w:bottom w:val="none" w:sz="0" w:space="0" w:color="auto"/>
            <w:right w:val="none" w:sz="0" w:space="0" w:color="auto"/>
          </w:divBdr>
        </w:div>
        <w:div w:id="11150504">
          <w:marLeft w:val="0"/>
          <w:marRight w:val="0"/>
          <w:marTop w:val="0"/>
          <w:marBottom w:val="0"/>
          <w:divBdr>
            <w:top w:val="none" w:sz="0" w:space="0" w:color="auto"/>
            <w:left w:val="none" w:sz="0" w:space="0" w:color="auto"/>
            <w:bottom w:val="none" w:sz="0" w:space="0" w:color="auto"/>
            <w:right w:val="none" w:sz="0" w:space="0" w:color="auto"/>
          </w:divBdr>
        </w:div>
        <w:div w:id="1353259966">
          <w:marLeft w:val="0"/>
          <w:marRight w:val="0"/>
          <w:marTop w:val="0"/>
          <w:marBottom w:val="0"/>
          <w:divBdr>
            <w:top w:val="none" w:sz="0" w:space="0" w:color="auto"/>
            <w:left w:val="none" w:sz="0" w:space="0" w:color="auto"/>
            <w:bottom w:val="none" w:sz="0" w:space="0" w:color="auto"/>
            <w:right w:val="none" w:sz="0" w:space="0" w:color="auto"/>
          </w:divBdr>
        </w:div>
        <w:div w:id="681585896">
          <w:marLeft w:val="0"/>
          <w:marRight w:val="0"/>
          <w:marTop w:val="0"/>
          <w:marBottom w:val="0"/>
          <w:divBdr>
            <w:top w:val="none" w:sz="0" w:space="0" w:color="auto"/>
            <w:left w:val="none" w:sz="0" w:space="0" w:color="auto"/>
            <w:bottom w:val="none" w:sz="0" w:space="0" w:color="auto"/>
            <w:right w:val="none" w:sz="0" w:space="0" w:color="auto"/>
          </w:divBdr>
          <w:divsChild>
            <w:div w:id="1517381186">
              <w:marLeft w:val="0"/>
              <w:marRight w:val="0"/>
              <w:marTop w:val="0"/>
              <w:marBottom w:val="0"/>
              <w:divBdr>
                <w:top w:val="none" w:sz="0" w:space="0" w:color="auto"/>
                <w:left w:val="none" w:sz="0" w:space="0" w:color="auto"/>
                <w:bottom w:val="none" w:sz="0" w:space="0" w:color="auto"/>
                <w:right w:val="none" w:sz="0" w:space="0" w:color="auto"/>
              </w:divBdr>
            </w:div>
            <w:div w:id="244846418">
              <w:marLeft w:val="0"/>
              <w:marRight w:val="0"/>
              <w:marTop w:val="0"/>
              <w:marBottom w:val="0"/>
              <w:divBdr>
                <w:top w:val="none" w:sz="0" w:space="0" w:color="auto"/>
                <w:left w:val="none" w:sz="0" w:space="0" w:color="auto"/>
                <w:bottom w:val="none" w:sz="0" w:space="0" w:color="auto"/>
                <w:right w:val="none" w:sz="0" w:space="0" w:color="auto"/>
              </w:divBdr>
            </w:div>
            <w:div w:id="1523010247">
              <w:marLeft w:val="0"/>
              <w:marRight w:val="0"/>
              <w:marTop w:val="0"/>
              <w:marBottom w:val="0"/>
              <w:divBdr>
                <w:top w:val="none" w:sz="0" w:space="0" w:color="auto"/>
                <w:left w:val="none" w:sz="0" w:space="0" w:color="auto"/>
                <w:bottom w:val="none" w:sz="0" w:space="0" w:color="auto"/>
                <w:right w:val="none" w:sz="0" w:space="0" w:color="auto"/>
              </w:divBdr>
            </w:div>
            <w:div w:id="1385956356">
              <w:marLeft w:val="0"/>
              <w:marRight w:val="0"/>
              <w:marTop w:val="0"/>
              <w:marBottom w:val="0"/>
              <w:divBdr>
                <w:top w:val="none" w:sz="0" w:space="0" w:color="auto"/>
                <w:left w:val="none" w:sz="0" w:space="0" w:color="auto"/>
                <w:bottom w:val="none" w:sz="0" w:space="0" w:color="auto"/>
                <w:right w:val="none" w:sz="0" w:space="0" w:color="auto"/>
              </w:divBdr>
            </w:div>
          </w:divsChild>
        </w:div>
        <w:div w:id="1708723352">
          <w:marLeft w:val="0"/>
          <w:marRight w:val="0"/>
          <w:marTop w:val="0"/>
          <w:marBottom w:val="0"/>
          <w:divBdr>
            <w:top w:val="none" w:sz="0" w:space="0" w:color="auto"/>
            <w:left w:val="none" w:sz="0" w:space="0" w:color="auto"/>
            <w:bottom w:val="none" w:sz="0" w:space="0" w:color="auto"/>
            <w:right w:val="none" w:sz="0" w:space="0" w:color="auto"/>
          </w:divBdr>
        </w:div>
        <w:div w:id="511847260">
          <w:marLeft w:val="0"/>
          <w:marRight w:val="0"/>
          <w:marTop w:val="0"/>
          <w:marBottom w:val="0"/>
          <w:divBdr>
            <w:top w:val="none" w:sz="0" w:space="0" w:color="auto"/>
            <w:left w:val="none" w:sz="0" w:space="0" w:color="auto"/>
            <w:bottom w:val="none" w:sz="0" w:space="0" w:color="auto"/>
            <w:right w:val="none" w:sz="0" w:space="0" w:color="auto"/>
          </w:divBdr>
        </w:div>
        <w:div w:id="18050972">
          <w:marLeft w:val="0"/>
          <w:marRight w:val="0"/>
          <w:marTop w:val="0"/>
          <w:marBottom w:val="0"/>
          <w:divBdr>
            <w:top w:val="none" w:sz="0" w:space="0" w:color="auto"/>
            <w:left w:val="none" w:sz="0" w:space="0" w:color="auto"/>
            <w:bottom w:val="none" w:sz="0" w:space="0" w:color="auto"/>
            <w:right w:val="none" w:sz="0" w:space="0" w:color="auto"/>
          </w:divBdr>
        </w:div>
        <w:div w:id="989017072">
          <w:marLeft w:val="0"/>
          <w:marRight w:val="0"/>
          <w:marTop w:val="0"/>
          <w:marBottom w:val="0"/>
          <w:divBdr>
            <w:top w:val="none" w:sz="0" w:space="0" w:color="auto"/>
            <w:left w:val="none" w:sz="0" w:space="0" w:color="auto"/>
            <w:bottom w:val="none" w:sz="0" w:space="0" w:color="auto"/>
            <w:right w:val="none" w:sz="0" w:space="0" w:color="auto"/>
          </w:divBdr>
          <w:divsChild>
            <w:div w:id="1397778227">
              <w:marLeft w:val="0"/>
              <w:marRight w:val="0"/>
              <w:marTop w:val="0"/>
              <w:marBottom w:val="0"/>
              <w:divBdr>
                <w:top w:val="none" w:sz="0" w:space="0" w:color="auto"/>
                <w:left w:val="none" w:sz="0" w:space="0" w:color="auto"/>
                <w:bottom w:val="none" w:sz="0" w:space="0" w:color="auto"/>
                <w:right w:val="none" w:sz="0" w:space="0" w:color="auto"/>
              </w:divBdr>
            </w:div>
            <w:div w:id="1155103460">
              <w:marLeft w:val="0"/>
              <w:marRight w:val="0"/>
              <w:marTop w:val="0"/>
              <w:marBottom w:val="0"/>
              <w:divBdr>
                <w:top w:val="none" w:sz="0" w:space="0" w:color="auto"/>
                <w:left w:val="none" w:sz="0" w:space="0" w:color="auto"/>
                <w:bottom w:val="none" w:sz="0" w:space="0" w:color="auto"/>
                <w:right w:val="none" w:sz="0" w:space="0" w:color="auto"/>
              </w:divBdr>
            </w:div>
          </w:divsChild>
        </w:div>
        <w:div w:id="78988723">
          <w:marLeft w:val="0"/>
          <w:marRight w:val="0"/>
          <w:marTop w:val="0"/>
          <w:marBottom w:val="0"/>
          <w:divBdr>
            <w:top w:val="none" w:sz="0" w:space="0" w:color="auto"/>
            <w:left w:val="none" w:sz="0" w:space="0" w:color="auto"/>
            <w:bottom w:val="none" w:sz="0" w:space="0" w:color="auto"/>
            <w:right w:val="none" w:sz="0" w:space="0" w:color="auto"/>
          </w:divBdr>
        </w:div>
        <w:div w:id="170612519">
          <w:marLeft w:val="0"/>
          <w:marRight w:val="0"/>
          <w:marTop w:val="0"/>
          <w:marBottom w:val="0"/>
          <w:divBdr>
            <w:top w:val="none" w:sz="0" w:space="0" w:color="auto"/>
            <w:left w:val="none" w:sz="0" w:space="0" w:color="auto"/>
            <w:bottom w:val="none" w:sz="0" w:space="0" w:color="auto"/>
            <w:right w:val="none" w:sz="0" w:space="0" w:color="auto"/>
          </w:divBdr>
        </w:div>
      </w:divsChild>
    </w:div>
    <w:div w:id="459809425">
      <w:bodyDiv w:val="1"/>
      <w:marLeft w:val="0"/>
      <w:marRight w:val="0"/>
      <w:marTop w:val="0"/>
      <w:marBottom w:val="0"/>
      <w:divBdr>
        <w:top w:val="none" w:sz="0" w:space="0" w:color="auto"/>
        <w:left w:val="none" w:sz="0" w:space="0" w:color="auto"/>
        <w:bottom w:val="none" w:sz="0" w:space="0" w:color="auto"/>
        <w:right w:val="none" w:sz="0" w:space="0" w:color="auto"/>
      </w:divBdr>
    </w:div>
    <w:div w:id="485441547">
      <w:bodyDiv w:val="1"/>
      <w:marLeft w:val="0"/>
      <w:marRight w:val="0"/>
      <w:marTop w:val="0"/>
      <w:marBottom w:val="0"/>
      <w:divBdr>
        <w:top w:val="none" w:sz="0" w:space="0" w:color="auto"/>
        <w:left w:val="none" w:sz="0" w:space="0" w:color="auto"/>
        <w:bottom w:val="none" w:sz="0" w:space="0" w:color="auto"/>
        <w:right w:val="none" w:sz="0" w:space="0" w:color="auto"/>
      </w:divBdr>
    </w:div>
    <w:div w:id="491609310">
      <w:bodyDiv w:val="1"/>
      <w:marLeft w:val="0"/>
      <w:marRight w:val="0"/>
      <w:marTop w:val="0"/>
      <w:marBottom w:val="0"/>
      <w:divBdr>
        <w:top w:val="none" w:sz="0" w:space="0" w:color="auto"/>
        <w:left w:val="none" w:sz="0" w:space="0" w:color="auto"/>
        <w:bottom w:val="none" w:sz="0" w:space="0" w:color="auto"/>
        <w:right w:val="none" w:sz="0" w:space="0" w:color="auto"/>
      </w:divBdr>
    </w:div>
    <w:div w:id="519272805">
      <w:bodyDiv w:val="1"/>
      <w:marLeft w:val="0"/>
      <w:marRight w:val="0"/>
      <w:marTop w:val="0"/>
      <w:marBottom w:val="0"/>
      <w:divBdr>
        <w:top w:val="none" w:sz="0" w:space="0" w:color="auto"/>
        <w:left w:val="none" w:sz="0" w:space="0" w:color="auto"/>
        <w:bottom w:val="none" w:sz="0" w:space="0" w:color="auto"/>
        <w:right w:val="none" w:sz="0" w:space="0" w:color="auto"/>
      </w:divBdr>
    </w:div>
    <w:div w:id="535583548">
      <w:bodyDiv w:val="1"/>
      <w:marLeft w:val="0"/>
      <w:marRight w:val="0"/>
      <w:marTop w:val="0"/>
      <w:marBottom w:val="0"/>
      <w:divBdr>
        <w:top w:val="none" w:sz="0" w:space="0" w:color="auto"/>
        <w:left w:val="none" w:sz="0" w:space="0" w:color="auto"/>
        <w:bottom w:val="none" w:sz="0" w:space="0" w:color="auto"/>
        <w:right w:val="none" w:sz="0" w:space="0" w:color="auto"/>
      </w:divBdr>
    </w:div>
    <w:div w:id="555167181">
      <w:bodyDiv w:val="1"/>
      <w:marLeft w:val="0"/>
      <w:marRight w:val="0"/>
      <w:marTop w:val="0"/>
      <w:marBottom w:val="0"/>
      <w:divBdr>
        <w:top w:val="none" w:sz="0" w:space="0" w:color="auto"/>
        <w:left w:val="none" w:sz="0" w:space="0" w:color="auto"/>
        <w:bottom w:val="none" w:sz="0" w:space="0" w:color="auto"/>
        <w:right w:val="none" w:sz="0" w:space="0" w:color="auto"/>
      </w:divBdr>
    </w:div>
    <w:div w:id="560334064">
      <w:bodyDiv w:val="1"/>
      <w:marLeft w:val="0"/>
      <w:marRight w:val="0"/>
      <w:marTop w:val="0"/>
      <w:marBottom w:val="0"/>
      <w:divBdr>
        <w:top w:val="none" w:sz="0" w:space="0" w:color="auto"/>
        <w:left w:val="none" w:sz="0" w:space="0" w:color="auto"/>
        <w:bottom w:val="none" w:sz="0" w:space="0" w:color="auto"/>
        <w:right w:val="none" w:sz="0" w:space="0" w:color="auto"/>
      </w:divBdr>
    </w:div>
    <w:div w:id="560678553">
      <w:bodyDiv w:val="1"/>
      <w:marLeft w:val="0"/>
      <w:marRight w:val="0"/>
      <w:marTop w:val="0"/>
      <w:marBottom w:val="0"/>
      <w:divBdr>
        <w:top w:val="none" w:sz="0" w:space="0" w:color="auto"/>
        <w:left w:val="none" w:sz="0" w:space="0" w:color="auto"/>
        <w:bottom w:val="none" w:sz="0" w:space="0" w:color="auto"/>
        <w:right w:val="none" w:sz="0" w:space="0" w:color="auto"/>
      </w:divBdr>
    </w:div>
    <w:div w:id="561865129">
      <w:bodyDiv w:val="1"/>
      <w:marLeft w:val="0"/>
      <w:marRight w:val="0"/>
      <w:marTop w:val="0"/>
      <w:marBottom w:val="0"/>
      <w:divBdr>
        <w:top w:val="none" w:sz="0" w:space="0" w:color="auto"/>
        <w:left w:val="none" w:sz="0" w:space="0" w:color="auto"/>
        <w:bottom w:val="none" w:sz="0" w:space="0" w:color="auto"/>
        <w:right w:val="none" w:sz="0" w:space="0" w:color="auto"/>
      </w:divBdr>
    </w:div>
    <w:div w:id="572744438">
      <w:bodyDiv w:val="1"/>
      <w:marLeft w:val="0"/>
      <w:marRight w:val="0"/>
      <w:marTop w:val="0"/>
      <w:marBottom w:val="0"/>
      <w:divBdr>
        <w:top w:val="none" w:sz="0" w:space="0" w:color="auto"/>
        <w:left w:val="none" w:sz="0" w:space="0" w:color="auto"/>
        <w:bottom w:val="none" w:sz="0" w:space="0" w:color="auto"/>
        <w:right w:val="none" w:sz="0" w:space="0" w:color="auto"/>
      </w:divBdr>
    </w:div>
    <w:div w:id="583956719">
      <w:bodyDiv w:val="1"/>
      <w:marLeft w:val="0"/>
      <w:marRight w:val="0"/>
      <w:marTop w:val="0"/>
      <w:marBottom w:val="0"/>
      <w:divBdr>
        <w:top w:val="none" w:sz="0" w:space="0" w:color="auto"/>
        <w:left w:val="none" w:sz="0" w:space="0" w:color="auto"/>
        <w:bottom w:val="none" w:sz="0" w:space="0" w:color="auto"/>
        <w:right w:val="none" w:sz="0" w:space="0" w:color="auto"/>
      </w:divBdr>
    </w:div>
    <w:div w:id="591478621">
      <w:bodyDiv w:val="1"/>
      <w:marLeft w:val="0"/>
      <w:marRight w:val="0"/>
      <w:marTop w:val="0"/>
      <w:marBottom w:val="0"/>
      <w:divBdr>
        <w:top w:val="none" w:sz="0" w:space="0" w:color="auto"/>
        <w:left w:val="none" w:sz="0" w:space="0" w:color="auto"/>
        <w:bottom w:val="none" w:sz="0" w:space="0" w:color="auto"/>
        <w:right w:val="none" w:sz="0" w:space="0" w:color="auto"/>
      </w:divBdr>
    </w:div>
    <w:div w:id="622930002">
      <w:bodyDiv w:val="1"/>
      <w:marLeft w:val="0"/>
      <w:marRight w:val="0"/>
      <w:marTop w:val="0"/>
      <w:marBottom w:val="0"/>
      <w:divBdr>
        <w:top w:val="none" w:sz="0" w:space="0" w:color="auto"/>
        <w:left w:val="none" w:sz="0" w:space="0" w:color="auto"/>
        <w:bottom w:val="none" w:sz="0" w:space="0" w:color="auto"/>
        <w:right w:val="none" w:sz="0" w:space="0" w:color="auto"/>
      </w:divBdr>
    </w:div>
    <w:div w:id="673842068">
      <w:bodyDiv w:val="1"/>
      <w:marLeft w:val="0"/>
      <w:marRight w:val="0"/>
      <w:marTop w:val="0"/>
      <w:marBottom w:val="0"/>
      <w:divBdr>
        <w:top w:val="none" w:sz="0" w:space="0" w:color="auto"/>
        <w:left w:val="none" w:sz="0" w:space="0" w:color="auto"/>
        <w:bottom w:val="none" w:sz="0" w:space="0" w:color="auto"/>
        <w:right w:val="none" w:sz="0" w:space="0" w:color="auto"/>
      </w:divBdr>
    </w:div>
    <w:div w:id="678776003">
      <w:bodyDiv w:val="1"/>
      <w:marLeft w:val="0"/>
      <w:marRight w:val="0"/>
      <w:marTop w:val="0"/>
      <w:marBottom w:val="0"/>
      <w:divBdr>
        <w:top w:val="none" w:sz="0" w:space="0" w:color="auto"/>
        <w:left w:val="none" w:sz="0" w:space="0" w:color="auto"/>
        <w:bottom w:val="none" w:sz="0" w:space="0" w:color="auto"/>
        <w:right w:val="none" w:sz="0" w:space="0" w:color="auto"/>
      </w:divBdr>
    </w:div>
    <w:div w:id="678970931">
      <w:bodyDiv w:val="1"/>
      <w:marLeft w:val="0"/>
      <w:marRight w:val="0"/>
      <w:marTop w:val="0"/>
      <w:marBottom w:val="0"/>
      <w:divBdr>
        <w:top w:val="none" w:sz="0" w:space="0" w:color="auto"/>
        <w:left w:val="none" w:sz="0" w:space="0" w:color="auto"/>
        <w:bottom w:val="none" w:sz="0" w:space="0" w:color="auto"/>
        <w:right w:val="none" w:sz="0" w:space="0" w:color="auto"/>
      </w:divBdr>
    </w:div>
    <w:div w:id="681279167">
      <w:bodyDiv w:val="1"/>
      <w:marLeft w:val="0"/>
      <w:marRight w:val="0"/>
      <w:marTop w:val="0"/>
      <w:marBottom w:val="0"/>
      <w:divBdr>
        <w:top w:val="none" w:sz="0" w:space="0" w:color="auto"/>
        <w:left w:val="none" w:sz="0" w:space="0" w:color="auto"/>
        <w:bottom w:val="none" w:sz="0" w:space="0" w:color="auto"/>
        <w:right w:val="none" w:sz="0" w:space="0" w:color="auto"/>
      </w:divBdr>
    </w:div>
    <w:div w:id="710613356">
      <w:bodyDiv w:val="1"/>
      <w:marLeft w:val="0"/>
      <w:marRight w:val="0"/>
      <w:marTop w:val="0"/>
      <w:marBottom w:val="0"/>
      <w:divBdr>
        <w:top w:val="none" w:sz="0" w:space="0" w:color="auto"/>
        <w:left w:val="none" w:sz="0" w:space="0" w:color="auto"/>
        <w:bottom w:val="none" w:sz="0" w:space="0" w:color="auto"/>
        <w:right w:val="none" w:sz="0" w:space="0" w:color="auto"/>
      </w:divBdr>
    </w:div>
    <w:div w:id="718818845">
      <w:bodyDiv w:val="1"/>
      <w:marLeft w:val="0"/>
      <w:marRight w:val="0"/>
      <w:marTop w:val="0"/>
      <w:marBottom w:val="0"/>
      <w:divBdr>
        <w:top w:val="none" w:sz="0" w:space="0" w:color="auto"/>
        <w:left w:val="none" w:sz="0" w:space="0" w:color="auto"/>
        <w:bottom w:val="none" w:sz="0" w:space="0" w:color="auto"/>
        <w:right w:val="none" w:sz="0" w:space="0" w:color="auto"/>
      </w:divBdr>
    </w:div>
    <w:div w:id="728263398">
      <w:bodyDiv w:val="1"/>
      <w:marLeft w:val="0"/>
      <w:marRight w:val="0"/>
      <w:marTop w:val="0"/>
      <w:marBottom w:val="0"/>
      <w:divBdr>
        <w:top w:val="none" w:sz="0" w:space="0" w:color="auto"/>
        <w:left w:val="none" w:sz="0" w:space="0" w:color="auto"/>
        <w:bottom w:val="none" w:sz="0" w:space="0" w:color="auto"/>
        <w:right w:val="none" w:sz="0" w:space="0" w:color="auto"/>
      </w:divBdr>
    </w:div>
    <w:div w:id="731974827">
      <w:bodyDiv w:val="1"/>
      <w:marLeft w:val="0"/>
      <w:marRight w:val="0"/>
      <w:marTop w:val="0"/>
      <w:marBottom w:val="0"/>
      <w:divBdr>
        <w:top w:val="none" w:sz="0" w:space="0" w:color="auto"/>
        <w:left w:val="none" w:sz="0" w:space="0" w:color="auto"/>
        <w:bottom w:val="none" w:sz="0" w:space="0" w:color="auto"/>
        <w:right w:val="none" w:sz="0" w:space="0" w:color="auto"/>
      </w:divBdr>
    </w:div>
    <w:div w:id="748694465">
      <w:bodyDiv w:val="1"/>
      <w:marLeft w:val="0"/>
      <w:marRight w:val="0"/>
      <w:marTop w:val="0"/>
      <w:marBottom w:val="0"/>
      <w:divBdr>
        <w:top w:val="none" w:sz="0" w:space="0" w:color="auto"/>
        <w:left w:val="none" w:sz="0" w:space="0" w:color="auto"/>
        <w:bottom w:val="none" w:sz="0" w:space="0" w:color="auto"/>
        <w:right w:val="none" w:sz="0" w:space="0" w:color="auto"/>
      </w:divBdr>
    </w:div>
    <w:div w:id="786512944">
      <w:bodyDiv w:val="1"/>
      <w:marLeft w:val="0"/>
      <w:marRight w:val="0"/>
      <w:marTop w:val="0"/>
      <w:marBottom w:val="0"/>
      <w:divBdr>
        <w:top w:val="none" w:sz="0" w:space="0" w:color="auto"/>
        <w:left w:val="none" w:sz="0" w:space="0" w:color="auto"/>
        <w:bottom w:val="none" w:sz="0" w:space="0" w:color="auto"/>
        <w:right w:val="none" w:sz="0" w:space="0" w:color="auto"/>
      </w:divBdr>
    </w:div>
    <w:div w:id="797260610">
      <w:bodyDiv w:val="1"/>
      <w:marLeft w:val="0"/>
      <w:marRight w:val="0"/>
      <w:marTop w:val="0"/>
      <w:marBottom w:val="0"/>
      <w:divBdr>
        <w:top w:val="none" w:sz="0" w:space="0" w:color="auto"/>
        <w:left w:val="none" w:sz="0" w:space="0" w:color="auto"/>
        <w:bottom w:val="none" w:sz="0" w:space="0" w:color="auto"/>
        <w:right w:val="none" w:sz="0" w:space="0" w:color="auto"/>
      </w:divBdr>
    </w:div>
    <w:div w:id="806970861">
      <w:bodyDiv w:val="1"/>
      <w:marLeft w:val="0"/>
      <w:marRight w:val="0"/>
      <w:marTop w:val="0"/>
      <w:marBottom w:val="0"/>
      <w:divBdr>
        <w:top w:val="none" w:sz="0" w:space="0" w:color="auto"/>
        <w:left w:val="none" w:sz="0" w:space="0" w:color="auto"/>
        <w:bottom w:val="none" w:sz="0" w:space="0" w:color="auto"/>
        <w:right w:val="none" w:sz="0" w:space="0" w:color="auto"/>
      </w:divBdr>
    </w:div>
    <w:div w:id="816217018">
      <w:bodyDiv w:val="1"/>
      <w:marLeft w:val="0"/>
      <w:marRight w:val="0"/>
      <w:marTop w:val="0"/>
      <w:marBottom w:val="0"/>
      <w:divBdr>
        <w:top w:val="none" w:sz="0" w:space="0" w:color="auto"/>
        <w:left w:val="none" w:sz="0" w:space="0" w:color="auto"/>
        <w:bottom w:val="none" w:sz="0" w:space="0" w:color="auto"/>
        <w:right w:val="none" w:sz="0" w:space="0" w:color="auto"/>
      </w:divBdr>
    </w:div>
    <w:div w:id="819737561">
      <w:bodyDiv w:val="1"/>
      <w:marLeft w:val="0"/>
      <w:marRight w:val="0"/>
      <w:marTop w:val="0"/>
      <w:marBottom w:val="0"/>
      <w:divBdr>
        <w:top w:val="none" w:sz="0" w:space="0" w:color="auto"/>
        <w:left w:val="none" w:sz="0" w:space="0" w:color="auto"/>
        <w:bottom w:val="none" w:sz="0" w:space="0" w:color="auto"/>
        <w:right w:val="none" w:sz="0" w:space="0" w:color="auto"/>
      </w:divBdr>
    </w:div>
    <w:div w:id="820272944">
      <w:bodyDiv w:val="1"/>
      <w:marLeft w:val="0"/>
      <w:marRight w:val="0"/>
      <w:marTop w:val="0"/>
      <w:marBottom w:val="0"/>
      <w:divBdr>
        <w:top w:val="none" w:sz="0" w:space="0" w:color="auto"/>
        <w:left w:val="none" w:sz="0" w:space="0" w:color="auto"/>
        <w:bottom w:val="none" w:sz="0" w:space="0" w:color="auto"/>
        <w:right w:val="none" w:sz="0" w:space="0" w:color="auto"/>
      </w:divBdr>
    </w:div>
    <w:div w:id="829251506">
      <w:bodyDiv w:val="1"/>
      <w:marLeft w:val="0"/>
      <w:marRight w:val="0"/>
      <w:marTop w:val="0"/>
      <w:marBottom w:val="0"/>
      <w:divBdr>
        <w:top w:val="none" w:sz="0" w:space="0" w:color="auto"/>
        <w:left w:val="none" w:sz="0" w:space="0" w:color="auto"/>
        <w:bottom w:val="none" w:sz="0" w:space="0" w:color="auto"/>
        <w:right w:val="none" w:sz="0" w:space="0" w:color="auto"/>
      </w:divBdr>
    </w:div>
    <w:div w:id="834416259">
      <w:bodyDiv w:val="1"/>
      <w:marLeft w:val="0"/>
      <w:marRight w:val="0"/>
      <w:marTop w:val="0"/>
      <w:marBottom w:val="0"/>
      <w:divBdr>
        <w:top w:val="none" w:sz="0" w:space="0" w:color="auto"/>
        <w:left w:val="none" w:sz="0" w:space="0" w:color="auto"/>
        <w:bottom w:val="none" w:sz="0" w:space="0" w:color="auto"/>
        <w:right w:val="none" w:sz="0" w:space="0" w:color="auto"/>
      </w:divBdr>
    </w:div>
    <w:div w:id="856583145">
      <w:bodyDiv w:val="1"/>
      <w:marLeft w:val="0"/>
      <w:marRight w:val="0"/>
      <w:marTop w:val="0"/>
      <w:marBottom w:val="0"/>
      <w:divBdr>
        <w:top w:val="none" w:sz="0" w:space="0" w:color="auto"/>
        <w:left w:val="none" w:sz="0" w:space="0" w:color="auto"/>
        <w:bottom w:val="none" w:sz="0" w:space="0" w:color="auto"/>
        <w:right w:val="none" w:sz="0" w:space="0" w:color="auto"/>
      </w:divBdr>
    </w:div>
    <w:div w:id="867333747">
      <w:bodyDiv w:val="1"/>
      <w:marLeft w:val="0"/>
      <w:marRight w:val="0"/>
      <w:marTop w:val="0"/>
      <w:marBottom w:val="0"/>
      <w:divBdr>
        <w:top w:val="none" w:sz="0" w:space="0" w:color="auto"/>
        <w:left w:val="none" w:sz="0" w:space="0" w:color="auto"/>
        <w:bottom w:val="none" w:sz="0" w:space="0" w:color="auto"/>
        <w:right w:val="none" w:sz="0" w:space="0" w:color="auto"/>
      </w:divBdr>
    </w:div>
    <w:div w:id="912086057">
      <w:bodyDiv w:val="1"/>
      <w:marLeft w:val="0"/>
      <w:marRight w:val="0"/>
      <w:marTop w:val="0"/>
      <w:marBottom w:val="0"/>
      <w:divBdr>
        <w:top w:val="none" w:sz="0" w:space="0" w:color="auto"/>
        <w:left w:val="none" w:sz="0" w:space="0" w:color="auto"/>
        <w:bottom w:val="none" w:sz="0" w:space="0" w:color="auto"/>
        <w:right w:val="none" w:sz="0" w:space="0" w:color="auto"/>
      </w:divBdr>
    </w:div>
    <w:div w:id="925726598">
      <w:bodyDiv w:val="1"/>
      <w:marLeft w:val="0"/>
      <w:marRight w:val="0"/>
      <w:marTop w:val="0"/>
      <w:marBottom w:val="0"/>
      <w:divBdr>
        <w:top w:val="none" w:sz="0" w:space="0" w:color="auto"/>
        <w:left w:val="none" w:sz="0" w:space="0" w:color="auto"/>
        <w:bottom w:val="none" w:sz="0" w:space="0" w:color="auto"/>
        <w:right w:val="none" w:sz="0" w:space="0" w:color="auto"/>
      </w:divBdr>
    </w:div>
    <w:div w:id="941303633">
      <w:bodyDiv w:val="1"/>
      <w:marLeft w:val="0"/>
      <w:marRight w:val="0"/>
      <w:marTop w:val="0"/>
      <w:marBottom w:val="0"/>
      <w:divBdr>
        <w:top w:val="none" w:sz="0" w:space="0" w:color="auto"/>
        <w:left w:val="none" w:sz="0" w:space="0" w:color="auto"/>
        <w:bottom w:val="none" w:sz="0" w:space="0" w:color="auto"/>
        <w:right w:val="none" w:sz="0" w:space="0" w:color="auto"/>
      </w:divBdr>
    </w:div>
    <w:div w:id="945619071">
      <w:bodyDiv w:val="1"/>
      <w:marLeft w:val="0"/>
      <w:marRight w:val="0"/>
      <w:marTop w:val="0"/>
      <w:marBottom w:val="0"/>
      <w:divBdr>
        <w:top w:val="none" w:sz="0" w:space="0" w:color="auto"/>
        <w:left w:val="none" w:sz="0" w:space="0" w:color="auto"/>
        <w:bottom w:val="none" w:sz="0" w:space="0" w:color="auto"/>
        <w:right w:val="none" w:sz="0" w:space="0" w:color="auto"/>
      </w:divBdr>
      <w:divsChild>
        <w:div w:id="923102247">
          <w:marLeft w:val="0"/>
          <w:marRight w:val="0"/>
          <w:marTop w:val="0"/>
          <w:marBottom w:val="0"/>
          <w:divBdr>
            <w:top w:val="none" w:sz="0" w:space="0" w:color="auto"/>
            <w:left w:val="none" w:sz="0" w:space="0" w:color="auto"/>
            <w:bottom w:val="none" w:sz="0" w:space="0" w:color="auto"/>
            <w:right w:val="none" w:sz="0" w:space="0" w:color="auto"/>
          </w:divBdr>
          <w:divsChild>
            <w:div w:id="1405637636">
              <w:marLeft w:val="0"/>
              <w:marRight w:val="0"/>
              <w:marTop w:val="0"/>
              <w:marBottom w:val="0"/>
              <w:divBdr>
                <w:top w:val="none" w:sz="0" w:space="0" w:color="auto"/>
                <w:left w:val="none" w:sz="0" w:space="0" w:color="auto"/>
                <w:bottom w:val="none" w:sz="0" w:space="0" w:color="auto"/>
                <w:right w:val="none" w:sz="0" w:space="0" w:color="auto"/>
              </w:divBdr>
              <w:divsChild>
                <w:div w:id="5005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86392">
      <w:bodyDiv w:val="1"/>
      <w:marLeft w:val="0"/>
      <w:marRight w:val="0"/>
      <w:marTop w:val="0"/>
      <w:marBottom w:val="0"/>
      <w:divBdr>
        <w:top w:val="none" w:sz="0" w:space="0" w:color="auto"/>
        <w:left w:val="none" w:sz="0" w:space="0" w:color="auto"/>
        <w:bottom w:val="none" w:sz="0" w:space="0" w:color="auto"/>
        <w:right w:val="none" w:sz="0" w:space="0" w:color="auto"/>
      </w:divBdr>
    </w:div>
    <w:div w:id="1001277014">
      <w:bodyDiv w:val="1"/>
      <w:marLeft w:val="0"/>
      <w:marRight w:val="0"/>
      <w:marTop w:val="0"/>
      <w:marBottom w:val="0"/>
      <w:divBdr>
        <w:top w:val="none" w:sz="0" w:space="0" w:color="auto"/>
        <w:left w:val="none" w:sz="0" w:space="0" w:color="auto"/>
        <w:bottom w:val="none" w:sz="0" w:space="0" w:color="auto"/>
        <w:right w:val="none" w:sz="0" w:space="0" w:color="auto"/>
      </w:divBdr>
    </w:div>
    <w:div w:id="1048845505">
      <w:bodyDiv w:val="1"/>
      <w:marLeft w:val="0"/>
      <w:marRight w:val="0"/>
      <w:marTop w:val="0"/>
      <w:marBottom w:val="0"/>
      <w:divBdr>
        <w:top w:val="none" w:sz="0" w:space="0" w:color="auto"/>
        <w:left w:val="none" w:sz="0" w:space="0" w:color="auto"/>
        <w:bottom w:val="none" w:sz="0" w:space="0" w:color="auto"/>
        <w:right w:val="none" w:sz="0" w:space="0" w:color="auto"/>
      </w:divBdr>
    </w:div>
    <w:div w:id="1054815494">
      <w:bodyDiv w:val="1"/>
      <w:marLeft w:val="0"/>
      <w:marRight w:val="0"/>
      <w:marTop w:val="0"/>
      <w:marBottom w:val="0"/>
      <w:divBdr>
        <w:top w:val="none" w:sz="0" w:space="0" w:color="auto"/>
        <w:left w:val="none" w:sz="0" w:space="0" w:color="auto"/>
        <w:bottom w:val="none" w:sz="0" w:space="0" w:color="auto"/>
        <w:right w:val="none" w:sz="0" w:space="0" w:color="auto"/>
      </w:divBdr>
    </w:div>
    <w:div w:id="1054964368">
      <w:bodyDiv w:val="1"/>
      <w:marLeft w:val="0"/>
      <w:marRight w:val="0"/>
      <w:marTop w:val="0"/>
      <w:marBottom w:val="0"/>
      <w:divBdr>
        <w:top w:val="none" w:sz="0" w:space="0" w:color="auto"/>
        <w:left w:val="none" w:sz="0" w:space="0" w:color="auto"/>
        <w:bottom w:val="none" w:sz="0" w:space="0" w:color="auto"/>
        <w:right w:val="none" w:sz="0" w:space="0" w:color="auto"/>
      </w:divBdr>
    </w:div>
    <w:div w:id="1097285320">
      <w:bodyDiv w:val="1"/>
      <w:marLeft w:val="0"/>
      <w:marRight w:val="0"/>
      <w:marTop w:val="0"/>
      <w:marBottom w:val="0"/>
      <w:divBdr>
        <w:top w:val="none" w:sz="0" w:space="0" w:color="auto"/>
        <w:left w:val="none" w:sz="0" w:space="0" w:color="auto"/>
        <w:bottom w:val="none" w:sz="0" w:space="0" w:color="auto"/>
        <w:right w:val="none" w:sz="0" w:space="0" w:color="auto"/>
      </w:divBdr>
      <w:divsChild>
        <w:div w:id="1179387229">
          <w:marLeft w:val="0"/>
          <w:marRight w:val="0"/>
          <w:marTop w:val="0"/>
          <w:marBottom w:val="0"/>
          <w:divBdr>
            <w:top w:val="none" w:sz="0" w:space="0" w:color="auto"/>
            <w:left w:val="none" w:sz="0" w:space="0" w:color="auto"/>
            <w:bottom w:val="none" w:sz="0" w:space="0" w:color="auto"/>
            <w:right w:val="none" w:sz="0" w:space="0" w:color="auto"/>
          </w:divBdr>
          <w:divsChild>
            <w:div w:id="1954708033">
              <w:marLeft w:val="0"/>
              <w:marRight w:val="0"/>
              <w:marTop w:val="0"/>
              <w:marBottom w:val="0"/>
              <w:divBdr>
                <w:top w:val="none" w:sz="0" w:space="0" w:color="auto"/>
                <w:left w:val="none" w:sz="0" w:space="0" w:color="auto"/>
                <w:bottom w:val="none" w:sz="0" w:space="0" w:color="auto"/>
                <w:right w:val="none" w:sz="0" w:space="0" w:color="auto"/>
              </w:divBdr>
              <w:divsChild>
                <w:div w:id="19814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5299">
      <w:bodyDiv w:val="1"/>
      <w:marLeft w:val="0"/>
      <w:marRight w:val="0"/>
      <w:marTop w:val="0"/>
      <w:marBottom w:val="0"/>
      <w:divBdr>
        <w:top w:val="none" w:sz="0" w:space="0" w:color="auto"/>
        <w:left w:val="none" w:sz="0" w:space="0" w:color="auto"/>
        <w:bottom w:val="none" w:sz="0" w:space="0" w:color="auto"/>
        <w:right w:val="none" w:sz="0" w:space="0" w:color="auto"/>
      </w:divBdr>
      <w:divsChild>
        <w:div w:id="1137452123">
          <w:marLeft w:val="0"/>
          <w:marRight w:val="0"/>
          <w:marTop w:val="0"/>
          <w:marBottom w:val="0"/>
          <w:divBdr>
            <w:top w:val="none" w:sz="0" w:space="0" w:color="auto"/>
            <w:left w:val="none" w:sz="0" w:space="0" w:color="auto"/>
            <w:bottom w:val="none" w:sz="0" w:space="0" w:color="auto"/>
            <w:right w:val="none" w:sz="0" w:space="0" w:color="auto"/>
          </w:divBdr>
          <w:divsChild>
            <w:div w:id="1977221152">
              <w:marLeft w:val="0"/>
              <w:marRight w:val="0"/>
              <w:marTop w:val="0"/>
              <w:marBottom w:val="0"/>
              <w:divBdr>
                <w:top w:val="none" w:sz="0" w:space="0" w:color="auto"/>
                <w:left w:val="none" w:sz="0" w:space="0" w:color="auto"/>
                <w:bottom w:val="none" w:sz="0" w:space="0" w:color="auto"/>
                <w:right w:val="none" w:sz="0" w:space="0" w:color="auto"/>
              </w:divBdr>
              <w:divsChild>
                <w:div w:id="1649823546">
                  <w:marLeft w:val="0"/>
                  <w:marRight w:val="0"/>
                  <w:marTop w:val="0"/>
                  <w:marBottom w:val="0"/>
                  <w:divBdr>
                    <w:top w:val="none" w:sz="0" w:space="0" w:color="auto"/>
                    <w:left w:val="none" w:sz="0" w:space="0" w:color="auto"/>
                    <w:bottom w:val="none" w:sz="0" w:space="0" w:color="auto"/>
                    <w:right w:val="none" w:sz="0" w:space="0" w:color="auto"/>
                  </w:divBdr>
                  <w:divsChild>
                    <w:div w:id="13303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3375">
      <w:bodyDiv w:val="1"/>
      <w:marLeft w:val="0"/>
      <w:marRight w:val="0"/>
      <w:marTop w:val="0"/>
      <w:marBottom w:val="0"/>
      <w:divBdr>
        <w:top w:val="none" w:sz="0" w:space="0" w:color="auto"/>
        <w:left w:val="none" w:sz="0" w:space="0" w:color="auto"/>
        <w:bottom w:val="none" w:sz="0" w:space="0" w:color="auto"/>
        <w:right w:val="none" w:sz="0" w:space="0" w:color="auto"/>
      </w:divBdr>
    </w:div>
    <w:div w:id="1126584813">
      <w:bodyDiv w:val="1"/>
      <w:marLeft w:val="0"/>
      <w:marRight w:val="0"/>
      <w:marTop w:val="0"/>
      <w:marBottom w:val="0"/>
      <w:divBdr>
        <w:top w:val="none" w:sz="0" w:space="0" w:color="auto"/>
        <w:left w:val="none" w:sz="0" w:space="0" w:color="auto"/>
        <w:bottom w:val="none" w:sz="0" w:space="0" w:color="auto"/>
        <w:right w:val="none" w:sz="0" w:space="0" w:color="auto"/>
      </w:divBdr>
    </w:div>
    <w:div w:id="1132559582">
      <w:bodyDiv w:val="1"/>
      <w:marLeft w:val="0"/>
      <w:marRight w:val="0"/>
      <w:marTop w:val="0"/>
      <w:marBottom w:val="0"/>
      <w:divBdr>
        <w:top w:val="none" w:sz="0" w:space="0" w:color="auto"/>
        <w:left w:val="none" w:sz="0" w:space="0" w:color="auto"/>
        <w:bottom w:val="none" w:sz="0" w:space="0" w:color="auto"/>
        <w:right w:val="none" w:sz="0" w:space="0" w:color="auto"/>
      </w:divBdr>
    </w:div>
    <w:div w:id="1206790398">
      <w:bodyDiv w:val="1"/>
      <w:marLeft w:val="0"/>
      <w:marRight w:val="0"/>
      <w:marTop w:val="0"/>
      <w:marBottom w:val="0"/>
      <w:divBdr>
        <w:top w:val="none" w:sz="0" w:space="0" w:color="auto"/>
        <w:left w:val="none" w:sz="0" w:space="0" w:color="auto"/>
        <w:bottom w:val="none" w:sz="0" w:space="0" w:color="auto"/>
        <w:right w:val="none" w:sz="0" w:space="0" w:color="auto"/>
      </w:divBdr>
    </w:div>
    <w:div w:id="1206868200">
      <w:bodyDiv w:val="1"/>
      <w:marLeft w:val="0"/>
      <w:marRight w:val="0"/>
      <w:marTop w:val="0"/>
      <w:marBottom w:val="0"/>
      <w:divBdr>
        <w:top w:val="none" w:sz="0" w:space="0" w:color="auto"/>
        <w:left w:val="none" w:sz="0" w:space="0" w:color="auto"/>
        <w:bottom w:val="none" w:sz="0" w:space="0" w:color="auto"/>
        <w:right w:val="none" w:sz="0" w:space="0" w:color="auto"/>
      </w:divBdr>
    </w:div>
    <w:div w:id="1219126602">
      <w:bodyDiv w:val="1"/>
      <w:marLeft w:val="0"/>
      <w:marRight w:val="0"/>
      <w:marTop w:val="0"/>
      <w:marBottom w:val="0"/>
      <w:divBdr>
        <w:top w:val="none" w:sz="0" w:space="0" w:color="auto"/>
        <w:left w:val="none" w:sz="0" w:space="0" w:color="auto"/>
        <w:bottom w:val="none" w:sz="0" w:space="0" w:color="auto"/>
        <w:right w:val="none" w:sz="0" w:space="0" w:color="auto"/>
      </w:divBdr>
    </w:div>
    <w:div w:id="1225528242">
      <w:bodyDiv w:val="1"/>
      <w:marLeft w:val="0"/>
      <w:marRight w:val="0"/>
      <w:marTop w:val="0"/>
      <w:marBottom w:val="0"/>
      <w:divBdr>
        <w:top w:val="none" w:sz="0" w:space="0" w:color="auto"/>
        <w:left w:val="none" w:sz="0" w:space="0" w:color="auto"/>
        <w:bottom w:val="none" w:sz="0" w:space="0" w:color="auto"/>
        <w:right w:val="none" w:sz="0" w:space="0" w:color="auto"/>
      </w:divBdr>
      <w:divsChild>
        <w:div w:id="1006640462">
          <w:marLeft w:val="0"/>
          <w:marRight w:val="0"/>
          <w:marTop w:val="0"/>
          <w:marBottom w:val="0"/>
          <w:divBdr>
            <w:top w:val="none" w:sz="0" w:space="0" w:color="auto"/>
            <w:left w:val="none" w:sz="0" w:space="0" w:color="auto"/>
            <w:bottom w:val="none" w:sz="0" w:space="0" w:color="auto"/>
            <w:right w:val="none" w:sz="0" w:space="0" w:color="auto"/>
          </w:divBdr>
          <w:divsChild>
            <w:div w:id="1285698995">
              <w:marLeft w:val="0"/>
              <w:marRight w:val="0"/>
              <w:marTop w:val="0"/>
              <w:marBottom w:val="0"/>
              <w:divBdr>
                <w:top w:val="none" w:sz="0" w:space="0" w:color="auto"/>
                <w:left w:val="none" w:sz="0" w:space="0" w:color="auto"/>
                <w:bottom w:val="none" w:sz="0" w:space="0" w:color="auto"/>
                <w:right w:val="none" w:sz="0" w:space="0" w:color="auto"/>
              </w:divBdr>
              <w:divsChild>
                <w:div w:id="886797796">
                  <w:marLeft w:val="0"/>
                  <w:marRight w:val="0"/>
                  <w:marTop w:val="0"/>
                  <w:marBottom w:val="0"/>
                  <w:divBdr>
                    <w:top w:val="none" w:sz="0" w:space="0" w:color="auto"/>
                    <w:left w:val="none" w:sz="0" w:space="0" w:color="auto"/>
                    <w:bottom w:val="none" w:sz="0" w:space="0" w:color="auto"/>
                    <w:right w:val="none" w:sz="0" w:space="0" w:color="auto"/>
                  </w:divBdr>
                  <w:divsChild>
                    <w:div w:id="1512336216">
                      <w:marLeft w:val="0"/>
                      <w:marRight w:val="0"/>
                      <w:marTop w:val="0"/>
                      <w:marBottom w:val="0"/>
                      <w:divBdr>
                        <w:top w:val="none" w:sz="0" w:space="0" w:color="auto"/>
                        <w:left w:val="none" w:sz="0" w:space="0" w:color="auto"/>
                        <w:bottom w:val="none" w:sz="0" w:space="0" w:color="auto"/>
                        <w:right w:val="none" w:sz="0" w:space="0" w:color="auto"/>
                      </w:divBdr>
                    </w:div>
                  </w:divsChild>
                </w:div>
                <w:div w:id="1588685897">
                  <w:marLeft w:val="0"/>
                  <w:marRight w:val="0"/>
                  <w:marTop w:val="0"/>
                  <w:marBottom w:val="0"/>
                  <w:divBdr>
                    <w:top w:val="none" w:sz="0" w:space="0" w:color="auto"/>
                    <w:left w:val="none" w:sz="0" w:space="0" w:color="auto"/>
                    <w:bottom w:val="none" w:sz="0" w:space="0" w:color="auto"/>
                    <w:right w:val="none" w:sz="0" w:space="0" w:color="auto"/>
                  </w:divBdr>
                  <w:divsChild>
                    <w:div w:id="18889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73324">
      <w:bodyDiv w:val="1"/>
      <w:marLeft w:val="0"/>
      <w:marRight w:val="0"/>
      <w:marTop w:val="0"/>
      <w:marBottom w:val="0"/>
      <w:divBdr>
        <w:top w:val="none" w:sz="0" w:space="0" w:color="auto"/>
        <w:left w:val="none" w:sz="0" w:space="0" w:color="auto"/>
        <w:bottom w:val="none" w:sz="0" w:space="0" w:color="auto"/>
        <w:right w:val="none" w:sz="0" w:space="0" w:color="auto"/>
      </w:divBdr>
    </w:div>
    <w:div w:id="1318456675">
      <w:bodyDiv w:val="1"/>
      <w:marLeft w:val="0"/>
      <w:marRight w:val="0"/>
      <w:marTop w:val="0"/>
      <w:marBottom w:val="0"/>
      <w:divBdr>
        <w:top w:val="none" w:sz="0" w:space="0" w:color="auto"/>
        <w:left w:val="none" w:sz="0" w:space="0" w:color="auto"/>
        <w:bottom w:val="none" w:sz="0" w:space="0" w:color="auto"/>
        <w:right w:val="none" w:sz="0" w:space="0" w:color="auto"/>
      </w:divBdr>
    </w:div>
    <w:div w:id="1324316316">
      <w:bodyDiv w:val="1"/>
      <w:marLeft w:val="0"/>
      <w:marRight w:val="0"/>
      <w:marTop w:val="0"/>
      <w:marBottom w:val="0"/>
      <w:divBdr>
        <w:top w:val="none" w:sz="0" w:space="0" w:color="auto"/>
        <w:left w:val="none" w:sz="0" w:space="0" w:color="auto"/>
        <w:bottom w:val="none" w:sz="0" w:space="0" w:color="auto"/>
        <w:right w:val="none" w:sz="0" w:space="0" w:color="auto"/>
      </w:divBdr>
    </w:div>
    <w:div w:id="1343823046">
      <w:bodyDiv w:val="1"/>
      <w:marLeft w:val="0"/>
      <w:marRight w:val="0"/>
      <w:marTop w:val="0"/>
      <w:marBottom w:val="0"/>
      <w:divBdr>
        <w:top w:val="none" w:sz="0" w:space="0" w:color="auto"/>
        <w:left w:val="none" w:sz="0" w:space="0" w:color="auto"/>
        <w:bottom w:val="none" w:sz="0" w:space="0" w:color="auto"/>
        <w:right w:val="none" w:sz="0" w:space="0" w:color="auto"/>
      </w:divBdr>
    </w:div>
    <w:div w:id="1399933473">
      <w:bodyDiv w:val="1"/>
      <w:marLeft w:val="0"/>
      <w:marRight w:val="0"/>
      <w:marTop w:val="0"/>
      <w:marBottom w:val="0"/>
      <w:divBdr>
        <w:top w:val="none" w:sz="0" w:space="0" w:color="auto"/>
        <w:left w:val="none" w:sz="0" w:space="0" w:color="auto"/>
        <w:bottom w:val="none" w:sz="0" w:space="0" w:color="auto"/>
        <w:right w:val="none" w:sz="0" w:space="0" w:color="auto"/>
      </w:divBdr>
    </w:div>
    <w:div w:id="1410687234">
      <w:bodyDiv w:val="1"/>
      <w:marLeft w:val="0"/>
      <w:marRight w:val="0"/>
      <w:marTop w:val="0"/>
      <w:marBottom w:val="0"/>
      <w:divBdr>
        <w:top w:val="none" w:sz="0" w:space="0" w:color="auto"/>
        <w:left w:val="none" w:sz="0" w:space="0" w:color="auto"/>
        <w:bottom w:val="none" w:sz="0" w:space="0" w:color="auto"/>
        <w:right w:val="none" w:sz="0" w:space="0" w:color="auto"/>
      </w:divBdr>
    </w:div>
    <w:div w:id="1424566309">
      <w:bodyDiv w:val="1"/>
      <w:marLeft w:val="0"/>
      <w:marRight w:val="0"/>
      <w:marTop w:val="0"/>
      <w:marBottom w:val="0"/>
      <w:divBdr>
        <w:top w:val="none" w:sz="0" w:space="0" w:color="auto"/>
        <w:left w:val="none" w:sz="0" w:space="0" w:color="auto"/>
        <w:bottom w:val="none" w:sz="0" w:space="0" w:color="auto"/>
        <w:right w:val="none" w:sz="0" w:space="0" w:color="auto"/>
      </w:divBdr>
    </w:div>
    <w:div w:id="1435900644">
      <w:bodyDiv w:val="1"/>
      <w:marLeft w:val="0"/>
      <w:marRight w:val="0"/>
      <w:marTop w:val="0"/>
      <w:marBottom w:val="0"/>
      <w:divBdr>
        <w:top w:val="none" w:sz="0" w:space="0" w:color="auto"/>
        <w:left w:val="none" w:sz="0" w:space="0" w:color="auto"/>
        <w:bottom w:val="none" w:sz="0" w:space="0" w:color="auto"/>
        <w:right w:val="none" w:sz="0" w:space="0" w:color="auto"/>
      </w:divBdr>
    </w:div>
    <w:div w:id="1451826622">
      <w:bodyDiv w:val="1"/>
      <w:marLeft w:val="0"/>
      <w:marRight w:val="0"/>
      <w:marTop w:val="0"/>
      <w:marBottom w:val="0"/>
      <w:divBdr>
        <w:top w:val="none" w:sz="0" w:space="0" w:color="auto"/>
        <w:left w:val="none" w:sz="0" w:space="0" w:color="auto"/>
        <w:bottom w:val="none" w:sz="0" w:space="0" w:color="auto"/>
        <w:right w:val="none" w:sz="0" w:space="0" w:color="auto"/>
      </w:divBdr>
    </w:div>
    <w:div w:id="1452820748">
      <w:bodyDiv w:val="1"/>
      <w:marLeft w:val="0"/>
      <w:marRight w:val="0"/>
      <w:marTop w:val="0"/>
      <w:marBottom w:val="0"/>
      <w:divBdr>
        <w:top w:val="none" w:sz="0" w:space="0" w:color="auto"/>
        <w:left w:val="none" w:sz="0" w:space="0" w:color="auto"/>
        <w:bottom w:val="none" w:sz="0" w:space="0" w:color="auto"/>
        <w:right w:val="none" w:sz="0" w:space="0" w:color="auto"/>
      </w:divBdr>
    </w:div>
    <w:div w:id="1467965339">
      <w:bodyDiv w:val="1"/>
      <w:marLeft w:val="0"/>
      <w:marRight w:val="0"/>
      <w:marTop w:val="0"/>
      <w:marBottom w:val="0"/>
      <w:divBdr>
        <w:top w:val="none" w:sz="0" w:space="0" w:color="auto"/>
        <w:left w:val="none" w:sz="0" w:space="0" w:color="auto"/>
        <w:bottom w:val="none" w:sz="0" w:space="0" w:color="auto"/>
        <w:right w:val="none" w:sz="0" w:space="0" w:color="auto"/>
      </w:divBdr>
    </w:div>
    <w:div w:id="1479495311">
      <w:bodyDiv w:val="1"/>
      <w:marLeft w:val="0"/>
      <w:marRight w:val="0"/>
      <w:marTop w:val="0"/>
      <w:marBottom w:val="0"/>
      <w:divBdr>
        <w:top w:val="none" w:sz="0" w:space="0" w:color="auto"/>
        <w:left w:val="none" w:sz="0" w:space="0" w:color="auto"/>
        <w:bottom w:val="none" w:sz="0" w:space="0" w:color="auto"/>
        <w:right w:val="none" w:sz="0" w:space="0" w:color="auto"/>
      </w:divBdr>
      <w:divsChild>
        <w:div w:id="912471606">
          <w:marLeft w:val="0"/>
          <w:marRight w:val="0"/>
          <w:marTop w:val="0"/>
          <w:marBottom w:val="0"/>
          <w:divBdr>
            <w:top w:val="none" w:sz="0" w:space="0" w:color="auto"/>
            <w:left w:val="none" w:sz="0" w:space="0" w:color="auto"/>
            <w:bottom w:val="none" w:sz="0" w:space="0" w:color="auto"/>
            <w:right w:val="none" w:sz="0" w:space="0" w:color="auto"/>
          </w:divBdr>
          <w:divsChild>
            <w:div w:id="42950140">
              <w:marLeft w:val="0"/>
              <w:marRight w:val="0"/>
              <w:marTop w:val="0"/>
              <w:marBottom w:val="0"/>
              <w:divBdr>
                <w:top w:val="none" w:sz="0" w:space="0" w:color="auto"/>
                <w:left w:val="none" w:sz="0" w:space="0" w:color="auto"/>
                <w:bottom w:val="none" w:sz="0" w:space="0" w:color="auto"/>
                <w:right w:val="none" w:sz="0" w:space="0" w:color="auto"/>
              </w:divBdr>
              <w:divsChild>
                <w:div w:id="7276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3565">
      <w:bodyDiv w:val="1"/>
      <w:marLeft w:val="0"/>
      <w:marRight w:val="0"/>
      <w:marTop w:val="0"/>
      <w:marBottom w:val="0"/>
      <w:divBdr>
        <w:top w:val="none" w:sz="0" w:space="0" w:color="auto"/>
        <w:left w:val="none" w:sz="0" w:space="0" w:color="auto"/>
        <w:bottom w:val="none" w:sz="0" w:space="0" w:color="auto"/>
        <w:right w:val="none" w:sz="0" w:space="0" w:color="auto"/>
      </w:divBdr>
    </w:div>
    <w:div w:id="1497647604">
      <w:bodyDiv w:val="1"/>
      <w:marLeft w:val="0"/>
      <w:marRight w:val="0"/>
      <w:marTop w:val="0"/>
      <w:marBottom w:val="0"/>
      <w:divBdr>
        <w:top w:val="none" w:sz="0" w:space="0" w:color="auto"/>
        <w:left w:val="none" w:sz="0" w:space="0" w:color="auto"/>
        <w:bottom w:val="none" w:sz="0" w:space="0" w:color="auto"/>
        <w:right w:val="none" w:sz="0" w:space="0" w:color="auto"/>
      </w:divBdr>
    </w:div>
    <w:div w:id="1499274830">
      <w:bodyDiv w:val="1"/>
      <w:marLeft w:val="0"/>
      <w:marRight w:val="0"/>
      <w:marTop w:val="0"/>
      <w:marBottom w:val="0"/>
      <w:divBdr>
        <w:top w:val="none" w:sz="0" w:space="0" w:color="auto"/>
        <w:left w:val="none" w:sz="0" w:space="0" w:color="auto"/>
        <w:bottom w:val="none" w:sz="0" w:space="0" w:color="auto"/>
        <w:right w:val="none" w:sz="0" w:space="0" w:color="auto"/>
      </w:divBdr>
    </w:div>
    <w:div w:id="1510218893">
      <w:bodyDiv w:val="1"/>
      <w:marLeft w:val="0"/>
      <w:marRight w:val="0"/>
      <w:marTop w:val="0"/>
      <w:marBottom w:val="0"/>
      <w:divBdr>
        <w:top w:val="none" w:sz="0" w:space="0" w:color="auto"/>
        <w:left w:val="none" w:sz="0" w:space="0" w:color="auto"/>
        <w:bottom w:val="none" w:sz="0" w:space="0" w:color="auto"/>
        <w:right w:val="none" w:sz="0" w:space="0" w:color="auto"/>
      </w:divBdr>
    </w:div>
    <w:div w:id="1514029174">
      <w:bodyDiv w:val="1"/>
      <w:marLeft w:val="0"/>
      <w:marRight w:val="0"/>
      <w:marTop w:val="0"/>
      <w:marBottom w:val="0"/>
      <w:divBdr>
        <w:top w:val="none" w:sz="0" w:space="0" w:color="auto"/>
        <w:left w:val="none" w:sz="0" w:space="0" w:color="auto"/>
        <w:bottom w:val="none" w:sz="0" w:space="0" w:color="auto"/>
        <w:right w:val="none" w:sz="0" w:space="0" w:color="auto"/>
      </w:divBdr>
    </w:div>
    <w:div w:id="1518497660">
      <w:bodyDiv w:val="1"/>
      <w:marLeft w:val="0"/>
      <w:marRight w:val="0"/>
      <w:marTop w:val="0"/>
      <w:marBottom w:val="0"/>
      <w:divBdr>
        <w:top w:val="none" w:sz="0" w:space="0" w:color="auto"/>
        <w:left w:val="none" w:sz="0" w:space="0" w:color="auto"/>
        <w:bottom w:val="none" w:sz="0" w:space="0" w:color="auto"/>
        <w:right w:val="none" w:sz="0" w:space="0" w:color="auto"/>
      </w:divBdr>
    </w:div>
    <w:div w:id="1525942247">
      <w:bodyDiv w:val="1"/>
      <w:marLeft w:val="0"/>
      <w:marRight w:val="0"/>
      <w:marTop w:val="0"/>
      <w:marBottom w:val="0"/>
      <w:divBdr>
        <w:top w:val="none" w:sz="0" w:space="0" w:color="auto"/>
        <w:left w:val="none" w:sz="0" w:space="0" w:color="auto"/>
        <w:bottom w:val="none" w:sz="0" w:space="0" w:color="auto"/>
        <w:right w:val="none" w:sz="0" w:space="0" w:color="auto"/>
      </w:divBdr>
    </w:div>
    <w:div w:id="1542325304">
      <w:bodyDiv w:val="1"/>
      <w:marLeft w:val="0"/>
      <w:marRight w:val="0"/>
      <w:marTop w:val="0"/>
      <w:marBottom w:val="0"/>
      <w:divBdr>
        <w:top w:val="none" w:sz="0" w:space="0" w:color="auto"/>
        <w:left w:val="none" w:sz="0" w:space="0" w:color="auto"/>
        <w:bottom w:val="none" w:sz="0" w:space="0" w:color="auto"/>
        <w:right w:val="none" w:sz="0" w:space="0" w:color="auto"/>
      </w:divBdr>
    </w:div>
    <w:div w:id="1554271097">
      <w:bodyDiv w:val="1"/>
      <w:marLeft w:val="0"/>
      <w:marRight w:val="0"/>
      <w:marTop w:val="0"/>
      <w:marBottom w:val="0"/>
      <w:divBdr>
        <w:top w:val="none" w:sz="0" w:space="0" w:color="auto"/>
        <w:left w:val="none" w:sz="0" w:space="0" w:color="auto"/>
        <w:bottom w:val="none" w:sz="0" w:space="0" w:color="auto"/>
        <w:right w:val="none" w:sz="0" w:space="0" w:color="auto"/>
      </w:divBdr>
    </w:div>
    <w:div w:id="1561282014">
      <w:bodyDiv w:val="1"/>
      <w:marLeft w:val="0"/>
      <w:marRight w:val="0"/>
      <w:marTop w:val="0"/>
      <w:marBottom w:val="0"/>
      <w:divBdr>
        <w:top w:val="none" w:sz="0" w:space="0" w:color="auto"/>
        <w:left w:val="none" w:sz="0" w:space="0" w:color="auto"/>
        <w:bottom w:val="none" w:sz="0" w:space="0" w:color="auto"/>
        <w:right w:val="none" w:sz="0" w:space="0" w:color="auto"/>
      </w:divBdr>
    </w:div>
    <w:div w:id="1566329347">
      <w:bodyDiv w:val="1"/>
      <w:marLeft w:val="0"/>
      <w:marRight w:val="0"/>
      <w:marTop w:val="0"/>
      <w:marBottom w:val="0"/>
      <w:divBdr>
        <w:top w:val="none" w:sz="0" w:space="0" w:color="auto"/>
        <w:left w:val="none" w:sz="0" w:space="0" w:color="auto"/>
        <w:bottom w:val="none" w:sz="0" w:space="0" w:color="auto"/>
        <w:right w:val="none" w:sz="0" w:space="0" w:color="auto"/>
      </w:divBdr>
    </w:div>
    <w:div w:id="1568489488">
      <w:bodyDiv w:val="1"/>
      <w:marLeft w:val="0"/>
      <w:marRight w:val="0"/>
      <w:marTop w:val="0"/>
      <w:marBottom w:val="0"/>
      <w:divBdr>
        <w:top w:val="none" w:sz="0" w:space="0" w:color="auto"/>
        <w:left w:val="none" w:sz="0" w:space="0" w:color="auto"/>
        <w:bottom w:val="none" w:sz="0" w:space="0" w:color="auto"/>
        <w:right w:val="none" w:sz="0" w:space="0" w:color="auto"/>
      </w:divBdr>
    </w:div>
    <w:div w:id="1587569011">
      <w:bodyDiv w:val="1"/>
      <w:marLeft w:val="0"/>
      <w:marRight w:val="0"/>
      <w:marTop w:val="0"/>
      <w:marBottom w:val="0"/>
      <w:divBdr>
        <w:top w:val="none" w:sz="0" w:space="0" w:color="auto"/>
        <w:left w:val="none" w:sz="0" w:space="0" w:color="auto"/>
        <w:bottom w:val="none" w:sz="0" w:space="0" w:color="auto"/>
        <w:right w:val="none" w:sz="0" w:space="0" w:color="auto"/>
      </w:divBdr>
    </w:div>
    <w:div w:id="1609385957">
      <w:bodyDiv w:val="1"/>
      <w:marLeft w:val="0"/>
      <w:marRight w:val="0"/>
      <w:marTop w:val="0"/>
      <w:marBottom w:val="0"/>
      <w:divBdr>
        <w:top w:val="none" w:sz="0" w:space="0" w:color="auto"/>
        <w:left w:val="none" w:sz="0" w:space="0" w:color="auto"/>
        <w:bottom w:val="none" w:sz="0" w:space="0" w:color="auto"/>
        <w:right w:val="none" w:sz="0" w:space="0" w:color="auto"/>
      </w:divBdr>
    </w:div>
    <w:div w:id="1612978271">
      <w:bodyDiv w:val="1"/>
      <w:marLeft w:val="0"/>
      <w:marRight w:val="0"/>
      <w:marTop w:val="0"/>
      <w:marBottom w:val="0"/>
      <w:divBdr>
        <w:top w:val="none" w:sz="0" w:space="0" w:color="auto"/>
        <w:left w:val="none" w:sz="0" w:space="0" w:color="auto"/>
        <w:bottom w:val="none" w:sz="0" w:space="0" w:color="auto"/>
        <w:right w:val="none" w:sz="0" w:space="0" w:color="auto"/>
      </w:divBdr>
    </w:div>
    <w:div w:id="1627540035">
      <w:bodyDiv w:val="1"/>
      <w:marLeft w:val="0"/>
      <w:marRight w:val="0"/>
      <w:marTop w:val="0"/>
      <w:marBottom w:val="0"/>
      <w:divBdr>
        <w:top w:val="none" w:sz="0" w:space="0" w:color="auto"/>
        <w:left w:val="none" w:sz="0" w:space="0" w:color="auto"/>
        <w:bottom w:val="none" w:sz="0" w:space="0" w:color="auto"/>
        <w:right w:val="none" w:sz="0" w:space="0" w:color="auto"/>
      </w:divBdr>
      <w:divsChild>
        <w:div w:id="1406032228">
          <w:marLeft w:val="0"/>
          <w:marRight w:val="0"/>
          <w:marTop w:val="0"/>
          <w:marBottom w:val="0"/>
          <w:divBdr>
            <w:top w:val="none" w:sz="0" w:space="0" w:color="auto"/>
            <w:left w:val="none" w:sz="0" w:space="0" w:color="auto"/>
            <w:bottom w:val="none" w:sz="0" w:space="0" w:color="auto"/>
            <w:right w:val="none" w:sz="0" w:space="0" w:color="auto"/>
          </w:divBdr>
          <w:divsChild>
            <w:div w:id="193931442">
              <w:marLeft w:val="0"/>
              <w:marRight w:val="0"/>
              <w:marTop w:val="0"/>
              <w:marBottom w:val="0"/>
              <w:divBdr>
                <w:top w:val="none" w:sz="0" w:space="0" w:color="auto"/>
                <w:left w:val="none" w:sz="0" w:space="0" w:color="auto"/>
                <w:bottom w:val="none" w:sz="0" w:space="0" w:color="auto"/>
                <w:right w:val="none" w:sz="0" w:space="0" w:color="auto"/>
              </w:divBdr>
              <w:divsChild>
                <w:div w:id="18909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37545">
      <w:bodyDiv w:val="1"/>
      <w:marLeft w:val="0"/>
      <w:marRight w:val="0"/>
      <w:marTop w:val="0"/>
      <w:marBottom w:val="0"/>
      <w:divBdr>
        <w:top w:val="none" w:sz="0" w:space="0" w:color="auto"/>
        <w:left w:val="none" w:sz="0" w:space="0" w:color="auto"/>
        <w:bottom w:val="none" w:sz="0" w:space="0" w:color="auto"/>
        <w:right w:val="none" w:sz="0" w:space="0" w:color="auto"/>
      </w:divBdr>
    </w:div>
    <w:div w:id="1645968756">
      <w:bodyDiv w:val="1"/>
      <w:marLeft w:val="0"/>
      <w:marRight w:val="0"/>
      <w:marTop w:val="0"/>
      <w:marBottom w:val="0"/>
      <w:divBdr>
        <w:top w:val="none" w:sz="0" w:space="0" w:color="auto"/>
        <w:left w:val="none" w:sz="0" w:space="0" w:color="auto"/>
        <w:bottom w:val="none" w:sz="0" w:space="0" w:color="auto"/>
        <w:right w:val="none" w:sz="0" w:space="0" w:color="auto"/>
      </w:divBdr>
    </w:div>
    <w:div w:id="1655335936">
      <w:bodyDiv w:val="1"/>
      <w:marLeft w:val="0"/>
      <w:marRight w:val="0"/>
      <w:marTop w:val="0"/>
      <w:marBottom w:val="0"/>
      <w:divBdr>
        <w:top w:val="none" w:sz="0" w:space="0" w:color="auto"/>
        <w:left w:val="none" w:sz="0" w:space="0" w:color="auto"/>
        <w:bottom w:val="none" w:sz="0" w:space="0" w:color="auto"/>
        <w:right w:val="none" w:sz="0" w:space="0" w:color="auto"/>
      </w:divBdr>
    </w:div>
    <w:div w:id="1677997835">
      <w:bodyDiv w:val="1"/>
      <w:marLeft w:val="0"/>
      <w:marRight w:val="0"/>
      <w:marTop w:val="0"/>
      <w:marBottom w:val="0"/>
      <w:divBdr>
        <w:top w:val="none" w:sz="0" w:space="0" w:color="auto"/>
        <w:left w:val="none" w:sz="0" w:space="0" w:color="auto"/>
        <w:bottom w:val="none" w:sz="0" w:space="0" w:color="auto"/>
        <w:right w:val="none" w:sz="0" w:space="0" w:color="auto"/>
      </w:divBdr>
    </w:div>
    <w:div w:id="1682924818">
      <w:bodyDiv w:val="1"/>
      <w:marLeft w:val="0"/>
      <w:marRight w:val="0"/>
      <w:marTop w:val="0"/>
      <w:marBottom w:val="0"/>
      <w:divBdr>
        <w:top w:val="none" w:sz="0" w:space="0" w:color="auto"/>
        <w:left w:val="none" w:sz="0" w:space="0" w:color="auto"/>
        <w:bottom w:val="none" w:sz="0" w:space="0" w:color="auto"/>
        <w:right w:val="none" w:sz="0" w:space="0" w:color="auto"/>
      </w:divBdr>
    </w:div>
    <w:div w:id="1686782507">
      <w:bodyDiv w:val="1"/>
      <w:marLeft w:val="0"/>
      <w:marRight w:val="0"/>
      <w:marTop w:val="0"/>
      <w:marBottom w:val="0"/>
      <w:divBdr>
        <w:top w:val="none" w:sz="0" w:space="0" w:color="auto"/>
        <w:left w:val="none" w:sz="0" w:space="0" w:color="auto"/>
        <w:bottom w:val="none" w:sz="0" w:space="0" w:color="auto"/>
        <w:right w:val="none" w:sz="0" w:space="0" w:color="auto"/>
      </w:divBdr>
    </w:div>
    <w:div w:id="1706981160">
      <w:bodyDiv w:val="1"/>
      <w:marLeft w:val="0"/>
      <w:marRight w:val="0"/>
      <w:marTop w:val="0"/>
      <w:marBottom w:val="0"/>
      <w:divBdr>
        <w:top w:val="none" w:sz="0" w:space="0" w:color="auto"/>
        <w:left w:val="none" w:sz="0" w:space="0" w:color="auto"/>
        <w:bottom w:val="none" w:sz="0" w:space="0" w:color="auto"/>
        <w:right w:val="none" w:sz="0" w:space="0" w:color="auto"/>
      </w:divBdr>
    </w:div>
    <w:div w:id="1732537477">
      <w:bodyDiv w:val="1"/>
      <w:marLeft w:val="0"/>
      <w:marRight w:val="0"/>
      <w:marTop w:val="0"/>
      <w:marBottom w:val="0"/>
      <w:divBdr>
        <w:top w:val="none" w:sz="0" w:space="0" w:color="auto"/>
        <w:left w:val="none" w:sz="0" w:space="0" w:color="auto"/>
        <w:bottom w:val="none" w:sz="0" w:space="0" w:color="auto"/>
        <w:right w:val="none" w:sz="0" w:space="0" w:color="auto"/>
      </w:divBdr>
    </w:div>
    <w:div w:id="1739207915">
      <w:bodyDiv w:val="1"/>
      <w:marLeft w:val="0"/>
      <w:marRight w:val="0"/>
      <w:marTop w:val="0"/>
      <w:marBottom w:val="0"/>
      <w:divBdr>
        <w:top w:val="none" w:sz="0" w:space="0" w:color="auto"/>
        <w:left w:val="none" w:sz="0" w:space="0" w:color="auto"/>
        <w:bottom w:val="none" w:sz="0" w:space="0" w:color="auto"/>
        <w:right w:val="none" w:sz="0" w:space="0" w:color="auto"/>
      </w:divBdr>
    </w:div>
    <w:div w:id="1741752805">
      <w:bodyDiv w:val="1"/>
      <w:marLeft w:val="0"/>
      <w:marRight w:val="0"/>
      <w:marTop w:val="0"/>
      <w:marBottom w:val="0"/>
      <w:divBdr>
        <w:top w:val="none" w:sz="0" w:space="0" w:color="auto"/>
        <w:left w:val="none" w:sz="0" w:space="0" w:color="auto"/>
        <w:bottom w:val="none" w:sz="0" w:space="0" w:color="auto"/>
        <w:right w:val="none" w:sz="0" w:space="0" w:color="auto"/>
      </w:divBdr>
      <w:divsChild>
        <w:div w:id="93598393">
          <w:marLeft w:val="0"/>
          <w:marRight w:val="0"/>
          <w:marTop w:val="0"/>
          <w:marBottom w:val="0"/>
          <w:divBdr>
            <w:top w:val="none" w:sz="0" w:space="0" w:color="auto"/>
            <w:left w:val="none" w:sz="0" w:space="0" w:color="auto"/>
            <w:bottom w:val="none" w:sz="0" w:space="0" w:color="auto"/>
            <w:right w:val="none" w:sz="0" w:space="0" w:color="auto"/>
          </w:divBdr>
          <w:divsChild>
            <w:div w:id="1338919845">
              <w:marLeft w:val="0"/>
              <w:marRight w:val="0"/>
              <w:marTop w:val="0"/>
              <w:marBottom w:val="0"/>
              <w:divBdr>
                <w:top w:val="none" w:sz="0" w:space="0" w:color="auto"/>
                <w:left w:val="none" w:sz="0" w:space="0" w:color="auto"/>
                <w:bottom w:val="none" w:sz="0" w:space="0" w:color="auto"/>
                <w:right w:val="none" w:sz="0" w:space="0" w:color="auto"/>
              </w:divBdr>
              <w:divsChild>
                <w:div w:id="15984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7546">
      <w:bodyDiv w:val="1"/>
      <w:marLeft w:val="0"/>
      <w:marRight w:val="0"/>
      <w:marTop w:val="0"/>
      <w:marBottom w:val="0"/>
      <w:divBdr>
        <w:top w:val="none" w:sz="0" w:space="0" w:color="auto"/>
        <w:left w:val="none" w:sz="0" w:space="0" w:color="auto"/>
        <w:bottom w:val="none" w:sz="0" w:space="0" w:color="auto"/>
        <w:right w:val="none" w:sz="0" w:space="0" w:color="auto"/>
      </w:divBdr>
      <w:divsChild>
        <w:div w:id="255091535">
          <w:marLeft w:val="0"/>
          <w:marRight w:val="0"/>
          <w:marTop w:val="0"/>
          <w:marBottom w:val="0"/>
          <w:divBdr>
            <w:top w:val="none" w:sz="0" w:space="0" w:color="auto"/>
            <w:left w:val="none" w:sz="0" w:space="0" w:color="auto"/>
            <w:bottom w:val="none" w:sz="0" w:space="0" w:color="auto"/>
            <w:right w:val="none" w:sz="0" w:space="0" w:color="auto"/>
          </w:divBdr>
          <w:divsChild>
            <w:div w:id="431554657">
              <w:marLeft w:val="0"/>
              <w:marRight w:val="0"/>
              <w:marTop w:val="0"/>
              <w:marBottom w:val="0"/>
              <w:divBdr>
                <w:top w:val="none" w:sz="0" w:space="0" w:color="auto"/>
                <w:left w:val="none" w:sz="0" w:space="0" w:color="auto"/>
                <w:bottom w:val="none" w:sz="0" w:space="0" w:color="auto"/>
                <w:right w:val="none" w:sz="0" w:space="0" w:color="auto"/>
              </w:divBdr>
              <w:divsChild>
                <w:div w:id="75397689">
                  <w:marLeft w:val="0"/>
                  <w:marRight w:val="0"/>
                  <w:marTop w:val="0"/>
                  <w:marBottom w:val="0"/>
                  <w:divBdr>
                    <w:top w:val="none" w:sz="0" w:space="0" w:color="auto"/>
                    <w:left w:val="none" w:sz="0" w:space="0" w:color="auto"/>
                    <w:bottom w:val="none" w:sz="0" w:space="0" w:color="auto"/>
                    <w:right w:val="none" w:sz="0" w:space="0" w:color="auto"/>
                  </w:divBdr>
                  <w:divsChild>
                    <w:div w:id="417139616">
                      <w:marLeft w:val="0"/>
                      <w:marRight w:val="0"/>
                      <w:marTop w:val="0"/>
                      <w:marBottom w:val="0"/>
                      <w:divBdr>
                        <w:top w:val="none" w:sz="0" w:space="0" w:color="auto"/>
                        <w:left w:val="none" w:sz="0" w:space="0" w:color="auto"/>
                        <w:bottom w:val="none" w:sz="0" w:space="0" w:color="auto"/>
                        <w:right w:val="none" w:sz="0" w:space="0" w:color="auto"/>
                      </w:divBdr>
                    </w:div>
                  </w:divsChild>
                </w:div>
                <w:div w:id="476578760">
                  <w:marLeft w:val="0"/>
                  <w:marRight w:val="0"/>
                  <w:marTop w:val="0"/>
                  <w:marBottom w:val="0"/>
                  <w:divBdr>
                    <w:top w:val="none" w:sz="0" w:space="0" w:color="auto"/>
                    <w:left w:val="none" w:sz="0" w:space="0" w:color="auto"/>
                    <w:bottom w:val="none" w:sz="0" w:space="0" w:color="auto"/>
                    <w:right w:val="none" w:sz="0" w:space="0" w:color="auto"/>
                  </w:divBdr>
                  <w:divsChild>
                    <w:div w:id="1836997445">
                      <w:marLeft w:val="0"/>
                      <w:marRight w:val="0"/>
                      <w:marTop w:val="0"/>
                      <w:marBottom w:val="0"/>
                      <w:divBdr>
                        <w:top w:val="none" w:sz="0" w:space="0" w:color="auto"/>
                        <w:left w:val="none" w:sz="0" w:space="0" w:color="auto"/>
                        <w:bottom w:val="none" w:sz="0" w:space="0" w:color="auto"/>
                        <w:right w:val="none" w:sz="0" w:space="0" w:color="auto"/>
                      </w:divBdr>
                    </w:div>
                    <w:div w:id="2048526266">
                      <w:marLeft w:val="0"/>
                      <w:marRight w:val="0"/>
                      <w:marTop w:val="0"/>
                      <w:marBottom w:val="0"/>
                      <w:divBdr>
                        <w:top w:val="none" w:sz="0" w:space="0" w:color="auto"/>
                        <w:left w:val="none" w:sz="0" w:space="0" w:color="auto"/>
                        <w:bottom w:val="none" w:sz="0" w:space="0" w:color="auto"/>
                        <w:right w:val="none" w:sz="0" w:space="0" w:color="auto"/>
                      </w:divBdr>
                    </w:div>
                  </w:divsChild>
                </w:div>
                <w:div w:id="891816381">
                  <w:marLeft w:val="0"/>
                  <w:marRight w:val="0"/>
                  <w:marTop w:val="0"/>
                  <w:marBottom w:val="0"/>
                  <w:divBdr>
                    <w:top w:val="none" w:sz="0" w:space="0" w:color="auto"/>
                    <w:left w:val="none" w:sz="0" w:space="0" w:color="auto"/>
                    <w:bottom w:val="none" w:sz="0" w:space="0" w:color="auto"/>
                    <w:right w:val="none" w:sz="0" w:space="0" w:color="auto"/>
                  </w:divBdr>
                  <w:divsChild>
                    <w:div w:id="1998806417">
                      <w:marLeft w:val="0"/>
                      <w:marRight w:val="0"/>
                      <w:marTop w:val="0"/>
                      <w:marBottom w:val="0"/>
                      <w:divBdr>
                        <w:top w:val="none" w:sz="0" w:space="0" w:color="auto"/>
                        <w:left w:val="none" w:sz="0" w:space="0" w:color="auto"/>
                        <w:bottom w:val="none" w:sz="0" w:space="0" w:color="auto"/>
                        <w:right w:val="none" w:sz="0" w:space="0" w:color="auto"/>
                      </w:divBdr>
                    </w:div>
                  </w:divsChild>
                </w:div>
                <w:div w:id="1547982707">
                  <w:marLeft w:val="0"/>
                  <w:marRight w:val="0"/>
                  <w:marTop w:val="0"/>
                  <w:marBottom w:val="0"/>
                  <w:divBdr>
                    <w:top w:val="none" w:sz="0" w:space="0" w:color="auto"/>
                    <w:left w:val="none" w:sz="0" w:space="0" w:color="auto"/>
                    <w:bottom w:val="none" w:sz="0" w:space="0" w:color="auto"/>
                    <w:right w:val="none" w:sz="0" w:space="0" w:color="auto"/>
                  </w:divBdr>
                  <w:divsChild>
                    <w:div w:id="1251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13039">
      <w:bodyDiv w:val="1"/>
      <w:marLeft w:val="0"/>
      <w:marRight w:val="0"/>
      <w:marTop w:val="0"/>
      <w:marBottom w:val="0"/>
      <w:divBdr>
        <w:top w:val="none" w:sz="0" w:space="0" w:color="auto"/>
        <w:left w:val="none" w:sz="0" w:space="0" w:color="auto"/>
        <w:bottom w:val="none" w:sz="0" w:space="0" w:color="auto"/>
        <w:right w:val="none" w:sz="0" w:space="0" w:color="auto"/>
      </w:divBdr>
    </w:div>
    <w:div w:id="1821654639">
      <w:bodyDiv w:val="1"/>
      <w:marLeft w:val="0"/>
      <w:marRight w:val="0"/>
      <w:marTop w:val="0"/>
      <w:marBottom w:val="0"/>
      <w:divBdr>
        <w:top w:val="none" w:sz="0" w:space="0" w:color="auto"/>
        <w:left w:val="none" w:sz="0" w:space="0" w:color="auto"/>
        <w:bottom w:val="none" w:sz="0" w:space="0" w:color="auto"/>
        <w:right w:val="none" w:sz="0" w:space="0" w:color="auto"/>
      </w:divBdr>
    </w:div>
    <w:div w:id="1843470108">
      <w:bodyDiv w:val="1"/>
      <w:marLeft w:val="0"/>
      <w:marRight w:val="0"/>
      <w:marTop w:val="0"/>
      <w:marBottom w:val="0"/>
      <w:divBdr>
        <w:top w:val="none" w:sz="0" w:space="0" w:color="auto"/>
        <w:left w:val="none" w:sz="0" w:space="0" w:color="auto"/>
        <w:bottom w:val="none" w:sz="0" w:space="0" w:color="auto"/>
        <w:right w:val="none" w:sz="0" w:space="0" w:color="auto"/>
      </w:divBdr>
    </w:div>
    <w:div w:id="1871139700">
      <w:bodyDiv w:val="1"/>
      <w:marLeft w:val="0"/>
      <w:marRight w:val="0"/>
      <w:marTop w:val="0"/>
      <w:marBottom w:val="0"/>
      <w:divBdr>
        <w:top w:val="none" w:sz="0" w:space="0" w:color="auto"/>
        <w:left w:val="none" w:sz="0" w:space="0" w:color="auto"/>
        <w:bottom w:val="none" w:sz="0" w:space="0" w:color="auto"/>
        <w:right w:val="none" w:sz="0" w:space="0" w:color="auto"/>
      </w:divBdr>
    </w:div>
    <w:div w:id="1874032261">
      <w:bodyDiv w:val="1"/>
      <w:marLeft w:val="0"/>
      <w:marRight w:val="0"/>
      <w:marTop w:val="0"/>
      <w:marBottom w:val="0"/>
      <w:divBdr>
        <w:top w:val="none" w:sz="0" w:space="0" w:color="auto"/>
        <w:left w:val="none" w:sz="0" w:space="0" w:color="auto"/>
        <w:bottom w:val="none" w:sz="0" w:space="0" w:color="auto"/>
        <w:right w:val="none" w:sz="0" w:space="0" w:color="auto"/>
      </w:divBdr>
    </w:div>
    <w:div w:id="1878542361">
      <w:bodyDiv w:val="1"/>
      <w:marLeft w:val="0"/>
      <w:marRight w:val="0"/>
      <w:marTop w:val="0"/>
      <w:marBottom w:val="0"/>
      <w:divBdr>
        <w:top w:val="none" w:sz="0" w:space="0" w:color="auto"/>
        <w:left w:val="none" w:sz="0" w:space="0" w:color="auto"/>
        <w:bottom w:val="none" w:sz="0" w:space="0" w:color="auto"/>
        <w:right w:val="none" w:sz="0" w:space="0" w:color="auto"/>
      </w:divBdr>
    </w:div>
    <w:div w:id="1890922007">
      <w:bodyDiv w:val="1"/>
      <w:marLeft w:val="0"/>
      <w:marRight w:val="0"/>
      <w:marTop w:val="0"/>
      <w:marBottom w:val="0"/>
      <w:divBdr>
        <w:top w:val="none" w:sz="0" w:space="0" w:color="auto"/>
        <w:left w:val="none" w:sz="0" w:space="0" w:color="auto"/>
        <w:bottom w:val="none" w:sz="0" w:space="0" w:color="auto"/>
        <w:right w:val="none" w:sz="0" w:space="0" w:color="auto"/>
      </w:divBdr>
    </w:div>
    <w:div w:id="1909994102">
      <w:bodyDiv w:val="1"/>
      <w:marLeft w:val="0"/>
      <w:marRight w:val="0"/>
      <w:marTop w:val="0"/>
      <w:marBottom w:val="0"/>
      <w:divBdr>
        <w:top w:val="none" w:sz="0" w:space="0" w:color="auto"/>
        <w:left w:val="none" w:sz="0" w:space="0" w:color="auto"/>
        <w:bottom w:val="none" w:sz="0" w:space="0" w:color="auto"/>
        <w:right w:val="none" w:sz="0" w:space="0" w:color="auto"/>
      </w:divBdr>
    </w:div>
    <w:div w:id="1916427787">
      <w:bodyDiv w:val="1"/>
      <w:marLeft w:val="0"/>
      <w:marRight w:val="0"/>
      <w:marTop w:val="0"/>
      <w:marBottom w:val="0"/>
      <w:divBdr>
        <w:top w:val="none" w:sz="0" w:space="0" w:color="auto"/>
        <w:left w:val="none" w:sz="0" w:space="0" w:color="auto"/>
        <w:bottom w:val="none" w:sz="0" w:space="0" w:color="auto"/>
        <w:right w:val="none" w:sz="0" w:space="0" w:color="auto"/>
      </w:divBdr>
    </w:div>
    <w:div w:id="1944530124">
      <w:bodyDiv w:val="1"/>
      <w:marLeft w:val="0"/>
      <w:marRight w:val="0"/>
      <w:marTop w:val="0"/>
      <w:marBottom w:val="0"/>
      <w:divBdr>
        <w:top w:val="none" w:sz="0" w:space="0" w:color="auto"/>
        <w:left w:val="none" w:sz="0" w:space="0" w:color="auto"/>
        <w:bottom w:val="none" w:sz="0" w:space="0" w:color="auto"/>
        <w:right w:val="none" w:sz="0" w:space="0" w:color="auto"/>
      </w:divBdr>
    </w:div>
    <w:div w:id="1951471194">
      <w:bodyDiv w:val="1"/>
      <w:marLeft w:val="0"/>
      <w:marRight w:val="0"/>
      <w:marTop w:val="0"/>
      <w:marBottom w:val="0"/>
      <w:divBdr>
        <w:top w:val="none" w:sz="0" w:space="0" w:color="auto"/>
        <w:left w:val="none" w:sz="0" w:space="0" w:color="auto"/>
        <w:bottom w:val="none" w:sz="0" w:space="0" w:color="auto"/>
        <w:right w:val="none" w:sz="0" w:space="0" w:color="auto"/>
      </w:divBdr>
    </w:div>
    <w:div w:id="1955818085">
      <w:bodyDiv w:val="1"/>
      <w:marLeft w:val="0"/>
      <w:marRight w:val="0"/>
      <w:marTop w:val="0"/>
      <w:marBottom w:val="0"/>
      <w:divBdr>
        <w:top w:val="none" w:sz="0" w:space="0" w:color="auto"/>
        <w:left w:val="none" w:sz="0" w:space="0" w:color="auto"/>
        <w:bottom w:val="none" w:sz="0" w:space="0" w:color="auto"/>
        <w:right w:val="none" w:sz="0" w:space="0" w:color="auto"/>
      </w:divBdr>
    </w:div>
    <w:div w:id="1966227603">
      <w:bodyDiv w:val="1"/>
      <w:marLeft w:val="0"/>
      <w:marRight w:val="0"/>
      <w:marTop w:val="0"/>
      <w:marBottom w:val="0"/>
      <w:divBdr>
        <w:top w:val="none" w:sz="0" w:space="0" w:color="auto"/>
        <w:left w:val="none" w:sz="0" w:space="0" w:color="auto"/>
        <w:bottom w:val="none" w:sz="0" w:space="0" w:color="auto"/>
        <w:right w:val="none" w:sz="0" w:space="0" w:color="auto"/>
      </w:divBdr>
    </w:div>
    <w:div w:id="1972861393">
      <w:bodyDiv w:val="1"/>
      <w:marLeft w:val="0"/>
      <w:marRight w:val="0"/>
      <w:marTop w:val="0"/>
      <w:marBottom w:val="0"/>
      <w:divBdr>
        <w:top w:val="none" w:sz="0" w:space="0" w:color="auto"/>
        <w:left w:val="none" w:sz="0" w:space="0" w:color="auto"/>
        <w:bottom w:val="none" w:sz="0" w:space="0" w:color="auto"/>
        <w:right w:val="none" w:sz="0" w:space="0" w:color="auto"/>
      </w:divBdr>
    </w:div>
    <w:div w:id="1973175053">
      <w:bodyDiv w:val="1"/>
      <w:marLeft w:val="0"/>
      <w:marRight w:val="0"/>
      <w:marTop w:val="0"/>
      <w:marBottom w:val="0"/>
      <w:divBdr>
        <w:top w:val="none" w:sz="0" w:space="0" w:color="auto"/>
        <w:left w:val="none" w:sz="0" w:space="0" w:color="auto"/>
        <w:bottom w:val="none" w:sz="0" w:space="0" w:color="auto"/>
        <w:right w:val="none" w:sz="0" w:space="0" w:color="auto"/>
      </w:divBdr>
      <w:divsChild>
        <w:div w:id="1995642231">
          <w:marLeft w:val="0"/>
          <w:marRight w:val="0"/>
          <w:marTop w:val="0"/>
          <w:marBottom w:val="0"/>
          <w:divBdr>
            <w:top w:val="none" w:sz="0" w:space="0" w:color="auto"/>
            <w:left w:val="none" w:sz="0" w:space="0" w:color="auto"/>
            <w:bottom w:val="none" w:sz="0" w:space="0" w:color="auto"/>
            <w:right w:val="none" w:sz="0" w:space="0" w:color="auto"/>
          </w:divBdr>
          <w:divsChild>
            <w:div w:id="255597299">
              <w:marLeft w:val="0"/>
              <w:marRight w:val="0"/>
              <w:marTop w:val="0"/>
              <w:marBottom w:val="0"/>
              <w:divBdr>
                <w:top w:val="none" w:sz="0" w:space="0" w:color="auto"/>
                <w:left w:val="none" w:sz="0" w:space="0" w:color="auto"/>
                <w:bottom w:val="none" w:sz="0" w:space="0" w:color="auto"/>
                <w:right w:val="none" w:sz="0" w:space="0" w:color="auto"/>
              </w:divBdr>
              <w:divsChild>
                <w:div w:id="12455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56046">
      <w:bodyDiv w:val="1"/>
      <w:marLeft w:val="0"/>
      <w:marRight w:val="0"/>
      <w:marTop w:val="0"/>
      <w:marBottom w:val="0"/>
      <w:divBdr>
        <w:top w:val="none" w:sz="0" w:space="0" w:color="auto"/>
        <w:left w:val="none" w:sz="0" w:space="0" w:color="auto"/>
        <w:bottom w:val="none" w:sz="0" w:space="0" w:color="auto"/>
        <w:right w:val="none" w:sz="0" w:space="0" w:color="auto"/>
      </w:divBdr>
      <w:divsChild>
        <w:div w:id="380203995">
          <w:marLeft w:val="0"/>
          <w:marRight w:val="0"/>
          <w:marTop w:val="0"/>
          <w:marBottom w:val="0"/>
          <w:divBdr>
            <w:top w:val="none" w:sz="0" w:space="0" w:color="auto"/>
            <w:left w:val="none" w:sz="0" w:space="0" w:color="auto"/>
            <w:bottom w:val="none" w:sz="0" w:space="0" w:color="auto"/>
            <w:right w:val="none" w:sz="0" w:space="0" w:color="auto"/>
          </w:divBdr>
        </w:div>
        <w:div w:id="932281035">
          <w:marLeft w:val="0"/>
          <w:marRight w:val="0"/>
          <w:marTop w:val="0"/>
          <w:marBottom w:val="0"/>
          <w:divBdr>
            <w:top w:val="none" w:sz="0" w:space="0" w:color="auto"/>
            <w:left w:val="none" w:sz="0" w:space="0" w:color="auto"/>
            <w:bottom w:val="none" w:sz="0" w:space="0" w:color="auto"/>
            <w:right w:val="none" w:sz="0" w:space="0" w:color="auto"/>
          </w:divBdr>
        </w:div>
        <w:div w:id="1674605134">
          <w:marLeft w:val="0"/>
          <w:marRight w:val="0"/>
          <w:marTop w:val="0"/>
          <w:marBottom w:val="0"/>
          <w:divBdr>
            <w:top w:val="none" w:sz="0" w:space="0" w:color="auto"/>
            <w:left w:val="none" w:sz="0" w:space="0" w:color="auto"/>
            <w:bottom w:val="none" w:sz="0" w:space="0" w:color="auto"/>
            <w:right w:val="none" w:sz="0" w:space="0" w:color="auto"/>
          </w:divBdr>
        </w:div>
        <w:div w:id="934555246">
          <w:marLeft w:val="0"/>
          <w:marRight w:val="0"/>
          <w:marTop w:val="0"/>
          <w:marBottom w:val="0"/>
          <w:divBdr>
            <w:top w:val="none" w:sz="0" w:space="0" w:color="auto"/>
            <w:left w:val="none" w:sz="0" w:space="0" w:color="auto"/>
            <w:bottom w:val="none" w:sz="0" w:space="0" w:color="auto"/>
            <w:right w:val="none" w:sz="0" w:space="0" w:color="auto"/>
          </w:divBdr>
        </w:div>
        <w:div w:id="1020741188">
          <w:marLeft w:val="0"/>
          <w:marRight w:val="0"/>
          <w:marTop w:val="0"/>
          <w:marBottom w:val="0"/>
          <w:divBdr>
            <w:top w:val="none" w:sz="0" w:space="0" w:color="auto"/>
            <w:left w:val="none" w:sz="0" w:space="0" w:color="auto"/>
            <w:bottom w:val="none" w:sz="0" w:space="0" w:color="auto"/>
            <w:right w:val="none" w:sz="0" w:space="0" w:color="auto"/>
          </w:divBdr>
        </w:div>
        <w:div w:id="1032606497">
          <w:marLeft w:val="0"/>
          <w:marRight w:val="0"/>
          <w:marTop w:val="0"/>
          <w:marBottom w:val="0"/>
          <w:divBdr>
            <w:top w:val="none" w:sz="0" w:space="0" w:color="auto"/>
            <w:left w:val="none" w:sz="0" w:space="0" w:color="auto"/>
            <w:bottom w:val="none" w:sz="0" w:space="0" w:color="auto"/>
            <w:right w:val="none" w:sz="0" w:space="0" w:color="auto"/>
          </w:divBdr>
        </w:div>
        <w:div w:id="961037662">
          <w:marLeft w:val="0"/>
          <w:marRight w:val="0"/>
          <w:marTop w:val="0"/>
          <w:marBottom w:val="0"/>
          <w:divBdr>
            <w:top w:val="none" w:sz="0" w:space="0" w:color="auto"/>
            <w:left w:val="none" w:sz="0" w:space="0" w:color="auto"/>
            <w:bottom w:val="none" w:sz="0" w:space="0" w:color="auto"/>
            <w:right w:val="none" w:sz="0" w:space="0" w:color="auto"/>
          </w:divBdr>
        </w:div>
        <w:div w:id="1438988704">
          <w:marLeft w:val="0"/>
          <w:marRight w:val="0"/>
          <w:marTop w:val="0"/>
          <w:marBottom w:val="0"/>
          <w:divBdr>
            <w:top w:val="none" w:sz="0" w:space="0" w:color="auto"/>
            <w:left w:val="none" w:sz="0" w:space="0" w:color="auto"/>
            <w:bottom w:val="none" w:sz="0" w:space="0" w:color="auto"/>
            <w:right w:val="none" w:sz="0" w:space="0" w:color="auto"/>
          </w:divBdr>
        </w:div>
        <w:div w:id="1071656040">
          <w:marLeft w:val="0"/>
          <w:marRight w:val="0"/>
          <w:marTop w:val="0"/>
          <w:marBottom w:val="0"/>
          <w:divBdr>
            <w:top w:val="none" w:sz="0" w:space="0" w:color="auto"/>
            <w:left w:val="none" w:sz="0" w:space="0" w:color="auto"/>
            <w:bottom w:val="none" w:sz="0" w:space="0" w:color="auto"/>
            <w:right w:val="none" w:sz="0" w:space="0" w:color="auto"/>
          </w:divBdr>
        </w:div>
        <w:div w:id="355540507">
          <w:marLeft w:val="0"/>
          <w:marRight w:val="0"/>
          <w:marTop w:val="0"/>
          <w:marBottom w:val="0"/>
          <w:divBdr>
            <w:top w:val="none" w:sz="0" w:space="0" w:color="auto"/>
            <w:left w:val="none" w:sz="0" w:space="0" w:color="auto"/>
            <w:bottom w:val="none" w:sz="0" w:space="0" w:color="auto"/>
            <w:right w:val="none" w:sz="0" w:space="0" w:color="auto"/>
          </w:divBdr>
        </w:div>
        <w:div w:id="1880630221">
          <w:marLeft w:val="0"/>
          <w:marRight w:val="0"/>
          <w:marTop w:val="0"/>
          <w:marBottom w:val="0"/>
          <w:divBdr>
            <w:top w:val="none" w:sz="0" w:space="0" w:color="auto"/>
            <w:left w:val="none" w:sz="0" w:space="0" w:color="auto"/>
            <w:bottom w:val="none" w:sz="0" w:space="0" w:color="auto"/>
            <w:right w:val="none" w:sz="0" w:space="0" w:color="auto"/>
          </w:divBdr>
        </w:div>
        <w:div w:id="232274467">
          <w:marLeft w:val="0"/>
          <w:marRight w:val="0"/>
          <w:marTop w:val="0"/>
          <w:marBottom w:val="0"/>
          <w:divBdr>
            <w:top w:val="none" w:sz="0" w:space="0" w:color="auto"/>
            <w:left w:val="none" w:sz="0" w:space="0" w:color="auto"/>
            <w:bottom w:val="none" w:sz="0" w:space="0" w:color="auto"/>
            <w:right w:val="none" w:sz="0" w:space="0" w:color="auto"/>
          </w:divBdr>
        </w:div>
        <w:div w:id="1759134982">
          <w:marLeft w:val="0"/>
          <w:marRight w:val="0"/>
          <w:marTop w:val="0"/>
          <w:marBottom w:val="0"/>
          <w:divBdr>
            <w:top w:val="none" w:sz="0" w:space="0" w:color="auto"/>
            <w:left w:val="none" w:sz="0" w:space="0" w:color="auto"/>
            <w:bottom w:val="none" w:sz="0" w:space="0" w:color="auto"/>
            <w:right w:val="none" w:sz="0" w:space="0" w:color="auto"/>
          </w:divBdr>
        </w:div>
        <w:div w:id="460849180">
          <w:marLeft w:val="0"/>
          <w:marRight w:val="0"/>
          <w:marTop w:val="0"/>
          <w:marBottom w:val="0"/>
          <w:divBdr>
            <w:top w:val="none" w:sz="0" w:space="0" w:color="auto"/>
            <w:left w:val="none" w:sz="0" w:space="0" w:color="auto"/>
            <w:bottom w:val="none" w:sz="0" w:space="0" w:color="auto"/>
            <w:right w:val="none" w:sz="0" w:space="0" w:color="auto"/>
          </w:divBdr>
        </w:div>
        <w:div w:id="1098141659">
          <w:marLeft w:val="0"/>
          <w:marRight w:val="0"/>
          <w:marTop w:val="0"/>
          <w:marBottom w:val="0"/>
          <w:divBdr>
            <w:top w:val="none" w:sz="0" w:space="0" w:color="auto"/>
            <w:left w:val="none" w:sz="0" w:space="0" w:color="auto"/>
            <w:bottom w:val="none" w:sz="0" w:space="0" w:color="auto"/>
            <w:right w:val="none" w:sz="0" w:space="0" w:color="auto"/>
          </w:divBdr>
        </w:div>
        <w:div w:id="930813895">
          <w:marLeft w:val="0"/>
          <w:marRight w:val="0"/>
          <w:marTop w:val="0"/>
          <w:marBottom w:val="0"/>
          <w:divBdr>
            <w:top w:val="none" w:sz="0" w:space="0" w:color="auto"/>
            <w:left w:val="none" w:sz="0" w:space="0" w:color="auto"/>
            <w:bottom w:val="none" w:sz="0" w:space="0" w:color="auto"/>
            <w:right w:val="none" w:sz="0" w:space="0" w:color="auto"/>
          </w:divBdr>
        </w:div>
        <w:div w:id="1180699777">
          <w:marLeft w:val="0"/>
          <w:marRight w:val="0"/>
          <w:marTop w:val="0"/>
          <w:marBottom w:val="0"/>
          <w:divBdr>
            <w:top w:val="none" w:sz="0" w:space="0" w:color="auto"/>
            <w:left w:val="none" w:sz="0" w:space="0" w:color="auto"/>
            <w:bottom w:val="none" w:sz="0" w:space="0" w:color="auto"/>
            <w:right w:val="none" w:sz="0" w:space="0" w:color="auto"/>
          </w:divBdr>
        </w:div>
        <w:div w:id="983237328">
          <w:marLeft w:val="0"/>
          <w:marRight w:val="0"/>
          <w:marTop w:val="0"/>
          <w:marBottom w:val="0"/>
          <w:divBdr>
            <w:top w:val="none" w:sz="0" w:space="0" w:color="auto"/>
            <w:left w:val="none" w:sz="0" w:space="0" w:color="auto"/>
            <w:bottom w:val="none" w:sz="0" w:space="0" w:color="auto"/>
            <w:right w:val="none" w:sz="0" w:space="0" w:color="auto"/>
          </w:divBdr>
        </w:div>
        <w:div w:id="1844315687">
          <w:marLeft w:val="0"/>
          <w:marRight w:val="0"/>
          <w:marTop w:val="0"/>
          <w:marBottom w:val="0"/>
          <w:divBdr>
            <w:top w:val="none" w:sz="0" w:space="0" w:color="auto"/>
            <w:left w:val="none" w:sz="0" w:space="0" w:color="auto"/>
            <w:bottom w:val="none" w:sz="0" w:space="0" w:color="auto"/>
            <w:right w:val="none" w:sz="0" w:space="0" w:color="auto"/>
          </w:divBdr>
        </w:div>
        <w:div w:id="84344855">
          <w:marLeft w:val="0"/>
          <w:marRight w:val="0"/>
          <w:marTop w:val="0"/>
          <w:marBottom w:val="0"/>
          <w:divBdr>
            <w:top w:val="none" w:sz="0" w:space="0" w:color="auto"/>
            <w:left w:val="none" w:sz="0" w:space="0" w:color="auto"/>
            <w:bottom w:val="none" w:sz="0" w:space="0" w:color="auto"/>
            <w:right w:val="none" w:sz="0" w:space="0" w:color="auto"/>
          </w:divBdr>
        </w:div>
        <w:div w:id="1911428899">
          <w:marLeft w:val="0"/>
          <w:marRight w:val="0"/>
          <w:marTop w:val="0"/>
          <w:marBottom w:val="0"/>
          <w:divBdr>
            <w:top w:val="none" w:sz="0" w:space="0" w:color="auto"/>
            <w:left w:val="none" w:sz="0" w:space="0" w:color="auto"/>
            <w:bottom w:val="none" w:sz="0" w:space="0" w:color="auto"/>
            <w:right w:val="none" w:sz="0" w:space="0" w:color="auto"/>
          </w:divBdr>
        </w:div>
        <w:div w:id="516188585">
          <w:marLeft w:val="0"/>
          <w:marRight w:val="0"/>
          <w:marTop w:val="0"/>
          <w:marBottom w:val="0"/>
          <w:divBdr>
            <w:top w:val="none" w:sz="0" w:space="0" w:color="auto"/>
            <w:left w:val="none" w:sz="0" w:space="0" w:color="auto"/>
            <w:bottom w:val="none" w:sz="0" w:space="0" w:color="auto"/>
            <w:right w:val="none" w:sz="0" w:space="0" w:color="auto"/>
          </w:divBdr>
        </w:div>
        <w:div w:id="1886214769">
          <w:marLeft w:val="0"/>
          <w:marRight w:val="0"/>
          <w:marTop w:val="0"/>
          <w:marBottom w:val="0"/>
          <w:divBdr>
            <w:top w:val="none" w:sz="0" w:space="0" w:color="auto"/>
            <w:left w:val="none" w:sz="0" w:space="0" w:color="auto"/>
            <w:bottom w:val="none" w:sz="0" w:space="0" w:color="auto"/>
            <w:right w:val="none" w:sz="0" w:space="0" w:color="auto"/>
          </w:divBdr>
          <w:divsChild>
            <w:div w:id="484053898">
              <w:marLeft w:val="0"/>
              <w:marRight w:val="0"/>
              <w:marTop w:val="0"/>
              <w:marBottom w:val="0"/>
              <w:divBdr>
                <w:top w:val="none" w:sz="0" w:space="0" w:color="auto"/>
                <w:left w:val="none" w:sz="0" w:space="0" w:color="auto"/>
                <w:bottom w:val="none" w:sz="0" w:space="0" w:color="auto"/>
                <w:right w:val="none" w:sz="0" w:space="0" w:color="auto"/>
              </w:divBdr>
            </w:div>
            <w:div w:id="755784720">
              <w:marLeft w:val="0"/>
              <w:marRight w:val="0"/>
              <w:marTop w:val="0"/>
              <w:marBottom w:val="0"/>
              <w:divBdr>
                <w:top w:val="none" w:sz="0" w:space="0" w:color="auto"/>
                <w:left w:val="none" w:sz="0" w:space="0" w:color="auto"/>
                <w:bottom w:val="none" w:sz="0" w:space="0" w:color="auto"/>
                <w:right w:val="none" w:sz="0" w:space="0" w:color="auto"/>
              </w:divBdr>
            </w:div>
          </w:divsChild>
        </w:div>
        <w:div w:id="1268925670">
          <w:marLeft w:val="0"/>
          <w:marRight w:val="0"/>
          <w:marTop w:val="0"/>
          <w:marBottom w:val="0"/>
          <w:divBdr>
            <w:top w:val="none" w:sz="0" w:space="0" w:color="auto"/>
            <w:left w:val="none" w:sz="0" w:space="0" w:color="auto"/>
            <w:bottom w:val="none" w:sz="0" w:space="0" w:color="auto"/>
            <w:right w:val="none" w:sz="0" w:space="0" w:color="auto"/>
          </w:divBdr>
        </w:div>
        <w:div w:id="982466741">
          <w:marLeft w:val="0"/>
          <w:marRight w:val="0"/>
          <w:marTop w:val="0"/>
          <w:marBottom w:val="0"/>
          <w:divBdr>
            <w:top w:val="none" w:sz="0" w:space="0" w:color="auto"/>
            <w:left w:val="none" w:sz="0" w:space="0" w:color="auto"/>
            <w:bottom w:val="none" w:sz="0" w:space="0" w:color="auto"/>
            <w:right w:val="none" w:sz="0" w:space="0" w:color="auto"/>
          </w:divBdr>
        </w:div>
      </w:divsChild>
    </w:div>
    <w:div w:id="2001882947">
      <w:bodyDiv w:val="1"/>
      <w:marLeft w:val="0"/>
      <w:marRight w:val="0"/>
      <w:marTop w:val="0"/>
      <w:marBottom w:val="0"/>
      <w:divBdr>
        <w:top w:val="none" w:sz="0" w:space="0" w:color="auto"/>
        <w:left w:val="none" w:sz="0" w:space="0" w:color="auto"/>
        <w:bottom w:val="none" w:sz="0" w:space="0" w:color="auto"/>
        <w:right w:val="none" w:sz="0" w:space="0" w:color="auto"/>
      </w:divBdr>
    </w:div>
    <w:div w:id="2008901041">
      <w:bodyDiv w:val="1"/>
      <w:marLeft w:val="0"/>
      <w:marRight w:val="0"/>
      <w:marTop w:val="0"/>
      <w:marBottom w:val="0"/>
      <w:divBdr>
        <w:top w:val="none" w:sz="0" w:space="0" w:color="auto"/>
        <w:left w:val="none" w:sz="0" w:space="0" w:color="auto"/>
        <w:bottom w:val="none" w:sz="0" w:space="0" w:color="auto"/>
        <w:right w:val="none" w:sz="0" w:space="0" w:color="auto"/>
      </w:divBdr>
    </w:div>
    <w:div w:id="2012873669">
      <w:bodyDiv w:val="1"/>
      <w:marLeft w:val="0"/>
      <w:marRight w:val="0"/>
      <w:marTop w:val="0"/>
      <w:marBottom w:val="0"/>
      <w:divBdr>
        <w:top w:val="none" w:sz="0" w:space="0" w:color="auto"/>
        <w:left w:val="none" w:sz="0" w:space="0" w:color="auto"/>
        <w:bottom w:val="none" w:sz="0" w:space="0" w:color="auto"/>
        <w:right w:val="none" w:sz="0" w:space="0" w:color="auto"/>
      </w:divBdr>
    </w:div>
    <w:div w:id="2016807606">
      <w:bodyDiv w:val="1"/>
      <w:marLeft w:val="0"/>
      <w:marRight w:val="0"/>
      <w:marTop w:val="0"/>
      <w:marBottom w:val="0"/>
      <w:divBdr>
        <w:top w:val="none" w:sz="0" w:space="0" w:color="auto"/>
        <w:left w:val="none" w:sz="0" w:space="0" w:color="auto"/>
        <w:bottom w:val="none" w:sz="0" w:space="0" w:color="auto"/>
        <w:right w:val="none" w:sz="0" w:space="0" w:color="auto"/>
      </w:divBdr>
    </w:div>
    <w:div w:id="2018386584">
      <w:bodyDiv w:val="1"/>
      <w:marLeft w:val="0"/>
      <w:marRight w:val="0"/>
      <w:marTop w:val="0"/>
      <w:marBottom w:val="0"/>
      <w:divBdr>
        <w:top w:val="none" w:sz="0" w:space="0" w:color="auto"/>
        <w:left w:val="none" w:sz="0" w:space="0" w:color="auto"/>
        <w:bottom w:val="none" w:sz="0" w:space="0" w:color="auto"/>
        <w:right w:val="none" w:sz="0" w:space="0" w:color="auto"/>
      </w:divBdr>
    </w:div>
    <w:div w:id="2026439640">
      <w:bodyDiv w:val="1"/>
      <w:marLeft w:val="0"/>
      <w:marRight w:val="0"/>
      <w:marTop w:val="0"/>
      <w:marBottom w:val="0"/>
      <w:divBdr>
        <w:top w:val="none" w:sz="0" w:space="0" w:color="auto"/>
        <w:left w:val="none" w:sz="0" w:space="0" w:color="auto"/>
        <w:bottom w:val="none" w:sz="0" w:space="0" w:color="auto"/>
        <w:right w:val="none" w:sz="0" w:space="0" w:color="auto"/>
      </w:divBdr>
    </w:div>
    <w:div w:id="2042898964">
      <w:bodyDiv w:val="1"/>
      <w:marLeft w:val="0"/>
      <w:marRight w:val="0"/>
      <w:marTop w:val="0"/>
      <w:marBottom w:val="0"/>
      <w:divBdr>
        <w:top w:val="none" w:sz="0" w:space="0" w:color="auto"/>
        <w:left w:val="none" w:sz="0" w:space="0" w:color="auto"/>
        <w:bottom w:val="none" w:sz="0" w:space="0" w:color="auto"/>
        <w:right w:val="none" w:sz="0" w:space="0" w:color="auto"/>
      </w:divBdr>
    </w:div>
    <w:div w:id="2047636934">
      <w:bodyDiv w:val="1"/>
      <w:marLeft w:val="0"/>
      <w:marRight w:val="0"/>
      <w:marTop w:val="0"/>
      <w:marBottom w:val="0"/>
      <w:divBdr>
        <w:top w:val="none" w:sz="0" w:space="0" w:color="auto"/>
        <w:left w:val="none" w:sz="0" w:space="0" w:color="auto"/>
        <w:bottom w:val="none" w:sz="0" w:space="0" w:color="auto"/>
        <w:right w:val="none" w:sz="0" w:space="0" w:color="auto"/>
      </w:divBdr>
    </w:div>
    <w:div w:id="2049378254">
      <w:bodyDiv w:val="1"/>
      <w:marLeft w:val="0"/>
      <w:marRight w:val="0"/>
      <w:marTop w:val="0"/>
      <w:marBottom w:val="0"/>
      <w:divBdr>
        <w:top w:val="none" w:sz="0" w:space="0" w:color="auto"/>
        <w:left w:val="none" w:sz="0" w:space="0" w:color="auto"/>
        <w:bottom w:val="none" w:sz="0" w:space="0" w:color="auto"/>
        <w:right w:val="none" w:sz="0" w:space="0" w:color="auto"/>
      </w:divBdr>
    </w:div>
    <w:div w:id="2053576107">
      <w:bodyDiv w:val="1"/>
      <w:marLeft w:val="0"/>
      <w:marRight w:val="0"/>
      <w:marTop w:val="0"/>
      <w:marBottom w:val="0"/>
      <w:divBdr>
        <w:top w:val="none" w:sz="0" w:space="0" w:color="auto"/>
        <w:left w:val="none" w:sz="0" w:space="0" w:color="auto"/>
        <w:bottom w:val="none" w:sz="0" w:space="0" w:color="auto"/>
        <w:right w:val="none" w:sz="0" w:space="0" w:color="auto"/>
      </w:divBdr>
    </w:div>
    <w:div w:id="2056083202">
      <w:bodyDiv w:val="1"/>
      <w:marLeft w:val="0"/>
      <w:marRight w:val="0"/>
      <w:marTop w:val="0"/>
      <w:marBottom w:val="0"/>
      <w:divBdr>
        <w:top w:val="none" w:sz="0" w:space="0" w:color="auto"/>
        <w:left w:val="none" w:sz="0" w:space="0" w:color="auto"/>
        <w:bottom w:val="none" w:sz="0" w:space="0" w:color="auto"/>
        <w:right w:val="none" w:sz="0" w:space="0" w:color="auto"/>
      </w:divBdr>
      <w:divsChild>
        <w:div w:id="141625928">
          <w:marLeft w:val="0"/>
          <w:marRight w:val="0"/>
          <w:marTop w:val="0"/>
          <w:marBottom w:val="0"/>
          <w:divBdr>
            <w:top w:val="none" w:sz="0" w:space="0" w:color="auto"/>
            <w:left w:val="none" w:sz="0" w:space="0" w:color="auto"/>
            <w:bottom w:val="none" w:sz="0" w:space="0" w:color="auto"/>
            <w:right w:val="none" w:sz="0" w:space="0" w:color="auto"/>
          </w:divBdr>
          <w:divsChild>
            <w:div w:id="579094363">
              <w:marLeft w:val="0"/>
              <w:marRight w:val="0"/>
              <w:marTop w:val="0"/>
              <w:marBottom w:val="0"/>
              <w:divBdr>
                <w:top w:val="none" w:sz="0" w:space="0" w:color="auto"/>
                <w:left w:val="none" w:sz="0" w:space="0" w:color="auto"/>
                <w:bottom w:val="none" w:sz="0" w:space="0" w:color="auto"/>
                <w:right w:val="none" w:sz="0" w:space="0" w:color="auto"/>
              </w:divBdr>
              <w:divsChild>
                <w:div w:id="14265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03347">
      <w:bodyDiv w:val="1"/>
      <w:marLeft w:val="0"/>
      <w:marRight w:val="0"/>
      <w:marTop w:val="0"/>
      <w:marBottom w:val="0"/>
      <w:divBdr>
        <w:top w:val="none" w:sz="0" w:space="0" w:color="auto"/>
        <w:left w:val="none" w:sz="0" w:space="0" w:color="auto"/>
        <w:bottom w:val="none" w:sz="0" w:space="0" w:color="auto"/>
        <w:right w:val="none" w:sz="0" w:space="0" w:color="auto"/>
      </w:divBdr>
    </w:div>
    <w:div w:id="2087874075">
      <w:bodyDiv w:val="1"/>
      <w:marLeft w:val="0"/>
      <w:marRight w:val="0"/>
      <w:marTop w:val="0"/>
      <w:marBottom w:val="0"/>
      <w:divBdr>
        <w:top w:val="none" w:sz="0" w:space="0" w:color="auto"/>
        <w:left w:val="none" w:sz="0" w:space="0" w:color="auto"/>
        <w:bottom w:val="none" w:sz="0" w:space="0" w:color="auto"/>
        <w:right w:val="none" w:sz="0" w:space="0" w:color="auto"/>
      </w:divBdr>
      <w:divsChild>
        <w:div w:id="948588112">
          <w:marLeft w:val="0"/>
          <w:marRight w:val="0"/>
          <w:marTop w:val="0"/>
          <w:marBottom w:val="0"/>
          <w:divBdr>
            <w:top w:val="none" w:sz="0" w:space="0" w:color="auto"/>
            <w:left w:val="none" w:sz="0" w:space="0" w:color="auto"/>
            <w:bottom w:val="none" w:sz="0" w:space="0" w:color="auto"/>
            <w:right w:val="none" w:sz="0" w:space="0" w:color="auto"/>
          </w:divBdr>
          <w:divsChild>
            <w:div w:id="1335524852">
              <w:marLeft w:val="0"/>
              <w:marRight w:val="0"/>
              <w:marTop w:val="0"/>
              <w:marBottom w:val="0"/>
              <w:divBdr>
                <w:top w:val="none" w:sz="0" w:space="0" w:color="auto"/>
                <w:left w:val="none" w:sz="0" w:space="0" w:color="auto"/>
                <w:bottom w:val="none" w:sz="0" w:space="0" w:color="auto"/>
                <w:right w:val="none" w:sz="0" w:space="0" w:color="auto"/>
              </w:divBdr>
              <w:divsChild>
                <w:div w:id="2044136711">
                  <w:marLeft w:val="0"/>
                  <w:marRight w:val="0"/>
                  <w:marTop w:val="0"/>
                  <w:marBottom w:val="0"/>
                  <w:divBdr>
                    <w:top w:val="none" w:sz="0" w:space="0" w:color="auto"/>
                    <w:left w:val="none" w:sz="0" w:space="0" w:color="auto"/>
                    <w:bottom w:val="none" w:sz="0" w:space="0" w:color="auto"/>
                    <w:right w:val="none" w:sz="0" w:space="0" w:color="auto"/>
                  </w:divBdr>
                  <w:divsChild>
                    <w:div w:id="14071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843045">
      <w:bodyDiv w:val="1"/>
      <w:marLeft w:val="0"/>
      <w:marRight w:val="0"/>
      <w:marTop w:val="0"/>
      <w:marBottom w:val="0"/>
      <w:divBdr>
        <w:top w:val="none" w:sz="0" w:space="0" w:color="auto"/>
        <w:left w:val="none" w:sz="0" w:space="0" w:color="auto"/>
        <w:bottom w:val="none" w:sz="0" w:space="0" w:color="auto"/>
        <w:right w:val="none" w:sz="0" w:space="0" w:color="auto"/>
      </w:divBdr>
    </w:div>
    <w:div w:id="2116363994">
      <w:bodyDiv w:val="1"/>
      <w:marLeft w:val="0"/>
      <w:marRight w:val="0"/>
      <w:marTop w:val="0"/>
      <w:marBottom w:val="0"/>
      <w:divBdr>
        <w:top w:val="none" w:sz="0" w:space="0" w:color="auto"/>
        <w:left w:val="none" w:sz="0" w:space="0" w:color="auto"/>
        <w:bottom w:val="none" w:sz="0" w:space="0" w:color="auto"/>
        <w:right w:val="none" w:sz="0" w:space="0" w:color="auto"/>
      </w:divBdr>
    </w:div>
    <w:div w:id="212811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package" Target="embeddings/Microsoft_Word_Document.docx"/><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footer" Target="footer1.xml"/><Relationship Id="rId51" Type="http://schemas.openxmlformats.org/officeDocument/2006/relationships/package" Target="embeddings/Microsoft_Word_Document1.docx"/><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11D66-3DE6-44B6-8A8D-F4197B7C0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67</Pages>
  <Words>7545</Words>
  <Characters>43008</Characters>
  <Application>Microsoft Office Word</Application>
  <DocSecurity>0</DocSecurity>
  <Lines>358</Lines>
  <Paragraphs>100</Paragraphs>
  <ScaleCrop>false</ScaleCrop>
  <HeadingPairs>
    <vt:vector size="2" baseType="variant">
      <vt:variant>
        <vt:lpstr>タイトル</vt:lpstr>
      </vt:variant>
      <vt:variant>
        <vt:i4>1</vt:i4>
      </vt:variant>
    </vt:vector>
  </HeadingPairs>
  <TitlesOfParts>
    <vt:vector size="1" baseType="lpstr">
      <vt:lpstr/>
    </vt:vector>
  </TitlesOfParts>
  <Company>日野市役所</Company>
  <LinksUpToDate>false</LinksUpToDate>
  <CharactersWithSpaces>50453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田口恵理子</dc:creator>
  <cp:lastModifiedBy>Administrator</cp:lastModifiedBy>
  <cp:revision>19</cp:revision>
  <cp:lastPrinted>2020-12-10T00:46:00Z</cp:lastPrinted>
  <dcterms:created xsi:type="dcterms:W3CDTF">2020-12-08T23:44:00Z</dcterms:created>
  <dcterms:modified xsi:type="dcterms:W3CDTF">2020-12-10T01:16:00Z</dcterms:modified>
</cp:coreProperties>
</file>