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9C4B" w14:textId="77777777" w:rsidR="00ED1414" w:rsidRDefault="00ED1414" w:rsidP="00713FBF">
      <w:pPr>
        <w:pStyle w:val="a2"/>
        <w:spacing w:before="72"/>
        <w:ind w:firstLineChars="0" w:firstLine="0"/>
      </w:pPr>
    </w:p>
    <w:p w14:paraId="37025837" w14:textId="77777777" w:rsidR="00ED1414" w:rsidRDefault="00ED1414" w:rsidP="00713FBF">
      <w:pPr>
        <w:pStyle w:val="a2"/>
        <w:spacing w:before="72"/>
        <w:ind w:firstLineChars="0" w:firstLine="0"/>
      </w:pPr>
    </w:p>
    <w:p w14:paraId="235A27A4" w14:textId="77777777" w:rsidR="00ED1414" w:rsidRDefault="00ED1414" w:rsidP="00713FBF">
      <w:pPr>
        <w:pStyle w:val="a2"/>
        <w:spacing w:before="72"/>
        <w:ind w:firstLineChars="0" w:firstLine="0"/>
      </w:pPr>
    </w:p>
    <w:p w14:paraId="69DF00D9" w14:textId="77777777" w:rsidR="00ED1414" w:rsidRDefault="00ED1414" w:rsidP="00713FBF">
      <w:pPr>
        <w:pStyle w:val="a2"/>
        <w:spacing w:before="72"/>
        <w:ind w:firstLineChars="0" w:firstLine="0"/>
      </w:pPr>
    </w:p>
    <w:p w14:paraId="7A8FD3F0" w14:textId="77777777" w:rsidR="00ED1414" w:rsidRDefault="00ED1414" w:rsidP="00713FBF">
      <w:pPr>
        <w:pStyle w:val="a2"/>
        <w:spacing w:before="72"/>
        <w:ind w:firstLineChars="0" w:firstLine="0"/>
      </w:pPr>
    </w:p>
    <w:p w14:paraId="146634FB" w14:textId="77777777" w:rsidR="00ED1414" w:rsidRDefault="00ED1414" w:rsidP="00713FBF">
      <w:pPr>
        <w:pStyle w:val="a2"/>
        <w:spacing w:before="72"/>
        <w:ind w:firstLineChars="0" w:firstLine="0"/>
      </w:pPr>
    </w:p>
    <w:p w14:paraId="3B236FB8" w14:textId="77777777" w:rsidR="00ED1414" w:rsidRDefault="00ED1414" w:rsidP="00713FBF">
      <w:pPr>
        <w:pStyle w:val="a2"/>
        <w:spacing w:before="72"/>
        <w:ind w:firstLineChars="0" w:firstLine="0"/>
      </w:pPr>
    </w:p>
    <w:p w14:paraId="61CCA7FE" w14:textId="44460E05" w:rsidR="00A474CC" w:rsidRPr="00ED1414" w:rsidRDefault="004F7470" w:rsidP="00ED1414">
      <w:pPr>
        <w:pStyle w:val="a2"/>
        <w:spacing w:before="72"/>
        <w:ind w:firstLineChars="0" w:firstLine="0"/>
        <w:jc w:val="center"/>
        <w:rPr>
          <w:rFonts w:ascii="HG創英角ｺﾞｼｯｸUB" w:eastAsia="HG創英角ｺﾞｼｯｸUB" w:hAnsi="HG創英角ｺﾞｼｯｸUB"/>
          <w:sz w:val="56"/>
        </w:rPr>
      </w:pPr>
      <w:r w:rsidRPr="00ED1414">
        <w:rPr>
          <w:rFonts w:ascii="HG創英角ｺﾞｼｯｸUB" w:eastAsia="HG創英角ｺﾞｼｯｸUB" w:hAnsi="HG創英角ｺﾞｼｯｸUB" w:hint="eastAsia"/>
          <w:sz w:val="56"/>
        </w:rPr>
        <w:t>日野市立</w:t>
      </w:r>
      <w:r w:rsidR="00B30CB7">
        <w:rPr>
          <w:rFonts w:ascii="HG創英角ｺﾞｼｯｸUB" w:eastAsia="HG創英角ｺﾞｼｯｸUB" w:hAnsi="HG創英角ｺﾞｼｯｸUB" w:hint="eastAsia"/>
          <w:sz w:val="56"/>
        </w:rPr>
        <w:t>湯沢福祉センター</w:t>
      </w:r>
    </w:p>
    <w:p w14:paraId="0355AA19" w14:textId="3A854623" w:rsidR="004F7470" w:rsidRPr="00ED1414" w:rsidRDefault="004F7470" w:rsidP="00ED1414">
      <w:pPr>
        <w:pStyle w:val="a2"/>
        <w:spacing w:before="72"/>
        <w:ind w:firstLineChars="0" w:firstLine="0"/>
        <w:jc w:val="center"/>
        <w:rPr>
          <w:rFonts w:ascii="HG創英角ｺﾞｼｯｸUB" w:eastAsia="HG創英角ｺﾞｼｯｸUB" w:hAnsi="HG創英角ｺﾞｼｯｸUB"/>
          <w:sz w:val="56"/>
        </w:rPr>
      </w:pPr>
      <w:r w:rsidRPr="00ED1414">
        <w:rPr>
          <w:rFonts w:ascii="HG創英角ｺﾞｼｯｸUB" w:eastAsia="HG創英角ｺﾞｼｯｸUB" w:hAnsi="HG創英角ｺﾞｼｯｸUB" w:hint="eastAsia"/>
          <w:sz w:val="56"/>
        </w:rPr>
        <w:t>指定管理者募集要項</w:t>
      </w:r>
    </w:p>
    <w:p w14:paraId="1FDCACF7" w14:textId="77777777" w:rsidR="00ED1414" w:rsidRDefault="00ED1414" w:rsidP="00713FBF">
      <w:pPr>
        <w:pStyle w:val="a2"/>
        <w:spacing w:before="72"/>
        <w:ind w:firstLineChars="0" w:firstLine="0"/>
      </w:pPr>
    </w:p>
    <w:p w14:paraId="20BB47DC" w14:textId="77777777" w:rsidR="00ED1414" w:rsidRDefault="00ED1414" w:rsidP="00713FBF">
      <w:pPr>
        <w:pStyle w:val="a2"/>
        <w:spacing w:before="72"/>
        <w:ind w:firstLineChars="0" w:firstLine="0"/>
      </w:pPr>
    </w:p>
    <w:p w14:paraId="331D669F" w14:textId="17CDC9A2" w:rsidR="00ED1414" w:rsidRDefault="00ED1414" w:rsidP="00713FBF">
      <w:pPr>
        <w:pStyle w:val="a2"/>
        <w:spacing w:before="72"/>
        <w:ind w:firstLineChars="0" w:firstLine="0"/>
      </w:pPr>
    </w:p>
    <w:p w14:paraId="4CBD1056" w14:textId="0C288DD5" w:rsidR="00ED1414" w:rsidRDefault="00ED1414" w:rsidP="00713FBF">
      <w:pPr>
        <w:pStyle w:val="a2"/>
        <w:spacing w:before="72"/>
        <w:ind w:firstLineChars="0" w:firstLine="0"/>
      </w:pPr>
    </w:p>
    <w:p w14:paraId="0AD5EF03" w14:textId="4C3EF645" w:rsidR="00ED1414" w:rsidRDefault="00ED1414" w:rsidP="00713FBF">
      <w:pPr>
        <w:pStyle w:val="a2"/>
        <w:spacing w:before="72"/>
        <w:ind w:firstLineChars="0" w:firstLine="0"/>
      </w:pPr>
    </w:p>
    <w:p w14:paraId="267A870A" w14:textId="459B5988" w:rsidR="00ED1414" w:rsidRDefault="00ED1414" w:rsidP="00713FBF">
      <w:pPr>
        <w:pStyle w:val="a2"/>
        <w:spacing w:before="72"/>
        <w:ind w:firstLineChars="0" w:firstLine="0"/>
      </w:pPr>
    </w:p>
    <w:p w14:paraId="73C69A82" w14:textId="252260D8" w:rsidR="00ED1414" w:rsidRDefault="00ED1414" w:rsidP="00713FBF">
      <w:pPr>
        <w:pStyle w:val="a2"/>
        <w:spacing w:before="72"/>
        <w:ind w:firstLineChars="0" w:firstLine="0"/>
      </w:pPr>
    </w:p>
    <w:p w14:paraId="32E9FC70" w14:textId="5586107B" w:rsidR="00ED1414" w:rsidRDefault="00ED1414" w:rsidP="00713FBF">
      <w:pPr>
        <w:pStyle w:val="a2"/>
        <w:spacing w:before="72"/>
        <w:ind w:firstLineChars="0" w:firstLine="0"/>
      </w:pPr>
    </w:p>
    <w:p w14:paraId="13331694" w14:textId="29F5E1B7" w:rsidR="00ED1414" w:rsidRDefault="00ED1414" w:rsidP="00713FBF">
      <w:pPr>
        <w:pStyle w:val="a2"/>
        <w:spacing w:before="72"/>
        <w:ind w:firstLineChars="0" w:firstLine="0"/>
      </w:pPr>
    </w:p>
    <w:p w14:paraId="13535E81" w14:textId="005D457F" w:rsidR="00ED1414" w:rsidRDefault="00ED1414" w:rsidP="00713FBF">
      <w:pPr>
        <w:pStyle w:val="a2"/>
        <w:spacing w:before="72"/>
        <w:ind w:firstLineChars="0" w:firstLine="0"/>
      </w:pPr>
    </w:p>
    <w:p w14:paraId="153FC952" w14:textId="77777777" w:rsidR="00ED1414" w:rsidRDefault="00ED1414" w:rsidP="00713FBF">
      <w:pPr>
        <w:pStyle w:val="a2"/>
        <w:spacing w:before="72"/>
        <w:ind w:firstLineChars="0" w:firstLine="0"/>
      </w:pPr>
    </w:p>
    <w:p w14:paraId="593D17FA" w14:textId="77777777" w:rsidR="00ED1414" w:rsidRDefault="00ED1414" w:rsidP="00713FBF">
      <w:pPr>
        <w:pStyle w:val="a2"/>
        <w:spacing w:before="72"/>
        <w:ind w:firstLineChars="0" w:firstLine="0"/>
      </w:pPr>
    </w:p>
    <w:p w14:paraId="11C3DB08" w14:textId="53568E63" w:rsidR="004F7470" w:rsidRPr="00ED1414" w:rsidRDefault="004F7470" w:rsidP="00ED1414">
      <w:pPr>
        <w:pStyle w:val="a2"/>
        <w:spacing w:before="72"/>
        <w:ind w:firstLineChars="0" w:firstLine="0"/>
        <w:jc w:val="center"/>
        <w:rPr>
          <w:sz w:val="44"/>
        </w:rPr>
      </w:pPr>
      <w:r w:rsidRPr="00ED1414">
        <w:rPr>
          <w:rFonts w:hint="eastAsia"/>
          <w:sz w:val="44"/>
        </w:rPr>
        <w:t>令和</w:t>
      </w:r>
      <w:r w:rsidR="00B30CB7">
        <w:rPr>
          <w:rFonts w:hint="eastAsia"/>
          <w:sz w:val="44"/>
        </w:rPr>
        <w:t>８</w:t>
      </w:r>
      <w:r w:rsidRPr="00ED1414">
        <w:rPr>
          <w:rFonts w:hint="eastAsia"/>
          <w:sz w:val="44"/>
        </w:rPr>
        <w:t>年</w:t>
      </w:r>
      <w:r w:rsidR="00B30CB7">
        <w:rPr>
          <w:rFonts w:hint="eastAsia"/>
          <w:sz w:val="44"/>
        </w:rPr>
        <w:t>６</w:t>
      </w:r>
      <w:r w:rsidRPr="00ED1414">
        <w:rPr>
          <w:rFonts w:hint="eastAsia"/>
          <w:sz w:val="44"/>
        </w:rPr>
        <w:t>月</w:t>
      </w:r>
      <w:r w:rsidR="00E65D5B">
        <w:rPr>
          <w:rFonts w:hint="eastAsia"/>
          <w:sz w:val="44"/>
        </w:rPr>
        <w:t>10</w:t>
      </w:r>
      <w:r w:rsidRPr="00ED1414">
        <w:rPr>
          <w:rFonts w:hint="eastAsia"/>
          <w:sz w:val="44"/>
        </w:rPr>
        <w:t>日</w:t>
      </w:r>
    </w:p>
    <w:p w14:paraId="21B685F1" w14:textId="77777777" w:rsidR="004F7470" w:rsidRPr="00ED1414" w:rsidRDefault="004F7470" w:rsidP="00ED1414">
      <w:pPr>
        <w:pStyle w:val="a2"/>
        <w:spacing w:before="72"/>
        <w:ind w:firstLineChars="0" w:firstLine="0"/>
        <w:jc w:val="center"/>
        <w:rPr>
          <w:sz w:val="44"/>
        </w:rPr>
      </w:pPr>
    </w:p>
    <w:p w14:paraId="723D45B1" w14:textId="77777777" w:rsidR="004F7470" w:rsidRPr="00ED1414" w:rsidRDefault="004F7470" w:rsidP="00ED1414">
      <w:pPr>
        <w:pStyle w:val="a2"/>
        <w:spacing w:before="72"/>
        <w:ind w:firstLineChars="0" w:firstLine="0"/>
        <w:jc w:val="center"/>
        <w:rPr>
          <w:sz w:val="44"/>
        </w:rPr>
      </w:pPr>
      <w:r w:rsidRPr="00ED1414">
        <w:rPr>
          <w:rFonts w:hint="eastAsia"/>
          <w:sz w:val="44"/>
        </w:rPr>
        <w:t>日野市</w:t>
      </w:r>
    </w:p>
    <w:p w14:paraId="33A77AA8" w14:textId="77777777" w:rsidR="004F7470" w:rsidRDefault="004F7470">
      <w:pPr>
        <w:widowControl/>
        <w:jc w:val="left"/>
      </w:pPr>
      <w:r>
        <w:br w:type="page"/>
      </w:r>
    </w:p>
    <w:p w14:paraId="3B19537A" w14:textId="5320D0BC" w:rsidR="004F7470" w:rsidRDefault="004F7470" w:rsidP="00713FBF">
      <w:pPr>
        <w:pStyle w:val="a2"/>
        <w:spacing w:before="72"/>
        <w:ind w:firstLineChars="0" w:firstLine="0"/>
      </w:pPr>
      <w:r>
        <w:rPr>
          <w:rFonts w:hint="eastAsia"/>
        </w:rPr>
        <w:lastRenderedPageBreak/>
        <w:t>目次</w:t>
      </w:r>
    </w:p>
    <w:p w14:paraId="32A8FAA7" w14:textId="0341AFD9" w:rsidR="00DD3EAA" w:rsidRDefault="00DD3EAA">
      <w:pPr>
        <w:pStyle w:val="11"/>
        <w:tabs>
          <w:tab w:val="left" w:pos="840"/>
          <w:tab w:val="right" w:leader="dot" w:pos="9402"/>
        </w:tabs>
        <w:rPr>
          <w:rFonts w:eastAsiaTheme="minorEastAsia" w:hAnsiTheme="minorHAnsi"/>
          <w:b w:val="0"/>
          <w:bCs w:val="0"/>
          <w:caps w:val="0"/>
          <w:noProof/>
          <w:sz w:val="21"/>
          <w:szCs w:val="22"/>
        </w:rPr>
      </w:pPr>
      <w:r>
        <w:fldChar w:fldCharType="begin"/>
      </w:r>
      <w:r>
        <w:instrText xml:space="preserve"> TOC \o "1-2" \h \z \u </w:instrText>
      </w:r>
      <w:r>
        <w:fldChar w:fldCharType="separate"/>
      </w:r>
      <w:hyperlink w:anchor="_Toc190793216" w:history="1">
        <w:r w:rsidRPr="00D11991">
          <w:rPr>
            <w:rStyle w:val="af4"/>
            <w:noProof/>
          </w:rPr>
          <w:t>第1章</w:t>
        </w:r>
        <w:r>
          <w:rPr>
            <w:rFonts w:eastAsiaTheme="minorEastAsia" w:hAnsiTheme="minorHAnsi"/>
            <w:b w:val="0"/>
            <w:bCs w:val="0"/>
            <w:caps w:val="0"/>
            <w:noProof/>
            <w:sz w:val="21"/>
            <w:szCs w:val="22"/>
          </w:rPr>
          <w:tab/>
        </w:r>
        <w:r w:rsidRPr="00D11991">
          <w:rPr>
            <w:rStyle w:val="af4"/>
            <w:noProof/>
          </w:rPr>
          <w:t>募集の目的・趣旨</w:t>
        </w:r>
        <w:r>
          <w:rPr>
            <w:noProof/>
            <w:webHidden/>
          </w:rPr>
          <w:tab/>
        </w:r>
        <w:r>
          <w:rPr>
            <w:noProof/>
            <w:webHidden/>
          </w:rPr>
          <w:fldChar w:fldCharType="begin"/>
        </w:r>
        <w:r>
          <w:rPr>
            <w:noProof/>
            <w:webHidden/>
          </w:rPr>
          <w:instrText xml:space="preserve"> PAGEREF _Toc190793216 \h </w:instrText>
        </w:r>
        <w:r>
          <w:rPr>
            <w:noProof/>
            <w:webHidden/>
          </w:rPr>
        </w:r>
        <w:r>
          <w:rPr>
            <w:noProof/>
            <w:webHidden/>
          </w:rPr>
          <w:fldChar w:fldCharType="separate"/>
        </w:r>
        <w:r w:rsidR="001E0D6E">
          <w:rPr>
            <w:noProof/>
            <w:webHidden/>
          </w:rPr>
          <w:t>4</w:t>
        </w:r>
        <w:r>
          <w:rPr>
            <w:noProof/>
            <w:webHidden/>
          </w:rPr>
          <w:fldChar w:fldCharType="end"/>
        </w:r>
      </w:hyperlink>
    </w:p>
    <w:p w14:paraId="17A4B343" w14:textId="7D002D59" w:rsidR="00DD3EAA" w:rsidRDefault="001E0D6E">
      <w:pPr>
        <w:pStyle w:val="23"/>
        <w:tabs>
          <w:tab w:val="left" w:pos="630"/>
          <w:tab w:val="right" w:leader="dot" w:pos="9402"/>
        </w:tabs>
        <w:rPr>
          <w:rFonts w:eastAsiaTheme="minorEastAsia" w:hAnsiTheme="minorHAnsi"/>
          <w:smallCaps w:val="0"/>
          <w:noProof/>
          <w:sz w:val="21"/>
          <w:szCs w:val="22"/>
        </w:rPr>
      </w:pPr>
      <w:hyperlink w:anchor="_Toc190793217"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施設の設置目的</w:t>
        </w:r>
        <w:r w:rsidR="00DD3EAA">
          <w:rPr>
            <w:noProof/>
            <w:webHidden/>
          </w:rPr>
          <w:tab/>
        </w:r>
        <w:r w:rsidR="00DD3EAA">
          <w:rPr>
            <w:noProof/>
            <w:webHidden/>
          </w:rPr>
          <w:fldChar w:fldCharType="begin"/>
        </w:r>
        <w:r w:rsidR="00DD3EAA">
          <w:rPr>
            <w:noProof/>
            <w:webHidden/>
          </w:rPr>
          <w:instrText xml:space="preserve"> PAGEREF _Toc190793217 \h </w:instrText>
        </w:r>
        <w:r w:rsidR="00DD3EAA">
          <w:rPr>
            <w:noProof/>
            <w:webHidden/>
          </w:rPr>
        </w:r>
        <w:r w:rsidR="00DD3EAA">
          <w:rPr>
            <w:noProof/>
            <w:webHidden/>
          </w:rPr>
          <w:fldChar w:fldCharType="separate"/>
        </w:r>
        <w:r>
          <w:rPr>
            <w:noProof/>
            <w:webHidden/>
          </w:rPr>
          <w:t>4</w:t>
        </w:r>
        <w:r w:rsidR="00DD3EAA">
          <w:rPr>
            <w:noProof/>
            <w:webHidden/>
          </w:rPr>
          <w:fldChar w:fldCharType="end"/>
        </w:r>
      </w:hyperlink>
    </w:p>
    <w:p w14:paraId="247DC33E" w14:textId="362648B1" w:rsidR="00DD3EAA" w:rsidRDefault="001E0D6E">
      <w:pPr>
        <w:pStyle w:val="23"/>
        <w:tabs>
          <w:tab w:val="left" w:pos="630"/>
          <w:tab w:val="right" w:leader="dot" w:pos="9402"/>
        </w:tabs>
        <w:rPr>
          <w:rFonts w:eastAsiaTheme="minorEastAsia" w:hAnsiTheme="minorHAnsi"/>
          <w:smallCaps w:val="0"/>
          <w:noProof/>
          <w:sz w:val="21"/>
          <w:szCs w:val="22"/>
        </w:rPr>
      </w:pPr>
      <w:hyperlink w:anchor="_Toc190793218"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指定管理者に期待する役割</w:t>
        </w:r>
        <w:r w:rsidR="00DD3EAA">
          <w:rPr>
            <w:noProof/>
            <w:webHidden/>
          </w:rPr>
          <w:tab/>
        </w:r>
        <w:r w:rsidR="00DD3EAA">
          <w:rPr>
            <w:noProof/>
            <w:webHidden/>
          </w:rPr>
          <w:fldChar w:fldCharType="begin"/>
        </w:r>
        <w:r w:rsidR="00DD3EAA">
          <w:rPr>
            <w:noProof/>
            <w:webHidden/>
          </w:rPr>
          <w:instrText xml:space="preserve"> PAGEREF _Toc190793218 \h </w:instrText>
        </w:r>
        <w:r w:rsidR="00DD3EAA">
          <w:rPr>
            <w:noProof/>
            <w:webHidden/>
          </w:rPr>
        </w:r>
        <w:r w:rsidR="00DD3EAA">
          <w:rPr>
            <w:noProof/>
            <w:webHidden/>
          </w:rPr>
          <w:fldChar w:fldCharType="separate"/>
        </w:r>
        <w:r>
          <w:rPr>
            <w:noProof/>
            <w:webHidden/>
          </w:rPr>
          <w:t>4</w:t>
        </w:r>
        <w:r w:rsidR="00DD3EAA">
          <w:rPr>
            <w:noProof/>
            <w:webHidden/>
          </w:rPr>
          <w:fldChar w:fldCharType="end"/>
        </w:r>
      </w:hyperlink>
    </w:p>
    <w:p w14:paraId="07B7FA51" w14:textId="4F1BC728"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19" w:history="1">
        <w:r w:rsidR="00DD3EAA" w:rsidRPr="00D11991">
          <w:rPr>
            <w:rStyle w:val="af4"/>
            <w:noProof/>
          </w:rPr>
          <w:t>第2章</w:t>
        </w:r>
        <w:r w:rsidR="00DD3EAA">
          <w:rPr>
            <w:rFonts w:eastAsiaTheme="minorEastAsia" w:hAnsiTheme="minorHAnsi"/>
            <w:b w:val="0"/>
            <w:bCs w:val="0"/>
            <w:caps w:val="0"/>
            <w:noProof/>
            <w:sz w:val="21"/>
            <w:szCs w:val="22"/>
          </w:rPr>
          <w:tab/>
        </w:r>
        <w:r w:rsidR="00DD3EAA" w:rsidRPr="00D11991">
          <w:rPr>
            <w:rStyle w:val="af4"/>
            <w:noProof/>
          </w:rPr>
          <w:t>対象施設の概要</w:t>
        </w:r>
        <w:r w:rsidR="00DD3EAA">
          <w:rPr>
            <w:noProof/>
            <w:webHidden/>
          </w:rPr>
          <w:tab/>
        </w:r>
        <w:r w:rsidR="00DD3EAA">
          <w:rPr>
            <w:noProof/>
            <w:webHidden/>
          </w:rPr>
          <w:fldChar w:fldCharType="begin"/>
        </w:r>
        <w:r w:rsidR="00DD3EAA">
          <w:rPr>
            <w:noProof/>
            <w:webHidden/>
          </w:rPr>
          <w:instrText xml:space="preserve"> PAGEREF _Toc190793219 \h </w:instrText>
        </w:r>
        <w:r w:rsidR="00DD3EAA">
          <w:rPr>
            <w:noProof/>
            <w:webHidden/>
          </w:rPr>
        </w:r>
        <w:r w:rsidR="00DD3EAA">
          <w:rPr>
            <w:noProof/>
            <w:webHidden/>
          </w:rPr>
          <w:fldChar w:fldCharType="separate"/>
        </w:r>
        <w:r>
          <w:rPr>
            <w:noProof/>
            <w:webHidden/>
          </w:rPr>
          <w:t>5</w:t>
        </w:r>
        <w:r w:rsidR="00DD3EAA">
          <w:rPr>
            <w:noProof/>
            <w:webHidden/>
          </w:rPr>
          <w:fldChar w:fldCharType="end"/>
        </w:r>
      </w:hyperlink>
    </w:p>
    <w:p w14:paraId="380AB245" w14:textId="549586FE"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0"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施設概要</w:t>
        </w:r>
        <w:r w:rsidR="00DD3EAA">
          <w:rPr>
            <w:noProof/>
            <w:webHidden/>
          </w:rPr>
          <w:tab/>
        </w:r>
        <w:r w:rsidR="00DD3EAA">
          <w:rPr>
            <w:noProof/>
            <w:webHidden/>
          </w:rPr>
          <w:fldChar w:fldCharType="begin"/>
        </w:r>
        <w:r w:rsidR="00DD3EAA">
          <w:rPr>
            <w:noProof/>
            <w:webHidden/>
          </w:rPr>
          <w:instrText xml:space="preserve"> PAGEREF _Toc190793220 \h </w:instrText>
        </w:r>
        <w:r w:rsidR="00DD3EAA">
          <w:rPr>
            <w:noProof/>
            <w:webHidden/>
          </w:rPr>
        </w:r>
        <w:r w:rsidR="00DD3EAA">
          <w:rPr>
            <w:noProof/>
            <w:webHidden/>
          </w:rPr>
          <w:fldChar w:fldCharType="separate"/>
        </w:r>
        <w:r>
          <w:rPr>
            <w:noProof/>
            <w:webHidden/>
          </w:rPr>
          <w:t>5</w:t>
        </w:r>
        <w:r w:rsidR="00DD3EAA">
          <w:rPr>
            <w:noProof/>
            <w:webHidden/>
          </w:rPr>
          <w:fldChar w:fldCharType="end"/>
        </w:r>
      </w:hyperlink>
    </w:p>
    <w:p w14:paraId="0D65C76D" w14:textId="5574C19E"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1"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管理運営方針</w:t>
        </w:r>
        <w:r w:rsidR="00DD3EAA">
          <w:rPr>
            <w:noProof/>
            <w:webHidden/>
          </w:rPr>
          <w:tab/>
        </w:r>
        <w:r w:rsidR="00DD3EAA">
          <w:rPr>
            <w:noProof/>
            <w:webHidden/>
          </w:rPr>
          <w:fldChar w:fldCharType="begin"/>
        </w:r>
        <w:r w:rsidR="00DD3EAA">
          <w:rPr>
            <w:noProof/>
            <w:webHidden/>
          </w:rPr>
          <w:instrText xml:space="preserve"> PAGEREF _Toc190793221 \h </w:instrText>
        </w:r>
        <w:r w:rsidR="00DD3EAA">
          <w:rPr>
            <w:noProof/>
            <w:webHidden/>
          </w:rPr>
        </w:r>
        <w:r w:rsidR="00DD3EAA">
          <w:rPr>
            <w:noProof/>
            <w:webHidden/>
          </w:rPr>
          <w:fldChar w:fldCharType="separate"/>
        </w:r>
        <w:r>
          <w:rPr>
            <w:noProof/>
            <w:webHidden/>
          </w:rPr>
          <w:t>5</w:t>
        </w:r>
        <w:r w:rsidR="00DD3EAA">
          <w:rPr>
            <w:noProof/>
            <w:webHidden/>
          </w:rPr>
          <w:fldChar w:fldCharType="end"/>
        </w:r>
      </w:hyperlink>
    </w:p>
    <w:p w14:paraId="14A06995" w14:textId="2D14CF44"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22" w:history="1">
        <w:r w:rsidR="00DD3EAA" w:rsidRPr="00D11991">
          <w:rPr>
            <w:rStyle w:val="af4"/>
            <w:noProof/>
          </w:rPr>
          <w:t>第3章</w:t>
        </w:r>
        <w:r w:rsidR="00DD3EAA">
          <w:rPr>
            <w:rFonts w:eastAsiaTheme="minorEastAsia" w:hAnsiTheme="minorHAnsi"/>
            <w:b w:val="0"/>
            <w:bCs w:val="0"/>
            <w:caps w:val="0"/>
            <w:noProof/>
            <w:sz w:val="21"/>
            <w:szCs w:val="22"/>
          </w:rPr>
          <w:tab/>
        </w:r>
        <w:r w:rsidR="00DD3EAA" w:rsidRPr="00D11991">
          <w:rPr>
            <w:rStyle w:val="af4"/>
            <w:noProof/>
          </w:rPr>
          <w:t>指定管理業務の概要</w:t>
        </w:r>
        <w:r w:rsidR="00DD3EAA">
          <w:rPr>
            <w:noProof/>
            <w:webHidden/>
          </w:rPr>
          <w:tab/>
        </w:r>
        <w:r w:rsidR="00DD3EAA">
          <w:rPr>
            <w:noProof/>
            <w:webHidden/>
          </w:rPr>
          <w:fldChar w:fldCharType="begin"/>
        </w:r>
        <w:r w:rsidR="00DD3EAA">
          <w:rPr>
            <w:noProof/>
            <w:webHidden/>
          </w:rPr>
          <w:instrText xml:space="preserve"> PAGEREF _Toc190793222 \h </w:instrText>
        </w:r>
        <w:r w:rsidR="00DD3EAA">
          <w:rPr>
            <w:noProof/>
            <w:webHidden/>
          </w:rPr>
        </w:r>
        <w:r w:rsidR="00DD3EAA">
          <w:rPr>
            <w:noProof/>
            <w:webHidden/>
          </w:rPr>
          <w:fldChar w:fldCharType="separate"/>
        </w:r>
        <w:r>
          <w:rPr>
            <w:noProof/>
            <w:webHidden/>
          </w:rPr>
          <w:t>6</w:t>
        </w:r>
        <w:r w:rsidR="00DD3EAA">
          <w:rPr>
            <w:noProof/>
            <w:webHidden/>
          </w:rPr>
          <w:fldChar w:fldCharType="end"/>
        </w:r>
      </w:hyperlink>
    </w:p>
    <w:p w14:paraId="68FF2975" w14:textId="0E45F047"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3"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指定期間</w:t>
        </w:r>
        <w:r w:rsidR="00DD3EAA">
          <w:rPr>
            <w:noProof/>
            <w:webHidden/>
          </w:rPr>
          <w:tab/>
        </w:r>
        <w:r w:rsidR="00DD3EAA">
          <w:rPr>
            <w:noProof/>
            <w:webHidden/>
          </w:rPr>
          <w:fldChar w:fldCharType="begin"/>
        </w:r>
        <w:r w:rsidR="00DD3EAA">
          <w:rPr>
            <w:noProof/>
            <w:webHidden/>
          </w:rPr>
          <w:instrText xml:space="preserve"> PAGEREF _Toc190793223 \h </w:instrText>
        </w:r>
        <w:r w:rsidR="00DD3EAA">
          <w:rPr>
            <w:noProof/>
            <w:webHidden/>
          </w:rPr>
        </w:r>
        <w:r w:rsidR="00DD3EAA">
          <w:rPr>
            <w:noProof/>
            <w:webHidden/>
          </w:rPr>
          <w:fldChar w:fldCharType="separate"/>
        </w:r>
        <w:r>
          <w:rPr>
            <w:noProof/>
            <w:webHidden/>
          </w:rPr>
          <w:t>6</w:t>
        </w:r>
        <w:r w:rsidR="00DD3EAA">
          <w:rPr>
            <w:noProof/>
            <w:webHidden/>
          </w:rPr>
          <w:fldChar w:fldCharType="end"/>
        </w:r>
      </w:hyperlink>
    </w:p>
    <w:p w14:paraId="1FE64D6A" w14:textId="5363D368"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4"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指定管理者が行う業務の範囲</w:t>
        </w:r>
        <w:r w:rsidR="00DD3EAA">
          <w:rPr>
            <w:noProof/>
            <w:webHidden/>
          </w:rPr>
          <w:tab/>
        </w:r>
        <w:r w:rsidR="00DD3EAA">
          <w:rPr>
            <w:noProof/>
            <w:webHidden/>
          </w:rPr>
          <w:fldChar w:fldCharType="begin"/>
        </w:r>
        <w:r w:rsidR="00DD3EAA">
          <w:rPr>
            <w:noProof/>
            <w:webHidden/>
          </w:rPr>
          <w:instrText xml:space="preserve"> PAGEREF _Toc190793224 \h </w:instrText>
        </w:r>
        <w:r w:rsidR="00DD3EAA">
          <w:rPr>
            <w:noProof/>
            <w:webHidden/>
          </w:rPr>
        </w:r>
        <w:r w:rsidR="00DD3EAA">
          <w:rPr>
            <w:noProof/>
            <w:webHidden/>
          </w:rPr>
          <w:fldChar w:fldCharType="separate"/>
        </w:r>
        <w:r>
          <w:rPr>
            <w:noProof/>
            <w:webHidden/>
          </w:rPr>
          <w:t>6</w:t>
        </w:r>
        <w:r w:rsidR="00DD3EAA">
          <w:rPr>
            <w:noProof/>
            <w:webHidden/>
          </w:rPr>
          <w:fldChar w:fldCharType="end"/>
        </w:r>
      </w:hyperlink>
    </w:p>
    <w:p w14:paraId="6134A22A" w14:textId="46DE1AA4"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5" w:history="1">
        <w:r w:rsidR="00DD3EAA" w:rsidRPr="00D11991">
          <w:rPr>
            <w:rStyle w:val="af4"/>
            <w:noProof/>
          </w:rPr>
          <w:t>3.</w:t>
        </w:r>
        <w:r w:rsidR="00DD3EAA">
          <w:rPr>
            <w:rFonts w:eastAsiaTheme="minorEastAsia" w:hAnsiTheme="minorHAnsi"/>
            <w:smallCaps w:val="0"/>
            <w:noProof/>
            <w:sz w:val="21"/>
            <w:szCs w:val="22"/>
          </w:rPr>
          <w:tab/>
        </w:r>
        <w:r w:rsidR="00DD3EAA" w:rsidRPr="00D11991">
          <w:rPr>
            <w:rStyle w:val="af4"/>
            <w:noProof/>
          </w:rPr>
          <w:t>管理運営業務に関する留意事項</w:t>
        </w:r>
        <w:r w:rsidR="00DD3EAA">
          <w:rPr>
            <w:noProof/>
            <w:webHidden/>
          </w:rPr>
          <w:tab/>
        </w:r>
        <w:r w:rsidR="00DD3EAA">
          <w:rPr>
            <w:noProof/>
            <w:webHidden/>
          </w:rPr>
          <w:fldChar w:fldCharType="begin"/>
        </w:r>
        <w:r w:rsidR="00DD3EAA">
          <w:rPr>
            <w:noProof/>
            <w:webHidden/>
          </w:rPr>
          <w:instrText xml:space="preserve"> PAGEREF _Toc190793225 \h </w:instrText>
        </w:r>
        <w:r w:rsidR="00DD3EAA">
          <w:rPr>
            <w:noProof/>
            <w:webHidden/>
          </w:rPr>
        </w:r>
        <w:r w:rsidR="00DD3EAA">
          <w:rPr>
            <w:noProof/>
            <w:webHidden/>
          </w:rPr>
          <w:fldChar w:fldCharType="separate"/>
        </w:r>
        <w:r>
          <w:rPr>
            <w:noProof/>
            <w:webHidden/>
          </w:rPr>
          <w:t>6</w:t>
        </w:r>
        <w:r w:rsidR="00DD3EAA">
          <w:rPr>
            <w:noProof/>
            <w:webHidden/>
          </w:rPr>
          <w:fldChar w:fldCharType="end"/>
        </w:r>
      </w:hyperlink>
    </w:p>
    <w:p w14:paraId="3B3E0A1D" w14:textId="07A6327F"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26" w:history="1">
        <w:r w:rsidR="00DD3EAA" w:rsidRPr="00D11991">
          <w:rPr>
            <w:rStyle w:val="af4"/>
            <w:noProof/>
          </w:rPr>
          <w:t>第4章</w:t>
        </w:r>
        <w:r w:rsidR="00DD3EAA">
          <w:rPr>
            <w:rFonts w:eastAsiaTheme="minorEastAsia" w:hAnsiTheme="minorHAnsi"/>
            <w:b w:val="0"/>
            <w:bCs w:val="0"/>
            <w:caps w:val="0"/>
            <w:noProof/>
            <w:sz w:val="21"/>
            <w:szCs w:val="22"/>
          </w:rPr>
          <w:tab/>
        </w:r>
        <w:r w:rsidR="00DD3EAA" w:rsidRPr="00D11991">
          <w:rPr>
            <w:rStyle w:val="af4"/>
            <w:noProof/>
          </w:rPr>
          <w:t>指定管理業務に関する経費</w:t>
        </w:r>
        <w:r w:rsidR="00DD3EAA">
          <w:rPr>
            <w:noProof/>
            <w:webHidden/>
          </w:rPr>
          <w:tab/>
        </w:r>
        <w:r w:rsidR="00DD3EAA">
          <w:rPr>
            <w:noProof/>
            <w:webHidden/>
          </w:rPr>
          <w:fldChar w:fldCharType="begin"/>
        </w:r>
        <w:r w:rsidR="00DD3EAA">
          <w:rPr>
            <w:noProof/>
            <w:webHidden/>
          </w:rPr>
          <w:instrText xml:space="preserve"> PAGEREF _Toc190793226 \h </w:instrText>
        </w:r>
        <w:r w:rsidR="00DD3EAA">
          <w:rPr>
            <w:noProof/>
            <w:webHidden/>
          </w:rPr>
        </w:r>
        <w:r w:rsidR="00DD3EAA">
          <w:rPr>
            <w:noProof/>
            <w:webHidden/>
          </w:rPr>
          <w:fldChar w:fldCharType="separate"/>
        </w:r>
        <w:r>
          <w:rPr>
            <w:noProof/>
            <w:webHidden/>
          </w:rPr>
          <w:t>13</w:t>
        </w:r>
        <w:r w:rsidR="00DD3EAA">
          <w:rPr>
            <w:noProof/>
            <w:webHidden/>
          </w:rPr>
          <w:fldChar w:fldCharType="end"/>
        </w:r>
      </w:hyperlink>
    </w:p>
    <w:p w14:paraId="5616C0BE" w14:textId="30136FD8"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7"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経費の負担区分</w:t>
        </w:r>
        <w:r w:rsidR="00DD3EAA">
          <w:rPr>
            <w:noProof/>
            <w:webHidden/>
          </w:rPr>
          <w:tab/>
        </w:r>
        <w:r w:rsidR="00DD3EAA">
          <w:rPr>
            <w:noProof/>
            <w:webHidden/>
          </w:rPr>
          <w:fldChar w:fldCharType="begin"/>
        </w:r>
        <w:r w:rsidR="00DD3EAA">
          <w:rPr>
            <w:noProof/>
            <w:webHidden/>
          </w:rPr>
          <w:instrText xml:space="preserve"> PAGEREF _Toc190793227 \h </w:instrText>
        </w:r>
        <w:r w:rsidR="00DD3EAA">
          <w:rPr>
            <w:noProof/>
            <w:webHidden/>
          </w:rPr>
        </w:r>
        <w:r w:rsidR="00DD3EAA">
          <w:rPr>
            <w:noProof/>
            <w:webHidden/>
          </w:rPr>
          <w:fldChar w:fldCharType="separate"/>
        </w:r>
        <w:r>
          <w:rPr>
            <w:noProof/>
            <w:webHidden/>
          </w:rPr>
          <w:t>13</w:t>
        </w:r>
        <w:r w:rsidR="00DD3EAA">
          <w:rPr>
            <w:noProof/>
            <w:webHidden/>
          </w:rPr>
          <w:fldChar w:fldCharType="end"/>
        </w:r>
      </w:hyperlink>
    </w:p>
    <w:p w14:paraId="41ED1A6E" w14:textId="17310839"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8"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施設の管理運営に必要と見込まれる支出</w:t>
        </w:r>
        <w:r w:rsidR="00DD3EAA">
          <w:rPr>
            <w:noProof/>
            <w:webHidden/>
          </w:rPr>
          <w:tab/>
        </w:r>
        <w:r w:rsidR="00DD3EAA">
          <w:rPr>
            <w:noProof/>
            <w:webHidden/>
          </w:rPr>
          <w:fldChar w:fldCharType="begin"/>
        </w:r>
        <w:r w:rsidR="00DD3EAA">
          <w:rPr>
            <w:noProof/>
            <w:webHidden/>
          </w:rPr>
          <w:instrText xml:space="preserve"> PAGEREF _Toc190793228 \h </w:instrText>
        </w:r>
        <w:r w:rsidR="00DD3EAA">
          <w:rPr>
            <w:noProof/>
            <w:webHidden/>
          </w:rPr>
        </w:r>
        <w:r w:rsidR="00DD3EAA">
          <w:rPr>
            <w:noProof/>
            <w:webHidden/>
          </w:rPr>
          <w:fldChar w:fldCharType="separate"/>
        </w:r>
        <w:r>
          <w:rPr>
            <w:noProof/>
            <w:webHidden/>
          </w:rPr>
          <w:t>14</w:t>
        </w:r>
        <w:r w:rsidR="00DD3EAA">
          <w:rPr>
            <w:noProof/>
            <w:webHidden/>
          </w:rPr>
          <w:fldChar w:fldCharType="end"/>
        </w:r>
      </w:hyperlink>
    </w:p>
    <w:p w14:paraId="401BCCE5" w14:textId="7AF918A3" w:rsidR="00DD3EAA" w:rsidRDefault="001E0D6E">
      <w:pPr>
        <w:pStyle w:val="23"/>
        <w:tabs>
          <w:tab w:val="left" w:pos="630"/>
          <w:tab w:val="right" w:leader="dot" w:pos="9402"/>
        </w:tabs>
        <w:rPr>
          <w:rFonts w:eastAsiaTheme="minorEastAsia" w:hAnsiTheme="minorHAnsi"/>
          <w:smallCaps w:val="0"/>
          <w:noProof/>
          <w:sz w:val="21"/>
          <w:szCs w:val="22"/>
        </w:rPr>
      </w:pPr>
      <w:hyperlink w:anchor="_Toc190793229" w:history="1">
        <w:r w:rsidR="00DD3EAA" w:rsidRPr="00D11991">
          <w:rPr>
            <w:rStyle w:val="af4"/>
            <w:noProof/>
          </w:rPr>
          <w:t>3.</w:t>
        </w:r>
        <w:r w:rsidR="00DD3EAA">
          <w:rPr>
            <w:rFonts w:eastAsiaTheme="minorEastAsia" w:hAnsiTheme="minorHAnsi"/>
            <w:smallCaps w:val="0"/>
            <w:noProof/>
            <w:sz w:val="21"/>
            <w:szCs w:val="22"/>
          </w:rPr>
          <w:tab/>
        </w:r>
        <w:r w:rsidR="00DD3EAA" w:rsidRPr="00D11991">
          <w:rPr>
            <w:rStyle w:val="af4"/>
            <w:noProof/>
          </w:rPr>
          <w:t>指定管理業務に伴い見込まれる収入</w:t>
        </w:r>
        <w:r w:rsidR="00DD3EAA">
          <w:rPr>
            <w:noProof/>
            <w:webHidden/>
          </w:rPr>
          <w:tab/>
        </w:r>
        <w:r w:rsidR="00DD3EAA">
          <w:rPr>
            <w:noProof/>
            <w:webHidden/>
          </w:rPr>
          <w:fldChar w:fldCharType="begin"/>
        </w:r>
        <w:r w:rsidR="00DD3EAA">
          <w:rPr>
            <w:noProof/>
            <w:webHidden/>
          </w:rPr>
          <w:instrText xml:space="preserve"> PAGEREF _Toc190793229 \h </w:instrText>
        </w:r>
        <w:r w:rsidR="00DD3EAA">
          <w:rPr>
            <w:noProof/>
            <w:webHidden/>
          </w:rPr>
        </w:r>
        <w:r w:rsidR="00DD3EAA">
          <w:rPr>
            <w:noProof/>
            <w:webHidden/>
          </w:rPr>
          <w:fldChar w:fldCharType="separate"/>
        </w:r>
        <w:r>
          <w:rPr>
            <w:noProof/>
            <w:webHidden/>
          </w:rPr>
          <w:t>15</w:t>
        </w:r>
        <w:r w:rsidR="00DD3EAA">
          <w:rPr>
            <w:noProof/>
            <w:webHidden/>
          </w:rPr>
          <w:fldChar w:fldCharType="end"/>
        </w:r>
      </w:hyperlink>
    </w:p>
    <w:p w14:paraId="05904C5B" w14:textId="61E48EFB"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0" w:history="1">
        <w:r w:rsidR="00DD3EAA" w:rsidRPr="00D11991">
          <w:rPr>
            <w:rStyle w:val="af4"/>
            <w:noProof/>
          </w:rPr>
          <w:t>4.</w:t>
        </w:r>
        <w:r w:rsidR="00DD3EAA">
          <w:rPr>
            <w:rFonts w:eastAsiaTheme="minorEastAsia" w:hAnsiTheme="minorHAnsi"/>
            <w:smallCaps w:val="0"/>
            <w:noProof/>
            <w:sz w:val="21"/>
            <w:szCs w:val="22"/>
          </w:rPr>
          <w:tab/>
        </w:r>
        <w:r w:rsidR="00DD3EAA" w:rsidRPr="00D11991">
          <w:rPr>
            <w:rStyle w:val="af4"/>
            <w:noProof/>
          </w:rPr>
          <w:t>指定管理料の参考額及び提案額</w:t>
        </w:r>
        <w:r w:rsidR="00DD3EAA">
          <w:rPr>
            <w:noProof/>
            <w:webHidden/>
          </w:rPr>
          <w:tab/>
        </w:r>
        <w:r w:rsidR="00DD3EAA">
          <w:rPr>
            <w:noProof/>
            <w:webHidden/>
          </w:rPr>
          <w:fldChar w:fldCharType="begin"/>
        </w:r>
        <w:r w:rsidR="00DD3EAA">
          <w:rPr>
            <w:noProof/>
            <w:webHidden/>
          </w:rPr>
          <w:instrText xml:space="preserve"> PAGEREF _Toc190793230 \h </w:instrText>
        </w:r>
        <w:r w:rsidR="00DD3EAA">
          <w:rPr>
            <w:noProof/>
            <w:webHidden/>
          </w:rPr>
        </w:r>
        <w:r w:rsidR="00DD3EAA">
          <w:rPr>
            <w:noProof/>
            <w:webHidden/>
          </w:rPr>
          <w:fldChar w:fldCharType="separate"/>
        </w:r>
        <w:r>
          <w:rPr>
            <w:noProof/>
            <w:webHidden/>
          </w:rPr>
          <w:t>16</w:t>
        </w:r>
        <w:r w:rsidR="00DD3EAA">
          <w:rPr>
            <w:noProof/>
            <w:webHidden/>
          </w:rPr>
          <w:fldChar w:fldCharType="end"/>
        </w:r>
      </w:hyperlink>
    </w:p>
    <w:p w14:paraId="0BCDE666" w14:textId="051FD350"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1" w:history="1">
        <w:r w:rsidR="00DD3EAA" w:rsidRPr="00D11991">
          <w:rPr>
            <w:rStyle w:val="af4"/>
            <w:noProof/>
          </w:rPr>
          <w:t>5.</w:t>
        </w:r>
        <w:r w:rsidR="00DD3EAA">
          <w:rPr>
            <w:rFonts w:eastAsiaTheme="minorEastAsia" w:hAnsiTheme="minorHAnsi"/>
            <w:smallCaps w:val="0"/>
            <w:noProof/>
            <w:sz w:val="21"/>
            <w:szCs w:val="22"/>
          </w:rPr>
          <w:tab/>
        </w:r>
        <w:r w:rsidR="00DD3EAA" w:rsidRPr="00D11991">
          <w:rPr>
            <w:rStyle w:val="af4"/>
            <w:noProof/>
          </w:rPr>
          <w:t>指定管理料の支払方法</w:t>
        </w:r>
        <w:r w:rsidR="00DD3EAA">
          <w:rPr>
            <w:noProof/>
            <w:webHidden/>
          </w:rPr>
          <w:tab/>
        </w:r>
        <w:r w:rsidR="00DD3EAA">
          <w:rPr>
            <w:noProof/>
            <w:webHidden/>
          </w:rPr>
          <w:fldChar w:fldCharType="begin"/>
        </w:r>
        <w:r w:rsidR="00DD3EAA">
          <w:rPr>
            <w:noProof/>
            <w:webHidden/>
          </w:rPr>
          <w:instrText xml:space="preserve"> PAGEREF _Toc190793231 \h </w:instrText>
        </w:r>
        <w:r w:rsidR="00DD3EAA">
          <w:rPr>
            <w:noProof/>
            <w:webHidden/>
          </w:rPr>
        </w:r>
        <w:r w:rsidR="00DD3EAA">
          <w:rPr>
            <w:noProof/>
            <w:webHidden/>
          </w:rPr>
          <w:fldChar w:fldCharType="separate"/>
        </w:r>
        <w:r>
          <w:rPr>
            <w:noProof/>
            <w:webHidden/>
          </w:rPr>
          <w:t>18</w:t>
        </w:r>
        <w:r w:rsidR="00DD3EAA">
          <w:rPr>
            <w:noProof/>
            <w:webHidden/>
          </w:rPr>
          <w:fldChar w:fldCharType="end"/>
        </w:r>
      </w:hyperlink>
    </w:p>
    <w:p w14:paraId="750C9864" w14:textId="0F2838DE"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2" w:history="1">
        <w:r w:rsidR="00DD3EAA" w:rsidRPr="00D11991">
          <w:rPr>
            <w:rStyle w:val="af4"/>
            <w:noProof/>
          </w:rPr>
          <w:t>6.</w:t>
        </w:r>
        <w:r w:rsidR="00DD3EAA">
          <w:rPr>
            <w:rFonts w:eastAsiaTheme="minorEastAsia" w:hAnsiTheme="minorHAnsi"/>
            <w:smallCaps w:val="0"/>
            <w:noProof/>
            <w:sz w:val="21"/>
            <w:szCs w:val="22"/>
          </w:rPr>
          <w:tab/>
        </w:r>
        <w:r w:rsidR="00DD3EAA" w:rsidRPr="00D11991">
          <w:rPr>
            <w:rStyle w:val="af4"/>
            <w:noProof/>
          </w:rPr>
          <w:t>精算項目</w:t>
        </w:r>
        <w:r w:rsidR="00DD3EAA">
          <w:rPr>
            <w:noProof/>
            <w:webHidden/>
          </w:rPr>
          <w:tab/>
        </w:r>
        <w:r w:rsidR="00DD3EAA">
          <w:rPr>
            <w:noProof/>
            <w:webHidden/>
          </w:rPr>
          <w:fldChar w:fldCharType="begin"/>
        </w:r>
        <w:r w:rsidR="00DD3EAA">
          <w:rPr>
            <w:noProof/>
            <w:webHidden/>
          </w:rPr>
          <w:instrText xml:space="preserve"> PAGEREF _Toc190793232 \h </w:instrText>
        </w:r>
        <w:r w:rsidR="00DD3EAA">
          <w:rPr>
            <w:noProof/>
            <w:webHidden/>
          </w:rPr>
        </w:r>
        <w:r w:rsidR="00DD3EAA">
          <w:rPr>
            <w:noProof/>
            <w:webHidden/>
          </w:rPr>
          <w:fldChar w:fldCharType="separate"/>
        </w:r>
        <w:r>
          <w:rPr>
            <w:noProof/>
            <w:webHidden/>
          </w:rPr>
          <w:t>18</w:t>
        </w:r>
        <w:r w:rsidR="00DD3EAA">
          <w:rPr>
            <w:noProof/>
            <w:webHidden/>
          </w:rPr>
          <w:fldChar w:fldCharType="end"/>
        </w:r>
      </w:hyperlink>
    </w:p>
    <w:p w14:paraId="7F3F1D26" w14:textId="2FAB7457"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3" w:history="1">
        <w:r w:rsidR="00DD3EAA" w:rsidRPr="00D11991">
          <w:rPr>
            <w:rStyle w:val="af4"/>
            <w:noProof/>
          </w:rPr>
          <w:t>7.</w:t>
        </w:r>
        <w:r w:rsidR="00DD3EAA">
          <w:rPr>
            <w:rFonts w:eastAsiaTheme="minorEastAsia" w:hAnsiTheme="minorHAnsi"/>
            <w:smallCaps w:val="0"/>
            <w:noProof/>
            <w:sz w:val="21"/>
            <w:szCs w:val="22"/>
          </w:rPr>
          <w:tab/>
        </w:r>
        <w:r w:rsidR="00DD3EAA" w:rsidRPr="00D11991">
          <w:rPr>
            <w:rStyle w:val="af4"/>
            <w:noProof/>
          </w:rPr>
          <w:t>収入に関する留意事項</w:t>
        </w:r>
        <w:r w:rsidR="00DD3EAA">
          <w:rPr>
            <w:noProof/>
            <w:webHidden/>
          </w:rPr>
          <w:tab/>
        </w:r>
        <w:r w:rsidR="00DD3EAA">
          <w:rPr>
            <w:noProof/>
            <w:webHidden/>
          </w:rPr>
          <w:fldChar w:fldCharType="begin"/>
        </w:r>
        <w:r w:rsidR="00DD3EAA">
          <w:rPr>
            <w:noProof/>
            <w:webHidden/>
          </w:rPr>
          <w:instrText xml:space="preserve"> PAGEREF _Toc190793233 \h </w:instrText>
        </w:r>
        <w:r w:rsidR="00DD3EAA">
          <w:rPr>
            <w:noProof/>
            <w:webHidden/>
          </w:rPr>
        </w:r>
        <w:r w:rsidR="00DD3EAA">
          <w:rPr>
            <w:noProof/>
            <w:webHidden/>
          </w:rPr>
          <w:fldChar w:fldCharType="separate"/>
        </w:r>
        <w:r>
          <w:rPr>
            <w:noProof/>
            <w:webHidden/>
          </w:rPr>
          <w:t>22</w:t>
        </w:r>
        <w:r w:rsidR="00DD3EAA">
          <w:rPr>
            <w:noProof/>
            <w:webHidden/>
          </w:rPr>
          <w:fldChar w:fldCharType="end"/>
        </w:r>
      </w:hyperlink>
    </w:p>
    <w:p w14:paraId="334E3F81" w14:textId="5532435C"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34" w:history="1">
        <w:r w:rsidR="00DD3EAA" w:rsidRPr="00D11991">
          <w:rPr>
            <w:rStyle w:val="af4"/>
            <w:noProof/>
          </w:rPr>
          <w:t>第5章</w:t>
        </w:r>
        <w:r w:rsidR="00DD3EAA">
          <w:rPr>
            <w:rFonts w:eastAsiaTheme="minorEastAsia" w:hAnsiTheme="minorHAnsi"/>
            <w:b w:val="0"/>
            <w:bCs w:val="0"/>
            <w:caps w:val="0"/>
            <w:noProof/>
            <w:sz w:val="21"/>
            <w:szCs w:val="22"/>
          </w:rPr>
          <w:tab/>
        </w:r>
        <w:r w:rsidR="00DD3EAA" w:rsidRPr="00D11991">
          <w:rPr>
            <w:rStyle w:val="af4"/>
            <w:rFonts w:hint="eastAsia"/>
            <w:noProof/>
          </w:rPr>
          <w:t>リスク分担</w:t>
        </w:r>
        <w:r w:rsidR="00DD3EAA">
          <w:rPr>
            <w:noProof/>
            <w:webHidden/>
          </w:rPr>
          <w:tab/>
        </w:r>
        <w:r w:rsidR="00DD3EAA">
          <w:rPr>
            <w:noProof/>
            <w:webHidden/>
          </w:rPr>
          <w:fldChar w:fldCharType="begin"/>
        </w:r>
        <w:r w:rsidR="00DD3EAA">
          <w:rPr>
            <w:noProof/>
            <w:webHidden/>
          </w:rPr>
          <w:instrText xml:space="preserve"> PAGEREF _Toc190793234 \h </w:instrText>
        </w:r>
        <w:r w:rsidR="00DD3EAA">
          <w:rPr>
            <w:noProof/>
            <w:webHidden/>
          </w:rPr>
        </w:r>
        <w:r w:rsidR="00DD3EAA">
          <w:rPr>
            <w:noProof/>
            <w:webHidden/>
          </w:rPr>
          <w:fldChar w:fldCharType="separate"/>
        </w:r>
        <w:r>
          <w:rPr>
            <w:noProof/>
            <w:webHidden/>
          </w:rPr>
          <w:t>23</w:t>
        </w:r>
        <w:r w:rsidR="00DD3EAA">
          <w:rPr>
            <w:noProof/>
            <w:webHidden/>
          </w:rPr>
          <w:fldChar w:fldCharType="end"/>
        </w:r>
      </w:hyperlink>
    </w:p>
    <w:p w14:paraId="5BE705B6" w14:textId="64681392"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35" w:history="1">
        <w:r w:rsidR="00DD3EAA" w:rsidRPr="00D11991">
          <w:rPr>
            <w:rStyle w:val="af4"/>
            <w:noProof/>
          </w:rPr>
          <w:t>第6章</w:t>
        </w:r>
        <w:r w:rsidR="00DD3EAA">
          <w:rPr>
            <w:rFonts w:eastAsiaTheme="minorEastAsia" w:hAnsiTheme="minorHAnsi"/>
            <w:b w:val="0"/>
            <w:bCs w:val="0"/>
            <w:caps w:val="0"/>
            <w:noProof/>
            <w:sz w:val="21"/>
            <w:szCs w:val="22"/>
          </w:rPr>
          <w:tab/>
        </w:r>
        <w:r w:rsidR="00DD3EAA" w:rsidRPr="00D11991">
          <w:rPr>
            <w:rStyle w:val="af4"/>
            <w:noProof/>
          </w:rPr>
          <w:t>応募手続き</w:t>
        </w:r>
        <w:r w:rsidR="00DD3EAA">
          <w:rPr>
            <w:noProof/>
            <w:webHidden/>
          </w:rPr>
          <w:tab/>
        </w:r>
        <w:r w:rsidR="00DD3EAA">
          <w:rPr>
            <w:noProof/>
            <w:webHidden/>
          </w:rPr>
          <w:fldChar w:fldCharType="begin"/>
        </w:r>
        <w:r w:rsidR="00DD3EAA">
          <w:rPr>
            <w:noProof/>
            <w:webHidden/>
          </w:rPr>
          <w:instrText xml:space="preserve"> PAGEREF _Toc190793235 \h </w:instrText>
        </w:r>
        <w:r w:rsidR="00DD3EAA">
          <w:rPr>
            <w:noProof/>
            <w:webHidden/>
          </w:rPr>
        </w:r>
        <w:r w:rsidR="00DD3EAA">
          <w:rPr>
            <w:noProof/>
            <w:webHidden/>
          </w:rPr>
          <w:fldChar w:fldCharType="separate"/>
        </w:r>
        <w:r>
          <w:rPr>
            <w:noProof/>
            <w:webHidden/>
          </w:rPr>
          <w:t>26</w:t>
        </w:r>
        <w:r w:rsidR="00DD3EAA">
          <w:rPr>
            <w:noProof/>
            <w:webHidden/>
          </w:rPr>
          <w:fldChar w:fldCharType="end"/>
        </w:r>
      </w:hyperlink>
    </w:p>
    <w:p w14:paraId="48D30CC1" w14:textId="7AA3FE30"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6"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募集スケジュール</w:t>
        </w:r>
        <w:r w:rsidR="00DD3EAA">
          <w:rPr>
            <w:noProof/>
            <w:webHidden/>
          </w:rPr>
          <w:tab/>
        </w:r>
        <w:r w:rsidR="00DD3EAA">
          <w:rPr>
            <w:noProof/>
            <w:webHidden/>
          </w:rPr>
          <w:fldChar w:fldCharType="begin"/>
        </w:r>
        <w:r w:rsidR="00DD3EAA">
          <w:rPr>
            <w:noProof/>
            <w:webHidden/>
          </w:rPr>
          <w:instrText xml:space="preserve"> PAGEREF _Toc190793236 \h </w:instrText>
        </w:r>
        <w:r w:rsidR="00DD3EAA">
          <w:rPr>
            <w:noProof/>
            <w:webHidden/>
          </w:rPr>
        </w:r>
        <w:r w:rsidR="00DD3EAA">
          <w:rPr>
            <w:noProof/>
            <w:webHidden/>
          </w:rPr>
          <w:fldChar w:fldCharType="separate"/>
        </w:r>
        <w:r>
          <w:rPr>
            <w:noProof/>
            <w:webHidden/>
          </w:rPr>
          <w:t>26</w:t>
        </w:r>
        <w:r w:rsidR="00DD3EAA">
          <w:rPr>
            <w:noProof/>
            <w:webHidden/>
          </w:rPr>
          <w:fldChar w:fldCharType="end"/>
        </w:r>
      </w:hyperlink>
    </w:p>
    <w:p w14:paraId="639D28B2" w14:textId="4D9F9C0E"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7"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応募資格</w:t>
        </w:r>
        <w:r w:rsidR="00DD3EAA">
          <w:rPr>
            <w:noProof/>
            <w:webHidden/>
          </w:rPr>
          <w:tab/>
        </w:r>
        <w:r w:rsidR="00DD3EAA">
          <w:rPr>
            <w:noProof/>
            <w:webHidden/>
          </w:rPr>
          <w:fldChar w:fldCharType="begin"/>
        </w:r>
        <w:r w:rsidR="00DD3EAA">
          <w:rPr>
            <w:noProof/>
            <w:webHidden/>
          </w:rPr>
          <w:instrText xml:space="preserve"> PAGEREF _Toc190793237 \h </w:instrText>
        </w:r>
        <w:r w:rsidR="00DD3EAA">
          <w:rPr>
            <w:noProof/>
            <w:webHidden/>
          </w:rPr>
        </w:r>
        <w:r w:rsidR="00DD3EAA">
          <w:rPr>
            <w:noProof/>
            <w:webHidden/>
          </w:rPr>
          <w:fldChar w:fldCharType="separate"/>
        </w:r>
        <w:r>
          <w:rPr>
            <w:noProof/>
            <w:webHidden/>
          </w:rPr>
          <w:t>27</w:t>
        </w:r>
        <w:r w:rsidR="00DD3EAA">
          <w:rPr>
            <w:noProof/>
            <w:webHidden/>
          </w:rPr>
          <w:fldChar w:fldCharType="end"/>
        </w:r>
      </w:hyperlink>
    </w:p>
    <w:p w14:paraId="1F2F13AD" w14:textId="54836498"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8" w:history="1">
        <w:r w:rsidR="00DD3EAA" w:rsidRPr="00D11991">
          <w:rPr>
            <w:rStyle w:val="af4"/>
            <w:noProof/>
          </w:rPr>
          <w:t>3.</w:t>
        </w:r>
        <w:r w:rsidR="00DD3EAA">
          <w:rPr>
            <w:rFonts w:eastAsiaTheme="minorEastAsia" w:hAnsiTheme="minorHAnsi"/>
            <w:smallCaps w:val="0"/>
            <w:noProof/>
            <w:sz w:val="21"/>
            <w:szCs w:val="22"/>
          </w:rPr>
          <w:tab/>
        </w:r>
        <w:r w:rsidR="00DD3EAA" w:rsidRPr="00D11991">
          <w:rPr>
            <w:rStyle w:val="af4"/>
            <w:noProof/>
          </w:rPr>
          <w:t>共同事業体による応募に関する留意点</w:t>
        </w:r>
        <w:r w:rsidR="00DD3EAA">
          <w:rPr>
            <w:noProof/>
            <w:webHidden/>
          </w:rPr>
          <w:tab/>
        </w:r>
        <w:r w:rsidR="00DD3EAA">
          <w:rPr>
            <w:noProof/>
            <w:webHidden/>
          </w:rPr>
          <w:fldChar w:fldCharType="begin"/>
        </w:r>
        <w:r w:rsidR="00DD3EAA">
          <w:rPr>
            <w:noProof/>
            <w:webHidden/>
          </w:rPr>
          <w:instrText xml:space="preserve"> PAGEREF _Toc190793238 \h </w:instrText>
        </w:r>
        <w:r w:rsidR="00DD3EAA">
          <w:rPr>
            <w:noProof/>
            <w:webHidden/>
          </w:rPr>
        </w:r>
        <w:r w:rsidR="00DD3EAA">
          <w:rPr>
            <w:noProof/>
            <w:webHidden/>
          </w:rPr>
          <w:fldChar w:fldCharType="separate"/>
        </w:r>
        <w:r>
          <w:rPr>
            <w:noProof/>
            <w:webHidden/>
          </w:rPr>
          <w:t>29</w:t>
        </w:r>
        <w:r w:rsidR="00DD3EAA">
          <w:rPr>
            <w:noProof/>
            <w:webHidden/>
          </w:rPr>
          <w:fldChar w:fldCharType="end"/>
        </w:r>
      </w:hyperlink>
    </w:p>
    <w:p w14:paraId="6C12939C" w14:textId="3A4E41D4" w:rsidR="00DD3EAA" w:rsidRDefault="001E0D6E">
      <w:pPr>
        <w:pStyle w:val="23"/>
        <w:tabs>
          <w:tab w:val="left" w:pos="630"/>
          <w:tab w:val="right" w:leader="dot" w:pos="9402"/>
        </w:tabs>
        <w:rPr>
          <w:rFonts w:eastAsiaTheme="minorEastAsia" w:hAnsiTheme="minorHAnsi"/>
          <w:smallCaps w:val="0"/>
          <w:noProof/>
          <w:sz w:val="21"/>
          <w:szCs w:val="22"/>
        </w:rPr>
      </w:pPr>
      <w:hyperlink w:anchor="_Toc190793239" w:history="1">
        <w:r w:rsidR="00DD3EAA" w:rsidRPr="00D11991">
          <w:rPr>
            <w:rStyle w:val="af4"/>
            <w:noProof/>
          </w:rPr>
          <w:t>4.</w:t>
        </w:r>
        <w:r w:rsidR="00DD3EAA">
          <w:rPr>
            <w:rFonts w:eastAsiaTheme="minorEastAsia" w:hAnsiTheme="minorHAnsi"/>
            <w:smallCaps w:val="0"/>
            <w:noProof/>
            <w:sz w:val="21"/>
            <w:szCs w:val="22"/>
          </w:rPr>
          <w:tab/>
        </w:r>
        <w:r w:rsidR="00DD3EAA" w:rsidRPr="00D11991">
          <w:rPr>
            <w:rStyle w:val="af4"/>
            <w:noProof/>
          </w:rPr>
          <w:t>応募書類</w:t>
        </w:r>
        <w:r w:rsidR="00DD3EAA">
          <w:rPr>
            <w:noProof/>
            <w:webHidden/>
          </w:rPr>
          <w:tab/>
        </w:r>
        <w:r w:rsidR="00DD3EAA">
          <w:rPr>
            <w:noProof/>
            <w:webHidden/>
          </w:rPr>
          <w:fldChar w:fldCharType="begin"/>
        </w:r>
        <w:r w:rsidR="00DD3EAA">
          <w:rPr>
            <w:noProof/>
            <w:webHidden/>
          </w:rPr>
          <w:instrText xml:space="preserve"> PAGEREF _Toc190793239 \h </w:instrText>
        </w:r>
        <w:r w:rsidR="00DD3EAA">
          <w:rPr>
            <w:noProof/>
            <w:webHidden/>
          </w:rPr>
        </w:r>
        <w:r w:rsidR="00DD3EAA">
          <w:rPr>
            <w:noProof/>
            <w:webHidden/>
          </w:rPr>
          <w:fldChar w:fldCharType="separate"/>
        </w:r>
        <w:r>
          <w:rPr>
            <w:noProof/>
            <w:webHidden/>
          </w:rPr>
          <w:t>29</w:t>
        </w:r>
        <w:r w:rsidR="00DD3EAA">
          <w:rPr>
            <w:noProof/>
            <w:webHidden/>
          </w:rPr>
          <w:fldChar w:fldCharType="end"/>
        </w:r>
      </w:hyperlink>
    </w:p>
    <w:p w14:paraId="1FB5B79E" w14:textId="23203672"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0" w:history="1">
        <w:r w:rsidR="00DD3EAA" w:rsidRPr="00D11991">
          <w:rPr>
            <w:rStyle w:val="af4"/>
            <w:noProof/>
          </w:rPr>
          <w:t>5.</w:t>
        </w:r>
        <w:r w:rsidR="00DD3EAA">
          <w:rPr>
            <w:rFonts w:eastAsiaTheme="minorEastAsia" w:hAnsiTheme="minorHAnsi"/>
            <w:smallCaps w:val="0"/>
            <w:noProof/>
            <w:sz w:val="21"/>
            <w:szCs w:val="22"/>
          </w:rPr>
          <w:tab/>
        </w:r>
        <w:r w:rsidR="00DD3EAA" w:rsidRPr="00D11991">
          <w:rPr>
            <w:rStyle w:val="af4"/>
            <w:noProof/>
          </w:rPr>
          <w:t>応募に当たっての留意事項</w:t>
        </w:r>
        <w:r w:rsidR="00DD3EAA">
          <w:rPr>
            <w:noProof/>
            <w:webHidden/>
          </w:rPr>
          <w:tab/>
        </w:r>
        <w:r w:rsidR="00DD3EAA">
          <w:rPr>
            <w:noProof/>
            <w:webHidden/>
          </w:rPr>
          <w:fldChar w:fldCharType="begin"/>
        </w:r>
        <w:r w:rsidR="00DD3EAA">
          <w:rPr>
            <w:noProof/>
            <w:webHidden/>
          </w:rPr>
          <w:instrText xml:space="preserve"> PAGEREF _Toc190793240 \h </w:instrText>
        </w:r>
        <w:r w:rsidR="00DD3EAA">
          <w:rPr>
            <w:noProof/>
            <w:webHidden/>
          </w:rPr>
        </w:r>
        <w:r w:rsidR="00DD3EAA">
          <w:rPr>
            <w:noProof/>
            <w:webHidden/>
          </w:rPr>
          <w:fldChar w:fldCharType="separate"/>
        </w:r>
        <w:r>
          <w:rPr>
            <w:noProof/>
            <w:webHidden/>
          </w:rPr>
          <w:t>32</w:t>
        </w:r>
        <w:r w:rsidR="00DD3EAA">
          <w:rPr>
            <w:noProof/>
            <w:webHidden/>
          </w:rPr>
          <w:fldChar w:fldCharType="end"/>
        </w:r>
      </w:hyperlink>
    </w:p>
    <w:p w14:paraId="1951EA43" w14:textId="073AC61B"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1" w:history="1">
        <w:r w:rsidR="00DD3EAA" w:rsidRPr="00D11991">
          <w:rPr>
            <w:rStyle w:val="af4"/>
            <w:noProof/>
          </w:rPr>
          <w:t>6.</w:t>
        </w:r>
        <w:r w:rsidR="00DD3EAA">
          <w:rPr>
            <w:rFonts w:eastAsiaTheme="minorEastAsia" w:hAnsiTheme="minorHAnsi"/>
            <w:smallCaps w:val="0"/>
            <w:noProof/>
            <w:sz w:val="21"/>
            <w:szCs w:val="22"/>
          </w:rPr>
          <w:tab/>
        </w:r>
        <w:r w:rsidR="00DD3EAA" w:rsidRPr="00D11991">
          <w:rPr>
            <w:rStyle w:val="af4"/>
            <w:noProof/>
          </w:rPr>
          <w:t>審査・選定方法</w:t>
        </w:r>
        <w:r w:rsidR="00DD3EAA">
          <w:rPr>
            <w:noProof/>
            <w:webHidden/>
          </w:rPr>
          <w:tab/>
        </w:r>
        <w:r w:rsidR="00DD3EAA">
          <w:rPr>
            <w:noProof/>
            <w:webHidden/>
          </w:rPr>
          <w:fldChar w:fldCharType="begin"/>
        </w:r>
        <w:r w:rsidR="00DD3EAA">
          <w:rPr>
            <w:noProof/>
            <w:webHidden/>
          </w:rPr>
          <w:instrText xml:space="preserve"> PAGEREF _Toc190793241 \h </w:instrText>
        </w:r>
        <w:r w:rsidR="00DD3EAA">
          <w:rPr>
            <w:noProof/>
            <w:webHidden/>
          </w:rPr>
        </w:r>
        <w:r w:rsidR="00DD3EAA">
          <w:rPr>
            <w:noProof/>
            <w:webHidden/>
          </w:rPr>
          <w:fldChar w:fldCharType="separate"/>
        </w:r>
        <w:r>
          <w:rPr>
            <w:noProof/>
            <w:webHidden/>
          </w:rPr>
          <w:t>34</w:t>
        </w:r>
        <w:r w:rsidR="00DD3EAA">
          <w:rPr>
            <w:noProof/>
            <w:webHidden/>
          </w:rPr>
          <w:fldChar w:fldCharType="end"/>
        </w:r>
      </w:hyperlink>
    </w:p>
    <w:p w14:paraId="7694D937" w14:textId="39C904F3"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42" w:history="1">
        <w:r w:rsidR="00DD3EAA" w:rsidRPr="00D11991">
          <w:rPr>
            <w:rStyle w:val="af4"/>
            <w:noProof/>
          </w:rPr>
          <w:t>第7章</w:t>
        </w:r>
        <w:r w:rsidR="00DD3EAA">
          <w:rPr>
            <w:rFonts w:eastAsiaTheme="minorEastAsia" w:hAnsiTheme="minorHAnsi"/>
            <w:b w:val="0"/>
            <w:bCs w:val="0"/>
            <w:caps w:val="0"/>
            <w:noProof/>
            <w:sz w:val="21"/>
            <w:szCs w:val="22"/>
          </w:rPr>
          <w:tab/>
        </w:r>
        <w:r w:rsidR="00DD3EAA" w:rsidRPr="00D11991">
          <w:rPr>
            <w:rStyle w:val="af4"/>
            <w:noProof/>
          </w:rPr>
          <w:t>指定手続き</w:t>
        </w:r>
        <w:r w:rsidR="00DD3EAA">
          <w:rPr>
            <w:noProof/>
            <w:webHidden/>
          </w:rPr>
          <w:tab/>
        </w:r>
        <w:r w:rsidR="00DD3EAA">
          <w:rPr>
            <w:noProof/>
            <w:webHidden/>
          </w:rPr>
          <w:fldChar w:fldCharType="begin"/>
        </w:r>
        <w:r w:rsidR="00DD3EAA">
          <w:rPr>
            <w:noProof/>
            <w:webHidden/>
          </w:rPr>
          <w:instrText xml:space="preserve"> PAGEREF _Toc190793242 \h </w:instrText>
        </w:r>
        <w:r w:rsidR="00DD3EAA">
          <w:rPr>
            <w:noProof/>
            <w:webHidden/>
          </w:rPr>
        </w:r>
        <w:r w:rsidR="00DD3EAA">
          <w:rPr>
            <w:noProof/>
            <w:webHidden/>
          </w:rPr>
          <w:fldChar w:fldCharType="separate"/>
        </w:r>
        <w:r>
          <w:rPr>
            <w:noProof/>
            <w:webHidden/>
          </w:rPr>
          <w:t>36</w:t>
        </w:r>
        <w:r w:rsidR="00DD3EAA">
          <w:rPr>
            <w:noProof/>
            <w:webHidden/>
          </w:rPr>
          <w:fldChar w:fldCharType="end"/>
        </w:r>
      </w:hyperlink>
    </w:p>
    <w:p w14:paraId="475DFAC2" w14:textId="0C0E48A6"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3"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議案が否決された場合</w:t>
        </w:r>
        <w:r w:rsidR="00DD3EAA">
          <w:rPr>
            <w:noProof/>
            <w:webHidden/>
          </w:rPr>
          <w:tab/>
        </w:r>
        <w:r w:rsidR="00DD3EAA">
          <w:rPr>
            <w:noProof/>
            <w:webHidden/>
          </w:rPr>
          <w:fldChar w:fldCharType="begin"/>
        </w:r>
        <w:r w:rsidR="00DD3EAA">
          <w:rPr>
            <w:noProof/>
            <w:webHidden/>
          </w:rPr>
          <w:instrText xml:space="preserve"> PAGEREF _Toc190793243 \h </w:instrText>
        </w:r>
        <w:r w:rsidR="00DD3EAA">
          <w:rPr>
            <w:noProof/>
            <w:webHidden/>
          </w:rPr>
        </w:r>
        <w:r w:rsidR="00DD3EAA">
          <w:rPr>
            <w:noProof/>
            <w:webHidden/>
          </w:rPr>
          <w:fldChar w:fldCharType="separate"/>
        </w:r>
        <w:r>
          <w:rPr>
            <w:noProof/>
            <w:webHidden/>
          </w:rPr>
          <w:t>36</w:t>
        </w:r>
        <w:r w:rsidR="00DD3EAA">
          <w:rPr>
            <w:noProof/>
            <w:webHidden/>
          </w:rPr>
          <w:fldChar w:fldCharType="end"/>
        </w:r>
      </w:hyperlink>
    </w:p>
    <w:p w14:paraId="7B69ADFA" w14:textId="43E551A4"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44" w:history="1">
        <w:r w:rsidR="00DD3EAA" w:rsidRPr="00D11991">
          <w:rPr>
            <w:rStyle w:val="af4"/>
            <w:noProof/>
          </w:rPr>
          <w:t>第8章</w:t>
        </w:r>
        <w:r w:rsidR="00DD3EAA">
          <w:rPr>
            <w:rFonts w:eastAsiaTheme="minorEastAsia" w:hAnsiTheme="minorHAnsi"/>
            <w:b w:val="0"/>
            <w:bCs w:val="0"/>
            <w:caps w:val="0"/>
            <w:noProof/>
            <w:sz w:val="21"/>
            <w:szCs w:val="22"/>
          </w:rPr>
          <w:tab/>
        </w:r>
        <w:r w:rsidR="00DD3EAA" w:rsidRPr="00D11991">
          <w:rPr>
            <w:rStyle w:val="af4"/>
            <w:noProof/>
          </w:rPr>
          <w:t>協定の締結</w:t>
        </w:r>
        <w:r w:rsidR="00DD3EAA">
          <w:rPr>
            <w:noProof/>
            <w:webHidden/>
          </w:rPr>
          <w:tab/>
        </w:r>
        <w:r w:rsidR="00DD3EAA">
          <w:rPr>
            <w:noProof/>
            <w:webHidden/>
          </w:rPr>
          <w:fldChar w:fldCharType="begin"/>
        </w:r>
        <w:r w:rsidR="00DD3EAA">
          <w:rPr>
            <w:noProof/>
            <w:webHidden/>
          </w:rPr>
          <w:instrText xml:space="preserve"> PAGEREF _Toc190793244 \h </w:instrText>
        </w:r>
        <w:r w:rsidR="00DD3EAA">
          <w:rPr>
            <w:noProof/>
            <w:webHidden/>
          </w:rPr>
        </w:r>
        <w:r w:rsidR="00DD3EAA">
          <w:rPr>
            <w:noProof/>
            <w:webHidden/>
          </w:rPr>
          <w:fldChar w:fldCharType="separate"/>
        </w:r>
        <w:r>
          <w:rPr>
            <w:noProof/>
            <w:webHidden/>
          </w:rPr>
          <w:t>37</w:t>
        </w:r>
        <w:r w:rsidR="00DD3EAA">
          <w:rPr>
            <w:noProof/>
            <w:webHidden/>
          </w:rPr>
          <w:fldChar w:fldCharType="end"/>
        </w:r>
      </w:hyperlink>
    </w:p>
    <w:p w14:paraId="2044574B" w14:textId="11CB4064"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5"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基本協定の締結、基本計画の承認</w:t>
        </w:r>
        <w:r w:rsidR="00DD3EAA">
          <w:rPr>
            <w:noProof/>
            <w:webHidden/>
          </w:rPr>
          <w:tab/>
        </w:r>
        <w:r w:rsidR="00DD3EAA">
          <w:rPr>
            <w:noProof/>
            <w:webHidden/>
          </w:rPr>
          <w:fldChar w:fldCharType="begin"/>
        </w:r>
        <w:r w:rsidR="00DD3EAA">
          <w:rPr>
            <w:noProof/>
            <w:webHidden/>
          </w:rPr>
          <w:instrText xml:space="preserve"> PAGEREF _Toc190793245 \h </w:instrText>
        </w:r>
        <w:r w:rsidR="00DD3EAA">
          <w:rPr>
            <w:noProof/>
            <w:webHidden/>
          </w:rPr>
        </w:r>
        <w:r w:rsidR="00DD3EAA">
          <w:rPr>
            <w:noProof/>
            <w:webHidden/>
          </w:rPr>
          <w:fldChar w:fldCharType="separate"/>
        </w:r>
        <w:r>
          <w:rPr>
            <w:noProof/>
            <w:webHidden/>
          </w:rPr>
          <w:t>37</w:t>
        </w:r>
        <w:r w:rsidR="00DD3EAA">
          <w:rPr>
            <w:noProof/>
            <w:webHidden/>
          </w:rPr>
          <w:fldChar w:fldCharType="end"/>
        </w:r>
      </w:hyperlink>
    </w:p>
    <w:p w14:paraId="78D59B4E" w14:textId="56688AC0"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6"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年度協定の締結、事業計画の承認</w:t>
        </w:r>
        <w:r w:rsidR="00DD3EAA">
          <w:rPr>
            <w:noProof/>
            <w:webHidden/>
          </w:rPr>
          <w:tab/>
        </w:r>
        <w:r w:rsidR="00DD3EAA">
          <w:rPr>
            <w:noProof/>
            <w:webHidden/>
          </w:rPr>
          <w:fldChar w:fldCharType="begin"/>
        </w:r>
        <w:r w:rsidR="00DD3EAA">
          <w:rPr>
            <w:noProof/>
            <w:webHidden/>
          </w:rPr>
          <w:instrText xml:space="preserve"> PAGEREF _Toc190793246 \h </w:instrText>
        </w:r>
        <w:r w:rsidR="00DD3EAA">
          <w:rPr>
            <w:noProof/>
            <w:webHidden/>
          </w:rPr>
        </w:r>
        <w:r w:rsidR="00DD3EAA">
          <w:rPr>
            <w:noProof/>
            <w:webHidden/>
          </w:rPr>
          <w:fldChar w:fldCharType="separate"/>
        </w:r>
        <w:r>
          <w:rPr>
            <w:noProof/>
            <w:webHidden/>
          </w:rPr>
          <w:t>39</w:t>
        </w:r>
        <w:r w:rsidR="00DD3EAA">
          <w:rPr>
            <w:noProof/>
            <w:webHidden/>
          </w:rPr>
          <w:fldChar w:fldCharType="end"/>
        </w:r>
      </w:hyperlink>
    </w:p>
    <w:p w14:paraId="35B3EEFB" w14:textId="22D84F45" w:rsidR="00DD3EAA" w:rsidRDefault="001E0D6E">
      <w:pPr>
        <w:pStyle w:val="11"/>
        <w:tabs>
          <w:tab w:val="left" w:pos="840"/>
          <w:tab w:val="right" w:leader="dot" w:pos="9402"/>
        </w:tabs>
        <w:rPr>
          <w:rFonts w:eastAsiaTheme="minorEastAsia" w:hAnsiTheme="minorHAnsi"/>
          <w:b w:val="0"/>
          <w:bCs w:val="0"/>
          <w:caps w:val="0"/>
          <w:noProof/>
          <w:sz w:val="21"/>
          <w:szCs w:val="22"/>
        </w:rPr>
      </w:pPr>
      <w:hyperlink w:anchor="_Toc190793247" w:history="1">
        <w:r w:rsidR="00DD3EAA" w:rsidRPr="00D11991">
          <w:rPr>
            <w:rStyle w:val="af4"/>
            <w:noProof/>
          </w:rPr>
          <w:t>第9章</w:t>
        </w:r>
        <w:r w:rsidR="00DD3EAA">
          <w:rPr>
            <w:rFonts w:eastAsiaTheme="minorEastAsia" w:hAnsiTheme="minorHAnsi"/>
            <w:b w:val="0"/>
            <w:bCs w:val="0"/>
            <w:caps w:val="0"/>
            <w:noProof/>
            <w:sz w:val="21"/>
            <w:szCs w:val="22"/>
          </w:rPr>
          <w:tab/>
        </w:r>
        <w:r w:rsidR="00DD3EAA" w:rsidRPr="00D11991">
          <w:rPr>
            <w:rStyle w:val="af4"/>
            <w:noProof/>
          </w:rPr>
          <w:t>指定管理業務実施上のモニタリング</w:t>
        </w:r>
        <w:r w:rsidR="00DD3EAA">
          <w:rPr>
            <w:noProof/>
            <w:webHidden/>
          </w:rPr>
          <w:tab/>
        </w:r>
        <w:r w:rsidR="00DD3EAA">
          <w:rPr>
            <w:noProof/>
            <w:webHidden/>
          </w:rPr>
          <w:fldChar w:fldCharType="begin"/>
        </w:r>
        <w:r w:rsidR="00DD3EAA">
          <w:rPr>
            <w:noProof/>
            <w:webHidden/>
          </w:rPr>
          <w:instrText xml:space="preserve"> PAGEREF _Toc190793247 \h </w:instrText>
        </w:r>
        <w:r w:rsidR="00DD3EAA">
          <w:rPr>
            <w:noProof/>
            <w:webHidden/>
          </w:rPr>
        </w:r>
        <w:r w:rsidR="00DD3EAA">
          <w:rPr>
            <w:noProof/>
            <w:webHidden/>
          </w:rPr>
          <w:fldChar w:fldCharType="separate"/>
        </w:r>
        <w:r>
          <w:rPr>
            <w:noProof/>
            <w:webHidden/>
          </w:rPr>
          <w:t>39</w:t>
        </w:r>
        <w:r w:rsidR="00DD3EAA">
          <w:rPr>
            <w:noProof/>
            <w:webHidden/>
          </w:rPr>
          <w:fldChar w:fldCharType="end"/>
        </w:r>
      </w:hyperlink>
    </w:p>
    <w:p w14:paraId="52E3DF89" w14:textId="61979BF4"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8"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目標の設定と管理</w:t>
        </w:r>
        <w:r w:rsidR="00DD3EAA">
          <w:rPr>
            <w:noProof/>
            <w:webHidden/>
          </w:rPr>
          <w:tab/>
        </w:r>
        <w:r w:rsidR="00DD3EAA">
          <w:rPr>
            <w:noProof/>
            <w:webHidden/>
          </w:rPr>
          <w:fldChar w:fldCharType="begin"/>
        </w:r>
        <w:r w:rsidR="00DD3EAA">
          <w:rPr>
            <w:noProof/>
            <w:webHidden/>
          </w:rPr>
          <w:instrText xml:space="preserve"> PAGEREF _Toc190793248 \h </w:instrText>
        </w:r>
        <w:r w:rsidR="00DD3EAA">
          <w:rPr>
            <w:noProof/>
            <w:webHidden/>
          </w:rPr>
        </w:r>
        <w:r w:rsidR="00DD3EAA">
          <w:rPr>
            <w:noProof/>
            <w:webHidden/>
          </w:rPr>
          <w:fldChar w:fldCharType="separate"/>
        </w:r>
        <w:r>
          <w:rPr>
            <w:noProof/>
            <w:webHidden/>
          </w:rPr>
          <w:t>39</w:t>
        </w:r>
        <w:r w:rsidR="00DD3EAA">
          <w:rPr>
            <w:noProof/>
            <w:webHidden/>
          </w:rPr>
          <w:fldChar w:fldCharType="end"/>
        </w:r>
      </w:hyperlink>
    </w:p>
    <w:p w14:paraId="0B036822" w14:textId="06DB979D" w:rsidR="00DD3EAA" w:rsidRDefault="001E0D6E">
      <w:pPr>
        <w:pStyle w:val="23"/>
        <w:tabs>
          <w:tab w:val="left" w:pos="630"/>
          <w:tab w:val="right" w:leader="dot" w:pos="9402"/>
        </w:tabs>
        <w:rPr>
          <w:rFonts w:eastAsiaTheme="minorEastAsia" w:hAnsiTheme="minorHAnsi"/>
          <w:smallCaps w:val="0"/>
          <w:noProof/>
          <w:sz w:val="21"/>
          <w:szCs w:val="22"/>
        </w:rPr>
      </w:pPr>
      <w:hyperlink w:anchor="_Toc190793249" w:history="1">
        <w:r w:rsidR="00DD3EAA" w:rsidRPr="00D11991">
          <w:rPr>
            <w:rStyle w:val="af4"/>
            <w:noProof/>
          </w:rPr>
          <w:t>2.</w:t>
        </w:r>
        <w:r w:rsidR="00DD3EAA">
          <w:rPr>
            <w:rFonts w:eastAsiaTheme="minorEastAsia" w:hAnsiTheme="minorHAnsi"/>
            <w:smallCaps w:val="0"/>
            <w:noProof/>
            <w:sz w:val="21"/>
            <w:szCs w:val="22"/>
          </w:rPr>
          <w:tab/>
        </w:r>
        <w:r w:rsidR="00DD3EAA" w:rsidRPr="00D11991">
          <w:rPr>
            <w:rStyle w:val="af4"/>
            <w:noProof/>
          </w:rPr>
          <w:t>定例会議等の実施</w:t>
        </w:r>
        <w:r w:rsidR="00DD3EAA">
          <w:rPr>
            <w:noProof/>
            <w:webHidden/>
          </w:rPr>
          <w:tab/>
        </w:r>
        <w:r w:rsidR="00DD3EAA">
          <w:rPr>
            <w:noProof/>
            <w:webHidden/>
          </w:rPr>
          <w:fldChar w:fldCharType="begin"/>
        </w:r>
        <w:r w:rsidR="00DD3EAA">
          <w:rPr>
            <w:noProof/>
            <w:webHidden/>
          </w:rPr>
          <w:instrText xml:space="preserve"> PAGEREF _Toc190793249 \h </w:instrText>
        </w:r>
        <w:r w:rsidR="00DD3EAA">
          <w:rPr>
            <w:noProof/>
            <w:webHidden/>
          </w:rPr>
        </w:r>
        <w:r w:rsidR="00DD3EAA">
          <w:rPr>
            <w:noProof/>
            <w:webHidden/>
          </w:rPr>
          <w:fldChar w:fldCharType="separate"/>
        </w:r>
        <w:r>
          <w:rPr>
            <w:noProof/>
            <w:webHidden/>
          </w:rPr>
          <w:t>40</w:t>
        </w:r>
        <w:r w:rsidR="00DD3EAA">
          <w:rPr>
            <w:noProof/>
            <w:webHidden/>
          </w:rPr>
          <w:fldChar w:fldCharType="end"/>
        </w:r>
      </w:hyperlink>
    </w:p>
    <w:p w14:paraId="1CBEA045" w14:textId="036801A5" w:rsidR="00DD3EAA" w:rsidRDefault="001E0D6E">
      <w:pPr>
        <w:pStyle w:val="23"/>
        <w:tabs>
          <w:tab w:val="left" w:pos="630"/>
          <w:tab w:val="right" w:leader="dot" w:pos="9402"/>
        </w:tabs>
        <w:rPr>
          <w:rFonts w:eastAsiaTheme="minorEastAsia" w:hAnsiTheme="minorHAnsi"/>
          <w:smallCaps w:val="0"/>
          <w:noProof/>
          <w:sz w:val="21"/>
          <w:szCs w:val="22"/>
        </w:rPr>
      </w:pPr>
      <w:hyperlink w:anchor="_Toc190793250" w:history="1">
        <w:r w:rsidR="00DD3EAA" w:rsidRPr="00D11991">
          <w:rPr>
            <w:rStyle w:val="af4"/>
            <w:noProof/>
          </w:rPr>
          <w:t>3.</w:t>
        </w:r>
        <w:r w:rsidR="00DD3EAA">
          <w:rPr>
            <w:rFonts w:eastAsiaTheme="minorEastAsia" w:hAnsiTheme="minorHAnsi"/>
            <w:smallCaps w:val="0"/>
            <w:noProof/>
            <w:sz w:val="21"/>
            <w:szCs w:val="22"/>
          </w:rPr>
          <w:tab/>
        </w:r>
        <w:r w:rsidR="00DD3EAA" w:rsidRPr="00D11991">
          <w:rPr>
            <w:rStyle w:val="af4"/>
            <w:noProof/>
          </w:rPr>
          <w:t>事業報告書の提出</w:t>
        </w:r>
        <w:r w:rsidR="00DD3EAA">
          <w:rPr>
            <w:noProof/>
            <w:webHidden/>
          </w:rPr>
          <w:tab/>
        </w:r>
        <w:r w:rsidR="00DD3EAA">
          <w:rPr>
            <w:noProof/>
            <w:webHidden/>
          </w:rPr>
          <w:fldChar w:fldCharType="begin"/>
        </w:r>
        <w:r w:rsidR="00DD3EAA">
          <w:rPr>
            <w:noProof/>
            <w:webHidden/>
          </w:rPr>
          <w:instrText xml:space="preserve"> PAGEREF _Toc190793250 \h </w:instrText>
        </w:r>
        <w:r w:rsidR="00DD3EAA">
          <w:rPr>
            <w:noProof/>
            <w:webHidden/>
          </w:rPr>
        </w:r>
        <w:r w:rsidR="00DD3EAA">
          <w:rPr>
            <w:noProof/>
            <w:webHidden/>
          </w:rPr>
          <w:fldChar w:fldCharType="separate"/>
        </w:r>
        <w:r>
          <w:rPr>
            <w:noProof/>
            <w:webHidden/>
          </w:rPr>
          <w:t>40</w:t>
        </w:r>
        <w:r w:rsidR="00DD3EAA">
          <w:rPr>
            <w:noProof/>
            <w:webHidden/>
          </w:rPr>
          <w:fldChar w:fldCharType="end"/>
        </w:r>
      </w:hyperlink>
    </w:p>
    <w:p w14:paraId="58172838" w14:textId="37861C5C" w:rsidR="00DD3EAA" w:rsidRDefault="001E0D6E">
      <w:pPr>
        <w:pStyle w:val="23"/>
        <w:tabs>
          <w:tab w:val="left" w:pos="630"/>
          <w:tab w:val="right" w:leader="dot" w:pos="9402"/>
        </w:tabs>
        <w:rPr>
          <w:rFonts w:eastAsiaTheme="minorEastAsia" w:hAnsiTheme="minorHAnsi"/>
          <w:smallCaps w:val="0"/>
          <w:noProof/>
          <w:sz w:val="21"/>
          <w:szCs w:val="22"/>
        </w:rPr>
      </w:pPr>
      <w:hyperlink w:anchor="_Toc190793251" w:history="1">
        <w:r w:rsidR="00DD3EAA" w:rsidRPr="00D11991">
          <w:rPr>
            <w:rStyle w:val="af4"/>
            <w:noProof/>
          </w:rPr>
          <w:t>4.</w:t>
        </w:r>
        <w:r w:rsidR="00DD3EAA">
          <w:rPr>
            <w:rFonts w:eastAsiaTheme="minorEastAsia" w:hAnsiTheme="minorHAnsi"/>
            <w:smallCaps w:val="0"/>
            <w:noProof/>
            <w:sz w:val="21"/>
            <w:szCs w:val="22"/>
          </w:rPr>
          <w:tab/>
        </w:r>
        <w:r w:rsidR="00DD3EAA" w:rsidRPr="00D11991">
          <w:rPr>
            <w:rStyle w:val="af4"/>
            <w:noProof/>
          </w:rPr>
          <w:t>日報・月報等の報告</w:t>
        </w:r>
        <w:r w:rsidR="00DD3EAA">
          <w:rPr>
            <w:noProof/>
            <w:webHidden/>
          </w:rPr>
          <w:tab/>
        </w:r>
        <w:r w:rsidR="00DD3EAA">
          <w:rPr>
            <w:noProof/>
            <w:webHidden/>
          </w:rPr>
          <w:fldChar w:fldCharType="begin"/>
        </w:r>
        <w:r w:rsidR="00DD3EAA">
          <w:rPr>
            <w:noProof/>
            <w:webHidden/>
          </w:rPr>
          <w:instrText xml:space="preserve"> PAGEREF _Toc190793251 \h </w:instrText>
        </w:r>
        <w:r w:rsidR="00DD3EAA">
          <w:rPr>
            <w:noProof/>
            <w:webHidden/>
          </w:rPr>
        </w:r>
        <w:r w:rsidR="00DD3EAA">
          <w:rPr>
            <w:noProof/>
            <w:webHidden/>
          </w:rPr>
          <w:fldChar w:fldCharType="separate"/>
        </w:r>
        <w:r>
          <w:rPr>
            <w:noProof/>
            <w:webHidden/>
          </w:rPr>
          <w:t>40</w:t>
        </w:r>
        <w:r w:rsidR="00DD3EAA">
          <w:rPr>
            <w:noProof/>
            <w:webHidden/>
          </w:rPr>
          <w:fldChar w:fldCharType="end"/>
        </w:r>
      </w:hyperlink>
    </w:p>
    <w:p w14:paraId="0B6ECC2E" w14:textId="638FB5CF" w:rsidR="00DD3EAA" w:rsidRDefault="001E0D6E">
      <w:pPr>
        <w:pStyle w:val="23"/>
        <w:tabs>
          <w:tab w:val="left" w:pos="630"/>
          <w:tab w:val="right" w:leader="dot" w:pos="9402"/>
        </w:tabs>
        <w:rPr>
          <w:rFonts w:eastAsiaTheme="minorEastAsia" w:hAnsiTheme="minorHAnsi"/>
          <w:smallCaps w:val="0"/>
          <w:noProof/>
          <w:sz w:val="21"/>
          <w:szCs w:val="22"/>
        </w:rPr>
      </w:pPr>
      <w:hyperlink w:anchor="_Toc190793252" w:history="1">
        <w:r w:rsidR="00DD3EAA" w:rsidRPr="00D11991">
          <w:rPr>
            <w:rStyle w:val="af4"/>
            <w:noProof/>
          </w:rPr>
          <w:t>5.</w:t>
        </w:r>
        <w:r w:rsidR="00DD3EAA">
          <w:rPr>
            <w:rFonts w:eastAsiaTheme="minorEastAsia" w:hAnsiTheme="minorHAnsi"/>
            <w:smallCaps w:val="0"/>
            <w:noProof/>
            <w:sz w:val="21"/>
            <w:szCs w:val="22"/>
          </w:rPr>
          <w:tab/>
        </w:r>
        <w:r w:rsidR="00DD3EAA" w:rsidRPr="00D11991">
          <w:rPr>
            <w:rStyle w:val="af4"/>
            <w:noProof/>
          </w:rPr>
          <w:t>利用者アンケートの実施</w:t>
        </w:r>
        <w:r w:rsidR="00DD3EAA">
          <w:rPr>
            <w:noProof/>
            <w:webHidden/>
          </w:rPr>
          <w:tab/>
        </w:r>
        <w:r w:rsidR="00DD3EAA">
          <w:rPr>
            <w:noProof/>
            <w:webHidden/>
          </w:rPr>
          <w:fldChar w:fldCharType="begin"/>
        </w:r>
        <w:r w:rsidR="00DD3EAA">
          <w:rPr>
            <w:noProof/>
            <w:webHidden/>
          </w:rPr>
          <w:instrText xml:space="preserve"> PAGEREF _Toc190793252 \h </w:instrText>
        </w:r>
        <w:r w:rsidR="00DD3EAA">
          <w:rPr>
            <w:noProof/>
            <w:webHidden/>
          </w:rPr>
        </w:r>
        <w:r w:rsidR="00DD3EAA">
          <w:rPr>
            <w:noProof/>
            <w:webHidden/>
          </w:rPr>
          <w:fldChar w:fldCharType="separate"/>
        </w:r>
        <w:r>
          <w:rPr>
            <w:noProof/>
            <w:webHidden/>
          </w:rPr>
          <w:t>40</w:t>
        </w:r>
        <w:r w:rsidR="00DD3EAA">
          <w:rPr>
            <w:noProof/>
            <w:webHidden/>
          </w:rPr>
          <w:fldChar w:fldCharType="end"/>
        </w:r>
      </w:hyperlink>
    </w:p>
    <w:p w14:paraId="349BC067" w14:textId="4DCAA314" w:rsidR="00DD3EAA" w:rsidRDefault="001E0D6E">
      <w:pPr>
        <w:pStyle w:val="23"/>
        <w:tabs>
          <w:tab w:val="left" w:pos="630"/>
          <w:tab w:val="right" w:leader="dot" w:pos="9402"/>
        </w:tabs>
        <w:rPr>
          <w:rFonts w:eastAsiaTheme="minorEastAsia" w:hAnsiTheme="minorHAnsi"/>
          <w:smallCaps w:val="0"/>
          <w:noProof/>
          <w:sz w:val="21"/>
          <w:szCs w:val="22"/>
        </w:rPr>
      </w:pPr>
      <w:hyperlink w:anchor="_Toc190793253" w:history="1">
        <w:r w:rsidR="00DD3EAA" w:rsidRPr="00D11991">
          <w:rPr>
            <w:rStyle w:val="af4"/>
            <w:noProof/>
          </w:rPr>
          <w:t>6.</w:t>
        </w:r>
        <w:r w:rsidR="00DD3EAA">
          <w:rPr>
            <w:rFonts w:eastAsiaTheme="minorEastAsia" w:hAnsiTheme="minorHAnsi"/>
            <w:smallCaps w:val="0"/>
            <w:noProof/>
            <w:sz w:val="21"/>
            <w:szCs w:val="22"/>
          </w:rPr>
          <w:tab/>
        </w:r>
        <w:r w:rsidR="00DD3EAA" w:rsidRPr="00D11991">
          <w:rPr>
            <w:rStyle w:val="af4"/>
            <w:noProof/>
          </w:rPr>
          <w:t>監査の受審</w:t>
        </w:r>
        <w:r w:rsidR="00DD3EAA">
          <w:rPr>
            <w:noProof/>
            <w:webHidden/>
          </w:rPr>
          <w:tab/>
        </w:r>
        <w:r w:rsidR="00DD3EAA">
          <w:rPr>
            <w:noProof/>
            <w:webHidden/>
          </w:rPr>
          <w:fldChar w:fldCharType="begin"/>
        </w:r>
        <w:r w:rsidR="00DD3EAA">
          <w:rPr>
            <w:noProof/>
            <w:webHidden/>
          </w:rPr>
          <w:instrText xml:space="preserve"> PAGEREF _Toc190793253 \h </w:instrText>
        </w:r>
        <w:r w:rsidR="00DD3EAA">
          <w:rPr>
            <w:noProof/>
            <w:webHidden/>
          </w:rPr>
        </w:r>
        <w:r w:rsidR="00DD3EAA">
          <w:rPr>
            <w:noProof/>
            <w:webHidden/>
          </w:rPr>
          <w:fldChar w:fldCharType="separate"/>
        </w:r>
        <w:r>
          <w:rPr>
            <w:noProof/>
            <w:webHidden/>
          </w:rPr>
          <w:t>40</w:t>
        </w:r>
        <w:r w:rsidR="00DD3EAA">
          <w:rPr>
            <w:noProof/>
            <w:webHidden/>
          </w:rPr>
          <w:fldChar w:fldCharType="end"/>
        </w:r>
      </w:hyperlink>
    </w:p>
    <w:p w14:paraId="5630F207" w14:textId="1676A21A" w:rsidR="00DD3EAA" w:rsidRDefault="001E0D6E">
      <w:pPr>
        <w:pStyle w:val="11"/>
        <w:tabs>
          <w:tab w:val="left" w:pos="1050"/>
          <w:tab w:val="right" w:leader="dot" w:pos="9402"/>
        </w:tabs>
        <w:rPr>
          <w:rFonts w:eastAsiaTheme="minorEastAsia" w:hAnsiTheme="minorHAnsi"/>
          <w:b w:val="0"/>
          <w:bCs w:val="0"/>
          <w:caps w:val="0"/>
          <w:noProof/>
          <w:sz w:val="21"/>
          <w:szCs w:val="22"/>
        </w:rPr>
      </w:pPr>
      <w:hyperlink w:anchor="_Toc190793254" w:history="1">
        <w:r w:rsidR="00DD3EAA" w:rsidRPr="00D11991">
          <w:rPr>
            <w:rStyle w:val="af4"/>
            <w:noProof/>
          </w:rPr>
          <w:t>第10章</w:t>
        </w:r>
        <w:r w:rsidR="00DD3EAA">
          <w:rPr>
            <w:rFonts w:eastAsiaTheme="minorEastAsia" w:hAnsiTheme="minorHAnsi"/>
            <w:b w:val="0"/>
            <w:bCs w:val="0"/>
            <w:caps w:val="0"/>
            <w:noProof/>
            <w:sz w:val="21"/>
            <w:szCs w:val="22"/>
          </w:rPr>
          <w:tab/>
        </w:r>
        <w:r w:rsidR="00DD3EAA" w:rsidRPr="00D11991">
          <w:rPr>
            <w:rStyle w:val="af4"/>
            <w:noProof/>
          </w:rPr>
          <w:t>指定の取消し等</w:t>
        </w:r>
        <w:r w:rsidR="00DD3EAA">
          <w:rPr>
            <w:noProof/>
            <w:webHidden/>
          </w:rPr>
          <w:tab/>
        </w:r>
        <w:r w:rsidR="00DD3EAA">
          <w:rPr>
            <w:noProof/>
            <w:webHidden/>
          </w:rPr>
          <w:fldChar w:fldCharType="begin"/>
        </w:r>
        <w:r w:rsidR="00DD3EAA">
          <w:rPr>
            <w:noProof/>
            <w:webHidden/>
          </w:rPr>
          <w:instrText xml:space="preserve"> PAGEREF _Toc190793254 \h </w:instrText>
        </w:r>
        <w:r w:rsidR="00DD3EAA">
          <w:rPr>
            <w:noProof/>
            <w:webHidden/>
          </w:rPr>
        </w:r>
        <w:r w:rsidR="00DD3EAA">
          <w:rPr>
            <w:noProof/>
            <w:webHidden/>
          </w:rPr>
          <w:fldChar w:fldCharType="separate"/>
        </w:r>
        <w:r>
          <w:rPr>
            <w:noProof/>
            <w:webHidden/>
          </w:rPr>
          <w:t>40</w:t>
        </w:r>
        <w:r w:rsidR="00DD3EAA">
          <w:rPr>
            <w:noProof/>
            <w:webHidden/>
          </w:rPr>
          <w:fldChar w:fldCharType="end"/>
        </w:r>
      </w:hyperlink>
    </w:p>
    <w:p w14:paraId="2EC1E2BE" w14:textId="009FF5B7" w:rsidR="00DD3EAA" w:rsidRDefault="001E0D6E">
      <w:pPr>
        <w:pStyle w:val="23"/>
        <w:tabs>
          <w:tab w:val="left" w:pos="630"/>
          <w:tab w:val="right" w:leader="dot" w:pos="9402"/>
        </w:tabs>
        <w:rPr>
          <w:rFonts w:eastAsiaTheme="minorEastAsia" w:hAnsiTheme="minorHAnsi"/>
          <w:smallCaps w:val="0"/>
          <w:noProof/>
          <w:sz w:val="21"/>
          <w:szCs w:val="22"/>
        </w:rPr>
      </w:pPr>
      <w:hyperlink w:anchor="_Toc190793255" w:history="1">
        <w:r w:rsidR="00DD3EAA" w:rsidRPr="00D11991">
          <w:rPr>
            <w:rStyle w:val="af4"/>
            <w:noProof/>
          </w:rPr>
          <w:t>1.</w:t>
        </w:r>
        <w:r w:rsidR="00DD3EAA">
          <w:rPr>
            <w:rFonts w:eastAsiaTheme="minorEastAsia" w:hAnsiTheme="minorHAnsi"/>
            <w:smallCaps w:val="0"/>
            <w:noProof/>
            <w:sz w:val="21"/>
            <w:szCs w:val="22"/>
          </w:rPr>
          <w:tab/>
        </w:r>
        <w:r w:rsidR="00DD3EAA" w:rsidRPr="00D11991">
          <w:rPr>
            <w:rStyle w:val="af4"/>
            <w:noProof/>
          </w:rPr>
          <w:t>損害賠償</w:t>
        </w:r>
        <w:r w:rsidR="00DD3EAA">
          <w:rPr>
            <w:noProof/>
            <w:webHidden/>
          </w:rPr>
          <w:tab/>
        </w:r>
        <w:r w:rsidR="00DD3EAA">
          <w:rPr>
            <w:noProof/>
            <w:webHidden/>
          </w:rPr>
          <w:fldChar w:fldCharType="begin"/>
        </w:r>
        <w:r w:rsidR="00DD3EAA">
          <w:rPr>
            <w:noProof/>
            <w:webHidden/>
          </w:rPr>
          <w:instrText xml:space="preserve"> PAGEREF _Toc190793255 \h </w:instrText>
        </w:r>
        <w:r w:rsidR="00DD3EAA">
          <w:rPr>
            <w:noProof/>
            <w:webHidden/>
          </w:rPr>
        </w:r>
        <w:r w:rsidR="00DD3EAA">
          <w:rPr>
            <w:noProof/>
            <w:webHidden/>
          </w:rPr>
          <w:fldChar w:fldCharType="separate"/>
        </w:r>
        <w:r>
          <w:rPr>
            <w:noProof/>
            <w:webHidden/>
          </w:rPr>
          <w:t>41</w:t>
        </w:r>
        <w:r w:rsidR="00DD3EAA">
          <w:rPr>
            <w:noProof/>
            <w:webHidden/>
          </w:rPr>
          <w:fldChar w:fldCharType="end"/>
        </w:r>
      </w:hyperlink>
    </w:p>
    <w:p w14:paraId="5F245196" w14:textId="4FCB522C" w:rsidR="00DD3EAA" w:rsidRDefault="001E0D6E">
      <w:pPr>
        <w:pStyle w:val="11"/>
        <w:tabs>
          <w:tab w:val="left" w:pos="1050"/>
          <w:tab w:val="right" w:leader="dot" w:pos="9402"/>
        </w:tabs>
        <w:rPr>
          <w:rFonts w:eastAsiaTheme="minorEastAsia" w:hAnsiTheme="minorHAnsi"/>
          <w:b w:val="0"/>
          <w:bCs w:val="0"/>
          <w:caps w:val="0"/>
          <w:noProof/>
          <w:sz w:val="21"/>
          <w:szCs w:val="22"/>
        </w:rPr>
      </w:pPr>
      <w:hyperlink w:anchor="_Toc190793256" w:history="1">
        <w:r w:rsidR="00DD3EAA" w:rsidRPr="00D11991">
          <w:rPr>
            <w:rStyle w:val="af4"/>
            <w:noProof/>
          </w:rPr>
          <w:t>第11章</w:t>
        </w:r>
        <w:r w:rsidR="00DD3EAA">
          <w:rPr>
            <w:rFonts w:eastAsiaTheme="minorEastAsia" w:hAnsiTheme="minorHAnsi"/>
            <w:b w:val="0"/>
            <w:bCs w:val="0"/>
            <w:caps w:val="0"/>
            <w:noProof/>
            <w:sz w:val="21"/>
            <w:szCs w:val="22"/>
          </w:rPr>
          <w:tab/>
        </w:r>
        <w:r w:rsidR="00DD3EAA" w:rsidRPr="00D11991">
          <w:rPr>
            <w:rStyle w:val="af4"/>
            <w:noProof/>
          </w:rPr>
          <w:t>業務の引継ぎ</w:t>
        </w:r>
        <w:r w:rsidR="00DD3EAA">
          <w:rPr>
            <w:noProof/>
            <w:webHidden/>
          </w:rPr>
          <w:tab/>
        </w:r>
        <w:r w:rsidR="00DD3EAA">
          <w:rPr>
            <w:noProof/>
            <w:webHidden/>
          </w:rPr>
          <w:fldChar w:fldCharType="begin"/>
        </w:r>
        <w:r w:rsidR="00DD3EAA">
          <w:rPr>
            <w:noProof/>
            <w:webHidden/>
          </w:rPr>
          <w:instrText xml:space="preserve"> PAGEREF _Toc190793256 \h </w:instrText>
        </w:r>
        <w:r w:rsidR="00DD3EAA">
          <w:rPr>
            <w:noProof/>
            <w:webHidden/>
          </w:rPr>
        </w:r>
        <w:r w:rsidR="00DD3EAA">
          <w:rPr>
            <w:noProof/>
            <w:webHidden/>
          </w:rPr>
          <w:fldChar w:fldCharType="separate"/>
        </w:r>
        <w:r>
          <w:rPr>
            <w:noProof/>
            <w:webHidden/>
          </w:rPr>
          <w:t>41</w:t>
        </w:r>
        <w:r w:rsidR="00DD3EAA">
          <w:rPr>
            <w:noProof/>
            <w:webHidden/>
          </w:rPr>
          <w:fldChar w:fldCharType="end"/>
        </w:r>
      </w:hyperlink>
    </w:p>
    <w:p w14:paraId="0F5ADB09" w14:textId="479E07DA" w:rsidR="00DD3EAA" w:rsidRDefault="001E0D6E">
      <w:pPr>
        <w:pStyle w:val="11"/>
        <w:tabs>
          <w:tab w:val="left" w:pos="1050"/>
          <w:tab w:val="right" w:leader="dot" w:pos="9402"/>
        </w:tabs>
        <w:rPr>
          <w:rFonts w:eastAsiaTheme="minorEastAsia" w:hAnsiTheme="minorHAnsi"/>
          <w:b w:val="0"/>
          <w:bCs w:val="0"/>
          <w:caps w:val="0"/>
          <w:noProof/>
          <w:sz w:val="21"/>
          <w:szCs w:val="22"/>
        </w:rPr>
      </w:pPr>
      <w:hyperlink w:anchor="_Toc190793257" w:history="1">
        <w:r w:rsidR="00DD3EAA" w:rsidRPr="00D11991">
          <w:rPr>
            <w:rStyle w:val="af4"/>
            <w:noProof/>
          </w:rPr>
          <w:t>第12章</w:t>
        </w:r>
        <w:r w:rsidR="00DD3EAA">
          <w:rPr>
            <w:rFonts w:eastAsiaTheme="minorEastAsia" w:hAnsiTheme="minorHAnsi"/>
            <w:b w:val="0"/>
            <w:bCs w:val="0"/>
            <w:caps w:val="0"/>
            <w:noProof/>
            <w:sz w:val="21"/>
            <w:szCs w:val="22"/>
          </w:rPr>
          <w:tab/>
        </w:r>
        <w:r w:rsidR="00DD3EAA" w:rsidRPr="00D11991">
          <w:rPr>
            <w:rStyle w:val="af4"/>
            <w:noProof/>
          </w:rPr>
          <w:t>問合せ先</w:t>
        </w:r>
        <w:r w:rsidR="00DD3EAA">
          <w:rPr>
            <w:noProof/>
            <w:webHidden/>
          </w:rPr>
          <w:tab/>
        </w:r>
        <w:r w:rsidR="00DD3EAA">
          <w:rPr>
            <w:noProof/>
            <w:webHidden/>
          </w:rPr>
          <w:fldChar w:fldCharType="begin"/>
        </w:r>
        <w:r w:rsidR="00DD3EAA">
          <w:rPr>
            <w:noProof/>
            <w:webHidden/>
          </w:rPr>
          <w:instrText xml:space="preserve"> PAGEREF _Toc190793257 \h </w:instrText>
        </w:r>
        <w:r w:rsidR="00DD3EAA">
          <w:rPr>
            <w:noProof/>
            <w:webHidden/>
          </w:rPr>
        </w:r>
        <w:r w:rsidR="00DD3EAA">
          <w:rPr>
            <w:noProof/>
            <w:webHidden/>
          </w:rPr>
          <w:fldChar w:fldCharType="separate"/>
        </w:r>
        <w:r>
          <w:rPr>
            <w:noProof/>
            <w:webHidden/>
          </w:rPr>
          <w:t>42</w:t>
        </w:r>
        <w:r w:rsidR="00DD3EAA">
          <w:rPr>
            <w:noProof/>
            <w:webHidden/>
          </w:rPr>
          <w:fldChar w:fldCharType="end"/>
        </w:r>
      </w:hyperlink>
    </w:p>
    <w:p w14:paraId="55A43DFE" w14:textId="2329688A" w:rsidR="004F7470" w:rsidRDefault="00DD3EAA" w:rsidP="00713FBF">
      <w:pPr>
        <w:pStyle w:val="a2"/>
        <w:spacing w:before="72"/>
        <w:ind w:firstLineChars="0" w:firstLine="0"/>
      </w:pPr>
      <w:r>
        <w:fldChar w:fldCharType="end"/>
      </w:r>
    </w:p>
    <w:p w14:paraId="18EB2ED7" w14:textId="77777777" w:rsidR="004F7470" w:rsidRDefault="004F7470">
      <w:pPr>
        <w:widowControl/>
        <w:jc w:val="left"/>
      </w:pPr>
      <w:r>
        <w:br w:type="page"/>
      </w:r>
    </w:p>
    <w:p w14:paraId="1170A15C" w14:textId="77777777" w:rsidR="004F7470" w:rsidRDefault="004F7470" w:rsidP="004F7470">
      <w:pPr>
        <w:pStyle w:val="1"/>
        <w:spacing w:before="180"/>
      </w:pPr>
      <w:bookmarkStart w:id="0" w:name="_Toc190793216"/>
      <w:bookmarkStart w:id="1" w:name="_Ref201222429"/>
      <w:r>
        <w:rPr>
          <w:rFonts w:hint="eastAsia"/>
        </w:rPr>
        <w:lastRenderedPageBreak/>
        <w:t>募集の目的・趣旨</w:t>
      </w:r>
      <w:bookmarkEnd w:id="0"/>
      <w:bookmarkEnd w:id="1"/>
    </w:p>
    <w:p w14:paraId="28EB0331" w14:textId="745C18BC" w:rsidR="004F7470" w:rsidRDefault="004F7470" w:rsidP="004F7470">
      <w:pPr>
        <w:pStyle w:val="a2"/>
        <w:spacing w:before="72"/>
        <w:ind w:firstLine="210"/>
      </w:pPr>
      <w:r>
        <w:rPr>
          <w:rFonts w:hint="eastAsia"/>
        </w:rPr>
        <w:t>日野市（以下「市」という。）では、地方自治法（昭和22年法律第67号。以下「地自法」という。）第244条の2第3項及び日野市公の施設の指定管理者の指定の手続等に関する条例（平成17年条例第20号。以下「手続条例」という。）</w:t>
      </w:r>
      <w:r w:rsidR="000A3CC0">
        <w:rPr>
          <w:rFonts w:hint="eastAsia"/>
        </w:rPr>
        <w:t>並びに日野市公の施設の指定管理者の指定の手続等に関する条例施行規則（平成17年規則第24号）</w:t>
      </w:r>
      <w:r w:rsidR="00FF1D55">
        <w:rPr>
          <w:rFonts w:hint="eastAsia"/>
        </w:rPr>
        <w:t>並びに日野市立</w:t>
      </w:r>
      <w:r w:rsidR="00B30CB7">
        <w:rPr>
          <w:rFonts w:hint="eastAsia"/>
        </w:rPr>
        <w:t>福祉センター</w:t>
      </w:r>
      <w:r w:rsidR="00FF1D55">
        <w:rPr>
          <w:rFonts w:hint="eastAsia"/>
        </w:rPr>
        <w:t>条例（</w:t>
      </w:r>
      <w:r w:rsidR="00B30CB7">
        <w:rPr>
          <w:rFonts w:hint="eastAsia"/>
        </w:rPr>
        <w:t>昭和41</w:t>
      </w:r>
      <w:r w:rsidR="00FF1D55">
        <w:rPr>
          <w:rFonts w:hint="eastAsia"/>
        </w:rPr>
        <w:t>年条例第</w:t>
      </w:r>
      <w:r w:rsidR="00B30CB7">
        <w:rPr>
          <w:rFonts w:hint="eastAsia"/>
        </w:rPr>
        <w:t>12</w:t>
      </w:r>
      <w:r w:rsidR="00FF1D55">
        <w:rPr>
          <w:rFonts w:hint="eastAsia"/>
        </w:rPr>
        <w:t>号。以下「施設条例」という。）第</w:t>
      </w:r>
      <w:r w:rsidR="00B30CB7">
        <w:rPr>
          <w:rFonts w:hint="eastAsia"/>
        </w:rPr>
        <w:t>16</w:t>
      </w:r>
      <w:r w:rsidR="00FF1D55">
        <w:rPr>
          <w:rFonts w:hint="eastAsia"/>
        </w:rPr>
        <w:t>条の規定に基づき、日野市立</w:t>
      </w:r>
      <w:r w:rsidR="00B30CB7">
        <w:rPr>
          <w:rFonts w:hint="eastAsia"/>
        </w:rPr>
        <w:t>湯沢福祉センター</w:t>
      </w:r>
      <w:r w:rsidR="00FF1D55">
        <w:rPr>
          <w:rFonts w:hint="eastAsia"/>
        </w:rPr>
        <w:t>（以下「</w:t>
      </w:r>
      <w:r w:rsidR="00B30CB7">
        <w:rPr>
          <w:rFonts w:hint="eastAsia"/>
        </w:rPr>
        <w:t>湯沢福祉センター</w:t>
      </w:r>
      <w:r w:rsidR="00FF1D55">
        <w:rPr>
          <w:rFonts w:hint="eastAsia"/>
        </w:rPr>
        <w:t>」という。）の管理運営を効果的かつ効率的に行うため、民間の能力や手法を活用して更なる市民サービスの向上を図るよう、指定管理者を募集いたします。</w:t>
      </w:r>
    </w:p>
    <w:p w14:paraId="5AE62E30" w14:textId="61AFBDCA" w:rsidR="00FF1D55" w:rsidRDefault="00FF1D55" w:rsidP="004F7470">
      <w:pPr>
        <w:pStyle w:val="a2"/>
        <w:spacing w:before="72"/>
        <w:ind w:firstLine="210"/>
      </w:pPr>
      <w:r>
        <w:rPr>
          <w:rFonts w:hint="eastAsia"/>
        </w:rPr>
        <w:t>市は、</w:t>
      </w:r>
      <w:r w:rsidR="00B30CB7">
        <w:rPr>
          <w:rFonts w:hint="eastAsia"/>
        </w:rPr>
        <w:t>湯沢福祉センター</w:t>
      </w:r>
      <w:r>
        <w:rPr>
          <w:rFonts w:hint="eastAsia"/>
        </w:rPr>
        <w:t>の管理について指定管理者制度を</w:t>
      </w:r>
      <w:r w:rsidR="00B30CB7">
        <w:rPr>
          <w:rFonts w:hint="eastAsia"/>
        </w:rPr>
        <w:t>平成20</w:t>
      </w:r>
      <w:r>
        <w:rPr>
          <w:rFonts w:hint="eastAsia"/>
        </w:rPr>
        <w:t>年から導入しており、今後も市民の皆様に気持ちよくご利用いただけるよう、熱意をもって施設管理に取り組んでいただける団体（地自法第244条の2第3項の「法人その他の団体」をいう。以下同じ。）を募集しますので、応募希望の団体（以下「応募者」という。）は、本募集要項及び関係資料を必ずお読みのうえ、必要書類を期限内に提出していただきますようお願いいたします。</w:t>
      </w:r>
    </w:p>
    <w:p w14:paraId="4B86DAE7" w14:textId="77777777" w:rsidR="00FF1D55" w:rsidRDefault="00FF1D55" w:rsidP="004F7470">
      <w:pPr>
        <w:pStyle w:val="a2"/>
        <w:spacing w:before="72"/>
        <w:ind w:firstLine="210"/>
      </w:pPr>
      <w:r>
        <w:rPr>
          <w:rFonts w:hint="eastAsia"/>
        </w:rPr>
        <w:t>なお、指定管理者の指定は、地自法第244条の2及び手続条例の規定に基づき、市議会の議決を得て指定管理者として指定いたします。</w:t>
      </w:r>
    </w:p>
    <w:p w14:paraId="0F88A63D" w14:textId="77777777" w:rsidR="00FF1D55" w:rsidRDefault="00FF1D55" w:rsidP="004F7470">
      <w:pPr>
        <w:pStyle w:val="a2"/>
        <w:spacing w:before="72"/>
        <w:ind w:firstLine="210"/>
      </w:pPr>
    </w:p>
    <w:p w14:paraId="085E2F3B" w14:textId="77777777" w:rsidR="00FF1D55" w:rsidRPr="00FF1D55" w:rsidRDefault="00FF1D55" w:rsidP="004F7470">
      <w:pPr>
        <w:pStyle w:val="a2"/>
        <w:spacing w:before="72"/>
        <w:ind w:firstLine="210"/>
        <w:rPr>
          <w:u w:val="single"/>
        </w:rPr>
      </w:pPr>
      <w:r w:rsidRPr="00FF1D55">
        <w:rPr>
          <w:rFonts w:hint="eastAsia"/>
          <w:u w:val="single"/>
        </w:rPr>
        <w:t>応募者は、応募書類の提出をもって本募集要項の記載内容を承諾したものとみなしますので、内容をご確認のうえ、ご応募ください。</w:t>
      </w:r>
    </w:p>
    <w:p w14:paraId="20469F56" w14:textId="77777777" w:rsidR="004F7470" w:rsidRPr="00FF1D55" w:rsidRDefault="004F7470" w:rsidP="004F7470">
      <w:pPr>
        <w:pStyle w:val="a2"/>
        <w:spacing w:before="72"/>
        <w:ind w:firstLine="210"/>
      </w:pPr>
    </w:p>
    <w:p w14:paraId="505B62DC" w14:textId="77777777" w:rsidR="006031B6" w:rsidRDefault="004F7470" w:rsidP="006031B6">
      <w:pPr>
        <w:pStyle w:val="2"/>
        <w:spacing w:before="108"/>
      </w:pPr>
      <w:bookmarkStart w:id="2" w:name="_Toc190793217"/>
      <w:r>
        <w:rPr>
          <w:rFonts w:hint="eastAsia"/>
        </w:rPr>
        <w:t>施設の設置目的</w:t>
      </w:r>
      <w:bookmarkEnd w:id="2"/>
    </w:p>
    <w:p w14:paraId="74A14D00" w14:textId="5FF28A0C" w:rsidR="00F07E76" w:rsidRDefault="009E5136" w:rsidP="006031B6">
      <w:pPr>
        <w:pStyle w:val="a2"/>
        <w:spacing w:before="72"/>
        <w:ind w:firstLine="210"/>
      </w:pPr>
      <w:r>
        <w:rPr>
          <w:rFonts w:hint="eastAsia"/>
        </w:rPr>
        <w:t>湯沢福祉センター</w:t>
      </w:r>
      <w:r w:rsidR="006031B6">
        <w:rPr>
          <w:rFonts w:hint="eastAsia"/>
        </w:rPr>
        <w:t>は、</w:t>
      </w:r>
      <w:r>
        <w:rPr>
          <w:rFonts w:hint="eastAsia"/>
        </w:rPr>
        <w:t>主に地域の高齢者に健康の増進、文化教養の向上及びレクリエーションのための便宜等を総合的に提供することにより、高齢者が健康で明るい生活を営めるよう支援することを目的として設置された施設です。</w:t>
      </w:r>
    </w:p>
    <w:p w14:paraId="3078A449" w14:textId="77777777" w:rsidR="006031B6" w:rsidRPr="006031B6" w:rsidRDefault="006031B6" w:rsidP="006031B6">
      <w:pPr>
        <w:pStyle w:val="a2"/>
        <w:spacing w:before="72"/>
        <w:ind w:firstLine="210"/>
      </w:pPr>
    </w:p>
    <w:p w14:paraId="1F435D76" w14:textId="77777777" w:rsidR="004F7470" w:rsidRDefault="004F7470" w:rsidP="004F7470">
      <w:pPr>
        <w:pStyle w:val="2"/>
        <w:spacing w:before="108"/>
      </w:pPr>
      <w:bookmarkStart w:id="3" w:name="_Toc190793218"/>
      <w:r>
        <w:rPr>
          <w:rFonts w:hint="eastAsia"/>
        </w:rPr>
        <w:t>指定管理者に期待する役割</w:t>
      </w:r>
      <w:bookmarkEnd w:id="3"/>
    </w:p>
    <w:p w14:paraId="766542A5" w14:textId="77777777" w:rsidR="00F07E76" w:rsidRDefault="00F07E76" w:rsidP="00F07E76">
      <w:pPr>
        <w:pStyle w:val="a2"/>
        <w:spacing w:before="72"/>
        <w:ind w:firstLine="210"/>
      </w:pPr>
      <w:r>
        <w:rPr>
          <w:rFonts w:hint="eastAsia"/>
        </w:rPr>
        <w:t>上記目的を達成するにあたり、指定管理者制度を導入することで、指定管理者には創意工夫をもって</w:t>
      </w:r>
      <w:r w:rsidR="00C7654E">
        <w:rPr>
          <w:rFonts w:hint="eastAsia"/>
        </w:rPr>
        <w:t>次の役割を担っていただきたいものです。</w:t>
      </w:r>
    </w:p>
    <w:p w14:paraId="25BA986C" w14:textId="77777777" w:rsidR="00F07E76" w:rsidRDefault="00F07E76" w:rsidP="00F07E76">
      <w:pPr>
        <w:pStyle w:val="a2"/>
        <w:spacing w:before="72"/>
        <w:ind w:firstLine="210"/>
      </w:pPr>
    </w:p>
    <w:p w14:paraId="23EC2788" w14:textId="1EFA3824" w:rsidR="00F07E76" w:rsidRDefault="00F07E76" w:rsidP="00F07E76">
      <w:pPr>
        <w:pStyle w:val="a2"/>
        <w:spacing w:before="72"/>
        <w:ind w:firstLine="210"/>
      </w:pPr>
    </w:p>
    <w:p w14:paraId="00486F6F" w14:textId="2B17B9B8" w:rsidR="009E5136" w:rsidRDefault="009E5136" w:rsidP="00F07E76">
      <w:pPr>
        <w:pStyle w:val="a2"/>
        <w:spacing w:before="72"/>
        <w:ind w:firstLine="210"/>
      </w:pPr>
    </w:p>
    <w:p w14:paraId="483C9D43" w14:textId="77777777" w:rsidR="009E5136" w:rsidRPr="00F07E76" w:rsidRDefault="009E5136" w:rsidP="00F07E76">
      <w:pPr>
        <w:pStyle w:val="a2"/>
        <w:spacing w:before="72"/>
        <w:ind w:firstLine="210"/>
      </w:pPr>
    </w:p>
    <w:p w14:paraId="35B554DD" w14:textId="77777777" w:rsidR="004F7470" w:rsidRDefault="004F7470" w:rsidP="004F7470">
      <w:pPr>
        <w:pStyle w:val="a2"/>
        <w:spacing w:before="72"/>
        <w:ind w:firstLine="210"/>
      </w:pPr>
    </w:p>
    <w:p w14:paraId="08856E91" w14:textId="77777777" w:rsidR="004F7470" w:rsidRDefault="004F7470" w:rsidP="004F7470">
      <w:pPr>
        <w:pStyle w:val="1"/>
        <w:spacing w:before="180"/>
      </w:pPr>
      <w:bookmarkStart w:id="4" w:name="_Toc190793219"/>
      <w:r>
        <w:rPr>
          <w:rFonts w:hint="eastAsia"/>
        </w:rPr>
        <w:lastRenderedPageBreak/>
        <w:t>対象施設の概要</w:t>
      </w:r>
      <w:bookmarkEnd w:id="4"/>
    </w:p>
    <w:p w14:paraId="01EF60B5" w14:textId="77777777" w:rsidR="004F7470" w:rsidRDefault="004F7470" w:rsidP="004F7470">
      <w:pPr>
        <w:pStyle w:val="2"/>
        <w:spacing w:before="108"/>
      </w:pPr>
      <w:bookmarkStart w:id="5" w:name="_Toc190793220"/>
      <w:r>
        <w:rPr>
          <w:rFonts w:hint="eastAsia"/>
        </w:rPr>
        <w:t>施設概要</w:t>
      </w:r>
      <w:bookmarkEnd w:id="5"/>
    </w:p>
    <w:tbl>
      <w:tblPr>
        <w:tblStyle w:val="af2"/>
        <w:tblW w:w="0" w:type="auto"/>
        <w:tblLook w:val="04A0" w:firstRow="1" w:lastRow="0" w:firstColumn="1" w:lastColumn="0" w:noHBand="0" w:noVBand="1"/>
      </w:tblPr>
      <w:tblGrid>
        <w:gridCol w:w="1271"/>
        <w:gridCol w:w="1701"/>
        <w:gridCol w:w="6430"/>
      </w:tblGrid>
      <w:tr w:rsidR="00F07E76" w14:paraId="2E87560A" w14:textId="77777777" w:rsidTr="00C7654E">
        <w:tc>
          <w:tcPr>
            <w:tcW w:w="2972" w:type="dxa"/>
            <w:gridSpan w:val="2"/>
            <w:shd w:val="clear" w:color="auto" w:fill="E0F4FF" w:themeFill="accent2" w:themeFillTint="33"/>
          </w:tcPr>
          <w:p w14:paraId="575DC3CA" w14:textId="77777777" w:rsidR="00F07E76" w:rsidRDefault="00F07E76" w:rsidP="006031B6">
            <w:r>
              <w:rPr>
                <w:rFonts w:hint="eastAsia"/>
              </w:rPr>
              <w:t>施設の名称</w:t>
            </w:r>
          </w:p>
        </w:tc>
        <w:tc>
          <w:tcPr>
            <w:tcW w:w="6430" w:type="dxa"/>
          </w:tcPr>
          <w:p w14:paraId="432CF387" w14:textId="747D814E" w:rsidR="004B1E6B" w:rsidRPr="004B1E6B" w:rsidRDefault="004B1E6B" w:rsidP="006031B6">
            <w:r>
              <w:rPr>
                <w:rFonts w:hint="eastAsia"/>
              </w:rPr>
              <w:t>日野市立湯沢福祉センター</w:t>
            </w:r>
          </w:p>
        </w:tc>
      </w:tr>
      <w:tr w:rsidR="00F07E76" w14:paraId="50A02733" w14:textId="77777777" w:rsidTr="00C7654E">
        <w:tc>
          <w:tcPr>
            <w:tcW w:w="2972" w:type="dxa"/>
            <w:gridSpan w:val="2"/>
            <w:shd w:val="clear" w:color="auto" w:fill="E0F4FF" w:themeFill="accent2" w:themeFillTint="33"/>
          </w:tcPr>
          <w:p w14:paraId="18FC88DD" w14:textId="77777777" w:rsidR="00F07E76" w:rsidRDefault="00F07E76" w:rsidP="006031B6">
            <w:r>
              <w:rPr>
                <w:rFonts w:hint="eastAsia"/>
              </w:rPr>
              <w:t>所在地</w:t>
            </w:r>
          </w:p>
        </w:tc>
        <w:tc>
          <w:tcPr>
            <w:tcW w:w="6430" w:type="dxa"/>
          </w:tcPr>
          <w:p w14:paraId="2B1B47D9" w14:textId="1C2893B2" w:rsidR="00F07E76" w:rsidRDefault="004B1E6B" w:rsidP="006031B6">
            <w:r>
              <w:rPr>
                <w:rFonts w:hint="eastAsia"/>
              </w:rPr>
              <w:t>日野市程久保873番地</w:t>
            </w:r>
          </w:p>
        </w:tc>
      </w:tr>
      <w:tr w:rsidR="00F07E76" w14:paraId="05CA1546" w14:textId="77777777" w:rsidTr="00C7654E">
        <w:tc>
          <w:tcPr>
            <w:tcW w:w="2972" w:type="dxa"/>
            <w:gridSpan w:val="2"/>
            <w:shd w:val="clear" w:color="auto" w:fill="E0F4FF" w:themeFill="accent2" w:themeFillTint="33"/>
          </w:tcPr>
          <w:p w14:paraId="2B0CA16D" w14:textId="77777777" w:rsidR="00F07E76" w:rsidRDefault="00F07E76" w:rsidP="006031B6">
            <w:r>
              <w:rPr>
                <w:rFonts w:hint="eastAsia"/>
              </w:rPr>
              <w:t>開設時期</w:t>
            </w:r>
          </w:p>
        </w:tc>
        <w:tc>
          <w:tcPr>
            <w:tcW w:w="6430" w:type="dxa"/>
          </w:tcPr>
          <w:p w14:paraId="1E999A88" w14:textId="5E38D9F1" w:rsidR="00F07E76" w:rsidRDefault="004B1E6B" w:rsidP="006031B6">
            <w:r>
              <w:rPr>
                <w:rFonts w:hint="eastAsia"/>
              </w:rPr>
              <w:t>昭和50年</w:t>
            </w:r>
          </w:p>
        </w:tc>
      </w:tr>
      <w:tr w:rsidR="00F07E76" w14:paraId="18EA620E" w14:textId="77777777" w:rsidTr="00C7654E">
        <w:tc>
          <w:tcPr>
            <w:tcW w:w="1271" w:type="dxa"/>
            <w:vMerge w:val="restart"/>
            <w:shd w:val="clear" w:color="auto" w:fill="E0F4FF" w:themeFill="accent2" w:themeFillTint="33"/>
          </w:tcPr>
          <w:p w14:paraId="349EC4F2" w14:textId="77777777" w:rsidR="00F07E76" w:rsidRDefault="00F07E76" w:rsidP="006031B6">
            <w:r>
              <w:rPr>
                <w:rFonts w:hint="eastAsia"/>
              </w:rPr>
              <w:t>建物の構造・面積等</w:t>
            </w:r>
          </w:p>
        </w:tc>
        <w:tc>
          <w:tcPr>
            <w:tcW w:w="1701" w:type="dxa"/>
            <w:tcBorders>
              <w:bottom w:val="dotted" w:sz="4" w:space="0" w:color="auto"/>
            </w:tcBorders>
          </w:tcPr>
          <w:p w14:paraId="49F63954" w14:textId="77777777" w:rsidR="00F07E76" w:rsidRDefault="00F07E76" w:rsidP="006031B6">
            <w:r>
              <w:rPr>
                <w:rFonts w:hint="eastAsia"/>
              </w:rPr>
              <w:t>構造</w:t>
            </w:r>
          </w:p>
        </w:tc>
        <w:tc>
          <w:tcPr>
            <w:tcW w:w="6430" w:type="dxa"/>
            <w:tcBorders>
              <w:bottom w:val="dotted" w:sz="4" w:space="0" w:color="auto"/>
            </w:tcBorders>
          </w:tcPr>
          <w:p w14:paraId="060214F3" w14:textId="1D6C778A" w:rsidR="00F07E76" w:rsidRDefault="004B1E6B" w:rsidP="006031B6">
            <w:r>
              <w:rPr>
                <w:rFonts w:hint="eastAsia"/>
              </w:rPr>
              <w:t>鉄筋コンクリート造</w:t>
            </w:r>
          </w:p>
        </w:tc>
      </w:tr>
      <w:tr w:rsidR="00F07E76" w14:paraId="1029019D" w14:textId="77777777" w:rsidTr="00C7654E">
        <w:tc>
          <w:tcPr>
            <w:tcW w:w="1271" w:type="dxa"/>
            <w:vMerge/>
            <w:shd w:val="clear" w:color="auto" w:fill="E0F4FF" w:themeFill="accent2" w:themeFillTint="33"/>
          </w:tcPr>
          <w:p w14:paraId="72C07A44" w14:textId="77777777" w:rsidR="00F07E76" w:rsidRDefault="00F07E76" w:rsidP="006031B6"/>
        </w:tc>
        <w:tc>
          <w:tcPr>
            <w:tcW w:w="1701" w:type="dxa"/>
            <w:tcBorders>
              <w:top w:val="dotted" w:sz="4" w:space="0" w:color="auto"/>
              <w:bottom w:val="dotted" w:sz="4" w:space="0" w:color="auto"/>
            </w:tcBorders>
          </w:tcPr>
          <w:p w14:paraId="5D1F71F8" w14:textId="77777777" w:rsidR="00F07E76" w:rsidRDefault="00F07E76" w:rsidP="006031B6">
            <w:r>
              <w:rPr>
                <w:rFonts w:hint="eastAsia"/>
              </w:rPr>
              <w:t>規模</w:t>
            </w:r>
          </w:p>
        </w:tc>
        <w:tc>
          <w:tcPr>
            <w:tcW w:w="6430" w:type="dxa"/>
            <w:tcBorders>
              <w:top w:val="dotted" w:sz="4" w:space="0" w:color="auto"/>
              <w:bottom w:val="dotted" w:sz="4" w:space="0" w:color="auto"/>
            </w:tcBorders>
          </w:tcPr>
          <w:p w14:paraId="1A642D42" w14:textId="7ECD058C" w:rsidR="00F07E76" w:rsidRDefault="004B1E6B" w:rsidP="006031B6">
            <w:r>
              <w:rPr>
                <w:rFonts w:hint="eastAsia"/>
              </w:rPr>
              <w:t>地下1階地上2階建</w:t>
            </w:r>
          </w:p>
        </w:tc>
      </w:tr>
      <w:tr w:rsidR="00F07E76" w14:paraId="60DFF0E6" w14:textId="77777777" w:rsidTr="00C7654E">
        <w:tc>
          <w:tcPr>
            <w:tcW w:w="1271" w:type="dxa"/>
            <w:vMerge/>
            <w:shd w:val="clear" w:color="auto" w:fill="E0F4FF" w:themeFill="accent2" w:themeFillTint="33"/>
          </w:tcPr>
          <w:p w14:paraId="102FA633" w14:textId="77777777" w:rsidR="00F07E76" w:rsidRDefault="00F07E76" w:rsidP="006031B6"/>
        </w:tc>
        <w:tc>
          <w:tcPr>
            <w:tcW w:w="1701" w:type="dxa"/>
            <w:tcBorders>
              <w:top w:val="dotted" w:sz="4" w:space="0" w:color="auto"/>
              <w:bottom w:val="dotted" w:sz="4" w:space="0" w:color="auto"/>
            </w:tcBorders>
          </w:tcPr>
          <w:p w14:paraId="0F07B4EB" w14:textId="77777777" w:rsidR="00F07E76" w:rsidRDefault="00F07E76" w:rsidP="006031B6">
            <w:r>
              <w:rPr>
                <w:rFonts w:hint="eastAsia"/>
              </w:rPr>
              <w:t>敷地面積</w:t>
            </w:r>
          </w:p>
        </w:tc>
        <w:tc>
          <w:tcPr>
            <w:tcW w:w="6430" w:type="dxa"/>
            <w:tcBorders>
              <w:top w:val="dotted" w:sz="4" w:space="0" w:color="auto"/>
              <w:bottom w:val="dotted" w:sz="4" w:space="0" w:color="auto"/>
            </w:tcBorders>
          </w:tcPr>
          <w:p w14:paraId="35B44C4D" w14:textId="155E391F" w:rsidR="00F07E76" w:rsidRDefault="004B1E6B" w:rsidP="006031B6">
            <w:r>
              <w:rPr>
                <w:rFonts w:hint="eastAsia"/>
              </w:rPr>
              <w:t>1,632.54㎡</w:t>
            </w:r>
          </w:p>
        </w:tc>
      </w:tr>
      <w:tr w:rsidR="00F07E76" w14:paraId="12196D29" w14:textId="77777777" w:rsidTr="00C7654E">
        <w:tc>
          <w:tcPr>
            <w:tcW w:w="1271" w:type="dxa"/>
            <w:vMerge/>
            <w:shd w:val="clear" w:color="auto" w:fill="E0F4FF" w:themeFill="accent2" w:themeFillTint="33"/>
          </w:tcPr>
          <w:p w14:paraId="0A2999F9" w14:textId="77777777" w:rsidR="00F07E76" w:rsidRDefault="00F07E76" w:rsidP="006031B6"/>
        </w:tc>
        <w:tc>
          <w:tcPr>
            <w:tcW w:w="1701" w:type="dxa"/>
            <w:tcBorders>
              <w:top w:val="dotted" w:sz="4" w:space="0" w:color="auto"/>
              <w:bottom w:val="dotted" w:sz="4" w:space="0" w:color="auto"/>
            </w:tcBorders>
          </w:tcPr>
          <w:p w14:paraId="7904A6F1" w14:textId="77777777" w:rsidR="00F07E76" w:rsidRDefault="00F07E76" w:rsidP="006031B6">
            <w:r>
              <w:rPr>
                <w:rFonts w:hint="eastAsia"/>
              </w:rPr>
              <w:t>建築面積</w:t>
            </w:r>
          </w:p>
        </w:tc>
        <w:tc>
          <w:tcPr>
            <w:tcW w:w="6430" w:type="dxa"/>
            <w:tcBorders>
              <w:top w:val="dotted" w:sz="4" w:space="0" w:color="auto"/>
              <w:bottom w:val="dotted" w:sz="4" w:space="0" w:color="auto"/>
            </w:tcBorders>
          </w:tcPr>
          <w:p w14:paraId="42856250" w14:textId="263170C9" w:rsidR="00F07E76" w:rsidRDefault="004B1E6B" w:rsidP="006031B6">
            <w:r>
              <w:rPr>
                <w:rFonts w:hint="eastAsia"/>
              </w:rPr>
              <w:t>645.24㎡</w:t>
            </w:r>
          </w:p>
        </w:tc>
      </w:tr>
      <w:tr w:rsidR="00F07E76" w14:paraId="107F3BB6" w14:textId="77777777" w:rsidTr="00C7654E">
        <w:tc>
          <w:tcPr>
            <w:tcW w:w="1271" w:type="dxa"/>
            <w:vMerge/>
            <w:shd w:val="clear" w:color="auto" w:fill="E0F4FF" w:themeFill="accent2" w:themeFillTint="33"/>
          </w:tcPr>
          <w:p w14:paraId="747D660E" w14:textId="77777777" w:rsidR="00F07E76" w:rsidRDefault="00F07E76" w:rsidP="006031B6"/>
        </w:tc>
        <w:tc>
          <w:tcPr>
            <w:tcW w:w="1701" w:type="dxa"/>
            <w:tcBorders>
              <w:top w:val="dotted" w:sz="4" w:space="0" w:color="auto"/>
              <w:bottom w:val="dotted" w:sz="4" w:space="0" w:color="auto"/>
            </w:tcBorders>
          </w:tcPr>
          <w:p w14:paraId="09C10EB7" w14:textId="77777777" w:rsidR="00F07E76" w:rsidRDefault="00F07E76" w:rsidP="006031B6">
            <w:r>
              <w:rPr>
                <w:rFonts w:hint="eastAsia"/>
              </w:rPr>
              <w:t>建築延べ床面積</w:t>
            </w:r>
          </w:p>
        </w:tc>
        <w:tc>
          <w:tcPr>
            <w:tcW w:w="6430" w:type="dxa"/>
            <w:tcBorders>
              <w:top w:val="dotted" w:sz="4" w:space="0" w:color="auto"/>
              <w:bottom w:val="dotted" w:sz="4" w:space="0" w:color="auto"/>
            </w:tcBorders>
          </w:tcPr>
          <w:p w14:paraId="4E5E3E0C" w14:textId="5E9AB7B5" w:rsidR="00F07E76" w:rsidRDefault="004B1E6B" w:rsidP="006031B6">
            <w:r>
              <w:rPr>
                <w:rFonts w:hint="eastAsia"/>
              </w:rPr>
              <w:t>968.28㎡</w:t>
            </w:r>
          </w:p>
        </w:tc>
      </w:tr>
      <w:tr w:rsidR="00F07E76" w14:paraId="06DE0EB8" w14:textId="77777777" w:rsidTr="00C7654E">
        <w:tc>
          <w:tcPr>
            <w:tcW w:w="1271" w:type="dxa"/>
            <w:vMerge/>
            <w:shd w:val="clear" w:color="auto" w:fill="E0F4FF" w:themeFill="accent2" w:themeFillTint="33"/>
          </w:tcPr>
          <w:p w14:paraId="7C22776D" w14:textId="77777777" w:rsidR="00F07E76" w:rsidRDefault="00F07E76" w:rsidP="006031B6"/>
        </w:tc>
        <w:tc>
          <w:tcPr>
            <w:tcW w:w="1701" w:type="dxa"/>
            <w:tcBorders>
              <w:top w:val="dotted" w:sz="4" w:space="0" w:color="auto"/>
            </w:tcBorders>
          </w:tcPr>
          <w:p w14:paraId="514C8749" w14:textId="152EE67D" w:rsidR="00F07E76" w:rsidRDefault="00F07E76" w:rsidP="006031B6">
            <w:r>
              <w:rPr>
                <w:rFonts w:hint="eastAsia"/>
              </w:rPr>
              <w:t>竣工</w:t>
            </w:r>
            <w:r w:rsidR="00137204">
              <w:rPr>
                <w:rFonts w:hint="eastAsia"/>
              </w:rPr>
              <w:t>年月</w:t>
            </w:r>
          </w:p>
        </w:tc>
        <w:tc>
          <w:tcPr>
            <w:tcW w:w="6430" w:type="dxa"/>
            <w:tcBorders>
              <w:top w:val="dotted" w:sz="4" w:space="0" w:color="auto"/>
            </w:tcBorders>
          </w:tcPr>
          <w:p w14:paraId="7FEECA91" w14:textId="306A7CA5" w:rsidR="00F07E76" w:rsidRDefault="004B1E6B" w:rsidP="006031B6">
            <w:r>
              <w:rPr>
                <w:rFonts w:hint="eastAsia"/>
              </w:rPr>
              <w:t>昭和50年3月</w:t>
            </w:r>
          </w:p>
        </w:tc>
      </w:tr>
      <w:tr w:rsidR="00F07E76" w14:paraId="45BC3174" w14:textId="77777777" w:rsidTr="00C7654E">
        <w:tc>
          <w:tcPr>
            <w:tcW w:w="2972" w:type="dxa"/>
            <w:gridSpan w:val="2"/>
            <w:shd w:val="clear" w:color="auto" w:fill="E0F4FF" w:themeFill="accent2" w:themeFillTint="33"/>
          </w:tcPr>
          <w:p w14:paraId="0FE76E01" w14:textId="77777777" w:rsidR="00F07E76" w:rsidRDefault="00F07E76" w:rsidP="006031B6">
            <w:r>
              <w:rPr>
                <w:rFonts w:hint="eastAsia"/>
              </w:rPr>
              <w:t>施設の内容</w:t>
            </w:r>
          </w:p>
        </w:tc>
        <w:tc>
          <w:tcPr>
            <w:tcW w:w="6430" w:type="dxa"/>
          </w:tcPr>
          <w:p w14:paraId="5E00BEE0" w14:textId="77777777" w:rsidR="00F07E76" w:rsidRDefault="004B1E6B" w:rsidP="006031B6">
            <w:r>
              <w:rPr>
                <w:rFonts w:hint="eastAsia"/>
              </w:rPr>
              <w:t>貸館利用施設</w:t>
            </w:r>
          </w:p>
          <w:p w14:paraId="6B1A6B81" w14:textId="57150E49" w:rsidR="004B1E6B" w:rsidRDefault="004B1E6B" w:rsidP="006031B6">
            <w:r>
              <w:rPr>
                <w:rFonts w:hint="eastAsia"/>
              </w:rPr>
              <w:t>娯楽室（1）集会室（3）福祉講座講習室（1）和室（1）</w:t>
            </w:r>
          </w:p>
          <w:p w14:paraId="5DD1E00F" w14:textId="77777777" w:rsidR="004B1E6B" w:rsidRDefault="004B1E6B" w:rsidP="006031B6"/>
          <w:p w14:paraId="13D24520" w14:textId="77777777" w:rsidR="004B1E6B" w:rsidRDefault="004B1E6B" w:rsidP="006031B6">
            <w:r>
              <w:rPr>
                <w:rFonts w:hint="eastAsia"/>
              </w:rPr>
              <w:t>管理施設</w:t>
            </w:r>
          </w:p>
          <w:p w14:paraId="69CBF98B" w14:textId="77777777" w:rsidR="004B1E6B" w:rsidRDefault="004B1E6B" w:rsidP="006031B6">
            <w:r>
              <w:rPr>
                <w:rFonts w:hint="eastAsia"/>
              </w:rPr>
              <w:t>事務室、倉庫、地下1階部分（元気高齢者交流事業の使用施設）</w:t>
            </w:r>
          </w:p>
          <w:p w14:paraId="68EE2054" w14:textId="77777777" w:rsidR="004B1E6B" w:rsidRDefault="004B1E6B" w:rsidP="006031B6"/>
          <w:p w14:paraId="63F9F4B3" w14:textId="77777777" w:rsidR="004B1E6B" w:rsidRDefault="004B1E6B" w:rsidP="006031B6">
            <w:r>
              <w:rPr>
                <w:rFonts w:hint="eastAsia"/>
              </w:rPr>
              <w:t>その他関連施設</w:t>
            </w:r>
          </w:p>
          <w:p w14:paraId="3C73E8F1" w14:textId="2CC23E6F" w:rsidR="004B1E6B" w:rsidRDefault="004B1E6B" w:rsidP="006031B6">
            <w:r>
              <w:rPr>
                <w:rFonts w:hint="eastAsia"/>
              </w:rPr>
              <w:t>電気設備、空調設備、給排水衛生設備、防災設備、音響設備や備品等</w:t>
            </w:r>
          </w:p>
        </w:tc>
      </w:tr>
      <w:tr w:rsidR="00F07E76" w14:paraId="4E5A52D7" w14:textId="77777777" w:rsidTr="00C7654E">
        <w:tc>
          <w:tcPr>
            <w:tcW w:w="2972" w:type="dxa"/>
            <w:gridSpan w:val="2"/>
            <w:shd w:val="clear" w:color="auto" w:fill="E0F4FF" w:themeFill="accent2" w:themeFillTint="33"/>
          </w:tcPr>
          <w:p w14:paraId="5FC2090E" w14:textId="77777777" w:rsidR="00F07E76" w:rsidRDefault="00F07E76" w:rsidP="006031B6">
            <w:r>
              <w:rPr>
                <w:rFonts w:hint="eastAsia"/>
              </w:rPr>
              <w:t>休館日</w:t>
            </w:r>
          </w:p>
        </w:tc>
        <w:tc>
          <w:tcPr>
            <w:tcW w:w="6430" w:type="dxa"/>
          </w:tcPr>
          <w:p w14:paraId="233333DB" w14:textId="77777777" w:rsidR="00F07E76" w:rsidRDefault="004B1E6B" w:rsidP="006031B6">
            <w:r>
              <w:rPr>
                <w:rFonts w:hint="eastAsia"/>
              </w:rPr>
              <w:t>1月1日から1月3日まで及び12月29日から12月31日まで</w:t>
            </w:r>
          </w:p>
          <w:p w14:paraId="71A787CC" w14:textId="77777777" w:rsidR="004B1E6B" w:rsidRDefault="004B1E6B" w:rsidP="006031B6">
            <w:r>
              <w:rPr>
                <w:rFonts w:hint="eastAsia"/>
              </w:rPr>
              <w:t>毎週月曜日及び祝日。ただしこどもの日及び敬老の日は開館</w:t>
            </w:r>
          </w:p>
          <w:p w14:paraId="31E236BA" w14:textId="2E45584E" w:rsidR="004B1E6B" w:rsidRDefault="004B1E6B" w:rsidP="006031B6">
            <w:r>
              <w:rPr>
                <w:rFonts w:hint="eastAsia"/>
              </w:rPr>
              <w:t>修繕等で臨時に休館する場合あり</w:t>
            </w:r>
          </w:p>
        </w:tc>
      </w:tr>
      <w:tr w:rsidR="00F07E76" w14:paraId="2096DC49" w14:textId="77777777" w:rsidTr="00C7654E">
        <w:tc>
          <w:tcPr>
            <w:tcW w:w="2972" w:type="dxa"/>
            <w:gridSpan w:val="2"/>
            <w:tcBorders>
              <w:bottom w:val="single" w:sz="4" w:space="0" w:color="auto"/>
            </w:tcBorders>
            <w:shd w:val="clear" w:color="auto" w:fill="E0F4FF" w:themeFill="accent2" w:themeFillTint="33"/>
          </w:tcPr>
          <w:p w14:paraId="7A28D0B4" w14:textId="339C9A23" w:rsidR="00F07E76" w:rsidRDefault="00F07E76" w:rsidP="006031B6">
            <w:r>
              <w:rPr>
                <w:rFonts w:hint="eastAsia"/>
              </w:rPr>
              <w:t>開館時間</w:t>
            </w:r>
            <w:r w:rsidR="004B1E6B">
              <w:rPr>
                <w:rFonts w:hint="eastAsia"/>
              </w:rPr>
              <w:t>・利用区分</w:t>
            </w:r>
          </w:p>
        </w:tc>
        <w:tc>
          <w:tcPr>
            <w:tcW w:w="6430" w:type="dxa"/>
            <w:tcBorders>
              <w:bottom w:val="single" w:sz="4" w:space="0" w:color="auto"/>
            </w:tcBorders>
          </w:tcPr>
          <w:p w14:paraId="7BBFFF4A" w14:textId="77777777" w:rsidR="00F07E76" w:rsidRDefault="004B1E6B" w:rsidP="006031B6">
            <w:r>
              <w:rPr>
                <w:rFonts w:hint="eastAsia"/>
              </w:rPr>
              <w:t>午前9時から午後9時30分（夜間利用がない場合は17時閉館）</w:t>
            </w:r>
          </w:p>
          <w:p w14:paraId="30492DFA" w14:textId="77777777" w:rsidR="004B1E6B" w:rsidRDefault="004B1E6B" w:rsidP="006031B6">
            <w:r>
              <w:rPr>
                <w:rFonts w:hint="eastAsia"/>
              </w:rPr>
              <w:t>午前区分　午前9時から正午</w:t>
            </w:r>
          </w:p>
          <w:p w14:paraId="3A1C9385" w14:textId="77777777" w:rsidR="004B1E6B" w:rsidRDefault="004B1E6B" w:rsidP="006031B6">
            <w:r>
              <w:rPr>
                <w:rFonts w:hint="eastAsia"/>
              </w:rPr>
              <w:t>午後区分　午後1時から午後4時30分</w:t>
            </w:r>
          </w:p>
          <w:p w14:paraId="0ADB77FD" w14:textId="356D3BF6" w:rsidR="004B1E6B" w:rsidRDefault="004B1E6B" w:rsidP="006031B6">
            <w:r>
              <w:rPr>
                <w:rFonts w:hint="eastAsia"/>
              </w:rPr>
              <w:t>夜間区分　午後5時から午後9時30分</w:t>
            </w:r>
          </w:p>
        </w:tc>
      </w:tr>
      <w:tr w:rsidR="00C7654E" w14:paraId="4B168BB6" w14:textId="77777777" w:rsidTr="00C7654E">
        <w:tc>
          <w:tcPr>
            <w:tcW w:w="1271" w:type="dxa"/>
            <w:vMerge w:val="restart"/>
            <w:shd w:val="clear" w:color="auto" w:fill="E0F4FF" w:themeFill="accent2" w:themeFillTint="33"/>
          </w:tcPr>
          <w:p w14:paraId="568D98E9" w14:textId="77777777" w:rsidR="00C7654E" w:rsidRDefault="00C7654E" w:rsidP="00C7654E">
            <w:r>
              <w:rPr>
                <w:rFonts w:hint="eastAsia"/>
              </w:rPr>
              <w:t>利用状況</w:t>
            </w:r>
          </w:p>
        </w:tc>
        <w:tc>
          <w:tcPr>
            <w:tcW w:w="1701" w:type="dxa"/>
            <w:tcBorders>
              <w:bottom w:val="dotted" w:sz="4" w:space="0" w:color="auto"/>
            </w:tcBorders>
          </w:tcPr>
          <w:p w14:paraId="11300BEC" w14:textId="77777777" w:rsidR="00C7654E" w:rsidRDefault="00C7654E" w:rsidP="00C7654E">
            <w:r>
              <w:rPr>
                <w:rFonts w:hint="eastAsia"/>
              </w:rPr>
              <w:t>稼働率</w:t>
            </w:r>
          </w:p>
        </w:tc>
        <w:tc>
          <w:tcPr>
            <w:tcW w:w="6430" w:type="dxa"/>
            <w:tcBorders>
              <w:bottom w:val="dotted" w:sz="4" w:space="0" w:color="auto"/>
            </w:tcBorders>
          </w:tcPr>
          <w:p w14:paraId="7B461813" w14:textId="1ACDE92B" w:rsidR="00C7654E" w:rsidRDefault="004B1E6B" w:rsidP="00C7654E">
            <w:r>
              <w:rPr>
                <w:rFonts w:hint="eastAsia"/>
              </w:rPr>
              <w:t>令和7年度実績</w:t>
            </w:r>
            <w:r w:rsidR="009A660E">
              <w:rPr>
                <w:rFonts w:hint="eastAsia"/>
              </w:rPr>
              <w:t xml:space="preserve">　40.2％（朝昼のみ）</w:t>
            </w:r>
          </w:p>
        </w:tc>
      </w:tr>
      <w:tr w:rsidR="00C7654E" w14:paraId="61126060" w14:textId="77777777" w:rsidTr="00C7654E">
        <w:tc>
          <w:tcPr>
            <w:tcW w:w="1271" w:type="dxa"/>
            <w:vMerge/>
            <w:tcBorders>
              <w:bottom w:val="single" w:sz="4" w:space="0" w:color="auto"/>
            </w:tcBorders>
            <w:shd w:val="clear" w:color="auto" w:fill="E0F4FF" w:themeFill="accent2" w:themeFillTint="33"/>
          </w:tcPr>
          <w:p w14:paraId="3AFA93DE" w14:textId="77777777" w:rsidR="00C7654E" w:rsidRDefault="00C7654E" w:rsidP="00C7654E"/>
        </w:tc>
        <w:tc>
          <w:tcPr>
            <w:tcW w:w="1701" w:type="dxa"/>
            <w:tcBorders>
              <w:top w:val="dotted" w:sz="4" w:space="0" w:color="auto"/>
              <w:bottom w:val="single" w:sz="4" w:space="0" w:color="auto"/>
            </w:tcBorders>
          </w:tcPr>
          <w:p w14:paraId="3A0781D1" w14:textId="77777777" w:rsidR="00C7654E" w:rsidRDefault="00C7654E" w:rsidP="00C7654E">
            <w:r>
              <w:rPr>
                <w:rFonts w:hint="eastAsia"/>
              </w:rPr>
              <w:t>利用者数</w:t>
            </w:r>
          </w:p>
        </w:tc>
        <w:tc>
          <w:tcPr>
            <w:tcW w:w="6430" w:type="dxa"/>
            <w:tcBorders>
              <w:top w:val="dotted" w:sz="4" w:space="0" w:color="auto"/>
              <w:bottom w:val="single" w:sz="4" w:space="0" w:color="auto"/>
            </w:tcBorders>
          </w:tcPr>
          <w:p w14:paraId="4D0C046B" w14:textId="2D443F14" w:rsidR="00C7654E" w:rsidRDefault="009A660E" w:rsidP="00C7654E">
            <w:r>
              <w:rPr>
                <w:rFonts w:hint="eastAsia"/>
              </w:rPr>
              <w:t>令和7年度実績　9,512人</w:t>
            </w:r>
          </w:p>
        </w:tc>
      </w:tr>
    </w:tbl>
    <w:p w14:paraId="40518DB5" w14:textId="77777777" w:rsidR="009A660E" w:rsidRDefault="009A660E" w:rsidP="009A660E">
      <w:pPr>
        <w:pStyle w:val="2"/>
        <w:numPr>
          <w:ilvl w:val="0"/>
          <w:numId w:val="0"/>
        </w:numPr>
        <w:spacing w:before="108"/>
      </w:pPr>
      <w:bookmarkStart w:id="6" w:name="_Toc190793221"/>
    </w:p>
    <w:p w14:paraId="69D2A8CE" w14:textId="35CE2440" w:rsidR="004F7470" w:rsidRDefault="004F7470" w:rsidP="004F7470">
      <w:pPr>
        <w:pStyle w:val="2"/>
        <w:spacing w:before="108"/>
      </w:pPr>
      <w:r>
        <w:rPr>
          <w:rFonts w:hint="eastAsia"/>
        </w:rPr>
        <w:t>管理運営方針</w:t>
      </w:r>
      <w:bookmarkEnd w:id="6"/>
    </w:p>
    <w:p w14:paraId="51A2C4DF" w14:textId="3BB73C1E" w:rsidR="004F7470" w:rsidRDefault="009A660E" w:rsidP="00C7654E">
      <w:pPr>
        <w:pStyle w:val="a2"/>
        <w:numPr>
          <w:ilvl w:val="0"/>
          <w:numId w:val="20"/>
        </w:numPr>
        <w:spacing w:before="72"/>
        <w:ind w:firstLineChars="0"/>
      </w:pPr>
      <w:r>
        <w:rPr>
          <w:rFonts w:hint="eastAsia"/>
        </w:rPr>
        <w:t>湯沢福祉センター</w:t>
      </w:r>
      <w:r w:rsidR="00C7654E">
        <w:rPr>
          <w:rFonts w:hint="eastAsia"/>
        </w:rPr>
        <w:t>は、地自法に基づく公の施設であり、</w:t>
      </w:r>
      <w:r>
        <w:rPr>
          <w:rFonts w:hint="eastAsia"/>
        </w:rPr>
        <w:t>老人福祉</w:t>
      </w:r>
      <w:r w:rsidR="00C7654E">
        <w:rPr>
          <w:rFonts w:hint="eastAsia"/>
        </w:rPr>
        <w:t>法に基づき運営される施設であることから、サービスの提供に当たっては公平な取扱いを行わなければならない。</w:t>
      </w:r>
    </w:p>
    <w:p w14:paraId="6C677746" w14:textId="77777777" w:rsidR="00C7654E" w:rsidRDefault="00C7654E" w:rsidP="00C7654E">
      <w:pPr>
        <w:pStyle w:val="a2"/>
        <w:numPr>
          <w:ilvl w:val="0"/>
          <w:numId w:val="20"/>
        </w:numPr>
        <w:spacing w:before="72"/>
        <w:ind w:firstLineChars="0"/>
      </w:pPr>
      <w:r>
        <w:rPr>
          <w:rFonts w:hint="eastAsia"/>
        </w:rPr>
        <w:t>施設の設置目的を踏まえ、創意工夫のある企画や質の高いサービスの提供により、利用者の多様なニーズにこたえ、効果的かつ効率的な管理運営を目指す。</w:t>
      </w:r>
    </w:p>
    <w:p w14:paraId="5857B795" w14:textId="77777777" w:rsidR="00C7654E" w:rsidRDefault="00C7654E" w:rsidP="00C7654E">
      <w:pPr>
        <w:pStyle w:val="a2"/>
        <w:numPr>
          <w:ilvl w:val="0"/>
          <w:numId w:val="20"/>
        </w:numPr>
        <w:spacing w:before="72"/>
        <w:ind w:firstLineChars="0"/>
      </w:pPr>
      <w:r>
        <w:rPr>
          <w:rFonts w:hint="eastAsia"/>
        </w:rPr>
        <w:t>地域と連携した企画・運営により憩いの場を提供し、地域コミュニティの醸成を図る。</w:t>
      </w:r>
    </w:p>
    <w:p w14:paraId="382AB269" w14:textId="77777777" w:rsidR="00C7654E" w:rsidRDefault="00C7654E" w:rsidP="00C7654E">
      <w:pPr>
        <w:pStyle w:val="a2"/>
        <w:numPr>
          <w:ilvl w:val="0"/>
          <w:numId w:val="20"/>
        </w:numPr>
        <w:spacing w:before="72"/>
        <w:ind w:firstLineChars="0"/>
      </w:pPr>
      <w:r>
        <w:rPr>
          <w:rFonts w:hint="eastAsia"/>
        </w:rPr>
        <w:lastRenderedPageBreak/>
        <w:t>管理運営に関する目標</w:t>
      </w:r>
    </w:p>
    <w:p w14:paraId="590B3378" w14:textId="77777777" w:rsidR="00C7654E" w:rsidRDefault="00C7654E" w:rsidP="00C7654E">
      <w:pPr>
        <w:pStyle w:val="a2"/>
        <w:numPr>
          <w:ilvl w:val="1"/>
          <w:numId w:val="20"/>
        </w:numPr>
        <w:spacing w:before="72"/>
        <w:ind w:firstLineChars="0"/>
      </w:pPr>
      <w:r>
        <w:rPr>
          <w:rFonts w:hint="eastAsia"/>
        </w:rPr>
        <w:t>稼働率の向上</w:t>
      </w:r>
    </w:p>
    <w:p w14:paraId="3E781C61" w14:textId="77777777" w:rsidR="009A660E" w:rsidRDefault="009A660E" w:rsidP="00C7654E">
      <w:pPr>
        <w:pStyle w:val="a2"/>
        <w:numPr>
          <w:ilvl w:val="1"/>
          <w:numId w:val="20"/>
        </w:numPr>
        <w:spacing w:before="72"/>
        <w:ind w:firstLineChars="0"/>
      </w:pPr>
      <w:r>
        <w:rPr>
          <w:rFonts w:hint="eastAsia"/>
        </w:rPr>
        <w:t>建物ストックの長期活用</w:t>
      </w:r>
    </w:p>
    <w:p w14:paraId="1DC26DD2" w14:textId="3A9EADD1" w:rsidR="00C7654E" w:rsidRDefault="009A660E" w:rsidP="00C7654E">
      <w:pPr>
        <w:pStyle w:val="a2"/>
        <w:numPr>
          <w:ilvl w:val="1"/>
          <w:numId w:val="20"/>
        </w:numPr>
        <w:spacing w:before="72"/>
        <w:ind w:firstLineChars="0"/>
      </w:pPr>
      <w:r>
        <w:rPr>
          <w:rFonts w:hint="eastAsia"/>
        </w:rPr>
        <w:t>「元気高齢者交流事業（ゆざわここからネット）の活性化</w:t>
      </w:r>
    </w:p>
    <w:p w14:paraId="46FBC1FE" w14:textId="77777777" w:rsidR="00C7654E" w:rsidRDefault="00C7654E" w:rsidP="00C7654E">
      <w:pPr>
        <w:pStyle w:val="a2"/>
        <w:spacing w:before="72"/>
        <w:ind w:firstLine="210"/>
      </w:pPr>
    </w:p>
    <w:p w14:paraId="434E09A9" w14:textId="77777777" w:rsidR="00C7654E" w:rsidRDefault="00C7654E" w:rsidP="00C7654E">
      <w:pPr>
        <w:pStyle w:val="a2"/>
        <w:spacing w:before="72"/>
        <w:ind w:firstLine="210"/>
      </w:pPr>
      <w:r>
        <w:rPr>
          <w:rFonts w:hint="eastAsia"/>
        </w:rPr>
        <w:t>その他、別添「管理基準書」を確認の上、その内容について順守してください。</w:t>
      </w:r>
    </w:p>
    <w:p w14:paraId="23D570D0" w14:textId="77777777" w:rsidR="00C7654E" w:rsidRPr="00C7654E" w:rsidRDefault="00C7654E" w:rsidP="00C7654E">
      <w:pPr>
        <w:pStyle w:val="a2"/>
        <w:spacing w:before="72"/>
        <w:ind w:firstLine="210"/>
      </w:pPr>
      <w:r>
        <w:rPr>
          <w:rFonts w:hint="eastAsia"/>
        </w:rPr>
        <w:t>なお、具体的な目標値等は、指定管理者と協議のうえ決定します。</w:t>
      </w:r>
    </w:p>
    <w:p w14:paraId="4E559BED" w14:textId="77777777" w:rsidR="00C7654E" w:rsidRDefault="00C7654E" w:rsidP="004F7470">
      <w:pPr>
        <w:pStyle w:val="a2"/>
        <w:spacing w:before="72"/>
        <w:ind w:firstLine="210"/>
      </w:pPr>
    </w:p>
    <w:p w14:paraId="454BAE10" w14:textId="77777777" w:rsidR="004F7470" w:rsidRDefault="004F7470" w:rsidP="004F7470">
      <w:pPr>
        <w:pStyle w:val="1"/>
        <w:spacing w:before="180"/>
      </w:pPr>
      <w:bookmarkStart w:id="7" w:name="_Toc190793222"/>
      <w:r>
        <w:rPr>
          <w:rFonts w:hint="eastAsia"/>
        </w:rPr>
        <w:t>指定管理業務の概要</w:t>
      </w:r>
      <w:bookmarkEnd w:id="7"/>
    </w:p>
    <w:p w14:paraId="036162EC" w14:textId="77777777" w:rsidR="004F7470" w:rsidRDefault="004F7470" w:rsidP="004F7470">
      <w:pPr>
        <w:pStyle w:val="2"/>
        <w:spacing w:before="108"/>
      </w:pPr>
      <w:bookmarkStart w:id="8" w:name="_Toc190793223"/>
      <w:r>
        <w:rPr>
          <w:rFonts w:hint="eastAsia"/>
        </w:rPr>
        <w:t>指定期間</w:t>
      </w:r>
      <w:bookmarkEnd w:id="8"/>
    </w:p>
    <w:p w14:paraId="4A1CB9AC" w14:textId="142A3062" w:rsidR="00C7654E" w:rsidRDefault="00C7654E" w:rsidP="00C7654E">
      <w:pPr>
        <w:pStyle w:val="a2"/>
        <w:spacing w:before="72"/>
        <w:ind w:firstLine="210"/>
      </w:pPr>
      <w:r>
        <w:rPr>
          <w:rFonts w:hint="eastAsia"/>
        </w:rPr>
        <w:t>令和</w:t>
      </w:r>
      <w:r w:rsidR="009A660E">
        <w:rPr>
          <w:rFonts w:hint="eastAsia"/>
        </w:rPr>
        <w:t>9</w:t>
      </w:r>
      <w:r>
        <w:rPr>
          <w:rFonts w:hint="eastAsia"/>
        </w:rPr>
        <w:t>年</w:t>
      </w:r>
      <w:r w:rsidR="009A660E">
        <w:rPr>
          <w:rFonts w:hint="eastAsia"/>
        </w:rPr>
        <w:t>4</w:t>
      </w:r>
      <w:r>
        <w:rPr>
          <w:rFonts w:hint="eastAsia"/>
        </w:rPr>
        <w:t>月</w:t>
      </w:r>
      <w:r w:rsidR="009A660E">
        <w:rPr>
          <w:rFonts w:hint="eastAsia"/>
        </w:rPr>
        <w:t>1</w:t>
      </w:r>
      <w:r>
        <w:rPr>
          <w:rFonts w:hint="eastAsia"/>
        </w:rPr>
        <w:t>日　から　令和</w:t>
      </w:r>
      <w:r w:rsidR="009A660E">
        <w:rPr>
          <w:rFonts w:hint="eastAsia"/>
        </w:rPr>
        <w:t>14</w:t>
      </w:r>
      <w:r>
        <w:rPr>
          <w:rFonts w:hint="eastAsia"/>
        </w:rPr>
        <w:t>年</w:t>
      </w:r>
      <w:r w:rsidR="009A660E">
        <w:rPr>
          <w:rFonts w:hint="eastAsia"/>
        </w:rPr>
        <w:t>3</w:t>
      </w:r>
      <w:r>
        <w:rPr>
          <w:rFonts w:hint="eastAsia"/>
        </w:rPr>
        <w:t>月</w:t>
      </w:r>
      <w:r w:rsidR="009A660E">
        <w:rPr>
          <w:rFonts w:hint="eastAsia"/>
        </w:rPr>
        <w:t>31</w:t>
      </w:r>
      <w:r>
        <w:rPr>
          <w:rFonts w:hint="eastAsia"/>
        </w:rPr>
        <w:t>日まで　（</w:t>
      </w:r>
      <w:r w:rsidR="009A660E">
        <w:rPr>
          <w:rFonts w:hint="eastAsia"/>
        </w:rPr>
        <w:t>5</w:t>
      </w:r>
      <w:r>
        <w:rPr>
          <w:rFonts w:hint="eastAsia"/>
        </w:rPr>
        <w:t>年間）</w:t>
      </w:r>
    </w:p>
    <w:p w14:paraId="6A4EFEAA" w14:textId="3B4CF209" w:rsidR="00C62E30" w:rsidRPr="00C62E30" w:rsidRDefault="00C62E30" w:rsidP="00640D98">
      <w:pPr>
        <w:pStyle w:val="a2"/>
        <w:spacing w:before="72"/>
        <w:ind w:firstLineChars="55" w:firstLine="115"/>
      </w:pPr>
    </w:p>
    <w:p w14:paraId="796E7E53" w14:textId="77777777" w:rsidR="004F7470" w:rsidRDefault="004F7470" w:rsidP="004F7470">
      <w:pPr>
        <w:pStyle w:val="2"/>
        <w:spacing w:before="108"/>
      </w:pPr>
      <w:bookmarkStart w:id="9" w:name="_Toc190793224"/>
      <w:r>
        <w:rPr>
          <w:rFonts w:hint="eastAsia"/>
        </w:rPr>
        <w:t>指定管理者が行う業務の範囲</w:t>
      </w:r>
      <w:bookmarkEnd w:id="9"/>
    </w:p>
    <w:p w14:paraId="1EF140FF" w14:textId="0D6FDDAB" w:rsidR="00C7654E" w:rsidRDefault="00F0302D" w:rsidP="00C7654E">
      <w:pPr>
        <w:pStyle w:val="a2"/>
        <w:spacing w:before="72"/>
        <w:ind w:firstLine="210"/>
      </w:pPr>
      <w:r>
        <w:rPr>
          <w:rFonts w:hint="eastAsia"/>
        </w:rPr>
        <w:t>日野市立福祉センター</w:t>
      </w:r>
      <w:r w:rsidR="00C7654E">
        <w:rPr>
          <w:rFonts w:hint="eastAsia"/>
        </w:rPr>
        <w:t>条例第</w:t>
      </w:r>
      <w:r>
        <w:rPr>
          <w:rFonts w:hint="eastAsia"/>
        </w:rPr>
        <w:t>17</w:t>
      </w:r>
      <w:r w:rsidR="00C7654E">
        <w:rPr>
          <w:rFonts w:hint="eastAsia"/>
        </w:rPr>
        <w:t>条各号に掲げる業務を行います。</w:t>
      </w:r>
      <w:r w:rsidR="003C4AD3">
        <w:rPr>
          <w:rFonts w:hint="eastAsia"/>
        </w:rPr>
        <w:t>具体的には、概ね次のとおりです。</w:t>
      </w:r>
    </w:p>
    <w:p w14:paraId="28574071" w14:textId="2243EA13" w:rsidR="00C7654E" w:rsidRDefault="009A660E" w:rsidP="00C7654E">
      <w:pPr>
        <w:pStyle w:val="a2"/>
        <w:numPr>
          <w:ilvl w:val="0"/>
          <w:numId w:val="21"/>
        </w:numPr>
        <w:spacing w:before="72"/>
        <w:ind w:firstLineChars="0"/>
      </w:pPr>
      <w:r>
        <w:rPr>
          <w:rFonts w:hint="eastAsia"/>
        </w:rPr>
        <w:t>湯沢福祉センター</w:t>
      </w:r>
      <w:r w:rsidR="003C4AD3">
        <w:rPr>
          <w:rFonts w:hint="eastAsia"/>
        </w:rPr>
        <w:t>の使用の許可に関する業務</w:t>
      </w:r>
    </w:p>
    <w:p w14:paraId="365005AB" w14:textId="2500AF45" w:rsidR="003C4AD3" w:rsidRDefault="009A660E" w:rsidP="003C4AD3">
      <w:pPr>
        <w:pStyle w:val="a2"/>
        <w:numPr>
          <w:ilvl w:val="0"/>
          <w:numId w:val="21"/>
        </w:numPr>
        <w:spacing w:before="72"/>
        <w:ind w:firstLineChars="0"/>
      </w:pPr>
      <w:r>
        <w:rPr>
          <w:rFonts w:hint="eastAsia"/>
        </w:rPr>
        <w:t>湯沢福祉センター</w:t>
      </w:r>
      <w:r w:rsidR="003C4AD3">
        <w:rPr>
          <w:rFonts w:hint="eastAsia"/>
        </w:rPr>
        <w:t>の維持及び管理に関する業務</w:t>
      </w:r>
    </w:p>
    <w:p w14:paraId="36F64A10" w14:textId="1443C4E5" w:rsidR="003C4AD3" w:rsidRDefault="009A660E" w:rsidP="003C4AD3">
      <w:pPr>
        <w:pStyle w:val="a2"/>
        <w:numPr>
          <w:ilvl w:val="0"/>
          <w:numId w:val="21"/>
        </w:numPr>
        <w:spacing w:before="72"/>
        <w:ind w:firstLineChars="0"/>
      </w:pPr>
      <w:r>
        <w:rPr>
          <w:rFonts w:hint="eastAsia"/>
        </w:rPr>
        <w:t>湯沢福祉センター</w:t>
      </w:r>
      <w:r w:rsidR="003C4AD3">
        <w:rPr>
          <w:rFonts w:hint="eastAsia"/>
        </w:rPr>
        <w:t>に係るイベント等の企画・実施業務</w:t>
      </w:r>
    </w:p>
    <w:p w14:paraId="21AD95F4" w14:textId="1D13E358" w:rsidR="009A660E" w:rsidRDefault="009A660E" w:rsidP="003C4AD3">
      <w:pPr>
        <w:pStyle w:val="a2"/>
        <w:numPr>
          <w:ilvl w:val="0"/>
          <w:numId w:val="21"/>
        </w:numPr>
        <w:spacing w:before="72"/>
        <w:ind w:firstLineChars="0"/>
      </w:pPr>
      <w:r>
        <w:rPr>
          <w:rFonts w:hint="eastAsia"/>
        </w:rPr>
        <w:t>湯沢福祉センターの利用料金に関する業務</w:t>
      </w:r>
    </w:p>
    <w:p w14:paraId="21841298" w14:textId="6428F296" w:rsidR="003C4AD3" w:rsidRDefault="009A660E" w:rsidP="003C4AD3">
      <w:pPr>
        <w:pStyle w:val="a2"/>
        <w:numPr>
          <w:ilvl w:val="0"/>
          <w:numId w:val="21"/>
        </w:numPr>
        <w:spacing w:before="72"/>
        <w:ind w:firstLineChars="0"/>
      </w:pPr>
      <w:r>
        <w:rPr>
          <w:rFonts w:hint="eastAsia"/>
        </w:rPr>
        <w:t>元気高齢者交流事業（ゆざわここからネット）の実施</w:t>
      </w:r>
    </w:p>
    <w:p w14:paraId="11EF459A" w14:textId="7F6B3B53" w:rsidR="009A660E" w:rsidRDefault="009A660E" w:rsidP="003C4AD3">
      <w:pPr>
        <w:pStyle w:val="a2"/>
        <w:numPr>
          <w:ilvl w:val="0"/>
          <w:numId w:val="21"/>
        </w:numPr>
        <w:spacing w:before="72"/>
        <w:ind w:firstLineChars="0"/>
      </w:pPr>
      <w:r>
        <w:rPr>
          <w:rFonts w:hint="eastAsia"/>
        </w:rPr>
        <w:t>その他、湯沢福祉センターの管理上必要と認める業務</w:t>
      </w:r>
    </w:p>
    <w:p w14:paraId="7CBB1FF8" w14:textId="77777777" w:rsidR="003C4AD3" w:rsidRDefault="003C4AD3" w:rsidP="003C4AD3">
      <w:pPr>
        <w:pStyle w:val="a2"/>
        <w:spacing w:before="72"/>
        <w:ind w:firstLine="210"/>
      </w:pPr>
      <w:r>
        <w:rPr>
          <w:rFonts w:hint="eastAsia"/>
        </w:rPr>
        <w:t>具体的な業務内容等の詳細は、別紙「管理基準書」のとおり。</w:t>
      </w:r>
    </w:p>
    <w:p w14:paraId="31C6631B" w14:textId="77777777" w:rsidR="003C4AD3" w:rsidRPr="009A660E" w:rsidRDefault="003C4AD3" w:rsidP="003C4AD3">
      <w:pPr>
        <w:pStyle w:val="a2"/>
        <w:spacing w:before="72"/>
        <w:ind w:firstLineChars="0"/>
      </w:pPr>
    </w:p>
    <w:p w14:paraId="352F39B7" w14:textId="77777777" w:rsidR="004F7470" w:rsidRDefault="004F7470" w:rsidP="004F7470">
      <w:pPr>
        <w:pStyle w:val="2"/>
        <w:spacing w:before="108"/>
      </w:pPr>
      <w:bookmarkStart w:id="10" w:name="_Toc190793225"/>
      <w:r>
        <w:rPr>
          <w:rFonts w:hint="eastAsia"/>
        </w:rPr>
        <w:t>管理運営業務に関する留意事項</w:t>
      </w:r>
      <w:bookmarkEnd w:id="10"/>
    </w:p>
    <w:p w14:paraId="3FBA08A1" w14:textId="4FCFD4A4" w:rsidR="00640D98" w:rsidRDefault="00640D98" w:rsidP="00640D98">
      <w:pPr>
        <w:pStyle w:val="a2"/>
        <w:spacing w:before="72"/>
        <w:ind w:firstLine="210"/>
      </w:pPr>
      <w:r>
        <w:rPr>
          <w:rFonts w:hint="eastAsia"/>
        </w:rPr>
        <w:t>以下に記述する内容の詳細は、</w:t>
      </w:r>
      <w:r w:rsidRPr="00640D98">
        <w:rPr>
          <w:rFonts w:hint="eastAsia"/>
        </w:rPr>
        <w:t>日野市公の施設における指定管理者制度に関するガイドライン</w:t>
      </w:r>
      <w:r>
        <w:rPr>
          <w:rFonts w:hint="eastAsia"/>
        </w:rPr>
        <w:t>をご参照ください。</w:t>
      </w:r>
    </w:p>
    <w:p w14:paraId="731D6A39" w14:textId="77777777" w:rsidR="009A660E" w:rsidRPr="00640D98" w:rsidRDefault="009A660E" w:rsidP="00640D98">
      <w:pPr>
        <w:pStyle w:val="a2"/>
        <w:spacing w:before="72"/>
        <w:ind w:firstLine="210"/>
      </w:pPr>
    </w:p>
    <w:p w14:paraId="6FC5F7CC" w14:textId="77777777" w:rsidR="004F7470" w:rsidRDefault="004F7470" w:rsidP="004F7470">
      <w:pPr>
        <w:pStyle w:val="3"/>
        <w:spacing w:before="72"/>
      </w:pPr>
      <w:r>
        <w:rPr>
          <w:rFonts w:hint="eastAsia"/>
        </w:rPr>
        <w:t>経理の取扱い</w:t>
      </w:r>
    </w:p>
    <w:p w14:paraId="18C0308B" w14:textId="77777777" w:rsidR="00E7734A" w:rsidRDefault="00E7734A" w:rsidP="00E7734A">
      <w:pPr>
        <w:pStyle w:val="4"/>
      </w:pPr>
      <w:r>
        <w:rPr>
          <w:rFonts w:hint="eastAsia"/>
        </w:rPr>
        <w:t>会計の区分及び独立</w:t>
      </w:r>
    </w:p>
    <w:p w14:paraId="2012F979" w14:textId="77777777" w:rsidR="00E7734A" w:rsidRDefault="00E7734A" w:rsidP="00E7734A">
      <w:pPr>
        <w:pStyle w:val="31"/>
      </w:pPr>
      <w:r>
        <w:rPr>
          <w:rFonts w:hint="eastAsia"/>
        </w:rPr>
        <w:t>指定管理者は、施設の管理運営業務に係る経理を、自主事業を含むその他の指定管理者の事業経理とは区分し、独立した経理規程及び会計帳簿類を設け、会計年度における施設の収支状況が明らかになるようにするものとします。</w:t>
      </w:r>
    </w:p>
    <w:p w14:paraId="12F95A8C" w14:textId="77777777" w:rsidR="00E7734A" w:rsidRDefault="00E7734A" w:rsidP="00E7734A">
      <w:pPr>
        <w:pStyle w:val="31"/>
      </w:pPr>
      <w:r>
        <w:rPr>
          <w:rFonts w:hint="eastAsia"/>
        </w:rPr>
        <w:lastRenderedPageBreak/>
        <w:t>自主事業については、指定管理事業とは別に、独立した収支計算書を作成します。</w:t>
      </w:r>
    </w:p>
    <w:p w14:paraId="03135A32" w14:textId="77777777" w:rsidR="00E7734A" w:rsidRDefault="00E7734A" w:rsidP="00E7734A">
      <w:pPr>
        <w:pStyle w:val="31"/>
      </w:pPr>
      <w:r>
        <w:rPr>
          <w:rFonts w:hint="eastAsia"/>
        </w:rPr>
        <w:t>自主事業により得た収入を指定管理事業に充当する場合は、自主事業会計上で収入として計上し、指定管理事業会計への繰出金として自主事業会計上の支出を計上します。そのうえで、指定管理事業会計上の収入に、自主事業会計からの繰入金として計上します。</w:t>
      </w:r>
    </w:p>
    <w:p w14:paraId="1877DF86" w14:textId="77777777" w:rsidR="00E7734A" w:rsidRDefault="00E7734A" w:rsidP="00E7734A">
      <w:pPr>
        <w:pStyle w:val="31"/>
      </w:pPr>
    </w:p>
    <w:p w14:paraId="49C6C35D" w14:textId="77777777" w:rsidR="00E7734A" w:rsidRDefault="00E7734A" w:rsidP="00E7734A">
      <w:pPr>
        <w:pStyle w:val="4"/>
      </w:pPr>
      <w:r>
        <w:rPr>
          <w:rFonts w:hint="eastAsia"/>
        </w:rPr>
        <w:t>指定管理業務専用の口座の開設</w:t>
      </w:r>
    </w:p>
    <w:p w14:paraId="6941B3A7" w14:textId="77777777" w:rsidR="00E7734A" w:rsidRPr="00E910F7" w:rsidRDefault="00E7734A" w:rsidP="00E7734A">
      <w:pPr>
        <w:pStyle w:val="31"/>
      </w:pPr>
      <w:r>
        <w:rPr>
          <w:rFonts w:hint="eastAsia"/>
        </w:rPr>
        <w:t>指定管理業務の実施に係る支出及び収入を適切に管理するため、金融機関（銀行等）に専用の口座を開設し、適切な運用を図るものとします。</w:t>
      </w:r>
    </w:p>
    <w:p w14:paraId="18960AF3" w14:textId="77777777" w:rsidR="00E7734A" w:rsidRDefault="00E7734A" w:rsidP="00E7734A">
      <w:pPr>
        <w:pStyle w:val="21"/>
      </w:pPr>
    </w:p>
    <w:p w14:paraId="4F2EDABA" w14:textId="4175567D" w:rsidR="00E7734A" w:rsidRDefault="00E7734A" w:rsidP="00E7734A">
      <w:pPr>
        <w:pStyle w:val="21"/>
      </w:pPr>
      <w:r>
        <w:rPr>
          <w:rFonts w:hint="eastAsia"/>
        </w:rPr>
        <w:t>なお、指定管理業務の一部を本社で行っており、指定管理料専用口座から本社</w:t>
      </w:r>
      <w:r w:rsidR="00BD3B56">
        <w:rPr>
          <w:rFonts w:hint="eastAsia"/>
        </w:rPr>
        <w:t>口座</w:t>
      </w:r>
      <w:r>
        <w:rPr>
          <w:rFonts w:hint="eastAsia"/>
        </w:rPr>
        <w:t>にその費用を振り替える必要がある場合は、その費用の内訳が明らかとなるよう施設現金出納帳を整理させ、把握できるようにしておくものとします。</w:t>
      </w:r>
    </w:p>
    <w:p w14:paraId="5389F23A" w14:textId="77777777" w:rsidR="00E7734A" w:rsidRPr="00E7734A" w:rsidRDefault="00E7734A" w:rsidP="00E7734A">
      <w:pPr>
        <w:pStyle w:val="21"/>
      </w:pPr>
    </w:p>
    <w:p w14:paraId="6E1E810C" w14:textId="77777777" w:rsidR="004F7470" w:rsidRDefault="004F7470" w:rsidP="004F7470">
      <w:pPr>
        <w:pStyle w:val="3"/>
        <w:spacing w:before="72"/>
      </w:pPr>
      <w:r>
        <w:rPr>
          <w:rFonts w:hint="eastAsia"/>
        </w:rPr>
        <w:t>自主事業の取扱い</w:t>
      </w:r>
    </w:p>
    <w:p w14:paraId="23498B5E" w14:textId="77777777" w:rsidR="0076590F" w:rsidRDefault="00DB7234" w:rsidP="0076590F">
      <w:pPr>
        <w:pStyle w:val="21"/>
      </w:pPr>
      <w:r>
        <w:rPr>
          <w:rFonts w:hint="eastAsia"/>
        </w:rPr>
        <w:t>応募提案いただいた事業のうち、指定管理業務として位置付けなかった事業を実施する場合は、これを自主事業として扱います。</w:t>
      </w:r>
    </w:p>
    <w:p w14:paraId="38276DC9" w14:textId="62A028DE" w:rsidR="00640D98" w:rsidRDefault="00640D98" w:rsidP="0076590F">
      <w:pPr>
        <w:pStyle w:val="21"/>
      </w:pPr>
      <w:r>
        <w:rPr>
          <w:rFonts w:hint="eastAsia"/>
        </w:rPr>
        <w:t>自主事業は、施設の設置目的と合致するもの（目的内自主事業）と施設の設置目的の範囲外のもの（目的外自主事業）が考えられます。</w:t>
      </w:r>
    </w:p>
    <w:p w14:paraId="57745F1A" w14:textId="4D83CC48" w:rsidR="00DB7234" w:rsidRDefault="00203AAA" w:rsidP="0076590F">
      <w:pPr>
        <w:pStyle w:val="21"/>
      </w:pPr>
      <w:r>
        <w:rPr>
          <w:rFonts w:hint="eastAsia"/>
        </w:rPr>
        <w:t>自主事業を実施するにあたり施設を利用する必要があり、かつ当該自主事業が施設の設置目的と合致するものである場合は、</w:t>
      </w:r>
      <w:r w:rsidR="00DB7234">
        <w:rPr>
          <w:rFonts w:hint="eastAsia"/>
        </w:rPr>
        <w:t>指定管理者としての立場ではなく、一事業者としての立場から実施し、施設利用等に当たっては一般の利用者と同様</w:t>
      </w:r>
      <w:r>
        <w:rPr>
          <w:rFonts w:hint="eastAsia"/>
        </w:rPr>
        <w:t>に</w:t>
      </w:r>
      <w:r w:rsidR="00DB7234">
        <w:rPr>
          <w:rFonts w:hint="eastAsia"/>
        </w:rPr>
        <w:t>取扱うものとします。</w:t>
      </w:r>
    </w:p>
    <w:p w14:paraId="01FEC935" w14:textId="5AE8A698" w:rsidR="00640D98" w:rsidRDefault="00640D98" w:rsidP="0076590F">
      <w:pPr>
        <w:pStyle w:val="21"/>
      </w:pPr>
      <w:r>
        <w:rPr>
          <w:rFonts w:hint="eastAsia"/>
        </w:rPr>
        <w:t>施設の設置目的の範囲外のものである場合は、行政財産目的外使用許可を受けて実施します。</w:t>
      </w:r>
    </w:p>
    <w:p w14:paraId="26714D00" w14:textId="76C7B207" w:rsidR="00DB7234" w:rsidRDefault="00DB7234" w:rsidP="0076590F">
      <w:pPr>
        <w:pStyle w:val="21"/>
      </w:pPr>
      <w:r>
        <w:rPr>
          <w:rFonts w:hint="eastAsia"/>
        </w:rPr>
        <w:t>また、そ</w:t>
      </w:r>
      <w:r w:rsidR="00640D98">
        <w:rPr>
          <w:rFonts w:hint="eastAsia"/>
        </w:rPr>
        <w:t>れら</w:t>
      </w:r>
      <w:r>
        <w:rPr>
          <w:rFonts w:hint="eastAsia"/>
        </w:rPr>
        <w:t>の費用及び責任は指定管理者が負担しますが、</w:t>
      </w:r>
      <w:r w:rsidR="00D059A3">
        <w:rPr>
          <w:rFonts w:hint="eastAsia"/>
        </w:rPr>
        <w:t>公の施設を資源として活用していることに鑑み発生した収益の一部を指定管理経費に充当いただくものとします。</w:t>
      </w:r>
    </w:p>
    <w:p w14:paraId="63A3C9B2" w14:textId="5440BBF3" w:rsidR="00217C70" w:rsidRDefault="00217C70" w:rsidP="0076590F">
      <w:pPr>
        <w:pStyle w:val="21"/>
      </w:pPr>
      <w:r>
        <w:rPr>
          <w:rFonts w:hint="eastAsia"/>
        </w:rPr>
        <w:t>自主事業の実施に当たっては、年度協定の締結の際、自主事業計画書を市に提出し、承認された</w:t>
      </w:r>
      <w:r w:rsidR="00203AAA">
        <w:rPr>
          <w:rFonts w:hint="eastAsia"/>
        </w:rPr>
        <w:t>もの</w:t>
      </w:r>
      <w:r>
        <w:rPr>
          <w:rFonts w:hint="eastAsia"/>
        </w:rPr>
        <w:t>について実施するものとします。</w:t>
      </w:r>
    </w:p>
    <w:p w14:paraId="1D7DA38F" w14:textId="77777777" w:rsidR="0076590F" w:rsidRDefault="0076590F" w:rsidP="0076590F">
      <w:pPr>
        <w:pStyle w:val="21"/>
      </w:pPr>
    </w:p>
    <w:p w14:paraId="77F85C05" w14:textId="77777777" w:rsidR="001310BB" w:rsidRDefault="001310BB" w:rsidP="001310BB">
      <w:pPr>
        <w:pStyle w:val="4"/>
      </w:pPr>
      <w:r>
        <w:rPr>
          <w:rFonts w:hint="eastAsia"/>
        </w:rPr>
        <w:t>損害賠償保険への加入</w:t>
      </w:r>
    </w:p>
    <w:p w14:paraId="0DEF1911" w14:textId="77777777" w:rsidR="001310BB" w:rsidRDefault="001310BB" w:rsidP="001310BB">
      <w:pPr>
        <w:pStyle w:val="31"/>
      </w:pPr>
      <w:r>
        <w:rPr>
          <w:rFonts w:hint="eastAsia"/>
        </w:rPr>
        <w:t>市は、行政運営上で発生する事故によって発生する法律上の損害賠償責任を対象に、市民総合賠償責任保険に加入しています。この保険は、施設の管理を行う第三者が指定管理者である場合において、法律上の賠償責任が発生した場合にも対象となります。</w:t>
      </w:r>
    </w:p>
    <w:p w14:paraId="28A14E5C" w14:textId="77777777" w:rsidR="007427CC" w:rsidRDefault="007427CC" w:rsidP="001310BB">
      <w:pPr>
        <w:pStyle w:val="31"/>
      </w:pPr>
    </w:p>
    <w:p w14:paraId="4F47E734" w14:textId="77777777" w:rsidR="001310BB" w:rsidRDefault="001310BB" w:rsidP="001310BB">
      <w:pPr>
        <w:pStyle w:val="31"/>
      </w:pPr>
      <w:r w:rsidRPr="007427CC">
        <w:rPr>
          <w:rFonts w:hint="eastAsia"/>
          <w:u w:val="single"/>
        </w:rPr>
        <w:t>ただし、指定管理者が独自に行う自主事業については、本保険の対象外となります</w:t>
      </w:r>
      <w:r w:rsidRPr="00644FDC">
        <w:rPr>
          <w:rFonts w:hint="eastAsia"/>
        </w:rPr>
        <w:t>。</w:t>
      </w:r>
    </w:p>
    <w:p w14:paraId="147D902F" w14:textId="77777777" w:rsidR="007427CC" w:rsidRDefault="007427CC" w:rsidP="001310BB">
      <w:pPr>
        <w:pStyle w:val="31"/>
      </w:pPr>
    </w:p>
    <w:p w14:paraId="301109D5" w14:textId="77777777" w:rsidR="007427CC" w:rsidRPr="006B6876" w:rsidRDefault="007427CC" w:rsidP="001310BB">
      <w:pPr>
        <w:pStyle w:val="31"/>
      </w:pPr>
      <w:r>
        <w:rPr>
          <w:rFonts w:hint="eastAsia"/>
        </w:rPr>
        <w:t>したがって、指定管理者が自主事業を行う場合には、指定管理者の費用負担により、指定管理者が加入手続きを行ったうえ、下記市民総合賠償責任保険の内容を参考に、「施設</w:t>
      </w:r>
      <w:r>
        <w:rPr>
          <w:rFonts w:hint="eastAsia"/>
        </w:rPr>
        <w:lastRenderedPageBreak/>
        <w:t>賠償責任保険」及び「第三者賠償責任保険」に加入し、当該保険からの保険支払いによって損害賠償責任に対応することを原則とします。</w:t>
      </w:r>
    </w:p>
    <w:p w14:paraId="18B2F10B" w14:textId="77777777" w:rsidR="001310BB" w:rsidRDefault="001310BB" w:rsidP="001310BB">
      <w:pPr>
        <w:pStyle w:val="31"/>
      </w:pPr>
    </w:p>
    <w:p w14:paraId="23D60379" w14:textId="77777777" w:rsidR="007427CC" w:rsidRPr="007427CC" w:rsidRDefault="007427CC" w:rsidP="007427CC">
      <w:pPr>
        <w:pStyle w:val="31"/>
        <w:ind w:leftChars="473" w:hangingChars="27" w:hanging="57"/>
      </w:pPr>
      <w:r>
        <w:rPr>
          <w:rFonts w:hint="eastAsia"/>
        </w:rPr>
        <w:t>【市民総合賠償責任保険における保険金額】</w:t>
      </w:r>
    </w:p>
    <w:tbl>
      <w:tblPr>
        <w:tblpPr w:leftFromText="142" w:rightFromText="142" w:vertAnchor="text" w:tblpX="1115" w:tblpY="1"/>
        <w:tblOverlap w:val="neve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65"/>
        <w:gridCol w:w="3827"/>
      </w:tblGrid>
      <w:tr w:rsidR="007427CC" w:rsidRPr="00F30CBA" w14:paraId="5A75BA48" w14:textId="77777777" w:rsidTr="007427CC">
        <w:tc>
          <w:tcPr>
            <w:tcW w:w="1271" w:type="dxa"/>
            <w:vMerge w:val="restart"/>
            <w:shd w:val="clear" w:color="auto" w:fill="E0F4FF" w:themeFill="accent2" w:themeFillTint="33"/>
          </w:tcPr>
          <w:p w14:paraId="644FEF94" w14:textId="77777777" w:rsidR="007427CC" w:rsidRPr="00F30CBA" w:rsidRDefault="007427CC" w:rsidP="007427CC">
            <w:r>
              <w:rPr>
                <w:rFonts w:hint="eastAsia"/>
              </w:rPr>
              <w:t>賠償保険</w:t>
            </w:r>
          </w:p>
        </w:tc>
        <w:tc>
          <w:tcPr>
            <w:tcW w:w="3265" w:type="dxa"/>
            <w:vMerge w:val="restart"/>
            <w:vAlign w:val="center"/>
          </w:tcPr>
          <w:p w14:paraId="69A6EA90" w14:textId="77777777" w:rsidR="007427CC" w:rsidRPr="00F30CBA" w:rsidRDefault="007427CC" w:rsidP="007427CC">
            <w:r w:rsidRPr="00F30CBA">
              <w:rPr>
                <w:rFonts w:hint="eastAsia"/>
              </w:rPr>
              <w:t>身体賠償</w:t>
            </w:r>
          </w:p>
        </w:tc>
        <w:tc>
          <w:tcPr>
            <w:tcW w:w="3827" w:type="dxa"/>
            <w:vAlign w:val="center"/>
          </w:tcPr>
          <w:p w14:paraId="4381826F" w14:textId="77777777" w:rsidR="007427CC" w:rsidRPr="00054DDE" w:rsidRDefault="007427CC" w:rsidP="007427CC">
            <w:r>
              <w:rPr>
                <w:rFonts w:hint="eastAsia"/>
              </w:rPr>
              <w:t>1名につき</w:t>
            </w:r>
            <w:r w:rsidRPr="00054DDE">
              <w:rPr>
                <w:rFonts w:hint="eastAsia"/>
              </w:rPr>
              <w:t>2億円</w:t>
            </w:r>
          </w:p>
        </w:tc>
      </w:tr>
      <w:tr w:rsidR="007427CC" w:rsidRPr="00F30CBA" w14:paraId="0D873249" w14:textId="77777777" w:rsidTr="007427CC">
        <w:tc>
          <w:tcPr>
            <w:tcW w:w="1271" w:type="dxa"/>
            <w:vMerge/>
            <w:shd w:val="clear" w:color="auto" w:fill="E0F4FF" w:themeFill="accent2" w:themeFillTint="33"/>
          </w:tcPr>
          <w:p w14:paraId="717853D0" w14:textId="77777777" w:rsidR="007427CC" w:rsidRPr="00F30CBA" w:rsidRDefault="007427CC" w:rsidP="007427CC"/>
        </w:tc>
        <w:tc>
          <w:tcPr>
            <w:tcW w:w="3265" w:type="dxa"/>
            <w:vMerge/>
          </w:tcPr>
          <w:p w14:paraId="303455D7" w14:textId="77777777" w:rsidR="007427CC" w:rsidRPr="00F30CBA" w:rsidRDefault="007427CC" w:rsidP="007427CC"/>
        </w:tc>
        <w:tc>
          <w:tcPr>
            <w:tcW w:w="3827" w:type="dxa"/>
            <w:vAlign w:val="center"/>
          </w:tcPr>
          <w:p w14:paraId="62CDD592" w14:textId="77777777" w:rsidR="007427CC" w:rsidRPr="00054DDE" w:rsidRDefault="007427CC" w:rsidP="007427CC">
            <w:r>
              <w:rPr>
                <w:rFonts w:hint="eastAsia"/>
              </w:rPr>
              <w:t>1事故につき</w:t>
            </w:r>
            <w:r w:rsidRPr="00054DDE">
              <w:rPr>
                <w:rFonts w:hint="eastAsia"/>
              </w:rPr>
              <w:t>20億円</w:t>
            </w:r>
          </w:p>
        </w:tc>
      </w:tr>
      <w:tr w:rsidR="007427CC" w:rsidRPr="00F30CBA" w14:paraId="4A5523B8" w14:textId="77777777" w:rsidTr="007427CC">
        <w:tc>
          <w:tcPr>
            <w:tcW w:w="1271" w:type="dxa"/>
            <w:vMerge/>
            <w:shd w:val="clear" w:color="auto" w:fill="E0F4FF" w:themeFill="accent2" w:themeFillTint="33"/>
          </w:tcPr>
          <w:p w14:paraId="16A0D1BF" w14:textId="77777777" w:rsidR="007427CC" w:rsidRPr="00F30CBA" w:rsidRDefault="007427CC" w:rsidP="007427CC"/>
        </w:tc>
        <w:tc>
          <w:tcPr>
            <w:tcW w:w="3265" w:type="dxa"/>
          </w:tcPr>
          <w:p w14:paraId="329B3AD8" w14:textId="77777777" w:rsidR="007427CC" w:rsidRPr="00F30CBA" w:rsidRDefault="007427CC" w:rsidP="007427CC">
            <w:r w:rsidRPr="00F30CBA">
              <w:rPr>
                <w:rFonts w:hint="eastAsia"/>
              </w:rPr>
              <w:t>財物賠償</w:t>
            </w:r>
          </w:p>
        </w:tc>
        <w:tc>
          <w:tcPr>
            <w:tcW w:w="3827" w:type="dxa"/>
            <w:vAlign w:val="center"/>
          </w:tcPr>
          <w:p w14:paraId="082D3BA0" w14:textId="77777777" w:rsidR="007427CC" w:rsidRPr="00054DDE" w:rsidRDefault="007427CC" w:rsidP="007427CC">
            <w:r>
              <w:rPr>
                <w:rFonts w:hint="eastAsia"/>
              </w:rPr>
              <w:t>1事故につき</w:t>
            </w:r>
            <w:r w:rsidRPr="00054DDE">
              <w:rPr>
                <w:rFonts w:hint="eastAsia"/>
              </w:rPr>
              <w:t>2,000万円</w:t>
            </w:r>
          </w:p>
        </w:tc>
      </w:tr>
      <w:tr w:rsidR="007427CC" w:rsidRPr="00F30CBA" w14:paraId="54428A7A" w14:textId="77777777" w:rsidTr="007427CC">
        <w:tc>
          <w:tcPr>
            <w:tcW w:w="1271" w:type="dxa"/>
            <w:vMerge/>
            <w:shd w:val="clear" w:color="auto" w:fill="E0F4FF" w:themeFill="accent2" w:themeFillTint="33"/>
          </w:tcPr>
          <w:p w14:paraId="3F482555" w14:textId="77777777" w:rsidR="007427CC" w:rsidRPr="00F30CBA" w:rsidRDefault="007427CC" w:rsidP="007427CC"/>
        </w:tc>
        <w:tc>
          <w:tcPr>
            <w:tcW w:w="3265" w:type="dxa"/>
          </w:tcPr>
          <w:p w14:paraId="4DCCFF66" w14:textId="77777777" w:rsidR="007427CC" w:rsidRPr="00F30CBA" w:rsidRDefault="007427CC" w:rsidP="007427CC">
            <w:r w:rsidRPr="00F30CBA">
              <w:rPr>
                <w:rFonts w:hint="eastAsia"/>
              </w:rPr>
              <w:t>個人情報漏えい</w:t>
            </w:r>
            <w:r>
              <w:rPr>
                <w:rFonts w:hint="eastAsia"/>
              </w:rPr>
              <w:t>・サイバー攻撃等</w:t>
            </w:r>
            <w:r w:rsidRPr="00F30CBA">
              <w:rPr>
                <w:rFonts w:hint="eastAsia"/>
              </w:rPr>
              <w:t>による損害賠償</w:t>
            </w:r>
          </w:p>
        </w:tc>
        <w:tc>
          <w:tcPr>
            <w:tcW w:w="3827" w:type="dxa"/>
            <w:vAlign w:val="center"/>
          </w:tcPr>
          <w:p w14:paraId="4C6EDDDF" w14:textId="77777777" w:rsidR="007427CC" w:rsidRPr="00054DDE" w:rsidRDefault="007427CC" w:rsidP="007427CC">
            <w:r>
              <w:rPr>
                <w:rFonts w:hint="eastAsia"/>
              </w:rPr>
              <w:t>年間</w:t>
            </w:r>
            <w:r w:rsidRPr="00054DDE">
              <w:rPr>
                <w:rFonts w:hint="eastAsia"/>
              </w:rPr>
              <w:t xml:space="preserve">　2億円</w:t>
            </w:r>
          </w:p>
        </w:tc>
      </w:tr>
      <w:tr w:rsidR="007427CC" w:rsidRPr="00F30CBA" w14:paraId="1FB6F812" w14:textId="77777777" w:rsidTr="007427CC">
        <w:tc>
          <w:tcPr>
            <w:tcW w:w="1271" w:type="dxa"/>
            <w:vMerge/>
            <w:shd w:val="clear" w:color="auto" w:fill="E0F4FF" w:themeFill="accent2" w:themeFillTint="33"/>
          </w:tcPr>
          <w:p w14:paraId="17C75BB1" w14:textId="77777777" w:rsidR="007427CC" w:rsidRPr="00F30CBA" w:rsidRDefault="007427CC" w:rsidP="007427CC"/>
        </w:tc>
        <w:tc>
          <w:tcPr>
            <w:tcW w:w="3265" w:type="dxa"/>
          </w:tcPr>
          <w:p w14:paraId="561541F5" w14:textId="77777777" w:rsidR="007427CC" w:rsidRPr="00F30CBA" w:rsidRDefault="007427CC" w:rsidP="007427CC">
            <w:r w:rsidRPr="00F30CBA">
              <w:rPr>
                <w:rFonts w:hint="eastAsia"/>
              </w:rPr>
              <w:t>個人情報漏えい</w:t>
            </w:r>
            <w:r>
              <w:rPr>
                <w:rFonts w:hint="eastAsia"/>
              </w:rPr>
              <w:t>・サイバー攻撃等</w:t>
            </w:r>
            <w:r w:rsidRPr="00F30CBA">
              <w:rPr>
                <w:rFonts w:hint="eastAsia"/>
              </w:rPr>
              <w:t>による対応費用</w:t>
            </w:r>
          </w:p>
        </w:tc>
        <w:tc>
          <w:tcPr>
            <w:tcW w:w="3827" w:type="dxa"/>
            <w:vAlign w:val="center"/>
          </w:tcPr>
          <w:p w14:paraId="089037BD" w14:textId="77777777" w:rsidR="007427CC" w:rsidRPr="00054DDE" w:rsidRDefault="007427CC" w:rsidP="007427CC">
            <w:r>
              <w:rPr>
                <w:rFonts w:hint="eastAsia"/>
              </w:rPr>
              <w:t>1</w:t>
            </w:r>
            <w:r w:rsidRPr="00054DDE">
              <w:rPr>
                <w:rFonts w:hint="eastAsia"/>
              </w:rPr>
              <w:t>事故</w:t>
            </w:r>
            <w:r>
              <w:rPr>
                <w:rFonts w:hint="eastAsia"/>
              </w:rPr>
              <w:t>・年間　3</w:t>
            </w:r>
            <w:r w:rsidRPr="00054DDE">
              <w:rPr>
                <w:rFonts w:hint="eastAsia"/>
              </w:rPr>
              <w:t>,000万円</w:t>
            </w:r>
          </w:p>
        </w:tc>
      </w:tr>
      <w:tr w:rsidR="007427CC" w:rsidRPr="00F30CBA" w14:paraId="020B85A1" w14:textId="77777777" w:rsidTr="007427CC">
        <w:tc>
          <w:tcPr>
            <w:tcW w:w="1271" w:type="dxa"/>
            <w:vMerge w:val="restart"/>
            <w:shd w:val="clear" w:color="auto" w:fill="E0F4FF" w:themeFill="accent2" w:themeFillTint="33"/>
          </w:tcPr>
          <w:p w14:paraId="49579D09" w14:textId="77777777" w:rsidR="007427CC" w:rsidRPr="00F30CBA" w:rsidRDefault="007427CC" w:rsidP="007427CC">
            <w:r>
              <w:rPr>
                <w:rFonts w:hint="eastAsia"/>
              </w:rPr>
              <w:t>補償保険</w:t>
            </w:r>
          </w:p>
        </w:tc>
        <w:tc>
          <w:tcPr>
            <w:tcW w:w="3265" w:type="dxa"/>
          </w:tcPr>
          <w:p w14:paraId="41303B96" w14:textId="77777777" w:rsidR="007427CC" w:rsidRPr="00F30CBA" w:rsidRDefault="007427CC" w:rsidP="007427CC">
            <w:r w:rsidRPr="00F30CBA">
              <w:rPr>
                <w:rFonts w:hint="eastAsia"/>
              </w:rPr>
              <w:t>死亡保険金額</w:t>
            </w:r>
          </w:p>
        </w:tc>
        <w:tc>
          <w:tcPr>
            <w:tcW w:w="3827" w:type="dxa"/>
          </w:tcPr>
          <w:p w14:paraId="726AB0BF" w14:textId="77777777" w:rsidR="007427CC" w:rsidRPr="00054DDE" w:rsidRDefault="007427CC" w:rsidP="007427CC">
            <w:r>
              <w:rPr>
                <w:rFonts w:hint="eastAsia"/>
              </w:rPr>
              <w:t>1</w:t>
            </w:r>
            <w:r w:rsidRPr="00F30CBA">
              <w:rPr>
                <w:rFonts w:hint="eastAsia"/>
              </w:rPr>
              <w:t>口：死亡</w:t>
            </w:r>
            <w:r>
              <w:rPr>
                <w:rFonts w:hint="eastAsia"/>
              </w:rPr>
              <w:t>100</w:t>
            </w:r>
            <w:r w:rsidRPr="00F30CBA">
              <w:rPr>
                <w:rFonts w:hint="eastAsia"/>
              </w:rPr>
              <w:t>万円×</w:t>
            </w:r>
            <w:r>
              <w:rPr>
                <w:rFonts w:hint="eastAsia"/>
              </w:rPr>
              <w:t>5</w:t>
            </w:r>
            <w:r w:rsidRPr="00F30CBA">
              <w:rPr>
                <w:rFonts w:hint="eastAsia"/>
              </w:rPr>
              <w:t>口</w:t>
            </w:r>
          </w:p>
        </w:tc>
      </w:tr>
      <w:tr w:rsidR="007427CC" w:rsidRPr="00F30CBA" w14:paraId="71657E99" w14:textId="77777777" w:rsidTr="007427CC">
        <w:tc>
          <w:tcPr>
            <w:tcW w:w="1271" w:type="dxa"/>
            <w:vMerge/>
            <w:shd w:val="clear" w:color="auto" w:fill="E0F4FF" w:themeFill="accent2" w:themeFillTint="33"/>
          </w:tcPr>
          <w:p w14:paraId="0F1216E1" w14:textId="77777777" w:rsidR="007427CC" w:rsidRPr="00F30CBA" w:rsidRDefault="007427CC" w:rsidP="007427CC"/>
        </w:tc>
        <w:tc>
          <w:tcPr>
            <w:tcW w:w="3265" w:type="dxa"/>
          </w:tcPr>
          <w:p w14:paraId="440481B8" w14:textId="77777777" w:rsidR="007427CC" w:rsidRPr="00F30CBA" w:rsidRDefault="007427CC" w:rsidP="007427CC">
            <w:r w:rsidRPr="00F30CBA">
              <w:rPr>
                <w:rFonts w:hint="eastAsia"/>
              </w:rPr>
              <w:t>後遺障害保険金額</w:t>
            </w:r>
          </w:p>
        </w:tc>
        <w:tc>
          <w:tcPr>
            <w:tcW w:w="3827" w:type="dxa"/>
          </w:tcPr>
          <w:p w14:paraId="7BF1415D" w14:textId="77777777" w:rsidR="007427CC" w:rsidRPr="00054DDE" w:rsidRDefault="007427CC" w:rsidP="007427CC">
            <w:r w:rsidRPr="00F30CBA">
              <w:rPr>
                <w:rFonts w:hint="eastAsia"/>
              </w:rPr>
              <w:t>死亡保険金の</w:t>
            </w:r>
            <w:r>
              <w:rPr>
                <w:rFonts w:hint="eastAsia"/>
              </w:rPr>
              <w:t>4</w:t>
            </w:r>
            <w:r w:rsidRPr="00F30CBA">
              <w:rPr>
                <w:rFonts w:hint="eastAsia"/>
              </w:rPr>
              <w:t>％から</w:t>
            </w:r>
            <w:r>
              <w:rPr>
                <w:rFonts w:hint="eastAsia"/>
              </w:rPr>
              <w:t>100</w:t>
            </w:r>
            <w:r w:rsidRPr="00F30CBA">
              <w:rPr>
                <w:rFonts w:hint="eastAsia"/>
              </w:rPr>
              <w:t>％</w:t>
            </w:r>
          </w:p>
        </w:tc>
      </w:tr>
      <w:tr w:rsidR="007427CC" w:rsidRPr="00F30CBA" w14:paraId="2B0F1693" w14:textId="77777777" w:rsidTr="007427CC">
        <w:tc>
          <w:tcPr>
            <w:tcW w:w="1271" w:type="dxa"/>
            <w:vMerge/>
            <w:shd w:val="clear" w:color="auto" w:fill="E0F4FF" w:themeFill="accent2" w:themeFillTint="33"/>
          </w:tcPr>
          <w:p w14:paraId="5DB6B07C" w14:textId="77777777" w:rsidR="007427CC" w:rsidRPr="00F30CBA" w:rsidRDefault="007427CC" w:rsidP="007427CC"/>
        </w:tc>
        <w:tc>
          <w:tcPr>
            <w:tcW w:w="3265" w:type="dxa"/>
          </w:tcPr>
          <w:p w14:paraId="449D7D75" w14:textId="77777777" w:rsidR="007427CC" w:rsidRPr="00F30CBA" w:rsidRDefault="007427CC" w:rsidP="007427CC">
            <w:r w:rsidRPr="00F30CBA">
              <w:rPr>
                <w:rFonts w:hint="eastAsia"/>
              </w:rPr>
              <w:t>入院補償保険金額</w:t>
            </w:r>
          </w:p>
        </w:tc>
        <w:tc>
          <w:tcPr>
            <w:tcW w:w="3827" w:type="dxa"/>
          </w:tcPr>
          <w:p w14:paraId="68E2C75F" w14:textId="77777777" w:rsidR="007427CC" w:rsidRDefault="007427CC" w:rsidP="007427CC">
            <w:r w:rsidRPr="00F30CBA">
              <w:rPr>
                <w:rFonts w:hint="eastAsia"/>
              </w:rPr>
              <w:t>入院日数：</w:t>
            </w:r>
          </w:p>
          <w:p w14:paraId="5F07677E" w14:textId="77777777" w:rsidR="007427CC" w:rsidRDefault="007427CC" w:rsidP="007427CC">
            <w:r>
              <w:rPr>
                <w:rFonts w:hint="eastAsia"/>
              </w:rPr>
              <w:t>1</w:t>
            </w:r>
            <w:r w:rsidRPr="00F30CBA">
              <w:rPr>
                <w:rFonts w:hint="eastAsia"/>
              </w:rPr>
              <w:t>日から</w:t>
            </w:r>
            <w:r>
              <w:rPr>
                <w:rFonts w:hint="eastAsia"/>
              </w:rPr>
              <w:t>5</w:t>
            </w:r>
            <w:r w:rsidRPr="00F30CBA">
              <w:rPr>
                <w:rFonts w:hint="eastAsia"/>
              </w:rPr>
              <w:t>日　20,000円</w:t>
            </w:r>
          </w:p>
          <w:p w14:paraId="3A1A40C3" w14:textId="77777777" w:rsidR="007427CC" w:rsidRDefault="007427CC" w:rsidP="007427CC">
            <w:r w:rsidRPr="00F30CBA">
              <w:rPr>
                <w:rFonts w:hint="eastAsia"/>
              </w:rPr>
              <w:t>6日から15日　60,000円</w:t>
            </w:r>
          </w:p>
          <w:p w14:paraId="1C335993" w14:textId="77777777" w:rsidR="007427CC" w:rsidRDefault="007427CC" w:rsidP="007427CC">
            <w:r w:rsidRPr="00F30CBA">
              <w:rPr>
                <w:rFonts w:hint="eastAsia"/>
              </w:rPr>
              <w:t>16日から30日　120,000円</w:t>
            </w:r>
          </w:p>
          <w:p w14:paraId="790022FB" w14:textId="77777777" w:rsidR="007427CC" w:rsidRDefault="007427CC" w:rsidP="007427CC">
            <w:r w:rsidRPr="00F30CBA">
              <w:rPr>
                <w:rFonts w:hint="eastAsia"/>
              </w:rPr>
              <w:t>31日から60日　180,000円</w:t>
            </w:r>
          </w:p>
          <w:p w14:paraId="154AFB6F" w14:textId="77777777" w:rsidR="007427CC" w:rsidRDefault="007427CC" w:rsidP="007427CC">
            <w:r w:rsidRPr="00F30CBA">
              <w:rPr>
                <w:rFonts w:hint="eastAsia"/>
              </w:rPr>
              <w:t>61日から90日　240,000円</w:t>
            </w:r>
          </w:p>
          <w:p w14:paraId="789C9BBA" w14:textId="77777777" w:rsidR="007427CC" w:rsidRPr="00054DDE" w:rsidRDefault="007427CC" w:rsidP="007427CC">
            <w:r w:rsidRPr="00F30CBA">
              <w:rPr>
                <w:rFonts w:hint="eastAsia"/>
              </w:rPr>
              <w:t>91日以上</w:t>
            </w:r>
            <w:r>
              <w:rPr>
                <w:rFonts w:hint="eastAsia"/>
              </w:rPr>
              <w:t xml:space="preserve">　</w:t>
            </w:r>
            <w:r w:rsidRPr="00F30CBA">
              <w:rPr>
                <w:rFonts w:hint="eastAsia"/>
              </w:rPr>
              <w:t>300,000円</w:t>
            </w:r>
          </w:p>
        </w:tc>
      </w:tr>
      <w:tr w:rsidR="007427CC" w:rsidRPr="00F30CBA" w14:paraId="53D5CAC6" w14:textId="77777777" w:rsidTr="007427CC">
        <w:tc>
          <w:tcPr>
            <w:tcW w:w="1271" w:type="dxa"/>
            <w:vMerge/>
            <w:shd w:val="clear" w:color="auto" w:fill="E0F4FF" w:themeFill="accent2" w:themeFillTint="33"/>
          </w:tcPr>
          <w:p w14:paraId="7CE1BD5F" w14:textId="77777777" w:rsidR="007427CC" w:rsidRPr="00F30CBA" w:rsidRDefault="007427CC" w:rsidP="007427CC"/>
        </w:tc>
        <w:tc>
          <w:tcPr>
            <w:tcW w:w="3265" w:type="dxa"/>
          </w:tcPr>
          <w:p w14:paraId="7B2AD9A6" w14:textId="77777777" w:rsidR="007427CC" w:rsidRPr="00F30CBA" w:rsidRDefault="007427CC" w:rsidP="007427CC">
            <w:r w:rsidRPr="00F30CBA">
              <w:rPr>
                <w:rFonts w:hint="eastAsia"/>
              </w:rPr>
              <w:t>通院補償保険金額</w:t>
            </w:r>
          </w:p>
        </w:tc>
        <w:tc>
          <w:tcPr>
            <w:tcW w:w="3827" w:type="dxa"/>
          </w:tcPr>
          <w:p w14:paraId="35ECA420" w14:textId="77777777" w:rsidR="007427CC" w:rsidRDefault="007427CC" w:rsidP="007427CC">
            <w:r w:rsidRPr="00F30CBA">
              <w:rPr>
                <w:rFonts w:hint="eastAsia"/>
              </w:rPr>
              <w:t>通院日数：</w:t>
            </w:r>
          </w:p>
          <w:p w14:paraId="52612BFA" w14:textId="77777777" w:rsidR="007427CC" w:rsidRDefault="007427CC" w:rsidP="007427CC">
            <w:r w:rsidRPr="00F30CBA">
              <w:rPr>
                <w:rFonts w:hint="eastAsia"/>
              </w:rPr>
              <w:t>1日から5日</w:t>
            </w:r>
            <w:r>
              <w:rPr>
                <w:rFonts w:hint="eastAsia"/>
              </w:rPr>
              <w:t xml:space="preserve">　</w:t>
            </w:r>
            <w:r w:rsidRPr="00F30CBA">
              <w:rPr>
                <w:rFonts w:hint="eastAsia"/>
              </w:rPr>
              <w:t>5,000円</w:t>
            </w:r>
          </w:p>
          <w:p w14:paraId="74E0F32E" w14:textId="77777777" w:rsidR="007427CC" w:rsidRDefault="007427CC" w:rsidP="007427CC">
            <w:r>
              <w:rPr>
                <w:rFonts w:hint="eastAsia"/>
              </w:rPr>
              <w:t>6</w:t>
            </w:r>
            <w:r w:rsidRPr="00F30CBA">
              <w:rPr>
                <w:rFonts w:hint="eastAsia"/>
              </w:rPr>
              <w:t>日から</w:t>
            </w:r>
            <w:r>
              <w:rPr>
                <w:rFonts w:hint="eastAsia"/>
              </w:rPr>
              <w:t>15</w:t>
            </w:r>
            <w:r w:rsidRPr="00F30CBA">
              <w:rPr>
                <w:rFonts w:hint="eastAsia"/>
              </w:rPr>
              <w:t>日</w:t>
            </w:r>
            <w:r>
              <w:rPr>
                <w:rFonts w:hint="eastAsia"/>
              </w:rPr>
              <w:t xml:space="preserve">　</w:t>
            </w:r>
            <w:r w:rsidRPr="00F30CBA">
              <w:rPr>
                <w:rFonts w:hint="eastAsia"/>
              </w:rPr>
              <w:t>20,000円</w:t>
            </w:r>
          </w:p>
          <w:p w14:paraId="74DE11FC" w14:textId="77777777" w:rsidR="007427CC" w:rsidRDefault="007427CC" w:rsidP="007427CC">
            <w:r w:rsidRPr="00F30CBA">
              <w:rPr>
                <w:rFonts w:hint="eastAsia"/>
              </w:rPr>
              <w:t>16日から30日　60,000円</w:t>
            </w:r>
          </w:p>
          <w:p w14:paraId="0664EE81" w14:textId="77777777" w:rsidR="007427CC" w:rsidRDefault="007427CC" w:rsidP="007427CC">
            <w:r w:rsidRPr="00F30CBA">
              <w:rPr>
                <w:rFonts w:hint="eastAsia"/>
              </w:rPr>
              <w:t>31日から60日　90,000円</w:t>
            </w:r>
          </w:p>
          <w:p w14:paraId="691E8B60" w14:textId="77777777" w:rsidR="007427CC" w:rsidRPr="00054DDE" w:rsidRDefault="007427CC" w:rsidP="007427CC">
            <w:r w:rsidRPr="00F30CBA">
              <w:rPr>
                <w:rFonts w:hint="eastAsia"/>
              </w:rPr>
              <w:t>61日以上　120</w:t>
            </w:r>
            <w:r>
              <w:rPr>
                <w:rFonts w:hint="eastAsia"/>
              </w:rPr>
              <w:t>,</w:t>
            </w:r>
            <w:r w:rsidRPr="00F30CBA">
              <w:rPr>
                <w:rFonts w:hint="eastAsia"/>
              </w:rPr>
              <w:t>000円</w:t>
            </w:r>
          </w:p>
        </w:tc>
      </w:tr>
    </w:tbl>
    <w:p w14:paraId="4BD0F328" w14:textId="77777777" w:rsidR="007427CC" w:rsidRPr="007427CC" w:rsidRDefault="007427CC" w:rsidP="001310BB">
      <w:pPr>
        <w:pStyle w:val="31"/>
      </w:pPr>
    </w:p>
    <w:p w14:paraId="2A0D2E95" w14:textId="77777777" w:rsidR="001310BB" w:rsidRPr="00D059A3" w:rsidRDefault="001310BB" w:rsidP="0076590F">
      <w:pPr>
        <w:pStyle w:val="21"/>
      </w:pPr>
    </w:p>
    <w:p w14:paraId="56C0D6EE" w14:textId="77777777" w:rsidR="004F7470" w:rsidRDefault="004F7470" w:rsidP="004F7470">
      <w:pPr>
        <w:pStyle w:val="3"/>
        <w:spacing w:before="72"/>
      </w:pPr>
      <w:r>
        <w:rPr>
          <w:rFonts w:hint="eastAsia"/>
        </w:rPr>
        <w:t>再委託の禁止</w:t>
      </w:r>
    </w:p>
    <w:p w14:paraId="3F024945" w14:textId="3C17DA0A" w:rsidR="000F0287" w:rsidRDefault="000F0287" w:rsidP="000F0287">
      <w:pPr>
        <w:pStyle w:val="21"/>
      </w:pPr>
      <w:r>
        <w:rPr>
          <w:rFonts w:hint="eastAsia"/>
        </w:rPr>
        <w:t>指定管理業務の全部又は主たる部分を再委託することはできません。ただし、清掃・</w:t>
      </w:r>
      <w:r w:rsidR="009E5F0F">
        <w:rPr>
          <w:rFonts w:hint="eastAsia"/>
        </w:rPr>
        <w:t>警備</w:t>
      </w:r>
      <w:r>
        <w:rPr>
          <w:rFonts w:hint="eastAsia"/>
        </w:rPr>
        <w:t>及び設備の保守点検などの個別業務等に</w:t>
      </w:r>
      <w:r w:rsidR="00C62E30">
        <w:rPr>
          <w:rFonts w:hint="eastAsia"/>
        </w:rPr>
        <w:t>ついて</w:t>
      </w:r>
      <w:r>
        <w:rPr>
          <w:rFonts w:hint="eastAsia"/>
        </w:rPr>
        <w:t>は、市の承認を得た場合に限り、再委託できます。</w:t>
      </w:r>
    </w:p>
    <w:p w14:paraId="55C1A99E" w14:textId="77777777" w:rsidR="000F0287" w:rsidRDefault="000F0287" w:rsidP="000F0287">
      <w:pPr>
        <w:pStyle w:val="21"/>
      </w:pPr>
      <w:r>
        <w:rPr>
          <w:rFonts w:hint="eastAsia"/>
        </w:rPr>
        <w:t>また、権利の譲渡はできません。</w:t>
      </w:r>
    </w:p>
    <w:p w14:paraId="0194EC2B" w14:textId="77777777" w:rsidR="000F0287" w:rsidRDefault="000F0287" w:rsidP="000F0287">
      <w:pPr>
        <w:pStyle w:val="21"/>
      </w:pPr>
      <w:r>
        <w:rPr>
          <w:rFonts w:hint="eastAsia"/>
        </w:rPr>
        <w:t>再委託に関する留意事項は次のとおりです。</w:t>
      </w:r>
    </w:p>
    <w:p w14:paraId="4934D1F6" w14:textId="77777777" w:rsidR="000F0287" w:rsidRDefault="000F0287" w:rsidP="000F0287">
      <w:pPr>
        <w:pStyle w:val="21"/>
      </w:pPr>
    </w:p>
    <w:p w14:paraId="0A67A7E2" w14:textId="77777777" w:rsidR="000F0287" w:rsidRDefault="000F0287" w:rsidP="000F0287">
      <w:pPr>
        <w:pStyle w:val="4"/>
      </w:pPr>
      <w:r>
        <w:rPr>
          <w:rFonts w:hint="eastAsia"/>
        </w:rPr>
        <w:t>再委託先に順守させる事項</w:t>
      </w:r>
    </w:p>
    <w:p w14:paraId="45A03C0E" w14:textId="77777777" w:rsidR="000F0287" w:rsidRPr="00CA0CDE" w:rsidRDefault="000F0287" w:rsidP="000F0287">
      <w:pPr>
        <w:pStyle w:val="31"/>
      </w:pPr>
      <w:r>
        <w:rPr>
          <w:rFonts w:hint="eastAsia"/>
        </w:rPr>
        <w:t>「日野市暴力団排除条例（以下「暴排条例」という。）」及び「日野市指定管理者制度における暴力団</w:t>
      </w:r>
      <w:r w:rsidRPr="00CA0CDE">
        <w:rPr>
          <w:rFonts w:hint="eastAsia"/>
        </w:rPr>
        <w:t>等排除措置要綱（以下「指定管理者暴排要綱」という。）」の適用を受けるた</w:t>
      </w:r>
      <w:r w:rsidRPr="00CA0CDE">
        <w:rPr>
          <w:rFonts w:hint="eastAsia"/>
        </w:rPr>
        <w:lastRenderedPageBreak/>
        <w:t>め、これを順守すること</w:t>
      </w:r>
      <w:r>
        <w:rPr>
          <w:rFonts w:hint="eastAsia"/>
        </w:rPr>
        <w:t>とします</w:t>
      </w:r>
      <w:r w:rsidRPr="00CA0CDE">
        <w:rPr>
          <w:rFonts w:hint="eastAsia"/>
        </w:rPr>
        <w:t>。</w:t>
      </w:r>
    </w:p>
    <w:p w14:paraId="2F2CAC58" w14:textId="77777777" w:rsidR="000F0287" w:rsidRDefault="000F0287" w:rsidP="000F0287">
      <w:pPr>
        <w:pStyle w:val="31"/>
      </w:pPr>
      <w:r>
        <w:rPr>
          <w:rFonts w:hint="eastAsia"/>
        </w:rPr>
        <w:t>また、</w:t>
      </w:r>
      <w:r w:rsidRPr="00CA0CDE">
        <w:rPr>
          <w:rFonts w:hint="eastAsia"/>
        </w:rPr>
        <w:t>日野市情報セキ</w:t>
      </w:r>
      <w:r>
        <w:rPr>
          <w:rFonts w:hint="eastAsia"/>
        </w:rPr>
        <w:t>ュリティポリシー等の適用を受けるため、これを順守することとします。</w:t>
      </w:r>
    </w:p>
    <w:p w14:paraId="5FDC7BD7" w14:textId="77777777" w:rsidR="000F0287" w:rsidRPr="00552410" w:rsidRDefault="000F0287" w:rsidP="000F0287">
      <w:pPr>
        <w:pStyle w:val="31"/>
      </w:pPr>
    </w:p>
    <w:p w14:paraId="2887D913" w14:textId="77777777" w:rsidR="000F0287" w:rsidRDefault="000F0287" w:rsidP="000F0287">
      <w:pPr>
        <w:pStyle w:val="4"/>
      </w:pPr>
      <w:r>
        <w:rPr>
          <w:rFonts w:hint="eastAsia"/>
        </w:rPr>
        <w:t>落選応募事業者の再委託受託の不可</w:t>
      </w:r>
    </w:p>
    <w:p w14:paraId="7E9F6BF1" w14:textId="77777777" w:rsidR="000F0287" w:rsidRDefault="000F0287" w:rsidP="000F0287">
      <w:pPr>
        <w:pStyle w:val="31"/>
      </w:pPr>
      <w:r>
        <w:rPr>
          <w:rFonts w:hint="eastAsia"/>
        </w:rPr>
        <w:t>指定管理者に選定、指定された事業者は、同選定に応募した事業者に再委託することはできないものとします。</w:t>
      </w:r>
    </w:p>
    <w:p w14:paraId="2B3EECFC" w14:textId="77777777" w:rsidR="00A576D8" w:rsidRPr="0076590F" w:rsidRDefault="00A576D8" w:rsidP="0076590F">
      <w:pPr>
        <w:pStyle w:val="21"/>
      </w:pPr>
    </w:p>
    <w:p w14:paraId="281653C5" w14:textId="77777777" w:rsidR="004F7470" w:rsidRDefault="004F7470" w:rsidP="004F7470">
      <w:pPr>
        <w:pStyle w:val="3"/>
        <w:spacing w:before="72"/>
      </w:pPr>
      <w:r>
        <w:rPr>
          <w:rFonts w:hint="eastAsia"/>
        </w:rPr>
        <w:t>大規模災害協定</w:t>
      </w:r>
    </w:p>
    <w:p w14:paraId="7B986655" w14:textId="77777777" w:rsidR="007A755C" w:rsidRDefault="007A755C" w:rsidP="00A576D8">
      <w:pPr>
        <w:pStyle w:val="21"/>
      </w:pPr>
    </w:p>
    <w:p w14:paraId="58B68527" w14:textId="7F3F6FCE" w:rsidR="009C50A6" w:rsidRDefault="009C50A6" w:rsidP="009C50A6">
      <w:pPr>
        <w:pStyle w:val="21"/>
        <w:tabs>
          <w:tab w:val="center" w:pos="5126"/>
        </w:tabs>
      </w:pPr>
      <w:r>
        <w:rPr>
          <w:rFonts w:hint="eastAsia"/>
        </w:rPr>
        <w:t>本施設は、日野市地域防災計画に基づく指定避難所ではありませんが、</w:t>
      </w:r>
      <w:r w:rsidR="00CF011D">
        <w:rPr>
          <w:rFonts w:hint="eastAsia"/>
        </w:rPr>
        <w:t>大規模災害が発生した際、利用者の避難誘導等、指定管理者として可能な範囲の応急</w:t>
      </w:r>
      <w:r w:rsidR="00C62E30">
        <w:rPr>
          <w:rFonts w:hint="eastAsia"/>
        </w:rPr>
        <w:t>対応をして</w:t>
      </w:r>
      <w:r w:rsidR="00CF011D">
        <w:rPr>
          <w:rFonts w:hint="eastAsia"/>
        </w:rPr>
        <w:t>いただくため、その内容を事前協議のうえ、</w:t>
      </w:r>
      <w:r w:rsidR="00682A84">
        <w:rPr>
          <w:rFonts w:hint="eastAsia"/>
        </w:rPr>
        <w:t>災害時協定に関する条項を基本協定上に規定すること</w:t>
      </w:r>
      <w:r w:rsidR="00CF011D">
        <w:rPr>
          <w:rFonts w:hint="eastAsia"/>
        </w:rPr>
        <w:t>を求めます。</w:t>
      </w:r>
    </w:p>
    <w:p w14:paraId="6D1F1789" w14:textId="77777777" w:rsidR="007A755C" w:rsidRPr="00A576D8" w:rsidRDefault="007A755C" w:rsidP="007A755C">
      <w:pPr>
        <w:pStyle w:val="21"/>
      </w:pPr>
    </w:p>
    <w:p w14:paraId="5CD6D1F6" w14:textId="77777777" w:rsidR="004F7470" w:rsidRDefault="004F7470" w:rsidP="007427CC">
      <w:pPr>
        <w:pStyle w:val="3"/>
        <w:spacing w:before="72"/>
      </w:pPr>
      <w:r>
        <w:rPr>
          <w:rFonts w:hint="eastAsia"/>
        </w:rPr>
        <w:t>その他の事項</w:t>
      </w:r>
    </w:p>
    <w:p w14:paraId="3841B97D" w14:textId="77777777" w:rsidR="001310BB" w:rsidRDefault="001310BB" w:rsidP="007427CC">
      <w:pPr>
        <w:pStyle w:val="4"/>
      </w:pPr>
      <w:r>
        <w:rPr>
          <w:rFonts w:hint="eastAsia"/>
        </w:rPr>
        <w:t>法令順守</w:t>
      </w:r>
    </w:p>
    <w:p w14:paraId="4C75B232" w14:textId="77777777" w:rsidR="001310BB" w:rsidRDefault="001310BB" w:rsidP="007427CC">
      <w:pPr>
        <w:pStyle w:val="31"/>
      </w:pPr>
      <w:r>
        <w:rPr>
          <w:rFonts w:hint="eastAsia"/>
        </w:rPr>
        <w:t>業務を遂行する上で関係する法令等を遵守します。地自法はもちろんのこと、労働法令、個人情報保護法令、税法、その他各種法令を十分に確認</w:t>
      </w:r>
      <w:r w:rsidR="007427CC">
        <w:rPr>
          <w:rFonts w:hint="eastAsia"/>
        </w:rPr>
        <w:t>してください</w:t>
      </w:r>
      <w:r>
        <w:rPr>
          <w:rFonts w:hint="eastAsia"/>
        </w:rPr>
        <w:t>。</w:t>
      </w:r>
    </w:p>
    <w:p w14:paraId="5A42146F" w14:textId="77777777" w:rsidR="001310BB" w:rsidRPr="007D31E1" w:rsidRDefault="001310BB" w:rsidP="001310BB">
      <w:pPr>
        <w:pStyle w:val="21"/>
      </w:pPr>
    </w:p>
    <w:p w14:paraId="3416D239" w14:textId="77777777" w:rsidR="001310BB" w:rsidRDefault="001310BB" w:rsidP="007427CC">
      <w:pPr>
        <w:pStyle w:val="4"/>
      </w:pPr>
      <w:r>
        <w:rPr>
          <w:rFonts w:hint="eastAsia"/>
        </w:rPr>
        <w:t>インボイス制度への対応</w:t>
      </w:r>
    </w:p>
    <w:p w14:paraId="6A8B9DC3" w14:textId="77777777" w:rsidR="003E4E2B" w:rsidRDefault="003E4E2B" w:rsidP="007427CC">
      <w:pPr>
        <w:pStyle w:val="31"/>
      </w:pPr>
    </w:p>
    <w:p w14:paraId="2798F4EE" w14:textId="769E99FE" w:rsidR="00C62E30" w:rsidRDefault="00C62E30" w:rsidP="00C62E30">
      <w:pPr>
        <w:pStyle w:val="31"/>
      </w:pPr>
      <w:r>
        <w:rPr>
          <w:rFonts w:hint="eastAsia"/>
        </w:rPr>
        <w:t>本施設は使用料制のため、消費税法の規定により、インボイスの交付は代理交付</w:t>
      </w:r>
      <w:r w:rsidRPr="00640D98">
        <w:rPr>
          <w:rFonts w:hint="eastAsia"/>
          <w:vertAlign w:val="superscript"/>
        </w:rPr>
        <w:t>※</w:t>
      </w:r>
      <w:r>
        <w:rPr>
          <w:rFonts w:hint="eastAsia"/>
        </w:rPr>
        <w:t>によることとなります。</w:t>
      </w:r>
    </w:p>
    <w:p w14:paraId="6A88D192" w14:textId="77777777" w:rsidR="003E4E2B" w:rsidRDefault="003E4E2B" w:rsidP="003E4E2B">
      <w:pPr>
        <w:pStyle w:val="31"/>
      </w:pPr>
      <w:r>
        <w:rPr>
          <w:rFonts w:hint="eastAsia"/>
        </w:rPr>
        <w:t>インボイス制度への対応については、指定管理者と協議のうえ対応の有無を決するとともに、基本協定書における業務の範囲にその旨を明記し、対応の有無を市ホームページ等で公表することとします。</w:t>
      </w:r>
    </w:p>
    <w:p w14:paraId="03F684F9" w14:textId="77777777" w:rsidR="00C62E30" w:rsidRDefault="00C62E30" w:rsidP="003E4E2B">
      <w:pPr>
        <w:pStyle w:val="31"/>
      </w:pPr>
    </w:p>
    <w:p w14:paraId="21B03A84" w14:textId="14D79813" w:rsidR="002124E3" w:rsidRDefault="00C62E30" w:rsidP="0000166C">
      <w:pPr>
        <w:pStyle w:val="31"/>
        <w:numPr>
          <w:ilvl w:val="0"/>
          <w:numId w:val="49"/>
        </w:numPr>
        <w:tabs>
          <w:tab w:val="left" w:pos="1560"/>
          <w:tab w:val="left" w:leader="middleDot" w:pos="2835"/>
        </w:tabs>
        <w:ind w:leftChars="0" w:left="2835" w:firstLineChars="0" w:hanging="1575"/>
      </w:pPr>
      <w:r>
        <w:rPr>
          <w:rFonts w:hint="eastAsia"/>
        </w:rPr>
        <w:t>代理交付</w:t>
      </w:r>
      <w:r>
        <w:tab/>
      </w:r>
      <w:r>
        <w:rPr>
          <w:rFonts w:hint="eastAsia"/>
        </w:rPr>
        <w:t>市が発行するインボイス（適格</w:t>
      </w:r>
      <w:r w:rsidR="00AA0533">
        <w:rPr>
          <w:rFonts w:hint="eastAsia"/>
        </w:rPr>
        <w:t>請求書）</w:t>
      </w:r>
      <w:r>
        <w:rPr>
          <w:rFonts w:hint="eastAsia"/>
        </w:rPr>
        <w:t>を、指定管理者が交付する手続</w:t>
      </w:r>
    </w:p>
    <w:p w14:paraId="00C1977A" w14:textId="77777777" w:rsidR="001310BB" w:rsidRDefault="001310BB" w:rsidP="002124E3">
      <w:pPr>
        <w:pStyle w:val="4"/>
      </w:pPr>
      <w:r>
        <w:rPr>
          <w:rFonts w:hint="eastAsia"/>
        </w:rPr>
        <w:t>職員の労働環境の確保</w:t>
      </w:r>
    </w:p>
    <w:p w14:paraId="7F83FADD" w14:textId="77777777" w:rsidR="002A54E7" w:rsidRDefault="002A54E7" w:rsidP="002A54E7">
      <w:pPr>
        <w:pStyle w:val="31"/>
      </w:pPr>
    </w:p>
    <w:p w14:paraId="18D6700F" w14:textId="77777777" w:rsidR="002A54E7" w:rsidRDefault="002A54E7" w:rsidP="002124E3">
      <w:pPr>
        <w:pStyle w:val="31"/>
      </w:pPr>
    </w:p>
    <w:p w14:paraId="1DDCC0CF" w14:textId="388D1E76" w:rsidR="001310BB" w:rsidRDefault="00BE2E93" w:rsidP="002124E3">
      <w:pPr>
        <w:pStyle w:val="31"/>
      </w:pPr>
      <w:r>
        <w:rPr>
          <w:rFonts w:hint="eastAsia"/>
        </w:rPr>
        <w:t>指定管理者としての業務に従事する職員に対し、職員の良好な労働環境の確保に必要な対策を講ずるよう努めてください。</w:t>
      </w:r>
    </w:p>
    <w:p w14:paraId="38DD77BE" w14:textId="4D6A0F8C" w:rsidR="001310BB" w:rsidRDefault="001310BB" w:rsidP="002124E3">
      <w:pPr>
        <w:pStyle w:val="31"/>
      </w:pPr>
      <w:r>
        <w:rPr>
          <w:rFonts w:hint="eastAsia"/>
        </w:rPr>
        <w:t>なお、市は必要に応じて職員の労働環境の確保のための報告を求め、調査をする場合があります。報告及び調査の結果、履行状況が不適切と認められる場合は、指定管理者に対し、労働環境の改善を指示することがあります。</w:t>
      </w:r>
    </w:p>
    <w:p w14:paraId="78E3442C" w14:textId="77777777" w:rsidR="0000166C" w:rsidRDefault="0000166C" w:rsidP="002124E3">
      <w:pPr>
        <w:pStyle w:val="31"/>
      </w:pPr>
    </w:p>
    <w:p w14:paraId="5D43ED4F" w14:textId="77777777" w:rsidR="002A54E7" w:rsidRDefault="002A54E7" w:rsidP="002A54E7">
      <w:pPr>
        <w:pStyle w:val="31"/>
      </w:pPr>
    </w:p>
    <w:p w14:paraId="2712750F" w14:textId="77777777" w:rsidR="002A54E7" w:rsidRPr="002A39C5" w:rsidRDefault="002A54E7" w:rsidP="002124E3">
      <w:pPr>
        <w:pStyle w:val="31"/>
      </w:pPr>
    </w:p>
    <w:p w14:paraId="072C163A" w14:textId="77777777" w:rsidR="001310BB" w:rsidRDefault="001310BB" w:rsidP="0059744B">
      <w:pPr>
        <w:pStyle w:val="4"/>
      </w:pPr>
      <w:r>
        <w:rPr>
          <w:rFonts w:hint="eastAsia"/>
        </w:rPr>
        <w:t>文書の管理・保存</w:t>
      </w:r>
    </w:p>
    <w:p w14:paraId="415D52A9" w14:textId="77777777" w:rsidR="001310BB" w:rsidRDefault="001310BB" w:rsidP="0059744B">
      <w:pPr>
        <w:pStyle w:val="31"/>
      </w:pPr>
      <w:r>
        <w:rPr>
          <w:rFonts w:hint="eastAsia"/>
        </w:rPr>
        <w:t>指定管理業務の履行にあたり、作成し、又は取得した文書等は、次の事項に留意して適切に管理・運営することとします。</w:t>
      </w:r>
      <w:r w:rsidR="0059744B">
        <w:rPr>
          <w:rFonts w:hint="eastAsia"/>
        </w:rPr>
        <w:t xml:space="preserve">　</w:t>
      </w:r>
    </w:p>
    <w:p w14:paraId="343901F3" w14:textId="77777777" w:rsidR="001310BB" w:rsidRDefault="001310BB" w:rsidP="001310BB">
      <w:pPr>
        <w:pStyle w:val="21"/>
      </w:pPr>
    </w:p>
    <w:p w14:paraId="0A0C97FB" w14:textId="77777777" w:rsidR="001310BB" w:rsidRDefault="001310BB" w:rsidP="001310BB">
      <w:pPr>
        <w:pStyle w:val="31"/>
        <w:numPr>
          <w:ilvl w:val="0"/>
          <w:numId w:val="40"/>
        </w:numPr>
        <w:ind w:leftChars="0" w:firstLineChars="0"/>
      </w:pPr>
      <w:r>
        <w:rPr>
          <w:rFonts w:hint="eastAsia"/>
        </w:rPr>
        <w:t>指定管理業務に従事している者が文書等を取り扱う際には、適正かつ円滑に処理し、散逸、毀損等のないようにするとともに、常にその所在及び処理の経過を明らかにしておくよう必要な措置を講ずること。</w:t>
      </w:r>
    </w:p>
    <w:p w14:paraId="202F1D5A" w14:textId="77777777" w:rsidR="001310BB" w:rsidRDefault="001310BB" w:rsidP="001310BB">
      <w:pPr>
        <w:pStyle w:val="31"/>
        <w:numPr>
          <w:ilvl w:val="0"/>
          <w:numId w:val="40"/>
        </w:numPr>
        <w:ind w:leftChars="0" w:firstLineChars="0"/>
      </w:pPr>
      <w:r>
        <w:rPr>
          <w:rFonts w:hint="eastAsia"/>
        </w:rPr>
        <w:t>処理が完結した文書等の保存年限は、完結した年度末から起算して10年間とすること。この期間は指定期間が終了した後も適用すること。</w:t>
      </w:r>
    </w:p>
    <w:p w14:paraId="4A85BCC4" w14:textId="77777777" w:rsidR="001310BB" w:rsidRDefault="001310BB" w:rsidP="001310BB">
      <w:pPr>
        <w:pStyle w:val="31"/>
        <w:numPr>
          <w:ilvl w:val="0"/>
          <w:numId w:val="40"/>
        </w:numPr>
        <w:ind w:leftChars="0" w:firstLineChars="0"/>
      </w:pPr>
      <w:r>
        <w:rPr>
          <w:rFonts w:hint="eastAsia"/>
        </w:rPr>
        <w:t>保存年限が到来した完結文書の廃棄等の処理は、市とあらかじめ協議すること。</w:t>
      </w:r>
    </w:p>
    <w:p w14:paraId="07A79874" w14:textId="77777777" w:rsidR="001310BB" w:rsidRDefault="001310BB" w:rsidP="001310BB">
      <w:pPr>
        <w:pStyle w:val="31"/>
        <w:numPr>
          <w:ilvl w:val="0"/>
          <w:numId w:val="40"/>
        </w:numPr>
        <w:ind w:leftChars="0" w:firstLineChars="0"/>
      </w:pPr>
      <w:r>
        <w:rPr>
          <w:rFonts w:hint="eastAsia"/>
        </w:rPr>
        <w:t>指定期間の終了時又は指定の取消し時には、保存年限が到来していない完結文書又は市が指示した文書等を、市又は市の立会いのもと後継指定管理者に引き継ぐこと。</w:t>
      </w:r>
    </w:p>
    <w:p w14:paraId="4390472C" w14:textId="77777777" w:rsidR="001310BB" w:rsidRPr="00854420" w:rsidRDefault="001310BB" w:rsidP="001310BB">
      <w:pPr>
        <w:pStyle w:val="21"/>
      </w:pPr>
    </w:p>
    <w:p w14:paraId="11074332" w14:textId="77777777" w:rsidR="001310BB" w:rsidRDefault="001310BB" w:rsidP="0059744B">
      <w:pPr>
        <w:pStyle w:val="4"/>
      </w:pPr>
      <w:r>
        <w:rPr>
          <w:rFonts w:hint="eastAsia"/>
        </w:rPr>
        <w:t>情報公開</w:t>
      </w:r>
    </w:p>
    <w:p w14:paraId="446AF0B4" w14:textId="77777777" w:rsidR="008E777A" w:rsidRDefault="008E777A" w:rsidP="008E777A">
      <w:pPr>
        <w:pStyle w:val="31"/>
      </w:pPr>
      <w:r>
        <w:rPr>
          <w:rFonts w:hint="eastAsia"/>
        </w:rPr>
        <w:t>指定管理者は、公の施設の管理権限を委任され、市の公の施設の管理運営事務を執行する立場にあることから、市と同様の市民への説明責任が求められます。</w:t>
      </w:r>
    </w:p>
    <w:p w14:paraId="2A393E40" w14:textId="77777777" w:rsidR="001310BB" w:rsidRDefault="001310BB" w:rsidP="0059744B">
      <w:pPr>
        <w:pStyle w:val="31"/>
      </w:pPr>
      <w:r>
        <w:rPr>
          <w:rFonts w:hint="eastAsia"/>
        </w:rPr>
        <w:t>そのため、指定管理者は情報公開手続に関する規程を整備し、指定管理者が管理業務を行うにあたり作成し、又は取得した文書で、指定管理者が管理しているものについては当該規程に則り適切に公開していくものとします。</w:t>
      </w:r>
    </w:p>
    <w:p w14:paraId="7115E4F4" w14:textId="77777777" w:rsidR="001310BB" w:rsidRDefault="001310BB" w:rsidP="0059744B">
      <w:pPr>
        <w:pStyle w:val="31"/>
      </w:pPr>
      <w:r>
        <w:rPr>
          <w:rFonts w:hint="eastAsia"/>
        </w:rPr>
        <w:t>なお、市に対して指定管理者が保有する文書等に関する情報公開請求があった場合は、日野市情報公開条例第26条の2第3項の規定に基づき、指定管理者に当該対象文書の提供を求め、市から情報公開をすることがあります。</w:t>
      </w:r>
    </w:p>
    <w:p w14:paraId="6FFD5E52" w14:textId="77777777" w:rsidR="001310BB" w:rsidRDefault="001310BB" w:rsidP="0059744B">
      <w:pPr>
        <w:pStyle w:val="31"/>
      </w:pPr>
      <w:r>
        <w:rPr>
          <w:rFonts w:hint="eastAsia"/>
        </w:rPr>
        <w:t>また、市に対して情報公開請求された公開対象文書に指定管理者の情報が記載されている場合は、日野市情報公開条例第14条の規定に基づき、意見書の提出を求めることがあります。</w:t>
      </w:r>
    </w:p>
    <w:p w14:paraId="66186F64" w14:textId="77777777" w:rsidR="001310BB" w:rsidRPr="00784FF7" w:rsidRDefault="001310BB" w:rsidP="001310BB">
      <w:pPr>
        <w:pStyle w:val="21"/>
      </w:pPr>
    </w:p>
    <w:p w14:paraId="5276360E" w14:textId="77777777" w:rsidR="001310BB" w:rsidRDefault="001310BB" w:rsidP="0059744B">
      <w:pPr>
        <w:pStyle w:val="4"/>
      </w:pPr>
      <w:r>
        <w:rPr>
          <w:rFonts w:hint="eastAsia"/>
        </w:rPr>
        <w:t>個人情報保護</w:t>
      </w:r>
    </w:p>
    <w:p w14:paraId="1C04920D" w14:textId="77777777" w:rsidR="001310BB" w:rsidRPr="0059744B" w:rsidRDefault="001310BB" w:rsidP="0059744B">
      <w:pPr>
        <w:pStyle w:val="31"/>
      </w:pPr>
      <w:r>
        <w:rPr>
          <w:rFonts w:hint="eastAsia"/>
        </w:rPr>
        <w:t>令和</w:t>
      </w:r>
      <w:r>
        <w:t>5年4月</w:t>
      </w:r>
      <w:r w:rsidRPr="0059744B">
        <w:t>1日より、個人情報</w:t>
      </w:r>
      <w:r w:rsidRPr="0059744B">
        <w:rPr>
          <w:rFonts w:hint="eastAsia"/>
        </w:rPr>
        <w:t>の</w:t>
      </w:r>
      <w:r w:rsidRPr="0059744B">
        <w:t>保護</w:t>
      </w:r>
      <w:r w:rsidRPr="0059744B">
        <w:rPr>
          <w:rFonts w:hint="eastAsia"/>
        </w:rPr>
        <w:t>に関する法律</w:t>
      </w:r>
      <w:r w:rsidRPr="0059744B">
        <w:t>（</w:t>
      </w:r>
      <w:r w:rsidR="0059744B" w:rsidRPr="0059744B">
        <w:t>平成15年法律第57号</w:t>
      </w:r>
      <w:r w:rsidR="0059744B" w:rsidRPr="0059744B">
        <w:rPr>
          <w:rFonts w:hint="eastAsia"/>
        </w:rPr>
        <w:t>。</w:t>
      </w:r>
      <w:r w:rsidRPr="0059744B">
        <w:rPr>
          <w:rFonts w:hint="eastAsia"/>
        </w:rPr>
        <w:t>以下「個人情報保護法」という。</w:t>
      </w:r>
      <w:r w:rsidRPr="0059744B">
        <w:t>）が</w:t>
      </w:r>
      <w:r w:rsidR="0059744B" w:rsidRPr="0059744B">
        <w:t>改正、</w:t>
      </w:r>
      <w:r w:rsidRPr="0059744B">
        <w:t>施行され</w:t>
      </w:r>
      <w:r w:rsidRPr="0059744B">
        <w:rPr>
          <w:rFonts w:hint="eastAsia"/>
        </w:rPr>
        <w:t>ました。指定管理者は、個人情報保護法</w:t>
      </w:r>
      <w:r w:rsidRPr="0059744B">
        <w:t>に基づき、</w:t>
      </w:r>
      <w:r w:rsidRPr="0059744B">
        <w:rPr>
          <w:rFonts w:hint="eastAsia"/>
        </w:rPr>
        <w:t>安全管理のために</w:t>
      </w:r>
      <w:r w:rsidRPr="0059744B">
        <w:t>必要</w:t>
      </w:r>
      <w:r w:rsidRPr="0059744B">
        <w:rPr>
          <w:rFonts w:hint="eastAsia"/>
        </w:rPr>
        <w:t>かつ適切</w:t>
      </w:r>
      <w:r w:rsidRPr="0059744B">
        <w:t>な</w:t>
      </w:r>
      <w:r w:rsidRPr="0059744B">
        <w:rPr>
          <w:rFonts w:hint="eastAsia"/>
        </w:rPr>
        <w:t>措置</w:t>
      </w:r>
      <w:r w:rsidRPr="0059744B">
        <w:t>を講じ</w:t>
      </w:r>
      <w:r w:rsidRPr="0059744B">
        <w:rPr>
          <w:rFonts w:hint="eastAsia"/>
        </w:rPr>
        <w:t>る必要があります</w:t>
      </w:r>
      <w:r w:rsidRPr="0059744B">
        <w:t>。</w:t>
      </w:r>
    </w:p>
    <w:p w14:paraId="7663C3D4" w14:textId="77777777" w:rsidR="0059744B" w:rsidRDefault="0059744B" w:rsidP="0059744B">
      <w:pPr>
        <w:pStyle w:val="31"/>
      </w:pPr>
      <w:r w:rsidRPr="0059744B">
        <w:rPr>
          <w:rFonts w:hint="eastAsia"/>
        </w:rPr>
        <w:t>管理基準書に添付する「</w:t>
      </w:r>
      <w:r w:rsidRPr="0059744B">
        <w:t>個人情報</w:t>
      </w:r>
      <w:r w:rsidRPr="0059744B">
        <w:rPr>
          <w:rFonts w:hint="eastAsia"/>
        </w:rPr>
        <w:t>を取り扱う受託業務について個人情報の保護に関し定める条項」を順守</w:t>
      </w:r>
      <w:r>
        <w:rPr>
          <w:rFonts w:hint="eastAsia"/>
        </w:rPr>
        <w:t>し、指定管理者が扱う個人情報は、</w:t>
      </w:r>
      <w:r>
        <w:t>公の施設の管理業務に係るものと、法人固有の情報とを明確に区別して</w:t>
      </w:r>
      <w:r>
        <w:rPr>
          <w:rFonts w:hint="eastAsia"/>
        </w:rPr>
        <w:t>適切に管理してください</w:t>
      </w:r>
      <w:r>
        <w:t>。</w:t>
      </w:r>
    </w:p>
    <w:p w14:paraId="6C5C8450" w14:textId="77777777" w:rsidR="001310BB" w:rsidRPr="002938B6" w:rsidRDefault="001310BB" w:rsidP="001310BB">
      <w:pPr>
        <w:pStyle w:val="21"/>
      </w:pPr>
    </w:p>
    <w:p w14:paraId="344CEB46" w14:textId="77777777" w:rsidR="001310BB" w:rsidRDefault="001310BB" w:rsidP="0059744B">
      <w:pPr>
        <w:pStyle w:val="4"/>
      </w:pPr>
      <w:r>
        <w:rPr>
          <w:rFonts w:hint="eastAsia"/>
        </w:rPr>
        <w:t>情報セキュリティ対策</w:t>
      </w:r>
    </w:p>
    <w:p w14:paraId="05EA99CD" w14:textId="24E46289" w:rsidR="001310BB" w:rsidRDefault="001310BB" w:rsidP="0059744B">
      <w:pPr>
        <w:pStyle w:val="31"/>
      </w:pPr>
      <w:r>
        <w:rPr>
          <w:rFonts w:hint="eastAsia"/>
        </w:rPr>
        <w:t>公の施設における情報セキュリティは、「日野市情報セキュリティ基本方針」に基づき</w:t>
      </w:r>
      <w:r>
        <w:rPr>
          <w:rFonts w:hint="eastAsia"/>
        </w:rPr>
        <w:lastRenderedPageBreak/>
        <w:t>行う必要があります。具体的には、「外部委託における情報セキュリティ遵守事項」に基づき、必要な手続きを行うとともに、指定管理者においてセキュリティ対策を十分に行ってください。</w:t>
      </w:r>
    </w:p>
    <w:p w14:paraId="141AF7E3" w14:textId="07654AEC" w:rsidR="001310BB" w:rsidRDefault="001310BB" w:rsidP="0059744B">
      <w:pPr>
        <w:pStyle w:val="31"/>
      </w:pPr>
      <w:r>
        <w:rPr>
          <w:rFonts w:hint="eastAsia"/>
        </w:rPr>
        <w:t>指定管理業務を履行するにあたっては、個人情報等の重要情報を取り扱う場合には、盗難・改ざん・紛失・破損</w:t>
      </w:r>
      <w:r w:rsidR="009E5F0F">
        <w:rPr>
          <w:rFonts w:hint="eastAsia"/>
        </w:rPr>
        <w:t>等</w:t>
      </w:r>
      <w:r>
        <w:rPr>
          <w:rFonts w:hint="eastAsia"/>
        </w:rPr>
        <w:t>を防止するための適切な処置を講じるとともに、情報漏えい</w:t>
      </w:r>
      <w:r w:rsidR="004A1DA6">
        <w:rPr>
          <w:rFonts w:hint="eastAsia"/>
        </w:rPr>
        <w:t>等</w:t>
      </w:r>
      <w:r>
        <w:rPr>
          <w:rFonts w:hint="eastAsia"/>
        </w:rPr>
        <w:t>が発生した場合の報告体制を整備してください。</w:t>
      </w:r>
    </w:p>
    <w:p w14:paraId="69A46B98" w14:textId="77777777" w:rsidR="001310BB" w:rsidRPr="00BD35FE" w:rsidRDefault="001310BB" w:rsidP="001310BB">
      <w:pPr>
        <w:pStyle w:val="21"/>
      </w:pPr>
    </w:p>
    <w:p w14:paraId="63C0A5E5" w14:textId="77777777" w:rsidR="001310BB" w:rsidRDefault="001310BB" w:rsidP="007B7EE5">
      <w:pPr>
        <w:pStyle w:val="4"/>
      </w:pPr>
      <w:r>
        <w:rPr>
          <w:rFonts w:hint="eastAsia"/>
        </w:rPr>
        <w:t>暴力団排除措置</w:t>
      </w:r>
    </w:p>
    <w:p w14:paraId="70A92FCF" w14:textId="77777777" w:rsidR="001310BB" w:rsidRDefault="001310BB" w:rsidP="007B7EE5">
      <w:pPr>
        <w:pStyle w:val="31"/>
      </w:pPr>
      <w:r>
        <w:rPr>
          <w:rFonts w:hint="eastAsia"/>
        </w:rPr>
        <w:t>暴排条例及び指定管理者暴排要綱に基づき、指定管理者制度から暴力団等を排除するため、次の事項その他各例規に定める事項を順守します。</w:t>
      </w:r>
    </w:p>
    <w:p w14:paraId="259C0E70" w14:textId="77777777" w:rsidR="001310BB" w:rsidRDefault="001310BB" w:rsidP="001310BB">
      <w:pPr>
        <w:pStyle w:val="21"/>
      </w:pPr>
    </w:p>
    <w:p w14:paraId="6EE2AA70" w14:textId="77777777" w:rsidR="001310BB" w:rsidRDefault="001310BB" w:rsidP="007B7EE5">
      <w:pPr>
        <w:pStyle w:val="31"/>
        <w:numPr>
          <w:ilvl w:val="0"/>
          <w:numId w:val="45"/>
        </w:numPr>
        <w:ind w:leftChars="0" w:firstLineChars="0"/>
      </w:pPr>
      <w:r>
        <w:rPr>
          <w:rFonts w:hint="eastAsia"/>
        </w:rPr>
        <w:t>公の施設における措置</w:t>
      </w:r>
    </w:p>
    <w:p w14:paraId="08B17D08" w14:textId="77777777" w:rsidR="001310BB" w:rsidRDefault="001310BB" w:rsidP="007B7EE5">
      <w:pPr>
        <w:pStyle w:val="31"/>
        <w:ind w:leftChars="600" w:left="1260"/>
      </w:pPr>
      <w:r>
        <w:rPr>
          <w:rFonts w:hint="eastAsia"/>
        </w:rPr>
        <w:t>暴排条例第9条に基づき、市が設置する公の施設の使用若しくは利用の目的内容が暴力団の活動を助長し、又は暴力団の運営に資することとなるものと認めるときは、警察等と協力し、当該公の施設の使用又は利用について定める他の条例の規定にかかわらず、使用若しくは利用を承認せず、又は使用若しくは利用の承認を取り消すものとします。</w:t>
      </w:r>
    </w:p>
    <w:p w14:paraId="1C165694" w14:textId="77777777" w:rsidR="001310BB" w:rsidRDefault="001310BB" w:rsidP="001310BB">
      <w:pPr>
        <w:pStyle w:val="31"/>
      </w:pPr>
    </w:p>
    <w:p w14:paraId="200427DC" w14:textId="77777777" w:rsidR="001310BB" w:rsidRDefault="001310BB" w:rsidP="007B7EE5">
      <w:pPr>
        <w:pStyle w:val="31"/>
        <w:numPr>
          <w:ilvl w:val="0"/>
          <w:numId w:val="45"/>
        </w:numPr>
        <w:ind w:leftChars="0" w:firstLineChars="0"/>
      </w:pPr>
      <w:r>
        <w:rPr>
          <w:rFonts w:hint="eastAsia"/>
        </w:rPr>
        <w:t>指定管理者からの排除措置</w:t>
      </w:r>
    </w:p>
    <w:p w14:paraId="5A79F052" w14:textId="77777777" w:rsidR="001310BB" w:rsidRDefault="001310BB" w:rsidP="007B7EE5">
      <w:pPr>
        <w:pStyle w:val="31"/>
        <w:ind w:leftChars="600" w:left="1260"/>
      </w:pPr>
      <w:r>
        <w:rPr>
          <w:rFonts w:hint="eastAsia"/>
        </w:rPr>
        <w:t>指定管理者暴排要綱第3条に掲げる各措置要件に該当する行為をしないこと。</w:t>
      </w:r>
    </w:p>
    <w:p w14:paraId="13056BFC" w14:textId="77777777" w:rsidR="001310BB" w:rsidRDefault="001310BB" w:rsidP="007B7EE5">
      <w:pPr>
        <w:pStyle w:val="31"/>
        <w:ind w:leftChars="600" w:left="1260"/>
      </w:pPr>
      <w:r>
        <w:rPr>
          <w:rFonts w:hint="eastAsia"/>
        </w:rPr>
        <w:t>また、再委託先は措置要件に該当しないものを選定するとともに、措置要件に該当することが判明した場合は契約の解除その他の必要な措置を講ずること。再委託先もまた同様とするよう再委託契約に規定すること。</w:t>
      </w:r>
    </w:p>
    <w:p w14:paraId="520C4F21" w14:textId="77777777" w:rsidR="001310BB" w:rsidRDefault="001310BB" w:rsidP="001310BB">
      <w:pPr>
        <w:pStyle w:val="31"/>
      </w:pPr>
    </w:p>
    <w:p w14:paraId="3D4481C0" w14:textId="77777777" w:rsidR="001310BB" w:rsidRPr="00283088" w:rsidRDefault="001310BB" w:rsidP="007B7EE5">
      <w:pPr>
        <w:pStyle w:val="31"/>
        <w:numPr>
          <w:ilvl w:val="0"/>
          <w:numId w:val="45"/>
        </w:numPr>
        <w:ind w:leftChars="0" w:firstLineChars="0"/>
      </w:pPr>
      <w:r>
        <w:rPr>
          <w:rFonts w:hint="eastAsia"/>
        </w:rPr>
        <w:t>暴力団等による不当介入等に係る措置</w:t>
      </w:r>
    </w:p>
    <w:p w14:paraId="083277A6" w14:textId="77777777" w:rsidR="001310BB" w:rsidRDefault="001310BB" w:rsidP="007B7EE5">
      <w:pPr>
        <w:pStyle w:val="31"/>
        <w:ind w:leftChars="600" w:left="1260"/>
      </w:pPr>
      <w:r>
        <w:rPr>
          <w:rFonts w:hint="eastAsia"/>
        </w:rPr>
        <w:t>指定管理者又は再委託先が暴力団等による不当介入等を受けたときは、速やかに市に報告し、警察への届出を行うこと。</w:t>
      </w:r>
    </w:p>
    <w:p w14:paraId="1324C711" w14:textId="77777777" w:rsidR="001310BB" w:rsidRPr="00CC540F" w:rsidRDefault="001310BB" w:rsidP="001310BB">
      <w:pPr>
        <w:pStyle w:val="31"/>
      </w:pPr>
    </w:p>
    <w:p w14:paraId="04F58DA7" w14:textId="77777777" w:rsidR="001310BB" w:rsidRDefault="001310BB" w:rsidP="007B7EE5">
      <w:pPr>
        <w:pStyle w:val="4"/>
      </w:pPr>
      <w:r>
        <w:rPr>
          <w:rFonts w:hint="eastAsia"/>
        </w:rPr>
        <w:t>環境負荷低減の取組について</w:t>
      </w:r>
    </w:p>
    <w:p w14:paraId="5B47F52A" w14:textId="68A4F46A" w:rsidR="001310BB" w:rsidRDefault="001310BB" w:rsidP="007B7EE5">
      <w:pPr>
        <w:pStyle w:val="31"/>
      </w:pPr>
      <w:r>
        <w:rPr>
          <w:rFonts w:hint="eastAsia"/>
        </w:rPr>
        <w:t>日野市では、「SDGs未来都市」として、環境配慮に関する様々な取組を行っています。指定管理業務を履行するにあたっては、市の環境基本計画、環境配慮指針等を踏まえ、廃棄物の削減や省エネ等に取り組むものとします。</w:t>
      </w:r>
    </w:p>
    <w:p w14:paraId="7295409E" w14:textId="77777777" w:rsidR="001310BB" w:rsidRPr="00BD538F" w:rsidRDefault="001310BB" w:rsidP="001310BB">
      <w:pPr>
        <w:pStyle w:val="21"/>
        <w:ind w:leftChars="0" w:left="0" w:firstLineChars="0" w:firstLine="0"/>
      </w:pPr>
    </w:p>
    <w:p w14:paraId="62DCF0F9" w14:textId="77777777" w:rsidR="001310BB" w:rsidRDefault="001310BB" w:rsidP="007B7EE5">
      <w:pPr>
        <w:pStyle w:val="4"/>
      </w:pPr>
      <w:r>
        <w:rPr>
          <w:rFonts w:hint="eastAsia"/>
        </w:rPr>
        <w:t>障害を理由とする不当な差別的取扱いの禁止及び合理的配慮の提供の義務</w:t>
      </w:r>
    </w:p>
    <w:p w14:paraId="511558CC" w14:textId="77777777" w:rsidR="001310BB" w:rsidRDefault="001310BB" w:rsidP="007B7EE5">
      <w:pPr>
        <w:pStyle w:val="31"/>
      </w:pPr>
      <w:r>
        <w:rPr>
          <w:rFonts w:hint="eastAsia"/>
        </w:rPr>
        <w:t>日野市では、「日野市障害者差別解消推進条例」を定め、「ともに生きるまち日野」を目指して取組を進めています。</w:t>
      </w:r>
    </w:p>
    <w:p w14:paraId="3AFC69DE" w14:textId="7840897A" w:rsidR="001310BB" w:rsidRDefault="001310BB" w:rsidP="007B7EE5">
      <w:pPr>
        <w:pStyle w:val="31"/>
      </w:pPr>
      <w:r>
        <w:rPr>
          <w:rFonts w:hint="eastAsia"/>
        </w:rPr>
        <w:t>指定管理者</w:t>
      </w:r>
      <w:r w:rsidR="004A1DA6">
        <w:rPr>
          <w:rFonts w:hint="eastAsia"/>
        </w:rPr>
        <w:t>に</w:t>
      </w:r>
      <w:r>
        <w:rPr>
          <w:rFonts w:hint="eastAsia"/>
        </w:rPr>
        <w:t>は、これに基づき、障害を理由とする不当な差別的取扱いの禁止及び障害者への合理的配慮の提供が</w:t>
      </w:r>
      <w:r w:rsidR="004A1DA6">
        <w:rPr>
          <w:rFonts w:hint="eastAsia"/>
        </w:rPr>
        <w:t>求められています</w:t>
      </w:r>
      <w:r>
        <w:rPr>
          <w:rFonts w:hint="eastAsia"/>
        </w:rPr>
        <w:t>。</w:t>
      </w:r>
    </w:p>
    <w:p w14:paraId="007648BD" w14:textId="77777777" w:rsidR="001310BB" w:rsidRPr="00D077DA" w:rsidRDefault="001310BB" w:rsidP="007B7EE5">
      <w:pPr>
        <w:pStyle w:val="31"/>
      </w:pPr>
      <w:r>
        <w:rPr>
          <w:rFonts w:hint="eastAsia"/>
        </w:rPr>
        <w:t>また、指定管理者は、従業員に対し、障害及び障害者に対する理解を深める取り組みを</w:t>
      </w:r>
      <w:r>
        <w:rPr>
          <w:rFonts w:hint="eastAsia"/>
        </w:rPr>
        <w:lastRenderedPageBreak/>
        <w:t>行うよう努めるものとします。</w:t>
      </w:r>
    </w:p>
    <w:p w14:paraId="54D11B07" w14:textId="77777777" w:rsidR="001310BB" w:rsidRPr="00B37FDA" w:rsidRDefault="001310BB" w:rsidP="001310BB">
      <w:pPr>
        <w:pStyle w:val="21"/>
      </w:pPr>
    </w:p>
    <w:p w14:paraId="7506C75D" w14:textId="5EE700EF" w:rsidR="001310BB" w:rsidRDefault="001310BB" w:rsidP="007B7EE5">
      <w:pPr>
        <w:pStyle w:val="4"/>
      </w:pPr>
      <w:r>
        <w:rPr>
          <w:rFonts w:hint="eastAsia"/>
        </w:rPr>
        <w:t>環境により</w:t>
      </w:r>
      <w:r w:rsidR="004A1DA6">
        <w:rPr>
          <w:rFonts w:hint="eastAsia"/>
        </w:rPr>
        <w:t>負荷</w:t>
      </w:r>
      <w:r>
        <w:rPr>
          <w:rFonts w:hint="eastAsia"/>
        </w:rPr>
        <w:t>の小さい自動車利用</w:t>
      </w:r>
    </w:p>
    <w:p w14:paraId="201B2EB4" w14:textId="77777777" w:rsidR="001310BB" w:rsidRDefault="001310BB" w:rsidP="007B7EE5">
      <w:pPr>
        <w:pStyle w:val="31"/>
      </w:pPr>
      <w:r>
        <w:rPr>
          <w:rFonts w:hint="eastAsia"/>
        </w:rPr>
        <w:t>指定管理業</w:t>
      </w:r>
      <w:r w:rsidRPr="007B7EE5">
        <w:rPr>
          <w:rStyle w:val="32"/>
          <w:rFonts w:hint="eastAsia"/>
        </w:rPr>
        <w:t>務を履行するにあたって自動車を使用する場合は、東京都条例「都民の健康と安全を確保する環境に関する条例」等の条例により、ディーゼル車規制に適合する自動車であること等の規制</w:t>
      </w:r>
      <w:r>
        <w:rPr>
          <w:rFonts w:hint="eastAsia"/>
        </w:rPr>
        <w:t>があるので、これを順守するものとします。</w:t>
      </w:r>
    </w:p>
    <w:p w14:paraId="4DDB62DE" w14:textId="77777777" w:rsidR="001310BB" w:rsidRPr="003E3E32" w:rsidRDefault="001310BB" w:rsidP="001310BB">
      <w:pPr>
        <w:pStyle w:val="21"/>
      </w:pPr>
    </w:p>
    <w:p w14:paraId="746CB051" w14:textId="77777777" w:rsidR="001310BB" w:rsidRDefault="001310BB" w:rsidP="007B7EE5">
      <w:pPr>
        <w:pStyle w:val="4"/>
      </w:pPr>
      <w:r>
        <w:rPr>
          <w:rFonts w:hint="eastAsia"/>
        </w:rPr>
        <w:t>内部通報制度</w:t>
      </w:r>
    </w:p>
    <w:p w14:paraId="08B5132F" w14:textId="77777777" w:rsidR="001310BB" w:rsidRDefault="001310BB" w:rsidP="007B7EE5">
      <w:pPr>
        <w:pStyle w:val="31"/>
      </w:pPr>
      <w:r>
        <w:rPr>
          <w:rFonts w:hint="eastAsia"/>
        </w:rPr>
        <w:t>日野市では、「日野市職員等の内部通報及びコンプライアンス確保に関する条例」を定め、内部通報制度を導入しています。</w:t>
      </w:r>
    </w:p>
    <w:p w14:paraId="25AD9A03" w14:textId="5F1BB527" w:rsidR="001310BB" w:rsidRDefault="001310BB" w:rsidP="007B7EE5">
      <w:pPr>
        <w:pStyle w:val="31"/>
      </w:pPr>
      <w:r>
        <w:rPr>
          <w:rFonts w:hint="eastAsia"/>
        </w:rPr>
        <w:t>指定管理業務の履行にあたり、市の事務事業に関係する法令違反、不当な行為等を発見したときは、市が設置する行政監察</w:t>
      </w:r>
      <w:r w:rsidR="004A1DA6">
        <w:rPr>
          <w:rFonts w:hint="eastAsia"/>
        </w:rPr>
        <w:t>員</w:t>
      </w:r>
      <w:r>
        <w:rPr>
          <w:rFonts w:hint="eastAsia"/>
        </w:rPr>
        <w:t>に対し、その旨を相談又は通報するよう努め、また行政監察員の調査に対して協力するものとします。</w:t>
      </w:r>
    </w:p>
    <w:p w14:paraId="0FFA37D0" w14:textId="77777777" w:rsidR="001310BB" w:rsidRPr="00792CC2" w:rsidRDefault="001310BB" w:rsidP="007B7EE5">
      <w:pPr>
        <w:pStyle w:val="31"/>
      </w:pPr>
      <w:r>
        <w:rPr>
          <w:rFonts w:hint="eastAsia"/>
        </w:rPr>
        <w:t>内部通報をしたこと又は行政監察員の調査に協力したことを理由に不利益な取り扱いを受けたと思われるときは、行政監察員に対してその旨を相談又は申し出ることができます。</w:t>
      </w:r>
    </w:p>
    <w:p w14:paraId="0D3BEE6C" w14:textId="77777777" w:rsidR="001310BB" w:rsidRPr="001310BB" w:rsidRDefault="001310BB" w:rsidP="006A3585">
      <w:pPr>
        <w:pStyle w:val="21"/>
      </w:pPr>
    </w:p>
    <w:p w14:paraId="4F366021" w14:textId="77777777" w:rsidR="001310BB" w:rsidRDefault="001310BB" w:rsidP="006A3585">
      <w:pPr>
        <w:pStyle w:val="21"/>
      </w:pPr>
    </w:p>
    <w:p w14:paraId="7412A2FC" w14:textId="77777777" w:rsidR="003C4AD3" w:rsidRDefault="003C4AD3">
      <w:pPr>
        <w:widowControl/>
        <w:jc w:val="left"/>
      </w:pPr>
      <w:r>
        <w:br w:type="page"/>
      </w:r>
    </w:p>
    <w:p w14:paraId="0A0384F4" w14:textId="77777777" w:rsidR="004F7470" w:rsidRDefault="004F7470" w:rsidP="004F7470">
      <w:pPr>
        <w:pStyle w:val="1"/>
        <w:spacing w:before="180"/>
      </w:pPr>
      <w:bookmarkStart w:id="11" w:name="_Toc190793226"/>
      <w:r>
        <w:rPr>
          <w:rFonts w:hint="eastAsia"/>
        </w:rPr>
        <w:lastRenderedPageBreak/>
        <w:t>指定管理業務に関する経費</w:t>
      </w:r>
      <w:bookmarkEnd w:id="11"/>
    </w:p>
    <w:p w14:paraId="44102B3B" w14:textId="77777777" w:rsidR="004F7470" w:rsidRDefault="004F7470" w:rsidP="004F7470">
      <w:pPr>
        <w:pStyle w:val="2"/>
        <w:spacing w:before="108"/>
      </w:pPr>
      <w:bookmarkStart w:id="12" w:name="_Toc190793227"/>
      <w:r>
        <w:rPr>
          <w:rFonts w:hint="eastAsia"/>
        </w:rPr>
        <w:t>経費の負担区分</w:t>
      </w:r>
      <w:bookmarkEnd w:id="12"/>
    </w:p>
    <w:p w14:paraId="3B573ED1" w14:textId="77777777" w:rsidR="003C4AD3" w:rsidRDefault="003C4AD3" w:rsidP="003C4AD3">
      <w:pPr>
        <w:pStyle w:val="3"/>
        <w:spacing w:before="72"/>
      </w:pPr>
      <w:r>
        <w:rPr>
          <w:rFonts w:hint="eastAsia"/>
        </w:rPr>
        <w:t>指定管理料</w:t>
      </w:r>
    </w:p>
    <w:p w14:paraId="1D119D3D" w14:textId="77777777" w:rsidR="006A3585" w:rsidRDefault="006A3585" w:rsidP="006A3585">
      <w:pPr>
        <w:pStyle w:val="21"/>
      </w:pPr>
      <w:r>
        <w:rPr>
          <w:rFonts w:hint="eastAsia"/>
        </w:rPr>
        <w:t>管理運営業務は、原則として市が支出する指定管理料により運営するものとします。</w:t>
      </w:r>
    </w:p>
    <w:p w14:paraId="47C9E14F" w14:textId="77777777" w:rsidR="006A3585" w:rsidRDefault="006A3585" w:rsidP="006A3585">
      <w:pPr>
        <w:pStyle w:val="21"/>
      </w:pPr>
      <w:r>
        <w:rPr>
          <w:rFonts w:hint="eastAsia"/>
        </w:rPr>
        <w:t>指定管理者の選定・指定の後、指定管理者と協議のうえ、指定期間全体の指定管理料について協議し、基本協定書にて総額を決定します。</w:t>
      </w:r>
    </w:p>
    <w:p w14:paraId="26D57DBA" w14:textId="77777777" w:rsidR="006A3585" w:rsidRDefault="006A3585" w:rsidP="006A3585">
      <w:pPr>
        <w:pStyle w:val="21"/>
      </w:pPr>
      <w:r>
        <w:rPr>
          <w:rFonts w:hint="eastAsia"/>
        </w:rPr>
        <w:t>年度ごとの指定管理料は、前年度の事業報告書等を踏まえ、指定管理者と改めて協議のうえ決定します。</w:t>
      </w:r>
    </w:p>
    <w:p w14:paraId="6744FCDE" w14:textId="38007362" w:rsidR="006A3585" w:rsidRDefault="006A3585" w:rsidP="006A3585">
      <w:pPr>
        <w:pStyle w:val="21"/>
      </w:pPr>
      <w:r>
        <w:rPr>
          <w:rFonts w:hint="eastAsia"/>
        </w:rPr>
        <w:t>なお、実績報告により指定管理料に過不足があった場合、</w:t>
      </w:r>
      <w:r>
        <w:t xml:space="preserve"> </w:t>
      </w:r>
      <w:r>
        <w:fldChar w:fldCharType="begin"/>
      </w:r>
      <w:r>
        <w:instrText xml:space="preserve"> REF _Ref190615473 \r \h </w:instrText>
      </w:r>
      <w:r>
        <w:fldChar w:fldCharType="separate"/>
      </w:r>
      <w:r w:rsidR="001E0D6E">
        <w:t>第5章</w:t>
      </w:r>
      <w:r>
        <w:fldChar w:fldCharType="end"/>
      </w:r>
      <w:r>
        <w:fldChar w:fldCharType="begin"/>
      </w:r>
      <w:r>
        <w:instrText xml:space="preserve"> REF _Ref190615473 \h </w:instrText>
      </w:r>
      <w:r>
        <w:fldChar w:fldCharType="separate"/>
      </w:r>
      <w:r w:rsidR="001E0D6E">
        <w:rPr>
          <w:rFonts w:hint="eastAsia"/>
        </w:rPr>
        <w:t>リスク分担</w:t>
      </w:r>
      <w:r>
        <w:fldChar w:fldCharType="end"/>
      </w:r>
      <w:r>
        <w:rPr>
          <w:rFonts w:hint="eastAsia"/>
        </w:rPr>
        <w:t>に掲げるリスク分担（p.</w:t>
      </w:r>
      <w:r>
        <w:fldChar w:fldCharType="begin"/>
      </w:r>
      <w:r>
        <w:instrText xml:space="preserve"> </w:instrText>
      </w:r>
      <w:r>
        <w:rPr>
          <w:rFonts w:hint="eastAsia"/>
        </w:rPr>
        <w:instrText>PAGEREF _Ref190615473 \h</w:instrText>
      </w:r>
      <w:r>
        <w:instrText xml:space="preserve"> </w:instrText>
      </w:r>
      <w:r>
        <w:fldChar w:fldCharType="separate"/>
      </w:r>
      <w:r w:rsidR="001E0D6E">
        <w:rPr>
          <w:noProof/>
        </w:rPr>
        <w:t>23</w:t>
      </w:r>
      <w:r>
        <w:fldChar w:fldCharType="end"/>
      </w:r>
      <w:r>
        <w:rPr>
          <w:rFonts w:hint="eastAsia"/>
        </w:rPr>
        <w:t>）によるほか、</w:t>
      </w:r>
      <w:r>
        <w:fldChar w:fldCharType="begin"/>
      </w:r>
      <w:r>
        <w:instrText xml:space="preserve"> </w:instrText>
      </w:r>
      <w:r>
        <w:rPr>
          <w:rFonts w:hint="eastAsia"/>
        </w:rPr>
        <w:instrText>REF _Ref190615565 \r \h</w:instrText>
      </w:r>
      <w:r>
        <w:instrText xml:space="preserve"> </w:instrText>
      </w:r>
      <w:r>
        <w:fldChar w:fldCharType="separate"/>
      </w:r>
      <w:r w:rsidR="001E0D6E">
        <w:t>6</w:t>
      </w:r>
      <w:r>
        <w:fldChar w:fldCharType="end"/>
      </w:r>
      <w:r>
        <w:fldChar w:fldCharType="begin"/>
      </w:r>
      <w:r>
        <w:instrText xml:space="preserve"> REF _Ref190615565 \h </w:instrText>
      </w:r>
      <w:r>
        <w:fldChar w:fldCharType="separate"/>
      </w:r>
      <w:r w:rsidR="001E0D6E">
        <w:rPr>
          <w:rFonts w:hint="eastAsia"/>
        </w:rPr>
        <w:t>精算項目</w:t>
      </w:r>
      <w:r>
        <w:fldChar w:fldCharType="end"/>
      </w:r>
      <w:r>
        <w:rPr>
          <w:rFonts w:hint="eastAsia"/>
        </w:rPr>
        <w:t>（p.</w:t>
      </w:r>
      <w:r>
        <w:fldChar w:fldCharType="begin"/>
      </w:r>
      <w:r>
        <w:instrText xml:space="preserve"> </w:instrText>
      </w:r>
      <w:r>
        <w:rPr>
          <w:rFonts w:hint="eastAsia"/>
        </w:rPr>
        <w:instrText>PAGEREF _Ref190615565 \h</w:instrText>
      </w:r>
      <w:r>
        <w:instrText xml:space="preserve"> </w:instrText>
      </w:r>
      <w:r>
        <w:fldChar w:fldCharType="separate"/>
      </w:r>
      <w:r w:rsidR="001E0D6E">
        <w:rPr>
          <w:noProof/>
        </w:rPr>
        <w:t>18</w:t>
      </w:r>
      <w:r>
        <w:fldChar w:fldCharType="end"/>
      </w:r>
      <w:r>
        <w:rPr>
          <w:rFonts w:hint="eastAsia"/>
        </w:rPr>
        <w:t>）により</w:t>
      </w:r>
      <w:r w:rsidR="00C0447C">
        <w:rPr>
          <w:rFonts w:hint="eastAsia"/>
        </w:rPr>
        <w:t>精算するものとします。</w:t>
      </w:r>
    </w:p>
    <w:p w14:paraId="5CA5C89B" w14:textId="77777777" w:rsidR="00C0447C" w:rsidRPr="006A3585" w:rsidRDefault="00C0447C" w:rsidP="006A3585">
      <w:pPr>
        <w:pStyle w:val="21"/>
      </w:pPr>
    </w:p>
    <w:p w14:paraId="5F0DDB17" w14:textId="77777777" w:rsidR="003C4AD3" w:rsidRDefault="00AC70A2" w:rsidP="003C4AD3">
      <w:pPr>
        <w:pStyle w:val="3"/>
        <w:spacing w:before="72"/>
      </w:pPr>
      <w:bookmarkStart w:id="13" w:name="_Ref190617240"/>
      <w:r>
        <w:rPr>
          <w:rFonts w:hint="eastAsia"/>
        </w:rPr>
        <w:t>修繕料</w:t>
      </w:r>
      <w:bookmarkEnd w:id="13"/>
    </w:p>
    <w:p w14:paraId="319AFA11" w14:textId="77777777" w:rsidR="00C0447C" w:rsidRDefault="00C0447C" w:rsidP="00C0447C">
      <w:pPr>
        <w:pStyle w:val="21"/>
      </w:pPr>
      <w:r>
        <w:rPr>
          <w:rFonts w:hint="eastAsia"/>
        </w:rPr>
        <w:t>公の施設の修繕は、原則として施設設置者として市が行うべきものであることから、次の金額区分により経費を負担することとし、指定管理者が負担した修繕料には指定管理料を充当するとともにその過不足は精算するものとします。</w:t>
      </w:r>
    </w:p>
    <w:p w14:paraId="2178298E" w14:textId="77777777" w:rsidR="00C0447C" w:rsidRDefault="00C0447C" w:rsidP="00C0447C">
      <w:pPr>
        <w:pStyle w:val="21"/>
      </w:pPr>
    </w:p>
    <w:tbl>
      <w:tblPr>
        <w:tblStyle w:val="af2"/>
        <w:tblW w:w="0" w:type="auto"/>
        <w:tblInd w:w="630" w:type="dxa"/>
        <w:tblLook w:val="04A0" w:firstRow="1" w:lastRow="0" w:firstColumn="1" w:lastColumn="0" w:noHBand="0" w:noVBand="1"/>
      </w:tblPr>
      <w:tblGrid>
        <w:gridCol w:w="1633"/>
        <w:gridCol w:w="4253"/>
      </w:tblGrid>
      <w:tr w:rsidR="00C0447C" w14:paraId="480CFC8B" w14:textId="77777777" w:rsidTr="00C0447C">
        <w:tc>
          <w:tcPr>
            <w:tcW w:w="1633" w:type="dxa"/>
            <w:shd w:val="clear" w:color="auto" w:fill="E0F4FF" w:themeFill="accent2" w:themeFillTint="33"/>
          </w:tcPr>
          <w:p w14:paraId="19DEFC16" w14:textId="77777777" w:rsidR="00C0447C" w:rsidRDefault="00C0447C" w:rsidP="00C0447C"/>
        </w:tc>
        <w:tc>
          <w:tcPr>
            <w:tcW w:w="4253" w:type="dxa"/>
            <w:shd w:val="clear" w:color="auto" w:fill="E0F4FF" w:themeFill="accent2" w:themeFillTint="33"/>
          </w:tcPr>
          <w:p w14:paraId="1A79A71E" w14:textId="77777777" w:rsidR="00C0447C" w:rsidRDefault="00C0447C" w:rsidP="00C0447C">
            <w:pPr>
              <w:jc w:val="center"/>
            </w:pPr>
            <w:r>
              <w:rPr>
                <w:rFonts w:hint="eastAsia"/>
              </w:rPr>
              <w:t>実施する修繕</w:t>
            </w:r>
            <w:r w:rsidR="00AC70A2">
              <w:rPr>
                <w:rFonts w:hint="eastAsia"/>
              </w:rPr>
              <w:t>料</w:t>
            </w:r>
            <w:r>
              <w:rPr>
                <w:rFonts w:hint="eastAsia"/>
              </w:rPr>
              <w:t>の負担区分</w:t>
            </w:r>
          </w:p>
        </w:tc>
      </w:tr>
      <w:tr w:rsidR="00C0447C" w14:paraId="1D82E2D4" w14:textId="77777777" w:rsidTr="00C0447C">
        <w:tc>
          <w:tcPr>
            <w:tcW w:w="1633" w:type="dxa"/>
            <w:shd w:val="clear" w:color="auto" w:fill="E0F4FF" w:themeFill="accent2" w:themeFillTint="33"/>
          </w:tcPr>
          <w:p w14:paraId="354147C0" w14:textId="77777777" w:rsidR="00C0447C" w:rsidRDefault="00C0447C" w:rsidP="00C0447C">
            <w:pPr>
              <w:jc w:val="center"/>
            </w:pPr>
            <w:r>
              <w:rPr>
                <w:rFonts w:hint="eastAsia"/>
              </w:rPr>
              <w:t>市</w:t>
            </w:r>
          </w:p>
        </w:tc>
        <w:tc>
          <w:tcPr>
            <w:tcW w:w="4253" w:type="dxa"/>
          </w:tcPr>
          <w:p w14:paraId="246A4FC4" w14:textId="242AA070" w:rsidR="00C0447C" w:rsidRDefault="00C0447C" w:rsidP="00C0447C">
            <w:r>
              <w:rPr>
                <w:rFonts w:hint="eastAsia"/>
              </w:rPr>
              <w:t>1件</w:t>
            </w:r>
            <w:r w:rsidR="0000166C">
              <w:rPr>
                <w:rFonts w:hint="eastAsia"/>
              </w:rPr>
              <w:t>30</w:t>
            </w:r>
            <w:r>
              <w:rPr>
                <w:rFonts w:hint="eastAsia"/>
              </w:rPr>
              <w:t>万円以上の修繕に要する経費</w:t>
            </w:r>
          </w:p>
        </w:tc>
      </w:tr>
      <w:tr w:rsidR="00C0447C" w14:paraId="2D8AE6E0" w14:textId="77777777" w:rsidTr="00C0447C">
        <w:tc>
          <w:tcPr>
            <w:tcW w:w="1633" w:type="dxa"/>
            <w:shd w:val="clear" w:color="auto" w:fill="E0F4FF" w:themeFill="accent2" w:themeFillTint="33"/>
          </w:tcPr>
          <w:p w14:paraId="4144A393" w14:textId="77777777" w:rsidR="00C0447C" w:rsidRDefault="00C0447C" w:rsidP="00C0447C">
            <w:pPr>
              <w:jc w:val="center"/>
            </w:pPr>
            <w:r>
              <w:rPr>
                <w:rFonts w:hint="eastAsia"/>
              </w:rPr>
              <w:t>指定管理者</w:t>
            </w:r>
          </w:p>
        </w:tc>
        <w:tc>
          <w:tcPr>
            <w:tcW w:w="4253" w:type="dxa"/>
          </w:tcPr>
          <w:p w14:paraId="01441FF7" w14:textId="761708D5" w:rsidR="00C0447C" w:rsidRDefault="00C0447C" w:rsidP="00C0447C">
            <w:r>
              <w:rPr>
                <w:rFonts w:hint="eastAsia"/>
              </w:rPr>
              <w:t>1件</w:t>
            </w:r>
            <w:r w:rsidR="0000166C">
              <w:rPr>
                <w:rFonts w:hint="eastAsia"/>
              </w:rPr>
              <w:t>30</w:t>
            </w:r>
            <w:r>
              <w:rPr>
                <w:rFonts w:hint="eastAsia"/>
              </w:rPr>
              <w:t>万円未満の修繕に要する経費</w:t>
            </w:r>
          </w:p>
        </w:tc>
      </w:tr>
    </w:tbl>
    <w:p w14:paraId="44C7F64B" w14:textId="77777777" w:rsidR="00C0447C" w:rsidRDefault="00C0447C" w:rsidP="00C0447C">
      <w:pPr>
        <w:pStyle w:val="21"/>
      </w:pPr>
    </w:p>
    <w:p w14:paraId="46407533" w14:textId="77777777" w:rsidR="00C0447C" w:rsidRDefault="00C0447C" w:rsidP="00C0447C">
      <w:pPr>
        <w:pStyle w:val="21"/>
      </w:pPr>
      <w:r>
        <w:rPr>
          <w:rFonts w:hint="eastAsia"/>
        </w:rPr>
        <w:t>なお、修繕の実施に当たっては2者以上の事業者から見積りを徴取するなど、市が契約を行う場合と同程度の透明性と効率性を確保するものとします。</w:t>
      </w:r>
    </w:p>
    <w:p w14:paraId="31DCEE82" w14:textId="77777777" w:rsidR="00C0447C" w:rsidRPr="00C0447C" w:rsidRDefault="00C0447C" w:rsidP="00C0447C">
      <w:pPr>
        <w:pStyle w:val="21"/>
      </w:pPr>
    </w:p>
    <w:p w14:paraId="03B6C7EC" w14:textId="77777777" w:rsidR="003C4AD3" w:rsidRDefault="003C4AD3" w:rsidP="003C4AD3">
      <w:pPr>
        <w:pStyle w:val="3"/>
        <w:spacing w:before="72"/>
      </w:pPr>
      <w:bookmarkStart w:id="14" w:name="_Ref190617898"/>
      <w:r>
        <w:rPr>
          <w:rFonts w:hint="eastAsia"/>
        </w:rPr>
        <w:t>備品購入費</w:t>
      </w:r>
      <w:bookmarkEnd w:id="14"/>
    </w:p>
    <w:p w14:paraId="16206248" w14:textId="6ACBAB30" w:rsidR="00C0447C" w:rsidRDefault="00C0447C" w:rsidP="00C0447C">
      <w:pPr>
        <w:pStyle w:val="21"/>
      </w:pPr>
      <w:r>
        <w:rPr>
          <w:rFonts w:hint="eastAsia"/>
        </w:rPr>
        <w:t>公の施設に設置される備品</w:t>
      </w:r>
      <w:r w:rsidR="004A1DA6">
        <w:rPr>
          <w:rFonts w:hint="eastAsia"/>
        </w:rPr>
        <w:t>（指定管理期間終了後も市に帰属する財産）</w:t>
      </w:r>
      <w:r>
        <w:rPr>
          <w:rFonts w:hint="eastAsia"/>
        </w:rPr>
        <w:t>は、原則として施設設置者として市が購入すべきものであることから、次の金額区分により経費を負担することとし、指定管理者が負担した備品購入費には指定管理料を充当するとともにその過不足は精算するものとします。</w:t>
      </w:r>
    </w:p>
    <w:p w14:paraId="73672AD0" w14:textId="77777777" w:rsidR="00C0447C" w:rsidRDefault="00C0447C" w:rsidP="00C0447C">
      <w:pPr>
        <w:pStyle w:val="21"/>
      </w:pPr>
    </w:p>
    <w:tbl>
      <w:tblPr>
        <w:tblStyle w:val="af2"/>
        <w:tblW w:w="0" w:type="auto"/>
        <w:tblInd w:w="630" w:type="dxa"/>
        <w:tblLook w:val="04A0" w:firstRow="1" w:lastRow="0" w:firstColumn="1" w:lastColumn="0" w:noHBand="0" w:noVBand="1"/>
      </w:tblPr>
      <w:tblGrid>
        <w:gridCol w:w="1633"/>
        <w:gridCol w:w="4253"/>
      </w:tblGrid>
      <w:tr w:rsidR="00C0447C" w14:paraId="0083356B" w14:textId="77777777" w:rsidTr="00C0447C">
        <w:tc>
          <w:tcPr>
            <w:tcW w:w="1633" w:type="dxa"/>
            <w:shd w:val="clear" w:color="auto" w:fill="E0F4FF" w:themeFill="accent2" w:themeFillTint="33"/>
          </w:tcPr>
          <w:p w14:paraId="57E2526A" w14:textId="77777777" w:rsidR="00C0447C" w:rsidRDefault="00C0447C" w:rsidP="0020549E"/>
        </w:tc>
        <w:tc>
          <w:tcPr>
            <w:tcW w:w="4253" w:type="dxa"/>
            <w:shd w:val="clear" w:color="auto" w:fill="E0F4FF" w:themeFill="accent2" w:themeFillTint="33"/>
          </w:tcPr>
          <w:p w14:paraId="2080993B" w14:textId="77777777" w:rsidR="00C0447C" w:rsidRDefault="00C0447C" w:rsidP="0020549E">
            <w:pPr>
              <w:jc w:val="center"/>
            </w:pPr>
            <w:r>
              <w:rPr>
                <w:rFonts w:hint="eastAsia"/>
              </w:rPr>
              <w:t>実施する備品購入費の経費区分</w:t>
            </w:r>
          </w:p>
        </w:tc>
      </w:tr>
      <w:tr w:rsidR="00C0447C" w14:paraId="3543D8CF" w14:textId="77777777" w:rsidTr="00C0447C">
        <w:tc>
          <w:tcPr>
            <w:tcW w:w="1633" w:type="dxa"/>
            <w:shd w:val="clear" w:color="auto" w:fill="E0F4FF" w:themeFill="accent2" w:themeFillTint="33"/>
          </w:tcPr>
          <w:p w14:paraId="44A4FA33" w14:textId="77777777" w:rsidR="00C0447C" w:rsidRDefault="00C0447C" w:rsidP="0020549E">
            <w:pPr>
              <w:jc w:val="center"/>
            </w:pPr>
            <w:r>
              <w:rPr>
                <w:rFonts w:hint="eastAsia"/>
              </w:rPr>
              <w:t>市</w:t>
            </w:r>
          </w:p>
        </w:tc>
        <w:tc>
          <w:tcPr>
            <w:tcW w:w="4253" w:type="dxa"/>
          </w:tcPr>
          <w:p w14:paraId="081F5671" w14:textId="385DE75E" w:rsidR="00C0447C" w:rsidRDefault="00C0447C" w:rsidP="0020549E">
            <w:r>
              <w:rPr>
                <w:rFonts w:hint="eastAsia"/>
              </w:rPr>
              <w:t>1件</w:t>
            </w:r>
            <w:r w:rsidR="009C55F8">
              <w:rPr>
                <w:rFonts w:hint="eastAsia"/>
              </w:rPr>
              <w:t>3</w:t>
            </w:r>
            <w:r>
              <w:rPr>
                <w:rFonts w:hint="eastAsia"/>
              </w:rPr>
              <w:t>万円以上の備品の購入に要する経費</w:t>
            </w:r>
          </w:p>
        </w:tc>
      </w:tr>
      <w:tr w:rsidR="00C0447C" w14:paraId="777AD159" w14:textId="77777777" w:rsidTr="00C0447C">
        <w:tc>
          <w:tcPr>
            <w:tcW w:w="1633" w:type="dxa"/>
            <w:shd w:val="clear" w:color="auto" w:fill="E0F4FF" w:themeFill="accent2" w:themeFillTint="33"/>
          </w:tcPr>
          <w:p w14:paraId="06E15A0A" w14:textId="77777777" w:rsidR="00C0447C" w:rsidRDefault="00C0447C" w:rsidP="0020549E">
            <w:pPr>
              <w:jc w:val="center"/>
            </w:pPr>
            <w:r>
              <w:rPr>
                <w:rFonts w:hint="eastAsia"/>
              </w:rPr>
              <w:t>指定管理者</w:t>
            </w:r>
          </w:p>
        </w:tc>
        <w:tc>
          <w:tcPr>
            <w:tcW w:w="4253" w:type="dxa"/>
          </w:tcPr>
          <w:p w14:paraId="0E47E723" w14:textId="612B340C" w:rsidR="00C0447C" w:rsidRDefault="00C0447C" w:rsidP="0020549E">
            <w:r>
              <w:rPr>
                <w:rFonts w:hint="eastAsia"/>
              </w:rPr>
              <w:t>1件</w:t>
            </w:r>
            <w:r w:rsidR="009C55F8">
              <w:rPr>
                <w:rFonts w:hint="eastAsia"/>
              </w:rPr>
              <w:t>3</w:t>
            </w:r>
            <w:r>
              <w:rPr>
                <w:rFonts w:hint="eastAsia"/>
              </w:rPr>
              <w:t>万円未満の備品の購入に要する経費</w:t>
            </w:r>
          </w:p>
        </w:tc>
      </w:tr>
    </w:tbl>
    <w:p w14:paraId="3DBE46E8" w14:textId="77777777" w:rsidR="00C0447C" w:rsidRDefault="00C0447C" w:rsidP="00C0447C">
      <w:pPr>
        <w:pStyle w:val="21"/>
      </w:pPr>
    </w:p>
    <w:p w14:paraId="47B30A9F" w14:textId="77777777" w:rsidR="00C0447C" w:rsidRDefault="00C0447C" w:rsidP="00C0447C">
      <w:pPr>
        <w:pStyle w:val="21"/>
      </w:pPr>
      <w:r>
        <w:rPr>
          <w:rFonts w:hint="eastAsia"/>
        </w:rPr>
        <w:t>なお、備品の購入に当たっては2者以上の事業者から見積りを徴取するなど、市が契約を行</w:t>
      </w:r>
      <w:r>
        <w:rPr>
          <w:rFonts w:hint="eastAsia"/>
        </w:rPr>
        <w:lastRenderedPageBreak/>
        <w:t>う場合と同程度の透明性と効率性を確保するものとします。</w:t>
      </w:r>
    </w:p>
    <w:p w14:paraId="3AAB5585" w14:textId="186789C0" w:rsidR="00C0447C" w:rsidRPr="00C0447C" w:rsidRDefault="00C0447C" w:rsidP="00C0447C">
      <w:pPr>
        <w:pStyle w:val="21"/>
      </w:pPr>
      <w:r>
        <w:rPr>
          <w:rFonts w:hint="eastAsia"/>
        </w:rPr>
        <w:t>また、指定管理者が業務を行うために自らの判断で用意して使用する備品</w:t>
      </w:r>
      <w:r w:rsidR="00377FC6">
        <w:rPr>
          <w:rFonts w:hint="eastAsia"/>
        </w:rPr>
        <w:t>（指定管理期間終了後は指定管理者に帰属する財産）</w:t>
      </w:r>
      <w:r>
        <w:rPr>
          <w:rFonts w:hint="eastAsia"/>
        </w:rPr>
        <w:t>の購入は、指定管理者の負担とし、指定管理料の充当を行うことはできません。ただし、その使用に関する経費は充当できます（プリンターのトナー代等）。</w:t>
      </w:r>
    </w:p>
    <w:p w14:paraId="59FCAE66" w14:textId="77777777" w:rsidR="00C0447C" w:rsidRPr="00C0447C" w:rsidRDefault="00C0447C" w:rsidP="00C0447C">
      <w:pPr>
        <w:pStyle w:val="21"/>
      </w:pPr>
    </w:p>
    <w:p w14:paraId="4DBB6C26" w14:textId="77777777" w:rsidR="003C4AD3" w:rsidRDefault="003C4AD3" w:rsidP="003C4AD3">
      <w:pPr>
        <w:pStyle w:val="3"/>
        <w:spacing w:before="72"/>
      </w:pPr>
      <w:bookmarkStart w:id="15" w:name="_Ref190617460"/>
      <w:r>
        <w:rPr>
          <w:rFonts w:hint="eastAsia"/>
        </w:rPr>
        <w:t>電気料</w:t>
      </w:r>
      <w:bookmarkEnd w:id="15"/>
    </w:p>
    <w:p w14:paraId="2A30D9A1" w14:textId="45017B53" w:rsidR="003C4AD3" w:rsidRDefault="0094268E" w:rsidP="0094268E">
      <w:pPr>
        <w:pStyle w:val="21"/>
      </w:pPr>
      <w:r>
        <w:rPr>
          <w:rFonts w:hint="eastAsia"/>
        </w:rPr>
        <w:t>市は、電力自由化に伴い、また環境配慮への積極的な取組の観点から、公共施設の電力を再生可能エネルギーにより一括して調達する事業を行っております。これにより、</w:t>
      </w:r>
      <w:r w:rsidR="00377FC6">
        <w:rPr>
          <w:rFonts w:hint="eastAsia"/>
        </w:rPr>
        <w:t>当該施設</w:t>
      </w:r>
      <w:r w:rsidR="00C0447C">
        <w:rPr>
          <w:rFonts w:hint="eastAsia"/>
        </w:rPr>
        <w:t>には、市が</w:t>
      </w:r>
      <w:r>
        <w:rPr>
          <w:rFonts w:hint="eastAsia"/>
        </w:rPr>
        <w:t>従前に契約した電力供給契約による電力供給が行われております。</w:t>
      </w:r>
    </w:p>
    <w:p w14:paraId="2F19B794" w14:textId="77777777" w:rsidR="00C0447C" w:rsidRDefault="0094268E" w:rsidP="006A3585">
      <w:pPr>
        <w:pStyle w:val="21"/>
      </w:pPr>
      <w:r>
        <w:rPr>
          <w:rFonts w:hint="eastAsia"/>
        </w:rPr>
        <w:t>光熱水費のうち、電気料については、原則として本契約を引き継いでいただくとともに、指定管理料を充当してお支払いいただき、実績報告により生じた過不足を精算するものとします。</w:t>
      </w:r>
    </w:p>
    <w:p w14:paraId="08A46430" w14:textId="77777777" w:rsidR="0094268E" w:rsidRDefault="0094268E" w:rsidP="006A3585">
      <w:pPr>
        <w:pStyle w:val="21"/>
      </w:pPr>
      <w:r>
        <w:rPr>
          <w:rFonts w:hint="eastAsia"/>
        </w:rPr>
        <w:t>その他の光熱水費に係る供給事業者を変更する場合は、あらかじめ市と協議するものとします。</w:t>
      </w:r>
    </w:p>
    <w:p w14:paraId="25A43A7D" w14:textId="77777777" w:rsidR="00C0447C" w:rsidRPr="003C4AD3" w:rsidRDefault="00C0447C" w:rsidP="006A3585">
      <w:pPr>
        <w:pStyle w:val="21"/>
      </w:pPr>
    </w:p>
    <w:p w14:paraId="286497F7" w14:textId="77777777" w:rsidR="004F7470" w:rsidRDefault="004F7470" w:rsidP="004F7470">
      <w:pPr>
        <w:pStyle w:val="2"/>
        <w:spacing w:before="108"/>
      </w:pPr>
      <w:bookmarkStart w:id="16" w:name="_Toc190793228"/>
      <w:r>
        <w:rPr>
          <w:rFonts w:hint="eastAsia"/>
        </w:rPr>
        <w:t>施設の管理運営に必要と見込まれる支出</w:t>
      </w:r>
      <w:bookmarkEnd w:id="16"/>
    </w:p>
    <w:p w14:paraId="3626AE4E" w14:textId="64E4F70B" w:rsidR="00AC70A2" w:rsidRDefault="00AC70A2" w:rsidP="00AC70A2">
      <w:pPr>
        <w:pStyle w:val="a2"/>
        <w:spacing w:before="72"/>
        <w:ind w:firstLine="210"/>
      </w:pPr>
      <w:r>
        <w:rPr>
          <w:rFonts w:hint="eastAsia"/>
        </w:rPr>
        <w:t>施設の管理運営</w:t>
      </w:r>
      <w:r w:rsidR="00377FC6">
        <w:rPr>
          <w:rFonts w:hint="eastAsia"/>
        </w:rPr>
        <w:t>に</w:t>
      </w:r>
      <w:r>
        <w:rPr>
          <w:rFonts w:hint="eastAsia"/>
        </w:rPr>
        <w:t>必要と見込まれる支出は、概ね次のとおりです。</w:t>
      </w:r>
    </w:p>
    <w:p w14:paraId="04F9BC6F" w14:textId="77777777" w:rsidR="00AC70A2" w:rsidRDefault="00AC70A2" w:rsidP="00AC70A2">
      <w:pPr>
        <w:pStyle w:val="a2"/>
        <w:spacing w:before="72"/>
        <w:ind w:firstLine="210"/>
      </w:pPr>
    </w:p>
    <w:tbl>
      <w:tblPr>
        <w:tblpPr w:leftFromText="142" w:rightFromText="142" w:vertAnchor="text" w:tblpY="1"/>
        <w:tblOverlap w:val="never"/>
        <w:tblW w:w="0" w:type="auto"/>
        <w:tblLook w:val="04A0" w:firstRow="1" w:lastRow="0" w:firstColumn="1" w:lastColumn="0" w:noHBand="0" w:noVBand="1"/>
      </w:tblPr>
      <w:tblGrid>
        <w:gridCol w:w="1271"/>
        <w:gridCol w:w="1843"/>
        <w:gridCol w:w="6237"/>
      </w:tblGrid>
      <w:tr w:rsidR="00AC70A2" w:rsidRPr="003040CE" w14:paraId="35451DDC" w14:textId="77777777" w:rsidTr="00A576D8">
        <w:tc>
          <w:tcPr>
            <w:tcW w:w="1271" w:type="dxa"/>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tcPr>
          <w:p w14:paraId="7BBE967C" w14:textId="77777777" w:rsidR="00AC70A2" w:rsidRPr="003040CE" w:rsidRDefault="00AC70A2" w:rsidP="00AC70A2">
            <w:pPr>
              <w:jc w:val="center"/>
            </w:pPr>
            <w:r w:rsidRPr="003040CE">
              <w:rPr>
                <w:rFonts w:hint="eastAsia"/>
              </w:rPr>
              <w:t>費目</w:t>
            </w:r>
          </w:p>
        </w:tc>
        <w:tc>
          <w:tcPr>
            <w:tcW w:w="1843" w:type="dxa"/>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tcPr>
          <w:p w14:paraId="599FFAAC" w14:textId="77777777" w:rsidR="00AC70A2" w:rsidRPr="003040CE" w:rsidRDefault="00AC70A2" w:rsidP="00AC70A2">
            <w:pPr>
              <w:jc w:val="center"/>
            </w:pPr>
            <w:r w:rsidRPr="003040CE">
              <w:rPr>
                <w:rFonts w:hint="eastAsia"/>
              </w:rPr>
              <w:t>細目</w:t>
            </w:r>
          </w:p>
        </w:tc>
        <w:tc>
          <w:tcPr>
            <w:tcW w:w="6237" w:type="dxa"/>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tcPr>
          <w:p w14:paraId="69607A6A" w14:textId="77777777" w:rsidR="00AC70A2" w:rsidRPr="003040CE" w:rsidRDefault="00AC70A2" w:rsidP="00AC70A2">
            <w:pPr>
              <w:jc w:val="center"/>
            </w:pPr>
            <w:r w:rsidRPr="003040CE">
              <w:rPr>
                <w:rFonts w:hint="eastAsia"/>
              </w:rPr>
              <w:t>積算</w:t>
            </w:r>
            <w:r>
              <w:rPr>
                <w:rFonts w:hint="eastAsia"/>
              </w:rPr>
              <w:t>に係る留意事項</w:t>
            </w:r>
          </w:p>
        </w:tc>
      </w:tr>
      <w:tr w:rsidR="00AC70A2" w:rsidRPr="003040CE" w14:paraId="1228F9BE" w14:textId="77777777" w:rsidTr="00AC70A2">
        <w:tc>
          <w:tcPr>
            <w:tcW w:w="1271" w:type="dxa"/>
            <w:vMerge w:val="restart"/>
            <w:tcBorders>
              <w:top w:val="single" w:sz="4" w:space="0" w:color="auto"/>
              <w:left w:val="single" w:sz="4" w:space="0" w:color="auto"/>
              <w:right w:val="single" w:sz="4" w:space="0" w:color="auto"/>
            </w:tcBorders>
          </w:tcPr>
          <w:p w14:paraId="3797433C" w14:textId="77777777" w:rsidR="00AC70A2" w:rsidRPr="00302C27" w:rsidRDefault="00AC70A2" w:rsidP="00AC70A2">
            <w:pPr>
              <w:rPr>
                <w:sz w:val="20"/>
                <w:szCs w:val="20"/>
              </w:rPr>
            </w:pPr>
            <w:r w:rsidRPr="00302C27">
              <w:rPr>
                <w:rFonts w:hint="eastAsia"/>
                <w:sz w:val="20"/>
                <w:szCs w:val="20"/>
              </w:rPr>
              <w:t>人件費</w:t>
            </w:r>
          </w:p>
        </w:tc>
        <w:tc>
          <w:tcPr>
            <w:tcW w:w="1843" w:type="dxa"/>
            <w:tcBorders>
              <w:top w:val="single" w:sz="4" w:space="0" w:color="auto"/>
              <w:left w:val="single" w:sz="4" w:space="0" w:color="auto"/>
              <w:bottom w:val="dotted" w:sz="4" w:space="0" w:color="auto"/>
              <w:right w:val="single" w:sz="4" w:space="0" w:color="auto"/>
            </w:tcBorders>
          </w:tcPr>
          <w:p w14:paraId="40FB251F" w14:textId="77777777" w:rsidR="00AC70A2" w:rsidRPr="00302C27" w:rsidRDefault="00AC70A2" w:rsidP="00AC70A2">
            <w:pPr>
              <w:rPr>
                <w:sz w:val="20"/>
                <w:szCs w:val="20"/>
              </w:rPr>
            </w:pPr>
            <w:r w:rsidRPr="00302C27">
              <w:rPr>
                <w:rFonts w:hint="eastAsia"/>
                <w:sz w:val="20"/>
                <w:szCs w:val="20"/>
              </w:rPr>
              <w:t>常勤職員</w:t>
            </w:r>
          </w:p>
        </w:tc>
        <w:tc>
          <w:tcPr>
            <w:tcW w:w="6237" w:type="dxa"/>
            <w:tcBorders>
              <w:top w:val="single" w:sz="4" w:space="0" w:color="auto"/>
              <w:left w:val="single" w:sz="4" w:space="0" w:color="auto"/>
              <w:bottom w:val="dotted" w:sz="4" w:space="0" w:color="auto"/>
              <w:right w:val="single" w:sz="4" w:space="0" w:color="auto"/>
            </w:tcBorders>
          </w:tcPr>
          <w:p w14:paraId="7DCBE54F" w14:textId="77777777" w:rsidR="00AC70A2" w:rsidRPr="00302C27" w:rsidRDefault="00AC70A2" w:rsidP="00AC70A2">
            <w:pPr>
              <w:rPr>
                <w:sz w:val="20"/>
                <w:szCs w:val="20"/>
              </w:rPr>
            </w:pPr>
            <w:r>
              <w:rPr>
                <w:rFonts w:hint="eastAsia"/>
                <w:sz w:val="20"/>
                <w:szCs w:val="20"/>
              </w:rPr>
              <w:t>正規職員分の給与・諸手当・法定福利費等</w:t>
            </w:r>
          </w:p>
        </w:tc>
      </w:tr>
      <w:tr w:rsidR="00AC70A2" w:rsidRPr="003040CE" w14:paraId="303B52F4" w14:textId="77777777" w:rsidTr="00AC70A2">
        <w:tc>
          <w:tcPr>
            <w:tcW w:w="1271" w:type="dxa"/>
            <w:vMerge/>
            <w:tcBorders>
              <w:left w:val="single" w:sz="4" w:space="0" w:color="auto"/>
              <w:right w:val="single" w:sz="4" w:space="0" w:color="auto"/>
            </w:tcBorders>
          </w:tcPr>
          <w:p w14:paraId="4901B32F"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6143DEA6" w14:textId="77777777" w:rsidR="00AC70A2" w:rsidRPr="00302C27" w:rsidRDefault="00AC70A2" w:rsidP="00AC70A2">
            <w:pPr>
              <w:rPr>
                <w:sz w:val="20"/>
                <w:szCs w:val="20"/>
              </w:rPr>
            </w:pPr>
            <w:r>
              <w:rPr>
                <w:rFonts w:hint="eastAsia"/>
                <w:sz w:val="20"/>
                <w:szCs w:val="20"/>
              </w:rPr>
              <w:t>非常勤職員</w:t>
            </w:r>
          </w:p>
        </w:tc>
        <w:tc>
          <w:tcPr>
            <w:tcW w:w="6237" w:type="dxa"/>
            <w:tcBorders>
              <w:top w:val="dotted" w:sz="4" w:space="0" w:color="auto"/>
              <w:left w:val="single" w:sz="4" w:space="0" w:color="auto"/>
              <w:bottom w:val="dotted" w:sz="4" w:space="0" w:color="auto"/>
              <w:right w:val="single" w:sz="4" w:space="0" w:color="auto"/>
            </w:tcBorders>
          </w:tcPr>
          <w:p w14:paraId="03C17893" w14:textId="77777777" w:rsidR="00AC70A2" w:rsidRPr="00302C27" w:rsidRDefault="00AC70A2" w:rsidP="00AC70A2">
            <w:pPr>
              <w:rPr>
                <w:sz w:val="20"/>
                <w:szCs w:val="20"/>
              </w:rPr>
            </w:pPr>
            <w:r>
              <w:rPr>
                <w:rFonts w:hint="eastAsia"/>
                <w:sz w:val="20"/>
                <w:szCs w:val="20"/>
              </w:rPr>
              <w:t>非常勤職員分の給与・諸手当・法定福利費等</w:t>
            </w:r>
          </w:p>
        </w:tc>
      </w:tr>
      <w:tr w:rsidR="00AC70A2" w:rsidRPr="003040CE" w14:paraId="4A621680" w14:textId="77777777" w:rsidTr="00AC70A2">
        <w:tc>
          <w:tcPr>
            <w:tcW w:w="1271" w:type="dxa"/>
            <w:vMerge/>
            <w:tcBorders>
              <w:left w:val="single" w:sz="4" w:space="0" w:color="auto"/>
              <w:bottom w:val="single" w:sz="4" w:space="0" w:color="auto"/>
              <w:right w:val="single" w:sz="4" w:space="0" w:color="auto"/>
            </w:tcBorders>
          </w:tcPr>
          <w:p w14:paraId="6EEA3347" w14:textId="77777777" w:rsidR="00AC70A2" w:rsidRPr="00302C27" w:rsidRDefault="00AC70A2" w:rsidP="00AC70A2">
            <w:pPr>
              <w:rPr>
                <w:sz w:val="20"/>
                <w:szCs w:val="20"/>
              </w:rPr>
            </w:pPr>
          </w:p>
        </w:tc>
        <w:tc>
          <w:tcPr>
            <w:tcW w:w="1843" w:type="dxa"/>
            <w:tcBorders>
              <w:top w:val="dotted" w:sz="4" w:space="0" w:color="auto"/>
              <w:left w:val="single" w:sz="4" w:space="0" w:color="auto"/>
              <w:bottom w:val="single" w:sz="4" w:space="0" w:color="auto"/>
              <w:right w:val="single" w:sz="4" w:space="0" w:color="auto"/>
            </w:tcBorders>
          </w:tcPr>
          <w:p w14:paraId="29BE266D" w14:textId="77777777" w:rsidR="00AC70A2" w:rsidRPr="00302C27" w:rsidRDefault="00AC70A2" w:rsidP="00AC70A2">
            <w:pPr>
              <w:rPr>
                <w:sz w:val="20"/>
                <w:szCs w:val="20"/>
              </w:rPr>
            </w:pPr>
            <w:r>
              <w:rPr>
                <w:rFonts w:hint="eastAsia"/>
                <w:sz w:val="20"/>
                <w:szCs w:val="20"/>
              </w:rPr>
              <w:t>その他の人件費</w:t>
            </w:r>
          </w:p>
        </w:tc>
        <w:tc>
          <w:tcPr>
            <w:tcW w:w="6237" w:type="dxa"/>
            <w:tcBorders>
              <w:top w:val="dotted" w:sz="4" w:space="0" w:color="auto"/>
              <w:left w:val="single" w:sz="4" w:space="0" w:color="auto"/>
              <w:bottom w:val="single" w:sz="4" w:space="0" w:color="auto"/>
              <w:right w:val="single" w:sz="4" w:space="0" w:color="auto"/>
            </w:tcBorders>
          </w:tcPr>
          <w:p w14:paraId="7ED4F258" w14:textId="77777777" w:rsidR="00AC70A2" w:rsidRPr="00302C27" w:rsidRDefault="00AC70A2" w:rsidP="00AC70A2">
            <w:pPr>
              <w:rPr>
                <w:sz w:val="20"/>
                <w:szCs w:val="20"/>
              </w:rPr>
            </w:pPr>
            <w:r>
              <w:rPr>
                <w:rFonts w:hint="eastAsia"/>
                <w:sz w:val="20"/>
                <w:szCs w:val="20"/>
              </w:rPr>
              <w:t>健康診断等の福利厚生費、人材育成に係る経費等</w:t>
            </w:r>
          </w:p>
        </w:tc>
      </w:tr>
      <w:tr w:rsidR="00AC70A2" w:rsidRPr="003040CE" w14:paraId="1042C806" w14:textId="77777777" w:rsidTr="00AC70A2">
        <w:tc>
          <w:tcPr>
            <w:tcW w:w="1271" w:type="dxa"/>
            <w:vMerge w:val="restart"/>
            <w:tcBorders>
              <w:top w:val="single" w:sz="4" w:space="0" w:color="auto"/>
              <w:left w:val="single" w:sz="4" w:space="0" w:color="auto"/>
              <w:right w:val="single" w:sz="4" w:space="0" w:color="auto"/>
            </w:tcBorders>
          </w:tcPr>
          <w:p w14:paraId="30060225" w14:textId="77777777" w:rsidR="00AC70A2" w:rsidRPr="00302C27" w:rsidRDefault="00AC70A2" w:rsidP="00AC70A2">
            <w:pPr>
              <w:rPr>
                <w:sz w:val="20"/>
                <w:szCs w:val="20"/>
              </w:rPr>
            </w:pPr>
            <w:r>
              <w:rPr>
                <w:rFonts w:hint="eastAsia"/>
                <w:sz w:val="20"/>
                <w:szCs w:val="20"/>
              </w:rPr>
              <w:t>旅費及び</w:t>
            </w:r>
            <w:r>
              <w:rPr>
                <w:sz w:val="20"/>
                <w:szCs w:val="20"/>
              </w:rPr>
              <w:br/>
            </w:r>
            <w:r>
              <w:rPr>
                <w:rFonts w:hint="eastAsia"/>
                <w:sz w:val="20"/>
                <w:szCs w:val="20"/>
              </w:rPr>
              <w:t>報償費</w:t>
            </w:r>
          </w:p>
        </w:tc>
        <w:tc>
          <w:tcPr>
            <w:tcW w:w="1843" w:type="dxa"/>
            <w:tcBorders>
              <w:top w:val="single" w:sz="4" w:space="0" w:color="auto"/>
              <w:left w:val="single" w:sz="4" w:space="0" w:color="auto"/>
              <w:bottom w:val="dotted" w:sz="4" w:space="0" w:color="auto"/>
              <w:right w:val="single" w:sz="4" w:space="0" w:color="auto"/>
            </w:tcBorders>
          </w:tcPr>
          <w:p w14:paraId="718D1084" w14:textId="77777777" w:rsidR="00AC70A2" w:rsidRPr="00302C27" w:rsidRDefault="00AC70A2" w:rsidP="00AC70A2">
            <w:pPr>
              <w:rPr>
                <w:sz w:val="20"/>
                <w:szCs w:val="20"/>
              </w:rPr>
            </w:pPr>
            <w:r>
              <w:rPr>
                <w:rFonts w:hint="eastAsia"/>
                <w:sz w:val="20"/>
                <w:szCs w:val="20"/>
              </w:rPr>
              <w:t>旅費</w:t>
            </w:r>
          </w:p>
        </w:tc>
        <w:tc>
          <w:tcPr>
            <w:tcW w:w="6237" w:type="dxa"/>
            <w:tcBorders>
              <w:top w:val="single" w:sz="4" w:space="0" w:color="auto"/>
              <w:left w:val="single" w:sz="4" w:space="0" w:color="auto"/>
              <w:bottom w:val="dotted" w:sz="4" w:space="0" w:color="auto"/>
              <w:right w:val="single" w:sz="4" w:space="0" w:color="auto"/>
            </w:tcBorders>
          </w:tcPr>
          <w:p w14:paraId="4BBF984E" w14:textId="77777777" w:rsidR="00AC70A2" w:rsidRPr="00302C27" w:rsidRDefault="00AC70A2" w:rsidP="00AC70A2">
            <w:pPr>
              <w:rPr>
                <w:sz w:val="20"/>
                <w:szCs w:val="20"/>
              </w:rPr>
            </w:pPr>
            <w:r>
              <w:rPr>
                <w:rFonts w:hint="eastAsia"/>
                <w:sz w:val="20"/>
                <w:szCs w:val="20"/>
              </w:rPr>
              <w:t>出張旅費等職員の業務に係る交通費</w:t>
            </w:r>
          </w:p>
        </w:tc>
      </w:tr>
      <w:tr w:rsidR="00AC70A2" w:rsidRPr="003040CE" w14:paraId="5C196F16" w14:textId="77777777" w:rsidTr="00AC70A2">
        <w:tc>
          <w:tcPr>
            <w:tcW w:w="1271" w:type="dxa"/>
            <w:vMerge/>
            <w:tcBorders>
              <w:left w:val="single" w:sz="4" w:space="0" w:color="auto"/>
              <w:bottom w:val="single" w:sz="4" w:space="0" w:color="auto"/>
              <w:right w:val="single" w:sz="4" w:space="0" w:color="auto"/>
            </w:tcBorders>
          </w:tcPr>
          <w:p w14:paraId="6D003FEE" w14:textId="77777777" w:rsidR="00AC70A2" w:rsidRPr="00302C27" w:rsidRDefault="00AC70A2" w:rsidP="00AC70A2">
            <w:pPr>
              <w:rPr>
                <w:sz w:val="20"/>
                <w:szCs w:val="20"/>
              </w:rPr>
            </w:pPr>
          </w:p>
        </w:tc>
        <w:tc>
          <w:tcPr>
            <w:tcW w:w="1843" w:type="dxa"/>
            <w:tcBorders>
              <w:top w:val="dotted" w:sz="4" w:space="0" w:color="auto"/>
              <w:left w:val="single" w:sz="4" w:space="0" w:color="auto"/>
              <w:bottom w:val="single" w:sz="4" w:space="0" w:color="auto"/>
              <w:right w:val="single" w:sz="4" w:space="0" w:color="auto"/>
            </w:tcBorders>
          </w:tcPr>
          <w:p w14:paraId="3DA17EAE" w14:textId="77777777" w:rsidR="00AC70A2" w:rsidRPr="00302C27" w:rsidRDefault="00AC70A2" w:rsidP="00AC70A2">
            <w:pPr>
              <w:rPr>
                <w:sz w:val="20"/>
                <w:szCs w:val="20"/>
              </w:rPr>
            </w:pPr>
            <w:r>
              <w:rPr>
                <w:rFonts w:hint="eastAsia"/>
                <w:sz w:val="20"/>
                <w:szCs w:val="20"/>
              </w:rPr>
              <w:t>報償費</w:t>
            </w:r>
          </w:p>
        </w:tc>
        <w:tc>
          <w:tcPr>
            <w:tcW w:w="6237" w:type="dxa"/>
            <w:tcBorders>
              <w:top w:val="dotted" w:sz="4" w:space="0" w:color="auto"/>
              <w:left w:val="single" w:sz="4" w:space="0" w:color="auto"/>
              <w:bottom w:val="single" w:sz="4" w:space="0" w:color="auto"/>
              <w:right w:val="single" w:sz="4" w:space="0" w:color="auto"/>
            </w:tcBorders>
          </w:tcPr>
          <w:p w14:paraId="77859E5E" w14:textId="77777777" w:rsidR="00AC70A2" w:rsidRPr="00302C27" w:rsidRDefault="00AC70A2" w:rsidP="00AC70A2">
            <w:pPr>
              <w:rPr>
                <w:sz w:val="20"/>
                <w:szCs w:val="20"/>
              </w:rPr>
            </w:pPr>
            <w:r>
              <w:rPr>
                <w:rFonts w:hint="eastAsia"/>
                <w:sz w:val="20"/>
                <w:szCs w:val="20"/>
              </w:rPr>
              <w:t>研修等の講師謝礼、講演料、その他事業に係る謝礼金</w:t>
            </w:r>
          </w:p>
        </w:tc>
      </w:tr>
      <w:tr w:rsidR="00AC70A2" w:rsidRPr="003040CE" w14:paraId="2BCEC245" w14:textId="77777777" w:rsidTr="00AC70A2">
        <w:tc>
          <w:tcPr>
            <w:tcW w:w="1271" w:type="dxa"/>
            <w:vMerge w:val="restart"/>
            <w:tcBorders>
              <w:left w:val="single" w:sz="4" w:space="0" w:color="auto"/>
              <w:right w:val="single" w:sz="4" w:space="0" w:color="auto"/>
            </w:tcBorders>
          </w:tcPr>
          <w:p w14:paraId="56C79168" w14:textId="77777777" w:rsidR="00AC70A2" w:rsidRPr="00302C27" w:rsidRDefault="00AC70A2" w:rsidP="00AC70A2">
            <w:pPr>
              <w:rPr>
                <w:sz w:val="20"/>
                <w:szCs w:val="20"/>
              </w:rPr>
            </w:pPr>
            <w:r>
              <w:rPr>
                <w:rFonts w:hint="eastAsia"/>
                <w:sz w:val="20"/>
                <w:szCs w:val="20"/>
              </w:rPr>
              <w:t>需用費</w:t>
            </w:r>
          </w:p>
        </w:tc>
        <w:tc>
          <w:tcPr>
            <w:tcW w:w="1843" w:type="dxa"/>
            <w:tcBorders>
              <w:top w:val="single" w:sz="4" w:space="0" w:color="auto"/>
              <w:left w:val="single" w:sz="4" w:space="0" w:color="auto"/>
              <w:bottom w:val="dotted" w:sz="4" w:space="0" w:color="auto"/>
              <w:right w:val="single" w:sz="4" w:space="0" w:color="auto"/>
            </w:tcBorders>
          </w:tcPr>
          <w:p w14:paraId="41222AA2" w14:textId="77777777" w:rsidR="00AC70A2" w:rsidRPr="00302C27" w:rsidRDefault="00AC70A2" w:rsidP="00AC70A2">
            <w:pPr>
              <w:rPr>
                <w:sz w:val="20"/>
                <w:szCs w:val="20"/>
              </w:rPr>
            </w:pPr>
            <w:r w:rsidRPr="00302C27">
              <w:rPr>
                <w:rFonts w:hint="eastAsia"/>
                <w:sz w:val="20"/>
                <w:szCs w:val="20"/>
              </w:rPr>
              <w:t>消耗品</w:t>
            </w:r>
          </w:p>
        </w:tc>
        <w:tc>
          <w:tcPr>
            <w:tcW w:w="6237" w:type="dxa"/>
            <w:tcBorders>
              <w:top w:val="single" w:sz="4" w:space="0" w:color="auto"/>
              <w:left w:val="single" w:sz="4" w:space="0" w:color="auto"/>
              <w:bottom w:val="dotted" w:sz="4" w:space="0" w:color="auto"/>
              <w:right w:val="single" w:sz="4" w:space="0" w:color="auto"/>
            </w:tcBorders>
          </w:tcPr>
          <w:p w14:paraId="56CA5940" w14:textId="77777777" w:rsidR="00AC70A2" w:rsidRPr="00302C27" w:rsidRDefault="00AC70A2" w:rsidP="00AC70A2">
            <w:pPr>
              <w:rPr>
                <w:sz w:val="20"/>
                <w:szCs w:val="20"/>
              </w:rPr>
            </w:pPr>
            <w:r>
              <w:rPr>
                <w:rFonts w:hint="eastAsia"/>
                <w:sz w:val="20"/>
                <w:szCs w:val="20"/>
              </w:rPr>
              <w:t>事務に係る消耗品費</w:t>
            </w:r>
          </w:p>
        </w:tc>
      </w:tr>
      <w:tr w:rsidR="00AC70A2" w:rsidRPr="003040CE" w14:paraId="3A2C60A8" w14:textId="77777777" w:rsidTr="00AC70A2">
        <w:tc>
          <w:tcPr>
            <w:tcW w:w="1271" w:type="dxa"/>
            <w:vMerge/>
            <w:tcBorders>
              <w:left w:val="single" w:sz="4" w:space="0" w:color="auto"/>
              <w:right w:val="single" w:sz="4" w:space="0" w:color="auto"/>
            </w:tcBorders>
          </w:tcPr>
          <w:p w14:paraId="35FF98A0"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298EF783" w14:textId="77777777" w:rsidR="00AC70A2" w:rsidRPr="00302C27" w:rsidRDefault="00AC70A2" w:rsidP="00AC70A2">
            <w:pPr>
              <w:rPr>
                <w:sz w:val="20"/>
                <w:szCs w:val="20"/>
              </w:rPr>
            </w:pPr>
            <w:r w:rsidRPr="00302C27">
              <w:rPr>
                <w:rFonts w:hint="eastAsia"/>
                <w:sz w:val="20"/>
                <w:szCs w:val="20"/>
              </w:rPr>
              <w:t>印刷製本費</w:t>
            </w:r>
          </w:p>
        </w:tc>
        <w:tc>
          <w:tcPr>
            <w:tcW w:w="6237" w:type="dxa"/>
            <w:tcBorders>
              <w:top w:val="dotted" w:sz="4" w:space="0" w:color="auto"/>
              <w:left w:val="single" w:sz="4" w:space="0" w:color="auto"/>
              <w:bottom w:val="dotted" w:sz="4" w:space="0" w:color="auto"/>
              <w:right w:val="single" w:sz="4" w:space="0" w:color="auto"/>
            </w:tcBorders>
          </w:tcPr>
          <w:p w14:paraId="6CBA17B5" w14:textId="77777777" w:rsidR="00AC70A2" w:rsidRPr="00302C27" w:rsidRDefault="00AC70A2" w:rsidP="00AC70A2">
            <w:pPr>
              <w:rPr>
                <w:sz w:val="20"/>
                <w:szCs w:val="20"/>
              </w:rPr>
            </w:pPr>
            <w:r>
              <w:rPr>
                <w:rFonts w:hint="eastAsia"/>
                <w:sz w:val="20"/>
                <w:szCs w:val="20"/>
              </w:rPr>
              <w:t>パンフレット等の印刷製本費</w:t>
            </w:r>
          </w:p>
        </w:tc>
      </w:tr>
      <w:tr w:rsidR="00AC70A2" w:rsidRPr="003040CE" w14:paraId="3EB5F933" w14:textId="77777777" w:rsidTr="00AC70A2">
        <w:tc>
          <w:tcPr>
            <w:tcW w:w="1271" w:type="dxa"/>
            <w:vMerge/>
            <w:tcBorders>
              <w:left w:val="single" w:sz="4" w:space="0" w:color="auto"/>
              <w:right w:val="single" w:sz="4" w:space="0" w:color="auto"/>
            </w:tcBorders>
          </w:tcPr>
          <w:p w14:paraId="5384E811"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2CC7C89E" w14:textId="77777777" w:rsidR="00AC70A2" w:rsidRPr="00302C27" w:rsidRDefault="00AC70A2" w:rsidP="00AC70A2">
            <w:pPr>
              <w:rPr>
                <w:sz w:val="20"/>
                <w:szCs w:val="20"/>
              </w:rPr>
            </w:pPr>
            <w:r w:rsidRPr="00302C27">
              <w:rPr>
                <w:rFonts w:hint="eastAsia"/>
                <w:sz w:val="20"/>
                <w:szCs w:val="20"/>
              </w:rPr>
              <w:t>修繕</w:t>
            </w:r>
            <w:r>
              <w:rPr>
                <w:rFonts w:hint="eastAsia"/>
                <w:sz w:val="20"/>
                <w:szCs w:val="20"/>
              </w:rPr>
              <w:t>料</w:t>
            </w:r>
          </w:p>
        </w:tc>
        <w:tc>
          <w:tcPr>
            <w:tcW w:w="6237" w:type="dxa"/>
            <w:tcBorders>
              <w:top w:val="dotted" w:sz="4" w:space="0" w:color="auto"/>
              <w:left w:val="single" w:sz="4" w:space="0" w:color="auto"/>
              <w:bottom w:val="dotted" w:sz="4" w:space="0" w:color="auto"/>
              <w:right w:val="single" w:sz="4" w:space="0" w:color="auto"/>
            </w:tcBorders>
          </w:tcPr>
          <w:p w14:paraId="07681338" w14:textId="0D73D241" w:rsidR="00AC70A2" w:rsidRPr="00302C27" w:rsidRDefault="00AC70A2" w:rsidP="00AC70A2">
            <w:pPr>
              <w:rPr>
                <w:sz w:val="20"/>
                <w:szCs w:val="20"/>
              </w:rPr>
            </w:pPr>
            <w:r>
              <w:rPr>
                <w:sz w:val="20"/>
                <w:szCs w:val="20"/>
              </w:rPr>
              <w:fldChar w:fldCharType="begin"/>
            </w:r>
            <w:r>
              <w:rPr>
                <w:sz w:val="20"/>
                <w:szCs w:val="20"/>
              </w:rPr>
              <w:instrText xml:space="preserve"> REF _Ref190617240 \r \h </w:instrText>
            </w:r>
            <w:r>
              <w:rPr>
                <w:sz w:val="20"/>
                <w:szCs w:val="20"/>
              </w:rPr>
            </w:r>
            <w:r>
              <w:rPr>
                <w:sz w:val="20"/>
                <w:szCs w:val="20"/>
              </w:rPr>
              <w:fldChar w:fldCharType="separate"/>
            </w:r>
            <w:r w:rsidR="001E0D6E">
              <w:rPr>
                <w:sz w:val="20"/>
                <w:szCs w:val="20"/>
              </w:rPr>
              <w:t>1.（2）</w:t>
            </w:r>
            <w:r>
              <w:rPr>
                <w:sz w:val="20"/>
                <w:szCs w:val="20"/>
              </w:rPr>
              <w:fldChar w:fldCharType="end"/>
            </w:r>
            <w:r>
              <w:rPr>
                <w:sz w:val="20"/>
                <w:szCs w:val="20"/>
              </w:rPr>
              <w:fldChar w:fldCharType="begin"/>
            </w:r>
            <w:r>
              <w:rPr>
                <w:sz w:val="20"/>
                <w:szCs w:val="20"/>
              </w:rPr>
              <w:instrText xml:space="preserve"> REF _Ref190617240 \h </w:instrText>
            </w:r>
            <w:r>
              <w:rPr>
                <w:sz w:val="20"/>
                <w:szCs w:val="20"/>
              </w:rPr>
            </w:r>
            <w:r>
              <w:rPr>
                <w:sz w:val="20"/>
                <w:szCs w:val="20"/>
              </w:rPr>
              <w:fldChar w:fldCharType="separate"/>
            </w:r>
            <w:r w:rsidR="001E0D6E">
              <w:rPr>
                <w:rFonts w:hint="eastAsia"/>
              </w:rPr>
              <w:t>修繕料</w:t>
            </w:r>
            <w:r>
              <w:rPr>
                <w:sz w:val="20"/>
                <w:szCs w:val="20"/>
              </w:rPr>
              <w:fldChar w:fldCharType="end"/>
            </w:r>
            <w:r>
              <w:rPr>
                <w:rFonts w:hint="eastAsia"/>
                <w:sz w:val="20"/>
                <w:szCs w:val="20"/>
              </w:rPr>
              <w:t>に記載した範囲の修繕料</w:t>
            </w:r>
          </w:p>
        </w:tc>
      </w:tr>
      <w:tr w:rsidR="00AC70A2" w:rsidRPr="003040CE" w14:paraId="0E90BD79" w14:textId="77777777" w:rsidTr="00AC70A2">
        <w:tc>
          <w:tcPr>
            <w:tcW w:w="1271" w:type="dxa"/>
            <w:vMerge/>
            <w:tcBorders>
              <w:left w:val="single" w:sz="4" w:space="0" w:color="auto"/>
              <w:right w:val="single" w:sz="4" w:space="0" w:color="auto"/>
            </w:tcBorders>
          </w:tcPr>
          <w:p w14:paraId="6625F9A9"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59E7A3F5" w14:textId="77777777" w:rsidR="00AC70A2" w:rsidRPr="00302C27" w:rsidRDefault="00AC70A2" w:rsidP="00AC70A2">
            <w:pPr>
              <w:rPr>
                <w:sz w:val="20"/>
                <w:szCs w:val="20"/>
              </w:rPr>
            </w:pPr>
            <w:r w:rsidRPr="00302C27">
              <w:rPr>
                <w:rFonts w:hint="eastAsia"/>
                <w:sz w:val="20"/>
                <w:szCs w:val="20"/>
              </w:rPr>
              <w:t>電気料</w:t>
            </w:r>
          </w:p>
        </w:tc>
        <w:tc>
          <w:tcPr>
            <w:tcW w:w="6237" w:type="dxa"/>
            <w:tcBorders>
              <w:top w:val="dotted" w:sz="4" w:space="0" w:color="auto"/>
              <w:left w:val="single" w:sz="4" w:space="0" w:color="auto"/>
              <w:bottom w:val="dotted" w:sz="4" w:space="0" w:color="auto"/>
              <w:right w:val="single" w:sz="4" w:space="0" w:color="auto"/>
            </w:tcBorders>
          </w:tcPr>
          <w:p w14:paraId="2689C67F" w14:textId="29C5361B" w:rsidR="00AC70A2" w:rsidRPr="00302C27" w:rsidRDefault="00AC70A2" w:rsidP="00AC70A2">
            <w:pPr>
              <w:rPr>
                <w:sz w:val="20"/>
                <w:szCs w:val="20"/>
              </w:rPr>
            </w:pPr>
            <w:r>
              <w:rPr>
                <w:sz w:val="20"/>
                <w:szCs w:val="20"/>
              </w:rPr>
              <w:fldChar w:fldCharType="begin"/>
            </w:r>
            <w:r>
              <w:rPr>
                <w:sz w:val="20"/>
                <w:szCs w:val="20"/>
              </w:rPr>
              <w:instrText xml:space="preserve"> REF _Ref190617460 \r \h </w:instrText>
            </w:r>
            <w:r>
              <w:rPr>
                <w:sz w:val="20"/>
                <w:szCs w:val="20"/>
              </w:rPr>
            </w:r>
            <w:r>
              <w:rPr>
                <w:sz w:val="20"/>
                <w:szCs w:val="20"/>
              </w:rPr>
              <w:fldChar w:fldCharType="separate"/>
            </w:r>
            <w:r w:rsidR="001E0D6E">
              <w:rPr>
                <w:sz w:val="20"/>
                <w:szCs w:val="20"/>
              </w:rPr>
              <w:t>1.（4）</w:t>
            </w:r>
            <w:r>
              <w:rPr>
                <w:sz w:val="20"/>
                <w:szCs w:val="20"/>
              </w:rPr>
              <w:fldChar w:fldCharType="end"/>
            </w:r>
            <w:r>
              <w:rPr>
                <w:sz w:val="20"/>
                <w:szCs w:val="20"/>
              </w:rPr>
              <w:fldChar w:fldCharType="begin"/>
            </w:r>
            <w:r>
              <w:rPr>
                <w:sz w:val="20"/>
                <w:szCs w:val="20"/>
              </w:rPr>
              <w:instrText xml:space="preserve"> REF _Ref190617460 \h </w:instrText>
            </w:r>
            <w:r>
              <w:rPr>
                <w:sz w:val="20"/>
                <w:szCs w:val="20"/>
              </w:rPr>
            </w:r>
            <w:r>
              <w:rPr>
                <w:sz w:val="20"/>
                <w:szCs w:val="20"/>
              </w:rPr>
              <w:fldChar w:fldCharType="separate"/>
            </w:r>
            <w:r w:rsidR="001E0D6E">
              <w:rPr>
                <w:rFonts w:hint="eastAsia"/>
              </w:rPr>
              <w:t>電気料</w:t>
            </w:r>
            <w:r>
              <w:rPr>
                <w:sz w:val="20"/>
                <w:szCs w:val="20"/>
              </w:rPr>
              <w:fldChar w:fldCharType="end"/>
            </w:r>
            <w:r>
              <w:rPr>
                <w:rFonts w:hint="eastAsia"/>
                <w:sz w:val="20"/>
                <w:szCs w:val="20"/>
              </w:rPr>
              <w:t>に記載した範囲の電気料</w:t>
            </w:r>
          </w:p>
        </w:tc>
      </w:tr>
      <w:tr w:rsidR="00AC70A2" w:rsidRPr="003040CE" w14:paraId="4F4BE3A8" w14:textId="77777777" w:rsidTr="00AC70A2">
        <w:tc>
          <w:tcPr>
            <w:tcW w:w="1271" w:type="dxa"/>
            <w:vMerge/>
            <w:tcBorders>
              <w:left w:val="single" w:sz="4" w:space="0" w:color="auto"/>
              <w:right w:val="single" w:sz="4" w:space="0" w:color="auto"/>
            </w:tcBorders>
          </w:tcPr>
          <w:p w14:paraId="61C17B6F"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56A93F2B" w14:textId="77777777" w:rsidR="00AC70A2" w:rsidRPr="00302C27" w:rsidRDefault="00AC70A2" w:rsidP="00AC70A2">
            <w:pPr>
              <w:rPr>
                <w:sz w:val="20"/>
                <w:szCs w:val="20"/>
              </w:rPr>
            </w:pPr>
            <w:r>
              <w:rPr>
                <w:rFonts w:hint="eastAsia"/>
                <w:sz w:val="20"/>
                <w:szCs w:val="20"/>
              </w:rPr>
              <w:t>上下</w:t>
            </w:r>
            <w:r w:rsidRPr="00302C27">
              <w:rPr>
                <w:rFonts w:hint="eastAsia"/>
                <w:sz w:val="20"/>
                <w:szCs w:val="20"/>
              </w:rPr>
              <w:t>水道料</w:t>
            </w:r>
          </w:p>
        </w:tc>
        <w:tc>
          <w:tcPr>
            <w:tcW w:w="6237" w:type="dxa"/>
            <w:tcBorders>
              <w:top w:val="dotted" w:sz="4" w:space="0" w:color="auto"/>
              <w:left w:val="single" w:sz="4" w:space="0" w:color="auto"/>
              <w:bottom w:val="dotted" w:sz="4" w:space="0" w:color="auto"/>
              <w:right w:val="single" w:sz="4" w:space="0" w:color="auto"/>
            </w:tcBorders>
          </w:tcPr>
          <w:p w14:paraId="35E93967" w14:textId="77777777" w:rsidR="00AC70A2" w:rsidRPr="00302C27" w:rsidRDefault="00AC70A2" w:rsidP="00AC70A2">
            <w:pPr>
              <w:rPr>
                <w:sz w:val="20"/>
                <w:szCs w:val="20"/>
              </w:rPr>
            </w:pPr>
            <w:r>
              <w:rPr>
                <w:rFonts w:hint="eastAsia"/>
                <w:sz w:val="20"/>
                <w:szCs w:val="20"/>
              </w:rPr>
              <w:t>施設の上下水道料</w:t>
            </w:r>
          </w:p>
        </w:tc>
      </w:tr>
      <w:tr w:rsidR="00AC70A2" w:rsidRPr="003040CE" w14:paraId="58E0C896" w14:textId="77777777" w:rsidTr="00AC70A2">
        <w:tc>
          <w:tcPr>
            <w:tcW w:w="1271" w:type="dxa"/>
            <w:vMerge/>
            <w:tcBorders>
              <w:left w:val="single" w:sz="4" w:space="0" w:color="auto"/>
              <w:right w:val="single" w:sz="4" w:space="0" w:color="auto"/>
            </w:tcBorders>
          </w:tcPr>
          <w:p w14:paraId="2D69898F"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44CF1182" w14:textId="77777777" w:rsidR="00AC70A2" w:rsidRPr="00302C27" w:rsidRDefault="00AC70A2" w:rsidP="00AC70A2">
            <w:pPr>
              <w:rPr>
                <w:sz w:val="20"/>
                <w:szCs w:val="20"/>
              </w:rPr>
            </w:pPr>
            <w:r w:rsidRPr="00302C27">
              <w:rPr>
                <w:rFonts w:hint="eastAsia"/>
                <w:sz w:val="20"/>
                <w:szCs w:val="20"/>
              </w:rPr>
              <w:t>ガス代</w:t>
            </w:r>
          </w:p>
        </w:tc>
        <w:tc>
          <w:tcPr>
            <w:tcW w:w="6237" w:type="dxa"/>
            <w:tcBorders>
              <w:top w:val="dotted" w:sz="4" w:space="0" w:color="auto"/>
              <w:left w:val="single" w:sz="4" w:space="0" w:color="auto"/>
              <w:bottom w:val="dotted" w:sz="4" w:space="0" w:color="auto"/>
              <w:right w:val="single" w:sz="4" w:space="0" w:color="auto"/>
            </w:tcBorders>
          </w:tcPr>
          <w:p w14:paraId="56DF8AE8" w14:textId="77777777" w:rsidR="00AC70A2" w:rsidRPr="00302C27" w:rsidRDefault="00AC70A2" w:rsidP="00AC70A2">
            <w:pPr>
              <w:rPr>
                <w:sz w:val="20"/>
                <w:szCs w:val="20"/>
              </w:rPr>
            </w:pPr>
            <w:r>
              <w:rPr>
                <w:rFonts w:hint="eastAsia"/>
                <w:sz w:val="20"/>
                <w:szCs w:val="20"/>
              </w:rPr>
              <w:t>施設の</w:t>
            </w:r>
            <w:r w:rsidR="00792A5D">
              <w:rPr>
                <w:rFonts w:hint="eastAsia"/>
                <w:sz w:val="20"/>
                <w:szCs w:val="20"/>
              </w:rPr>
              <w:t>ガス代</w:t>
            </w:r>
          </w:p>
        </w:tc>
      </w:tr>
      <w:tr w:rsidR="00AC70A2" w:rsidRPr="003040CE" w14:paraId="057CB1B5" w14:textId="77777777" w:rsidTr="00AC70A2">
        <w:tc>
          <w:tcPr>
            <w:tcW w:w="1271" w:type="dxa"/>
            <w:vMerge/>
            <w:tcBorders>
              <w:left w:val="single" w:sz="4" w:space="0" w:color="auto"/>
              <w:bottom w:val="single" w:sz="4" w:space="0" w:color="auto"/>
              <w:right w:val="single" w:sz="4" w:space="0" w:color="auto"/>
            </w:tcBorders>
          </w:tcPr>
          <w:p w14:paraId="427C0852" w14:textId="77777777" w:rsidR="00AC70A2" w:rsidRPr="00302C27" w:rsidRDefault="00AC70A2" w:rsidP="00AC70A2">
            <w:pPr>
              <w:rPr>
                <w:sz w:val="20"/>
                <w:szCs w:val="20"/>
              </w:rPr>
            </w:pPr>
          </w:p>
        </w:tc>
        <w:tc>
          <w:tcPr>
            <w:tcW w:w="1843" w:type="dxa"/>
            <w:tcBorders>
              <w:top w:val="dotted" w:sz="4" w:space="0" w:color="auto"/>
              <w:left w:val="single" w:sz="4" w:space="0" w:color="auto"/>
              <w:bottom w:val="single" w:sz="4" w:space="0" w:color="auto"/>
              <w:right w:val="single" w:sz="4" w:space="0" w:color="auto"/>
            </w:tcBorders>
          </w:tcPr>
          <w:p w14:paraId="2B5805DC" w14:textId="77777777" w:rsidR="00AC70A2" w:rsidRPr="00302C27" w:rsidRDefault="00AC70A2" w:rsidP="00AC70A2">
            <w:pPr>
              <w:rPr>
                <w:sz w:val="20"/>
                <w:szCs w:val="20"/>
              </w:rPr>
            </w:pPr>
            <w:r>
              <w:rPr>
                <w:rFonts w:hint="eastAsia"/>
                <w:sz w:val="20"/>
                <w:szCs w:val="20"/>
              </w:rPr>
              <w:t>その他の需用費</w:t>
            </w:r>
          </w:p>
        </w:tc>
        <w:tc>
          <w:tcPr>
            <w:tcW w:w="6237" w:type="dxa"/>
            <w:tcBorders>
              <w:top w:val="dotted" w:sz="4" w:space="0" w:color="auto"/>
              <w:left w:val="single" w:sz="4" w:space="0" w:color="auto"/>
              <w:bottom w:val="single" w:sz="4" w:space="0" w:color="auto"/>
              <w:right w:val="single" w:sz="4" w:space="0" w:color="auto"/>
            </w:tcBorders>
          </w:tcPr>
          <w:p w14:paraId="6AE59B1E" w14:textId="77777777" w:rsidR="00AC70A2" w:rsidRPr="00302C27" w:rsidRDefault="00792A5D" w:rsidP="00AC70A2">
            <w:pPr>
              <w:rPr>
                <w:sz w:val="20"/>
                <w:szCs w:val="20"/>
              </w:rPr>
            </w:pPr>
            <w:r>
              <w:rPr>
                <w:rFonts w:hint="eastAsia"/>
                <w:sz w:val="20"/>
                <w:szCs w:val="20"/>
              </w:rPr>
              <w:t>燃料費、原材料費等上記に含まれない需用費</w:t>
            </w:r>
          </w:p>
        </w:tc>
      </w:tr>
      <w:tr w:rsidR="00AC70A2" w:rsidRPr="003040CE" w14:paraId="42462F13" w14:textId="77777777" w:rsidTr="00AC70A2">
        <w:tc>
          <w:tcPr>
            <w:tcW w:w="1271" w:type="dxa"/>
            <w:vMerge w:val="restart"/>
            <w:tcBorders>
              <w:top w:val="single" w:sz="4" w:space="0" w:color="auto"/>
              <w:left w:val="single" w:sz="4" w:space="0" w:color="auto"/>
              <w:right w:val="single" w:sz="4" w:space="0" w:color="auto"/>
            </w:tcBorders>
          </w:tcPr>
          <w:p w14:paraId="1BBA1E22" w14:textId="77777777" w:rsidR="00AC70A2" w:rsidRPr="00302C27" w:rsidRDefault="00AC70A2" w:rsidP="00AC70A2">
            <w:pPr>
              <w:rPr>
                <w:sz w:val="20"/>
                <w:szCs w:val="20"/>
              </w:rPr>
            </w:pPr>
            <w:r>
              <w:rPr>
                <w:rFonts w:hint="eastAsia"/>
                <w:sz w:val="20"/>
                <w:szCs w:val="20"/>
              </w:rPr>
              <w:t>役務費</w:t>
            </w:r>
          </w:p>
        </w:tc>
        <w:tc>
          <w:tcPr>
            <w:tcW w:w="1843" w:type="dxa"/>
            <w:tcBorders>
              <w:top w:val="single" w:sz="4" w:space="0" w:color="auto"/>
              <w:left w:val="single" w:sz="4" w:space="0" w:color="auto"/>
              <w:bottom w:val="dotted" w:sz="4" w:space="0" w:color="auto"/>
              <w:right w:val="single" w:sz="4" w:space="0" w:color="auto"/>
            </w:tcBorders>
          </w:tcPr>
          <w:p w14:paraId="4E22CCBA" w14:textId="77777777" w:rsidR="00AC70A2" w:rsidRPr="00302C27" w:rsidRDefault="00AC70A2" w:rsidP="00AC70A2">
            <w:pPr>
              <w:rPr>
                <w:sz w:val="20"/>
                <w:szCs w:val="20"/>
              </w:rPr>
            </w:pPr>
            <w:r>
              <w:rPr>
                <w:rFonts w:hint="eastAsia"/>
                <w:sz w:val="20"/>
                <w:szCs w:val="20"/>
              </w:rPr>
              <w:t>郵便料</w:t>
            </w:r>
          </w:p>
        </w:tc>
        <w:tc>
          <w:tcPr>
            <w:tcW w:w="6237" w:type="dxa"/>
            <w:tcBorders>
              <w:top w:val="single" w:sz="4" w:space="0" w:color="auto"/>
              <w:left w:val="single" w:sz="4" w:space="0" w:color="auto"/>
              <w:bottom w:val="dotted" w:sz="4" w:space="0" w:color="auto"/>
              <w:right w:val="single" w:sz="4" w:space="0" w:color="auto"/>
            </w:tcBorders>
          </w:tcPr>
          <w:p w14:paraId="2814D543" w14:textId="77777777" w:rsidR="00AC70A2" w:rsidRPr="00302C27" w:rsidRDefault="00792A5D" w:rsidP="00AC70A2">
            <w:pPr>
              <w:rPr>
                <w:sz w:val="20"/>
                <w:szCs w:val="20"/>
              </w:rPr>
            </w:pPr>
            <w:r>
              <w:rPr>
                <w:rFonts w:hint="eastAsia"/>
                <w:sz w:val="20"/>
                <w:szCs w:val="20"/>
              </w:rPr>
              <w:t>管理運営業務実施に係る郵便料金</w:t>
            </w:r>
          </w:p>
        </w:tc>
      </w:tr>
      <w:tr w:rsidR="00AC70A2" w:rsidRPr="003040CE" w14:paraId="6AF01D66" w14:textId="77777777" w:rsidTr="00AC70A2">
        <w:tc>
          <w:tcPr>
            <w:tcW w:w="1271" w:type="dxa"/>
            <w:vMerge/>
            <w:tcBorders>
              <w:left w:val="single" w:sz="4" w:space="0" w:color="auto"/>
              <w:right w:val="single" w:sz="4" w:space="0" w:color="auto"/>
            </w:tcBorders>
          </w:tcPr>
          <w:p w14:paraId="1988CD89"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3041CE3F" w14:textId="77777777" w:rsidR="00AC70A2" w:rsidRPr="00302C27" w:rsidRDefault="00AC70A2" w:rsidP="00AC70A2">
            <w:pPr>
              <w:rPr>
                <w:sz w:val="20"/>
                <w:szCs w:val="20"/>
              </w:rPr>
            </w:pPr>
            <w:r>
              <w:rPr>
                <w:rFonts w:hint="eastAsia"/>
                <w:sz w:val="20"/>
                <w:szCs w:val="20"/>
              </w:rPr>
              <w:t>電話料及び通信料</w:t>
            </w:r>
          </w:p>
        </w:tc>
        <w:tc>
          <w:tcPr>
            <w:tcW w:w="6237" w:type="dxa"/>
            <w:tcBorders>
              <w:top w:val="dotted" w:sz="4" w:space="0" w:color="auto"/>
              <w:left w:val="single" w:sz="4" w:space="0" w:color="auto"/>
              <w:bottom w:val="dotted" w:sz="4" w:space="0" w:color="auto"/>
              <w:right w:val="single" w:sz="4" w:space="0" w:color="auto"/>
            </w:tcBorders>
          </w:tcPr>
          <w:p w14:paraId="679219AE" w14:textId="77777777" w:rsidR="00AC70A2" w:rsidRPr="00302C27" w:rsidRDefault="00792A5D" w:rsidP="00AC70A2">
            <w:pPr>
              <w:rPr>
                <w:sz w:val="20"/>
                <w:szCs w:val="20"/>
              </w:rPr>
            </w:pPr>
            <w:r>
              <w:rPr>
                <w:rFonts w:hint="eastAsia"/>
                <w:sz w:val="20"/>
                <w:szCs w:val="20"/>
              </w:rPr>
              <w:t>電話料、インターネット利用料金その他の通信費</w:t>
            </w:r>
          </w:p>
        </w:tc>
      </w:tr>
      <w:tr w:rsidR="00AC70A2" w:rsidRPr="003040CE" w14:paraId="60D2B1E2" w14:textId="77777777" w:rsidTr="00AC70A2">
        <w:tc>
          <w:tcPr>
            <w:tcW w:w="1271" w:type="dxa"/>
            <w:vMerge/>
            <w:tcBorders>
              <w:left w:val="single" w:sz="4" w:space="0" w:color="auto"/>
              <w:right w:val="single" w:sz="4" w:space="0" w:color="auto"/>
            </w:tcBorders>
          </w:tcPr>
          <w:p w14:paraId="18A4AF31"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00E1BC41" w14:textId="77777777" w:rsidR="00AC70A2" w:rsidRDefault="00AC70A2" w:rsidP="00AC70A2">
            <w:pPr>
              <w:rPr>
                <w:sz w:val="20"/>
                <w:szCs w:val="20"/>
              </w:rPr>
            </w:pPr>
            <w:r>
              <w:rPr>
                <w:rFonts w:hint="eastAsia"/>
                <w:sz w:val="20"/>
                <w:szCs w:val="20"/>
              </w:rPr>
              <w:t>手数料</w:t>
            </w:r>
          </w:p>
        </w:tc>
        <w:tc>
          <w:tcPr>
            <w:tcW w:w="6237" w:type="dxa"/>
            <w:tcBorders>
              <w:top w:val="dotted" w:sz="4" w:space="0" w:color="auto"/>
              <w:left w:val="single" w:sz="4" w:space="0" w:color="auto"/>
              <w:bottom w:val="dotted" w:sz="4" w:space="0" w:color="auto"/>
              <w:right w:val="single" w:sz="4" w:space="0" w:color="auto"/>
            </w:tcBorders>
          </w:tcPr>
          <w:p w14:paraId="6EFFA7BB" w14:textId="77777777" w:rsidR="00AC70A2" w:rsidRPr="00302C27" w:rsidRDefault="00792A5D" w:rsidP="00AC70A2">
            <w:pPr>
              <w:rPr>
                <w:sz w:val="20"/>
                <w:szCs w:val="20"/>
              </w:rPr>
            </w:pPr>
            <w:r>
              <w:rPr>
                <w:rFonts w:hint="eastAsia"/>
                <w:sz w:val="20"/>
                <w:szCs w:val="20"/>
              </w:rPr>
              <w:t>ごみ処理手数料、口座振替手数料等の手数料</w:t>
            </w:r>
          </w:p>
        </w:tc>
      </w:tr>
      <w:tr w:rsidR="00AC70A2" w:rsidRPr="003040CE" w14:paraId="30F8FA64" w14:textId="77777777" w:rsidTr="00AC70A2">
        <w:tc>
          <w:tcPr>
            <w:tcW w:w="1271" w:type="dxa"/>
            <w:vMerge/>
            <w:tcBorders>
              <w:left w:val="single" w:sz="4" w:space="0" w:color="auto"/>
              <w:right w:val="single" w:sz="4" w:space="0" w:color="auto"/>
            </w:tcBorders>
          </w:tcPr>
          <w:p w14:paraId="0DFF27B6" w14:textId="77777777" w:rsidR="00AC70A2" w:rsidRPr="00302C27" w:rsidRDefault="00AC70A2" w:rsidP="00AC70A2">
            <w:pPr>
              <w:rPr>
                <w:sz w:val="20"/>
                <w:szCs w:val="20"/>
              </w:rPr>
            </w:pPr>
          </w:p>
        </w:tc>
        <w:tc>
          <w:tcPr>
            <w:tcW w:w="1843" w:type="dxa"/>
            <w:tcBorders>
              <w:top w:val="dotted" w:sz="4" w:space="0" w:color="auto"/>
              <w:left w:val="single" w:sz="4" w:space="0" w:color="auto"/>
              <w:bottom w:val="dotted" w:sz="4" w:space="0" w:color="auto"/>
              <w:right w:val="single" w:sz="4" w:space="0" w:color="auto"/>
            </w:tcBorders>
          </w:tcPr>
          <w:p w14:paraId="10A32738" w14:textId="77777777" w:rsidR="00AC70A2" w:rsidRDefault="00AC70A2" w:rsidP="00AC70A2">
            <w:pPr>
              <w:rPr>
                <w:sz w:val="20"/>
                <w:szCs w:val="20"/>
              </w:rPr>
            </w:pPr>
            <w:r>
              <w:rPr>
                <w:rFonts w:hint="eastAsia"/>
                <w:sz w:val="20"/>
                <w:szCs w:val="20"/>
              </w:rPr>
              <w:t>保険料</w:t>
            </w:r>
          </w:p>
        </w:tc>
        <w:tc>
          <w:tcPr>
            <w:tcW w:w="6237" w:type="dxa"/>
            <w:tcBorders>
              <w:top w:val="dotted" w:sz="4" w:space="0" w:color="auto"/>
              <w:left w:val="single" w:sz="4" w:space="0" w:color="auto"/>
              <w:bottom w:val="dotted" w:sz="4" w:space="0" w:color="auto"/>
              <w:right w:val="single" w:sz="4" w:space="0" w:color="auto"/>
            </w:tcBorders>
          </w:tcPr>
          <w:p w14:paraId="5E24485D" w14:textId="77777777" w:rsidR="00AC70A2" w:rsidRPr="00302C27" w:rsidRDefault="00792A5D" w:rsidP="00AC70A2">
            <w:pPr>
              <w:rPr>
                <w:sz w:val="20"/>
                <w:szCs w:val="20"/>
              </w:rPr>
            </w:pPr>
            <w:r>
              <w:rPr>
                <w:rFonts w:hint="eastAsia"/>
                <w:sz w:val="20"/>
                <w:szCs w:val="20"/>
              </w:rPr>
              <w:t>損害賠償責任保険等の経費。ただし、自主事業に関する損害賠償責任を算入することはできません。</w:t>
            </w:r>
          </w:p>
        </w:tc>
      </w:tr>
      <w:tr w:rsidR="00AC70A2" w:rsidRPr="003040CE" w14:paraId="504B607F" w14:textId="77777777" w:rsidTr="00AC70A2">
        <w:tc>
          <w:tcPr>
            <w:tcW w:w="1271" w:type="dxa"/>
            <w:vMerge/>
            <w:tcBorders>
              <w:left w:val="single" w:sz="4" w:space="0" w:color="auto"/>
              <w:bottom w:val="single" w:sz="4" w:space="0" w:color="auto"/>
              <w:right w:val="single" w:sz="4" w:space="0" w:color="auto"/>
            </w:tcBorders>
          </w:tcPr>
          <w:p w14:paraId="5AAAA9AA" w14:textId="77777777" w:rsidR="00AC70A2" w:rsidRPr="00302C27" w:rsidRDefault="00AC70A2" w:rsidP="00AC70A2">
            <w:pPr>
              <w:rPr>
                <w:sz w:val="20"/>
                <w:szCs w:val="20"/>
              </w:rPr>
            </w:pPr>
          </w:p>
        </w:tc>
        <w:tc>
          <w:tcPr>
            <w:tcW w:w="1843" w:type="dxa"/>
            <w:tcBorders>
              <w:top w:val="dotted" w:sz="4" w:space="0" w:color="auto"/>
              <w:left w:val="single" w:sz="4" w:space="0" w:color="auto"/>
              <w:bottom w:val="single" w:sz="4" w:space="0" w:color="auto"/>
              <w:right w:val="single" w:sz="4" w:space="0" w:color="auto"/>
            </w:tcBorders>
          </w:tcPr>
          <w:p w14:paraId="603BC8B4" w14:textId="77777777" w:rsidR="00AC70A2" w:rsidRDefault="00AC70A2" w:rsidP="00AC70A2">
            <w:pPr>
              <w:rPr>
                <w:sz w:val="20"/>
                <w:szCs w:val="20"/>
              </w:rPr>
            </w:pPr>
            <w:r>
              <w:rPr>
                <w:rFonts w:hint="eastAsia"/>
                <w:sz w:val="20"/>
                <w:szCs w:val="20"/>
              </w:rPr>
              <w:t>広告料</w:t>
            </w:r>
          </w:p>
        </w:tc>
        <w:tc>
          <w:tcPr>
            <w:tcW w:w="6237" w:type="dxa"/>
            <w:tcBorders>
              <w:top w:val="dotted" w:sz="4" w:space="0" w:color="auto"/>
              <w:left w:val="single" w:sz="4" w:space="0" w:color="auto"/>
              <w:bottom w:val="single" w:sz="4" w:space="0" w:color="auto"/>
              <w:right w:val="single" w:sz="4" w:space="0" w:color="auto"/>
            </w:tcBorders>
          </w:tcPr>
          <w:p w14:paraId="708F9B72" w14:textId="77777777" w:rsidR="00AC70A2" w:rsidRPr="00302C27" w:rsidRDefault="00792A5D" w:rsidP="00AC70A2">
            <w:pPr>
              <w:rPr>
                <w:sz w:val="20"/>
                <w:szCs w:val="20"/>
              </w:rPr>
            </w:pPr>
            <w:r>
              <w:rPr>
                <w:rFonts w:hint="eastAsia"/>
                <w:sz w:val="20"/>
                <w:szCs w:val="20"/>
              </w:rPr>
              <w:t>施設の広告宣伝又は指定事業に係る広告宣伝に係る経費</w:t>
            </w:r>
          </w:p>
        </w:tc>
      </w:tr>
      <w:tr w:rsidR="00AC70A2" w:rsidRPr="003040CE" w14:paraId="49948023" w14:textId="77777777" w:rsidTr="00AC70A2">
        <w:tc>
          <w:tcPr>
            <w:tcW w:w="1271" w:type="dxa"/>
            <w:vMerge w:val="restart"/>
            <w:tcBorders>
              <w:top w:val="single" w:sz="4" w:space="0" w:color="auto"/>
              <w:left w:val="single" w:sz="4" w:space="0" w:color="auto"/>
              <w:right w:val="single" w:sz="4" w:space="0" w:color="auto"/>
            </w:tcBorders>
          </w:tcPr>
          <w:p w14:paraId="76C1BA2E" w14:textId="77777777" w:rsidR="00AC70A2" w:rsidRPr="00302C27" w:rsidRDefault="00AC70A2" w:rsidP="00AC70A2">
            <w:pPr>
              <w:rPr>
                <w:sz w:val="20"/>
                <w:szCs w:val="20"/>
              </w:rPr>
            </w:pPr>
            <w:r>
              <w:rPr>
                <w:rFonts w:hint="eastAsia"/>
                <w:sz w:val="20"/>
                <w:szCs w:val="20"/>
              </w:rPr>
              <w:t>使用料及び</w:t>
            </w:r>
            <w:r>
              <w:rPr>
                <w:sz w:val="20"/>
                <w:szCs w:val="20"/>
              </w:rPr>
              <w:br/>
            </w:r>
            <w:r>
              <w:rPr>
                <w:rFonts w:hint="eastAsia"/>
                <w:sz w:val="20"/>
                <w:szCs w:val="20"/>
              </w:rPr>
              <w:t>賃借料</w:t>
            </w:r>
          </w:p>
        </w:tc>
        <w:tc>
          <w:tcPr>
            <w:tcW w:w="1843" w:type="dxa"/>
            <w:tcBorders>
              <w:top w:val="single" w:sz="4" w:space="0" w:color="auto"/>
              <w:left w:val="single" w:sz="4" w:space="0" w:color="auto"/>
              <w:bottom w:val="dotted" w:sz="4" w:space="0" w:color="auto"/>
              <w:right w:val="single" w:sz="4" w:space="0" w:color="auto"/>
            </w:tcBorders>
          </w:tcPr>
          <w:p w14:paraId="011072F2" w14:textId="77777777" w:rsidR="00AC70A2" w:rsidRDefault="00AC70A2" w:rsidP="00AC70A2">
            <w:pPr>
              <w:rPr>
                <w:sz w:val="20"/>
                <w:szCs w:val="20"/>
              </w:rPr>
            </w:pPr>
            <w:r>
              <w:rPr>
                <w:rFonts w:hint="eastAsia"/>
                <w:sz w:val="20"/>
                <w:szCs w:val="20"/>
              </w:rPr>
              <w:t>使用料</w:t>
            </w:r>
          </w:p>
        </w:tc>
        <w:tc>
          <w:tcPr>
            <w:tcW w:w="6237" w:type="dxa"/>
            <w:tcBorders>
              <w:top w:val="single" w:sz="4" w:space="0" w:color="auto"/>
              <w:left w:val="single" w:sz="4" w:space="0" w:color="auto"/>
              <w:bottom w:val="dotted" w:sz="4" w:space="0" w:color="auto"/>
              <w:right w:val="single" w:sz="4" w:space="0" w:color="auto"/>
            </w:tcBorders>
          </w:tcPr>
          <w:p w14:paraId="6F1667AE" w14:textId="77777777" w:rsidR="00AC70A2" w:rsidRPr="00302C27" w:rsidRDefault="00792A5D" w:rsidP="00AC70A2">
            <w:pPr>
              <w:rPr>
                <w:sz w:val="20"/>
                <w:szCs w:val="20"/>
              </w:rPr>
            </w:pPr>
            <w:r>
              <w:rPr>
                <w:rFonts w:hint="eastAsia"/>
                <w:sz w:val="20"/>
                <w:szCs w:val="20"/>
              </w:rPr>
              <w:t>指定管理業務の遂行に必要となるシステム、アプリケーション等の使用料</w:t>
            </w:r>
          </w:p>
        </w:tc>
      </w:tr>
      <w:tr w:rsidR="00AC70A2" w:rsidRPr="003040CE" w14:paraId="7807C1F2" w14:textId="77777777" w:rsidTr="00AC70A2">
        <w:tc>
          <w:tcPr>
            <w:tcW w:w="1271" w:type="dxa"/>
            <w:vMerge/>
            <w:tcBorders>
              <w:left w:val="single" w:sz="4" w:space="0" w:color="auto"/>
              <w:bottom w:val="single" w:sz="4" w:space="0" w:color="auto"/>
              <w:right w:val="single" w:sz="4" w:space="0" w:color="auto"/>
            </w:tcBorders>
          </w:tcPr>
          <w:p w14:paraId="6104A2BE" w14:textId="77777777" w:rsidR="00AC70A2" w:rsidRDefault="00AC70A2" w:rsidP="00AC70A2">
            <w:pPr>
              <w:rPr>
                <w:sz w:val="20"/>
                <w:szCs w:val="20"/>
              </w:rPr>
            </w:pPr>
          </w:p>
        </w:tc>
        <w:tc>
          <w:tcPr>
            <w:tcW w:w="1843" w:type="dxa"/>
            <w:tcBorders>
              <w:top w:val="dotted" w:sz="4" w:space="0" w:color="auto"/>
              <w:left w:val="single" w:sz="4" w:space="0" w:color="auto"/>
              <w:bottom w:val="single" w:sz="4" w:space="0" w:color="auto"/>
              <w:right w:val="single" w:sz="4" w:space="0" w:color="auto"/>
            </w:tcBorders>
          </w:tcPr>
          <w:p w14:paraId="09E43FAC" w14:textId="77777777" w:rsidR="00AC70A2" w:rsidRDefault="00AC70A2" w:rsidP="00AC70A2">
            <w:pPr>
              <w:rPr>
                <w:sz w:val="20"/>
                <w:szCs w:val="20"/>
              </w:rPr>
            </w:pPr>
            <w:r>
              <w:rPr>
                <w:rFonts w:hint="eastAsia"/>
                <w:sz w:val="20"/>
                <w:szCs w:val="20"/>
              </w:rPr>
              <w:t>賃借料</w:t>
            </w:r>
          </w:p>
        </w:tc>
        <w:tc>
          <w:tcPr>
            <w:tcW w:w="6237" w:type="dxa"/>
            <w:tcBorders>
              <w:top w:val="dotted" w:sz="4" w:space="0" w:color="auto"/>
              <w:left w:val="single" w:sz="4" w:space="0" w:color="auto"/>
              <w:bottom w:val="single" w:sz="4" w:space="0" w:color="auto"/>
              <w:right w:val="single" w:sz="4" w:space="0" w:color="auto"/>
            </w:tcBorders>
          </w:tcPr>
          <w:p w14:paraId="146B6B80" w14:textId="77777777" w:rsidR="00AC70A2" w:rsidRPr="00302C27" w:rsidRDefault="00792A5D" w:rsidP="00AC70A2">
            <w:pPr>
              <w:rPr>
                <w:sz w:val="20"/>
                <w:szCs w:val="20"/>
              </w:rPr>
            </w:pPr>
            <w:r>
              <w:rPr>
                <w:rFonts w:hint="eastAsia"/>
                <w:sz w:val="20"/>
                <w:szCs w:val="20"/>
              </w:rPr>
              <w:t>指定管理業務の履行に必要となるプリンター、自動車等のリース料等</w:t>
            </w:r>
          </w:p>
        </w:tc>
      </w:tr>
      <w:tr w:rsidR="00AC70A2" w:rsidRPr="003040CE" w14:paraId="0DFECA7E" w14:textId="77777777" w:rsidTr="00AC70A2">
        <w:tc>
          <w:tcPr>
            <w:tcW w:w="1271" w:type="dxa"/>
            <w:tcBorders>
              <w:top w:val="single" w:sz="4" w:space="0" w:color="auto"/>
              <w:left w:val="single" w:sz="4" w:space="0" w:color="auto"/>
              <w:bottom w:val="single" w:sz="4" w:space="0" w:color="auto"/>
              <w:right w:val="single" w:sz="4" w:space="0" w:color="auto"/>
            </w:tcBorders>
          </w:tcPr>
          <w:p w14:paraId="5CA866CF" w14:textId="77777777" w:rsidR="00AC70A2" w:rsidRPr="00302C27" w:rsidRDefault="00AC70A2" w:rsidP="00AC70A2">
            <w:pPr>
              <w:rPr>
                <w:sz w:val="20"/>
                <w:szCs w:val="20"/>
              </w:rPr>
            </w:pPr>
            <w:r>
              <w:rPr>
                <w:rFonts w:hint="eastAsia"/>
                <w:sz w:val="20"/>
                <w:szCs w:val="20"/>
              </w:rPr>
              <w:t>委託料</w:t>
            </w:r>
          </w:p>
        </w:tc>
        <w:tc>
          <w:tcPr>
            <w:tcW w:w="1843" w:type="dxa"/>
            <w:tcBorders>
              <w:top w:val="single" w:sz="4" w:space="0" w:color="auto"/>
              <w:left w:val="single" w:sz="4" w:space="0" w:color="auto"/>
              <w:bottom w:val="single" w:sz="4" w:space="0" w:color="auto"/>
              <w:right w:val="single" w:sz="4" w:space="0" w:color="auto"/>
            </w:tcBorders>
          </w:tcPr>
          <w:p w14:paraId="437D03D1" w14:textId="77777777" w:rsidR="00AC70A2" w:rsidRPr="00302C27" w:rsidRDefault="00AC70A2" w:rsidP="00AC70A2">
            <w:pPr>
              <w:rPr>
                <w:sz w:val="20"/>
                <w:szCs w:val="20"/>
              </w:rPr>
            </w:pPr>
            <w:r>
              <w:rPr>
                <w:rFonts w:hint="eastAsia"/>
                <w:sz w:val="20"/>
                <w:szCs w:val="20"/>
              </w:rPr>
              <w:t>委託料</w:t>
            </w:r>
          </w:p>
        </w:tc>
        <w:tc>
          <w:tcPr>
            <w:tcW w:w="6237" w:type="dxa"/>
            <w:tcBorders>
              <w:top w:val="single" w:sz="4" w:space="0" w:color="auto"/>
              <w:left w:val="single" w:sz="4" w:space="0" w:color="auto"/>
              <w:bottom w:val="single" w:sz="4" w:space="0" w:color="auto"/>
              <w:right w:val="single" w:sz="4" w:space="0" w:color="auto"/>
            </w:tcBorders>
          </w:tcPr>
          <w:p w14:paraId="2E0842FE" w14:textId="77777777" w:rsidR="00AC70A2" w:rsidRPr="00302C27" w:rsidRDefault="00792A5D" w:rsidP="00AC70A2">
            <w:pPr>
              <w:rPr>
                <w:sz w:val="20"/>
                <w:szCs w:val="20"/>
              </w:rPr>
            </w:pPr>
            <w:r>
              <w:rPr>
                <w:rFonts w:hint="eastAsia"/>
                <w:sz w:val="20"/>
                <w:szCs w:val="20"/>
              </w:rPr>
              <w:t>保守点検等や指定事業の実施に係る業務委託料</w:t>
            </w:r>
          </w:p>
        </w:tc>
      </w:tr>
      <w:tr w:rsidR="00AC70A2" w:rsidRPr="003040CE" w14:paraId="0A749442" w14:textId="77777777" w:rsidTr="00AC70A2">
        <w:tc>
          <w:tcPr>
            <w:tcW w:w="1271" w:type="dxa"/>
            <w:tcBorders>
              <w:top w:val="single" w:sz="4" w:space="0" w:color="auto"/>
              <w:left w:val="single" w:sz="4" w:space="0" w:color="auto"/>
              <w:bottom w:val="single" w:sz="4" w:space="0" w:color="auto"/>
              <w:right w:val="single" w:sz="4" w:space="0" w:color="auto"/>
            </w:tcBorders>
          </w:tcPr>
          <w:p w14:paraId="02AAEA71" w14:textId="77777777" w:rsidR="00AC70A2" w:rsidRPr="00302C27" w:rsidRDefault="00AC70A2" w:rsidP="00AC70A2">
            <w:pPr>
              <w:rPr>
                <w:sz w:val="20"/>
                <w:szCs w:val="20"/>
              </w:rPr>
            </w:pPr>
            <w:r>
              <w:rPr>
                <w:rFonts w:hint="eastAsia"/>
                <w:sz w:val="20"/>
                <w:szCs w:val="20"/>
              </w:rPr>
              <w:t>備品購入費</w:t>
            </w:r>
          </w:p>
        </w:tc>
        <w:tc>
          <w:tcPr>
            <w:tcW w:w="1843" w:type="dxa"/>
            <w:tcBorders>
              <w:top w:val="single" w:sz="4" w:space="0" w:color="auto"/>
              <w:left w:val="single" w:sz="4" w:space="0" w:color="auto"/>
              <w:bottom w:val="single" w:sz="4" w:space="0" w:color="auto"/>
              <w:right w:val="single" w:sz="4" w:space="0" w:color="auto"/>
            </w:tcBorders>
          </w:tcPr>
          <w:p w14:paraId="71F09A09" w14:textId="77777777" w:rsidR="00AC70A2" w:rsidRPr="00302C27" w:rsidRDefault="00AC70A2" w:rsidP="00AC70A2">
            <w:pPr>
              <w:rPr>
                <w:sz w:val="20"/>
                <w:szCs w:val="20"/>
              </w:rPr>
            </w:pPr>
            <w:r w:rsidRPr="00302C27">
              <w:rPr>
                <w:rFonts w:hint="eastAsia"/>
                <w:sz w:val="20"/>
                <w:szCs w:val="20"/>
              </w:rPr>
              <w:t>備品購入費</w:t>
            </w:r>
          </w:p>
        </w:tc>
        <w:tc>
          <w:tcPr>
            <w:tcW w:w="6237" w:type="dxa"/>
            <w:tcBorders>
              <w:top w:val="single" w:sz="4" w:space="0" w:color="auto"/>
              <w:left w:val="single" w:sz="4" w:space="0" w:color="auto"/>
              <w:bottom w:val="single" w:sz="4" w:space="0" w:color="auto"/>
              <w:right w:val="single" w:sz="4" w:space="0" w:color="auto"/>
            </w:tcBorders>
          </w:tcPr>
          <w:p w14:paraId="365232D3" w14:textId="36173229" w:rsidR="00AC70A2" w:rsidRPr="00302C27" w:rsidRDefault="00792A5D" w:rsidP="00AC70A2">
            <w:pPr>
              <w:rPr>
                <w:sz w:val="20"/>
                <w:szCs w:val="20"/>
              </w:rPr>
            </w:pPr>
            <w:r>
              <w:rPr>
                <w:sz w:val="20"/>
                <w:szCs w:val="20"/>
              </w:rPr>
              <w:fldChar w:fldCharType="begin"/>
            </w:r>
            <w:r>
              <w:rPr>
                <w:sz w:val="20"/>
                <w:szCs w:val="20"/>
              </w:rPr>
              <w:instrText xml:space="preserve"> REF _Ref190617898 \r \h </w:instrText>
            </w:r>
            <w:r>
              <w:rPr>
                <w:sz w:val="20"/>
                <w:szCs w:val="20"/>
              </w:rPr>
            </w:r>
            <w:r>
              <w:rPr>
                <w:sz w:val="20"/>
                <w:szCs w:val="20"/>
              </w:rPr>
              <w:fldChar w:fldCharType="separate"/>
            </w:r>
            <w:r w:rsidR="001E0D6E">
              <w:rPr>
                <w:sz w:val="20"/>
                <w:szCs w:val="20"/>
              </w:rPr>
              <w:t>1.（3）</w:t>
            </w:r>
            <w:r>
              <w:rPr>
                <w:sz w:val="20"/>
                <w:szCs w:val="20"/>
              </w:rPr>
              <w:fldChar w:fldCharType="end"/>
            </w:r>
            <w:r>
              <w:rPr>
                <w:sz w:val="20"/>
                <w:szCs w:val="20"/>
              </w:rPr>
              <w:fldChar w:fldCharType="begin"/>
            </w:r>
            <w:r>
              <w:rPr>
                <w:sz w:val="20"/>
                <w:szCs w:val="20"/>
              </w:rPr>
              <w:instrText xml:space="preserve"> REF _Ref190617898 \h </w:instrText>
            </w:r>
            <w:r>
              <w:rPr>
                <w:sz w:val="20"/>
                <w:szCs w:val="20"/>
              </w:rPr>
            </w:r>
            <w:r>
              <w:rPr>
                <w:sz w:val="20"/>
                <w:szCs w:val="20"/>
              </w:rPr>
              <w:fldChar w:fldCharType="separate"/>
            </w:r>
            <w:r w:rsidR="001E0D6E">
              <w:rPr>
                <w:rFonts w:hint="eastAsia"/>
              </w:rPr>
              <w:t>備品購入費</w:t>
            </w:r>
            <w:r>
              <w:rPr>
                <w:sz w:val="20"/>
                <w:szCs w:val="20"/>
              </w:rPr>
              <w:fldChar w:fldCharType="end"/>
            </w:r>
            <w:r>
              <w:rPr>
                <w:rFonts w:hint="eastAsia"/>
                <w:sz w:val="20"/>
                <w:szCs w:val="20"/>
              </w:rPr>
              <w:t>に記載した範囲の備品購入費</w:t>
            </w:r>
          </w:p>
        </w:tc>
      </w:tr>
      <w:tr w:rsidR="00AC70A2" w:rsidRPr="003040CE" w14:paraId="0A4DD176" w14:textId="77777777" w:rsidTr="00AC70A2">
        <w:trPr>
          <w:trHeight w:val="1157"/>
        </w:trPr>
        <w:tc>
          <w:tcPr>
            <w:tcW w:w="1271" w:type="dxa"/>
            <w:tcBorders>
              <w:top w:val="single" w:sz="4" w:space="0" w:color="auto"/>
              <w:left w:val="single" w:sz="4" w:space="0" w:color="auto"/>
              <w:bottom w:val="single" w:sz="4" w:space="0" w:color="auto"/>
              <w:right w:val="single" w:sz="4" w:space="0" w:color="auto"/>
            </w:tcBorders>
          </w:tcPr>
          <w:p w14:paraId="35686605" w14:textId="77777777" w:rsidR="00AC70A2" w:rsidRPr="00302C27" w:rsidRDefault="00AC70A2" w:rsidP="00AC70A2">
            <w:pPr>
              <w:rPr>
                <w:sz w:val="20"/>
                <w:szCs w:val="20"/>
              </w:rPr>
            </w:pPr>
            <w:r>
              <w:rPr>
                <w:rFonts w:hint="eastAsia"/>
                <w:sz w:val="20"/>
                <w:szCs w:val="20"/>
              </w:rPr>
              <w:t>その他の経費</w:t>
            </w:r>
          </w:p>
        </w:tc>
        <w:tc>
          <w:tcPr>
            <w:tcW w:w="1843" w:type="dxa"/>
            <w:tcBorders>
              <w:top w:val="single" w:sz="4" w:space="0" w:color="auto"/>
              <w:left w:val="single" w:sz="4" w:space="0" w:color="auto"/>
              <w:bottom w:val="single" w:sz="4" w:space="0" w:color="auto"/>
              <w:right w:val="single" w:sz="4" w:space="0" w:color="auto"/>
            </w:tcBorders>
          </w:tcPr>
          <w:p w14:paraId="011E9095" w14:textId="77777777" w:rsidR="00AC70A2" w:rsidRPr="00302C27" w:rsidRDefault="00AC70A2" w:rsidP="00AC70A2">
            <w:pPr>
              <w:rPr>
                <w:sz w:val="20"/>
                <w:szCs w:val="20"/>
              </w:rPr>
            </w:pPr>
            <w:r>
              <w:rPr>
                <w:rFonts w:hint="eastAsia"/>
                <w:sz w:val="20"/>
                <w:szCs w:val="20"/>
              </w:rPr>
              <w:t>その他の経費</w:t>
            </w:r>
          </w:p>
        </w:tc>
        <w:tc>
          <w:tcPr>
            <w:tcW w:w="6237" w:type="dxa"/>
            <w:tcBorders>
              <w:top w:val="single" w:sz="4" w:space="0" w:color="auto"/>
              <w:left w:val="single" w:sz="4" w:space="0" w:color="auto"/>
              <w:bottom w:val="single" w:sz="4" w:space="0" w:color="auto"/>
              <w:right w:val="single" w:sz="4" w:space="0" w:color="auto"/>
            </w:tcBorders>
          </w:tcPr>
          <w:p w14:paraId="0C9D518A" w14:textId="7CC66349" w:rsidR="00AC70A2" w:rsidRPr="00302C27" w:rsidRDefault="00792A5D" w:rsidP="00AC70A2">
            <w:pPr>
              <w:rPr>
                <w:sz w:val="20"/>
                <w:szCs w:val="20"/>
              </w:rPr>
            </w:pPr>
            <w:r>
              <w:rPr>
                <w:rFonts w:hint="eastAsia"/>
                <w:sz w:val="20"/>
                <w:szCs w:val="20"/>
              </w:rPr>
              <w:t>雑費。印紙代等指定管理業務に付随し、</w:t>
            </w:r>
            <w:r w:rsidR="00377FC6">
              <w:rPr>
                <w:rFonts w:hint="eastAsia"/>
                <w:sz w:val="20"/>
                <w:szCs w:val="20"/>
              </w:rPr>
              <w:t>少額で</w:t>
            </w:r>
            <w:r>
              <w:rPr>
                <w:rFonts w:hint="eastAsia"/>
                <w:sz w:val="20"/>
                <w:szCs w:val="20"/>
              </w:rPr>
              <w:t>どの科目にも属さない臨時的な経費。</w:t>
            </w:r>
          </w:p>
        </w:tc>
      </w:tr>
      <w:tr w:rsidR="00AC70A2" w:rsidRPr="003040CE" w14:paraId="04E911F6" w14:textId="77777777" w:rsidTr="00AC70A2">
        <w:tc>
          <w:tcPr>
            <w:tcW w:w="1271" w:type="dxa"/>
            <w:tcBorders>
              <w:top w:val="single" w:sz="4" w:space="0" w:color="auto"/>
              <w:left w:val="single" w:sz="4" w:space="0" w:color="auto"/>
              <w:bottom w:val="single" w:sz="4" w:space="0" w:color="auto"/>
              <w:right w:val="single" w:sz="4" w:space="0" w:color="auto"/>
            </w:tcBorders>
          </w:tcPr>
          <w:p w14:paraId="66694EEE" w14:textId="77777777" w:rsidR="00AC70A2" w:rsidRPr="00302C27" w:rsidRDefault="00AC70A2" w:rsidP="00AC70A2">
            <w:pPr>
              <w:rPr>
                <w:sz w:val="20"/>
                <w:szCs w:val="20"/>
              </w:rPr>
            </w:pPr>
            <w:r w:rsidRPr="00302C27">
              <w:rPr>
                <w:rFonts w:hint="eastAsia"/>
                <w:sz w:val="20"/>
                <w:szCs w:val="20"/>
              </w:rPr>
              <w:t>一般管理費</w:t>
            </w:r>
          </w:p>
        </w:tc>
        <w:tc>
          <w:tcPr>
            <w:tcW w:w="1843" w:type="dxa"/>
            <w:tcBorders>
              <w:top w:val="single" w:sz="4" w:space="0" w:color="auto"/>
              <w:left w:val="single" w:sz="4" w:space="0" w:color="auto"/>
              <w:bottom w:val="single" w:sz="4" w:space="0" w:color="auto"/>
              <w:right w:val="single" w:sz="4" w:space="0" w:color="auto"/>
            </w:tcBorders>
          </w:tcPr>
          <w:p w14:paraId="7105E559" w14:textId="77777777" w:rsidR="00AC70A2" w:rsidRPr="00302C27" w:rsidRDefault="00792A5D" w:rsidP="00AC70A2">
            <w:pPr>
              <w:rPr>
                <w:sz w:val="20"/>
                <w:szCs w:val="20"/>
              </w:rPr>
            </w:pPr>
            <w:r>
              <w:rPr>
                <w:rFonts w:hint="eastAsia"/>
                <w:sz w:val="20"/>
                <w:szCs w:val="20"/>
              </w:rPr>
              <w:t>一般管理費</w:t>
            </w:r>
          </w:p>
        </w:tc>
        <w:tc>
          <w:tcPr>
            <w:tcW w:w="6237" w:type="dxa"/>
            <w:tcBorders>
              <w:top w:val="single" w:sz="4" w:space="0" w:color="auto"/>
              <w:left w:val="single" w:sz="4" w:space="0" w:color="auto"/>
              <w:bottom w:val="single" w:sz="4" w:space="0" w:color="auto"/>
              <w:right w:val="single" w:sz="4" w:space="0" w:color="auto"/>
            </w:tcBorders>
          </w:tcPr>
          <w:p w14:paraId="0A3C8A9C" w14:textId="77777777" w:rsidR="00AC70A2" w:rsidRDefault="00792A5D" w:rsidP="00AC70A2">
            <w:pPr>
              <w:rPr>
                <w:sz w:val="20"/>
                <w:szCs w:val="20"/>
              </w:rPr>
            </w:pPr>
            <w:r>
              <w:rPr>
                <w:rFonts w:hint="eastAsia"/>
                <w:sz w:val="20"/>
                <w:szCs w:val="20"/>
              </w:rPr>
              <w:t>指定管理事業を行うために必要な間接経費。指定管理者の本社の総務・経理部門の人件費等の一部や、指定管理事業を受託するうえで指定管理者が収受すべき利益。</w:t>
            </w:r>
          </w:p>
          <w:p w14:paraId="4F9E3F23" w14:textId="53BDAAF3" w:rsidR="00792A5D" w:rsidRPr="00302C27" w:rsidRDefault="00792A5D" w:rsidP="00AC70A2">
            <w:pPr>
              <w:rPr>
                <w:sz w:val="20"/>
                <w:szCs w:val="20"/>
              </w:rPr>
            </w:pPr>
            <w:r>
              <w:rPr>
                <w:rFonts w:hint="eastAsia"/>
                <w:sz w:val="20"/>
                <w:szCs w:val="20"/>
              </w:rPr>
              <w:t>なお、本項目を除く直接経費の</w:t>
            </w:r>
            <w:r w:rsidR="00301627">
              <w:rPr>
                <w:rFonts w:hint="eastAsia"/>
                <w:sz w:val="20"/>
                <w:szCs w:val="20"/>
              </w:rPr>
              <w:t>10％を基本とし、最大でも</w:t>
            </w:r>
            <w:r>
              <w:rPr>
                <w:rFonts w:hint="eastAsia"/>
                <w:sz w:val="20"/>
                <w:szCs w:val="20"/>
              </w:rPr>
              <w:t>15%までとします。</w:t>
            </w:r>
          </w:p>
        </w:tc>
      </w:tr>
      <w:tr w:rsidR="00AC70A2" w:rsidRPr="003040CE" w14:paraId="265B5B09" w14:textId="77777777" w:rsidTr="00AC70A2">
        <w:tc>
          <w:tcPr>
            <w:tcW w:w="1271" w:type="dxa"/>
            <w:tcBorders>
              <w:top w:val="single" w:sz="4" w:space="0" w:color="auto"/>
              <w:left w:val="single" w:sz="4" w:space="0" w:color="auto"/>
              <w:bottom w:val="single" w:sz="4" w:space="0" w:color="auto"/>
              <w:right w:val="single" w:sz="4" w:space="0" w:color="auto"/>
            </w:tcBorders>
          </w:tcPr>
          <w:p w14:paraId="7C62C196" w14:textId="61DBE878" w:rsidR="00AC70A2" w:rsidRPr="00302C27" w:rsidRDefault="00B85CC0" w:rsidP="00AC70A2">
            <w:pPr>
              <w:rPr>
                <w:sz w:val="20"/>
                <w:szCs w:val="20"/>
              </w:rPr>
            </w:pPr>
            <w:r>
              <w:rPr>
                <w:rFonts w:hint="eastAsia"/>
                <w:sz w:val="20"/>
                <w:szCs w:val="20"/>
              </w:rPr>
              <w:t>公租公課</w:t>
            </w:r>
          </w:p>
        </w:tc>
        <w:tc>
          <w:tcPr>
            <w:tcW w:w="1843" w:type="dxa"/>
            <w:tcBorders>
              <w:top w:val="single" w:sz="4" w:space="0" w:color="auto"/>
              <w:left w:val="single" w:sz="4" w:space="0" w:color="auto"/>
              <w:bottom w:val="single" w:sz="4" w:space="0" w:color="auto"/>
              <w:right w:val="single" w:sz="4" w:space="0" w:color="auto"/>
            </w:tcBorders>
          </w:tcPr>
          <w:p w14:paraId="73A992AC" w14:textId="4C7234A9" w:rsidR="00AC70A2" w:rsidRPr="00302C27" w:rsidRDefault="00B85CC0" w:rsidP="00AC70A2">
            <w:pPr>
              <w:rPr>
                <w:sz w:val="20"/>
                <w:szCs w:val="20"/>
              </w:rPr>
            </w:pPr>
            <w:r>
              <w:rPr>
                <w:rFonts w:hint="eastAsia"/>
                <w:sz w:val="20"/>
                <w:szCs w:val="20"/>
              </w:rPr>
              <w:t>公租公課</w:t>
            </w:r>
          </w:p>
        </w:tc>
        <w:tc>
          <w:tcPr>
            <w:tcW w:w="6237" w:type="dxa"/>
            <w:tcBorders>
              <w:top w:val="single" w:sz="4" w:space="0" w:color="auto"/>
              <w:left w:val="single" w:sz="4" w:space="0" w:color="auto"/>
              <w:bottom w:val="single" w:sz="4" w:space="0" w:color="auto"/>
              <w:right w:val="single" w:sz="4" w:space="0" w:color="auto"/>
            </w:tcBorders>
          </w:tcPr>
          <w:p w14:paraId="4B6CC200" w14:textId="5797756F" w:rsidR="00AC70A2" w:rsidRDefault="00B85CC0" w:rsidP="00AC70A2">
            <w:pPr>
              <w:rPr>
                <w:sz w:val="20"/>
                <w:szCs w:val="20"/>
              </w:rPr>
            </w:pPr>
            <w:r>
              <w:rPr>
                <w:rFonts w:hint="eastAsia"/>
                <w:sz w:val="20"/>
                <w:szCs w:val="20"/>
              </w:rPr>
              <w:t>消費税及び地方消費税</w:t>
            </w:r>
          </w:p>
        </w:tc>
      </w:tr>
    </w:tbl>
    <w:p w14:paraId="19C0245D" w14:textId="77777777" w:rsidR="00AC70A2" w:rsidRDefault="00AC70A2" w:rsidP="00AC70A2">
      <w:pPr>
        <w:pStyle w:val="a2"/>
        <w:spacing w:before="72"/>
        <w:ind w:firstLine="210"/>
      </w:pPr>
    </w:p>
    <w:p w14:paraId="7B3FD12F" w14:textId="77777777" w:rsidR="00550BF2" w:rsidRDefault="00550BF2" w:rsidP="00AC70A2">
      <w:pPr>
        <w:pStyle w:val="a2"/>
        <w:spacing w:before="72"/>
        <w:ind w:firstLine="210"/>
      </w:pPr>
      <w:r>
        <w:rPr>
          <w:rFonts w:hint="eastAsia"/>
        </w:rPr>
        <w:t>なお、提案いただいた事業のうち指定事業として指定管理業務に位置付ける事業に係る経費については、上記に算入することができますが、これに位置付けずに実施する場合の事業（自主事業）については、上記経費に算入することはできません。</w:t>
      </w:r>
    </w:p>
    <w:p w14:paraId="5A48EA43" w14:textId="370BE39B" w:rsidR="00550BF2" w:rsidRDefault="00550BF2" w:rsidP="00AC70A2">
      <w:pPr>
        <w:pStyle w:val="a2"/>
        <w:spacing w:before="72"/>
        <w:ind w:firstLine="210"/>
      </w:pPr>
      <w:r>
        <w:rPr>
          <w:rFonts w:hint="eastAsia"/>
        </w:rPr>
        <w:t>また、自主事業を実施するにあたっては施設に係る利用料金は通常の利用と同様に発生しますが、この支出についても同様に</w:t>
      </w:r>
      <w:r w:rsidR="009E5F0F">
        <w:rPr>
          <w:rFonts w:hint="eastAsia"/>
        </w:rPr>
        <w:t>算入</w:t>
      </w:r>
      <w:r>
        <w:rPr>
          <w:rFonts w:hint="eastAsia"/>
        </w:rPr>
        <w:t>しません（収入は算入されます）。</w:t>
      </w:r>
    </w:p>
    <w:p w14:paraId="3A5005A6" w14:textId="77777777" w:rsidR="00550BF2" w:rsidRPr="00550BF2" w:rsidRDefault="00550BF2" w:rsidP="00AC70A2">
      <w:pPr>
        <w:pStyle w:val="a2"/>
        <w:spacing w:before="72"/>
        <w:ind w:firstLine="210"/>
      </w:pPr>
    </w:p>
    <w:p w14:paraId="2AF58E11" w14:textId="2E541195" w:rsidR="006E234E" w:rsidRDefault="00810A71" w:rsidP="00032682">
      <w:pPr>
        <w:pStyle w:val="3"/>
        <w:spacing w:before="72"/>
      </w:pPr>
      <w:r>
        <w:rPr>
          <w:rFonts w:hint="eastAsia"/>
        </w:rPr>
        <w:t>各種税</w:t>
      </w:r>
      <w:r w:rsidR="004F7470">
        <w:rPr>
          <w:rFonts w:hint="eastAsia"/>
        </w:rPr>
        <w:t>の取扱い</w:t>
      </w:r>
    </w:p>
    <w:p w14:paraId="2957F712" w14:textId="77777777" w:rsidR="00032682" w:rsidRDefault="00032682" w:rsidP="00032682">
      <w:pPr>
        <w:pStyle w:val="21"/>
      </w:pPr>
      <w:r>
        <w:rPr>
          <w:rFonts w:hint="eastAsia"/>
        </w:rPr>
        <w:t>会社等の法人に係る市民税、指定管理者が新たに設置した償却資産に係る固定資産税等の納税義務者となる可能性がありますので、市納税課にお問い合わせください。なお、国税については税務署、都税については都税事務所へお問い合わせください。</w:t>
      </w:r>
    </w:p>
    <w:p w14:paraId="2EAE3FA9" w14:textId="77777777" w:rsidR="00032682" w:rsidRPr="00032682" w:rsidRDefault="00032682" w:rsidP="00032682">
      <w:pPr>
        <w:pStyle w:val="21"/>
      </w:pPr>
    </w:p>
    <w:p w14:paraId="6DCD133A" w14:textId="77777777" w:rsidR="004F7470" w:rsidRDefault="004F7470" w:rsidP="004F7470">
      <w:pPr>
        <w:pStyle w:val="2"/>
        <w:spacing w:before="108"/>
      </w:pPr>
      <w:bookmarkStart w:id="17" w:name="_Ref190682349"/>
      <w:bookmarkStart w:id="18" w:name="_Toc190793229"/>
      <w:r>
        <w:rPr>
          <w:rFonts w:hint="eastAsia"/>
        </w:rPr>
        <w:t>指定管理業務に伴い見込まれる収入</w:t>
      </w:r>
      <w:bookmarkEnd w:id="17"/>
      <w:bookmarkEnd w:id="18"/>
    </w:p>
    <w:p w14:paraId="6F679A4B" w14:textId="77777777" w:rsidR="004F7470" w:rsidRDefault="004F7470" w:rsidP="004F7470">
      <w:pPr>
        <w:pStyle w:val="3"/>
        <w:spacing w:before="72"/>
      </w:pPr>
      <w:r>
        <w:rPr>
          <w:rFonts w:hint="eastAsia"/>
        </w:rPr>
        <w:t>利用に係る料金の取扱い</w:t>
      </w:r>
    </w:p>
    <w:p w14:paraId="749723C2" w14:textId="77777777" w:rsidR="009A4BA5" w:rsidRDefault="009A4BA5" w:rsidP="009A4BA5">
      <w:pPr>
        <w:pStyle w:val="21"/>
      </w:pPr>
    </w:p>
    <w:p w14:paraId="5271D22E" w14:textId="77777777" w:rsidR="009A4BA5" w:rsidRDefault="009A4BA5" w:rsidP="009A4BA5">
      <w:pPr>
        <w:pStyle w:val="21"/>
        <w:ind w:leftChars="0" w:left="840" w:firstLineChars="0" w:firstLine="0"/>
      </w:pPr>
      <w:r>
        <w:rPr>
          <w:rFonts w:hint="eastAsia"/>
        </w:rPr>
        <w:t>本施設は、地自法第225条に定める使用料制を採用する施設です。</w:t>
      </w:r>
    </w:p>
    <w:p w14:paraId="73991C7A" w14:textId="77777777" w:rsidR="009A4BA5" w:rsidRDefault="009A4BA5" w:rsidP="009A4BA5">
      <w:pPr>
        <w:pStyle w:val="21"/>
        <w:numPr>
          <w:ilvl w:val="0"/>
          <w:numId w:val="24"/>
        </w:numPr>
        <w:ind w:leftChars="0" w:firstLineChars="0"/>
      </w:pPr>
      <w:r>
        <w:rPr>
          <w:rFonts w:hint="eastAsia"/>
        </w:rPr>
        <w:t>使用料は、市の収入となるほか、公金となるため原則として</w:t>
      </w:r>
      <w:r w:rsidR="002F0948">
        <w:rPr>
          <w:rFonts w:hint="eastAsia"/>
        </w:rPr>
        <w:t>地自法第243条により指定管理者が収納等を行うことはできません。</w:t>
      </w:r>
    </w:p>
    <w:p w14:paraId="53E6787E" w14:textId="77777777" w:rsidR="002F0948" w:rsidRDefault="002F0948" w:rsidP="002F0948">
      <w:pPr>
        <w:pStyle w:val="21"/>
        <w:numPr>
          <w:ilvl w:val="0"/>
          <w:numId w:val="24"/>
        </w:numPr>
        <w:ind w:leftChars="0" w:firstLineChars="0"/>
      </w:pPr>
      <w:r>
        <w:rPr>
          <w:rFonts w:hint="eastAsia"/>
        </w:rPr>
        <w:t>本件による指定管理者に使用料等の収納業務を委託するため、別途地自法第243条の2</w:t>
      </w:r>
      <w:r>
        <w:rPr>
          <w:rFonts w:hint="eastAsia"/>
        </w:rPr>
        <w:lastRenderedPageBreak/>
        <w:t>第1項による指定公金事務委託を締結することを想定しています。</w:t>
      </w:r>
    </w:p>
    <w:p w14:paraId="4BA9637F" w14:textId="77777777" w:rsidR="002F0948" w:rsidRDefault="002F0948" w:rsidP="002F0948">
      <w:pPr>
        <w:pStyle w:val="21"/>
        <w:numPr>
          <w:ilvl w:val="0"/>
          <w:numId w:val="24"/>
        </w:numPr>
        <w:ind w:leftChars="0" w:firstLineChars="0"/>
      </w:pPr>
      <w:r>
        <w:rPr>
          <w:rFonts w:hint="eastAsia"/>
        </w:rPr>
        <w:t>ついては、本公募にあたっては指定公金事務取扱者への指定の申し出を含めて行います。</w:t>
      </w:r>
    </w:p>
    <w:p w14:paraId="248E559B" w14:textId="77777777" w:rsidR="002F0948" w:rsidRDefault="002F0948" w:rsidP="002F0948">
      <w:pPr>
        <w:pStyle w:val="3"/>
        <w:spacing w:before="72"/>
      </w:pPr>
      <w:r>
        <w:rPr>
          <w:rFonts w:hint="eastAsia"/>
        </w:rPr>
        <w:t>指定事業に係る収入</w:t>
      </w:r>
    </w:p>
    <w:p w14:paraId="4059C278" w14:textId="77777777" w:rsidR="00B95CA3" w:rsidRDefault="002F0948" w:rsidP="00B95CA3">
      <w:pPr>
        <w:pStyle w:val="21"/>
      </w:pPr>
      <w:r>
        <w:rPr>
          <w:rFonts w:hint="eastAsia"/>
        </w:rPr>
        <w:t>管理基準書に位置付ける指定事業について、実費徴収を行うことで、指定事業収入</w:t>
      </w:r>
      <w:r w:rsidR="00B95CA3">
        <w:rPr>
          <w:rFonts w:hint="eastAsia"/>
        </w:rPr>
        <w:t>と</w:t>
      </w:r>
      <w:r>
        <w:rPr>
          <w:rFonts w:hint="eastAsia"/>
        </w:rPr>
        <w:t>することができます。</w:t>
      </w:r>
    </w:p>
    <w:p w14:paraId="0376E126" w14:textId="1C86E8C3" w:rsidR="002F0948" w:rsidRPr="00B95CA3" w:rsidRDefault="00B95CA3" w:rsidP="00B95CA3">
      <w:pPr>
        <w:pStyle w:val="21"/>
      </w:pPr>
      <w:r w:rsidRPr="000729F8">
        <w:rPr>
          <w:rFonts w:hint="eastAsia"/>
        </w:rPr>
        <w:t>なお、指定事業が指定管理業務として市から委任されるものである</w:t>
      </w:r>
      <w:r>
        <w:rPr>
          <w:rFonts w:hint="eastAsia"/>
        </w:rPr>
        <w:t>ため、指定事業</w:t>
      </w:r>
      <w:r w:rsidRPr="000729F8">
        <w:rPr>
          <w:rFonts w:hint="eastAsia"/>
        </w:rPr>
        <w:t>収入</w:t>
      </w:r>
      <w:r>
        <w:rPr>
          <w:rFonts w:hint="eastAsia"/>
        </w:rPr>
        <w:t>は</w:t>
      </w:r>
      <w:r w:rsidRPr="000729F8">
        <w:rPr>
          <w:rFonts w:hint="eastAsia"/>
        </w:rPr>
        <w:t>市に帰属します。</w:t>
      </w:r>
      <w:r>
        <w:rPr>
          <w:rFonts w:hint="eastAsia"/>
        </w:rPr>
        <w:t>収入は公金となるため、原則として地自法第</w:t>
      </w:r>
      <w:r>
        <w:t>243条により指定管理者が収納等を行うことはできません。</w:t>
      </w:r>
      <w:r>
        <w:rPr>
          <w:rFonts w:hint="eastAsia"/>
        </w:rPr>
        <w:t>このため、指定事業収入が見込まれる場合には、</w:t>
      </w:r>
      <w:r w:rsidRPr="00110AEE">
        <w:t>指定管理者に使用料等の収納業務を委託するため、</w:t>
      </w:r>
      <w:r>
        <w:t>別途地自法第243条の2第1項による指定公金事務委託を締結する</w:t>
      </w:r>
      <w:r>
        <w:rPr>
          <w:rFonts w:hint="eastAsia"/>
        </w:rPr>
        <w:t>ものとします。</w:t>
      </w:r>
    </w:p>
    <w:p w14:paraId="02A81566" w14:textId="77777777" w:rsidR="002F0948" w:rsidRDefault="002F0948" w:rsidP="002F0948">
      <w:pPr>
        <w:pStyle w:val="21"/>
      </w:pPr>
      <w:r>
        <w:rPr>
          <w:rFonts w:hint="eastAsia"/>
        </w:rPr>
        <w:t>徴収の有無及び徴収額は、管理基準書に定めるとおりとします。</w:t>
      </w:r>
    </w:p>
    <w:p w14:paraId="05498C13" w14:textId="77777777" w:rsidR="002F0948" w:rsidRDefault="002F0948" w:rsidP="002F0948">
      <w:pPr>
        <w:pStyle w:val="21"/>
      </w:pPr>
    </w:p>
    <w:p w14:paraId="718F7A36" w14:textId="77777777" w:rsidR="002F0948" w:rsidRDefault="002F0948" w:rsidP="002F0948">
      <w:pPr>
        <w:pStyle w:val="3"/>
        <w:spacing w:before="72"/>
      </w:pPr>
      <w:r>
        <w:rPr>
          <w:rFonts w:hint="eastAsia"/>
        </w:rPr>
        <w:t>自主事業に係る収入</w:t>
      </w:r>
    </w:p>
    <w:p w14:paraId="28505B20" w14:textId="77777777" w:rsidR="002F0948" w:rsidRDefault="002F0948" w:rsidP="002F0948">
      <w:pPr>
        <w:pStyle w:val="21"/>
      </w:pPr>
      <w:r>
        <w:rPr>
          <w:rFonts w:hint="eastAsia"/>
        </w:rPr>
        <w:t>自主事業として実施する事業について</w:t>
      </w:r>
      <w:r w:rsidR="00400422">
        <w:rPr>
          <w:rFonts w:hint="eastAsia"/>
        </w:rPr>
        <w:t>、</w:t>
      </w:r>
      <w:r>
        <w:rPr>
          <w:rFonts w:hint="eastAsia"/>
        </w:rPr>
        <w:t>実費徴収等収入を得る場合</w:t>
      </w:r>
      <w:r w:rsidR="00400422">
        <w:rPr>
          <w:rFonts w:hint="eastAsia"/>
        </w:rPr>
        <w:t>は、指定管理者の収入となります。</w:t>
      </w:r>
    </w:p>
    <w:p w14:paraId="2DC4AC60" w14:textId="4912916F" w:rsidR="00400422" w:rsidRPr="002F0948" w:rsidRDefault="00400422" w:rsidP="002F0948">
      <w:pPr>
        <w:pStyle w:val="21"/>
      </w:pPr>
      <w:r>
        <w:rPr>
          <w:rFonts w:hint="eastAsia"/>
        </w:rPr>
        <w:t>ただし、自主事業であっても公の施設を利用して行う収入であることから、これにより利益が生じた場合は、一定割合を指定管理料とともに</w:t>
      </w:r>
      <w:r w:rsidR="00377FC6">
        <w:rPr>
          <w:rFonts w:hint="eastAsia"/>
        </w:rPr>
        <w:t>指定管理業務に要する</w:t>
      </w:r>
      <w:r>
        <w:rPr>
          <w:rFonts w:hint="eastAsia"/>
        </w:rPr>
        <w:t>経費に充当するものとします。</w:t>
      </w:r>
      <w:r w:rsidR="00D34E07">
        <w:rPr>
          <w:rFonts w:hint="eastAsia"/>
        </w:rPr>
        <w:t>充当割合や充当額については、応募者による提案内容を尊重し、協議の上決定するものとします。</w:t>
      </w:r>
    </w:p>
    <w:p w14:paraId="74057B09" w14:textId="77777777" w:rsidR="002F0948" w:rsidRPr="002F0948" w:rsidRDefault="002F0948" w:rsidP="002F0948">
      <w:pPr>
        <w:pStyle w:val="21"/>
      </w:pPr>
    </w:p>
    <w:p w14:paraId="114E0148" w14:textId="77777777" w:rsidR="004F7470" w:rsidRDefault="004F7470" w:rsidP="004F7470">
      <w:pPr>
        <w:pStyle w:val="2"/>
        <w:spacing w:before="108"/>
      </w:pPr>
      <w:bookmarkStart w:id="19" w:name="_Toc190793230"/>
      <w:r>
        <w:rPr>
          <w:rFonts w:hint="eastAsia"/>
        </w:rPr>
        <w:t>指定管理料の参考額</w:t>
      </w:r>
      <w:r w:rsidR="0094268E">
        <w:rPr>
          <w:rFonts w:hint="eastAsia"/>
        </w:rPr>
        <w:t>及び提案額</w:t>
      </w:r>
      <w:bookmarkEnd w:id="19"/>
    </w:p>
    <w:p w14:paraId="7893E81E" w14:textId="77777777" w:rsidR="0094268E" w:rsidRDefault="0094268E" w:rsidP="0094268E">
      <w:pPr>
        <w:pStyle w:val="3"/>
        <w:spacing w:before="72"/>
      </w:pPr>
      <w:r>
        <w:rPr>
          <w:rFonts w:hint="eastAsia"/>
        </w:rPr>
        <w:t>参考額</w:t>
      </w:r>
    </w:p>
    <w:p w14:paraId="5D3CB33E" w14:textId="6850CCB6" w:rsidR="0094268E" w:rsidRDefault="00400422" w:rsidP="0094268E">
      <w:pPr>
        <w:pStyle w:val="21"/>
      </w:pPr>
      <w:r>
        <w:rPr>
          <w:rFonts w:hint="eastAsia"/>
        </w:rPr>
        <w:t>応募者に指定管理料を提案いただくにあたり、市による指定管理料の参考額を次のとおりご提示します。</w:t>
      </w:r>
    </w:p>
    <w:p w14:paraId="7CB54489" w14:textId="7874DEA2" w:rsidR="00400422" w:rsidRDefault="00400422" w:rsidP="0094268E">
      <w:pPr>
        <w:pStyle w:val="21"/>
      </w:pPr>
      <w:r>
        <w:rPr>
          <w:rFonts w:hint="eastAsia"/>
        </w:rPr>
        <w:t>各年度の収支計画</w:t>
      </w:r>
      <w:r w:rsidR="00B8770B">
        <w:rPr>
          <w:rFonts w:hint="eastAsia"/>
        </w:rPr>
        <w:t>作成の参考と</w:t>
      </w:r>
      <w:r>
        <w:rPr>
          <w:rFonts w:hint="eastAsia"/>
        </w:rPr>
        <w:t>してください。</w:t>
      </w:r>
    </w:p>
    <w:p w14:paraId="51133501" w14:textId="77777777" w:rsidR="0010359B" w:rsidRDefault="0010359B" w:rsidP="0094268E">
      <w:pPr>
        <w:pStyle w:val="21"/>
      </w:pPr>
      <w:r>
        <w:rPr>
          <w:rFonts w:hint="eastAsia"/>
        </w:rPr>
        <w:t>なお、これを超える指定管理料により提案いただくことも可能ですが、一部の採点基準について減点対象とすることがあります。</w:t>
      </w:r>
    </w:p>
    <w:p w14:paraId="1E87DD57" w14:textId="34E892DE" w:rsidR="00C602D1" w:rsidRDefault="00C602D1" w:rsidP="00C602D1">
      <w:pPr>
        <w:pStyle w:val="21"/>
      </w:pPr>
      <w:r>
        <w:rPr>
          <w:rFonts w:hint="eastAsia"/>
        </w:rPr>
        <w:t>また、実際に市が支払う指定管理料を下記の額で確定するものではありません。同時に、上記金額以下であれば必ず予算措置がされることを確約するものではなく、市内部での予算編成及び市議会における予算議決の動向によって協議をさせていただく場合があることをご了承ください。</w:t>
      </w:r>
    </w:p>
    <w:tbl>
      <w:tblPr>
        <w:tblStyle w:val="af2"/>
        <w:tblW w:w="8726" w:type="dxa"/>
        <w:tblInd w:w="630" w:type="dxa"/>
        <w:tblLook w:val="04A0" w:firstRow="1" w:lastRow="0" w:firstColumn="1" w:lastColumn="0" w:noHBand="0" w:noVBand="1"/>
      </w:tblPr>
      <w:tblGrid>
        <w:gridCol w:w="1922"/>
        <w:gridCol w:w="6804"/>
      </w:tblGrid>
      <w:tr w:rsidR="00F01D5B" w:rsidRPr="004B338A" w14:paraId="7FF3D711" w14:textId="0CE632DB" w:rsidTr="00F01D5B">
        <w:trPr>
          <w:trHeight w:val="407"/>
        </w:trPr>
        <w:tc>
          <w:tcPr>
            <w:tcW w:w="1922" w:type="dxa"/>
            <w:tcBorders>
              <w:top w:val="single" w:sz="4" w:space="0" w:color="auto"/>
              <w:left w:val="single" w:sz="4" w:space="0" w:color="auto"/>
              <w:right w:val="single" w:sz="4" w:space="0" w:color="auto"/>
            </w:tcBorders>
            <w:shd w:val="clear" w:color="auto" w:fill="E0F4FF" w:themeFill="accent2" w:themeFillTint="33"/>
            <w:vAlign w:val="center"/>
          </w:tcPr>
          <w:p w14:paraId="696AE329" w14:textId="4F4CD5CA" w:rsidR="00F01D5B" w:rsidRDefault="00F01D5B" w:rsidP="00DB38C4">
            <w:pPr>
              <w:pStyle w:val="21"/>
              <w:ind w:leftChars="0" w:left="0" w:firstLineChars="0" w:firstLine="0"/>
              <w:jc w:val="center"/>
            </w:pPr>
            <w:r>
              <w:rPr>
                <w:rFonts w:hint="eastAsia"/>
              </w:rPr>
              <w:t>年度</w:t>
            </w:r>
          </w:p>
        </w:tc>
        <w:tc>
          <w:tcPr>
            <w:tcW w:w="6804" w:type="dxa"/>
            <w:tcBorders>
              <w:top w:val="single" w:sz="4" w:space="0" w:color="auto"/>
              <w:left w:val="single" w:sz="4" w:space="0" w:color="auto"/>
              <w:right w:val="single" w:sz="4" w:space="0" w:color="auto"/>
            </w:tcBorders>
            <w:shd w:val="clear" w:color="auto" w:fill="E0F4FF" w:themeFill="accent2" w:themeFillTint="33"/>
            <w:vAlign w:val="center"/>
          </w:tcPr>
          <w:p w14:paraId="6528314A" w14:textId="5F9B8F32" w:rsidR="00F01D5B" w:rsidRPr="004B338A" w:rsidRDefault="00F01D5B" w:rsidP="00F01D5B">
            <w:pPr>
              <w:pStyle w:val="21"/>
              <w:snapToGrid w:val="0"/>
              <w:spacing w:beforeLines="0" w:before="0"/>
              <w:ind w:leftChars="0" w:left="0" w:firstLineChars="0" w:firstLine="0"/>
              <w:jc w:val="center"/>
            </w:pPr>
            <w:r>
              <w:rPr>
                <w:rFonts w:hint="eastAsia"/>
              </w:rPr>
              <w:t>指定管理料（円）</w:t>
            </w:r>
          </w:p>
        </w:tc>
      </w:tr>
      <w:tr w:rsidR="00573734" w14:paraId="41AE344F" w14:textId="29AE62A6" w:rsidTr="00F0302D">
        <w:tc>
          <w:tcPr>
            <w:tcW w:w="1922" w:type="dxa"/>
            <w:shd w:val="clear" w:color="auto" w:fill="E0F4FF" w:themeFill="accent2" w:themeFillTint="33"/>
            <w:vAlign w:val="center"/>
          </w:tcPr>
          <w:p w14:paraId="116365A3" w14:textId="0CA80D63" w:rsidR="00573734" w:rsidRDefault="00573734" w:rsidP="00573734">
            <w:pPr>
              <w:jc w:val="center"/>
            </w:pPr>
            <w:r>
              <w:rPr>
                <w:rFonts w:hint="eastAsia"/>
              </w:rPr>
              <w:t>令和9年度</w:t>
            </w:r>
          </w:p>
        </w:tc>
        <w:tc>
          <w:tcPr>
            <w:tcW w:w="6804" w:type="dxa"/>
          </w:tcPr>
          <w:p w14:paraId="2219F9D6" w14:textId="7D443E8E" w:rsidR="00573734" w:rsidRDefault="00573734" w:rsidP="00573734">
            <w:pPr>
              <w:pStyle w:val="21"/>
              <w:ind w:leftChars="0" w:left="0" w:rightChars="86" w:right="181" w:firstLineChars="0" w:firstLine="0"/>
              <w:jc w:val="center"/>
            </w:pPr>
            <w:r w:rsidRPr="005A0824">
              <w:t>17,807,160</w:t>
            </w:r>
          </w:p>
        </w:tc>
      </w:tr>
      <w:tr w:rsidR="00573734" w14:paraId="783F2E77" w14:textId="2591392B" w:rsidTr="00F0302D">
        <w:tc>
          <w:tcPr>
            <w:tcW w:w="1922" w:type="dxa"/>
            <w:shd w:val="clear" w:color="auto" w:fill="E0F4FF" w:themeFill="accent2" w:themeFillTint="33"/>
            <w:vAlign w:val="center"/>
          </w:tcPr>
          <w:p w14:paraId="488EB6F7" w14:textId="1C94C2CC" w:rsidR="00573734" w:rsidRDefault="00573734" w:rsidP="00573734">
            <w:pPr>
              <w:jc w:val="center"/>
            </w:pPr>
            <w:r>
              <w:rPr>
                <w:rFonts w:hint="eastAsia"/>
              </w:rPr>
              <w:t>令和10年度</w:t>
            </w:r>
          </w:p>
        </w:tc>
        <w:tc>
          <w:tcPr>
            <w:tcW w:w="6804" w:type="dxa"/>
          </w:tcPr>
          <w:p w14:paraId="5EFA8C86" w14:textId="0C4CC715" w:rsidR="00573734" w:rsidRDefault="00573734" w:rsidP="00573734">
            <w:pPr>
              <w:pStyle w:val="21"/>
              <w:ind w:leftChars="0" w:left="0" w:rightChars="86" w:right="181" w:firstLineChars="0" w:firstLine="0"/>
              <w:jc w:val="center"/>
            </w:pPr>
            <w:r w:rsidRPr="005A0824">
              <w:t>18,159,386</w:t>
            </w:r>
          </w:p>
        </w:tc>
      </w:tr>
      <w:tr w:rsidR="00573734" w14:paraId="0B003997" w14:textId="0B2F829D" w:rsidTr="00F0302D">
        <w:tc>
          <w:tcPr>
            <w:tcW w:w="1922" w:type="dxa"/>
            <w:shd w:val="clear" w:color="auto" w:fill="E0F4FF" w:themeFill="accent2" w:themeFillTint="33"/>
            <w:vAlign w:val="center"/>
          </w:tcPr>
          <w:p w14:paraId="50F4DC8F" w14:textId="10D6218B" w:rsidR="00573734" w:rsidRDefault="00573734" w:rsidP="00573734">
            <w:pPr>
              <w:jc w:val="center"/>
            </w:pPr>
            <w:r>
              <w:rPr>
                <w:rFonts w:hint="eastAsia"/>
              </w:rPr>
              <w:lastRenderedPageBreak/>
              <w:t>令和11年度</w:t>
            </w:r>
          </w:p>
        </w:tc>
        <w:tc>
          <w:tcPr>
            <w:tcW w:w="6804" w:type="dxa"/>
          </w:tcPr>
          <w:p w14:paraId="5CCC3BF7" w14:textId="183968A2" w:rsidR="00573734" w:rsidRDefault="00573734" w:rsidP="00573734">
            <w:pPr>
              <w:pStyle w:val="21"/>
              <w:ind w:leftChars="0" w:left="0" w:rightChars="86" w:right="181" w:firstLineChars="0" w:firstLine="0"/>
              <w:jc w:val="center"/>
            </w:pPr>
            <w:r w:rsidRPr="005A0824">
              <w:t>18,518,760</w:t>
            </w:r>
          </w:p>
        </w:tc>
      </w:tr>
      <w:tr w:rsidR="00573734" w14:paraId="79E01AAA" w14:textId="2F7D6AA9" w:rsidTr="00F0302D">
        <w:tc>
          <w:tcPr>
            <w:tcW w:w="1922" w:type="dxa"/>
            <w:shd w:val="clear" w:color="auto" w:fill="E0F4FF" w:themeFill="accent2" w:themeFillTint="33"/>
            <w:vAlign w:val="center"/>
          </w:tcPr>
          <w:p w14:paraId="22ADFDA5" w14:textId="6806BDC7" w:rsidR="00573734" w:rsidRDefault="00573734" w:rsidP="00573734">
            <w:pPr>
              <w:jc w:val="center"/>
            </w:pPr>
            <w:r>
              <w:rPr>
                <w:rFonts w:hint="eastAsia"/>
              </w:rPr>
              <w:t>令和12年度</w:t>
            </w:r>
          </w:p>
        </w:tc>
        <w:tc>
          <w:tcPr>
            <w:tcW w:w="6804" w:type="dxa"/>
          </w:tcPr>
          <w:p w14:paraId="0E4D33D1" w14:textId="74C0D3B3" w:rsidR="00573734" w:rsidRDefault="00573734" w:rsidP="00573734">
            <w:pPr>
              <w:pStyle w:val="21"/>
              <w:ind w:leftChars="0" w:left="0" w:rightChars="86" w:right="181" w:firstLineChars="0" w:firstLine="0"/>
              <w:jc w:val="center"/>
            </w:pPr>
            <w:r w:rsidRPr="005A0824">
              <w:t>18,883,209</w:t>
            </w:r>
          </w:p>
        </w:tc>
      </w:tr>
      <w:tr w:rsidR="00573734" w14:paraId="15CA3F4B" w14:textId="19F1DBBF" w:rsidTr="00F0302D">
        <w:tc>
          <w:tcPr>
            <w:tcW w:w="1922" w:type="dxa"/>
            <w:shd w:val="clear" w:color="auto" w:fill="E0F4FF" w:themeFill="accent2" w:themeFillTint="33"/>
            <w:vAlign w:val="center"/>
          </w:tcPr>
          <w:p w14:paraId="256BF2A1" w14:textId="56BEB3FE" w:rsidR="00573734" w:rsidRDefault="00573734" w:rsidP="00573734">
            <w:pPr>
              <w:jc w:val="center"/>
            </w:pPr>
            <w:r>
              <w:rPr>
                <w:rFonts w:hint="eastAsia"/>
              </w:rPr>
              <w:t>令和13年度</w:t>
            </w:r>
          </w:p>
        </w:tc>
        <w:tc>
          <w:tcPr>
            <w:tcW w:w="6804" w:type="dxa"/>
          </w:tcPr>
          <w:p w14:paraId="4710F4A1" w14:textId="55D27DC4" w:rsidR="00573734" w:rsidRDefault="00573734" w:rsidP="00573734">
            <w:pPr>
              <w:pStyle w:val="21"/>
              <w:ind w:leftChars="0" w:left="0" w:rightChars="86" w:right="181" w:firstLineChars="0" w:firstLine="0"/>
              <w:jc w:val="center"/>
            </w:pPr>
            <w:r w:rsidRPr="005A0824">
              <w:t>19,255,019</w:t>
            </w:r>
          </w:p>
        </w:tc>
      </w:tr>
    </w:tbl>
    <w:p w14:paraId="710ACC5F" w14:textId="77777777" w:rsidR="00400422" w:rsidRDefault="00400422" w:rsidP="0094268E">
      <w:pPr>
        <w:pStyle w:val="21"/>
      </w:pPr>
    </w:p>
    <w:p w14:paraId="464F526C" w14:textId="64D7F738" w:rsidR="00400422" w:rsidRDefault="00400422" w:rsidP="0094268E">
      <w:pPr>
        <w:pStyle w:val="21"/>
      </w:pPr>
      <w:r>
        <w:rPr>
          <w:rFonts w:hint="eastAsia"/>
        </w:rPr>
        <w:t>指定当初に市と指定管理者とで協議のうえ締結する基本協定書に定めた額を指定期間の指定管理料総額として、毎年度の指定管理料は当該総額の範囲内で前年度の事業実績等を踏まえて改めて協議のうえ年度協定書に定めたものにより支払います。</w:t>
      </w:r>
    </w:p>
    <w:p w14:paraId="6C19C117" w14:textId="77777777" w:rsidR="00400422" w:rsidRDefault="00400422" w:rsidP="00400422">
      <w:pPr>
        <w:pStyle w:val="21"/>
      </w:pPr>
      <w:r>
        <w:rPr>
          <w:rFonts w:hint="eastAsia"/>
        </w:rPr>
        <w:t>また、協議により事業内容を修正等した場合は、指定管理料の総額又は年額を変更することがあります。</w:t>
      </w:r>
    </w:p>
    <w:p w14:paraId="705B901B" w14:textId="3FAD5BEE" w:rsidR="00D34E07" w:rsidRDefault="00D34E07" w:rsidP="00D34E07">
      <w:pPr>
        <w:pStyle w:val="3"/>
        <w:spacing w:before="72"/>
      </w:pPr>
      <w:r>
        <w:rPr>
          <w:rFonts w:hint="eastAsia"/>
        </w:rPr>
        <w:t>精算対象費目（修繕料、電気料、備品購入費）の基準額</w:t>
      </w:r>
    </w:p>
    <w:p w14:paraId="5D88128D" w14:textId="0FC7EF1F" w:rsidR="00D34E07" w:rsidRDefault="00D34E07" w:rsidP="00D34E07">
      <w:pPr>
        <w:pStyle w:val="21"/>
        <w:ind w:leftChars="337" w:left="708" w:firstLineChars="0" w:firstLine="0"/>
      </w:pPr>
      <w:r>
        <w:rPr>
          <w:rFonts w:hint="eastAsia"/>
        </w:rPr>
        <w:t xml:space="preserve">　精算対象費目</w:t>
      </w:r>
      <w:r w:rsidR="005E01AB">
        <w:rPr>
          <w:rFonts w:hint="eastAsia"/>
        </w:rPr>
        <w:t>の基準額は次の通りです。前項の参考額にこの基準額は含まれております。各年度の収支計画を作成する際は、</w:t>
      </w:r>
      <w:r w:rsidR="00953089">
        <w:rPr>
          <w:rFonts w:hint="eastAsia"/>
        </w:rPr>
        <w:t>本基準額を前提としてご検討ください</w:t>
      </w:r>
      <w:r w:rsidR="005E01AB">
        <w:rPr>
          <w:rFonts w:hint="eastAsia"/>
        </w:rPr>
        <w:t>。</w:t>
      </w:r>
    </w:p>
    <w:p w14:paraId="1A66E176" w14:textId="77777777" w:rsidR="005E01AB" w:rsidRDefault="005E01AB" w:rsidP="00D34E07">
      <w:pPr>
        <w:pStyle w:val="21"/>
        <w:ind w:leftChars="337" w:left="708" w:firstLineChars="0" w:firstLine="0"/>
      </w:pPr>
    </w:p>
    <w:tbl>
      <w:tblPr>
        <w:tblStyle w:val="af2"/>
        <w:tblW w:w="0" w:type="auto"/>
        <w:tblInd w:w="708" w:type="dxa"/>
        <w:tblLook w:val="04A0" w:firstRow="1" w:lastRow="0" w:firstColumn="1" w:lastColumn="0" w:noHBand="0" w:noVBand="1"/>
      </w:tblPr>
      <w:tblGrid>
        <w:gridCol w:w="1555"/>
        <w:gridCol w:w="2362"/>
        <w:gridCol w:w="2363"/>
        <w:gridCol w:w="2363"/>
      </w:tblGrid>
      <w:tr w:rsidR="005E01AB" w14:paraId="52056EAC" w14:textId="77777777" w:rsidTr="00CF0F56">
        <w:tc>
          <w:tcPr>
            <w:tcW w:w="1555" w:type="dxa"/>
            <w:shd w:val="clear" w:color="auto" w:fill="E0F4FF" w:themeFill="accent2" w:themeFillTint="33"/>
          </w:tcPr>
          <w:p w14:paraId="30961C8B" w14:textId="1A521006" w:rsidR="005E01AB" w:rsidRDefault="00B47103" w:rsidP="00CF0F56">
            <w:pPr>
              <w:pStyle w:val="21"/>
              <w:ind w:leftChars="0" w:left="0" w:firstLineChars="0" w:firstLine="0"/>
              <w:jc w:val="center"/>
            </w:pPr>
            <w:r>
              <w:rPr>
                <w:rFonts w:hint="eastAsia"/>
              </w:rPr>
              <w:t>年度</w:t>
            </w:r>
          </w:p>
        </w:tc>
        <w:tc>
          <w:tcPr>
            <w:tcW w:w="2362" w:type="dxa"/>
            <w:shd w:val="clear" w:color="auto" w:fill="E0F4FF" w:themeFill="accent2" w:themeFillTint="33"/>
          </w:tcPr>
          <w:p w14:paraId="4F4CB7ED" w14:textId="2AABCBB1" w:rsidR="005E01AB" w:rsidRDefault="005E01AB" w:rsidP="00CF0F56">
            <w:pPr>
              <w:pStyle w:val="21"/>
              <w:ind w:leftChars="0" w:left="0" w:firstLineChars="0" w:firstLine="0"/>
              <w:jc w:val="center"/>
            </w:pPr>
            <w:r>
              <w:rPr>
                <w:rFonts w:hint="eastAsia"/>
              </w:rPr>
              <w:t>修繕料</w:t>
            </w:r>
          </w:p>
        </w:tc>
        <w:tc>
          <w:tcPr>
            <w:tcW w:w="2363" w:type="dxa"/>
            <w:shd w:val="clear" w:color="auto" w:fill="E0F4FF" w:themeFill="accent2" w:themeFillTint="33"/>
          </w:tcPr>
          <w:p w14:paraId="4D38ED51" w14:textId="628C1C32" w:rsidR="005E01AB" w:rsidRDefault="005E01AB" w:rsidP="00CF0F56">
            <w:pPr>
              <w:pStyle w:val="21"/>
              <w:ind w:leftChars="0" w:left="0" w:firstLineChars="0" w:firstLine="0"/>
              <w:jc w:val="center"/>
            </w:pPr>
            <w:r>
              <w:rPr>
                <w:rFonts w:hint="eastAsia"/>
              </w:rPr>
              <w:t>電気料</w:t>
            </w:r>
          </w:p>
        </w:tc>
        <w:tc>
          <w:tcPr>
            <w:tcW w:w="2363" w:type="dxa"/>
            <w:shd w:val="clear" w:color="auto" w:fill="E0F4FF" w:themeFill="accent2" w:themeFillTint="33"/>
          </w:tcPr>
          <w:p w14:paraId="1BF51DAF" w14:textId="37ADA69B" w:rsidR="005E01AB" w:rsidRDefault="005E01AB" w:rsidP="00CF0F56">
            <w:pPr>
              <w:pStyle w:val="21"/>
              <w:ind w:leftChars="0" w:left="0" w:firstLineChars="0" w:firstLine="0"/>
              <w:jc w:val="center"/>
            </w:pPr>
            <w:r>
              <w:rPr>
                <w:rFonts w:hint="eastAsia"/>
              </w:rPr>
              <w:t>備品購入費</w:t>
            </w:r>
          </w:p>
        </w:tc>
      </w:tr>
      <w:tr w:rsidR="00573734" w14:paraId="0B8DAEC6" w14:textId="77777777" w:rsidTr="00CF0F56">
        <w:tc>
          <w:tcPr>
            <w:tcW w:w="1555" w:type="dxa"/>
            <w:shd w:val="clear" w:color="auto" w:fill="E0F4FF" w:themeFill="accent2" w:themeFillTint="33"/>
          </w:tcPr>
          <w:p w14:paraId="3573A6F5" w14:textId="00BA1FB3" w:rsidR="00573734" w:rsidRDefault="00573734" w:rsidP="00573734">
            <w:pPr>
              <w:pStyle w:val="21"/>
              <w:ind w:leftChars="0" w:left="0" w:firstLineChars="0" w:firstLine="0"/>
              <w:jc w:val="center"/>
            </w:pPr>
            <w:r>
              <w:rPr>
                <w:rFonts w:hint="eastAsia"/>
              </w:rPr>
              <w:t>令和9年度</w:t>
            </w:r>
          </w:p>
        </w:tc>
        <w:tc>
          <w:tcPr>
            <w:tcW w:w="2362" w:type="dxa"/>
          </w:tcPr>
          <w:p w14:paraId="1E90C7E2" w14:textId="4734B85D" w:rsidR="00573734" w:rsidRDefault="00573734" w:rsidP="00573734">
            <w:pPr>
              <w:pStyle w:val="21"/>
              <w:ind w:leftChars="0" w:left="0" w:firstLineChars="0" w:firstLine="0"/>
            </w:pPr>
            <w:r w:rsidRPr="003D0E4C">
              <w:t>307,020</w:t>
            </w:r>
          </w:p>
        </w:tc>
        <w:tc>
          <w:tcPr>
            <w:tcW w:w="2363" w:type="dxa"/>
          </w:tcPr>
          <w:p w14:paraId="3350F53B" w14:textId="26B845D2" w:rsidR="00573734" w:rsidRDefault="00573734" w:rsidP="00573734">
            <w:pPr>
              <w:pStyle w:val="21"/>
              <w:ind w:leftChars="0" w:left="0" w:firstLineChars="0" w:firstLine="0"/>
            </w:pPr>
            <w:r w:rsidRPr="00807EB3">
              <w:t>1,330,420</w:t>
            </w:r>
          </w:p>
        </w:tc>
        <w:tc>
          <w:tcPr>
            <w:tcW w:w="2363" w:type="dxa"/>
          </w:tcPr>
          <w:p w14:paraId="43DCA0E4" w14:textId="7C740545" w:rsidR="00573734" w:rsidRDefault="00573734" w:rsidP="00573734">
            <w:pPr>
              <w:pStyle w:val="21"/>
              <w:ind w:leftChars="0" w:left="0" w:firstLineChars="0" w:firstLine="0"/>
            </w:pPr>
            <w:r>
              <w:rPr>
                <w:rFonts w:hint="eastAsia"/>
              </w:rPr>
              <w:t>0</w:t>
            </w:r>
          </w:p>
        </w:tc>
      </w:tr>
      <w:tr w:rsidR="00573734" w14:paraId="43DB1913" w14:textId="77777777" w:rsidTr="00CF0F56">
        <w:tc>
          <w:tcPr>
            <w:tcW w:w="1555" w:type="dxa"/>
            <w:shd w:val="clear" w:color="auto" w:fill="E0F4FF" w:themeFill="accent2" w:themeFillTint="33"/>
          </w:tcPr>
          <w:p w14:paraId="5576903C" w14:textId="1E7159BB" w:rsidR="00573734" w:rsidRDefault="00573734" w:rsidP="00573734">
            <w:pPr>
              <w:pStyle w:val="21"/>
              <w:ind w:leftChars="0" w:left="0" w:firstLineChars="0" w:firstLine="0"/>
              <w:jc w:val="center"/>
            </w:pPr>
            <w:r>
              <w:rPr>
                <w:rFonts w:hint="eastAsia"/>
              </w:rPr>
              <w:t>令和10年度</w:t>
            </w:r>
          </w:p>
        </w:tc>
        <w:tc>
          <w:tcPr>
            <w:tcW w:w="2362" w:type="dxa"/>
          </w:tcPr>
          <w:p w14:paraId="5F75A648" w14:textId="0C39CE8C" w:rsidR="00573734" w:rsidRDefault="00573734" w:rsidP="00573734">
            <w:pPr>
              <w:pStyle w:val="21"/>
              <w:ind w:leftChars="0" w:left="0" w:firstLineChars="0" w:firstLine="0"/>
            </w:pPr>
            <w:r w:rsidRPr="003D0E4C">
              <w:t>313,093</w:t>
            </w:r>
          </w:p>
        </w:tc>
        <w:tc>
          <w:tcPr>
            <w:tcW w:w="2363" w:type="dxa"/>
          </w:tcPr>
          <w:p w14:paraId="3F791450" w14:textId="762E31C0" w:rsidR="00573734" w:rsidRDefault="00573734" w:rsidP="00573734">
            <w:pPr>
              <w:pStyle w:val="21"/>
              <w:ind w:leftChars="0" w:left="0" w:firstLineChars="0" w:firstLine="0"/>
            </w:pPr>
            <w:r w:rsidRPr="00807EB3">
              <w:t>1,356,736</w:t>
            </w:r>
          </w:p>
        </w:tc>
        <w:tc>
          <w:tcPr>
            <w:tcW w:w="2363" w:type="dxa"/>
          </w:tcPr>
          <w:p w14:paraId="230D1A14" w14:textId="09FB1730" w:rsidR="00573734" w:rsidRDefault="00573734" w:rsidP="00573734">
            <w:pPr>
              <w:pStyle w:val="21"/>
              <w:ind w:leftChars="0" w:left="0" w:firstLineChars="0" w:firstLine="0"/>
            </w:pPr>
            <w:r>
              <w:rPr>
                <w:rFonts w:hint="eastAsia"/>
              </w:rPr>
              <w:t>0</w:t>
            </w:r>
          </w:p>
        </w:tc>
      </w:tr>
      <w:tr w:rsidR="00573734" w14:paraId="02FC9DBF" w14:textId="77777777" w:rsidTr="00CF0F56">
        <w:tc>
          <w:tcPr>
            <w:tcW w:w="1555" w:type="dxa"/>
            <w:shd w:val="clear" w:color="auto" w:fill="E0F4FF" w:themeFill="accent2" w:themeFillTint="33"/>
          </w:tcPr>
          <w:p w14:paraId="475DC8A4" w14:textId="7F07E249" w:rsidR="00573734" w:rsidRDefault="00573734" w:rsidP="00573734">
            <w:pPr>
              <w:pStyle w:val="21"/>
              <w:ind w:leftChars="0" w:left="0" w:firstLineChars="0" w:firstLine="0"/>
              <w:jc w:val="center"/>
            </w:pPr>
            <w:r>
              <w:rPr>
                <w:rFonts w:hint="eastAsia"/>
              </w:rPr>
              <w:t>令和11年度</w:t>
            </w:r>
          </w:p>
        </w:tc>
        <w:tc>
          <w:tcPr>
            <w:tcW w:w="2362" w:type="dxa"/>
          </w:tcPr>
          <w:p w14:paraId="6BD2DF82" w14:textId="6FADFCE2" w:rsidR="00573734" w:rsidRDefault="00573734" w:rsidP="00573734">
            <w:pPr>
              <w:pStyle w:val="21"/>
              <w:ind w:leftChars="0" w:left="0" w:firstLineChars="0" w:firstLine="0"/>
            </w:pPr>
            <w:r w:rsidRPr="003D0E4C">
              <w:t>319,289</w:t>
            </w:r>
          </w:p>
        </w:tc>
        <w:tc>
          <w:tcPr>
            <w:tcW w:w="2363" w:type="dxa"/>
          </w:tcPr>
          <w:p w14:paraId="13D57810" w14:textId="1E9D7CF2" w:rsidR="00573734" w:rsidRDefault="00573734" w:rsidP="00573734">
            <w:pPr>
              <w:pStyle w:val="21"/>
              <w:ind w:leftChars="0" w:left="0" w:firstLineChars="0" w:firstLine="0"/>
            </w:pPr>
            <w:r w:rsidRPr="00807EB3">
              <w:t>1,383,586</w:t>
            </w:r>
          </w:p>
        </w:tc>
        <w:tc>
          <w:tcPr>
            <w:tcW w:w="2363" w:type="dxa"/>
          </w:tcPr>
          <w:p w14:paraId="7F6BBEC6" w14:textId="00B54E4E" w:rsidR="00573734" w:rsidRDefault="00573734" w:rsidP="00573734">
            <w:pPr>
              <w:pStyle w:val="21"/>
              <w:ind w:leftChars="0" w:left="0" w:firstLineChars="0" w:firstLine="0"/>
            </w:pPr>
            <w:r>
              <w:rPr>
                <w:rFonts w:hint="eastAsia"/>
              </w:rPr>
              <w:t>0</w:t>
            </w:r>
          </w:p>
        </w:tc>
      </w:tr>
      <w:tr w:rsidR="00573734" w14:paraId="30C89B0A" w14:textId="77777777" w:rsidTr="00CF0F56">
        <w:tc>
          <w:tcPr>
            <w:tcW w:w="1555" w:type="dxa"/>
            <w:shd w:val="clear" w:color="auto" w:fill="E0F4FF" w:themeFill="accent2" w:themeFillTint="33"/>
          </w:tcPr>
          <w:p w14:paraId="10583475" w14:textId="065E802B" w:rsidR="00573734" w:rsidRDefault="00573734" w:rsidP="00573734">
            <w:pPr>
              <w:pStyle w:val="21"/>
              <w:ind w:leftChars="0" w:left="0" w:firstLineChars="0" w:firstLine="0"/>
              <w:jc w:val="center"/>
            </w:pPr>
            <w:r>
              <w:rPr>
                <w:rFonts w:hint="eastAsia"/>
              </w:rPr>
              <w:t>令和12年度</w:t>
            </w:r>
          </w:p>
        </w:tc>
        <w:tc>
          <w:tcPr>
            <w:tcW w:w="2362" w:type="dxa"/>
          </w:tcPr>
          <w:p w14:paraId="606D8CD1" w14:textId="16B7244A" w:rsidR="00573734" w:rsidRDefault="00573734" w:rsidP="00573734">
            <w:pPr>
              <w:pStyle w:val="21"/>
              <w:ind w:leftChars="0" w:left="0" w:firstLineChars="0" w:firstLine="0"/>
            </w:pPr>
            <w:r w:rsidRPr="003D0E4C">
              <w:t>325,573</w:t>
            </w:r>
          </w:p>
        </w:tc>
        <w:tc>
          <w:tcPr>
            <w:tcW w:w="2363" w:type="dxa"/>
          </w:tcPr>
          <w:p w14:paraId="65C00CC8" w14:textId="124C0A4E" w:rsidR="00573734" w:rsidRDefault="00573734" w:rsidP="00573734">
            <w:pPr>
              <w:pStyle w:val="21"/>
              <w:ind w:leftChars="0" w:left="0" w:firstLineChars="0" w:firstLine="0"/>
            </w:pPr>
            <w:r w:rsidRPr="00807EB3">
              <w:t>1,410,814</w:t>
            </w:r>
          </w:p>
        </w:tc>
        <w:tc>
          <w:tcPr>
            <w:tcW w:w="2363" w:type="dxa"/>
          </w:tcPr>
          <w:p w14:paraId="13B75337" w14:textId="4689ACD9" w:rsidR="00573734" w:rsidRDefault="00573734" w:rsidP="00573734">
            <w:pPr>
              <w:pStyle w:val="21"/>
              <w:ind w:leftChars="0" w:left="0" w:firstLineChars="0" w:firstLine="0"/>
            </w:pPr>
            <w:r>
              <w:rPr>
                <w:rFonts w:hint="eastAsia"/>
              </w:rPr>
              <w:t>0</w:t>
            </w:r>
          </w:p>
        </w:tc>
      </w:tr>
      <w:tr w:rsidR="00573734" w14:paraId="495C8242" w14:textId="77777777" w:rsidTr="00CF0F56">
        <w:tc>
          <w:tcPr>
            <w:tcW w:w="1555" w:type="dxa"/>
            <w:shd w:val="clear" w:color="auto" w:fill="E0F4FF" w:themeFill="accent2" w:themeFillTint="33"/>
          </w:tcPr>
          <w:p w14:paraId="768AF72B" w14:textId="3D839826" w:rsidR="00573734" w:rsidRDefault="00573734" w:rsidP="00573734">
            <w:pPr>
              <w:pStyle w:val="21"/>
              <w:ind w:leftChars="0" w:left="0" w:firstLineChars="0" w:firstLine="0"/>
              <w:jc w:val="center"/>
            </w:pPr>
            <w:r>
              <w:rPr>
                <w:rFonts w:hint="eastAsia"/>
              </w:rPr>
              <w:t>令和13年度</w:t>
            </w:r>
          </w:p>
        </w:tc>
        <w:tc>
          <w:tcPr>
            <w:tcW w:w="2362" w:type="dxa"/>
          </w:tcPr>
          <w:p w14:paraId="503A5184" w14:textId="64BDCE34" w:rsidR="00573734" w:rsidRDefault="00573734" w:rsidP="00573734">
            <w:pPr>
              <w:pStyle w:val="21"/>
              <w:ind w:leftChars="0" w:left="0" w:firstLineChars="0" w:firstLine="0"/>
            </w:pPr>
            <w:r w:rsidRPr="003D0E4C">
              <w:t>331,983</w:t>
            </w:r>
          </w:p>
        </w:tc>
        <w:tc>
          <w:tcPr>
            <w:tcW w:w="2363" w:type="dxa"/>
          </w:tcPr>
          <w:p w14:paraId="685603B3" w14:textId="0B11943E" w:rsidR="00573734" w:rsidRDefault="00573734" w:rsidP="00573734">
            <w:pPr>
              <w:pStyle w:val="21"/>
              <w:ind w:leftChars="0" w:left="0" w:firstLineChars="0" w:firstLine="0"/>
            </w:pPr>
            <w:r w:rsidRPr="00807EB3">
              <w:t>1,438,593</w:t>
            </w:r>
          </w:p>
        </w:tc>
        <w:tc>
          <w:tcPr>
            <w:tcW w:w="2363" w:type="dxa"/>
          </w:tcPr>
          <w:p w14:paraId="46D8E68F" w14:textId="2AB8E89C" w:rsidR="00573734" w:rsidRDefault="00573734" w:rsidP="00573734">
            <w:pPr>
              <w:pStyle w:val="21"/>
              <w:ind w:leftChars="0" w:left="0" w:firstLineChars="0" w:firstLine="0"/>
            </w:pPr>
            <w:r>
              <w:rPr>
                <w:rFonts w:hint="eastAsia"/>
              </w:rPr>
              <w:t>0</w:t>
            </w:r>
          </w:p>
        </w:tc>
      </w:tr>
    </w:tbl>
    <w:p w14:paraId="454BEB8F" w14:textId="77777777" w:rsidR="00D34E07" w:rsidRPr="0094268E" w:rsidRDefault="00D34E07" w:rsidP="0094268E">
      <w:pPr>
        <w:pStyle w:val="21"/>
      </w:pPr>
    </w:p>
    <w:p w14:paraId="3F1A082F" w14:textId="453DD622" w:rsidR="0094268E" w:rsidRDefault="0094268E" w:rsidP="0094268E">
      <w:pPr>
        <w:pStyle w:val="3"/>
        <w:spacing w:before="72"/>
      </w:pPr>
      <w:r>
        <w:rPr>
          <w:rFonts w:hint="eastAsia"/>
        </w:rPr>
        <w:t>提案額</w:t>
      </w:r>
    </w:p>
    <w:p w14:paraId="29414B76" w14:textId="2CC23103" w:rsidR="00D02891" w:rsidRDefault="00D02891" w:rsidP="00640D98">
      <w:pPr>
        <w:pStyle w:val="4"/>
      </w:pPr>
      <w:r>
        <w:rPr>
          <w:rFonts w:hint="eastAsia"/>
        </w:rPr>
        <w:t>計算方法</w:t>
      </w:r>
    </w:p>
    <w:p w14:paraId="64B8C20C" w14:textId="704CA5A0" w:rsidR="0094268E" w:rsidRDefault="0094268E" w:rsidP="0094268E">
      <w:pPr>
        <w:pStyle w:val="21"/>
      </w:pPr>
      <w:r>
        <w:rPr>
          <w:rFonts w:hint="eastAsia"/>
        </w:rPr>
        <w:t>ご提案いただく指定管理料（以下「提案額」という。）は、施設の管理運営に必要と見込まれる支出の総額（利益含む）から、</w:t>
      </w:r>
      <w:r w:rsidR="00D02891">
        <w:rPr>
          <w:rFonts w:hint="eastAsia"/>
        </w:rPr>
        <w:t>利用料金収入</w:t>
      </w:r>
      <w:r w:rsidR="0020549E">
        <w:rPr>
          <w:rFonts w:hint="eastAsia"/>
        </w:rPr>
        <w:t>など指定管理業務に伴い見込まれる収入の合計額を減じた額によるものとします。</w:t>
      </w:r>
    </w:p>
    <w:p w14:paraId="1EF9316F" w14:textId="77777777" w:rsidR="0020549E" w:rsidRDefault="0020549E" w:rsidP="0094268E">
      <w:pPr>
        <w:pStyle w:val="21"/>
      </w:pPr>
      <w:r>
        <w:rPr>
          <w:rFonts w:hint="eastAsia"/>
        </w:rPr>
        <w:t>指定管理に係る収入全体及び施設の運営費必要と見込まれる支出全体の収支計画では、収入と支出の額が同額となるよう計画してください。</w:t>
      </w:r>
    </w:p>
    <w:p w14:paraId="0F1330FB" w14:textId="59CBC45D" w:rsidR="00D02891" w:rsidRDefault="00D02891" w:rsidP="0094268E">
      <w:pPr>
        <w:pStyle w:val="21"/>
      </w:pPr>
      <w:r>
        <w:rPr>
          <w:rFonts w:hint="eastAsia"/>
        </w:rPr>
        <w:t>なお、提案額は様式第G-10号収支計画提案書</w:t>
      </w:r>
      <w:r w:rsidR="00C302CC">
        <w:rPr>
          <w:rFonts w:hint="eastAsia"/>
        </w:rPr>
        <w:t>を用いて算出します。</w:t>
      </w:r>
    </w:p>
    <w:p w14:paraId="61DC8CBE" w14:textId="77777777" w:rsidR="00D02891" w:rsidRDefault="00D02891" w:rsidP="0094268E">
      <w:pPr>
        <w:pStyle w:val="21"/>
      </w:pPr>
    </w:p>
    <w:p w14:paraId="31F03900" w14:textId="1E6DFC61" w:rsidR="00D02891" w:rsidRDefault="00D02891" w:rsidP="00640D98">
      <w:pPr>
        <w:pStyle w:val="4"/>
      </w:pPr>
      <w:r>
        <w:rPr>
          <w:rFonts w:hint="eastAsia"/>
        </w:rPr>
        <w:t>物価変動率の反映</w:t>
      </w:r>
    </w:p>
    <w:p w14:paraId="58EA3874" w14:textId="3DC60108" w:rsidR="0010359B" w:rsidRDefault="00D02891" w:rsidP="0094268E">
      <w:pPr>
        <w:pStyle w:val="21"/>
      </w:pPr>
      <w:r>
        <w:rPr>
          <w:rFonts w:hint="eastAsia"/>
        </w:rPr>
        <w:t>指定期間中の物価変動率は、次に掲げるもののとおりとし</w:t>
      </w:r>
      <w:r w:rsidR="00C302CC">
        <w:rPr>
          <w:rFonts w:hint="eastAsia"/>
        </w:rPr>
        <w:t>て算出します。</w:t>
      </w:r>
    </w:p>
    <w:p w14:paraId="092946AD" w14:textId="08092DDA" w:rsidR="00C302CC" w:rsidRDefault="00C302CC" w:rsidP="0094268E">
      <w:pPr>
        <w:pStyle w:val="21"/>
      </w:pPr>
      <w:r>
        <w:rPr>
          <w:rFonts w:hint="eastAsia"/>
        </w:rPr>
        <w:t>一律で総額に自動計算で乗算しますので、各費目の積算時には</w:t>
      </w:r>
      <w:r>
        <w:rPr>
          <w:rFonts w:hint="eastAsia"/>
          <w:u w:val="single"/>
        </w:rPr>
        <w:t>物価変動率を含めず</w:t>
      </w:r>
      <w:r w:rsidRPr="00640D98">
        <w:rPr>
          <w:rFonts w:hint="eastAsia"/>
          <w:u w:val="single"/>
        </w:rPr>
        <w:t>に</w:t>
      </w:r>
      <w:r w:rsidRPr="00640D98">
        <w:rPr>
          <w:rFonts w:hint="eastAsia"/>
        </w:rPr>
        <w:t>入力してください。</w:t>
      </w:r>
    </w:p>
    <w:p w14:paraId="6B41ED02" w14:textId="77777777" w:rsidR="00D02891" w:rsidRPr="00C302CC" w:rsidRDefault="00D02891" w:rsidP="0094268E">
      <w:pPr>
        <w:pStyle w:val="21"/>
      </w:pPr>
    </w:p>
    <w:tbl>
      <w:tblPr>
        <w:tblStyle w:val="af2"/>
        <w:tblW w:w="0" w:type="auto"/>
        <w:tblInd w:w="630" w:type="dxa"/>
        <w:tblLook w:val="04A0" w:firstRow="1" w:lastRow="0" w:firstColumn="1" w:lastColumn="0" w:noHBand="0" w:noVBand="1"/>
      </w:tblPr>
      <w:tblGrid>
        <w:gridCol w:w="1463"/>
        <w:gridCol w:w="1461"/>
        <w:gridCol w:w="1462"/>
        <w:gridCol w:w="1462"/>
        <w:gridCol w:w="1462"/>
        <w:gridCol w:w="1462"/>
      </w:tblGrid>
      <w:tr w:rsidR="00C302CC" w14:paraId="20A284DC" w14:textId="77777777" w:rsidTr="00DB38C4">
        <w:tc>
          <w:tcPr>
            <w:tcW w:w="1567" w:type="dxa"/>
            <w:shd w:val="clear" w:color="auto" w:fill="E0F4FF" w:themeFill="accent2" w:themeFillTint="33"/>
          </w:tcPr>
          <w:p w14:paraId="0EA1B814" w14:textId="10136AD6" w:rsidR="00C302CC" w:rsidRDefault="00C302CC" w:rsidP="00640D98">
            <w:pPr>
              <w:jc w:val="center"/>
            </w:pPr>
            <w:r>
              <w:rPr>
                <w:rFonts w:hint="eastAsia"/>
              </w:rPr>
              <w:t>年度</w:t>
            </w:r>
          </w:p>
        </w:tc>
        <w:tc>
          <w:tcPr>
            <w:tcW w:w="1567" w:type="dxa"/>
            <w:shd w:val="clear" w:color="auto" w:fill="E0F4FF" w:themeFill="accent2" w:themeFillTint="33"/>
          </w:tcPr>
          <w:p w14:paraId="6D1F8E56" w14:textId="652998F4" w:rsidR="00C302CC" w:rsidRDefault="00C302CC" w:rsidP="00640D98">
            <w:pPr>
              <w:jc w:val="center"/>
            </w:pPr>
            <w:r>
              <w:rPr>
                <w:rFonts w:hint="eastAsia"/>
              </w:rPr>
              <w:t>令和</w:t>
            </w:r>
            <w:r w:rsidR="00042FCB">
              <w:rPr>
                <w:rFonts w:hint="eastAsia"/>
              </w:rPr>
              <w:t>9</w:t>
            </w:r>
            <w:r>
              <w:rPr>
                <w:rFonts w:hint="eastAsia"/>
              </w:rPr>
              <w:t>年度</w:t>
            </w:r>
          </w:p>
        </w:tc>
        <w:tc>
          <w:tcPr>
            <w:tcW w:w="1567" w:type="dxa"/>
            <w:shd w:val="clear" w:color="auto" w:fill="E0F4FF" w:themeFill="accent2" w:themeFillTint="33"/>
          </w:tcPr>
          <w:p w14:paraId="6EA4667C" w14:textId="5FCEF8E0" w:rsidR="00C302CC" w:rsidRDefault="00C302CC" w:rsidP="00640D98">
            <w:pPr>
              <w:jc w:val="center"/>
            </w:pPr>
            <w:r>
              <w:rPr>
                <w:rFonts w:hint="eastAsia"/>
              </w:rPr>
              <w:t>令和</w:t>
            </w:r>
            <w:r w:rsidR="00042FCB">
              <w:rPr>
                <w:rFonts w:hint="eastAsia"/>
              </w:rPr>
              <w:t>10</w:t>
            </w:r>
            <w:r>
              <w:rPr>
                <w:rFonts w:hint="eastAsia"/>
              </w:rPr>
              <w:t>年度</w:t>
            </w:r>
          </w:p>
        </w:tc>
        <w:tc>
          <w:tcPr>
            <w:tcW w:w="1567" w:type="dxa"/>
            <w:shd w:val="clear" w:color="auto" w:fill="E0F4FF" w:themeFill="accent2" w:themeFillTint="33"/>
          </w:tcPr>
          <w:p w14:paraId="33FC9CF5" w14:textId="32F87D21" w:rsidR="00C302CC" w:rsidRDefault="00C302CC" w:rsidP="00640D98">
            <w:pPr>
              <w:jc w:val="center"/>
            </w:pPr>
            <w:r>
              <w:rPr>
                <w:rFonts w:hint="eastAsia"/>
              </w:rPr>
              <w:t>令和</w:t>
            </w:r>
            <w:r w:rsidR="00042FCB">
              <w:rPr>
                <w:rFonts w:hint="eastAsia"/>
              </w:rPr>
              <w:t>11</w:t>
            </w:r>
            <w:r>
              <w:rPr>
                <w:rFonts w:hint="eastAsia"/>
              </w:rPr>
              <w:t>年度</w:t>
            </w:r>
          </w:p>
        </w:tc>
        <w:tc>
          <w:tcPr>
            <w:tcW w:w="1567" w:type="dxa"/>
            <w:shd w:val="clear" w:color="auto" w:fill="E0F4FF" w:themeFill="accent2" w:themeFillTint="33"/>
          </w:tcPr>
          <w:p w14:paraId="7D1E2ADB" w14:textId="3A83D37C" w:rsidR="00C302CC" w:rsidRDefault="00C302CC" w:rsidP="00640D98">
            <w:pPr>
              <w:jc w:val="center"/>
            </w:pPr>
            <w:r>
              <w:rPr>
                <w:rFonts w:hint="eastAsia"/>
              </w:rPr>
              <w:t>令和</w:t>
            </w:r>
            <w:r w:rsidR="00042FCB">
              <w:rPr>
                <w:rFonts w:hint="eastAsia"/>
              </w:rPr>
              <w:t>12</w:t>
            </w:r>
            <w:r>
              <w:rPr>
                <w:rFonts w:hint="eastAsia"/>
              </w:rPr>
              <w:t>年度</w:t>
            </w:r>
          </w:p>
        </w:tc>
        <w:tc>
          <w:tcPr>
            <w:tcW w:w="1567" w:type="dxa"/>
            <w:shd w:val="clear" w:color="auto" w:fill="E0F4FF" w:themeFill="accent2" w:themeFillTint="33"/>
          </w:tcPr>
          <w:p w14:paraId="095F1B2F" w14:textId="2CB49B43" w:rsidR="00C302CC" w:rsidRDefault="00C302CC" w:rsidP="00640D98">
            <w:pPr>
              <w:jc w:val="center"/>
            </w:pPr>
            <w:r>
              <w:rPr>
                <w:rFonts w:hint="eastAsia"/>
              </w:rPr>
              <w:t>令和</w:t>
            </w:r>
            <w:r w:rsidR="00042FCB">
              <w:rPr>
                <w:rFonts w:hint="eastAsia"/>
              </w:rPr>
              <w:t>13</w:t>
            </w:r>
            <w:r>
              <w:rPr>
                <w:rFonts w:hint="eastAsia"/>
              </w:rPr>
              <w:t>年度</w:t>
            </w:r>
          </w:p>
        </w:tc>
      </w:tr>
      <w:tr w:rsidR="00C302CC" w14:paraId="0959F1E5" w14:textId="77777777" w:rsidTr="00DB38C4">
        <w:tc>
          <w:tcPr>
            <w:tcW w:w="1567" w:type="dxa"/>
            <w:shd w:val="clear" w:color="auto" w:fill="E0F4FF" w:themeFill="accent2" w:themeFillTint="33"/>
          </w:tcPr>
          <w:p w14:paraId="77C60694" w14:textId="77777777" w:rsidR="00C302CC" w:rsidRDefault="00C302CC" w:rsidP="00C302CC">
            <w:pPr>
              <w:jc w:val="center"/>
            </w:pPr>
            <w:r>
              <w:rPr>
                <w:rFonts w:hint="eastAsia"/>
              </w:rPr>
              <w:t>物価変動率</w:t>
            </w:r>
          </w:p>
          <w:p w14:paraId="15CFBAE6" w14:textId="79CD04EB" w:rsidR="00C302CC" w:rsidRDefault="00C302CC" w:rsidP="00640D98">
            <w:pPr>
              <w:jc w:val="center"/>
            </w:pPr>
            <w:r>
              <w:rPr>
                <w:rFonts w:hint="eastAsia"/>
              </w:rPr>
              <w:t>（前年比）</w:t>
            </w:r>
          </w:p>
        </w:tc>
        <w:tc>
          <w:tcPr>
            <w:tcW w:w="1567" w:type="dxa"/>
            <w:vAlign w:val="center"/>
          </w:tcPr>
          <w:p w14:paraId="5D41CE43" w14:textId="497EF362" w:rsidR="00C302CC" w:rsidRPr="008C55CC" w:rsidRDefault="008C55CC" w:rsidP="00640D98">
            <w:pPr>
              <w:jc w:val="right"/>
              <w:rPr>
                <w:sz w:val="20"/>
              </w:rPr>
            </w:pPr>
            <w:r w:rsidRPr="008C55CC">
              <w:rPr>
                <w:rFonts w:hint="eastAsia"/>
                <w:sz w:val="20"/>
              </w:rPr>
              <w:t>２．３４０％</w:t>
            </w:r>
          </w:p>
        </w:tc>
        <w:tc>
          <w:tcPr>
            <w:tcW w:w="1567" w:type="dxa"/>
            <w:vAlign w:val="center"/>
          </w:tcPr>
          <w:p w14:paraId="4092CFD5" w14:textId="6394E4BA" w:rsidR="00C302CC" w:rsidRPr="008C55CC" w:rsidRDefault="008C55CC" w:rsidP="00640D98">
            <w:pPr>
              <w:jc w:val="right"/>
              <w:rPr>
                <w:sz w:val="20"/>
              </w:rPr>
            </w:pPr>
            <w:r w:rsidRPr="008C55CC">
              <w:rPr>
                <w:rFonts w:hint="eastAsia"/>
                <w:sz w:val="20"/>
              </w:rPr>
              <w:t>１．９７８％</w:t>
            </w:r>
          </w:p>
        </w:tc>
        <w:tc>
          <w:tcPr>
            <w:tcW w:w="1567" w:type="dxa"/>
            <w:vAlign w:val="center"/>
          </w:tcPr>
          <w:p w14:paraId="5B3C0302" w14:textId="7381A88A" w:rsidR="00C302CC" w:rsidRPr="008C55CC" w:rsidRDefault="008C55CC" w:rsidP="00640D98">
            <w:pPr>
              <w:jc w:val="right"/>
              <w:rPr>
                <w:sz w:val="20"/>
              </w:rPr>
            </w:pPr>
            <w:r w:rsidRPr="008C55CC">
              <w:rPr>
                <w:rFonts w:hint="eastAsia"/>
                <w:sz w:val="20"/>
              </w:rPr>
              <w:t>１．９７９％</w:t>
            </w:r>
          </w:p>
        </w:tc>
        <w:tc>
          <w:tcPr>
            <w:tcW w:w="1567" w:type="dxa"/>
            <w:vAlign w:val="center"/>
          </w:tcPr>
          <w:p w14:paraId="284C3B65" w14:textId="6661A054" w:rsidR="00C302CC" w:rsidRPr="008C55CC" w:rsidRDefault="008C55CC" w:rsidP="00640D98">
            <w:pPr>
              <w:jc w:val="right"/>
              <w:rPr>
                <w:sz w:val="20"/>
              </w:rPr>
            </w:pPr>
            <w:r w:rsidRPr="008C55CC">
              <w:rPr>
                <w:rFonts w:hint="eastAsia"/>
                <w:sz w:val="20"/>
              </w:rPr>
              <w:t>１．９６８％</w:t>
            </w:r>
          </w:p>
        </w:tc>
        <w:tc>
          <w:tcPr>
            <w:tcW w:w="1567" w:type="dxa"/>
            <w:vAlign w:val="center"/>
          </w:tcPr>
          <w:p w14:paraId="0F8F591A" w14:textId="7725D3A9" w:rsidR="00C302CC" w:rsidRPr="008C55CC" w:rsidRDefault="008C55CC" w:rsidP="00640D98">
            <w:pPr>
              <w:jc w:val="right"/>
              <w:rPr>
                <w:sz w:val="20"/>
              </w:rPr>
            </w:pPr>
            <w:r w:rsidRPr="008C55CC">
              <w:rPr>
                <w:rFonts w:asciiTheme="minorEastAsia" w:hAnsiTheme="minorEastAsia" w:hint="eastAsia"/>
                <w:bCs/>
                <w:sz w:val="20"/>
              </w:rPr>
              <w:t>１．９６９％</w:t>
            </w:r>
          </w:p>
        </w:tc>
      </w:tr>
    </w:tbl>
    <w:p w14:paraId="19AB2FB9" w14:textId="77777777" w:rsidR="00C302CC" w:rsidRDefault="00C302CC" w:rsidP="0094268E">
      <w:pPr>
        <w:pStyle w:val="21"/>
      </w:pPr>
    </w:p>
    <w:p w14:paraId="0C9DC673" w14:textId="038DDEBB" w:rsidR="00C302CC" w:rsidRDefault="00C302CC" w:rsidP="00640D98">
      <w:pPr>
        <w:pStyle w:val="4"/>
      </w:pPr>
      <w:r>
        <w:rPr>
          <w:rFonts w:hint="eastAsia"/>
        </w:rPr>
        <w:t>指定後の物価変動リスクの取扱い</w:t>
      </w:r>
    </w:p>
    <w:p w14:paraId="4E0FC547" w14:textId="17512058" w:rsidR="00C302CC" w:rsidRDefault="00C302CC" w:rsidP="0094268E">
      <w:pPr>
        <w:pStyle w:val="21"/>
      </w:pPr>
      <w:r>
        <w:rPr>
          <w:rFonts w:hint="eastAsia"/>
        </w:rPr>
        <w:t>指定管理者として選定された際は、再度事業内容等を協議のうえ整理し、指定管理料を再積算いただきます。協議後、基本協定を締結</w:t>
      </w:r>
      <w:r w:rsidR="000C7CC5">
        <w:rPr>
          <w:rFonts w:hint="eastAsia"/>
        </w:rPr>
        <w:t>して指定管理料の総額を決定</w:t>
      </w:r>
      <w:r>
        <w:rPr>
          <w:rFonts w:hint="eastAsia"/>
        </w:rPr>
        <w:t>する際にも、上記の物価変動率を見込んで様式第G-17号総収支計画書を用いて積算します。</w:t>
      </w:r>
    </w:p>
    <w:p w14:paraId="2D8B7DBF" w14:textId="16C785A9" w:rsidR="000C7CC5" w:rsidRPr="00C302CC" w:rsidRDefault="00C302CC" w:rsidP="000C7CC5">
      <w:pPr>
        <w:pStyle w:val="21"/>
      </w:pPr>
      <w:r>
        <w:rPr>
          <w:rFonts w:hint="eastAsia"/>
        </w:rPr>
        <w:t>各年度の年度協定を締結する際は、改めて直近の見込みから物価変動率を提示しますので、当該年度の指定管理料を改めて</w:t>
      </w:r>
      <w:r w:rsidR="000C7CC5">
        <w:rPr>
          <w:rFonts w:hint="eastAsia"/>
        </w:rPr>
        <w:t>見直します。このとき、基本協定締結時に予定していた物価変動率を超えた場合であっても物価変動率上昇分の増額は原則として認められます。</w:t>
      </w:r>
    </w:p>
    <w:p w14:paraId="2E036D01" w14:textId="3D878D43" w:rsidR="00D02891" w:rsidRPr="000C7CC5" w:rsidRDefault="000C7CC5" w:rsidP="0094268E">
      <w:pPr>
        <w:pStyle w:val="21"/>
      </w:pPr>
      <w:r>
        <w:rPr>
          <w:rFonts w:hint="eastAsia"/>
        </w:rPr>
        <w:t>年度協定締結後、年度内の物価変動については、原則として指定管理者の負担リスクとなるため、想定を超える物価変動があったとしても、原則として増額しません。</w:t>
      </w:r>
    </w:p>
    <w:p w14:paraId="6AB3D332" w14:textId="77777777" w:rsidR="00D02891" w:rsidRPr="0094268E" w:rsidRDefault="00D02891" w:rsidP="0094268E">
      <w:pPr>
        <w:pStyle w:val="21"/>
      </w:pPr>
    </w:p>
    <w:p w14:paraId="2C849EC5" w14:textId="77777777" w:rsidR="004F7470" w:rsidRDefault="004F7470" w:rsidP="004F7470">
      <w:pPr>
        <w:pStyle w:val="2"/>
        <w:spacing w:before="108"/>
      </w:pPr>
      <w:bookmarkStart w:id="20" w:name="_Toc190793231"/>
      <w:r>
        <w:rPr>
          <w:rFonts w:hint="eastAsia"/>
        </w:rPr>
        <w:t>指定管理料の支払方法</w:t>
      </w:r>
      <w:bookmarkEnd w:id="20"/>
    </w:p>
    <w:p w14:paraId="76CBC33B" w14:textId="77777777" w:rsidR="0010359B" w:rsidRDefault="0010359B" w:rsidP="0010359B">
      <w:pPr>
        <w:pStyle w:val="a2"/>
        <w:spacing w:before="72"/>
        <w:ind w:firstLine="210"/>
      </w:pPr>
      <w:r>
        <w:rPr>
          <w:rFonts w:hint="eastAsia"/>
        </w:rPr>
        <w:t>指定管理料は、年度協定により当該年度の予算の範囲内で支払うものとします。</w:t>
      </w:r>
    </w:p>
    <w:p w14:paraId="020D9C35" w14:textId="77777777" w:rsidR="0010359B" w:rsidRDefault="0010359B" w:rsidP="0010359B">
      <w:pPr>
        <w:pStyle w:val="a2"/>
        <w:spacing w:before="72"/>
        <w:ind w:firstLine="210"/>
      </w:pPr>
      <w:r>
        <w:rPr>
          <w:rFonts w:hint="eastAsia"/>
        </w:rPr>
        <w:t>支払いは、会計年度（4月1日から翌年3月31日まで）を基準として、分割払いによることとし、支払時期は別途年度協定により定めるものとします。</w:t>
      </w:r>
    </w:p>
    <w:p w14:paraId="5F2E54C6" w14:textId="77777777" w:rsidR="001F60B7" w:rsidRPr="0010359B" w:rsidRDefault="001F60B7" w:rsidP="0010359B">
      <w:pPr>
        <w:pStyle w:val="a2"/>
        <w:spacing w:before="72"/>
        <w:ind w:firstLine="210"/>
      </w:pPr>
    </w:p>
    <w:p w14:paraId="0F7720A1" w14:textId="77777777" w:rsidR="004F7470" w:rsidRDefault="004F7470" w:rsidP="004F7470">
      <w:pPr>
        <w:pStyle w:val="2"/>
        <w:spacing w:before="108"/>
      </w:pPr>
      <w:bookmarkStart w:id="21" w:name="_Ref190615565"/>
      <w:bookmarkStart w:id="22" w:name="_Toc190793232"/>
      <w:r>
        <w:rPr>
          <w:rFonts w:hint="eastAsia"/>
        </w:rPr>
        <w:t>精算項目</w:t>
      </w:r>
      <w:bookmarkEnd w:id="21"/>
      <w:bookmarkEnd w:id="22"/>
    </w:p>
    <w:p w14:paraId="682B6BCB" w14:textId="2CB9D342" w:rsidR="001F60B7" w:rsidRDefault="00953089" w:rsidP="001F60B7">
      <w:pPr>
        <w:pStyle w:val="a2"/>
        <w:spacing w:before="72"/>
        <w:ind w:firstLine="210"/>
      </w:pPr>
      <w:r>
        <w:rPr>
          <w:rFonts w:hint="eastAsia"/>
        </w:rPr>
        <w:t>指定管理業務において</w:t>
      </w:r>
      <w:r w:rsidR="001F60B7">
        <w:rPr>
          <w:rFonts w:hint="eastAsia"/>
        </w:rPr>
        <w:t>発生した利益は、指定管理者がその一部を収受するとともに、次の計算式により精算するものとします。</w:t>
      </w:r>
    </w:p>
    <w:p w14:paraId="64D34A7F" w14:textId="6A334AC8" w:rsidR="00C3054D" w:rsidRDefault="00C3054D" w:rsidP="001F60B7">
      <w:pPr>
        <w:pStyle w:val="a2"/>
        <w:spacing w:before="72"/>
        <w:ind w:firstLine="210"/>
      </w:pPr>
      <w:r>
        <w:rPr>
          <w:rFonts w:hint="eastAsia"/>
        </w:rPr>
        <w:t>本精算については、様式第</w:t>
      </w:r>
      <w:r w:rsidR="000A00E5">
        <w:rPr>
          <w:rFonts w:hint="eastAsia"/>
        </w:rPr>
        <w:t>G-29</w:t>
      </w:r>
      <w:r>
        <w:rPr>
          <w:rFonts w:hint="eastAsia"/>
        </w:rPr>
        <w:t>号により機械的に算出するものとします。</w:t>
      </w:r>
    </w:p>
    <w:p w14:paraId="70A1D912" w14:textId="4D465491" w:rsidR="00953089" w:rsidRDefault="00953089" w:rsidP="001F60B7">
      <w:pPr>
        <w:pStyle w:val="a2"/>
        <w:spacing w:before="72"/>
        <w:ind w:firstLine="210"/>
      </w:pPr>
      <w:r w:rsidRPr="00953089">
        <w:rPr>
          <w:rFonts w:hint="eastAsia"/>
        </w:rPr>
        <w:t>ただし、利益の発生理由が、「外的要因やサービス水準の低下等により発生したもの」ではなく、「</w:t>
      </w:r>
      <w:bookmarkStart w:id="23" w:name="_Hlk199263938"/>
      <w:r>
        <w:rPr>
          <w:rFonts w:hint="eastAsia"/>
        </w:rPr>
        <w:t>指定管理者の創意工夫などの経営努力により、実際の経費が当初見込額より縮減されたことにより発生した利益</w:t>
      </w:r>
      <w:bookmarkEnd w:id="23"/>
      <w:r w:rsidRPr="00953089">
        <w:rPr>
          <w:rFonts w:hint="eastAsia"/>
        </w:rPr>
        <w:t>」であることが客観的に確認可能なエビデンスにより示された場合には、当該利益相当分について</w:t>
      </w:r>
      <w:r>
        <w:rPr>
          <w:rFonts w:hint="eastAsia"/>
        </w:rPr>
        <w:t>本精算を行わず、</w:t>
      </w:r>
      <w:r w:rsidRPr="00953089">
        <w:rPr>
          <w:rFonts w:hint="eastAsia"/>
        </w:rPr>
        <w:t>市との協議を経て、指定管理者へのインセンティブとして</w:t>
      </w:r>
      <w:r w:rsidR="00F95124">
        <w:rPr>
          <w:rFonts w:hint="eastAsia"/>
        </w:rPr>
        <w:t>精算対象から控除する</w:t>
      </w:r>
      <w:r w:rsidRPr="00953089">
        <w:rPr>
          <w:rFonts w:hint="eastAsia"/>
        </w:rPr>
        <w:t>ことを認めることとします。</w:t>
      </w:r>
    </w:p>
    <w:p w14:paraId="6D69C2AB" w14:textId="08E85E41" w:rsidR="00D25590" w:rsidRDefault="00D25590" w:rsidP="001F60B7">
      <w:pPr>
        <w:pStyle w:val="a2"/>
        <w:spacing w:before="72"/>
        <w:ind w:firstLine="210"/>
      </w:pPr>
      <w:r>
        <w:rPr>
          <w:rFonts w:hint="eastAsia"/>
        </w:rPr>
        <w:t>精算方法及び精算額の計算方法は、次項</w:t>
      </w:r>
      <w:r w:rsidR="004D082C">
        <w:rPr>
          <w:rFonts w:hint="eastAsia"/>
        </w:rPr>
        <w:t>に示す方法</w:t>
      </w:r>
      <w:r>
        <w:rPr>
          <w:rFonts w:hint="eastAsia"/>
        </w:rPr>
        <w:t>により行いますが、基本的な考え方は次の計算の通りです。</w:t>
      </w:r>
    </w:p>
    <w:p w14:paraId="7AC4C61E" w14:textId="3B69650D" w:rsidR="00D25590" w:rsidRDefault="00D25590" w:rsidP="001F60B7">
      <w:pPr>
        <w:pStyle w:val="a2"/>
        <w:spacing w:before="72"/>
        <w:ind w:firstLine="210"/>
      </w:pPr>
    </w:p>
    <w:p w14:paraId="555676BE" w14:textId="71163AC0" w:rsidR="00F01D5B" w:rsidRDefault="00F01D5B" w:rsidP="001F60B7">
      <w:pPr>
        <w:pStyle w:val="a2"/>
        <w:spacing w:before="72"/>
        <w:ind w:firstLine="210"/>
      </w:pPr>
    </w:p>
    <w:p w14:paraId="7CD8CEE2" w14:textId="2485AD1D" w:rsidR="00F01D5B" w:rsidRDefault="00F01D5B" w:rsidP="001F60B7">
      <w:pPr>
        <w:pStyle w:val="a2"/>
        <w:spacing w:before="72"/>
        <w:ind w:firstLine="210"/>
      </w:pPr>
    </w:p>
    <w:p w14:paraId="374EF280" w14:textId="77777777" w:rsidR="00F01D5B" w:rsidRDefault="00F01D5B" w:rsidP="001F60B7">
      <w:pPr>
        <w:pStyle w:val="a2"/>
        <w:spacing w:before="72"/>
        <w:ind w:firstLine="210"/>
      </w:pPr>
    </w:p>
    <w:p w14:paraId="4DD9F083" w14:textId="64CDB9BF" w:rsidR="00D25590" w:rsidRDefault="004D082C" w:rsidP="001F60B7">
      <w:pPr>
        <w:pStyle w:val="a2"/>
        <w:spacing w:before="72"/>
        <w:ind w:firstLine="210"/>
      </w:pPr>
      <w:r>
        <w:rPr>
          <w:rFonts w:hint="eastAsia"/>
        </w:rPr>
        <w:lastRenderedPageBreak/>
        <w:t>【</w:t>
      </w:r>
      <w:r w:rsidR="00D25590">
        <w:rPr>
          <w:rFonts w:hint="eastAsia"/>
        </w:rPr>
        <w:t>計算方法</w:t>
      </w:r>
      <w:r>
        <w:rPr>
          <w:rFonts w:hint="eastAsia"/>
        </w:rPr>
        <w:t>】</w:t>
      </w:r>
    </w:p>
    <w:tbl>
      <w:tblPr>
        <w:tblStyle w:val="af2"/>
        <w:tblW w:w="0" w:type="auto"/>
        <w:tblInd w:w="137" w:type="dxa"/>
        <w:tblLook w:val="04A0" w:firstRow="1" w:lastRow="0" w:firstColumn="1" w:lastColumn="0" w:noHBand="0" w:noVBand="1"/>
      </w:tblPr>
      <w:tblGrid>
        <w:gridCol w:w="9265"/>
      </w:tblGrid>
      <w:tr w:rsidR="00BB6D17" w14:paraId="2C946ADB" w14:textId="77777777" w:rsidTr="00D25590">
        <w:trPr>
          <w:trHeight w:val="1970"/>
        </w:trPr>
        <w:tc>
          <w:tcPr>
            <w:tcW w:w="9265" w:type="dxa"/>
          </w:tcPr>
          <w:p w14:paraId="09098C5C" w14:textId="381C91B7" w:rsidR="00D25590" w:rsidRDefault="00D25590" w:rsidP="003918C4">
            <w:pPr>
              <w:pStyle w:val="a2"/>
              <w:spacing w:before="72" w:line="360" w:lineRule="auto"/>
              <w:ind w:firstLineChars="0" w:firstLine="0"/>
            </w:pPr>
            <w:r>
              <w:rPr>
                <w:rFonts w:hint="eastAsia"/>
              </w:rPr>
              <w:t>指</w:t>
            </w:r>
            <w:r w:rsidRPr="00D25590">
              <w:rPr>
                <w:rFonts w:hint="eastAsia"/>
              </w:rPr>
              <w:t>定管理総</w:t>
            </w:r>
            <w:r w:rsidR="00B95CA3">
              <w:rPr>
                <w:rFonts w:hint="eastAsia"/>
              </w:rPr>
              <w:t>収入</w:t>
            </w:r>
            <w:r w:rsidRPr="00D25590">
              <w:rPr>
                <w:rFonts w:hint="eastAsia"/>
              </w:rPr>
              <w:t>額（決算額）</w:t>
            </w:r>
            <w:r w:rsidRPr="00D25590">
              <w:t xml:space="preserve"> － 指定管理総</w:t>
            </w:r>
            <w:r w:rsidR="00B95CA3">
              <w:rPr>
                <w:rFonts w:hint="eastAsia"/>
              </w:rPr>
              <w:t>支出</w:t>
            </w:r>
            <w:r w:rsidRPr="00D25590">
              <w:t>額（決算額） ＝ 精算対象額</w:t>
            </w:r>
          </w:p>
          <w:p w14:paraId="0B79E9AF" w14:textId="77777777" w:rsidR="00D25590" w:rsidRDefault="00D25590" w:rsidP="003918C4">
            <w:pPr>
              <w:pStyle w:val="a2"/>
              <w:spacing w:before="72" w:line="360" w:lineRule="auto"/>
              <w:ind w:firstLineChars="0" w:firstLine="0"/>
            </w:pPr>
            <w:r w:rsidRPr="00D25590">
              <w:rPr>
                <w:rFonts w:hint="eastAsia"/>
              </w:rPr>
              <w:t>（精算対象額－精算対象費目精算額）</w:t>
            </w:r>
            <w:r w:rsidRPr="00D25590">
              <w:t xml:space="preserve"> × 50％（又は指定管理料率） ＝ 精算額</w:t>
            </w:r>
          </w:p>
          <w:p w14:paraId="183DE276" w14:textId="315F73FA" w:rsidR="00D25590" w:rsidRPr="00D25590" w:rsidRDefault="00D25590" w:rsidP="003918C4">
            <w:pPr>
              <w:pStyle w:val="a2"/>
              <w:spacing w:before="72" w:line="360" w:lineRule="auto"/>
              <w:ind w:firstLineChars="0" w:firstLine="0"/>
            </w:pPr>
            <w:r w:rsidRPr="00D25590">
              <w:rPr>
                <w:rFonts w:hint="eastAsia"/>
              </w:rPr>
              <w:t>精算額</w:t>
            </w:r>
            <w:r w:rsidRPr="00D25590">
              <w:t xml:space="preserve"> ＋ 精算対象費目精算額 ＝ 総精算額（≒返還額）</w:t>
            </w:r>
          </w:p>
        </w:tc>
      </w:tr>
    </w:tbl>
    <w:p w14:paraId="18DDDEBA" w14:textId="77777777" w:rsidR="001F60B7" w:rsidRDefault="001F60B7" w:rsidP="001F60B7">
      <w:pPr>
        <w:pStyle w:val="a2"/>
        <w:spacing w:before="72"/>
        <w:ind w:firstLine="210"/>
      </w:pPr>
    </w:p>
    <w:p w14:paraId="12B65153" w14:textId="77777777" w:rsidR="0030680C" w:rsidRDefault="0030680C" w:rsidP="001F60B7">
      <w:pPr>
        <w:pStyle w:val="3"/>
        <w:spacing w:before="72"/>
      </w:pPr>
      <w:r>
        <w:rPr>
          <w:rFonts w:hint="eastAsia"/>
        </w:rPr>
        <w:t>精算対象費目に関する精算</w:t>
      </w:r>
    </w:p>
    <w:p w14:paraId="775AA920" w14:textId="77777777" w:rsidR="0030680C" w:rsidRDefault="0030680C" w:rsidP="0030680C">
      <w:pPr>
        <w:pStyle w:val="4"/>
      </w:pPr>
      <w:r>
        <w:rPr>
          <w:rFonts w:hint="eastAsia"/>
        </w:rPr>
        <w:t>精算対象費目</w:t>
      </w:r>
    </w:p>
    <w:p w14:paraId="51C73A9B" w14:textId="4CC8C9B3" w:rsidR="0030680C" w:rsidRDefault="0030680C" w:rsidP="0030680C">
      <w:pPr>
        <w:pStyle w:val="31"/>
      </w:pPr>
      <w:r>
        <w:rPr>
          <w:rFonts w:hint="eastAsia"/>
        </w:rPr>
        <w:t>次の費目については、精算対象とします。</w:t>
      </w:r>
    </w:p>
    <w:p w14:paraId="632028FE" w14:textId="77777777" w:rsidR="0030680C" w:rsidRDefault="0030680C" w:rsidP="0030680C">
      <w:pPr>
        <w:pStyle w:val="31"/>
        <w:numPr>
          <w:ilvl w:val="0"/>
          <w:numId w:val="27"/>
        </w:numPr>
        <w:ind w:leftChars="0" w:firstLineChars="0"/>
      </w:pPr>
      <w:r>
        <w:rPr>
          <w:rFonts w:hint="eastAsia"/>
        </w:rPr>
        <w:t>修繕料</w:t>
      </w:r>
    </w:p>
    <w:p w14:paraId="63D18C8F" w14:textId="77777777" w:rsidR="0030680C" w:rsidRDefault="0030680C" w:rsidP="0030680C">
      <w:pPr>
        <w:pStyle w:val="31"/>
        <w:numPr>
          <w:ilvl w:val="0"/>
          <w:numId w:val="27"/>
        </w:numPr>
        <w:ind w:leftChars="0" w:firstLineChars="0"/>
      </w:pPr>
      <w:r>
        <w:rPr>
          <w:rFonts w:hint="eastAsia"/>
        </w:rPr>
        <w:t>電気料</w:t>
      </w:r>
    </w:p>
    <w:p w14:paraId="790A468D" w14:textId="77777777" w:rsidR="0030680C" w:rsidRDefault="0030680C" w:rsidP="0030680C">
      <w:pPr>
        <w:pStyle w:val="31"/>
        <w:numPr>
          <w:ilvl w:val="0"/>
          <w:numId w:val="27"/>
        </w:numPr>
        <w:ind w:leftChars="0" w:firstLineChars="0"/>
      </w:pPr>
      <w:r>
        <w:rPr>
          <w:rFonts w:hint="eastAsia"/>
        </w:rPr>
        <w:t>備品購入費</w:t>
      </w:r>
    </w:p>
    <w:p w14:paraId="1A41920D" w14:textId="77777777" w:rsidR="0030680C" w:rsidRDefault="0030680C" w:rsidP="0030680C">
      <w:pPr>
        <w:pStyle w:val="31"/>
      </w:pPr>
    </w:p>
    <w:p w14:paraId="608CB5E4" w14:textId="77777777" w:rsidR="0030680C" w:rsidRDefault="006E234E" w:rsidP="0030680C">
      <w:pPr>
        <w:pStyle w:val="4"/>
      </w:pPr>
      <w:r>
        <w:rPr>
          <w:rFonts w:hint="eastAsia"/>
        </w:rPr>
        <w:t>精算対象費目に関する</w:t>
      </w:r>
      <w:r w:rsidR="0030680C">
        <w:rPr>
          <w:rFonts w:hint="eastAsia"/>
        </w:rPr>
        <w:t>精算額</w:t>
      </w:r>
      <w:r>
        <w:rPr>
          <w:rFonts w:hint="eastAsia"/>
        </w:rPr>
        <w:t>の</w:t>
      </w:r>
      <w:r w:rsidR="0030680C">
        <w:rPr>
          <w:rFonts w:hint="eastAsia"/>
        </w:rPr>
        <w:t>算出方法</w:t>
      </w:r>
    </w:p>
    <w:p w14:paraId="112ADC60" w14:textId="77777777" w:rsidR="0030680C" w:rsidRDefault="0030680C" w:rsidP="0030680C">
      <w:pPr>
        <w:pStyle w:val="31"/>
      </w:pPr>
      <w:r>
        <w:rPr>
          <w:rFonts w:hint="eastAsia"/>
        </w:rPr>
        <w:t>精算対象費目は、年度協定締結時（当初予算時）の各費目の額（年度中に収支計画及び年度協定を変更した場合はその変更後の額）と、決算時の各費目の額の差額を精算額とします。</w:t>
      </w:r>
    </w:p>
    <w:p w14:paraId="6666D26B" w14:textId="5EE8553C" w:rsidR="001415C6" w:rsidRDefault="001415C6" w:rsidP="0030680C">
      <w:pPr>
        <w:pStyle w:val="31"/>
      </w:pPr>
      <w:r w:rsidRPr="001415C6">
        <w:rPr>
          <w:rFonts w:hint="eastAsia"/>
        </w:rPr>
        <w:t>ただし、インセンティブ控除額として、</w:t>
      </w:r>
      <w:r w:rsidR="00CA4569">
        <w:rPr>
          <w:rFonts w:hint="eastAsia"/>
        </w:rPr>
        <w:t>「</w:t>
      </w:r>
      <w:r w:rsidRPr="001415C6">
        <w:rPr>
          <w:rFonts w:hint="eastAsia"/>
        </w:rPr>
        <w:t>指定管理者の支出削減</w:t>
      </w:r>
      <w:r w:rsidR="00CA4569">
        <w:rPr>
          <w:rFonts w:hint="eastAsia"/>
        </w:rPr>
        <w:t>」</w:t>
      </w:r>
      <w:r w:rsidRPr="001415C6">
        <w:rPr>
          <w:rFonts w:hint="eastAsia"/>
        </w:rPr>
        <w:t>又は</w:t>
      </w:r>
      <w:r w:rsidR="00CA4569">
        <w:rPr>
          <w:rFonts w:hint="eastAsia"/>
        </w:rPr>
        <w:t>「</w:t>
      </w:r>
      <w:r w:rsidRPr="001415C6">
        <w:rPr>
          <w:rFonts w:hint="eastAsia"/>
        </w:rPr>
        <w:t>収益向上の取組の結果生じた収益</w:t>
      </w:r>
      <w:r w:rsidR="00CA4569">
        <w:rPr>
          <w:rFonts w:hint="eastAsia"/>
        </w:rPr>
        <w:t>」</w:t>
      </w:r>
      <w:r w:rsidRPr="001415C6">
        <w:rPr>
          <w:rFonts w:hint="eastAsia"/>
        </w:rPr>
        <w:t>と客観的に認められる場合の当該収益相当額を控除できるものとします。</w:t>
      </w:r>
    </w:p>
    <w:p w14:paraId="3454FB9C" w14:textId="77777777" w:rsidR="0030680C" w:rsidRPr="0030680C" w:rsidRDefault="0030680C" w:rsidP="0030680C">
      <w:pPr>
        <w:pStyle w:val="31"/>
      </w:pPr>
    </w:p>
    <w:p w14:paraId="3B455402" w14:textId="77777777" w:rsidR="0030680C" w:rsidRPr="0030680C" w:rsidRDefault="0030680C" w:rsidP="0030680C">
      <w:pPr>
        <w:pStyle w:val="3"/>
        <w:spacing w:before="72"/>
      </w:pPr>
      <w:r>
        <w:rPr>
          <w:rFonts w:hint="eastAsia"/>
        </w:rPr>
        <w:t>収益精算</w:t>
      </w:r>
    </w:p>
    <w:p w14:paraId="6DB49D60" w14:textId="5A4416A5" w:rsidR="001F60B7" w:rsidRDefault="00534AF4" w:rsidP="0030680C">
      <w:pPr>
        <w:pStyle w:val="4"/>
      </w:pPr>
      <w:bookmarkStart w:id="24" w:name="_Ref201222315"/>
      <w:r>
        <w:rPr>
          <w:rFonts w:hint="eastAsia"/>
        </w:rPr>
        <w:t>指定管理総支出額</w:t>
      </w:r>
      <w:bookmarkEnd w:id="24"/>
    </w:p>
    <w:p w14:paraId="4884C84F" w14:textId="6D1317D0" w:rsidR="00D25590" w:rsidRPr="001F60B7" w:rsidRDefault="00D25590" w:rsidP="0030680C">
      <w:pPr>
        <w:pStyle w:val="31"/>
      </w:pPr>
      <w:r w:rsidRPr="00D25590">
        <w:rPr>
          <w:rFonts w:hint="eastAsia"/>
        </w:rPr>
        <w:t>収支報告書に通常記載される指定管理に係る経費の合計額になります。決算時の一般管理経費について、予算時割合から大幅な乖離が</w:t>
      </w:r>
      <w:r>
        <w:rPr>
          <w:rFonts w:hint="eastAsia"/>
        </w:rPr>
        <w:t>生じないものとします。</w:t>
      </w:r>
    </w:p>
    <w:p w14:paraId="620CA8EA" w14:textId="77777777" w:rsidR="001F60B7" w:rsidRDefault="001F60B7" w:rsidP="001F60B7">
      <w:pPr>
        <w:pStyle w:val="a2"/>
        <w:spacing w:before="72"/>
        <w:ind w:firstLine="210"/>
      </w:pPr>
    </w:p>
    <w:p w14:paraId="3D2AF919" w14:textId="3579C92A" w:rsidR="00D25590" w:rsidRPr="00D25590" w:rsidRDefault="00D25590" w:rsidP="00D25590">
      <w:pPr>
        <w:pStyle w:val="4"/>
      </w:pPr>
      <w:bookmarkStart w:id="25" w:name="_Ref201222527"/>
      <w:r>
        <w:rPr>
          <w:rFonts w:hint="eastAsia"/>
        </w:rPr>
        <w:t>指定管理総収入額</w:t>
      </w:r>
      <w:bookmarkEnd w:id="25"/>
    </w:p>
    <w:p w14:paraId="392C6304" w14:textId="1105AC72" w:rsidR="00D25590" w:rsidRDefault="00D25590" w:rsidP="00D25590">
      <w:pPr>
        <w:pStyle w:val="31"/>
      </w:pPr>
      <w:r>
        <w:rPr>
          <w:rFonts w:hint="eastAsia"/>
        </w:rPr>
        <w:t>収支決算書に通常記載される指定管理に係る指定管理者の収入の合計になります。ただし、ここでは自主事業収益充当額は含まないものとします。</w:t>
      </w:r>
    </w:p>
    <w:p w14:paraId="1AA3D3A6" w14:textId="77777777" w:rsidR="00D25590" w:rsidRDefault="00D25590" w:rsidP="001F60B7">
      <w:pPr>
        <w:pStyle w:val="a2"/>
        <w:spacing w:before="72"/>
        <w:ind w:firstLine="210"/>
      </w:pPr>
    </w:p>
    <w:p w14:paraId="1AB8FA1E" w14:textId="119C4B31" w:rsidR="00C3054D" w:rsidRDefault="00D25590" w:rsidP="0030680C">
      <w:pPr>
        <w:pStyle w:val="4"/>
      </w:pPr>
      <w:bookmarkStart w:id="26" w:name="_Ref201222611"/>
      <w:r>
        <w:rPr>
          <w:rFonts w:hint="eastAsia"/>
        </w:rPr>
        <w:t>精算対象額</w:t>
      </w:r>
      <w:bookmarkEnd w:id="26"/>
    </w:p>
    <w:p w14:paraId="456013F6" w14:textId="419781E1" w:rsidR="0030680C" w:rsidRDefault="00640839" w:rsidP="0030680C">
      <w:pPr>
        <w:pStyle w:val="31"/>
      </w:pPr>
      <w:r>
        <w:rPr>
          <w:rFonts w:hint="eastAsia"/>
        </w:rPr>
        <w:t>「</w:t>
      </w:r>
      <w:r w:rsidR="00CF734D">
        <w:fldChar w:fldCharType="begin"/>
      </w:r>
      <w:r w:rsidR="00CF734D">
        <w:instrText xml:space="preserve"> </w:instrText>
      </w:r>
      <w:r w:rsidR="00CF734D">
        <w:rPr>
          <w:rFonts w:hint="eastAsia"/>
        </w:rPr>
        <w:instrText>REF _Ref201222527 \r \h</w:instrText>
      </w:r>
      <w:r w:rsidR="00CF734D">
        <w:instrText xml:space="preserve"> </w:instrText>
      </w:r>
      <w:r w:rsidR="00CF734D">
        <w:fldChar w:fldCharType="separate"/>
      </w:r>
      <w:r w:rsidR="001E0D6E">
        <w:rPr>
          <w:rFonts w:hint="eastAsia"/>
        </w:rPr>
        <w:t>②</w:t>
      </w:r>
      <w:r w:rsidR="00CF734D">
        <w:fldChar w:fldCharType="end"/>
      </w:r>
      <w:r w:rsidR="00CF734D">
        <w:fldChar w:fldCharType="begin"/>
      </w:r>
      <w:r w:rsidR="00CF734D">
        <w:instrText xml:space="preserve"> REF _Ref201222527 \h </w:instrText>
      </w:r>
      <w:r w:rsidR="00CF734D">
        <w:fldChar w:fldCharType="separate"/>
      </w:r>
      <w:r w:rsidR="001E0D6E">
        <w:rPr>
          <w:rFonts w:hint="eastAsia"/>
        </w:rPr>
        <w:t>指定管理総収入額</w:t>
      </w:r>
      <w:r w:rsidR="00CF734D">
        <w:fldChar w:fldCharType="end"/>
      </w:r>
      <w:r>
        <w:rPr>
          <w:rFonts w:hint="eastAsia"/>
        </w:rPr>
        <w:t>」</w:t>
      </w:r>
      <w:r w:rsidR="00D25590" w:rsidRPr="00D25590">
        <w:rPr>
          <w:rFonts w:hint="eastAsia"/>
        </w:rPr>
        <w:t>と</w:t>
      </w:r>
      <w:r>
        <w:rPr>
          <w:rFonts w:hint="eastAsia"/>
        </w:rPr>
        <w:t>「</w:t>
      </w:r>
      <w:r w:rsidR="00CF734D">
        <w:fldChar w:fldCharType="begin"/>
      </w:r>
      <w:r w:rsidR="00CF734D">
        <w:instrText xml:space="preserve"> </w:instrText>
      </w:r>
      <w:r w:rsidR="00CF734D">
        <w:rPr>
          <w:rFonts w:hint="eastAsia"/>
        </w:rPr>
        <w:instrText>REF _Ref201222315 \r \h</w:instrText>
      </w:r>
      <w:r w:rsidR="00CF734D">
        <w:instrText xml:space="preserve"> </w:instrText>
      </w:r>
      <w:r w:rsidR="00CF734D">
        <w:fldChar w:fldCharType="separate"/>
      </w:r>
      <w:r w:rsidR="001E0D6E">
        <w:rPr>
          <w:rFonts w:hint="eastAsia"/>
        </w:rPr>
        <w:t>①</w:t>
      </w:r>
      <w:r w:rsidR="00CF734D">
        <w:fldChar w:fldCharType="end"/>
      </w:r>
      <w:r w:rsidR="00CF734D">
        <w:fldChar w:fldCharType="begin"/>
      </w:r>
      <w:r w:rsidR="00CF734D">
        <w:instrText xml:space="preserve"> REF _Ref201222315 \h </w:instrText>
      </w:r>
      <w:r w:rsidR="00CF734D">
        <w:fldChar w:fldCharType="separate"/>
      </w:r>
      <w:r w:rsidR="001E0D6E">
        <w:rPr>
          <w:rFonts w:hint="eastAsia"/>
        </w:rPr>
        <w:t>指定管理総支出額</w:t>
      </w:r>
      <w:r w:rsidR="00CF734D">
        <w:fldChar w:fldCharType="end"/>
      </w:r>
      <w:r>
        <w:rPr>
          <w:rFonts w:hint="eastAsia"/>
        </w:rPr>
        <w:t>」</w:t>
      </w:r>
      <w:r w:rsidR="00D25590" w:rsidRPr="00D25590">
        <w:rPr>
          <w:rFonts w:hint="eastAsia"/>
        </w:rPr>
        <w:t>の差額を、精算対象額とします。</w:t>
      </w:r>
    </w:p>
    <w:p w14:paraId="11EA8DA6" w14:textId="21042B40" w:rsidR="006E234E" w:rsidRDefault="006E234E" w:rsidP="0030680C">
      <w:pPr>
        <w:pStyle w:val="31"/>
      </w:pPr>
      <w:r>
        <w:rPr>
          <w:rFonts w:hint="eastAsia"/>
        </w:rPr>
        <w:t>計算結果が</w:t>
      </w:r>
      <w:r w:rsidR="00D25590">
        <w:rPr>
          <w:rFonts w:hint="eastAsia"/>
        </w:rPr>
        <w:t>マイナス</w:t>
      </w:r>
      <w:r>
        <w:rPr>
          <w:rFonts w:hint="eastAsia"/>
        </w:rPr>
        <w:t>である場合は、これを0とし、以下の収益精算に係る計算は行いません。</w:t>
      </w:r>
    </w:p>
    <w:p w14:paraId="6E48E581" w14:textId="37FC0C45" w:rsidR="006E234E" w:rsidRDefault="006E234E" w:rsidP="0030680C">
      <w:pPr>
        <w:pStyle w:val="31"/>
      </w:pPr>
      <w:r>
        <w:rPr>
          <w:rFonts w:hint="eastAsia"/>
        </w:rPr>
        <w:t>当該</w:t>
      </w:r>
      <w:r w:rsidR="00A14888">
        <w:rPr>
          <w:rFonts w:hint="eastAsia"/>
        </w:rPr>
        <w:t>精算対象額</w:t>
      </w:r>
      <w:r>
        <w:rPr>
          <w:rFonts w:hint="eastAsia"/>
        </w:rPr>
        <w:t>は、間接経費</w:t>
      </w:r>
      <w:r w:rsidR="00D25590">
        <w:rPr>
          <w:rFonts w:hint="eastAsia"/>
        </w:rPr>
        <w:t>（一般管理経費）</w:t>
      </w:r>
      <w:r>
        <w:rPr>
          <w:rFonts w:hint="eastAsia"/>
        </w:rPr>
        <w:t>に含まれる利益を超えて発生している利益</w:t>
      </w:r>
      <w:r w:rsidR="00A14888">
        <w:rPr>
          <w:rFonts w:hint="eastAsia"/>
        </w:rPr>
        <w:t>を精算対象</w:t>
      </w:r>
      <w:r>
        <w:rPr>
          <w:rFonts w:hint="eastAsia"/>
        </w:rPr>
        <w:t>として扱います。</w:t>
      </w:r>
    </w:p>
    <w:p w14:paraId="7D997BA6" w14:textId="77777777" w:rsidR="0030680C" w:rsidRDefault="0030680C" w:rsidP="0030680C">
      <w:pPr>
        <w:pStyle w:val="21"/>
      </w:pPr>
    </w:p>
    <w:p w14:paraId="38CC79B7" w14:textId="033E1276" w:rsidR="00D25590" w:rsidRPr="00D25590" w:rsidRDefault="00D25590" w:rsidP="00D25590">
      <w:pPr>
        <w:pStyle w:val="4"/>
      </w:pPr>
      <w:bookmarkStart w:id="27" w:name="_Ref201222784"/>
      <w:r>
        <w:rPr>
          <w:rFonts w:hint="eastAsia"/>
        </w:rPr>
        <w:t>実質施設収入額</w:t>
      </w:r>
      <w:bookmarkEnd w:id="27"/>
    </w:p>
    <w:p w14:paraId="5BE45F55" w14:textId="6D771569" w:rsidR="00A14888" w:rsidRDefault="00534AF4" w:rsidP="00A14888">
      <w:pPr>
        <w:pStyle w:val="31"/>
      </w:pPr>
      <w:r>
        <w:rPr>
          <w:rFonts w:hint="eastAsia"/>
        </w:rPr>
        <w:t>次項の指定管理料率を算出するにあたって、使用料制を採用する施設の場合、利用料金制を採用する施設よりも精算の面で不利になります。これを補正するため、利用料金収入に代わって使用料収入を算入して事項の計算を行います。使用料制の場合は、指定管理者は市に対して年度末の総収入額を確認して計算します。</w:t>
      </w:r>
    </w:p>
    <w:p w14:paraId="75C23618" w14:textId="77777777" w:rsidR="00A14888" w:rsidRDefault="00A14888" w:rsidP="00A14888">
      <w:pPr>
        <w:pStyle w:val="31"/>
      </w:pPr>
    </w:p>
    <w:p w14:paraId="17FAE431" w14:textId="77777777" w:rsidR="00A14888" w:rsidRDefault="00A14888" w:rsidP="00A14888">
      <w:pPr>
        <w:pStyle w:val="31"/>
        <w:ind w:firstLineChars="0" w:firstLine="0"/>
      </w:pPr>
      <w:r>
        <w:rPr>
          <w:rFonts w:hint="eastAsia"/>
        </w:rPr>
        <w:t>実質施設収入額</w:t>
      </w:r>
    </w:p>
    <w:p w14:paraId="5C1C166C" w14:textId="157DD902" w:rsidR="00095619" w:rsidRDefault="00095619" w:rsidP="003918C4">
      <w:pPr>
        <w:pStyle w:val="31"/>
        <w:ind w:firstLineChars="0" w:firstLine="0"/>
      </w:pPr>
      <w:r w:rsidRPr="00095619">
        <w:rPr>
          <w:rFonts w:hint="eastAsia"/>
        </w:rPr>
        <w:t>＝　指定管理料収入　＋　使用料又は利用料金収入　＋　指定事業収入　＋　自主事業収益充当額（いずれも決算額）</w:t>
      </w:r>
    </w:p>
    <w:p w14:paraId="04C1AD44" w14:textId="77777777" w:rsidR="00D25590" w:rsidRPr="00D25590" w:rsidRDefault="00D25590" w:rsidP="0030680C">
      <w:pPr>
        <w:pStyle w:val="21"/>
      </w:pPr>
    </w:p>
    <w:p w14:paraId="04297DD4" w14:textId="096C89B6" w:rsidR="0030680C" w:rsidRDefault="00534AF4" w:rsidP="0030680C">
      <w:pPr>
        <w:pStyle w:val="4"/>
      </w:pPr>
      <w:r>
        <w:rPr>
          <w:rFonts w:hint="eastAsia"/>
        </w:rPr>
        <w:t>精算割合</w:t>
      </w:r>
    </w:p>
    <w:p w14:paraId="43136EC6" w14:textId="3A16836B" w:rsidR="00534AF4" w:rsidRDefault="00640839" w:rsidP="0030680C">
      <w:pPr>
        <w:pStyle w:val="31"/>
      </w:pPr>
      <w:r>
        <w:rPr>
          <w:rFonts w:hint="eastAsia"/>
        </w:rPr>
        <w:t>「</w:t>
      </w:r>
      <w:r w:rsidR="00CF734D">
        <w:fldChar w:fldCharType="begin"/>
      </w:r>
      <w:r w:rsidR="00CF734D">
        <w:instrText xml:space="preserve"> </w:instrText>
      </w:r>
      <w:r w:rsidR="00CF734D">
        <w:rPr>
          <w:rFonts w:hint="eastAsia"/>
        </w:rPr>
        <w:instrText>REF _Ref201222611 \r \h</w:instrText>
      </w:r>
      <w:r w:rsidR="00CF734D">
        <w:instrText xml:space="preserve"> </w:instrText>
      </w:r>
      <w:r w:rsidR="00CF734D">
        <w:fldChar w:fldCharType="separate"/>
      </w:r>
      <w:r w:rsidR="001E0D6E">
        <w:rPr>
          <w:rFonts w:hint="eastAsia"/>
        </w:rPr>
        <w:t>③</w:t>
      </w:r>
      <w:r w:rsidR="00CF734D">
        <w:fldChar w:fldCharType="end"/>
      </w:r>
      <w:r w:rsidR="00CF734D">
        <w:fldChar w:fldCharType="begin"/>
      </w:r>
      <w:r w:rsidR="00CF734D">
        <w:instrText xml:space="preserve"> REF _Ref201222611 \h </w:instrText>
      </w:r>
      <w:r w:rsidR="00CF734D">
        <w:fldChar w:fldCharType="separate"/>
      </w:r>
      <w:r w:rsidR="001E0D6E">
        <w:rPr>
          <w:rFonts w:hint="eastAsia"/>
        </w:rPr>
        <w:t>精算対象額</w:t>
      </w:r>
      <w:r w:rsidR="00CF734D">
        <w:fldChar w:fldCharType="end"/>
      </w:r>
      <w:r>
        <w:rPr>
          <w:rFonts w:hint="eastAsia"/>
        </w:rPr>
        <w:t>」</w:t>
      </w:r>
      <w:r w:rsidR="00534AF4">
        <w:rPr>
          <w:rFonts w:hint="eastAsia"/>
        </w:rPr>
        <w:t>の全額を精算するのではなく、精算割合に応じた額を精算するものとします。精算割合は50％を基本とします。</w:t>
      </w:r>
    </w:p>
    <w:p w14:paraId="272D132E" w14:textId="401C38F1" w:rsidR="006E234E" w:rsidRDefault="00534AF4" w:rsidP="00640839">
      <w:pPr>
        <w:pStyle w:val="31"/>
      </w:pPr>
      <w:r>
        <w:rPr>
          <w:rFonts w:hint="eastAsia"/>
        </w:rPr>
        <w:t>ただし、</w:t>
      </w:r>
      <w:r w:rsidR="00640839">
        <w:rPr>
          <w:rFonts w:hint="eastAsia"/>
        </w:rPr>
        <w:t>「</w:t>
      </w:r>
      <w:r w:rsidR="00640839">
        <w:fldChar w:fldCharType="begin"/>
      </w:r>
      <w:r w:rsidR="00640839">
        <w:instrText xml:space="preserve"> </w:instrText>
      </w:r>
      <w:r w:rsidR="00640839">
        <w:rPr>
          <w:rFonts w:hint="eastAsia"/>
        </w:rPr>
        <w:instrText>REF _Ref201222784 \r \h</w:instrText>
      </w:r>
      <w:r w:rsidR="00640839">
        <w:instrText xml:space="preserve"> </w:instrText>
      </w:r>
      <w:r w:rsidR="00640839">
        <w:fldChar w:fldCharType="separate"/>
      </w:r>
      <w:r w:rsidR="001E0D6E">
        <w:rPr>
          <w:rFonts w:hint="eastAsia"/>
        </w:rPr>
        <w:t>④</w:t>
      </w:r>
      <w:r w:rsidR="00640839">
        <w:fldChar w:fldCharType="end"/>
      </w:r>
      <w:r w:rsidR="00640839">
        <w:fldChar w:fldCharType="begin"/>
      </w:r>
      <w:r w:rsidR="00640839">
        <w:instrText xml:space="preserve"> REF _Ref201222784 \h </w:instrText>
      </w:r>
      <w:r w:rsidR="00640839">
        <w:fldChar w:fldCharType="separate"/>
      </w:r>
      <w:r w:rsidR="001E0D6E">
        <w:rPr>
          <w:rFonts w:hint="eastAsia"/>
        </w:rPr>
        <w:t>実質施設収入額</w:t>
      </w:r>
      <w:r w:rsidR="00640839">
        <w:fldChar w:fldCharType="end"/>
      </w:r>
      <w:r w:rsidR="00640839">
        <w:rPr>
          <w:rFonts w:hint="eastAsia"/>
        </w:rPr>
        <w:t>」</w:t>
      </w:r>
      <w:r>
        <w:rPr>
          <w:rFonts w:hint="eastAsia"/>
        </w:rPr>
        <w:t>に対して指定管理料が占めている割合を算出し、その割合（指定管理料率）が50％を</w:t>
      </w:r>
      <w:r w:rsidR="00A14888">
        <w:rPr>
          <w:rFonts w:hint="eastAsia"/>
        </w:rPr>
        <w:t>下回る</w:t>
      </w:r>
      <w:r>
        <w:rPr>
          <w:rFonts w:hint="eastAsia"/>
        </w:rPr>
        <w:t>場合は指定管理料率を精算割合とします。</w:t>
      </w:r>
    </w:p>
    <w:p w14:paraId="07458AF4" w14:textId="77777777" w:rsidR="006E234E" w:rsidRDefault="006E234E" w:rsidP="0030680C">
      <w:pPr>
        <w:pStyle w:val="31"/>
      </w:pPr>
    </w:p>
    <w:p w14:paraId="11F071CF" w14:textId="77777777" w:rsidR="006E234E" w:rsidRDefault="006E234E" w:rsidP="006E234E">
      <w:pPr>
        <w:pStyle w:val="4"/>
      </w:pPr>
      <w:r>
        <w:rPr>
          <w:rFonts w:hint="eastAsia"/>
        </w:rPr>
        <w:t>収益精算額の算出方法</w:t>
      </w:r>
    </w:p>
    <w:p w14:paraId="504ACA65" w14:textId="79951EB5" w:rsidR="006E234E" w:rsidRDefault="0096039D" w:rsidP="006E234E">
      <w:pPr>
        <w:pStyle w:val="31"/>
      </w:pPr>
      <w:r>
        <w:rPr>
          <w:rFonts w:hint="eastAsia"/>
        </w:rPr>
        <w:t>「</w:t>
      </w:r>
      <w:r>
        <w:fldChar w:fldCharType="begin"/>
      </w:r>
      <w:r>
        <w:instrText xml:space="preserve"> </w:instrText>
      </w:r>
      <w:r>
        <w:rPr>
          <w:rFonts w:hint="eastAsia"/>
        </w:rPr>
        <w:instrText>REF _Ref201222611 \r \h</w:instrText>
      </w:r>
      <w:r>
        <w:instrText xml:space="preserve"> </w:instrText>
      </w:r>
      <w:r>
        <w:fldChar w:fldCharType="separate"/>
      </w:r>
      <w:r w:rsidR="001E0D6E">
        <w:rPr>
          <w:rFonts w:hint="eastAsia"/>
        </w:rPr>
        <w:t>③</w:t>
      </w:r>
      <w:r>
        <w:fldChar w:fldCharType="end"/>
      </w:r>
      <w:r>
        <w:fldChar w:fldCharType="begin"/>
      </w:r>
      <w:r>
        <w:instrText xml:space="preserve"> REF _Ref201222611 \h </w:instrText>
      </w:r>
      <w:r>
        <w:fldChar w:fldCharType="separate"/>
      </w:r>
      <w:r w:rsidR="001E0D6E">
        <w:rPr>
          <w:rFonts w:hint="eastAsia"/>
        </w:rPr>
        <w:t>精算対象額</w:t>
      </w:r>
      <w:r>
        <w:fldChar w:fldCharType="end"/>
      </w:r>
      <w:r>
        <w:rPr>
          <w:rFonts w:hint="eastAsia"/>
        </w:rPr>
        <w:t>」</w:t>
      </w:r>
      <w:r w:rsidR="006E234E">
        <w:rPr>
          <w:rFonts w:hint="eastAsia"/>
        </w:rPr>
        <w:t>からあらかじめ前項の精算対象費目に関する精算額</w:t>
      </w:r>
      <w:r w:rsidR="0058311A">
        <w:rPr>
          <w:rFonts w:hint="eastAsia"/>
        </w:rPr>
        <w:t>（負の値の場合は0とする）</w:t>
      </w:r>
      <w:r w:rsidR="006E234E">
        <w:rPr>
          <w:rFonts w:hint="eastAsia"/>
        </w:rPr>
        <w:t>を差し引いた額</w:t>
      </w:r>
      <w:r w:rsidR="0058311A">
        <w:rPr>
          <w:rFonts w:hint="eastAsia"/>
        </w:rPr>
        <w:t>（負の値の場合は0とする）</w:t>
      </w:r>
      <w:r w:rsidR="006E234E">
        <w:rPr>
          <w:rFonts w:hint="eastAsia"/>
        </w:rPr>
        <w:t>に、</w:t>
      </w:r>
      <w:r w:rsidR="008315DB">
        <w:rPr>
          <w:rFonts w:hint="eastAsia"/>
        </w:rPr>
        <w:t>精算割合（又は</w:t>
      </w:r>
      <w:r w:rsidR="006E234E">
        <w:rPr>
          <w:rFonts w:hint="eastAsia"/>
        </w:rPr>
        <w:t>指定管理料率</w:t>
      </w:r>
      <w:r w:rsidR="008315DB">
        <w:rPr>
          <w:rFonts w:hint="eastAsia"/>
        </w:rPr>
        <w:t>）</w:t>
      </w:r>
      <w:r w:rsidR="006E234E">
        <w:rPr>
          <w:rFonts w:hint="eastAsia"/>
        </w:rPr>
        <w:t>を乗じて得た額を収益精算額とします。</w:t>
      </w:r>
    </w:p>
    <w:p w14:paraId="6001CE14" w14:textId="4144854A" w:rsidR="00F95124" w:rsidRPr="005869B5" w:rsidRDefault="00F95124" w:rsidP="00F95124">
      <w:pPr>
        <w:pStyle w:val="31"/>
      </w:pPr>
      <w:r>
        <w:rPr>
          <w:rFonts w:hint="eastAsia"/>
        </w:rPr>
        <w:t>ただし、インセンティブ控除額として、</w:t>
      </w:r>
      <w:r w:rsidR="00CA4569">
        <w:rPr>
          <w:rFonts w:hint="eastAsia"/>
        </w:rPr>
        <w:t>「</w:t>
      </w:r>
      <w:r w:rsidRPr="005869B5">
        <w:rPr>
          <w:rFonts w:hint="eastAsia"/>
        </w:rPr>
        <w:t>指定管理者の支出削減</w:t>
      </w:r>
      <w:r w:rsidR="00CA4569">
        <w:rPr>
          <w:rFonts w:hint="eastAsia"/>
        </w:rPr>
        <w:t>」</w:t>
      </w:r>
      <w:r w:rsidRPr="005869B5">
        <w:rPr>
          <w:rFonts w:hint="eastAsia"/>
        </w:rPr>
        <w:t>又は</w:t>
      </w:r>
      <w:r w:rsidR="00CA4569">
        <w:rPr>
          <w:rFonts w:hint="eastAsia"/>
        </w:rPr>
        <w:t>「</w:t>
      </w:r>
      <w:r w:rsidRPr="005869B5">
        <w:rPr>
          <w:rFonts w:hint="eastAsia"/>
        </w:rPr>
        <w:t>収益向上の取組の結果生じた</w:t>
      </w:r>
      <w:r w:rsidR="0096039D">
        <w:rPr>
          <w:rFonts w:hint="eastAsia"/>
        </w:rPr>
        <w:t>収益</w:t>
      </w:r>
      <w:r w:rsidR="00CA4569">
        <w:rPr>
          <w:rFonts w:hint="eastAsia"/>
        </w:rPr>
        <w:t>」</w:t>
      </w:r>
      <w:r w:rsidRPr="005869B5">
        <w:rPr>
          <w:rFonts w:hint="eastAsia"/>
        </w:rPr>
        <w:t>と客観的に認められる場合の当該</w:t>
      </w:r>
      <w:r w:rsidR="0096039D">
        <w:rPr>
          <w:rFonts w:hint="eastAsia"/>
        </w:rPr>
        <w:t>収益</w:t>
      </w:r>
      <w:r w:rsidRPr="005869B5">
        <w:rPr>
          <w:rFonts w:hint="eastAsia"/>
        </w:rPr>
        <w:t>相当額</w:t>
      </w:r>
      <w:r>
        <w:rPr>
          <w:rFonts w:hint="eastAsia"/>
        </w:rPr>
        <w:t>を控除できるものとします</w:t>
      </w:r>
      <w:r w:rsidRPr="005869B5">
        <w:rPr>
          <w:rFonts w:hint="eastAsia"/>
        </w:rPr>
        <w:t>。</w:t>
      </w:r>
    </w:p>
    <w:p w14:paraId="584A9DCC" w14:textId="404BACEF" w:rsidR="00F95124" w:rsidRPr="00F95124" w:rsidRDefault="00F95124" w:rsidP="006E234E">
      <w:pPr>
        <w:pStyle w:val="31"/>
      </w:pPr>
    </w:p>
    <w:p w14:paraId="6043675F" w14:textId="77777777" w:rsidR="006E234E" w:rsidRPr="006E234E" w:rsidRDefault="006E234E" w:rsidP="006E234E">
      <w:pPr>
        <w:pStyle w:val="31"/>
      </w:pPr>
    </w:p>
    <w:p w14:paraId="14E189D2" w14:textId="77777777" w:rsidR="001F60B7" w:rsidRDefault="006E234E" w:rsidP="006E234E">
      <w:pPr>
        <w:pStyle w:val="3"/>
        <w:spacing w:before="72"/>
      </w:pPr>
      <w:r>
        <w:rPr>
          <w:rFonts w:hint="eastAsia"/>
        </w:rPr>
        <w:t>総精算額</w:t>
      </w:r>
    </w:p>
    <w:p w14:paraId="2B70FCC1" w14:textId="77777777" w:rsidR="006E234E" w:rsidRDefault="006E234E" w:rsidP="006E234E">
      <w:pPr>
        <w:pStyle w:val="21"/>
      </w:pPr>
      <w:r>
        <w:rPr>
          <w:rFonts w:hint="eastAsia"/>
        </w:rPr>
        <w:t>(1)精算対象費目の精算額及び(2)収益精算額の合計を精算対象とし、</w:t>
      </w:r>
      <w:r w:rsidR="0058311A">
        <w:rPr>
          <w:rFonts w:hint="eastAsia"/>
        </w:rPr>
        <w:t>負の値であれば市が補填し、正の値であれば市へ返還するものとします。</w:t>
      </w:r>
    </w:p>
    <w:p w14:paraId="289D4C2F" w14:textId="2723A695" w:rsidR="000C7CC5" w:rsidRDefault="000C7CC5">
      <w:pPr>
        <w:widowControl/>
        <w:jc w:val="left"/>
      </w:pPr>
      <w:r>
        <w:br w:type="page"/>
      </w:r>
    </w:p>
    <w:p w14:paraId="35807946" w14:textId="77777777" w:rsidR="0058311A" w:rsidRDefault="0058311A" w:rsidP="003918C4">
      <w:pPr>
        <w:pStyle w:val="21"/>
        <w:ind w:leftChars="0" w:left="0" w:firstLineChars="200" w:firstLine="420"/>
      </w:pPr>
      <w:r>
        <w:rPr>
          <w:rFonts w:hint="eastAsia"/>
        </w:rPr>
        <w:lastRenderedPageBreak/>
        <w:t>【精算計算まとめ表】</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2592" w:rsidRPr="00023748" w14:paraId="6045E419" w14:textId="77777777" w:rsidTr="003918C4">
        <w:trPr>
          <w:trHeight w:val="1329"/>
        </w:trPr>
        <w:tc>
          <w:tcPr>
            <w:tcW w:w="9072" w:type="dxa"/>
            <w:vAlign w:val="center"/>
          </w:tcPr>
          <w:p w14:paraId="5DA167F6" w14:textId="7CBA44CA" w:rsidR="00F57C3D" w:rsidRDefault="00642592" w:rsidP="003918C4">
            <w:pPr>
              <w:snapToGrid w:val="0"/>
              <w:rPr>
                <w:rFonts w:ascii="BIZ UDPゴシック" w:eastAsia="BIZ UDPゴシック" w:hAnsi="BIZ UDPゴシック"/>
                <w:szCs w:val="22"/>
              </w:rPr>
            </w:pPr>
            <w:r w:rsidRPr="00247C47">
              <w:rPr>
                <w:rFonts w:ascii="HGPｺﾞｼｯｸE" w:eastAsia="HGPｺﾞｼｯｸE" w:hAnsi="HGPｺﾞｼｯｸE" w:hint="eastAsia"/>
                <w:sz w:val="28"/>
                <w:szCs w:val="22"/>
              </w:rPr>
              <w:t>（１）</w:t>
            </w:r>
            <w:r w:rsidR="00360E21" w:rsidRPr="00247C47">
              <w:rPr>
                <w:rFonts w:ascii="HGPｺﾞｼｯｸE" w:eastAsia="HGPｺﾞｼｯｸE" w:hAnsi="HGPｺﾞｼｯｸE" w:hint="eastAsia"/>
                <w:sz w:val="28"/>
                <w:szCs w:val="22"/>
              </w:rPr>
              <w:t xml:space="preserve">　</w:t>
            </w:r>
            <w:r w:rsidRPr="00247C47">
              <w:rPr>
                <w:rFonts w:ascii="HGPｺﾞｼｯｸE" w:eastAsia="HGPｺﾞｼｯｸE" w:hAnsi="HGPｺﾞｼｯｸE" w:hint="eastAsia"/>
                <w:sz w:val="28"/>
                <w:szCs w:val="22"/>
              </w:rPr>
              <w:t>精算対象費目の精算額</w:t>
            </w:r>
          </w:p>
          <w:p w14:paraId="2EDC9B7D" w14:textId="10EE0294" w:rsidR="00360E21" w:rsidRPr="00360E21" w:rsidRDefault="00642592" w:rsidP="003918C4">
            <w:pPr>
              <w:ind w:firstLineChars="100" w:firstLine="210"/>
              <w:rPr>
                <w:rFonts w:ascii="BIZ UDPゴシック" w:eastAsia="BIZ UDPゴシック" w:hAnsi="BIZ UDPゴシック"/>
                <w:sz w:val="22"/>
                <w:szCs w:val="22"/>
              </w:rPr>
            </w:pPr>
            <w:r w:rsidRPr="00360E21">
              <w:rPr>
                <w:rFonts w:ascii="BIZ UDPゴシック" w:eastAsia="BIZ UDPゴシック" w:hAnsi="BIZ UDPゴシック" w:hint="eastAsia"/>
                <w:szCs w:val="22"/>
              </w:rPr>
              <w:t>＝　精算対象費目の総</w:t>
            </w:r>
            <w:r w:rsidR="00360E21" w:rsidRPr="00360E21">
              <w:rPr>
                <w:rFonts w:ascii="BIZ UDPゴシック" w:eastAsia="BIZ UDPゴシック" w:hAnsi="BIZ UDPゴシック" w:hint="eastAsia"/>
                <w:szCs w:val="22"/>
              </w:rPr>
              <w:t>支出</w:t>
            </w:r>
            <w:r w:rsidRPr="00360E21">
              <w:rPr>
                <w:rFonts w:ascii="BIZ UDPゴシック" w:eastAsia="BIZ UDPゴシック" w:hAnsi="BIZ UDPゴシック" w:hint="eastAsia"/>
                <w:szCs w:val="22"/>
              </w:rPr>
              <w:t>額（予算額）　－　精算対象費目の総</w:t>
            </w:r>
            <w:r w:rsidR="00360E21" w:rsidRPr="00360E21">
              <w:rPr>
                <w:rFonts w:ascii="BIZ UDPゴシック" w:eastAsia="BIZ UDPゴシック" w:hAnsi="BIZ UDPゴシック" w:hint="eastAsia"/>
                <w:szCs w:val="22"/>
              </w:rPr>
              <w:t>支出</w:t>
            </w:r>
            <w:r w:rsidRPr="00360E21">
              <w:rPr>
                <w:rFonts w:ascii="BIZ UDPゴシック" w:eastAsia="BIZ UDPゴシック" w:hAnsi="BIZ UDPゴシック" w:hint="eastAsia"/>
                <w:szCs w:val="22"/>
              </w:rPr>
              <w:t>額（決算額）</w:t>
            </w:r>
            <w:r w:rsidR="009C7D95">
              <w:rPr>
                <w:rFonts w:ascii="BIZ UDPゴシック" w:eastAsia="BIZ UDPゴシック" w:hAnsi="BIZ UDPゴシック" w:hint="eastAsia"/>
                <w:szCs w:val="22"/>
              </w:rPr>
              <w:t xml:space="preserve"> －</w:t>
            </w:r>
            <w:r w:rsidR="00623041">
              <w:rPr>
                <w:rFonts w:ascii="BIZ UDPゴシック" w:eastAsia="BIZ UDPゴシック" w:hAnsi="BIZ UDPゴシック" w:hint="eastAsia"/>
                <w:szCs w:val="22"/>
              </w:rPr>
              <w:t xml:space="preserve"> </w:t>
            </w:r>
            <w:r w:rsidR="009C7D95">
              <w:rPr>
                <w:rFonts w:ascii="BIZ UDPゴシック" w:eastAsia="BIZ UDPゴシック" w:hAnsi="BIZ UDPゴシック" w:hint="eastAsia"/>
                <w:szCs w:val="22"/>
              </w:rPr>
              <w:t>インセンティブ控除</w:t>
            </w:r>
            <w:r w:rsidR="001F6642">
              <w:rPr>
                <w:rFonts w:ascii="BIZ UDPゴシック" w:eastAsia="BIZ UDPゴシック" w:hAnsi="BIZ UDPゴシック" w:hint="eastAsia"/>
                <w:szCs w:val="22"/>
              </w:rPr>
              <w:t>額</w:t>
            </w:r>
            <w:r w:rsidR="009C7D95">
              <w:rPr>
                <w:rFonts w:ascii="BIZ UDPゴシック" w:eastAsia="BIZ UDPゴシック" w:hAnsi="BIZ UDPゴシック" w:hint="eastAsia"/>
                <w:szCs w:val="22"/>
              </w:rPr>
              <w:t>（精算対象費目）</w:t>
            </w:r>
          </w:p>
        </w:tc>
      </w:tr>
      <w:tr w:rsidR="0058311A" w:rsidRPr="00023748" w14:paraId="755368B9" w14:textId="77777777" w:rsidTr="003918C4">
        <w:trPr>
          <w:trHeight w:val="1275"/>
        </w:trPr>
        <w:tc>
          <w:tcPr>
            <w:tcW w:w="9072" w:type="dxa"/>
            <w:tcBorders>
              <w:bottom w:val="dotted" w:sz="4" w:space="0" w:color="auto"/>
            </w:tcBorders>
            <w:vAlign w:val="center"/>
          </w:tcPr>
          <w:p w14:paraId="744C7D2D" w14:textId="77777777" w:rsidR="00360E21" w:rsidRPr="00360E21" w:rsidRDefault="00360E21" w:rsidP="003918C4">
            <w:pPr>
              <w:snapToGrid w:val="0"/>
              <w:rPr>
                <w:rFonts w:ascii="HGPｺﾞｼｯｸE" w:eastAsia="HGPｺﾞｼｯｸE" w:hAnsi="HGPｺﾞｼｯｸE"/>
                <w:sz w:val="28"/>
                <w:szCs w:val="22"/>
                <w:shd w:val="clear" w:color="auto" w:fill="FFFFFF" w:themeFill="background1"/>
              </w:rPr>
            </w:pPr>
            <w:r w:rsidRPr="00247C47">
              <w:rPr>
                <w:rFonts w:ascii="HGPｺﾞｼｯｸE" w:eastAsia="HGPｺﾞｼｯｸE" w:hAnsi="HGPｺﾞｼｯｸE" w:hint="eastAsia"/>
                <w:sz w:val="28"/>
                <w:szCs w:val="22"/>
              </w:rPr>
              <w:t>（２）　収益精算額</w:t>
            </w:r>
          </w:p>
          <w:p w14:paraId="445C3DEA" w14:textId="77777777" w:rsidR="008315DB" w:rsidRPr="00244138" w:rsidRDefault="008315DB" w:rsidP="008315DB">
            <w:pPr>
              <w:rPr>
                <w:rFonts w:asciiTheme="majorHAnsi" w:eastAsiaTheme="majorHAnsi" w:hAnsiTheme="majorHAnsi"/>
                <w:sz w:val="22"/>
                <w:szCs w:val="22"/>
                <w:shd w:val="clear" w:color="auto" w:fill="FFD4CC" w:themeFill="accent1" w:themeFillTint="33"/>
              </w:rPr>
            </w:pPr>
            <w:r w:rsidRPr="00244138">
              <w:rPr>
                <w:rFonts w:asciiTheme="majorHAnsi" w:eastAsiaTheme="majorHAnsi" w:hAnsiTheme="majorHAnsi" w:hint="eastAsia"/>
                <w:sz w:val="22"/>
                <w:szCs w:val="22"/>
                <w:shd w:val="clear" w:color="auto" w:fill="FFD4CC" w:themeFill="accent1" w:themeFillTint="33"/>
              </w:rPr>
              <w:t>① 指定管理総支出額</w:t>
            </w:r>
          </w:p>
          <w:p w14:paraId="01D22148" w14:textId="32029AB8" w:rsidR="0058311A" w:rsidRPr="00851FCD" w:rsidRDefault="008315DB" w:rsidP="003918C4">
            <w:pPr>
              <w:ind w:firstLineChars="100" w:firstLine="210"/>
              <w:rPr>
                <w:rFonts w:ascii="BIZ UDPゴシック" w:eastAsia="BIZ UDPゴシック" w:hAnsi="BIZ UDPゴシック"/>
                <w:sz w:val="22"/>
                <w:szCs w:val="22"/>
              </w:rPr>
            </w:pPr>
            <w:r w:rsidRPr="003918C4">
              <w:rPr>
                <w:rFonts w:asciiTheme="majorHAnsi" w:eastAsiaTheme="majorHAnsi" w:hAnsiTheme="majorHAnsi" w:hint="eastAsia"/>
              </w:rPr>
              <w:t>＝　指定管理業務に係る経費の総額（決算額）</w:t>
            </w:r>
          </w:p>
        </w:tc>
      </w:tr>
      <w:tr w:rsidR="008315DB" w:rsidRPr="00023748" w14:paraId="0B5E3A34" w14:textId="77777777" w:rsidTr="003918C4">
        <w:trPr>
          <w:trHeight w:val="983"/>
        </w:trPr>
        <w:tc>
          <w:tcPr>
            <w:tcW w:w="9072" w:type="dxa"/>
            <w:tcBorders>
              <w:top w:val="dotted" w:sz="4" w:space="0" w:color="auto"/>
              <w:bottom w:val="dotted" w:sz="4" w:space="0" w:color="auto"/>
            </w:tcBorders>
            <w:vAlign w:val="center"/>
          </w:tcPr>
          <w:p w14:paraId="3AD70F73" w14:textId="77777777" w:rsidR="00F57C3D" w:rsidRPr="00244138" w:rsidRDefault="00F57C3D" w:rsidP="00F57C3D">
            <w:pPr>
              <w:rPr>
                <w:rFonts w:asciiTheme="majorHAnsi" w:eastAsiaTheme="majorHAnsi" w:hAnsiTheme="majorHAnsi"/>
                <w:sz w:val="22"/>
                <w:szCs w:val="22"/>
                <w:shd w:val="clear" w:color="auto" w:fill="D2F0E1" w:themeFill="accent6" w:themeFillTint="33"/>
              </w:rPr>
            </w:pPr>
            <w:r w:rsidRPr="00244138">
              <w:rPr>
                <w:rFonts w:asciiTheme="majorHAnsi" w:eastAsiaTheme="majorHAnsi" w:hAnsiTheme="majorHAnsi" w:hint="eastAsia"/>
                <w:sz w:val="22"/>
                <w:szCs w:val="22"/>
                <w:shd w:val="clear" w:color="auto" w:fill="D2F0E1" w:themeFill="accent6" w:themeFillTint="33"/>
              </w:rPr>
              <w:t>② 指定管理総収入額</w:t>
            </w:r>
          </w:p>
          <w:p w14:paraId="079F7528" w14:textId="3B0EE17D" w:rsidR="008315DB" w:rsidRPr="003918C4" w:rsidRDefault="00F57C3D" w:rsidP="003918C4">
            <w:pPr>
              <w:ind w:firstLineChars="100" w:firstLine="210"/>
            </w:pPr>
            <w:r w:rsidRPr="003918C4">
              <w:rPr>
                <w:rFonts w:asciiTheme="majorHAnsi" w:eastAsiaTheme="majorHAnsi" w:hAnsiTheme="majorHAnsi" w:hint="eastAsia"/>
              </w:rPr>
              <w:t>＝　指定管理料収入　＋　利用料金収入（いずれも決算額）</w:t>
            </w:r>
          </w:p>
        </w:tc>
      </w:tr>
      <w:tr w:rsidR="0058311A" w:rsidRPr="00023748" w14:paraId="6960B6EA" w14:textId="77777777" w:rsidTr="00F57C3D">
        <w:trPr>
          <w:trHeight w:val="990"/>
        </w:trPr>
        <w:tc>
          <w:tcPr>
            <w:tcW w:w="9072" w:type="dxa"/>
            <w:tcBorders>
              <w:top w:val="dotted" w:sz="4" w:space="0" w:color="auto"/>
              <w:bottom w:val="dotted" w:sz="4" w:space="0" w:color="auto"/>
            </w:tcBorders>
            <w:vAlign w:val="center"/>
          </w:tcPr>
          <w:p w14:paraId="22DB2CAB" w14:textId="49BEC84F" w:rsidR="00360E21" w:rsidRPr="003918C4" w:rsidRDefault="00476009" w:rsidP="003918C4">
            <w:pPr>
              <w:rPr>
                <w:rFonts w:ascii="BIZ UDPゴシック" w:eastAsia="BIZ UDPゴシック" w:hAnsi="BIZ UDPゴシック"/>
                <w:sz w:val="22"/>
                <w:szCs w:val="22"/>
                <w:shd w:val="clear" w:color="auto" w:fill="CBCBFF" w:themeFill="text1" w:themeFillTint="1A"/>
              </w:rPr>
            </w:pPr>
            <w:r w:rsidRPr="003918C4">
              <w:rPr>
                <w:rFonts w:ascii="BIZ UDPゴシック" w:eastAsia="BIZ UDPゴシック" w:hAnsi="BIZ UDPゴシック" w:hint="eastAsia"/>
                <w:sz w:val="22"/>
                <w:szCs w:val="22"/>
                <w:shd w:val="clear" w:color="auto" w:fill="CBCBFF" w:themeFill="text1" w:themeFillTint="1A"/>
              </w:rPr>
              <w:t>③</w:t>
            </w:r>
            <w:r w:rsidR="00F57C3D">
              <w:rPr>
                <w:rFonts w:ascii="BIZ UDPゴシック" w:eastAsia="BIZ UDPゴシック" w:hAnsi="BIZ UDPゴシック" w:hint="eastAsia"/>
                <w:sz w:val="22"/>
                <w:szCs w:val="22"/>
                <w:shd w:val="clear" w:color="auto" w:fill="CBCBFF" w:themeFill="text1" w:themeFillTint="1A"/>
              </w:rPr>
              <w:t xml:space="preserve"> </w:t>
            </w:r>
            <w:r w:rsidRPr="003918C4">
              <w:rPr>
                <w:rFonts w:ascii="BIZ UDPゴシック" w:eastAsia="BIZ UDPゴシック" w:hAnsi="BIZ UDPゴシック" w:hint="eastAsia"/>
                <w:sz w:val="22"/>
                <w:szCs w:val="22"/>
                <w:shd w:val="clear" w:color="auto" w:fill="CBCBFF" w:themeFill="text1" w:themeFillTint="1A"/>
              </w:rPr>
              <w:t>精算対象額</w:t>
            </w:r>
          </w:p>
          <w:p w14:paraId="08921A04" w14:textId="2525F4FA" w:rsidR="00F57C3D" w:rsidRPr="003918C4" w:rsidRDefault="00F57C3D" w:rsidP="00476009">
            <w:pPr>
              <w:rPr>
                <w:rFonts w:ascii="BIZ UDPゴシック" w:eastAsia="BIZ UDPゴシック" w:hAnsi="BIZ UDPゴシック"/>
              </w:rPr>
            </w:pPr>
            <w:r>
              <w:rPr>
                <w:rFonts w:ascii="BIZ UDPゴシック" w:eastAsia="BIZ UDPゴシック" w:hAnsi="BIZ UDPゴシック" w:hint="eastAsia"/>
              </w:rPr>
              <w:t xml:space="preserve">　</w:t>
            </w:r>
            <w:r w:rsidR="00476009" w:rsidRPr="003918C4">
              <w:rPr>
                <w:rFonts w:ascii="BIZ UDPゴシック" w:eastAsia="BIZ UDPゴシック" w:hAnsi="BIZ UDPゴシック" w:hint="eastAsia"/>
              </w:rPr>
              <w:t xml:space="preserve">＝　</w:t>
            </w:r>
            <w:r w:rsidR="00476009" w:rsidRPr="003918C4">
              <w:rPr>
                <w:rFonts w:ascii="BIZ UDPゴシック" w:eastAsia="BIZ UDPゴシック" w:hAnsi="BIZ UDPゴシック" w:hint="eastAsia"/>
                <w:shd w:val="clear" w:color="auto" w:fill="D2F0E1" w:themeFill="accent6" w:themeFillTint="33"/>
              </w:rPr>
              <w:t>②</w:t>
            </w:r>
            <w:r w:rsidRPr="003918C4">
              <w:rPr>
                <w:rFonts w:ascii="BIZ UDPゴシック" w:eastAsia="BIZ UDPゴシック" w:hAnsi="BIZ UDPゴシック"/>
                <w:shd w:val="clear" w:color="auto" w:fill="D2F0E1" w:themeFill="accent6" w:themeFillTint="33"/>
              </w:rPr>
              <w:t xml:space="preserve"> </w:t>
            </w:r>
            <w:r w:rsidR="00476009" w:rsidRPr="003918C4">
              <w:rPr>
                <w:rFonts w:ascii="BIZ UDPゴシック" w:eastAsia="BIZ UDPゴシック" w:hAnsi="BIZ UDPゴシック" w:hint="eastAsia"/>
                <w:shd w:val="clear" w:color="auto" w:fill="D2F0E1" w:themeFill="accent6" w:themeFillTint="33"/>
              </w:rPr>
              <w:t>指定管理料収入額</w:t>
            </w:r>
            <w:r w:rsidR="00476009" w:rsidRPr="003918C4">
              <w:rPr>
                <w:rFonts w:ascii="BIZ UDPゴシック" w:eastAsia="BIZ UDPゴシック" w:hAnsi="BIZ UDPゴシック" w:hint="eastAsia"/>
              </w:rPr>
              <w:t xml:space="preserve">　－　</w:t>
            </w:r>
            <w:r w:rsidR="00476009" w:rsidRPr="003918C4">
              <w:rPr>
                <w:rFonts w:ascii="BIZ UDPゴシック" w:eastAsia="BIZ UDPゴシック" w:hAnsi="BIZ UDPゴシック" w:hint="eastAsia"/>
                <w:shd w:val="clear" w:color="auto" w:fill="FFD4CC" w:themeFill="accent1" w:themeFillTint="33"/>
              </w:rPr>
              <w:t>①</w:t>
            </w:r>
            <w:r w:rsidRPr="003918C4">
              <w:rPr>
                <w:rFonts w:ascii="BIZ UDPゴシック" w:eastAsia="BIZ UDPゴシック" w:hAnsi="BIZ UDPゴシック"/>
                <w:shd w:val="clear" w:color="auto" w:fill="FFD4CC" w:themeFill="accent1" w:themeFillTint="33"/>
              </w:rPr>
              <w:t xml:space="preserve"> </w:t>
            </w:r>
            <w:r w:rsidR="00476009" w:rsidRPr="003918C4">
              <w:rPr>
                <w:rFonts w:ascii="BIZ UDPゴシック" w:eastAsia="BIZ UDPゴシック" w:hAnsi="BIZ UDPゴシック" w:hint="eastAsia"/>
                <w:shd w:val="clear" w:color="auto" w:fill="FFD4CC" w:themeFill="accent1" w:themeFillTint="33"/>
              </w:rPr>
              <w:t>指定管理総支出額</w:t>
            </w:r>
          </w:p>
          <w:p w14:paraId="2CE7703E" w14:textId="77777777" w:rsidR="0058311A" w:rsidRPr="003918C4" w:rsidRDefault="0058311A" w:rsidP="00DA3A08">
            <w:pPr>
              <w:rPr>
                <w:rFonts w:ascii="BIZ UDPゴシック" w:eastAsia="BIZ UDPゴシック" w:hAnsi="BIZ UDPゴシック"/>
                <w:sz w:val="20"/>
                <w:szCs w:val="20"/>
              </w:rPr>
            </w:pPr>
          </w:p>
          <w:p w14:paraId="594A738C" w14:textId="36FB7816" w:rsidR="00F57C3D" w:rsidRPr="003918C4" w:rsidRDefault="00F57C3D" w:rsidP="00DA3A08">
            <w:pPr>
              <w:rPr>
                <w:rFonts w:ascii="BIZ UDPゴシック" w:eastAsia="BIZ UDPゴシック" w:hAnsi="BIZ UDPゴシック"/>
                <w:sz w:val="20"/>
                <w:szCs w:val="20"/>
              </w:rPr>
            </w:pPr>
            <w:r w:rsidRPr="003918C4">
              <w:rPr>
                <w:rFonts w:ascii="BIZ UDPゴシック" w:eastAsia="BIZ UDPゴシック" w:hAnsi="BIZ UDPゴシック" w:hint="eastAsia"/>
                <w:sz w:val="20"/>
                <w:szCs w:val="20"/>
              </w:rPr>
              <w:t>収支差額（利益）を精算対象額とする。</w:t>
            </w:r>
          </w:p>
          <w:p w14:paraId="45C9CA3F" w14:textId="77777777" w:rsidR="0058311A" w:rsidRPr="00851FCD" w:rsidRDefault="0058311A" w:rsidP="00DA3A08">
            <w:pPr>
              <w:rPr>
                <w:rFonts w:ascii="BIZ UDPゴシック" w:eastAsia="BIZ UDPゴシック" w:hAnsi="BIZ UDPゴシック"/>
                <w:sz w:val="22"/>
                <w:szCs w:val="22"/>
              </w:rPr>
            </w:pPr>
            <w:r w:rsidRPr="003918C4">
              <w:rPr>
                <w:rFonts w:ascii="BIZ UDPゴシック" w:eastAsia="BIZ UDPゴシック" w:hAnsi="BIZ UDPゴシック" w:hint="eastAsia"/>
                <w:sz w:val="20"/>
                <w:szCs w:val="20"/>
              </w:rPr>
              <w:t>ただし、</w:t>
            </w:r>
            <w:r w:rsidRPr="003918C4">
              <w:rPr>
                <w:rFonts w:ascii="BIZ UDPゴシック" w:eastAsia="BIZ UDPゴシック" w:hAnsi="BIZ UDPゴシック" w:hint="eastAsia"/>
                <w:sz w:val="20"/>
                <w:szCs w:val="20"/>
                <w:u w:val="wave"/>
              </w:rPr>
              <w:t>下線部</w:t>
            </w:r>
            <w:r w:rsidRPr="003918C4">
              <w:rPr>
                <w:rFonts w:ascii="BIZ UDPゴシック" w:eastAsia="BIZ UDPゴシック" w:hAnsi="BIZ UDPゴシック" w:hint="eastAsia"/>
                <w:sz w:val="20"/>
                <w:szCs w:val="20"/>
              </w:rPr>
              <w:t>が負の値である場合は</w:t>
            </w:r>
            <w:r w:rsidRPr="003918C4">
              <w:rPr>
                <w:rFonts w:ascii="BIZ UDPゴシック" w:eastAsia="BIZ UDPゴシック" w:hAnsi="BIZ UDPゴシック" w:hint="eastAsia"/>
                <w:sz w:val="20"/>
                <w:szCs w:val="20"/>
                <w:u w:val="wave"/>
              </w:rPr>
              <w:t>下線部</w:t>
            </w:r>
            <w:r w:rsidRPr="003918C4">
              <w:rPr>
                <w:rFonts w:ascii="BIZ UDPゴシック" w:eastAsia="BIZ UDPゴシック" w:hAnsi="BIZ UDPゴシック" w:hint="eastAsia"/>
                <w:sz w:val="20"/>
                <w:szCs w:val="20"/>
              </w:rPr>
              <w:t>の計算結果を</w:t>
            </w:r>
            <w:r w:rsidRPr="003918C4">
              <w:rPr>
                <w:rFonts w:ascii="BIZ UDPゴシック" w:eastAsia="BIZ UDPゴシック" w:hAnsi="BIZ UDPゴシック"/>
                <w:sz w:val="20"/>
                <w:szCs w:val="20"/>
              </w:rPr>
              <w:t>0とする。</w:t>
            </w:r>
          </w:p>
        </w:tc>
      </w:tr>
      <w:tr w:rsidR="00F57C3D" w:rsidRPr="00023748" w14:paraId="2FD605C7" w14:textId="77777777" w:rsidTr="003918C4">
        <w:trPr>
          <w:trHeight w:val="1291"/>
        </w:trPr>
        <w:tc>
          <w:tcPr>
            <w:tcW w:w="9072" w:type="dxa"/>
            <w:tcBorders>
              <w:top w:val="dotted" w:sz="4" w:space="0" w:color="auto"/>
              <w:bottom w:val="dotted" w:sz="4" w:space="0" w:color="auto"/>
            </w:tcBorders>
            <w:vAlign w:val="center"/>
          </w:tcPr>
          <w:p w14:paraId="72B1D986" w14:textId="79CA0537" w:rsidR="00F57C3D" w:rsidRPr="00244138" w:rsidRDefault="00F57C3D" w:rsidP="00F57C3D">
            <w:pPr>
              <w:rPr>
                <w:rFonts w:ascii="BIZ UDPゴシック" w:eastAsia="BIZ UDPゴシック" w:hAnsi="BIZ UDPゴシック"/>
                <w:sz w:val="22"/>
                <w:szCs w:val="22"/>
                <w:shd w:val="clear" w:color="auto" w:fill="FFD4CC" w:themeFill="accent1" w:themeFillTint="33"/>
              </w:rPr>
            </w:pPr>
            <w:r>
              <w:rPr>
                <w:rFonts w:ascii="BIZ UDPゴシック" w:eastAsia="BIZ UDPゴシック" w:hAnsi="BIZ UDPゴシック" w:hint="eastAsia"/>
                <w:sz w:val="22"/>
                <w:szCs w:val="22"/>
                <w:shd w:val="clear" w:color="auto" w:fill="FFEACC" w:themeFill="accent3" w:themeFillTint="33"/>
              </w:rPr>
              <w:t>④ 実質施設収入額</w:t>
            </w:r>
          </w:p>
          <w:p w14:paraId="348A11B4" w14:textId="2BF2DBB9" w:rsidR="00F57C3D" w:rsidRPr="00F57C3D" w:rsidDel="00476009" w:rsidRDefault="00F57C3D" w:rsidP="003918C4">
            <w:pPr>
              <w:ind w:firstLineChars="100" w:firstLine="210"/>
              <w:rPr>
                <w:rFonts w:ascii="BIZ UDPゴシック" w:eastAsia="BIZ UDPゴシック" w:hAnsi="BIZ UDPゴシック"/>
                <w:sz w:val="22"/>
                <w:szCs w:val="22"/>
                <w:bdr w:val="single" w:sz="4" w:space="0" w:color="auto"/>
                <w:shd w:val="clear" w:color="auto" w:fill="CBCBFF" w:themeFill="text1" w:themeFillTint="1A"/>
              </w:rPr>
            </w:pPr>
            <w:r w:rsidRPr="003918C4">
              <w:rPr>
                <w:rFonts w:ascii="BIZ UDPゴシック" w:eastAsia="BIZ UDPゴシック" w:hAnsi="BIZ UDPゴシック" w:hint="eastAsia"/>
              </w:rPr>
              <w:t xml:space="preserve">＝　指定管理料収入　＋　</w:t>
            </w:r>
            <w:r w:rsidRPr="003918C4">
              <w:rPr>
                <w:rFonts w:ascii="BIZ UDPゴシック" w:eastAsia="BIZ UDPゴシック" w:hAnsi="BIZ UDPゴシック" w:hint="eastAsia"/>
                <w:u w:val="single"/>
              </w:rPr>
              <w:t>使用料又は</w:t>
            </w:r>
            <w:r w:rsidRPr="003918C4">
              <w:rPr>
                <w:rFonts w:ascii="BIZ UDPゴシック" w:eastAsia="BIZ UDPゴシック" w:hAnsi="BIZ UDPゴシック" w:hint="eastAsia"/>
              </w:rPr>
              <w:t>利用料金収入　＋　指定事業収入　＋　自主事業収益充当額（いずれも決算額）</w:t>
            </w:r>
          </w:p>
        </w:tc>
      </w:tr>
      <w:tr w:rsidR="0058311A" w:rsidRPr="00023748" w14:paraId="7F7428C4" w14:textId="77777777" w:rsidTr="003918C4">
        <w:trPr>
          <w:trHeight w:val="850"/>
        </w:trPr>
        <w:tc>
          <w:tcPr>
            <w:tcW w:w="9072" w:type="dxa"/>
            <w:tcBorders>
              <w:top w:val="dotted" w:sz="4" w:space="0" w:color="auto"/>
              <w:bottom w:val="dotted" w:sz="4" w:space="0" w:color="auto"/>
            </w:tcBorders>
            <w:vAlign w:val="center"/>
          </w:tcPr>
          <w:p w14:paraId="3FF1564C" w14:textId="16BA963C" w:rsidR="0068372C" w:rsidRPr="003918C4" w:rsidRDefault="0068372C" w:rsidP="003918C4">
            <w:pPr>
              <w:rPr>
                <w:rFonts w:ascii="BIZ UDPゴシック" w:eastAsia="BIZ UDPゴシック" w:hAnsi="BIZ UDPゴシック"/>
                <w:sz w:val="22"/>
                <w:szCs w:val="22"/>
                <w:shd w:val="clear" w:color="auto" w:fill="FFFCCC" w:themeFill="accent5" w:themeFillTint="33"/>
              </w:rPr>
            </w:pPr>
            <w:r w:rsidRPr="003918C4">
              <w:rPr>
                <w:rFonts w:ascii="BIZ UDPゴシック" w:eastAsia="BIZ UDPゴシック" w:hAnsi="BIZ UDPゴシック" w:hint="eastAsia"/>
                <w:sz w:val="22"/>
                <w:szCs w:val="22"/>
                <w:shd w:val="clear" w:color="auto" w:fill="FFFCCC" w:themeFill="accent5" w:themeFillTint="33"/>
              </w:rPr>
              <w:t>⑤</w:t>
            </w:r>
            <w:r w:rsidR="00F57C3D">
              <w:rPr>
                <w:rFonts w:ascii="BIZ UDPゴシック" w:eastAsia="BIZ UDPゴシック" w:hAnsi="BIZ UDPゴシック" w:hint="eastAsia"/>
                <w:sz w:val="22"/>
                <w:szCs w:val="22"/>
                <w:shd w:val="clear" w:color="auto" w:fill="FFFCCC" w:themeFill="accent5" w:themeFillTint="33"/>
              </w:rPr>
              <w:t xml:space="preserve"> </w:t>
            </w:r>
            <w:r w:rsidRPr="003918C4">
              <w:rPr>
                <w:rFonts w:ascii="BIZ UDPゴシック" w:eastAsia="BIZ UDPゴシック" w:hAnsi="BIZ UDPゴシック" w:hint="eastAsia"/>
                <w:sz w:val="22"/>
                <w:szCs w:val="22"/>
                <w:shd w:val="clear" w:color="auto" w:fill="FFFCCC" w:themeFill="accent5" w:themeFillTint="33"/>
              </w:rPr>
              <w:t>精算割合</w:t>
            </w:r>
          </w:p>
          <w:p w14:paraId="5B855BF2" w14:textId="6C3B4C24" w:rsidR="0058311A" w:rsidRPr="003918C4" w:rsidRDefault="0058311A" w:rsidP="003918C4">
            <w:pPr>
              <w:ind w:firstLineChars="100" w:firstLine="210"/>
              <w:rPr>
                <w:rFonts w:ascii="BIZ UDPゴシック" w:eastAsia="BIZ UDPゴシック" w:hAnsi="BIZ UDPゴシック"/>
                <w:shd w:val="clear" w:color="auto" w:fill="FFEACC" w:themeFill="accent3" w:themeFillTint="33"/>
              </w:rPr>
            </w:pPr>
            <w:r w:rsidRPr="003918C4">
              <w:rPr>
                <w:rFonts w:ascii="BIZ UDPゴシック" w:eastAsia="BIZ UDPゴシック" w:hAnsi="BIZ UDPゴシック" w:hint="eastAsia"/>
              </w:rPr>
              <w:t xml:space="preserve">＝　</w:t>
            </w:r>
            <w:r w:rsidR="00476009" w:rsidRPr="003918C4">
              <w:rPr>
                <w:rFonts w:ascii="BIZ UDPゴシック" w:eastAsia="BIZ UDPゴシック" w:hAnsi="BIZ UDPゴシック"/>
              </w:rPr>
              <w:t>50％</w:t>
            </w:r>
          </w:p>
          <w:p w14:paraId="6F0D8D84" w14:textId="77777777" w:rsidR="00376CF2" w:rsidRPr="003918C4" w:rsidRDefault="00376CF2" w:rsidP="00DA3A08">
            <w:pPr>
              <w:rPr>
                <w:rFonts w:ascii="BIZ UDPゴシック" w:eastAsia="BIZ UDPゴシック" w:hAnsi="BIZ UDPゴシック"/>
              </w:rPr>
            </w:pPr>
          </w:p>
          <w:p w14:paraId="26254927" w14:textId="511E5F5F" w:rsidR="00095619" w:rsidRPr="00095619" w:rsidRDefault="00476009" w:rsidP="00DA3A08">
            <w:pPr>
              <w:rPr>
                <w:rFonts w:ascii="BIZ UDPゴシック" w:eastAsia="BIZ UDPゴシック" w:hAnsi="BIZ UDPゴシック"/>
                <w:sz w:val="22"/>
                <w:szCs w:val="22"/>
              </w:rPr>
            </w:pPr>
            <w:r w:rsidRPr="003918C4">
              <w:rPr>
                <w:rFonts w:ascii="BIZ UDPゴシック" w:eastAsia="BIZ UDPゴシック" w:hAnsi="BIZ UDPゴシック" w:hint="eastAsia"/>
              </w:rPr>
              <w:t xml:space="preserve">ただし、指定管理料率（指定管理料収入（決算額）　÷　</w:t>
            </w:r>
            <w:r w:rsidRPr="003918C4">
              <w:rPr>
                <w:rFonts w:ascii="BIZ UDPゴシック" w:eastAsia="BIZ UDPゴシック" w:hAnsi="BIZ UDPゴシック" w:hint="eastAsia"/>
                <w:shd w:val="clear" w:color="auto" w:fill="FFD6AD" w:themeFill="text2" w:themeFillTint="33"/>
              </w:rPr>
              <w:t>④</w:t>
            </w:r>
            <w:r w:rsidR="00F57C3D" w:rsidRPr="003918C4">
              <w:rPr>
                <w:rFonts w:ascii="BIZ UDPゴシック" w:eastAsia="BIZ UDPゴシック" w:hAnsi="BIZ UDPゴシック"/>
                <w:shd w:val="clear" w:color="auto" w:fill="FFD6AD" w:themeFill="text2" w:themeFillTint="33"/>
              </w:rPr>
              <w:t xml:space="preserve"> </w:t>
            </w:r>
            <w:r w:rsidRPr="003918C4">
              <w:rPr>
                <w:rFonts w:ascii="BIZ UDPゴシック" w:eastAsia="BIZ UDPゴシック" w:hAnsi="BIZ UDPゴシック" w:hint="eastAsia"/>
                <w:shd w:val="clear" w:color="auto" w:fill="FFD6AD" w:themeFill="text2" w:themeFillTint="33"/>
              </w:rPr>
              <w:t>実質施設収入額</w:t>
            </w:r>
            <w:r w:rsidRPr="003918C4">
              <w:rPr>
                <w:rFonts w:ascii="BIZ UDPゴシック" w:eastAsia="BIZ UDPゴシック" w:hAnsi="BIZ UDPゴシック" w:hint="eastAsia"/>
              </w:rPr>
              <w:t>）が</w:t>
            </w:r>
            <w:r w:rsidRPr="003918C4">
              <w:rPr>
                <w:rFonts w:ascii="BIZ UDPゴシック" w:eastAsia="BIZ UDPゴシック" w:hAnsi="BIZ UDPゴシック"/>
              </w:rPr>
              <w:t>50％を下回る場合は、指定管理料率を</w:t>
            </w:r>
            <w:r w:rsidRPr="003918C4">
              <w:rPr>
                <w:rFonts w:ascii="BIZ UDPゴシック" w:eastAsia="BIZ UDPゴシック" w:hAnsi="BIZ UDPゴシック" w:hint="eastAsia"/>
              </w:rPr>
              <w:t>精算割合</w:t>
            </w:r>
            <w:r w:rsidRPr="003918C4">
              <w:rPr>
                <w:rFonts w:ascii="BIZ UDPゴシック" w:eastAsia="BIZ UDPゴシック" w:hAnsi="BIZ UDPゴシック"/>
              </w:rPr>
              <w:t>とする。</w:t>
            </w:r>
          </w:p>
        </w:tc>
      </w:tr>
      <w:tr w:rsidR="0058311A" w:rsidRPr="00023748" w14:paraId="4F689796" w14:textId="77777777" w:rsidTr="003918C4">
        <w:trPr>
          <w:trHeight w:val="1587"/>
        </w:trPr>
        <w:tc>
          <w:tcPr>
            <w:tcW w:w="9072" w:type="dxa"/>
            <w:tcBorders>
              <w:top w:val="dotted" w:sz="4" w:space="0" w:color="auto"/>
            </w:tcBorders>
            <w:vAlign w:val="center"/>
          </w:tcPr>
          <w:p w14:paraId="1BBF1E47" w14:textId="5E0D60BD" w:rsidR="0068372C" w:rsidRPr="003918C4" w:rsidRDefault="0068372C" w:rsidP="003918C4">
            <w:pPr>
              <w:rPr>
                <w:rFonts w:ascii="BIZ UDPゴシック" w:eastAsia="BIZ UDPゴシック" w:hAnsi="BIZ UDPゴシック"/>
                <w:sz w:val="22"/>
                <w:shd w:val="clear" w:color="auto" w:fill="D2F0E1" w:themeFill="accent6" w:themeFillTint="33"/>
              </w:rPr>
            </w:pPr>
            <w:r w:rsidRPr="003918C4">
              <w:rPr>
                <w:rFonts w:ascii="BIZ UDPゴシック" w:eastAsia="BIZ UDPゴシック" w:hAnsi="BIZ UDPゴシック" w:hint="eastAsia"/>
                <w:sz w:val="22"/>
                <w:shd w:val="clear" w:color="auto" w:fill="D2F0E1" w:themeFill="accent6" w:themeFillTint="33"/>
              </w:rPr>
              <w:t>⑥</w:t>
            </w:r>
            <w:r w:rsidR="00F57C3D" w:rsidRPr="003918C4">
              <w:rPr>
                <w:rFonts w:ascii="BIZ UDPゴシック" w:eastAsia="BIZ UDPゴシック" w:hAnsi="BIZ UDPゴシック"/>
                <w:sz w:val="22"/>
                <w:shd w:val="clear" w:color="auto" w:fill="D2F0E1" w:themeFill="accent6" w:themeFillTint="33"/>
              </w:rPr>
              <w:t xml:space="preserve"> </w:t>
            </w:r>
            <w:r w:rsidRPr="003918C4">
              <w:rPr>
                <w:rFonts w:ascii="BIZ UDPゴシック" w:eastAsia="BIZ UDPゴシック" w:hAnsi="BIZ UDPゴシック" w:hint="eastAsia"/>
                <w:sz w:val="22"/>
                <w:shd w:val="clear" w:color="auto" w:fill="D2F0E1" w:themeFill="accent6" w:themeFillTint="33"/>
              </w:rPr>
              <w:t>収益精算額</w:t>
            </w:r>
          </w:p>
          <w:p w14:paraId="70EBA037" w14:textId="75A0FF58" w:rsidR="0058311A" w:rsidRPr="003918C4" w:rsidRDefault="00F57C3D">
            <w:pPr>
              <w:rPr>
                <w:rFonts w:ascii="BIZ UDPゴシック" w:eastAsia="BIZ UDPゴシック" w:hAnsi="BIZ UDPゴシック"/>
              </w:rPr>
            </w:pPr>
            <w:r w:rsidRPr="003918C4">
              <w:rPr>
                <w:rFonts w:ascii="BIZ UDPゴシック" w:eastAsia="BIZ UDPゴシック" w:hAnsi="BIZ UDPゴシック" w:hint="eastAsia"/>
              </w:rPr>
              <w:t xml:space="preserve">　</w:t>
            </w:r>
            <w:r w:rsidR="0058311A" w:rsidRPr="003918C4">
              <w:rPr>
                <w:rFonts w:ascii="BIZ UDPゴシック" w:eastAsia="BIZ UDPゴシック" w:hAnsi="BIZ UDPゴシック" w:hint="eastAsia"/>
              </w:rPr>
              <w:t xml:space="preserve">＝　（　</w:t>
            </w:r>
            <w:r w:rsidR="0068372C" w:rsidRPr="003918C4">
              <w:rPr>
                <w:rFonts w:ascii="BIZ UDPゴシック" w:eastAsia="BIZ UDPゴシック" w:hAnsi="BIZ UDPゴシック" w:hint="eastAsia"/>
                <w:shd w:val="clear" w:color="auto" w:fill="CBCBFF" w:themeFill="text1" w:themeFillTint="1A"/>
              </w:rPr>
              <w:t>③</w:t>
            </w:r>
            <w:r>
              <w:rPr>
                <w:rFonts w:ascii="BIZ UDPゴシック" w:eastAsia="BIZ UDPゴシック" w:hAnsi="BIZ UDPゴシック" w:hint="eastAsia"/>
                <w:shd w:val="clear" w:color="auto" w:fill="CBCBFF" w:themeFill="text1" w:themeFillTint="1A"/>
              </w:rPr>
              <w:t xml:space="preserve"> </w:t>
            </w:r>
            <w:r w:rsidR="0068372C" w:rsidRPr="003918C4">
              <w:rPr>
                <w:rFonts w:ascii="BIZ UDPゴシック" w:eastAsia="BIZ UDPゴシック" w:hAnsi="BIZ UDPゴシック" w:hint="eastAsia"/>
                <w:shd w:val="clear" w:color="auto" w:fill="CBCBFF" w:themeFill="text1" w:themeFillTint="1A"/>
              </w:rPr>
              <w:t>精算対象額</w:t>
            </w:r>
            <w:r w:rsidR="0058311A" w:rsidRPr="003918C4">
              <w:rPr>
                <w:rFonts w:ascii="BIZ UDPゴシック" w:eastAsia="BIZ UDPゴシック" w:hAnsi="BIZ UDPゴシック" w:hint="eastAsia"/>
              </w:rPr>
              <w:t xml:space="preserve">　－　</w:t>
            </w:r>
            <w:r w:rsidR="00360E21" w:rsidRPr="003918C4">
              <w:rPr>
                <w:rFonts w:ascii="BIZ UDPゴシック" w:eastAsia="BIZ UDPゴシック" w:hAnsi="BIZ UDPゴシック"/>
                <w:shd w:val="clear" w:color="auto" w:fill="E0F4FF" w:themeFill="accent2" w:themeFillTint="33"/>
              </w:rPr>
              <w:t>(1)</w:t>
            </w:r>
            <w:r w:rsidR="00377FC6" w:rsidRPr="003918C4">
              <w:rPr>
                <w:rFonts w:ascii="BIZ UDPゴシック" w:eastAsia="BIZ UDPゴシック" w:hAnsi="BIZ UDPゴシック" w:hint="eastAsia"/>
                <w:shd w:val="clear" w:color="auto" w:fill="E0F4FF" w:themeFill="accent2" w:themeFillTint="33"/>
              </w:rPr>
              <w:t>精算対象費目の精算額</w:t>
            </w:r>
            <w:r w:rsidR="0068372C" w:rsidRPr="003918C4">
              <w:rPr>
                <w:rFonts w:ascii="BIZ UDPゴシック" w:eastAsia="BIZ UDPゴシック" w:hAnsi="BIZ UDPゴシック"/>
              </w:rPr>
              <w:t xml:space="preserve"> </w:t>
            </w:r>
            <w:r w:rsidR="00F95124" w:rsidRPr="003918C4">
              <w:rPr>
                <w:rFonts w:ascii="BIZ UDPゴシック" w:eastAsia="BIZ UDPゴシック" w:hAnsi="BIZ UDPゴシック" w:hint="eastAsia"/>
              </w:rPr>
              <w:t>－</w:t>
            </w:r>
            <w:r w:rsidR="0068372C" w:rsidRPr="003918C4">
              <w:rPr>
                <w:rFonts w:ascii="BIZ UDPゴシック" w:eastAsia="BIZ UDPゴシック" w:hAnsi="BIZ UDPゴシック"/>
              </w:rPr>
              <w:t xml:space="preserve"> </w:t>
            </w:r>
            <w:r w:rsidR="001415C6" w:rsidRPr="003918C4">
              <w:rPr>
                <w:rFonts w:ascii="BIZ UDPゴシック" w:eastAsia="BIZ UDPゴシック" w:hAnsi="BIZ UDPゴシック" w:hint="eastAsia"/>
              </w:rPr>
              <w:t>（</w:t>
            </w:r>
            <w:r w:rsidR="00F95124" w:rsidRPr="003918C4">
              <w:rPr>
                <w:rFonts w:ascii="BIZ UDPゴシック" w:eastAsia="BIZ UDPゴシック" w:hAnsi="BIZ UDPゴシック" w:hint="eastAsia"/>
              </w:rPr>
              <w:t>インセンティブ控除額</w:t>
            </w:r>
            <w:r w:rsidR="009C7D95" w:rsidRPr="003918C4">
              <w:rPr>
                <w:rFonts w:ascii="BIZ UDPゴシック" w:eastAsia="BIZ UDPゴシック" w:hAnsi="BIZ UDPゴシック" w:hint="eastAsia"/>
              </w:rPr>
              <w:t>（精算対象費目外）</w:t>
            </w:r>
            <w:r w:rsidR="0058311A" w:rsidRPr="003918C4">
              <w:rPr>
                <w:rFonts w:ascii="BIZ UDPゴシック" w:eastAsia="BIZ UDPゴシック" w:hAnsi="BIZ UDPゴシック" w:hint="eastAsia"/>
              </w:rPr>
              <w:t>）</w:t>
            </w:r>
            <w:r w:rsidR="001415C6" w:rsidRPr="003918C4">
              <w:rPr>
                <w:rFonts w:ascii="BIZ UDPゴシック" w:eastAsia="BIZ UDPゴシック" w:hAnsi="BIZ UDPゴシック" w:hint="eastAsia"/>
              </w:rPr>
              <w:t>）</w:t>
            </w:r>
            <w:r w:rsidR="0058311A" w:rsidRPr="003918C4">
              <w:rPr>
                <w:rFonts w:ascii="BIZ UDPゴシック" w:eastAsia="BIZ UDPゴシック" w:hAnsi="BIZ UDPゴシック" w:hint="eastAsia"/>
              </w:rPr>
              <w:t xml:space="preserve">　×　</w:t>
            </w:r>
            <w:r w:rsidR="0068372C" w:rsidRPr="003918C4">
              <w:rPr>
                <w:rFonts w:ascii="BIZ UDPゴシック" w:eastAsia="BIZ UDPゴシック" w:hAnsi="BIZ UDPゴシック" w:hint="eastAsia"/>
                <w:shd w:val="clear" w:color="auto" w:fill="FFFCCC" w:themeFill="accent5" w:themeFillTint="33"/>
              </w:rPr>
              <w:t>⑤</w:t>
            </w:r>
            <w:r>
              <w:rPr>
                <w:rFonts w:ascii="BIZ UDPゴシック" w:eastAsia="BIZ UDPゴシック" w:hAnsi="BIZ UDPゴシック" w:hint="eastAsia"/>
                <w:shd w:val="clear" w:color="auto" w:fill="FFFCCC" w:themeFill="accent5" w:themeFillTint="33"/>
              </w:rPr>
              <w:t xml:space="preserve"> </w:t>
            </w:r>
            <w:r w:rsidR="0068372C" w:rsidRPr="003918C4">
              <w:rPr>
                <w:rFonts w:ascii="BIZ UDPゴシック" w:eastAsia="BIZ UDPゴシック" w:hAnsi="BIZ UDPゴシック" w:hint="eastAsia"/>
                <w:shd w:val="clear" w:color="auto" w:fill="FFFCCC" w:themeFill="accent5" w:themeFillTint="33"/>
              </w:rPr>
              <w:t>精算割合</w:t>
            </w:r>
          </w:p>
          <w:p w14:paraId="1A6E581E" w14:textId="77777777" w:rsidR="0058311A" w:rsidRPr="003918C4" w:rsidRDefault="0058311A" w:rsidP="00DA3A08">
            <w:pPr>
              <w:rPr>
                <w:rFonts w:ascii="BIZ UDPゴシック" w:eastAsia="BIZ UDPゴシック" w:hAnsi="BIZ UDPゴシック"/>
                <w:shd w:val="clear" w:color="auto" w:fill="D8BEEC"/>
              </w:rPr>
            </w:pPr>
          </w:p>
          <w:p w14:paraId="16372D60" w14:textId="4E98D9C9" w:rsidR="0058311A" w:rsidRPr="003918C4" w:rsidRDefault="0058311A" w:rsidP="00DA3A08">
            <w:pPr>
              <w:rPr>
                <w:rFonts w:ascii="BIZ UDPゴシック" w:eastAsia="BIZ UDPゴシック" w:hAnsi="BIZ UDPゴシック"/>
              </w:rPr>
            </w:pPr>
            <w:r w:rsidRPr="003918C4">
              <w:rPr>
                <w:rFonts w:ascii="BIZ UDPゴシック" w:eastAsia="BIZ UDPゴシック" w:hAnsi="BIZ UDPゴシック" w:hint="eastAsia"/>
              </w:rPr>
              <w:t>ただし、</w:t>
            </w:r>
            <w:r w:rsidR="0068372C" w:rsidRPr="003918C4">
              <w:rPr>
                <w:rFonts w:ascii="BIZ UDPゴシック" w:eastAsia="BIZ UDPゴシック" w:hAnsi="BIZ UDPゴシック" w:hint="eastAsia"/>
                <w:shd w:val="clear" w:color="auto" w:fill="CBCBFF" w:themeFill="text1" w:themeFillTint="1A"/>
              </w:rPr>
              <w:t>③</w:t>
            </w:r>
            <w:r w:rsidRPr="003918C4">
              <w:rPr>
                <w:rFonts w:ascii="BIZ UDPゴシック" w:eastAsia="BIZ UDPゴシック" w:hAnsi="BIZ UDPゴシック" w:hint="eastAsia"/>
              </w:rPr>
              <w:t>が</w:t>
            </w:r>
            <w:r w:rsidRPr="003918C4">
              <w:rPr>
                <w:rFonts w:ascii="BIZ UDPゴシック" w:eastAsia="BIZ UDPゴシック" w:hAnsi="BIZ UDPゴシック"/>
              </w:rPr>
              <w:t>0又は下線部の計算結果が負の値である場合は</w:t>
            </w:r>
            <w:r w:rsidRPr="003918C4">
              <w:rPr>
                <w:rFonts w:ascii="BIZ UDPゴシック" w:eastAsia="BIZ UDPゴシック" w:hAnsi="BIZ UDPゴシック" w:hint="eastAsia"/>
                <w:u w:val="wave"/>
              </w:rPr>
              <w:t>下線部</w:t>
            </w:r>
            <w:r w:rsidRPr="003918C4">
              <w:rPr>
                <w:rFonts w:ascii="BIZ UDPゴシック" w:eastAsia="BIZ UDPゴシック" w:hAnsi="BIZ UDPゴシック" w:hint="eastAsia"/>
              </w:rPr>
              <w:t>の計算結果を</w:t>
            </w:r>
            <w:r w:rsidRPr="003918C4">
              <w:rPr>
                <w:rFonts w:ascii="BIZ UDPゴシック" w:eastAsia="BIZ UDPゴシック" w:hAnsi="BIZ UDPゴシック"/>
              </w:rPr>
              <w:t>0とする。</w:t>
            </w:r>
          </w:p>
          <w:p w14:paraId="3A0E3DE0" w14:textId="58E7C1F2" w:rsidR="0058311A" w:rsidRPr="003C13CD" w:rsidRDefault="0058311A" w:rsidP="00F57C3D">
            <w:pPr>
              <w:rPr>
                <w:rFonts w:ascii="BIZ UDPゴシック" w:eastAsia="BIZ UDPゴシック" w:hAnsi="BIZ UDPゴシック"/>
                <w:sz w:val="22"/>
                <w:szCs w:val="22"/>
              </w:rPr>
            </w:pPr>
            <w:r w:rsidRPr="003918C4">
              <w:rPr>
                <w:rFonts w:ascii="BIZ UDPゴシック" w:eastAsia="BIZ UDPゴシック" w:hAnsi="BIZ UDPゴシック" w:hint="eastAsia"/>
              </w:rPr>
              <w:t>また、</w:t>
            </w:r>
            <w:r w:rsidR="00032682" w:rsidRPr="003918C4">
              <w:rPr>
                <w:rFonts w:ascii="BIZ UDPゴシック" w:eastAsia="BIZ UDPゴシック" w:hAnsi="BIZ UDPゴシック"/>
                <w:shd w:val="clear" w:color="auto" w:fill="E0F4FF" w:themeFill="accent2" w:themeFillTint="33"/>
              </w:rPr>
              <w:t>(1)</w:t>
            </w:r>
            <w:r w:rsidRPr="003918C4">
              <w:rPr>
                <w:rFonts w:ascii="BIZ UDPゴシック" w:eastAsia="BIZ UDPゴシック" w:hAnsi="BIZ UDPゴシック" w:hint="eastAsia"/>
              </w:rPr>
              <w:t>が負の値である場合は</w:t>
            </w:r>
            <w:r w:rsidRPr="003918C4">
              <w:rPr>
                <w:rFonts w:ascii="BIZ UDPゴシック" w:eastAsia="BIZ UDPゴシック" w:hAnsi="BIZ UDPゴシック"/>
              </w:rPr>
              <w:t>0として扱う。</w:t>
            </w:r>
            <w:r w:rsidRPr="003918C4">
              <w:rPr>
                <w:rFonts w:ascii="BIZ UDPゴシック" w:eastAsia="BIZ UDPゴシック" w:hAnsi="BIZ UDPゴシック" w:hint="eastAsia"/>
              </w:rPr>
              <w:t>小数点以下切り捨て。</w:t>
            </w:r>
          </w:p>
        </w:tc>
      </w:tr>
      <w:tr w:rsidR="0058311A" w:rsidRPr="00023748" w14:paraId="518E0303" w14:textId="77777777" w:rsidTr="003918C4">
        <w:trPr>
          <w:trHeight w:val="1871"/>
        </w:trPr>
        <w:tc>
          <w:tcPr>
            <w:tcW w:w="9072" w:type="dxa"/>
            <w:vAlign w:val="center"/>
          </w:tcPr>
          <w:p w14:paraId="7A8C2DD4" w14:textId="77777777" w:rsidR="0058311A" w:rsidRPr="00376CF2" w:rsidRDefault="00376CF2" w:rsidP="00376CF2">
            <w:pPr>
              <w:snapToGrid w:val="0"/>
              <w:rPr>
                <w:rFonts w:ascii="HGPｺﾞｼｯｸE" w:eastAsia="HGPｺﾞｼｯｸE" w:hAnsi="HGPｺﾞｼｯｸE"/>
                <w:sz w:val="28"/>
                <w:szCs w:val="22"/>
                <w:shd w:val="clear" w:color="auto" w:fill="FFFFFF" w:themeFill="background1"/>
              </w:rPr>
            </w:pPr>
            <w:r>
              <w:rPr>
                <w:rFonts w:ascii="HGPｺﾞｼｯｸE" w:eastAsia="HGPｺﾞｼｯｸE" w:hAnsi="HGPｺﾞｼｯｸE" w:hint="eastAsia"/>
                <w:sz w:val="28"/>
                <w:szCs w:val="22"/>
                <w:shd w:val="clear" w:color="auto" w:fill="FFFFFF" w:themeFill="background1"/>
              </w:rPr>
              <w:t>（３）</w:t>
            </w:r>
            <w:r w:rsidR="0058311A" w:rsidRPr="00376CF2">
              <w:rPr>
                <w:rFonts w:ascii="HGPｺﾞｼｯｸE" w:eastAsia="HGPｺﾞｼｯｸE" w:hAnsi="HGPｺﾞｼｯｸE" w:hint="eastAsia"/>
                <w:sz w:val="28"/>
                <w:szCs w:val="22"/>
                <w:shd w:val="clear" w:color="auto" w:fill="FFFFFF" w:themeFill="background1"/>
              </w:rPr>
              <w:t>総精算額</w:t>
            </w:r>
          </w:p>
          <w:p w14:paraId="6EC72422" w14:textId="4E083728" w:rsidR="0058311A" w:rsidRPr="003918C4" w:rsidRDefault="0058311A" w:rsidP="00DA3A08">
            <w:pPr>
              <w:rPr>
                <w:rFonts w:ascii="BIZ UDPゴシック" w:eastAsia="BIZ UDPゴシック" w:hAnsi="BIZ UDPゴシック"/>
                <w:shd w:val="clear" w:color="auto" w:fill="D2F0E1" w:themeFill="accent6" w:themeFillTint="33"/>
              </w:rPr>
            </w:pPr>
            <w:r w:rsidRPr="003918C4">
              <w:rPr>
                <w:rFonts w:ascii="BIZ UDPゴシック" w:eastAsia="BIZ UDPゴシック" w:hAnsi="BIZ UDPゴシック" w:hint="eastAsia"/>
              </w:rPr>
              <w:t xml:space="preserve">　＝　　</w:t>
            </w:r>
            <w:r w:rsidR="00247C47" w:rsidRPr="003918C4">
              <w:rPr>
                <w:rFonts w:ascii="BIZ UDPゴシック" w:eastAsia="BIZ UDPゴシック" w:hAnsi="BIZ UDPゴシック" w:hint="eastAsia"/>
                <w:shd w:val="clear" w:color="auto" w:fill="E0F4FF" w:themeFill="accent2" w:themeFillTint="33"/>
              </w:rPr>
              <w:t>（１）</w:t>
            </w:r>
            <w:r w:rsidR="00596833">
              <w:rPr>
                <w:rFonts w:ascii="BIZ UDPゴシック" w:eastAsia="BIZ UDPゴシック" w:hAnsi="BIZ UDPゴシック" w:hint="eastAsia"/>
                <w:shd w:val="clear" w:color="auto" w:fill="E0F4FF" w:themeFill="accent2" w:themeFillTint="33"/>
              </w:rPr>
              <w:t xml:space="preserve"> </w:t>
            </w:r>
            <w:r w:rsidR="00377FC6" w:rsidRPr="003918C4">
              <w:rPr>
                <w:rFonts w:ascii="BIZ UDPゴシック" w:eastAsia="BIZ UDPゴシック" w:hAnsi="BIZ UDPゴシック" w:hint="eastAsia"/>
                <w:shd w:val="clear" w:color="auto" w:fill="E0F4FF" w:themeFill="accent2" w:themeFillTint="33"/>
              </w:rPr>
              <w:t>精算対象費目の精算額</w:t>
            </w:r>
            <w:r w:rsidR="00247C47" w:rsidRPr="003918C4">
              <w:rPr>
                <w:rFonts w:ascii="BIZ UDPゴシック" w:eastAsia="BIZ UDPゴシック" w:hAnsi="BIZ UDPゴシック" w:hint="eastAsia"/>
              </w:rPr>
              <w:t xml:space="preserve">　＋　</w:t>
            </w:r>
            <w:r w:rsidR="00247C47" w:rsidRPr="003918C4">
              <w:rPr>
                <w:rFonts w:ascii="BIZ UDPゴシック" w:eastAsia="BIZ UDPゴシック" w:hAnsi="BIZ UDPゴシック" w:hint="eastAsia"/>
                <w:shd w:val="clear" w:color="auto" w:fill="D2F0E1" w:themeFill="accent6" w:themeFillTint="33"/>
              </w:rPr>
              <w:t>（２）</w:t>
            </w:r>
            <w:r w:rsidR="00A14888" w:rsidRPr="003918C4">
              <w:rPr>
                <w:rFonts w:ascii="BIZ UDPゴシック" w:eastAsia="BIZ UDPゴシック" w:hAnsi="BIZ UDPゴシック" w:hint="eastAsia"/>
                <w:shd w:val="clear" w:color="auto" w:fill="D2F0E1" w:themeFill="accent6" w:themeFillTint="33"/>
              </w:rPr>
              <w:t>⑥</w:t>
            </w:r>
            <w:r w:rsidR="00596833">
              <w:rPr>
                <w:rFonts w:ascii="BIZ UDPゴシック" w:eastAsia="BIZ UDPゴシック" w:hAnsi="BIZ UDPゴシック" w:hint="eastAsia"/>
                <w:shd w:val="clear" w:color="auto" w:fill="D2F0E1" w:themeFill="accent6" w:themeFillTint="33"/>
              </w:rPr>
              <w:t xml:space="preserve"> </w:t>
            </w:r>
            <w:r w:rsidR="00377FC6" w:rsidRPr="003918C4">
              <w:rPr>
                <w:rFonts w:ascii="BIZ UDPゴシック" w:eastAsia="BIZ UDPゴシック" w:hAnsi="BIZ UDPゴシック" w:hint="eastAsia"/>
                <w:shd w:val="clear" w:color="auto" w:fill="D2F0E1" w:themeFill="accent6" w:themeFillTint="33"/>
              </w:rPr>
              <w:t>収益精算額</w:t>
            </w:r>
          </w:p>
          <w:p w14:paraId="68C231F2" w14:textId="77777777" w:rsidR="0058311A" w:rsidRPr="003918C4" w:rsidRDefault="0058311A" w:rsidP="00DA3A08">
            <w:pPr>
              <w:rPr>
                <w:rFonts w:ascii="BIZ UDPゴシック" w:eastAsia="BIZ UDPゴシック" w:hAnsi="BIZ UDPゴシック"/>
              </w:rPr>
            </w:pPr>
          </w:p>
          <w:p w14:paraId="7D030C05" w14:textId="2C38D5FF" w:rsidR="0058311A" w:rsidRPr="003918C4" w:rsidRDefault="0058311A" w:rsidP="00DA3A08">
            <w:pPr>
              <w:rPr>
                <w:rFonts w:ascii="BIZ UDPゴシック" w:eastAsia="BIZ UDPゴシック" w:hAnsi="BIZ UDPゴシック"/>
              </w:rPr>
            </w:pPr>
            <w:r w:rsidRPr="003918C4">
              <w:rPr>
                <w:rFonts w:ascii="BIZ UDPゴシック" w:eastAsia="BIZ UDPゴシック" w:hAnsi="BIZ UDPゴシック" w:hint="eastAsia"/>
              </w:rPr>
              <w:t>精算額が正の値であるとき、指定管理者はその額を市に</w:t>
            </w:r>
            <w:r w:rsidR="00A14888" w:rsidRPr="003918C4">
              <w:rPr>
                <w:rFonts w:ascii="BIZ UDPゴシック" w:eastAsia="BIZ UDPゴシック" w:hAnsi="BIZ UDPゴシック" w:hint="eastAsia"/>
              </w:rPr>
              <w:t>返還</w:t>
            </w:r>
            <w:r w:rsidRPr="003918C4">
              <w:rPr>
                <w:rFonts w:ascii="BIZ UDPゴシック" w:eastAsia="BIZ UDPゴシック" w:hAnsi="BIZ UDPゴシック" w:hint="eastAsia"/>
              </w:rPr>
              <w:t>し、</w:t>
            </w:r>
          </w:p>
          <w:p w14:paraId="78F1065C" w14:textId="77777777" w:rsidR="0058311A" w:rsidRPr="006E204E" w:rsidRDefault="0058311A" w:rsidP="00DA3A08">
            <w:pPr>
              <w:rPr>
                <w:rFonts w:ascii="BIZ UDPゴシック" w:eastAsia="BIZ UDPゴシック" w:hAnsi="BIZ UDPゴシック"/>
                <w:sz w:val="22"/>
                <w:szCs w:val="22"/>
              </w:rPr>
            </w:pPr>
            <w:r w:rsidRPr="003918C4">
              <w:rPr>
                <w:rFonts w:ascii="BIZ UDPゴシック" w:eastAsia="BIZ UDPゴシック" w:hAnsi="BIZ UDPゴシック" w:hint="eastAsia"/>
              </w:rPr>
              <w:t>精算額が負の値であるとき、市は指定管理者にその額を追加支払いする。</w:t>
            </w:r>
          </w:p>
        </w:tc>
      </w:tr>
    </w:tbl>
    <w:p w14:paraId="50167337" w14:textId="77777777" w:rsidR="0058311A" w:rsidRPr="0058311A" w:rsidRDefault="0058311A" w:rsidP="006E234E">
      <w:pPr>
        <w:pStyle w:val="21"/>
      </w:pPr>
    </w:p>
    <w:p w14:paraId="7EBA9140" w14:textId="77777777" w:rsidR="004F7470" w:rsidRDefault="004F7470" w:rsidP="004F7470">
      <w:pPr>
        <w:pStyle w:val="2"/>
        <w:spacing w:before="108"/>
      </w:pPr>
      <w:bookmarkStart w:id="28" w:name="_Toc190793233"/>
      <w:r>
        <w:rPr>
          <w:rFonts w:hint="eastAsia"/>
        </w:rPr>
        <w:lastRenderedPageBreak/>
        <w:t>収入に関する留意事項</w:t>
      </w:r>
      <w:bookmarkEnd w:id="28"/>
    </w:p>
    <w:p w14:paraId="566349FF" w14:textId="77777777" w:rsidR="004F7470" w:rsidRDefault="004F7470" w:rsidP="004F7470">
      <w:pPr>
        <w:pStyle w:val="3"/>
        <w:spacing w:before="72"/>
      </w:pPr>
      <w:r>
        <w:rPr>
          <w:rFonts w:hint="eastAsia"/>
        </w:rPr>
        <w:t>ロケーション活動使用料の取扱い</w:t>
      </w:r>
    </w:p>
    <w:p w14:paraId="3A1A9E51" w14:textId="77777777" w:rsidR="00CF011D" w:rsidRDefault="00CF011D" w:rsidP="00CF011D">
      <w:pPr>
        <w:pStyle w:val="21"/>
      </w:pPr>
      <w:r>
        <w:rPr>
          <w:rFonts w:hint="eastAsia"/>
        </w:rPr>
        <w:t>市では、市の広報に資するロケーション活動（映画、テレビ、ドラマ、コマーシャルメッセージ等の撮影）を積極的に誘致しています。公の施設を使用するロケーション活動は行政財産の目的外利用となり</w:t>
      </w:r>
      <w:r w:rsidR="001F60B7">
        <w:rPr>
          <w:rFonts w:hint="eastAsia"/>
        </w:rPr>
        <w:t>、所定の目的外使用料が発生します。</w:t>
      </w:r>
    </w:p>
    <w:p w14:paraId="2A386BBC" w14:textId="77777777" w:rsidR="00CF011D" w:rsidRDefault="00CF011D" w:rsidP="00CF011D">
      <w:pPr>
        <w:pStyle w:val="21"/>
      </w:pPr>
      <w:r>
        <w:rPr>
          <w:rFonts w:hint="eastAsia"/>
        </w:rPr>
        <w:t>なお、ロケーション活動による目的外使用料は、日野市行政財産使用料条例第</w:t>
      </w:r>
      <w:r>
        <w:t>2条第2項に規定するロケーション活動の使用料に関する規則に基づき発生する使用料であるため、当該目的外使用範囲については、利用料金制の施設であっても利用料金は発生しません。</w:t>
      </w:r>
    </w:p>
    <w:p w14:paraId="5189CAC3" w14:textId="77777777" w:rsidR="004F7470" w:rsidRDefault="00CF011D" w:rsidP="00CF011D">
      <w:pPr>
        <w:pStyle w:val="21"/>
      </w:pPr>
      <w:r>
        <w:rPr>
          <w:rFonts w:hint="eastAsia"/>
        </w:rPr>
        <w:t>ただし、通常の使用許可の範囲と、目的外使用許可の範囲を切り分けた場合、通常の使用許可の範囲に関する使用料及び利用料金は発生します。</w:t>
      </w:r>
    </w:p>
    <w:p w14:paraId="2E346EE9" w14:textId="77777777" w:rsidR="00CF011D" w:rsidRDefault="00CF011D" w:rsidP="00CF011D">
      <w:pPr>
        <w:pStyle w:val="21"/>
      </w:pPr>
    </w:p>
    <w:p w14:paraId="2C8FB2D8" w14:textId="41B0B7E2" w:rsidR="000C7CC5" w:rsidRDefault="000C7CC5">
      <w:pPr>
        <w:widowControl/>
        <w:jc w:val="left"/>
      </w:pPr>
      <w:r>
        <w:br w:type="page"/>
      </w:r>
    </w:p>
    <w:p w14:paraId="1FCCC5EA" w14:textId="77777777" w:rsidR="004F7470" w:rsidRDefault="004F7470" w:rsidP="004F7470">
      <w:pPr>
        <w:pStyle w:val="1"/>
        <w:spacing w:before="180"/>
      </w:pPr>
      <w:bookmarkStart w:id="29" w:name="_Ref190615473"/>
      <w:bookmarkStart w:id="30" w:name="_Toc190793234"/>
      <w:r>
        <w:rPr>
          <w:rFonts w:hint="eastAsia"/>
        </w:rPr>
        <w:lastRenderedPageBreak/>
        <w:t>リスク分担</w:t>
      </w:r>
      <w:bookmarkEnd w:id="29"/>
      <w:bookmarkEnd w:id="30"/>
    </w:p>
    <w:p w14:paraId="0DD15364" w14:textId="77777777" w:rsidR="004F7470" w:rsidRDefault="0051097F" w:rsidP="004F7470">
      <w:pPr>
        <w:pStyle w:val="a2"/>
        <w:spacing w:before="72"/>
        <w:ind w:firstLine="210"/>
      </w:pPr>
      <w:r>
        <w:rPr>
          <w:rFonts w:hint="eastAsia"/>
        </w:rPr>
        <w:t>公の施設の管理運営にあたっては、突発的な事故や施設設備の破損、自然災害、物価の上昇等の経済的上昇の変動</w:t>
      </w:r>
      <w:r w:rsidR="0053579C">
        <w:rPr>
          <w:rFonts w:hint="eastAsia"/>
        </w:rPr>
        <w:t>など、事前に把握が困難な事情に起因し発生する被害や損失等のリスクについて、適切な対応が図れるようリスク管理をする必要があります。</w:t>
      </w:r>
    </w:p>
    <w:p w14:paraId="3278CB57" w14:textId="77777777" w:rsidR="0053579C" w:rsidRDefault="0053579C" w:rsidP="004F7470">
      <w:pPr>
        <w:pStyle w:val="a2"/>
        <w:spacing w:before="72"/>
        <w:ind w:firstLine="210"/>
      </w:pPr>
      <w:r>
        <w:rPr>
          <w:rFonts w:hint="eastAsia"/>
        </w:rPr>
        <w:t>原則として、本指定管理に係るリスク分担は下表のとおりとし、これに変更等を行う場合は別途基本協定締結時に協議を行うものとします。</w:t>
      </w:r>
    </w:p>
    <w:p w14:paraId="5F1DA24B" w14:textId="77777777" w:rsidR="0051097F" w:rsidRDefault="0051097F" w:rsidP="004F7470">
      <w:pPr>
        <w:pStyle w:val="a2"/>
        <w:spacing w:before="72"/>
        <w:ind w:firstLine="210"/>
      </w:pPr>
    </w:p>
    <w:tbl>
      <w:tblPr>
        <w:tblpPr w:leftFromText="142" w:rightFromText="142" w:vertAnchor="text" w:tblpY="1"/>
        <w:tblOverlap w:val="never"/>
        <w:tblW w:w="93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3"/>
        <w:gridCol w:w="1624"/>
        <w:gridCol w:w="5159"/>
        <w:gridCol w:w="993"/>
        <w:gridCol w:w="992"/>
      </w:tblGrid>
      <w:tr w:rsidR="0051097F" w14:paraId="79CC4A78" w14:textId="77777777" w:rsidTr="0076590F">
        <w:trPr>
          <w:tblHeader/>
        </w:trPr>
        <w:tc>
          <w:tcPr>
            <w:tcW w:w="583" w:type="dxa"/>
            <w:vMerge w:val="restart"/>
            <w:tcBorders>
              <w:top w:val="single" w:sz="4" w:space="0" w:color="auto"/>
              <w:bottom w:val="single" w:sz="4" w:space="0" w:color="auto"/>
              <w:right w:val="single" w:sz="4" w:space="0" w:color="auto"/>
            </w:tcBorders>
            <w:shd w:val="clear" w:color="auto" w:fill="E0F4FF" w:themeFill="accent2" w:themeFillTint="33"/>
            <w:textDirection w:val="tbRlV"/>
            <w:vAlign w:val="center"/>
          </w:tcPr>
          <w:p w14:paraId="0EE80159" w14:textId="77777777" w:rsidR="0051097F" w:rsidRPr="00913407" w:rsidRDefault="0051097F" w:rsidP="0076590F">
            <w:pPr>
              <w:ind w:left="113" w:right="113"/>
              <w:jc w:val="center"/>
            </w:pPr>
            <w:r>
              <w:rPr>
                <w:rFonts w:hint="eastAsia"/>
              </w:rPr>
              <w:t>区分</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tcPr>
          <w:p w14:paraId="75886E99" w14:textId="77777777" w:rsidR="0051097F" w:rsidRPr="00913407" w:rsidRDefault="0051097F" w:rsidP="0076590F">
            <w:pPr>
              <w:jc w:val="center"/>
            </w:pPr>
            <w:r>
              <w:rPr>
                <w:rFonts w:hint="eastAsia"/>
              </w:rPr>
              <w:t>リスク種類</w:t>
            </w:r>
          </w:p>
        </w:tc>
        <w:tc>
          <w:tcPr>
            <w:tcW w:w="5159" w:type="dxa"/>
            <w:vMerge w:val="restart"/>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tcPr>
          <w:p w14:paraId="0E07D76D" w14:textId="77777777" w:rsidR="0051097F" w:rsidRPr="00913407" w:rsidRDefault="0051097F" w:rsidP="0076590F">
            <w:pPr>
              <w:jc w:val="center"/>
            </w:pPr>
            <w:r>
              <w:rPr>
                <w:rFonts w:hint="eastAsia"/>
              </w:rPr>
              <w:t>リスクの内容</w:t>
            </w:r>
          </w:p>
        </w:tc>
        <w:tc>
          <w:tcPr>
            <w:tcW w:w="1985" w:type="dxa"/>
            <w:gridSpan w:val="2"/>
            <w:tcBorders>
              <w:top w:val="single" w:sz="4" w:space="0" w:color="auto"/>
              <w:left w:val="single" w:sz="4" w:space="0" w:color="auto"/>
              <w:bottom w:val="single" w:sz="4" w:space="0" w:color="auto"/>
            </w:tcBorders>
            <w:shd w:val="clear" w:color="auto" w:fill="E0F4FF" w:themeFill="accent2" w:themeFillTint="33"/>
            <w:vAlign w:val="center"/>
          </w:tcPr>
          <w:p w14:paraId="5DE01D2E" w14:textId="77777777" w:rsidR="0051097F" w:rsidRPr="005F539F" w:rsidRDefault="0051097F" w:rsidP="0076590F">
            <w:pPr>
              <w:jc w:val="center"/>
              <w:rPr>
                <w:sz w:val="14"/>
                <w:szCs w:val="14"/>
              </w:rPr>
            </w:pPr>
            <w:r w:rsidRPr="00CE2B72">
              <w:rPr>
                <w:rFonts w:hint="eastAsia"/>
                <w:sz w:val="18"/>
                <w:szCs w:val="14"/>
              </w:rPr>
              <w:t>責任分担</w:t>
            </w:r>
          </w:p>
        </w:tc>
      </w:tr>
      <w:tr w:rsidR="0051097F" w14:paraId="59F3B268" w14:textId="77777777" w:rsidTr="0076590F">
        <w:trPr>
          <w:tblHeader/>
        </w:trPr>
        <w:tc>
          <w:tcPr>
            <w:tcW w:w="583" w:type="dxa"/>
            <w:vMerge/>
            <w:tcBorders>
              <w:top w:val="dotted" w:sz="4" w:space="0" w:color="auto"/>
              <w:bottom w:val="single" w:sz="4" w:space="0" w:color="auto"/>
              <w:right w:val="single" w:sz="4" w:space="0" w:color="auto"/>
            </w:tcBorders>
            <w:shd w:val="clear" w:color="auto" w:fill="E0F4FF" w:themeFill="accent2" w:themeFillTint="33"/>
            <w:textDirection w:val="tbRlV"/>
            <w:vAlign w:val="center"/>
          </w:tcPr>
          <w:p w14:paraId="2D51D8DA" w14:textId="77777777" w:rsidR="0051097F" w:rsidRDefault="0051097F" w:rsidP="0076590F">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shd w:val="clear" w:color="auto" w:fill="E0F4FF" w:themeFill="accent2" w:themeFillTint="33"/>
            <w:vAlign w:val="center"/>
          </w:tcPr>
          <w:p w14:paraId="37F8F564" w14:textId="77777777" w:rsidR="0051097F" w:rsidRDefault="0051097F" w:rsidP="0076590F">
            <w:pPr>
              <w:jc w:val="center"/>
            </w:pPr>
          </w:p>
        </w:tc>
        <w:tc>
          <w:tcPr>
            <w:tcW w:w="5159" w:type="dxa"/>
            <w:vMerge/>
            <w:tcBorders>
              <w:top w:val="dotted" w:sz="4" w:space="0" w:color="auto"/>
              <w:left w:val="single" w:sz="4" w:space="0" w:color="auto"/>
              <w:bottom w:val="single" w:sz="4" w:space="0" w:color="auto"/>
              <w:right w:val="single" w:sz="4" w:space="0" w:color="auto"/>
            </w:tcBorders>
            <w:shd w:val="clear" w:color="auto" w:fill="E0F4FF" w:themeFill="accent2" w:themeFillTint="33"/>
            <w:vAlign w:val="center"/>
          </w:tcPr>
          <w:p w14:paraId="64EAE121" w14:textId="77777777" w:rsidR="0051097F" w:rsidRDefault="0051097F" w:rsidP="0076590F">
            <w:pPr>
              <w:jc w:val="center"/>
            </w:pPr>
          </w:p>
        </w:tc>
        <w:tc>
          <w:tcPr>
            <w:tcW w:w="993" w:type="dxa"/>
            <w:tcBorders>
              <w:top w:val="single" w:sz="4" w:space="0" w:color="auto"/>
              <w:left w:val="single" w:sz="4" w:space="0" w:color="auto"/>
              <w:bottom w:val="single" w:sz="4" w:space="0" w:color="auto"/>
            </w:tcBorders>
            <w:shd w:val="clear" w:color="auto" w:fill="E0F4FF" w:themeFill="accent2" w:themeFillTint="33"/>
            <w:vAlign w:val="center"/>
          </w:tcPr>
          <w:p w14:paraId="21CBAD18" w14:textId="77777777" w:rsidR="0051097F" w:rsidRDefault="0051097F" w:rsidP="0076590F">
            <w:pPr>
              <w:jc w:val="center"/>
            </w:pPr>
            <w:r>
              <w:rPr>
                <w:rFonts w:hint="eastAsia"/>
              </w:rPr>
              <w:t>市</w:t>
            </w:r>
          </w:p>
        </w:tc>
        <w:tc>
          <w:tcPr>
            <w:tcW w:w="992" w:type="dxa"/>
            <w:tcBorders>
              <w:top w:val="single" w:sz="4" w:space="0" w:color="auto"/>
              <w:bottom w:val="single" w:sz="4" w:space="0" w:color="auto"/>
            </w:tcBorders>
            <w:shd w:val="clear" w:color="auto" w:fill="E0F4FF" w:themeFill="accent2" w:themeFillTint="33"/>
            <w:vAlign w:val="center"/>
          </w:tcPr>
          <w:p w14:paraId="1DBC4019" w14:textId="77777777" w:rsidR="0051097F" w:rsidRPr="005F539F" w:rsidRDefault="0051097F" w:rsidP="0076590F">
            <w:pPr>
              <w:jc w:val="center"/>
              <w:rPr>
                <w:sz w:val="14"/>
                <w:szCs w:val="14"/>
              </w:rPr>
            </w:pPr>
            <w:r>
              <w:rPr>
                <w:rFonts w:hint="eastAsia"/>
                <w:sz w:val="14"/>
                <w:szCs w:val="14"/>
              </w:rPr>
              <w:t>指定管理者</w:t>
            </w:r>
          </w:p>
        </w:tc>
      </w:tr>
      <w:tr w:rsidR="0051097F" w14:paraId="3B21781B" w14:textId="77777777" w:rsidTr="0076590F">
        <w:tc>
          <w:tcPr>
            <w:tcW w:w="583" w:type="dxa"/>
            <w:vMerge w:val="restart"/>
            <w:tcBorders>
              <w:top w:val="single" w:sz="4" w:space="0" w:color="auto"/>
              <w:bottom w:val="single" w:sz="4" w:space="0" w:color="auto"/>
              <w:right w:val="single" w:sz="4" w:space="0" w:color="auto"/>
            </w:tcBorders>
            <w:textDirection w:val="tbRlV"/>
            <w:vAlign w:val="center"/>
          </w:tcPr>
          <w:p w14:paraId="751029E0" w14:textId="77777777" w:rsidR="0051097F" w:rsidRPr="00913407" w:rsidRDefault="0051097F" w:rsidP="0076590F">
            <w:pPr>
              <w:ind w:left="113" w:right="113"/>
              <w:jc w:val="center"/>
            </w:pPr>
            <w:r>
              <w:rPr>
                <w:rFonts w:hint="eastAsia"/>
              </w:rPr>
              <w:t>準備段階</w:t>
            </w:r>
          </w:p>
        </w:tc>
        <w:tc>
          <w:tcPr>
            <w:tcW w:w="1624" w:type="dxa"/>
            <w:tcBorders>
              <w:top w:val="single" w:sz="4" w:space="0" w:color="auto"/>
              <w:left w:val="single" w:sz="4" w:space="0" w:color="auto"/>
              <w:bottom w:val="single" w:sz="4" w:space="0" w:color="auto"/>
              <w:right w:val="single" w:sz="4" w:space="0" w:color="auto"/>
            </w:tcBorders>
            <w:vAlign w:val="center"/>
          </w:tcPr>
          <w:p w14:paraId="08237E60" w14:textId="77777777" w:rsidR="0051097F" w:rsidRPr="00366212" w:rsidRDefault="0051097F" w:rsidP="0076590F">
            <w:pPr>
              <w:snapToGrid w:val="0"/>
              <w:jc w:val="center"/>
              <w:rPr>
                <w:sz w:val="20"/>
                <w:szCs w:val="20"/>
              </w:rPr>
            </w:pPr>
            <w:r w:rsidRPr="00366212">
              <w:rPr>
                <w:rFonts w:hint="eastAsia"/>
                <w:sz w:val="20"/>
                <w:szCs w:val="20"/>
              </w:rPr>
              <w:t>応募手続き</w:t>
            </w:r>
          </w:p>
        </w:tc>
        <w:tc>
          <w:tcPr>
            <w:tcW w:w="5159" w:type="dxa"/>
            <w:tcBorders>
              <w:top w:val="single" w:sz="4" w:space="0" w:color="auto"/>
              <w:left w:val="single" w:sz="4" w:space="0" w:color="auto"/>
              <w:bottom w:val="single" w:sz="4" w:space="0" w:color="auto"/>
              <w:right w:val="single" w:sz="4" w:space="0" w:color="auto"/>
            </w:tcBorders>
            <w:vAlign w:val="center"/>
          </w:tcPr>
          <w:p w14:paraId="54B3D010" w14:textId="77777777" w:rsidR="0051097F" w:rsidRPr="00366212" w:rsidRDefault="0051097F" w:rsidP="0076590F">
            <w:pPr>
              <w:snapToGrid w:val="0"/>
              <w:rPr>
                <w:sz w:val="20"/>
                <w:szCs w:val="20"/>
              </w:rPr>
            </w:pPr>
            <w:r w:rsidRPr="00366212">
              <w:rPr>
                <w:rFonts w:hint="eastAsia"/>
                <w:sz w:val="20"/>
                <w:szCs w:val="20"/>
              </w:rPr>
              <w:t>応募費用の負担</w:t>
            </w:r>
          </w:p>
        </w:tc>
        <w:tc>
          <w:tcPr>
            <w:tcW w:w="993" w:type="dxa"/>
            <w:tcBorders>
              <w:top w:val="single" w:sz="4" w:space="0" w:color="auto"/>
              <w:left w:val="single" w:sz="4" w:space="0" w:color="auto"/>
              <w:bottom w:val="single" w:sz="4" w:space="0" w:color="auto"/>
            </w:tcBorders>
            <w:vAlign w:val="center"/>
          </w:tcPr>
          <w:p w14:paraId="1141CF94" w14:textId="77777777" w:rsidR="0051097F" w:rsidRPr="00913407" w:rsidRDefault="0051097F" w:rsidP="0076590F">
            <w:pPr>
              <w:jc w:val="center"/>
            </w:pPr>
          </w:p>
        </w:tc>
        <w:tc>
          <w:tcPr>
            <w:tcW w:w="992" w:type="dxa"/>
            <w:tcBorders>
              <w:top w:val="single" w:sz="4" w:space="0" w:color="auto"/>
              <w:bottom w:val="single" w:sz="4" w:space="0" w:color="auto"/>
            </w:tcBorders>
            <w:vAlign w:val="center"/>
          </w:tcPr>
          <w:p w14:paraId="24C52B79" w14:textId="77777777" w:rsidR="0051097F" w:rsidRPr="00913407" w:rsidRDefault="0051097F" w:rsidP="0076590F">
            <w:pPr>
              <w:jc w:val="center"/>
            </w:pPr>
            <w:r>
              <w:rPr>
                <w:rFonts w:hint="eastAsia"/>
              </w:rPr>
              <w:t>○</w:t>
            </w:r>
          </w:p>
        </w:tc>
      </w:tr>
      <w:tr w:rsidR="0051097F" w14:paraId="21555EA8"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0E0971AA" w14:textId="77777777" w:rsidR="0051097F" w:rsidRPr="00913407" w:rsidRDefault="0051097F" w:rsidP="0076590F">
            <w:pPr>
              <w:ind w:left="113" w:right="113"/>
              <w:jc w:val="center"/>
            </w:pPr>
          </w:p>
        </w:tc>
        <w:tc>
          <w:tcPr>
            <w:tcW w:w="1624" w:type="dxa"/>
            <w:tcBorders>
              <w:top w:val="single" w:sz="4" w:space="0" w:color="auto"/>
              <w:left w:val="single" w:sz="4" w:space="0" w:color="auto"/>
              <w:bottom w:val="single" w:sz="4" w:space="0" w:color="auto"/>
              <w:right w:val="single" w:sz="4" w:space="0" w:color="auto"/>
            </w:tcBorders>
            <w:vAlign w:val="center"/>
          </w:tcPr>
          <w:p w14:paraId="1B5A2FAC" w14:textId="77777777" w:rsidR="0051097F" w:rsidRPr="00366212" w:rsidRDefault="0051097F" w:rsidP="0076590F">
            <w:pPr>
              <w:snapToGrid w:val="0"/>
              <w:jc w:val="center"/>
              <w:rPr>
                <w:sz w:val="20"/>
                <w:szCs w:val="20"/>
              </w:rPr>
            </w:pPr>
            <w:r w:rsidRPr="00366212">
              <w:rPr>
                <w:rFonts w:hint="eastAsia"/>
                <w:sz w:val="20"/>
                <w:szCs w:val="20"/>
              </w:rPr>
              <w:t>応募要項</w:t>
            </w:r>
          </w:p>
        </w:tc>
        <w:tc>
          <w:tcPr>
            <w:tcW w:w="5159" w:type="dxa"/>
            <w:tcBorders>
              <w:top w:val="single" w:sz="4" w:space="0" w:color="auto"/>
              <w:left w:val="single" w:sz="4" w:space="0" w:color="auto"/>
              <w:bottom w:val="single" w:sz="4" w:space="0" w:color="auto"/>
              <w:right w:val="single" w:sz="4" w:space="0" w:color="auto"/>
            </w:tcBorders>
            <w:vAlign w:val="center"/>
          </w:tcPr>
          <w:p w14:paraId="6DE393B4" w14:textId="77777777" w:rsidR="0051097F" w:rsidRPr="00366212" w:rsidRDefault="0051097F" w:rsidP="0076590F">
            <w:pPr>
              <w:snapToGrid w:val="0"/>
              <w:rPr>
                <w:sz w:val="20"/>
                <w:szCs w:val="20"/>
              </w:rPr>
            </w:pPr>
            <w:r w:rsidRPr="00366212">
              <w:rPr>
                <w:rFonts w:hint="eastAsia"/>
                <w:sz w:val="20"/>
                <w:szCs w:val="20"/>
              </w:rPr>
              <w:t>応募要項（関連資料を含む）の誤りによる費用負担</w:t>
            </w:r>
          </w:p>
        </w:tc>
        <w:tc>
          <w:tcPr>
            <w:tcW w:w="993" w:type="dxa"/>
            <w:tcBorders>
              <w:top w:val="single" w:sz="4" w:space="0" w:color="auto"/>
              <w:left w:val="single" w:sz="4" w:space="0" w:color="auto"/>
              <w:bottom w:val="single" w:sz="4" w:space="0" w:color="auto"/>
            </w:tcBorders>
            <w:vAlign w:val="center"/>
          </w:tcPr>
          <w:p w14:paraId="4EA63F66" w14:textId="77777777" w:rsidR="0051097F" w:rsidRPr="00913407" w:rsidRDefault="0051097F" w:rsidP="0076590F">
            <w:pPr>
              <w:jc w:val="center"/>
            </w:pPr>
            <w:r>
              <w:rPr>
                <w:rFonts w:hint="eastAsia"/>
              </w:rPr>
              <w:t>○</w:t>
            </w:r>
          </w:p>
        </w:tc>
        <w:tc>
          <w:tcPr>
            <w:tcW w:w="992" w:type="dxa"/>
            <w:tcBorders>
              <w:top w:val="single" w:sz="4" w:space="0" w:color="auto"/>
              <w:bottom w:val="single" w:sz="4" w:space="0" w:color="auto"/>
            </w:tcBorders>
            <w:vAlign w:val="center"/>
          </w:tcPr>
          <w:p w14:paraId="5ADB122E" w14:textId="77777777" w:rsidR="0051097F" w:rsidRPr="00913407" w:rsidRDefault="0051097F" w:rsidP="0076590F">
            <w:pPr>
              <w:jc w:val="center"/>
            </w:pPr>
          </w:p>
        </w:tc>
      </w:tr>
      <w:tr w:rsidR="0051097F" w14:paraId="088A8579"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631D14BE" w14:textId="77777777" w:rsidR="0051097F" w:rsidRPr="00913407" w:rsidRDefault="0051097F" w:rsidP="0076590F">
            <w:pPr>
              <w:ind w:left="113" w:right="113"/>
              <w:jc w:val="center"/>
            </w:pPr>
          </w:p>
        </w:tc>
        <w:tc>
          <w:tcPr>
            <w:tcW w:w="1624" w:type="dxa"/>
            <w:tcBorders>
              <w:top w:val="single" w:sz="4" w:space="0" w:color="auto"/>
              <w:left w:val="single" w:sz="4" w:space="0" w:color="auto"/>
              <w:bottom w:val="single" w:sz="4" w:space="0" w:color="auto"/>
              <w:right w:val="single" w:sz="4" w:space="0" w:color="auto"/>
            </w:tcBorders>
            <w:vAlign w:val="center"/>
          </w:tcPr>
          <w:p w14:paraId="6DB1A253" w14:textId="77777777" w:rsidR="0051097F" w:rsidRPr="00366212" w:rsidRDefault="0051097F" w:rsidP="0076590F">
            <w:pPr>
              <w:snapToGrid w:val="0"/>
              <w:jc w:val="center"/>
              <w:rPr>
                <w:sz w:val="20"/>
                <w:szCs w:val="20"/>
              </w:rPr>
            </w:pPr>
            <w:r w:rsidRPr="00366212">
              <w:rPr>
                <w:rFonts w:hint="eastAsia"/>
                <w:sz w:val="20"/>
                <w:szCs w:val="20"/>
              </w:rPr>
              <w:t>準備手続き</w:t>
            </w:r>
          </w:p>
        </w:tc>
        <w:tc>
          <w:tcPr>
            <w:tcW w:w="5159" w:type="dxa"/>
            <w:tcBorders>
              <w:top w:val="single" w:sz="4" w:space="0" w:color="auto"/>
              <w:left w:val="single" w:sz="4" w:space="0" w:color="auto"/>
              <w:bottom w:val="single" w:sz="4" w:space="0" w:color="auto"/>
              <w:right w:val="single" w:sz="4" w:space="0" w:color="auto"/>
            </w:tcBorders>
            <w:vAlign w:val="center"/>
          </w:tcPr>
          <w:p w14:paraId="52AD3A2B" w14:textId="77777777" w:rsidR="0051097F" w:rsidRPr="00366212" w:rsidRDefault="0051097F" w:rsidP="0076590F">
            <w:pPr>
              <w:snapToGrid w:val="0"/>
              <w:rPr>
                <w:sz w:val="20"/>
                <w:szCs w:val="20"/>
              </w:rPr>
            </w:pPr>
            <w:r w:rsidRPr="00366212">
              <w:rPr>
                <w:rFonts w:hint="eastAsia"/>
                <w:sz w:val="20"/>
                <w:szCs w:val="20"/>
              </w:rPr>
              <w:t>指定期間開始期の準備（引き継ぎ）費用の負担</w:t>
            </w:r>
          </w:p>
        </w:tc>
        <w:tc>
          <w:tcPr>
            <w:tcW w:w="993" w:type="dxa"/>
            <w:tcBorders>
              <w:top w:val="single" w:sz="4" w:space="0" w:color="auto"/>
              <w:left w:val="single" w:sz="4" w:space="0" w:color="auto"/>
              <w:bottom w:val="single" w:sz="4" w:space="0" w:color="auto"/>
            </w:tcBorders>
            <w:vAlign w:val="center"/>
          </w:tcPr>
          <w:p w14:paraId="5A9D72BD" w14:textId="77777777" w:rsidR="0051097F" w:rsidRPr="00913407" w:rsidRDefault="0051097F" w:rsidP="0076590F">
            <w:pPr>
              <w:jc w:val="center"/>
            </w:pPr>
          </w:p>
        </w:tc>
        <w:tc>
          <w:tcPr>
            <w:tcW w:w="992" w:type="dxa"/>
            <w:tcBorders>
              <w:top w:val="single" w:sz="4" w:space="0" w:color="auto"/>
              <w:bottom w:val="single" w:sz="4" w:space="0" w:color="auto"/>
            </w:tcBorders>
            <w:vAlign w:val="center"/>
          </w:tcPr>
          <w:p w14:paraId="6547A4CF" w14:textId="77777777" w:rsidR="0051097F" w:rsidRPr="00913407" w:rsidRDefault="0051097F" w:rsidP="0076590F">
            <w:pPr>
              <w:jc w:val="center"/>
            </w:pPr>
            <w:r>
              <w:rPr>
                <w:rFonts w:hint="eastAsia"/>
              </w:rPr>
              <w:t>○</w:t>
            </w:r>
          </w:p>
        </w:tc>
      </w:tr>
      <w:tr w:rsidR="0051097F" w14:paraId="3F14183F" w14:textId="77777777" w:rsidTr="0076590F">
        <w:tc>
          <w:tcPr>
            <w:tcW w:w="583" w:type="dxa"/>
            <w:vMerge w:val="restart"/>
            <w:tcBorders>
              <w:top w:val="single" w:sz="4" w:space="0" w:color="auto"/>
              <w:bottom w:val="single" w:sz="4" w:space="0" w:color="auto"/>
              <w:right w:val="single" w:sz="4" w:space="0" w:color="auto"/>
            </w:tcBorders>
            <w:textDirection w:val="tbRlV"/>
            <w:vAlign w:val="center"/>
          </w:tcPr>
          <w:p w14:paraId="452F387E" w14:textId="77777777" w:rsidR="0051097F" w:rsidRPr="00913407" w:rsidRDefault="0051097F" w:rsidP="0076590F">
            <w:pPr>
              <w:ind w:left="113" w:right="113"/>
              <w:jc w:val="center"/>
            </w:pPr>
            <w:r>
              <w:rPr>
                <w:rFonts w:hint="eastAsia"/>
              </w:rPr>
              <w:t>業務執行</w:t>
            </w:r>
          </w:p>
        </w:tc>
        <w:tc>
          <w:tcPr>
            <w:tcW w:w="1624" w:type="dxa"/>
            <w:tcBorders>
              <w:top w:val="single" w:sz="4" w:space="0" w:color="auto"/>
              <w:left w:val="single" w:sz="4" w:space="0" w:color="auto"/>
              <w:bottom w:val="single" w:sz="4" w:space="0" w:color="auto"/>
              <w:right w:val="single" w:sz="4" w:space="0" w:color="auto"/>
            </w:tcBorders>
            <w:vAlign w:val="center"/>
          </w:tcPr>
          <w:p w14:paraId="3F9702D4" w14:textId="77777777" w:rsidR="0051097F" w:rsidRPr="00366212" w:rsidRDefault="0051097F" w:rsidP="0076590F">
            <w:pPr>
              <w:snapToGrid w:val="0"/>
              <w:jc w:val="center"/>
              <w:rPr>
                <w:sz w:val="20"/>
                <w:szCs w:val="20"/>
              </w:rPr>
            </w:pPr>
            <w:r w:rsidRPr="00366212">
              <w:rPr>
                <w:rFonts w:hint="eastAsia"/>
                <w:sz w:val="20"/>
                <w:szCs w:val="20"/>
              </w:rPr>
              <w:t>法令等の変更</w:t>
            </w:r>
          </w:p>
        </w:tc>
        <w:tc>
          <w:tcPr>
            <w:tcW w:w="5159" w:type="dxa"/>
            <w:tcBorders>
              <w:top w:val="single" w:sz="4" w:space="0" w:color="auto"/>
              <w:left w:val="single" w:sz="4" w:space="0" w:color="auto"/>
              <w:bottom w:val="single" w:sz="4" w:space="0" w:color="auto"/>
              <w:right w:val="single" w:sz="4" w:space="0" w:color="auto"/>
            </w:tcBorders>
            <w:vAlign w:val="center"/>
          </w:tcPr>
          <w:p w14:paraId="1F545CAE" w14:textId="77777777" w:rsidR="0051097F" w:rsidRPr="00366212" w:rsidRDefault="0051097F" w:rsidP="0076590F">
            <w:pPr>
              <w:snapToGrid w:val="0"/>
              <w:rPr>
                <w:sz w:val="20"/>
                <w:szCs w:val="20"/>
              </w:rPr>
            </w:pPr>
            <w:r w:rsidRPr="00366212">
              <w:rPr>
                <w:rFonts w:hint="eastAsia"/>
                <w:sz w:val="20"/>
                <w:szCs w:val="20"/>
              </w:rPr>
              <w:t>指定管理者制度や施設の管理運営に影響を及ぼす法令等の変更</w:t>
            </w:r>
          </w:p>
        </w:tc>
        <w:tc>
          <w:tcPr>
            <w:tcW w:w="1985" w:type="dxa"/>
            <w:gridSpan w:val="2"/>
            <w:tcBorders>
              <w:top w:val="single" w:sz="4" w:space="0" w:color="auto"/>
              <w:left w:val="single" w:sz="4" w:space="0" w:color="auto"/>
              <w:bottom w:val="single" w:sz="4" w:space="0" w:color="auto"/>
            </w:tcBorders>
            <w:vAlign w:val="center"/>
          </w:tcPr>
          <w:p w14:paraId="027434A4" w14:textId="77777777" w:rsidR="0051097F" w:rsidRPr="00913407" w:rsidRDefault="0051097F" w:rsidP="0076590F">
            <w:pPr>
              <w:jc w:val="center"/>
            </w:pPr>
            <w:r>
              <w:rPr>
                <w:rFonts w:hint="eastAsia"/>
              </w:rPr>
              <w:t>協議による</w:t>
            </w:r>
          </w:p>
        </w:tc>
      </w:tr>
      <w:tr w:rsidR="0051097F" w14:paraId="5E23E9E2"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00F30A3A" w14:textId="77777777" w:rsidR="0051097F" w:rsidRPr="00913407" w:rsidRDefault="0051097F" w:rsidP="0076590F">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06DBF551" w14:textId="77777777" w:rsidR="0051097F" w:rsidRPr="00366212" w:rsidRDefault="0051097F" w:rsidP="0076590F">
            <w:pPr>
              <w:snapToGrid w:val="0"/>
              <w:jc w:val="center"/>
              <w:rPr>
                <w:sz w:val="20"/>
                <w:szCs w:val="20"/>
              </w:rPr>
            </w:pPr>
            <w:r w:rsidRPr="00366212">
              <w:rPr>
                <w:rFonts w:hint="eastAsia"/>
                <w:sz w:val="20"/>
                <w:szCs w:val="20"/>
              </w:rPr>
              <w:t>税制度の変更</w:t>
            </w:r>
          </w:p>
        </w:tc>
        <w:tc>
          <w:tcPr>
            <w:tcW w:w="5159" w:type="dxa"/>
            <w:tcBorders>
              <w:top w:val="single" w:sz="4" w:space="0" w:color="auto"/>
              <w:left w:val="single" w:sz="4" w:space="0" w:color="auto"/>
              <w:bottom w:val="dotted" w:sz="4" w:space="0" w:color="auto"/>
              <w:right w:val="single" w:sz="4" w:space="0" w:color="auto"/>
            </w:tcBorders>
            <w:vAlign w:val="center"/>
          </w:tcPr>
          <w:p w14:paraId="3F5ED847" w14:textId="77777777" w:rsidR="0051097F" w:rsidRPr="00366212" w:rsidRDefault="0051097F" w:rsidP="0076590F">
            <w:pPr>
              <w:snapToGrid w:val="0"/>
              <w:rPr>
                <w:sz w:val="20"/>
                <w:szCs w:val="20"/>
              </w:rPr>
            </w:pPr>
            <w:r w:rsidRPr="00366212">
              <w:rPr>
                <w:rFonts w:hint="eastAsia"/>
                <w:sz w:val="20"/>
                <w:szCs w:val="20"/>
              </w:rPr>
              <w:t>消費税及び地方消費税率の変更</w:t>
            </w:r>
          </w:p>
        </w:tc>
        <w:tc>
          <w:tcPr>
            <w:tcW w:w="1985" w:type="dxa"/>
            <w:gridSpan w:val="2"/>
            <w:tcBorders>
              <w:top w:val="single" w:sz="4" w:space="0" w:color="auto"/>
              <w:left w:val="single" w:sz="4" w:space="0" w:color="auto"/>
              <w:bottom w:val="dotted" w:sz="4" w:space="0" w:color="auto"/>
            </w:tcBorders>
            <w:vAlign w:val="center"/>
          </w:tcPr>
          <w:p w14:paraId="349BF572" w14:textId="77777777" w:rsidR="0051097F" w:rsidRPr="00913407" w:rsidRDefault="0051097F" w:rsidP="0076590F">
            <w:pPr>
              <w:jc w:val="center"/>
            </w:pPr>
            <w:r>
              <w:rPr>
                <w:rFonts w:hint="eastAsia"/>
              </w:rPr>
              <w:t>協議による</w:t>
            </w:r>
          </w:p>
        </w:tc>
      </w:tr>
      <w:tr w:rsidR="0051097F" w14:paraId="506B818A"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22D06A48" w14:textId="77777777" w:rsidR="0051097F" w:rsidRPr="00913407" w:rsidRDefault="0051097F" w:rsidP="0076590F">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308A0434" w14:textId="77777777" w:rsidR="0051097F" w:rsidRPr="00366212" w:rsidRDefault="0051097F" w:rsidP="0076590F">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39D013A3" w14:textId="1B7650A9" w:rsidR="0051097F" w:rsidRPr="00366212" w:rsidRDefault="0051097F" w:rsidP="0076590F">
            <w:pPr>
              <w:snapToGrid w:val="0"/>
              <w:rPr>
                <w:sz w:val="20"/>
                <w:szCs w:val="20"/>
              </w:rPr>
            </w:pPr>
            <w:r w:rsidRPr="00366212">
              <w:rPr>
                <w:rFonts w:hint="eastAsia"/>
                <w:sz w:val="20"/>
                <w:szCs w:val="20"/>
              </w:rPr>
              <w:t>法人税・法人市民税率の変更</w:t>
            </w:r>
          </w:p>
        </w:tc>
        <w:tc>
          <w:tcPr>
            <w:tcW w:w="993" w:type="dxa"/>
            <w:tcBorders>
              <w:top w:val="dotted" w:sz="4" w:space="0" w:color="auto"/>
              <w:left w:val="single" w:sz="4" w:space="0" w:color="auto"/>
              <w:bottom w:val="dotted" w:sz="4" w:space="0" w:color="auto"/>
            </w:tcBorders>
            <w:vAlign w:val="center"/>
          </w:tcPr>
          <w:p w14:paraId="7E8E1865" w14:textId="77777777" w:rsidR="0051097F" w:rsidRPr="00913407" w:rsidRDefault="0051097F" w:rsidP="0076590F">
            <w:pPr>
              <w:jc w:val="center"/>
            </w:pPr>
          </w:p>
        </w:tc>
        <w:tc>
          <w:tcPr>
            <w:tcW w:w="992" w:type="dxa"/>
            <w:tcBorders>
              <w:top w:val="dotted" w:sz="4" w:space="0" w:color="auto"/>
              <w:bottom w:val="dotted" w:sz="4" w:space="0" w:color="auto"/>
            </w:tcBorders>
            <w:vAlign w:val="center"/>
          </w:tcPr>
          <w:p w14:paraId="2C4AE622" w14:textId="77777777" w:rsidR="0051097F" w:rsidRPr="00913407" w:rsidRDefault="0051097F" w:rsidP="0076590F">
            <w:pPr>
              <w:jc w:val="center"/>
            </w:pPr>
            <w:r>
              <w:rPr>
                <w:rFonts w:hint="eastAsia"/>
              </w:rPr>
              <w:t>○</w:t>
            </w:r>
          </w:p>
        </w:tc>
      </w:tr>
      <w:tr w:rsidR="0051097F" w14:paraId="6C8452AE" w14:textId="77777777" w:rsidTr="00640D98">
        <w:tc>
          <w:tcPr>
            <w:tcW w:w="583" w:type="dxa"/>
            <w:vMerge/>
            <w:tcBorders>
              <w:top w:val="single" w:sz="4" w:space="0" w:color="auto"/>
              <w:bottom w:val="single" w:sz="4" w:space="0" w:color="auto"/>
              <w:right w:val="single" w:sz="4" w:space="0" w:color="auto"/>
            </w:tcBorders>
            <w:textDirection w:val="tbRlV"/>
            <w:vAlign w:val="center"/>
          </w:tcPr>
          <w:p w14:paraId="47556725" w14:textId="77777777" w:rsidR="0051097F" w:rsidRPr="00913407" w:rsidRDefault="0051097F" w:rsidP="0076590F">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3262D261" w14:textId="77777777" w:rsidR="0051097F" w:rsidRPr="00366212" w:rsidRDefault="0051097F" w:rsidP="0076590F">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142DA836" w14:textId="77777777" w:rsidR="0051097F" w:rsidRPr="00366212" w:rsidRDefault="0051097F" w:rsidP="0076590F">
            <w:pPr>
              <w:snapToGrid w:val="0"/>
              <w:rPr>
                <w:sz w:val="20"/>
                <w:szCs w:val="20"/>
              </w:rPr>
            </w:pPr>
            <w:r w:rsidRPr="00366212">
              <w:rPr>
                <w:rFonts w:hint="eastAsia"/>
                <w:sz w:val="20"/>
                <w:szCs w:val="20"/>
              </w:rPr>
              <w:t>上記以外の法令等の変更</w:t>
            </w:r>
          </w:p>
        </w:tc>
        <w:tc>
          <w:tcPr>
            <w:tcW w:w="1985" w:type="dxa"/>
            <w:gridSpan w:val="2"/>
            <w:tcBorders>
              <w:top w:val="dotted" w:sz="4" w:space="0" w:color="auto"/>
              <w:left w:val="single" w:sz="4" w:space="0" w:color="auto"/>
              <w:bottom w:val="single" w:sz="4" w:space="0" w:color="auto"/>
            </w:tcBorders>
            <w:vAlign w:val="center"/>
          </w:tcPr>
          <w:p w14:paraId="369AD258" w14:textId="77777777" w:rsidR="0051097F" w:rsidRPr="00913407" w:rsidRDefault="0051097F" w:rsidP="0076590F">
            <w:pPr>
              <w:jc w:val="center"/>
            </w:pPr>
            <w:r>
              <w:rPr>
                <w:rFonts w:hint="eastAsia"/>
              </w:rPr>
              <w:t>協議による</w:t>
            </w:r>
          </w:p>
        </w:tc>
      </w:tr>
      <w:tr w:rsidR="00377FC6" w14:paraId="17CEDC63" w14:textId="77777777" w:rsidTr="00640D98">
        <w:trPr>
          <w:trHeight w:val="260"/>
        </w:trPr>
        <w:tc>
          <w:tcPr>
            <w:tcW w:w="583" w:type="dxa"/>
            <w:vMerge/>
            <w:tcBorders>
              <w:top w:val="single" w:sz="4" w:space="0" w:color="auto"/>
              <w:bottom w:val="single" w:sz="4" w:space="0" w:color="auto"/>
              <w:right w:val="single" w:sz="4" w:space="0" w:color="auto"/>
            </w:tcBorders>
            <w:textDirection w:val="tbRlV"/>
            <w:vAlign w:val="center"/>
          </w:tcPr>
          <w:p w14:paraId="2B64DFD0"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right w:val="single" w:sz="4" w:space="0" w:color="auto"/>
            </w:tcBorders>
            <w:vAlign w:val="center"/>
          </w:tcPr>
          <w:p w14:paraId="57EAF91D" w14:textId="77777777" w:rsidR="00377FC6" w:rsidRPr="00366212" w:rsidRDefault="00377FC6" w:rsidP="00377FC6">
            <w:pPr>
              <w:snapToGrid w:val="0"/>
              <w:jc w:val="center"/>
              <w:rPr>
                <w:sz w:val="20"/>
                <w:szCs w:val="20"/>
              </w:rPr>
            </w:pPr>
            <w:r w:rsidRPr="00366212">
              <w:rPr>
                <w:rFonts w:hint="eastAsia"/>
                <w:sz w:val="20"/>
                <w:szCs w:val="20"/>
              </w:rPr>
              <w:t>物価変動</w:t>
            </w:r>
          </w:p>
        </w:tc>
        <w:tc>
          <w:tcPr>
            <w:tcW w:w="5159" w:type="dxa"/>
            <w:tcBorders>
              <w:top w:val="single" w:sz="4" w:space="0" w:color="auto"/>
              <w:left w:val="single" w:sz="4" w:space="0" w:color="auto"/>
              <w:bottom w:val="dotted" w:sz="4" w:space="0" w:color="auto"/>
              <w:right w:val="single" w:sz="4" w:space="0" w:color="auto"/>
            </w:tcBorders>
            <w:vAlign w:val="center"/>
          </w:tcPr>
          <w:p w14:paraId="6C63C378" w14:textId="254EEC62" w:rsidR="00377FC6" w:rsidRPr="00366212" w:rsidRDefault="00377FC6" w:rsidP="00377FC6">
            <w:pPr>
              <w:snapToGrid w:val="0"/>
              <w:rPr>
                <w:sz w:val="20"/>
                <w:szCs w:val="20"/>
              </w:rPr>
            </w:pPr>
            <w:r>
              <w:rPr>
                <w:rFonts w:hint="eastAsia"/>
                <w:sz w:val="20"/>
                <w:szCs w:val="20"/>
              </w:rPr>
              <w:t>年度当初に市が承認した収支計画書において想定した物価変動率を超える</w:t>
            </w:r>
            <w:r w:rsidRPr="00366212">
              <w:rPr>
                <w:rFonts w:hint="eastAsia"/>
                <w:sz w:val="20"/>
                <w:szCs w:val="20"/>
              </w:rPr>
              <w:t>人件費・物件費等の物価変動に伴う経費の増</w:t>
            </w:r>
          </w:p>
        </w:tc>
        <w:tc>
          <w:tcPr>
            <w:tcW w:w="993" w:type="dxa"/>
            <w:tcBorders>
              <w:top w:val="single" w:sz="4" w:space="0" w:color="auto"/>
              <w:left w:val="single" w:sz="4" w:space="0" w:color="auto"/>
              <w:bottom w:val="dotted" w:sz="4" w:space="0" w:color="auto"/>
            </w:tcBorders>
            <w:vAlign w:val="center"/>
          </w:tcPr>
          <w:p w14:paraId="4A4ECF0D" w14:textId="77777777" w:rsidR="00377FC6" w:rsidRPr="00913407" w:rsidRDefault="00377FC6" w:rsidP="00377FC6">
            <w:pPr>
              <w:jc w:val="center"/>
            </w:pPr>
          </w:p>
        </w:tc>
        <w:tc>
          <w:tcPr>
            <w:tcW w:w="992" w:type="dxa"/>
            <w:tcBorders>
              <w:top w:val="single" w:sz="4" w:space="0" w:color="auto"/>
              <w:bottom w:val="dotted" w:sz="4" w:space="0" w:color="auto"/>
            </w:tcBorders>
            <w:vAlign w:val="center"/>
          </w:tcPr>
          <w:p w14:paraId="4C69F452" w14:textId="77777777" w:rsidR="00377FC6" w:rsidRPr="00913407" w:rsidRDefault="00377FC6" w:rsidP="00377FC6">
            <w:pPr>
              <w:jc w:val="center"/>
            </w:pPr>
            <w:r>
              <w:rPr>
                <w:rFonts w:hint="eastAsia"/>
              </w:rPr>
              <w:t>○</w:t>
            </w:r>
          </w:p>
        </w:tc>
      </w:tr>
      <w:tr w:rsidR="00377FC6" w14:paraId="524730DB" w14:textId="77777777" w:rsidTr="00640D98">
        <w:trPr>
          <w:trHeight w:val="260"/>
        </w:trPr>
        <w:tc>
          <w:tcPr>
            <w:tcW w:w="583" w:type="dxa"/>
            <w:vMerge/>
            <w:tcBorders>
              <w:top w:val="single" w:sz="4" w:space="0" w:color="auto"/>
              <w:bottom w:val="single" w:sz="4" w:space="0" w:color="auto"/>
              <w:right w:val="single" w:sz="4" w:space="0" w:color="auto"/>
            </w:tcBorders>
            <w:textDirection w:val="tbRlV"/>
            <w:vAlign w:val="center"/>
          </w:tcPr>
          <w:p w14:paraId="2250D913" w14:textId="77777777" w:rsidR="00377FC6" w:rsidRPr="00913407" w:rsidRDefault="00377FC6" w:rsidP="00377FC6">
            <w:pPr>
              <w:ind w:left="113" w:right="113"/>
              <w:jc w:val="center"/>
            </w:pPr>
          </w:p>
        </w:tc>
        <w:tc>
          <w:tcPr>
            <w:tcW w:w="1624" w:type="dxa"/>
            <w:vMerge/>
            <w:tcBorders>
              <w:left w:val="single" w:sz="4" w:space="0" w:color="auto"/>
              <w:bottom w:val="single" w:sz="4" w:space="0" w:color="auto"/>
              <w:right w:val="single" w:sz="4" w:space="0" w:color="auto"/>
            </w:tcBorders>
            <w:vAlign w:val="center"/>
          </w:tcPr>
          <w:p w14:paraId="12A47F6D"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4BB9440D" w14:textId="75C3212E" w:rsidR="00377FC6" w:rsidRDefault="00377FC6" w:rsidP="00377FC6">
            <w:pPr>
              <w:snapToGrid w:val="0"/>
              <w:rPr>
                <w:sz w:val="20"/>
                <w:szCs w:val="20"/>
              </w:rPr>
            </w:pPr>
            <w:r>
              <w:rPr>
                <w:rFonts w:hint="eastAsia"/>
                <w:sz w:val="20"/>
                <w:szCs w:val="20"/>
              </w:rPr>
              <w:t>公募時点に市が設定した物価変動率から年度当初に</w:t>
            </w:r>
            <w:r w:rsidR="002641F0">
              <w:rPr>
                <w:rFonts w:hint="eastAsia"/>
                <w:sz w:val="20"/>
                <w:szCs w:val="20"/>
              </w:rPr>
              <w:t>見込まれる物価変動率の乖離による経費の増</w:t>
            </w:r>
          </w:p>
        </w:tc>
        <w:tc>
          <w:tcPr>
            <w:tcW w:w="993" w:type="dxa"/>
            <w:tcBorders>
              <w:top w:val="dotted" w:sz="4" w:space="0" w:color="auto"/>
              <w:left w:val="single" w:sz="4" w:space="0" w:color="auto"/>
              <w:bottom w:val="single" w:sz="4" w:space="0" w:color="auto"/>
            </w:tcBorders>
            <w:vAlign w:val="center"/>
          </w:tcPr>
          <w:p w14:paraId="1D747D31" w14:textId="320195FD" w:rsidR="00377FC6" w:rsidRPr="00913407" w:rsidRDefault="002641F0" w:rsidP="00377FC6">
            <w:pPr>
              <w:jc w:val="center"/>
            </w:pPr>
            <w:r>
              <w:rPr>
                <w:rFonts w:hint="eastAsia"/>
              </w:rPr>
              <w:t>○</w:t>
            </w:r>
          </w:p>
        </w:tc>
        <w:tc>
          <w:tcPr>
            <w:tcW w:w="992" w:type="dxa"/>
            <w:tcBorders>
              <w:top w:val="dotted" w:sz="4" w:space="0" w:color="auto"/>
              <w:bottom w:val="single" w:sz="4" w:space="0" w:color="auto"/>
            </w:tcBorders>
            <w:vAlign w:val="center"/>
          </w:tcPr>
          <w:p w14:paraId="18F38BCF" w14:textId="77777777" w:rsidR="00377FC6" w:rsidRDefault="00377FC6" w:rsidP="00377FC6">
            <w:pPr>
              <w:jc w:val="center"/>
            </w:pPr>
          </w:p>
        </w:tc>
      </w:tr>
      <w:tr w:rsidR="00377FC6" w14:paraId="37E8EDA0"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75E97955" w14:textId="77777777" w:rsidR="00377FC6" w:rsidRPr="00913407" w:rsidRDefault="00377FC6" w:rsidP="00377FC6">
            <w:pPr>
              <w:ind w:left="113" w:right="113"/>
              <w:jc w:val="center"/>
            </w:pPr>
          </w:p>
        </w:tc>
        <w:tc>
          <w:tcPr>
            <w:tcW w:w="1624" w:type="dxa"/>
            <w:tcBorders>
              <w:top w:val="single" w:sz="4" w:space="0" w:color="auto"/>
              <w:left w:val="single" w:sz="4" w:space="0" w:color="auto"/>
              <w:bottom w:val="single" w:sz="4" w:space="0" w:color="auto"/>
              <w:right w:val="single" w:sz="4" w:space="0" w:color="auto"/>
            </w:tcBorders>
            <w:vAlign w:val="center"/>
          </w:tcPr>
          <w:p w14:paraId="18E0BB00" w14:textId="77777777" w:rsidR="00377FC6" w:rsidRPr="00366212" w:rsidRDefault="00377FC6" w:rsidP="00377FC6">
            <w:pPr>
              <w:snapToGrid w:val="0"/>
              <w:jc w:val="center"/>
              <w:rPr>
                <w:sz w:val="20"/>
                <w:szCs w:val="20"/>
              </w:rPr>
            </w:pPr>
            <w:r w:rsidRPr="00366212">
              <w:rPr>
                <w:rFonts w:hint="eastAsia"/>
                <w:sz w:val="20"/>
                <w:szCs w:val="20"/>
              </w:rPr>
              <w:t>金利変動</w:t>
            </w:r>
          </w:p>
        </w:tc>
        <w:tc>
          <w:tcPr>
            <w:tcW w:w="5159" w:type="dxa"/>
            <w:tcBorders>
              <w:top w:val="single" w:sz="4" w:space="0" w:color="auto"/>
              <w:left w:val="single" w:sz="4" w:space="0" w:color="auto"/>
              <w:bottom w:val="single" w:sz="4" w:space="0" w:color="auto"/>
              <w:right w:val="single" w:sz="4" w:space="0" w:color="auto"/>
            </w:tcBorders>
            <w:vAlign w:val="center"/>
          </w:tcPr>
          <w:p w14:paraId="0072B211" w14:textId="77777777" w:rsidR="00377FC6" w:rsidRPr="00366212" w:rsidRDefault="00377FC6" w:rsidP="00377FC6">
            <w:pPr>
              <w:snapToGrid w:val="0"/>
              <w:rPr>
                <w:sz w:val="20"/>
                <w:szCs w:val="20"/>
              </w:rPr>
            </w:pPr>
            <w:r w:rsidRPr="00366212">
              <w:rPr>
                <w:rFonts w:hint="eastAsia"/>
                <w:sz w:val="20"/>
                <w:szCs w:val="20"/>
              </w:rPr>
              <w:t>金利変動に伴う経費の増</w:t>
            </w:r>
          </w:p>
        </w:tc>
        <w:tc>
          <w:tcPr>
            <w:tcW w:w="993" w:type="dxa"/>
            <w:tcBorders>
              <w:top w:val="single" w:sz="4" w:space="0" w:color="auto"/>
              <w:left w:val="single" w:sz="4" w:space="0" w:color="auto"/>
              <w:bottom w:val="single" w:sz="4" w:space="0" w:color="auto"/>
            </w:tcBorders>
            <w:vAlign w:val="center"/>
          </w:tcPr>
          <w:p w14:paraId="4B25D918" w14:textId="77777777" w:rsidR="00377FC6" w:rsidRPr="00913407" w:rsidRDefault="00377FC6" w:rsidP="00377FC6">
            <w:pPr>
              <w:jc w:val="center"/>
            </w:pPr>
          </w:p>
        </w:tc>
        <w:tc>
          <w:tcPr>
            <w:tcW w:w="992" w:type="dxa"/>
            <w:tcBorders>
              <w:top w:val="single" w:sz="4" w:space="0" w:color="auto"/>
              <w:bottom w:val="single" w:sz="4" w:space="0" w:color="auto"/>
            </w:tcBorders>
            <w:vAlign w:val="center"/>
          </w:tcPr>
          <w:p w14:paraId="060639ED" w14:textId="77777777" w:rsidR="00377FC6" w:rsidRPr="00913407" w:rsidRDefault="00377FC6" w:rsidP="00377FC6">
            <w:pPr>
              <w:jc w:val="center"/>
            </w:pPr>
            <w:r>
              <w:rPr>
                <w:rFonts w:hint="eastAsia"/>
              </w:rPr>
              <w:t>○</w:t>
            </w:r>
          </w:p>
        </w:tc>
      </w:tr>
      <w:tr w:rsidR="00377FC6" w14:paraId="2C9D24C9"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7DF0D343" w14:textId="77777777" w:rsidR="00377FC6" w:rsidRPr="00913407" w:rsidRDefault="00377FC6" w:rsidP="00377FC6">
            <w:pPr>
              <w:ind w:left="113" w:right="113"/>
              <w:jc w:val="center"/>
            </w:pPr>
          </w:p>
        </w:tc>
        <w:tc>
          <w:tcPr>
            <w:tcW w:w="1624" w:type="dxa"/>
            <w:tcBorders>
              <w:top w:val="single" w:sz="4" w:space="0" w:color="auto"/>
              <w:left w:val="single" w:sz="4" w:space="0" w:color="auto"/>
              <w:bottom w:val="single" w:sz="4" w:space="0" w:color="auto"/>
              <w:right w:val="single" w:sz="4" w:space="0" w:color="auto"/>
            </w:tcBorders>
            <w:vAlign w:val="center"/>
          </w:tcPr>
          <w:p w14:paraId="1AE59DC4" w14:textId="77777777" w:rsidR="00377FC6" w:rsidRPr="00366212" w:rsidRDefault="00377FC6" w:rsidP="00377FC6">
            <w:pPr>
              <w:snapToGrid w:val="0"/>
              <w:jc w:val="center"/>
              <w:rPr>
                <w:sz w:val="20"/>
                <w:szCs w:val="20"/>
              </w:rPr>
            </w:pPr>
            <w:r w:rsidRPr="00366212">
              <w:rPr>
                <w:rFonts w:hint="eastAsia"/>
                <w:sz w:val="20"/>
                <w:szCs w:val="20"/>
              </w:rPr>
              <w:t>需要変動</w:t>
            </w:r>
          </w:p>
        </w:tc>
        <w:tc>
          <w:tcPr>
            <w:tcW w:w="5159" w:type="dxa"/>
            <w:tcBorders>
              <w:top w:val="single" w:sz="4" w:space="0" w:color="auto"/>
              <w:left w:val="single" w:sz="4" w:space="0" w:color="auto"/>
              <w:bottom w:val="single" w:sz="4" w:space="0" w:color="auto"/>
              <w:right w:val="single" w:sz="4" w:space="0" w:color="auto"/>
            </w:tcBorders>
            <w:vAlign w:val="center"/>
          </w:tcPr>
          <w:p w14:paraId="75E21562" w14:textId="77777777" w:rsidR="00377FC6" w:rsidRPr="00366212" w:rsidRDefault="00377FC6" w:rsidP="00377FC6">
            <w:pPr>
              <w:snapToGrid w:val="0"/>
              <w:rPr>
                <w:sz w:val="20"/>
                <w:szCs w:val="20"/>
              </w:rPr>
            </w:pPr>
            <w:r w:rsidRPr="00366212">
              <w:rPr>
                <w:rFonts w:hint="eastAsia"/>
                <w:sz w:val="20"/>
                <w:szCs w:val="20"/>
              </w:rPr>
              <w:t>当初の需要見込みと実施結果との差異によるもの</w:t>
            </w:r>
          </w:p>
        </w:tc>
        <w:tc>
          <w:tcPr>
            <w:tcW w:w="993" w:type="dxa"/>
            <w:tcBorders>
              <w:top w:val="single" w:sz="4" w:space="0" w:color="auto"/>
              <w:left w:val="single" w:sz="4" w:space="0" w:color="auto"/>
              <w:bottom w:val="single" w:sz="4" w:space="0" w:color="auto"/>
            </w:tcBorders>
            <w:vAlign w:val="center"/>
          </w:tcPr>
          <w:p w14:paraId="7D5B3EBE" w14:textId="77777777" w:rsidR="00377FC6" w:rsidRPr="00913407" w:rsidRDefault="00377FC6" w:rsidP="00377FC6">
            <w:pPr>
              <w:jc w:val="center"/>
            </w:pPr>
          </w:p>
        </w:tc>
        <w:tc>
          <w:tcPr>
            <w:tcW w:w="992" w:type="dxa"/>
            <w:tcBorders>
              <w:top w:val="single" w:sz="4" w:space="0" w:color="auto"/>
              <w:bottom w:val="single" w:sz="4" w:space="0" w:color="auto"/>
            </w:tcBorders>
            <w:vAlign w:val="center"/>
          </w:tcPr>
          <w:p w14:paraId="3082FFD4" w14:textId="77777777" w:rsidR="00377FC6" w:rsidRPr="00913407" w:rsidRDefault="00377FC6" w:rsidP="00377FC6">
            <w:pPr>
              <w:jc w:val="center"/>
            </w:pPr>
            <w:r>
              <w:rPr>
                <w:rFonts w:hint="eastAsia"/>
              </w:rPr>
              <w:t>○</w:t>
            </w:r>
          </w:p>
        </w:tc>
      </w:tr>
      <w:tr w:rsidR="00377FC6" w14:paraId="7C042AD9"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2398F269"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3D98733F" w14:textId="77777777" w:rsidR="00377FC6" w:rsidRPr="00366212" w:rsidRDefault="00377FC6" w:rsidP="00377FC6">
            <w:pPr>
              <w:snapToGrid w:val="0"/>
              <w:jc w:val="center"/>
              <w:rPr>
                <w:sz w:val="20"/>
                <w:szCs w:val="20"/>
              </w:rPr>
            </w:pPr>
            <w:r w:rsidRPr="00366212">
              <w:rPr>
                <w:rFonts w:hint="eastAsia"/>
                <w:sz w:val="20"/>
                <w:szCs w:val="20"/>
              </w:rPr>
              <w:t>事故発生</w:t>
            </w:r>
            <w:r>
              <w:rPr>
                <w:sz w:val="20"/>
                <w:szCs w:val="20"/>
              </w:rPr>
              <w:br/>
            </w:r>
            <w:r w:rsidRPr="00ED413F">
              <w:rPr>
                <w:rFonts w:hint="eastAsia"/>
                <w:sz w:val="16"/>
                <w:szCs w:val="20"/>
              </w:rPr>
              <w:t>（情報漏えい等を含む）</w:t>
            </w:r>
          </w:p>
        </w:tc>
        <w:tc>
          <w:tcPr>
            <w:tcW w:w="5159" w:type="dxa"/>
            <w:tcBorders>
              <w:top w:val="single" w:sz="4" w:space="0" w:color="auto"/>
              <w:left w:val="single" w:sz="4" w:space="0" w:color="auto"/>
              <w:bottom w:val="dotted" w:sz="4" w:space="0" w:color="auto"/>
              <w:right w:val="single" w:sz="4" w:space="0" w:color="auto"/>
            </w:tcBorders>
            <w:vAlign w:val="center"/>
          </w:tcPr>
          <w:p w14:paraId="1C8A0E35" w14:textId="77777777" w:rsidR="00377FC6" w:rsidRPr="00366212" w:rsidRDefault="00377FC6" w:rsidP="00377FC6">
            <w:pPr>
              <w:snapToGrid w:val="0"/>
              <w:rPr>
                <w:sz w:val="20"/>
                <w:szCs w:val="20"/>
              </w:rPr>
            </w:pPr>
            <w:r w:rsidRPr="00366212">
              <w:rPr>
                <w:rFonts w:hint="eastAsia"/>
                <w:sz w:val="20"/>
                <w:szCs w:val="20"/>
              </w:rPr>
              <w:t>指定管理者の責めに帰すべき事由によるもの</w:t>
            </w:r>
          </w:p>
        </w:tc>
        <w:tc>
          <w:tcPr>
            <w:tcW w:w="993" w:type="dxa"/>
            <w:tcBorders>
              <w:top w:val="single" w:sz="4" w:space="0" w:color="auto"/>
              <w:left w:val="single" w:sz="4" w:space="0" w:color="auto"/>
              <w:bottom w:val="dotted" w:sz="4" w:space="0" w:color="auto"/>
            </w:tcBorders>
            <w:vAlign w:val="center"/>
          </w:tcPr>
          <w:p w14:paraId="774FC451" w14:textId="77777777" w:rsidR="00377FC6" w:rsidRPr="00913407" w:rsidRDefault="00377FC6" w:rsidP="00377FC6">
            <w:pPr>
              <w:jc w:val="center"/>
            </w:pPr>
          </w:p>
        </w:tc>
        <w:tc>
          <w:tcPr>
            <w:tcW w:w="992" w:type="dxa"/>
            <w:tcBorders>
              <w:top w:val="single" w:sz="4" w:space="0" w:color="auto"/>
              <w:bottom w:val="dotted" w:sz="4" w:space="0" w:color="auto"/>
            </w:tcBorders>
            <w:vAlign w:val="center"/>
          </w:tcPr>
          <w:p w14:paraId="4A2B590D" w14:textId="77777777" w:rsidR="00377FC6" w:rsidRDefault="00377FC6" w:rsidP="00377FC6">
            <w:pPr>
              <w:jc w:val="center"/>
            </w:pPr>
            <w:r>
              <w:rPr>
                <w:rFonts w:hint="eastAsia"/>
              </w:rPr>
              <w:t>○</w:t>
            </w:r>
          </w:p>
        </w:tc>
      </w:tr>
      <w:tr w:rsidR="00377FC6" w14:paraId="7EA0F111"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46ECD2F3"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06658188"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7F26FC4B" w14:textId="77777777" w:rsidR="00377FC6" w:rsidRPr="00366212" w:rsidRDefault="00377FC6" w:rsidP="00377FC6">
            <w:pPr>
              <w:snapToGrid w:val="0"/>
              <w:rPr>
                <w:sz w:val="20"/>
                <w:szCs w:val="20"/>
              </w:rPr>
            </w:pPr>
            <w:r w:rsidRPr="00366212">
              <w:rPr>
                <w:rFonts w:hint="eastAsia"/>
                <w:sz w:val="20"/>
                <w:szCs w:val="20"/>
              </w:rPr>
              <w:t>施設・設備の設置に関する瑕疵によもの</w:t>
            </w:r>
          </w:p>
        </w:tc>
        <w:tc>
          <w:tcPr>
            <w:tcW w:w="993" w:type="dxa"/>
            <w:tcBorders>
              <w:top w:val="dotted" w:sz="4" w:space="0" w:color="auto"/>
              <w:left w:val="single" w:sz="4" w:space="0" w:color="auto"/>
              <w:bottom w:val="dotted" w:sz="4" w:space="0" w:color="auto"/>
            </w:tcBorders>
            <w:vAlign w:val="center"/>
          </w:tcPr>
          <w:p w14:paraId="15A9CACD" w14:textId="77777777" w:rsidR="00377FC6" w:rsidRPr="00913407" w:rsidRDefault="00377FC6" w:rsidP="00377FC6">
            <w:pPr>
              <w:jc w:val="center"/>
            </w:pPr>
            <w:r>
              <w:rPr>
                <w:rFonts w:hint="eastAsia"/>
              </w:rPr>
              <w:t>○</w:t>
            </w:r>
          </w:p>
        </w:tc>
        <w:tc>
          <w:tcPr>
            <w:tcW w:w="992" w:type="dxa"/>
            <w:tcBorders>
              <w:top w:val="dotted" w:sz="4" w:space="0" w:color="auto"/>
              <w:bottom w:val="dotted" w:sz="4" w:space="0" w:color="auto"/>
            </w:tcBorders>
            <w:vAlign w:val="center"/>
          </w:tcPr>
          <w:p w14:paraId="2DD5D033" w14:textId="77777777" w:rsidR="00377FC6" w:rsidRDefault="00377FC6" w:rsidP="00377FC6">
            <w:pPr>
              <w:jc w:val="center"/>
            </w:pPr>
          </w:p>
        </w:tc>
      </w:tr>
      <w:tr w:rsidR="00377FC6" w14:paraId="5E49D3B4"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7F4D1062"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4A7A7F81"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587A5419" w14:textId="77777777" w:rsidR="00377FC6" w:rsidRPr="00366212" w:rsidRDefault="00377FC6" w:rsidP="00377FC6">
            <w:pPr>
              <w:snapToGrid w:val="0"/>
              <w:rPr>
                <w:sz w:val="20"/>
                <w:szCs w:val="20"/>
              </w:rPr>
            </w:pPr>
            <w:r w:rsidRPr="00366212">
              <w:rPr>
                <w:rFonts w:hint="eastAsia"/>
                <w:sz w:val="20"/>
                <w:szCs w:val="20"/>
              </w:rPr>
              <w:t>上記以外の理由によるもの</w:t>
            </w:r>
          </w:p>
        </w:tc>
        <w:tc>
          <w:tcPr>
            <w:tcW w:w="1985" w:type="dxa"/>
            <w:gridSpan w:val="2"/>
            <w:tcBorders>
              <w:top w:val="dotted" w:sz="4" w:space="0" w:color="auto"/>
              <w:left w:val="single" w:sz="4" w:space="0" w:color="auto"/>
              <w:bottom w:val="single" w:sz="4" w:space="0" w:color="auto"/>
            </w:tcBorders>
            <w:vAlign w:val="center"/>
          </w:tcPr>
          <w:p w14:paraId="67F933EC" w14:textId="77777777" w:rsidR="00377FC6" w:rsidRDefault="00377FC6" w:rsidP="00377FC6">
            <w:pPr>
              <w:jc w:val="center"/>
            </w:pPr>
            <w:r>
              <w:rPr>
                <w:rFonts w:hint="eastAsia"/>
              </w:rPr>
              <w:t>協議による</w:t>
            </w:r>
          </w:p>
        </w:tc>
      </w:tr>
      <w:tr w:rsidR="00377FC6" w14:paraId="0718C029"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514B7A9B"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57AB5A75" w14:textId="77777777" w:rsidR="00377FC6" w:rsidRPr="00366212" w:rsidRDefault="00377FC6" w:rsidP="00377FC6">
            <w:pPr>
              <w:snapToGrid w:val="0"/>
              <w:jc w:val="center"/>
              <w:rPr>
                <w:sz w:val="20"/>
                <w:szCs w:val="20"/>
              </w:rPr>
            </w:pPr>
            <w:r w:rsidRPr="00366212">
              <w:rPr>
                <w:rFonts w:hint="eastAsia"/>
                <w:sz w:val="20"/>
                <w:szCs w:val="20"/>
              </w:rPr>
              <w:t>事業内容の変更</w:t>
            </w:r>
          </w:p>
        </w:tc>
        <w:tc>
          <w:tcPr>
            <w:tcW w:w="5159" w:type="dxa"/>
            <w:tcBorders>
              <w:top w:val="single" w:sz="4" w:space="0" w:color="auto"/>
              <w:left w:val="single" w:sz="4" w:space="0" w:color="auto"/>
              <w:bottom w:val="dotted" w:sz="4" w:space="0" w:color="auto"/>
              <w:right w:val="single" w:sz="4" w:space="0" w:color="auto"/>
            </w:tcBorders>
            <w:vAlign w:val="center"/>
          </w:tcPr>
          <w:p w14:paraId="63BA25A6" w14:textId="77777777" w:rsidR="00377FC6" w:rsidRPr="00366212" w:rsidRDefault="00377FC6" w:rsidP="00377FC6">
            <w:pPr>
              <w:snapToGrid w:val="0"/>
              <w:rPr>
                <w:sz w:val="20"/>
                <w:szCs w:val="20"/>
              </w:rPr>
            </w:pPr>
            <w:r w:rsidRPr="00366212">
              <w:rPr>
                <w:rFonts w:hint="eastAsia"/>
                <w:sz w:val="20"/>
                <w:szCs w:val="20"/>
              </w:rPr>
              <w:t>市の指示による事業内容変更による経費の増</w:t>
            </w:r>
          </w:p>
        </w:tc>
        <w:tc>
          <w:tcPr>
            <w:tcW w:w="993" w:type="dxa"/>
            <w:tcBorders>
              <w:top w:val="single" w:sz="4" w:space="0" w:color="auto"/>
              <w:left w:val="single" w:sz="4" w:space="0" w:color="auto"/>
              <w:bottom w:val="dotted" w:sz="4" w:space="0" w:color="auto"/>
            </w:tcBorders>
            <w:vAlign w:val="center"/>
          </w:tcPr>
          <w:p w14:paraId="774347C3" w14:textId="77777777" w:rsidR="00377FC6" w:rsidRDefault="00377FC6" w:rsidP="00377FC6">
            <w:pPr>
              <w:jc w:val="center"/>
            </w:pPr>
            <w:r>
              <w:rPr>
                <w:rFonts w:hint="eastAsia"/>
              </w:rPr>
              <w:t>○</w:t>
            </w:r>
          </w:p>
        </w:tc>
        <w:tc>
          <w:tcPr>
            <w:tcW w:w="992" w:type="dxa"/>
            <w:tcBorders>
              <w:top w:val="single" w:sz="4" w:space="0" w:color="auto"/>
              <w:bottom w:val="dotted" w:sz="4" w:space="0" w:color="auto"/>
            </w:tcBorders>
            <w:vAlign w:val="center"/>
          </w:tcPr>
          <w:p w14:paraId="6B250AB5" w14:textId="77777777" w:rsidR="00377FC6" w:rsidRDefault="00377FC6" w:rsidP="00377FC6">
            <w:pPr>
              <w:jc w:val="center"/>
            </w:pPr>
          </w:p>
        </w:tc>
      </w:tr>
      <w:tr w:rsidR="00377FC6" w14:paraId="39924872"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5B90A8DA"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57AAA9BB"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493E5269" w14:textId="77777777" w:rsidR="00377FC6" w:rsidRPr="00366212" w:rsidRDefault="00377FC6" w:rsidP="00377FC6">
            <w:pPr>
              <w:snapToGrid w:val="0"/>
              <w:rPr>
                <w:sz w:val="20"/>
                <w:szCs w:val="20"/>
              </w:rPr>
            </w:pPr>
            <w:r w:rsidRPr="00366212">
              <w:rPr>
                <w:rFonts w:hint="eastAsia"/>
                <w:sz w:val="20"/>
                <w:szCs w:val="20"/>
              </w:rPr>
              <w:t>指定管理者の帰責事由による経費の増</w:t>
            </w:r>
          </w:p>
        </w:tc>
        <w:tc>
          <w:tcPr>
            <w:tcW w:w="993" w:type="dxa"/>
            <w:tcBorders>
              <w:top w:val="dotted" w:sz="4" w:space="0" w:color="auto"/>
              <w:left w:val="single" w:sz="4" w:space="0" w:color="auto"/>
              <w:bottom w:val="single" w:sz="4" w:space="0" w:color="auto"/>
            </w:tcBorders>
            <w:vAlign w:val="center"/>
          </w:tcPr>
          <w:p w14:paraId="76EC5A10" w14:textId="77777777" w:rsidR="00377FC6" w:rsidRDefault="00377FC6" w:rsidP="00377FC6">
            <w:pPr>
              <w:jc w:val="center"/>
            </w:pPr>
          </w:p>
        </w:tc>
        <w:tc>
          <w:tcPr>
            <w:tcW w:w="992" w:type="dxa"/>
            <w:tcBorders>
              <w:top w:val="dotted" w:sz="4" w:space="0" w:color="auto"/>
              <w:bottom w:val="single" w:sz="4" w:space="0" w:color="auto"/>
            </w:tcBorders>
            <w:vAlign w:val="center"/>
          </w:tcPr>
          <w:p w14:paraId="6448026F" w14:textId="77777777" w:rsidR="00377FC6" w:rsidRDefault="00377FC6" w:rsidP="00377FC6">
            <w:pPr>
              <w:jc w:val="center"/>
            </w:pPr>
            <w:r>
              <w:rPr>
                <w:rFonts w:hint="eastAsia"/>
              </w:rPr>
              <w:t>○</w:t>
            </w:r>
          </w:p>
        </w:tc>
      </w:tr>
      <w:tr w:rsidR="00377FC6" w14:paraId="02B877E9"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3BF21B60" w14:textId="77777777" w:rsidR="00377FC6" w:rsidRPr="00913407" w:rsidRDefault="00377FC6" w:rsidP="00377FC6">
            <w:pPr>
              <w:ind w:left="113" w:right="113"/>
              <w:jc w:val="center"/>
            </w:pPr>
          </w:p>
        </w:tc>
        <w:tc>
          <w:tcPr>
            <w:tcW w:w="1624" w:type="dxa"/>
            <w:tcBorders>
              <w:top w:val="single" w:sz="4" w:space="0" w:color="auto"/>
              <w:left w:val="single" w:sz="4" w:space="0" w:color="auto"/>
              <w:bottom w:val="single" w:sz="4" w:space="0" w:color="auto"/>
              <w:right w:val="single" w:sz="4" w:space="0" w:color="auto"/>
            </w:tcBorders>
            <w:vAlign w:val="center"/>
          </w:tcPr>
          <w:p w14:paraId="5211032C" w14:textId="77777777" w:rsidR="00377FC6" w:rsidRPr="00366212" w:rsidRDefault="00377FC6" w:rsidP="00377FC6">
            <w:pPr>
              <w:snapToGrid w:val="0"/>
              <w:jc w:val="center"/>
              <w:rPr>
                <w:sz w:val="20"/>
                <w:szCs w:val="20"/>
              </w:rPr>
            </w:pPr>
            <w:r w:rsidRPr="00366212">
              <w:rPr>
                <w:rFonts w:hint="eastAsia"/>
                <w:sz w:val="20"/>
                <w:szCs w:val="20"/>
              </w:rPr>
              <w:t>第三者委託</w:t>
            </w:r>
          </w:p>
        </w:tc>
        <w:tc>
          <w:tcPr>
            <w:tcW w:w="5159" w:type="dxa"/>
            <w:tcBorders>
              <w:top w:val="single" w:sz="4" w:space="0" w:color="auto"/>
              <w:left w:val="single" w:sz="4" w:space="0" w:color="auto"/>
              <w:bottom w:val="single" w:sz="4" w:space="0" w:color="auto"/>
              <w:right w:val="single" w:sz="4" w:space="0" w:color="auto"/>
            </w:tcBorders>
            <w:vAlign w:val="center"/>
          </w:tcPr>
          <w:p w14:paraId="71B38BE5" w14:textId="77777777" w:rsidR="00377FC6" w:rsidRPr="00366212" w:rsidRDefault="00377FC6" w:rsidP="00377FC6">
            <w:pPr>
              <w:snapToGrid w:val="0"/>
              <w:rPr>
                <w:sz w:val="20"/>
                <w:szCs w:val="20"/>
              </w:rPr>
            </w:pPr>
            <w:r w:rsidRPr="00366212">
              <w:rPr>
                <w:rFonts w:hint="eastAsia"/>
                <w:sz w:val="20"/>
                <w:szCs w:val="20"/>
              </w:rPr>
              <w:t>指定管理者が市の承諾を得て事業の一部を委託した場合に生じた損害や経費の増</w:t>
            </w:r>
          </w:p>
        </w:tc>
        <w:tc>
          <w:tcPr>
            <w:tcW w:w="993" w:type="dxa"/>
            <w:tcBorders>
              <w:top w:val="single" w:sz="4" w:space="0" w:color="auto"/>
              <w:left w:val="single" w:sz="4" w:space="0" w:color="auto"/>
              <w:bottom w:val="single" w:sz="4" w:space="0" w:color="auto"/>
            </w:tcBorders>
            <w:vAlign w:val="center"/>
          </w:tcPr>
          <w:p w14:paraId="100AB306" w14:textId="77777777" w:rsidR="00377FC6" w:rsidRDefault="00377FC6" w:rsidP="00377FC6">
            <w:pPr>
              <w:jc w:val="center"/>
            </w:pPr>
          </w:p>
        </w:tc>
        <w:tc>
          <w:tcPr>
            <w:tcW w:w="992" w:type="dxa"/>
            <w:tcBorders>
              <w:top w:val="single" w:sz="4" w:space="0" w:color="auto"/>
              <w:bottom w:val="single" w:sz="4" w:space="0" w:color="auto"/>
            </w:tcBorders>
            <w:vAlign w:val="center"/>
          </w:tcPr>
          <w:p w14:paraId="0582B723" w14:textId="77777777" w:rsidR="00377FC6" w:rsidRDefault="00377FC6" w:rsidP="00377FC6">
            <w:pPr>
              <w:jc w:val="center"/>
            </w:pPr>
            <w:r>
              <w:rPr>
                <w:rFonts w:hint="eastAsia"/>
              </w:rPr>
              <w:t>○</w:t>
            </w:r>
          </w:p>
        </w:tc>
      </w:tr>
      <w:tr w:rsidR="00377FC6" w14:paraId="476A5692"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79DCCFFA"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27239BB7" w14:textId="77777777" w:rsidR="00377FC6" w:rsidRPr="00366212" w:rsidRDefault="00377FC6" w:rsidP="00377FC6">
            <w:pPr>
              <w:snapToGrid w:val="0"/>
              <w:jc w:val="center"/>
              <w:rPr>
                <w:sz w:val="20"/>
                <w:szCs w:val="20"/>
              </w:rPr>
            </w:pPr>
            <w:r w:rsidRPr="00366212">
              <w:rPr>
                <w:rFonts w:hint="eastAsia"/>
                <w:sz w:val="20"/>
                <w:szCs w:val="20"/>
              </w:rPr>
              <w:t>施設・設備・備品等の損傷・損壊・盗難</w:t>
            </w:r>
          </w:p>
        </w:tc>
        <w:tc>
          <w:tcPr>
            <w:tcW w:w="5159" w:type="dxa"/>
            <w:tcBorders>
              <w:top w:val="single" w:sz="4" w:space="0" w:color="auto"/>
              <w:left w:val="single" w:sz="4" w:space="0" w:color="auto"/>
              <w:bottom w:val="dotted" w:sz="4" w:space="0" w:color="auto"/>
              <w:right w:val="single" w:sz="4" w:space="0" w:color="auto"/>
            </w:tcBorders>
            <w:vAlign w:val="center"/>
          </w:tcPr>
          <w:p w14:paraId="1C1989A2" w14:textId="77777777" w:rsidR="00377FC6" w:rsidRPr="00366212" w:rsidRDefault="00377FC6" w:rsidP="00377FC6">
            <w:pPr>
              <w:snapToGrid w:val="0"/>
              <w:rPr>
                <w:sz w:val="20"/>
                <w:szCs w:val="20"/>
              </w:rPr>
            </w:pPr>
            <w:r w:rsidRPr="00366212">
              <w:rPr>
                <w:rFonts w:hint="eastAsia"/>
                <w:sz w:val="20"/>
                <w:szCs w:val="20"/>
              </w:rPr>
              <w:t>指定管理者の故意・過失によるもの</w:t>
            </w:r>
          </w:p>
        </w:tc>
        <w:tc>
          <w:tcPr>
            <w:tcW w:w="993" w:type="dxa"/>
            <w:tcBorders>
              <w:top w:val="single" w:sz="4" w:space="0" w:color="auto"/>
              <w:left w:val="single" w:sz="4" w:space="0" w:color="auto"/>
              <w:bottom w:val="dotted" w:sz="4" w:space="0" w:color="auto"/>
            </w:tcBorders>
            <w:vAlign w:val="center"/>
          </w:tcPr>
          <w:p w14:paraId="1AC1D0A3" w14:textId="77777777" w:rsidR="00377FC6" w:rsidRDefault="00377FC6" w:rsidP="00377FC6">
            <w:pPr>
              <w:jc w:val="center"/>
            </w:pPr>
          </w:p>
        </w:tc>
        <w:tc>
          <w:tcPr>
            <w:tcW w:w="992" w:type="dxa"/>
            <w:tcBorders>
              <w:top w:val="single" w:sz="4" w:space="0" w:color="auto"/>
              <w:bottom w:val="dotted" w:sz="4" w:space="0" w:color="auto"/>
            </w:tcBorders>
            <w:vAlign w:val="center"/>
          </w:tcPr>
          <w:p w14:paraId="186DCD51" w14:textId="77777777" w:rsidR="00377FC6" w:rsidRDefault="00377FC6" w:rsidP="00377FC6">
            <w:pPr>
              <w:jc w:val="center"/>
            </w:pPr>
            <w:r>
              <w:rPr>
                <w:rFonts w:hint="eastAsia"/>
              </w:rPr>
              <w:t>○</w:t>
            </w:r>
          </w:p>
        </w:tc>
      </w:tr>
      <w:tr w:rsidR="00377FC6" w14:paraId="675A538C"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5587F714"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5C1EA483"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1E9A2529" w14:textId="77777777" w:rsidR="00377FC6" w:rsidRPr="00366212" w:rsidRDefault="00377FC6" w:rsidP="00377FC6">
            <w:pPr>
              <w:snapToGrid w:val="0"/>
              <w:rPr>
                <w:sz w:val="20"/>
                <w:szCs w:val="20"/>
              </w:rPr>
            </w:pPr>
            <w:r w:rsidRPr="00366212">
              <w:rPr>
                <w:rFonts w:hint="eastAsia"/>
                <w:sz w:val="20"/>
                <w:szCs w:val="20"/>
              </w:rPr>
              <w:t>施設・設備の設計・構造上の原因によるもの</w:t>
            </w:r>
          </w:p>
        </w:tc>
        <w:tc>
          <w:tcPr>
            <w:tcW w:w="993" w:type="dxa"/>
            <w:tcBorders>
              <w:top w:val="dotted" w:sz="4" w:space="0" w:color="auto"/>
              <w:left w:val="single" w:sz="4" w:space="0" w:color="auto"/>
              <w:bottom w:val="dotted" w:sz="4" w:space="0" w:color="auto"/>
            </w:tcBorders>
            <w:vAlign w:val="center"/>
          </w:tcPr>
          <w:p w14:paraId="1A905B22" w14:textId="77777777" w:rsidR="00377FC6" w:rsidRDefault="00377FC6" w:rsidP="00377FC6">
            <w:pPr>
              <w:jc w:val="center"/>
            </w:pPr>
          </w:p>
        </w:tc>
        <w:tc>
          <w:tcPr>
            <w:tcW w:w="992" w:type="dxa"/>
            <w:tcBorders>
              <w:top w:val="dotted" w:sz="4" w:space="0" w:color="auto"/>
              <w:bottom w:val="dotted" w:sz="4" w:space="0" w:color="auto"/>
            </w:tcBorders>
            <w:vAlign w:val="center"/>
          </w:tcPr>
          <w:p w14:paraId="2F04D489" w14:textId="77777777" w:rsidR="00377FC6" w:rsidRDefault="00377FC6" w:rsidP="00377FC6">
            <w:pPr>
              <w:jc w:val="center"/>
            </w:pPr>
            <w:r>
              <w:rPr>
                <w:rFonts w:hint="eastAsia"/>
              </w:rPr>
              <w:t>○</w:t>
            </w:r>
          </w:p>
        </w:tc>
      </w:tr>
      <w:tr w:rsidR="00377FC6" w14:paraId="726D9A1F"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0F442284"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43ECD0B5"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6F0F96C7" w14:textId="77777777" w:rsidR="00377FC6" w:rsidRPr="00366212" w:rsidRDefault="00377FC6" w:rsidP="00377FC6">
            <w:pPr>
              <w:snapToGrid w:val="0"/>
              <w:rPr>
                <w:sz w:val="20"/>
                <w:szCs w:val="20"/>
              </w:rPr>
            </w:pPr>
            <w:r w:rsidRPr="00366212">
              <w:rPr>
                <w:rFonts w:hint="eastAsia"/>
                <w:sz w:val="20"/>
                <w:szCs w:val="20"/>
              </w:rPr>
              <w:t>上記以外の理由によるもの</w:t>
            </w:r>
          </w:p>
        </w:tc>
        <w:tc>
          <w:tcPr>
            <w:tcW w:w="1985" w:type="dxa"/>
            <w:gridSpan w:val="2"/>
            <w:tcBorders>
              <w:top w:val="dotted" w:sz="4" w:space="0" w:color="auto"/>
              <w:left w:val="single" w:sz="4" w:space="0" w:color="auto"/>
              <w:bottom w:val="single" w:sz="4" w:space="0" w:color="auto"/>
            </w:tcBorders>
            <w:vAlign w:val="center"/>
          </w:tcPr>
          <w:p w14:paraId="44184721" w14:textId="77777777" w:rsidR="00377FC6" w:rsidRDefault="00377FC6" w:rsidP="00377FC6">
            <w:pPr>
              <w:jc w:val="center"/>
            </w:pPr>
            <w:r>
              <w:rPr>
                <w:rFonts w:hint="eastAsia"/>
              </w:rPr>
              <w:t>協議による</w:t>
            </w:r>
          </w:p>
        </w:tc>
      </w:tr>
      <w:tr w:rsidR="00377FC6" w14:paraId="67561FB0" w14:textId="77777777" w:rsidTr="0076590F">
        <w:trPr>
          <w:trHeight w:val="686"/>
        </w:trPr>
        <w:tc>
          <w:tcPr>
            <w:tcW w:w="583" w:type="dxa"/>
            <w:vMerge/>
            <w:tcBorders>
              <w:top w:val="single" w:sz="4" w:space="0" w:color="auto"/>
              <w:bottom w:val="single" w:sz="4" w:space="0" w:color="auto"/>
              <w:right w:val="single" w:sz="4" w:space="0" w:color="auto"/>
            </w:tcBorders>
            <w:textDirection w:val="tbRlV"/>
            <w:vAlign w:val="center"/>
          </w:tcPr>
          <w:p w14:paraId="71BE8EFF"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3680B0AB" w14:textId="77777777" w:rsidR="00377FC6" w:rsidRPr="00366212" w:rsidRDefault="00377FC6" w:rsidP="00377FC6">
            <w:pPr>
              <w:snapToGrid w:val="0"/>
              <w:jc w:val="center"/>
              <w:rPr>
                <w:sz w:val="20"/>
                <w:szCs w:val="20"/>
              </w:rPr>
            </w:pPr>
            <w:r w:rsidRPr="00366212">
              <w:rPr>
                <w:rFonts w:hint="eastAsia"/>
                <w:sz w:val="20"/>
                <w:szCs w:val="20"/>
              </w:rPr>
              <w:t>上記以外の経年劣化、第三者の行為で相手方が特定できないもの等の場合</w:t>
            </w:r>
          </w:p>
        </w:tc>
        <w:tc>
          <w:tcPr>
            <w:tcW w:w="5159" w:type="dxa"/>
            <w:tcBorders>
              <w:top w:val="single" w:sz="4" w:space="0" w:color="auto"/>
              <w:left w:val="single" w:sz="4" w:space="0" w:color="auto"/>
              <w:bottom w:val="dotted" w:sz="4" w:space="0" w:color="auto"/>
              <w:right w:val="single" w:sz="4" w:space="0" w:color="auto"/>
            </w:tcBorders>
            <w:vAlign w:val="center"/>
          </w:tcPr>
          <w:p w14:paraId="0206567C" w14:textId="77777777" w:rsidR="00377FC6" w:rsidRPr="00366212" w:rsidRDefault="00377FC6" w:rsidP="00377FC6">
            <w:pPr>
              <w:snapToGrid w:val="0"/>
              <w:rPr>
                <w:sz w:val="20"/>
                <w:szCs w:val="20"/>
              </w:rPr>
            </w:pPr>
            <w:r w:rsidRPr="00366212">
              <w:rPr>
                <w:rFonts w:hint="eastAsia"/>
                <w:sz w:val="20"/>
                <w:szCs w:val="20"/>
              </w:rPr>
              <w:t>●万円未満（消費税及び地方消費税含む。）の小規模なもの</w:t>
            </w:r>
          </w:p>
        </w:tc>
        <w:tc>
          <w:tcPr>
            <w:tcW w:w="993" w:type="dxa"/>
            <w:tcBorders>
              <w:top w:val="single" w:sz="4" w:space="0" w:color="auto"/>
              <w:left w:val="single" w:sz="4" w:space="0" w:color="auto"/>
              <w:bottom w:val="dotted" w:sz="4" w:space="0" w:color="auto"/>
            </w:tcBorders>
            <w:vAlign w:val="center"/>
          </w:tcPr>
          <w:p w14:paraId="483075AA" w14:textId="77777777" w:rsidR="00377FC6" w:rsidRDefault="00377FC6" w:rsidP="00377FC6">
            <w:pPr>
              <w:jc w:val="center"/>
            </w:pPr>
          </w:p>
        </w:tc>
        <w:tc>
          <w:tcPr>
            <w:tcW w:w="992" w:type="dxa"/>
            <w:tcBorders>
              <w:top w:val="single" w:sz="4" w:space="0" w:color="auto"/>
              <w:bottom w:val="dotted" w:sz="4" w:space="0" w:color="auto"/>
            </w:tcBorders>
            <w:vAlign w:val="center"/>
          </w:tcPr>
          <w:p w14:paraId="061ED175" w14:textId="77777777" w:rsidR="00377FC6" w:rsidRDefault="00377FC6" w:rsidP="00377FC6">
            <w:pPr>
              <w:jc w:val="center"/>
            </w:pPr>
            <w:r>
              <w:rPr>
                <w:rFonts w:hint="eastAsia"/>
              </w:rPr>
              <w:t>○</w:t>
            </w:r>
          </w:p>
        </w:tc>
      </w:tr>
      <w:tr w:rsidR="00377FC6" w14:paraId="782F35CE" w14:textId="77777777" w:rsidTr="0076590F">
        <w:trPr>
          <w:trHeight w:val="703"/>
        </w:trPr>
        <w:tc>
          <w:tcPr>
            <w:tcW w:w="583" w:type="dxa"/>
            <w:vMerge/>
            <w:tcBorders>
              <w:top w:val="single" w:sz="4" w:space="0" w:color="auto"/>
              <w:bottom w:val="single" w:sz="4" w:space="0" w:color="auto"/>
              <w:right w:val="single" w:sz="4" w:space="0" w:color="auto"/>
            </w:tcBorders>
            <w:textDirection w:val="tbRlV"/>
            <w:vAlign w:val="center"/>
          </w:tcPr>
          <w:p w14:paraId="6E0A86E4"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24E5BE82"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1CCA4770" w14:textId="77777777" w:rsidR="00377FC6" w:rsidRPr="00366212" w:rsidRDefault="00377FC6" w:rsidP="00377FC6">
            <w:pPr>
              <w:snapToGrid w:val="0"/>
              <w:rPr>
                <w:sz w:val="20"/>
                <w:szCs w:val="20"/>
              </w:rPr>
            </w:pPr>
            <w:r w:rsidRPr="00366212">
              <w:rPr>
                <w:rFonts w:hint="eastAsia"/>
                <w:sz w:val="20"/>
                <w:szCs w:val="20"/>
              </w:rPr>
              <w:t>●万円以上（消費税及び地方消費税含む。）のもの</w:t>
            </w:r>
          </w:p>
        </w:tc>
        <w:tc>
          <w:tcPr>
            <w:tcW w:w="993" w:type="dxa"/>
            <w:tcBorders>
              <w:top w:val="dotted" w:sz="4" w:space="0" w:color="auto"/>
              <w:left w:val="single" w:sz="4" w:space="0" w:color="auto"/>
              <w:bottom w:val="single" w:sz="4" w:space="0" w:color="auto"/>
            </w:tcBorders>
            <w:vAlign w:val="center"/>
          </w:tcPr>
          <w:p w14:paraId="17234EBC" w14:textId="77777777" w:rsidR="00377FC6" w:rsidRDefault="00377FC6" w:rsidP="00377FC6">
            <w:pPr>
              <w:jc w:val="center"/>
            </w:pPr>
            <w:r>
              <w:rPr>
                <w:rFonts w:hint="eastAsia"/>
              </w:rPr>
              <w:t>○</w:t>
            </w:r>
          </w:p>
        </w:tc>
        <w:tc>
          <w:tcPr>
            <w:tcW w:w="992" w:type="dxa"/>
            <w:tcBorders>
              <w:top w:val="dotted" w:sz="4" w:space="0" w:color="auto"/>
              <w:bottom w:val="single" w:sz="4" w:space="0" w:color="auto"/>
            </w:tcBorders>
            <w:vAlign w:val="center"/>
          </w:tcPr>
          <w:p w14:paraId="40903ADE" w14:textId="77777777" w:rsidR="00377FC6" w:rsidRDefault="00377FC6" w:rsidP="00377FC6">
            <w:pPr>
              <w:jc w:val="center"/>
            </w:pPr>
          </w:p>
        </w:tc>
      </w:tr>
      <w:tr w:rsidR="00377FC6" w14:paraId="362776CA"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463013E6"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3D784655" w14:textId="77777777" w:rsidR="00377FC6" w:rsidRPr="00366212" w:rsidRDefault="00377FC6" w:rsidP="00377FC6">
            <w:pPr>
              <w:snapToGrid w:val="0"/>
              <w:jc w:val="center"/>
              <w:rPr>
                <w:sz w:val="20"/>
                <w:szCs w:val="20"/>
              </w:rPr>
            </w:pPr>
            <w:r w:rsidRPr="00366212">
              <w:rPr>
                <w:rFonts w:hint="eastAsia"/>
                <w:sz w:val="20"/>
                <w:szCs w:val="20"/>
              </w:rPr>
              <w:t>周辺地域・住民・利用者への</w:t>
            </w:r>
            <w:r w:rsidRPr="00366212">
              <w:rPr>
                <w:rFonts w:hint="eastAsia"/>
                <w:sz w:val="20"/>
                <w:szCs w:val="20"/>
              </w:rPr>
              <w:lastRenderedPageBreak/>
              <w:t>対応</w:t>
            </w:r>
          </w:p>
        </w:tc>
        <w:tc>
          <w:tcPr>
            <w:tcW w:w="5159" w:type="dxa"/>
            <w:tcBorders>
              <w:top w:val="single" w:sz="4" w:space="0" w:color="auto"/>
              <w:left w:val="single" w:sz="4" w:space="0" w:color="auto"/>
              <w:bottom w:val="dotted" w:sz="4" w:space="0" w:color="auto"/>
              <w:right w:val="single" w:sz="4" w:space="0" w:color="auto"/>
            </w:tcBorders>
            <w:vAlign w:val="center"/>
          </w:tcPr>
          <w:p w14:paraId="4A2EF44F" w14:textId="77777777" w:rsidR="00377FC6" w:rsidRPr="00366212" w:rsidRDefault="00377FC6" w:rsidP="00377FC6">
            <w:pPr>
              <w:snapToGrid w:val="0"/>
              <w:rPr>
                <w:sz w:val="20"/>
                <w:szCs w:val="20"/>
              </w:rPr>
            </w:pPr>
            <w:r w:rsidRPr="00366212">
              <w:rPr>
                <w:rFonts w:hint="eastAsia"/>
                <w:sz w:val="20"/>
                <w:szCs w:val="20"/>
              </w:rPr>
              <w:lastRenderedPageBreak/>
              <w:t>施設の設置に関する訴訟・苦情・要望・住民反対運動等の対応</w:t>
            </w:r>
          </w:p>
        </w:tc>
        <w:tc>
          <w:tcPr>
            <w:tcW w:w="993" w:type="dxa"/>
            <w:tcBorders>
              <w:top w:val="single" w:sz="4" w:space="0" w:color="auto"/>
              <w:left w:val="single" w:sz="4" w:space="0" w:color="auto"/>
              <w:bottom w:val="dotted" w:sz="4" w:space="0" w:color="auto"/>
            </w:tcBorders>
            <w:vAlign w:val="center"/>
          </w:tcPr>
          <w:p w14:paraId="065F54D8" w14:textId="77777777" w:rsidR="00377FC6" w:rsidRDefault="00377FC6" w:rsidP="00377FC6">
            <w:pPr>
              <w:jc w:val="center"/>
            </w:pPr>
            <w:r>
              <w:rPr>
                <w:rFonts w:hint="eastAsia"/>
              </w:rPr>
              <w:t>○</w:t>
            </w:r>
          </w:p>
        </w:tc>
        <w:tc>
          <w:tcPr>
            <w:tcW w:w="992" w:type="dxa"/>
            <w:tcBorders>
              <w:top w:val="single" w:sz="4" w:space="0" w:color="auto"/>
              <w:bottom w:val="dotted" w:sz="4" w:space="0" w:color="auto"/>
            </w:tcBorders>
            <w:vAlign w:val="center"/>
          </w:tcPr>
          <w:p w14:paraId="1246834A" w14:textId="77777777" w:rsidR="00377FC6" w:rsidRDefault="00377FC6" w:rsidP="00377FC6">
            <w:pPr>
              <w:jc w:val="center"/>
            </w:pPr>
          </w:p>
        </w:tc>
      </w:tr>
      <w:tr w:rsidR="00377FC6" w14:paraId="5AC0F667"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2304F31C"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0FEF36D7"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67179C63" w14:textId="77777777" w:rsidR="00377FC6" w:rsidRPr="00366212" w:rsidRDefault="00377FC6" w:rsidP="00377FC6">
            <w:pPr>
              <w:snapToGrid w:val="0"/>
              <w:rPr>
                <w:sz w:val="20"/>
                <w:szCs w:val="20"/>
              </w:rPr>
            </w:pPr>
            <w:r w:rsidRPr="00366212">
              <w:rPr>
                <w:rFonts w:hint="eastAsia"/>
                <w:sz w:val="20"/>
                <w:szCs w:val="20"/>
              </w:rPr>
              <w:t>指定管理者が行う業務及び自主事業に起因する訴訟・苦情・要望・住民反対運動等の対応</w:t>
            </w:r>
          </w:p>
        </w:tc>
        <w:tc>
          <w:tcPr>
            <w:tcW w:w="993" w:type="dxa"/>
            <w:tcBorders>
              <w:top w:val="dotted" w:sz="4" w:space="0" w:color="auto"/>
              <w:left w:val="single" w:sz="4" w:space="0" w:color="auto"/>
              <w:bottom w:val="dotted" w:sz="4" w:space="0" w:color="auto"/>
            </w:tcBorders>
            <w:vAlign w:val="center"/>
          </w:tcPr>
          <w:p w14:paraId="0FD76A58" w14:textId="77777777" w:rsidR="00377FC6" w:rsidRDefault="00377FC6" w:rsidP="00377FC6">
            <w:pPr>
              <w:jc w:val="center"/>
            </w:pPr>
          </w:p>
        </w:tc>
        <w:tc>
          <w:tcPr>
            <w:tcW w:w="992" w:type="dxa"/>
            <w:tcBorders>
              <w:top w:val="dotted" w:sz="4" w:space="0" w:color="auto"/>
              <w:bottom w:val="dotted" w:sz="4" w:space="0" w:color="auto"/>
            </w:tcBorders>
            <w:vAlign w:val="center"/>
          </w:tcPr>
          <w:p w14:paraId="5617666B" w14:textId="77777777" w:rsidR="00377FC6" w:rsidRDefault="00377FC6" w:rsidP="00377FC6">
            <w:pPr>
              <w:jc w:val="center"/>
            </w:pPr>
            <w:r>
              <w:rPr>
                <w:rFonts w:hint="eastAsia"/>
              </w:rPr>
              <w:t>○</w:t>
            </w:r>
          </w:p>
        </w:tc>
      </w:tr>
      <w:tr w:rsidR="00377FC6" w14:paraId="62D05262" w14:textId="77777777" w:rsidTr="0076590F">
        <w:tc>
          <w:tcPr>
            <w:tcW w:w="583" w:type="dxa"/>
            <w:vMerge/>
            <w:tcBorders>
              <w:top w:val="single" w:sz="4" w:space="0" w:color="auto"/>
              <w:bottom w:val="single" w:sz="4" w:space="0" w:color="auto"/>
              <w:right w:val="single" w:sz="4" w:space="0" w:color="auto"/>
            </w:tcBorders>
            <w:textDirection w:val="tbRlV"/>
            <w:vAlign w:val="center"/>
          </w:tcPr>
          <w:p w14:paraId="37B9BDF6"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6BB95976"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40A9EE91" w14:textId="77777777" w:rsidR="00377FC6" w:rsidRPr="00366212" w:rsidRDefault="00377FC6" w:rsidP="00377FC6">
            <w:pPr>
              <w:snapToGrid w:val="0"/>
              <w:rPr>
                <w:sz w:val="20"/>
                <w:szCs w:val="20"/>
              </w:rPr>
            </w:pPr>
            <w:r w:rsidRPr="00366212">
              <w:rPr>
                <w:rFonts w:hint="eastAsia"/>
                <w:sz w:val="20"/>
                <w:szCs w:val="20"/>
              </w:rPr>
              <w:t>上記以外のものに対する訴訟・苦情・要望・住民反対運動等の対応</w:t>
            </w:r>
          </w:p>
        </w:tc>
        <w:tc>
          <w:tcPr>
            <w:tcW w:w="1985" w:type="dxa"/>
            <w:gridSpan w:val="2"/>
            <w:tcBorders>
              <w:top w:val="dotted" w:sz="4" w:space="0" w:color="auto"/>
              <w:left w:val="single" w:sz="4" w:space="0" w:color="auto"/>
              <w:bottom w:val="single" w:sz="4" w:space="0" w:color="auto"/>
            </w:tcBorders>
            <w:vAlign w:val="center"/>
          </w:tcPr>
          <w:p w14:paraId="5231FD54" w14:textId="77777777" w:rsidR="00377FC6" w:rsidRDefault="00377FC6" w:rsidP="00377FC6">
            <w:pPr>
              <w:jc w:val="center"/>
            </w:pPr>
            <w:r>
              <w:rPr>
                <w:rFonts w:hint="eastAsia"/>
              </w:rPr>
              <w:t>協議による</w:t>
            </w:r>
          </w:p>
        </w:tc>
      </w:tr>
      <w:tr w:rsidR="00377FC6" w14:paraId="5482E3C4" w14:textId="77777777" w:rsidTr="0076590F">
        <w:trPr>
          <w:cantSplit/>
          <w:trHeight w:val="624"/>
        </w:trPr>
        <w:tc>
          <w:tcPr>
            <w:tcW w:w="583" w:type="dxa"/>
            <w:vMerge/>
            <w:tcBorders>
              <w:top w:val="single" w:sz="4" w:space="0" w:color="auto"/>
              <w:bottom w:val="single" w:sz="4" w:space="0" w:color="auto"/>
              <w:right w:val="single" w:sz="4" w:space="0" w:color="auto"/>
            </w:tcBorders>
            <w:textDirection w:val="tbRlV"/>
            <w:vAlign w:val="center"/>
          </w:tcPr>
          <w:p w14:paraId="6CF575C1"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1FB36C7E" w14:textId="5FCF4212" w:rsidR="00377FC6" w:rsidRPr="00366212" w:rsidRDefault="00377FC6" w:rsidP="00377FC6">
            <w:pPr>
              <w:snapToGrid w:val="0"/>
              <w:jc w:val="center"/>
              <w:rPr>
                <w:sz w:val="20"/>
                <w:szCs w:val="20"/>
              </w:rPr>
            </w:pPr>
            <w:r w:rsidRPr="00366212">
              <w:rPr>
                <w:rFonts w:hint="eastAsia"/>
                <w:sz w:val="20"/>
                <w:szCs w:val="20"/>
              </w:rPr>
              <w:t>第三者への賠償（国家賠償法に基づく求償権を市が指定管理者に行使する場合を含む）※</w:t>
            </w:r>
          </w:p>
        </w:tc>
        <w:tc>
          <w:tcPr>
            <w:tcW w:w="5159" w:type="dxa"/>
            <w:tcBorders>
              <w:top w:val="single" w:sz="4" w:space="0" w:color="auto"/>
              <w:left w:val="single" w:sz="4" w:space="0" w:color="auto"/>
              <w:bottom w:val="dotted" w:sz="4" w:space="0" w:color="auto"/>
              <w:right w:val="single" w:sz="4" w:space="0" w:color="auto"/>
            </w:tcBorders>
            <w:vAlign w:val="center"/>
          </w:tcPr>
          <w:p w14:paraId="4155EF85" w14:textId="77777777" w:rsidR="00377FC6" w:rsidRPr="00366212" w:rsidRDefault="00377FC6" w:rsidP="00377FC6">
            <w:pPr>
              <w:snapToGrid w:val="0"/>
              <w:rPr>
                <w:sz w:val="20"/>
                <w:szCs w:val="20"/>
              </w:rPr>
            </w:pPr>
            <w:r w:rsidRPr="00366212">
              <w:rPr>
                <w:rFonts w:hint="eastAsia"/>
                <w:sz w:val="20"/>
                <w:szCs w:val="20"/>
              </w:rPr>
              <w:t>指定管理者としての業務及び自主事業により損害を与えた場合</w:t>
            </w:r>
          </w:p>
        </w:tc>
        <w:tc>
          <w:tcPr>
            <w:tcW w:w="993" w:type="dxa"/>
            <w:tcBorders>
              <w:top w:val="single" w:sz="4" w:space="0" w:color="auto"/>
              <w:left w:val="single" w:sz="4" w:space="0" w:color="auto"/>
              <w:bottom w:val="dotted" w:sz="4" w:space="0" w:color="auto"/>
            </w:tcBorders>
            <w:vAlign w:val="center"/>
          </w:tcPr>
          <w:p w14:paraId="18D2A1AD" w14:textId="77777777" w:rsidR="00377FC6" w:rsidRPr="00913407" w:rsidRDefault="00377FC6" w:rsidP="00377FC6">
            <w:pPr>
              <w:jc w:val="center"/>
            </w:pPr>
          </w:p>
        </w:tc>
        <w:tc>
          <w:tcPr>
            <w:tcW w:w="992" w:type="dxa"/>
            <w:tcBorders>
              <w:top w:val="single" w:sz="4" w:space="0" w:color="auto"/>
              <w:bottom w:val="dotted" w:sz="4" w:space="0" w:color="auto"/>
            </w:tcBorders>
            <w:vAlign w:val="center"/>
          </w:tcPr>
          <w:p w14:paraId="639133F3" w14:textId="77777777" w:rsidR="00377FC6" w:rsidRPr="00913407" w:rsidRDefault="00377FC6" w:rsidP="00377FC6">
            <w:pPr>
              <w:jc w:val="center"/>
            </w:pPr>
            <w:r>
              <w:rPr>
                <w:rFonts w:hint="eastAsia"/>
              </w:rPr>
              <w:t>○</w:t>
            </w:r>
          </w:p>
        </w:tc>
      </w:tr>
      <w:tr w:rsidR="00377FC6" w14:paraId="4DE230FE" w14:textId="77777777" w:rsidTr="0076590F">
        <w:trPr>
          <w:trHeight w:val="537"/>
        </w:trPr>
        <w:tc>
          <w:tcPr>
            <w:tcW w:w="583" w:type="dxa"/>
            <w:vMerge/>
            <w:tcBorders>
              <w:top w:val="single" w:sz="4" w:space="0" w:color="auto"/>
              <w:bottom w:val="single" w:sz="4" w:space="0" w:color="auto"/>
              <w:right w:val="single" w:sz="4" w:space="0" w:color="auto"/>
            </w:tcBorders>
            <w:textDirection w:val="tbRlV"/>
            <w:vAlign w:val="center"/>
          </w:tcPr>
          <w:p w14:paraId="3C68C506"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1A5B4376"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3A37B5E6" w14:textId="77777777" w:rsidR="00377FC6" w:rsidRPr="00366212" w:rsidRDefault="00377FC6" w:rsidP="00377FC6">
            <w:pPr>
              <w:snapToGrid w:val="0"/>
              <w:rPr>
                <w:sz w:val="20"/>
                <w:szCs w:val="20"/>
              </w:rPr>
            </w:pPr>
            <w:r w:rsidRPr="00366212">
              <w:rPr>
                <w:rFonts w:hint="eastAsia"/>
                <w:sz w:val="20"/>
                <w:szCs w:val="20"/>
              </w:rPr>
              <w:t>施設・設備の設置に関する瑕疵により損害を与えた場合</w:t>
            </w:r>
          </w:p>
        </w:tc>
        <w:tc>
          <w:tcPr>
            <w:tcW w:w="993" w:type="dxa"/>
            <w:tcBorders>
              <w:top w:val="dotted" w:sz="4" w:space="0" w:color="auto"/>
              <w:left w:val="single" w:sz="4" w:space="0" w:color="auto"/>
              <w:bottom w:val="dotted" w:sz="4" w:space="0" w:color="auto"/>
            </w:tcBorders>
            <w:vAlign w:val="center"/>
          </w:tcPr>
          <w:p w14:paraId="0649FC98" w14:textId="77777777" w:rsidR="00377FC6" w:rsidRPr="00913407" w:rsidRDefault="00377FC6" w:rsidP="00377FC6">
            <w:pPr>
              <w:jc w:val="center"/>
            </w:pPr>
            <w:r>
              <w:rPr>
                <w:rFonts w:hint="eastAsia"/>
              </w:rPr>
              <w:t>○</w:t>
            </w:r>
          </w:p>
        </w:tc>
        <w:tc>
          <w:tcPr>
            <w:tcW w:w="992" w:type="dxa"/>
            <w:tcBorders>
              <w:top w:val="dotted" w:sz="4" w:space="0" w:color="auto"/>
              <w:bottom w:val="dotted" w:sz="4" w:space="0" w:color="auto"/>
            </w:tcBorders>
            <w:vAlign w:val="center"/>
          </w:tcPr>
          <w:p w14:paraId="5F6C03FF" w14:textId="77777777" w:rsidR="00377FC6" w:rsidRPr="00913407" w:rsidRDefault="00377FC6" w:rsidP="00377FC6">
            <w:pPr>
              <w:jc w:val="center"/>
            </w:pPr>
          </w:p>
        </w:tc>
      </w:tr>
      <w:tr w:rsidR="00377FC6" w14:paraId="46622A03" w14:textId="77777777" w:rsidTr="0076590F">
        <w:trPr>
          <w:cantSplit/>
          <w:trHeight w:val="567"/>
        </w:trPr>
        <w:tc>
          <w:tcPr>
            <w:tcW w:w="583" w:type="dxa"/>
            <w:vMerge/>
            <w:tcBorders>
              <w:top w:val="single" w:sz="4" w:space="0" w:color="auto"/>
              <w:bottom w:val="single" w:sz="4" w:space="0" w:color="auto"/>
              <w:right w:val="single" w:sz="4" w:space="0" w:color="auto"/>
            </w:tcBorders>
            <w:textDirection w:val="tbRlV"/>
            <w:vAlign w:val="center"/>
          </w:tcPr>
          <w:p w14:paraId="797E5491"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7E7F25C6"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6ED91ABB" w14:textId="77777777" w:rsidR="00377FC6" w:rsidRPr="00366212" w:rsidRDefault="00377FC6" w:rsidP="00377FC6">
            <w:pPr>
              <w:snapToGrid w:val="0"/>
              <w:rPr>
                <w:sz w:val="20"/>
                <w:szCs w:val="20"/>
              </w:rPr>
            </w:pPr>
            <w:r w:rsidRPr="00366212">
              <w:rPr>
                <w:rFonts w:hint="eastAsia"/>
                <w:sz w:val="20"/>
                <w:szCs w:val="20"/>
              </w:rPr>
              <w:t>上記以外の理由で損害を与えた場合</w:t>
            </w:r>
          </w:p>
        </w:tc>
        <w:tc>
          <w:tcPr>
            <w:tcW w:w="1985" w:type="dxa"/>
            <w:gridSpan w:val="2"/>
            <w:tcBorders>
              <w:top w:val="dotted" w:sz="4" w:space="0" w:color="auto"/>
              <w:left w:val="single" w:sz="4" w:space="0" w:color="auto"/>
              <w:bottom w:val="single" w:sz="4" w:space="0" w:color="auto"/>
            </w:tcBorders>
            <w:vAlign w:val="center"/>
          </w:tcPr>
          <w:p w14:paraId="19E3773D" w14:textId="77777777" w:rsidR="00377FC6" w:rsidRPr="00913407" w:rsidRDefault="00377FC6" w:rsidP="00377FC6">
            <w:pPr>
              <w:jc w:val="center"/>
            </w:pPr>
            <w:r>
              <w:rPr>
                <w:rFonts w:hint="eastAsia"/>
              </w:rPr>
              <w:t>協議による</w:t>
            </w:r>
          </w:p>
        </w:tc>
      </w:tr>
      <w:tr w:rsidR="00377FC6" w14:paraId="4E847A5B" w14:textId="77777777" w:rsidTr="0076590F">
        <w:trPr>
          <w:cantSplit/>
          <w:trHeight w:val="355"/>
        </w:trPr>
        <w:tc>
          <w:tcPr>
            <w:tcW w:w="583" w:type="dxa"/>
            <w:vMerge/>
            <w:tcBorders>
              <w:top w:val="single" w:sz="4" w:space="0" w:color="auto"/>
              <w:bottom w:val="single" w:sz="4" w:space="0" w:color="auto"/>
              <w:right w:val="single" w:sz="4" w:space="0" w:color="auto"/>
            </w:tcBorders>
            <w:textDirection w:val="tbRlV"/>
            <w:vAlign w:val="center"/>
          </w:tcPr>
          <w:p w14:paraId="3EF2A08A"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7D0593BD" w14:textId="77777777" w:rsidR="00377FC6" w:rsidRPr="00366212" w:rsidRDefault="00377FC6" w:rsidP="00377FC6">
            <w:pPr>
              <w:snapToGrid w:val="0"/>
              <w:jc w:val="center"/>
              <w:rPr>
                <w:sz w:val="20"/>
                <w:szCs w:val="20"/>
              </w:rPr>
            </w:pPr>
            <w:r w:rsidRPr="00366212">
              <w:rPr>
                <w:rFonts w:hint="eastAsia"/>
                <w:sz w:val="20"/>
                <w:szCs w:val="20"/>
              </w:rPr>
              <w:t>不可抗力によるリスク</w:t>
            </w:r>
          </w:p>
        </w:tc>
        <w:tc>
          <w:tcPr>
            <w:tcW w:w="5159" w:type="dxa"/>
            <w:tcBorders>
              <w:top w:val="single" w:sz="4" w:space="0" w:color="auto"/>
              <w:left w:val="single" w:sz="4" w:space="0" w:color="auto"/>
              <w:bottom w:val="dotted" w:sz="4" w:space="0" w:color="auto"/>
              <w:right w:val="single" w:sz="4" w:space="0" w:color="auto"/>
            </w:tcBorders>
            <w:vAlign w:val="center"/>
          </w:tcPr>
          <w:p w14:paraId="5A01B00C" w14:textId="77777777" w:rsidR="00377FC6" w:rsidRPr="00366212" w:rsidRDefault="00377FC6" w:rsidP="00377FC6">
            <w:pPr>
              <w:snapToGrid w:val="0"/>
              <w:rPr>
                <w:sz w:val="20"/>
                <w:szCs w:val="20"/>
              </w:rPr>
            </w:pPr>
            <w:r w:rsidRPr="00366212">
              <w:rPr>
                <w:rFonts w:hint="eastAsia"/>
                <w:sz w:val="20"/>
                <w:szCs w:val="20"/>
              </w:rPr>
              <w:t>事故等発生時の初期対応</w:t>
            </w:r>
          </w:p>
        </w:tc>
        <w:tc>
          <w:tcPr>
            <w:tcW w:w="993" w:type="dxa"/>
            <w:tcBorders>
              <w:top w:val="single" w:sz="4" w:space="0" w:color="auto"/>
              <w:left w:val="single" w:sz="4" w:space="0" w:color="auto"/>
              <w:bottom w:val="dotted" w:sz="4" w:space="0" w:color="auto"/>
            </w:tcBorders>
            <w:vAlign w:val="center"/>
          </w:tcPr>
          <w:p w14:paraId="0DCB95E7" w14:textId="77777777" w:rsidR="00377FC6" w:rsidRPr="00913407" w:rsidRDefault="00377FC6" w:rsidP="00377FC6">
            <w:pPr>
              <w:jc w:val="center"/>
            </w:pPr>
            <w:r>
              <w:rPr>
                <w:rFonts w:hint="eastAsia"/>
              </w:rPr>
              <w:t>○</w:t>
            </w:r>
          </w:p>
        </w:tc>
        <w:tc>
          <w:tcPr>
            <w:tcW w:w="992" w:type="dxa"/>
            <w:tcBorders>
              <w:top w:val="single" w:sz="4" w:space="0" w:color="auto"/>
              <w:bottom w:val="dotted" w:sz="4" w:space="0" w:color="auto"/>
            </w:tcBorders>
            <w:vAlign w:val="center"/>
          </w:tcPr>
          <w:p w14:paraId="564274B7" w14:textId="77777777" w:rsidR="00377FC6" w:rsidRPr="00913407" w:rsidRDefault="00377FC6" w:rsidP="00377FC6">
            <w:pPr>
              <w:jc w:val="center"/>
            </w:pPr>
            <w:r>
              <w:rPr>
                <w:rFonts w:hint="eastAsia"/>
              </w:rPr>
              <w:t>○</w:t>
            </w:r>
          </w:p>
        </w:tc>
      </w:tr>
      <w:tr w:rsidR="00377FC6" w14:paraId="6516AB4E" w14:textId="77777777" w:rsidTr="0076590F">
        <w:trPr>
          <w:cantSplit/>
          <w:trHeight w:val="357"/>
        </w:trPr>
        <w:tc>
          <w:tcPr>
            <w:tcW w:w="583" w:type="dxa"/>
            <w:vMerge/>
            <w:tcBorders>
              <w:top w:val="single" w:sz="4" w:space="0" w:color="auto"/>
              <w:bottom w:val="single" w:sz="4" w:space="0" w:color="auto"/>
              <w:right w:val="single" w:sz="4" w:space="0" w:color="auto"/>
            </w:tcBorders>
            <w:textDirection w:val="tbRlV"/>
            <w:vAlign w:val="center"/>
          </w:tcPr>
          <w:p w14:paraId="4B56C1C9"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5A5515DB"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0D346A99" w14:textId="77777777" w:rsidR="00377FC6" w:rsidRPr="00366212" w:rsidRDefault="00377FC6" w:rsidP="00377FC6">
            <w:pPr>
              <w:snapToGrid w:val="0"/>
              <w:rPr>
                <w:sz w:val="20"/>
                <w:szCs w:val="20"/>
              </w:rPr>
            </w:pPr>
            <w:r w:rsidRPr="00366212">
              <w:rPr>
                <w:rFonts w:hint="eastAsia"/>
                <w:sz w:val="20"/>
                <w:szCs w:val="20"/>
              </w:rPr>
              <w:t>市の要請に基づき指定管理者が協力業務に要した費用</w:t>
            </w:r>
          </w:p>
        </w:tc>
        <w:tc>
          <w:tcPr>
            <w:tcW w:w="993" w:type="dxa"/>
            <w:tcBorders>
              <w:top w:val="dotted" w:sz="4" w:space="0" w:color="auto"/>
              <w:left w:val="single" w:sz="4" w:space="0" w:color="auto"/>
              <w:bottom w:val="dotted" w:sz="4" w:space="0" w:color="auto"/>
            </w:tcBorders>
            <w:vAlign w:val="center"/>
          </w:tcPr>
          <w:p w14:paraId="2EEA229C" w14:textId="77777777" w:rsidR="00377FC6" w:rsidRPr="00913407" w:rsidRDefault="00377FC6" w:rsidP="00377FC6">
            <w:pPr>
              <w:jc w:val="center"/>
            </w:pPr>
            <w:r>
              <w:rPr>
                <w:rFonts w:hint="eastAsia"/>
              </w:rPr>
              <w:t>○</w:t>
            </w:r>
          </w:p>
        </w:tc>
        <w:tc>
          <w:tcPr>
            <w:tcW w:w="992" w:type="dxa"/>
            <w:tcBorders>
              <w:top w:val="dotted" w:sz="4" w:space="0" w:color="auto"/>
              <w:bottom w:val="dotted" w:sz="4" w:space="0" w:color="auto"/>
            </w:tcBorders>
            <w:vAlign w:val="center"/>
          </w:tcPr>
          <w:p w14:paraId="673E88E5" w14:textId="77777777" w:rsidR="00377FC6" w:rsidRPr="00913407" w:rsidRDefault="00377FC6" w:rsidP="00377FC6">
            <w:pPr>
              <w:jc w:val="center"/>
            </w:pPr>
          </w:p>
        </w:tc>
      </w:tr>
      <w:tr w:rsidR="00377FC6" w14:paraId="6BE91612" w14:textId="77777777" w:rsidTr="0076590F">
        <w:trPr>
          <w:cantSplit/>
          <w:trHeight w:val="710"/>
        </w:trPr>
        <w:tc>
          <w:tcPr>
            <w:tcW w:w="583" w:type="dxa"/>
            <w:vMerge/>
            <w:tcBorders>
              <w:top w:val="single" w:sz="4" w:space="0" w:color="auto"/>
              <w:bottom w:val="single" w:sz="4" w:space="0" w:color="auto"/>
              <w:right w:val="single" w:sz="4" w:space="0" w:color="auto"/>
            </w:tcBorders>
            <w:textDirection w:val="tbRlV"/>
            <w:vAlign w:val="center"/>
          </w:tcPr>
          <w:p w14:paraId="31B6C1AD"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4B30EABB"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2EA9DC74" w14:textId="77777777" w:rsidR="00377FC6" w:rsidRPr="00366212" w:rsidRDefault="00377FC6" w:rsidP="00377FC6">
            <w:pPr>
              <w:snapToGrid w:val="0"/>
              <w:rPr>
                <w:sz w:val="20"/>
                <w:szCs w:val="20"/>
              </w:rPr>
            </w:pPr>
            <w:r w:rsidRPr="00366212">
              <w:rPr>
                <w:rFonts w:hint="eastAsia"/>
                <w:sz w:val="20"/>
                <w:szCs w:val="20"/>
              </w:rPr>
              <w:t>施設・設備・物品の復旧費用（ただし、市の所有するものに限る）</w:t>
            </w:r>
          </w:p>
        </w:tc>
        <w:tc>
          <w:tcPr>
            <w:tcW w:w="993" w:type="dxa"/>
            <w:tcBorders>
              <w:top w:val="dotted" w:sz="4" w:space="0" w:color="auto"/>
              <w:left w:val="single" w:sz="4" w:space="0" w:color="auto"/>
              <w:bottom w:val="dotted" w:sz="4" w:space="0" w:color="auto"/>
            </w:tcBorders>
            <w:vAlign w:val="center"/>
          </w:tcPr>
          <w:p w14:paraId="457B23C9" w14:textId="77777777" w:rsidR="00377FC6" w:rsidRDefault="00377FC6" w:rsidP="00377FC6">
            <w:pPr>
              <w:jc w:val="center"/>
            </w:pPr>
            <w:r>
              <w:rPr>
                <w:rFonts w:hint="eastAsia"/>
              </w:rPr>
              <w:t>○</w:t>
            </w:r>
          </w:p>
        </w:tc>
        <w:tc>
          <w:tcPr>
            <w:tcW w:w="992" w:type="dxa"/>
            <w:tcBorders>
              <w:top w:val="dotted" w:sz="4" w:space="0" w:color="auto"/>
              <w:bottom w:val="dotted" w:sz="4" w:space="0" w:color="auto"/>
            </w:tcBorders>
            <w:vAlign w:val="center"/>
          </w:tcPr>
          <w:p w14:paraId="2018A11A" w14:textId="77777777" w:rsidR="00377FC6" w:rsidRPr="00913407" w:rsidRDefault="00377FC6" w:rsidP="00377FC6">
            <w:pPr>
              <w:jc w:val="center"/>
            </w:pPr>
          </w:p>
        </w:tc>
      </w:tr>
      <w:tr w:rsidR="00377FC6" w14:paraId="5DB84062" w14:textId="77777777" w:rsidTr="0076590F">
        <w:trPr>
          <w:cantSplit/>
          <w:trHeight w:val="737"/>
        </w:trPr>
        <w:tc>
          <w:tcPr>
            <w:tcW w:w="583" w:type="dxa"/>
            <w:vMerge/>
            <w:tcBorders>
              <w:top w:val="single" w:sz="4" w:space="0" w:color="auto"/>
              <w:bottom w:val="single" w:sz="4" w:space="0" w:color="auto"/>
              <w:right w:val="single" w:sz="4" w:space="0" w:color="auto"/>
            </w:tcBorders>
            <w:textDirection w:val="tbRlV"/>
            <w:vAlign w:val="center"/>
          </w:tcPr>
          <w:p w14:paraId="68009025"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dotted" w:sz="4" w:space="0" w:color="auto"/>
              <w:right w:val="single" w:sz="4" w:space="0" w:color="auto"/>
            </w:tcBorders>
            <w:vAlign w:val="center"/>
          </w:tcPr>
          <w:p w14:paraId="78A6D2F3"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dotted" w:sz="4" w:space="0" w:color="auto"/>
              <w:right w:val="single" w:sz="4" w:space="0" w:color="auto"/>
            </w:tcBorders>
            <w:vAlign w:val="center"/>
          </w:tcPr>
          <w:p w14:paraId="32F7A99E" w14:textId="77777777" w:rsidR="00377FC6" w:rsidRPr="00366212" w:rsidRDefault="00377FC6" w:rsidP="00377FC6">
            <w:pPr>
              <w:snapToGrid w:val="0"/>
              <w:rPr>
                <w:sz w:val="20"/>
                <w:szCs w:val="20"/>
              </w:rPr>
            </w:pPr>
            <w:r w:rsidRPr="00366212">
              <w:rPr>
                <w:rFonts w:hint="eastAsia"/>
                <w:sz w:val="20"/>
                <w:szCs w:val="20"/>
              </w:rPr>
              <w:t>施設・設備・物品の復旧費用（ただし、指定管理者の所有するものに限る）</w:t>
            </w:r>
          </w:p>
        </w:tc>
        <w:tc>
          <w:tcPr>
            <w:tcW w:w="993" w:type="dxa"/>
            <w:tcBorders>
              <w:top w:val="dotted" w:sz="4" w:space="0" w:color="auto"/>
              <w:left w:val="single" w:sz="4" w:space="0" w:color="auto"/>
              <w:bottom w:val="dotted" w:sz="4" w:space="0" w:color="auto"/>
            </w:tcBorders>
            <w:vAlign w:val="center"/>
          </w:tcPr>
          <w:p w14:paraId="6232D741" w14:textId="77777777" w:rsidR="00377FC6" w:rsidRDefault="00377FC6" w:rsidP="00377FC6">
            <w:pPr>
              <w:jc w:val="center"/>
            </w:pPr>
          </w:p>
        </w:tc>
        <w:tc>
          <w:tcPr>
            <w:tcW w:w="992" w:type="dxa"/>
            <w:tcBorders>
              <w:top w:val="dotted" w:sz="4" w:space="0" w:color="auto"/>
              <w:bottom w:val="dotted" w:sz="4" w:space="0" w:color="auto"/>
            </w:tcBorders>
            <w:vAlign w:val="center"/>
          </w:tcPr>
          <w:p w14:paraId="5378D60B" w14:textId="77777777" w:rsidR="00377FC6" w:rsidRPr="00913407" w:rsidRDefault="00377FC6" w:rsidP="00377FC6">
            <w:pPr>
              <w:jc w:val="center"/>
            </w:pPr>
            <w:r>
              <w:rPr>
                <w:rFonts w:hint="eastAsia"/>
              </w:rPr>
              <w:t>○</w:t>
            </w:r>
          </w:p>
        </w:tc>
      </w:tr>
      <w:tr w:rsidR="00377FC6" w14:paraId="6B170B27" w14:textId="77777777" w:rsidTr="0076590F">
        <w:trPr>
          <w:cantSplit/>
          <w:trHeight w:val="359"/>
        </w:trPr>
        <w:tc>
          <w:tcPr>
            <w:tcW w:w="583" w:type="dxa"/>
            <w:vMerge/>
            <w:tcBorders>
              <w:top w:val="single" w:sz="4" w:space="0" w:color="auto"/>
              <w:bottom w:val="single" w:sz="4" w:space="0" w:color="auto"/>
              <w:right w:val="single" w:sz="4" w:space="0" w:color="auto"/>
            </w:tcBorders>
            <w:textDirection w:val="tbRlV"/>
            <w:vAlign w:val="center"/>
          </w:tcPr>
          <w:p w14:paraId="008AC805"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6728282E"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0A9A47AE" w14:textId="77777777" w:rsidR="00377FC6" w:rsidRPr="00366212" w:rsidRDefault="00377FC6" w:rsidP="00377FC6">
            <w:pPr>
              <w:snapToGrid w:val="0"/>
              <w:rPr>
                <w:sz w:val="20"/>
                <w:szCs w:val="20"/>
              </w:rPr>
            </w:pPr>
            <w:r w:rsidRPr="00366212">
              <w:rPr>
                <w:rFonts w:hint="eastAsia"/>
                <w:sz w:val="20"/>
                <w:szCs w:val="20"/>
              </w:rPr>
              <w:t>施設の休館、事業の中止、変更、延期等に伴う費用</w:t>
            </w:r>
          </w:p>
        </w:tc>
        <w:tc>
          <w:tcPr>
            <w:tcW w:w="1985" w:type="dxa"/>
            <w:gridSpan w:val="2"/>
            <w:tcBorders>
              <w:top w:val="dotted" w:sz="4" w:space="0" w:color="auto"/>
              <w:left w:val="single" w:sz="4" w:space="0" w:color="auto"/>
              <w:bottom w:val="single" w:sz="4" w:space="0" w:color="auto"/>
            </w:tcBorders>
            <w:vAlign w:val="center"/>
          </w:tcPr>
          <w:p w14:paraId="5BBC8A6B" w14:textId="77777777" w:rsidR="00377FC6" w:rsidRPr="00913407" w:rsidRDefault="00377FC6" w:rsidP="00377FC6">
            <w:pPr>
              <w:jc w:val="center"/>
            </w:pPr>
            <w:r>
              <w:rPr>
                <w:rFonts w:hint="eastAsia"/>
              </w:rPr>
              <w:t>協議による</w:t>
            </w:r>
          </w:p>
        </w:tc>
      </w:tr>
      <w:tr w:rsidR="00377FC6" w14:paraId="2BBEFB3F" w14:textId="77777777" w:rsidTr="0076590F">
        <w:trPr>
          <w:trHeight w:val="402"/>
        </w:trPr>
        <w:tc>
          <w:tcPr>
            <w:tcW w:w="583" w:type="dxa"/>
            <w:vMerge/>
            <w:tcBorders>
              <w:top w:val="single" w:sz="4" w:space="0" w:color="auto"/>
              <w:bottom w:val="single" w:sz="4" w:space="0" w:color="auto"/>
              <w:right w:val="single" w:sz="4" w:space="0" w:color="auto"/>
            </w:tcBorders>
            <w:textDirection w:val="tbRlV"/>
            <w:vAlign w:val="center"/>
          </w:tcPr>
          <w:p w14:paraId="6E13C0AA"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06D33060" w14:textId="77777777" w:rsidR="00377FC6" w:rsidRPr="00366212" w:rsidRDefault="00377FC6" w:rsidP="00377FC6">
            <w:pPr>
              <w:snapToGrid w:val="0"/>
              <w:jc w:val="center"/>
              <w:rPr>
                <w:sz w:val="20"/>
                <w:szCs w:val="20"/>
              </w:rPr>
            </w:pPr>
            <w:r w:rsidRPr="00366212">
              <w:rPr>
                <w:rFonts w:hint="eastAsia"/>
                <w:sz w:val="20"/>
                <w:szCs w:val="20"/>
              </w:rPr>
              <w:t>上記以外の原因での事業の中止、変更、延期</w:t>
            </w:r>
          </w:p>
        </w:tc>
        <w:tc>
          <w:tcPr>
            <w:tcW w:w="5159" w:type="dxa"/>
            <w:tcBorders>
              <w:top w:val="single" w:sz="4" w:space="0" w:color="auto"/>
              <w:left w:val="single" w:sz="4" w:space="0" w:color="auto"/>
              <w:bottom w:val="dotted" w:sz="4" w:space="0" w:color="auto"/>
              <w:right w:val="single" w:sz="4" w:space="0" w:color="auto"/>
            </w:tcBorders>
            <w:vAlign w:val="center"/>
          </w:tcPr>
          <w:p w14:paraId="6EF374AA" w14:textId="77777777" w:rsidR="00377FC6" w:rsidRPr="00366212" w:rsidRDefault="00377FC6" w:rsidP="00377FC6">
            <w:pPr>
              <w:snapToGrid w:val="0"/>
              <w:rPr>
                <w:sz w:val="20"/>
                <w:szCs w:val="20"/>
              </w:rPr>
            </w:pPr>
            <w:r w:rsidRPr="00366212">
              <w:rPr>
                <w:rFonts w:hint="eastAsia"/>
                <w:sz w:val="20"/>
                <w:szCs w:val="20"/>
              </w:rPr>
              <w:t>指定管理者の責めに帰すべき事由によるもの</w:t>
            </w:r>
          </w:p>
        </w:tc>
        <w:tc>
          <w:tcPr>
            <w:tcW w:w="993" w:type="dxa"/>
            <w:tcBorders>
              <w:top w:val="single" w:sz="4" w:space="0" w:color="auto"/>
              <w:left w:val="single" w:sz="4" w:space="0" w:color="auto"/>
              <w:bottom w:val="dotted" w:sz="4" w:space="0" w:color="auto"/>
            </w:tcBorders>
            <w:vAlign w:val="center"/>
          </w:tcPr>
          <w:p w14:paraId="0CCF9AE4" w14:textId="77777777" w:rsidR="00377FC6" w:rsidRDefault="00377FC6" w:rsidP="00377FC6">
            <w:pPr>
              <w:jc w:val="center"/>
            </w:pPr>
          </w:p>
        </w:tc>
        <w:tc>
          <w:tcPr>
            <w:tcW w:w="992" w:type="dxa"/>
            <w:tcBorders>
              <w:top w:val="single" w:sz="4" w:space="0" w:color="auto"/>
              <w:bottom w:val="dotted" w:sz="4" w:space="0" w:color="auto"/>
            </w:tcBorders>
            <w:vAlign w:val="center"/>
          </w:tcPr>
          <w:p w14:paraId="1375DD7F" w14:textId="77777777" w:rsidR="00377FC6" w:rsidRDefault="00377FC6" w:rsidP="00377FC6">
            <w:pPr>
              <w:jc w:val="center"/>
            </w:pPr>
            <w:r>
              <w:rPr>
                <w:rFonts w:hint="eastAsia"/>
              </w:rPr>
              <w:t>○</w:t>
            </w:r>
          </w:p>
        </w:tc>
      </w:tr>
      <w:tr w:rsidR="00377FC6" w14:paraId="0DAEF804" w14:textId="77777777" w:rsidTr="0076590F">
        <w:trPr>
          <w:trHeight w:val="273"/>
        </w:trPr>
        <w:tc>
          <w:tcPr>
            <w:tcW w:w="583" w:type="dxa"/>
            <w:vMerge/>
            <w:tcBorders>
              <w:top w:val="single" w:sz="4" w:space="0" w:color="auto"/>
              <w:bottom w:val="single" w:sz="4" w:space="0" w:color="auto"/>
              <w:right w:val="single" w:sz="4" w:space="0" w:color="auto"/>
            </w:tcBorders>
            <w:textDirection w:val="tbRlV"/>
            <w:vAlign w:val="center"/>
          </w:tcPr>
          <w:p w14:paraId="58B97CDF"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5EF860CF"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79A6D151" w14:textId="77777777" w:rsidR="00377FC6" w:rsidRPr="00366212" w:rsidRDefault="00377FC6" w:rsidP="00377FC6">
            <w:pPr>
              <w:snapToGrid w:val="0"/>
              <w:rPr>
                <w:sz w:val="20"/>
                <w:szCs w:val="20"/>
              </w:rPr>
            </w:pPr>
            <w:r w:rsidRPr="00366212">
              <w:rPr>
                <w:rFonts w:hint="eastAsia"/>
                <w:sz w:val="20"/>
                <w:szCs w:val="20"/>
              </w:rPr>
              <w:t>市の責めに帰すべき事由によるもの</w:t>
            </w:r>
          </w:p>
        </w:tc>
        <w:tc>
          <w:tcPr>
            <w:tcW w:w="993" w:type="dxa"/>
            <w:tcBorders>
              <w:top w:val="dotted" w:sz="4" w:space="0" w:color="auto"/>
              <w:left w:val="single" w:sz="4" w:space="0" w:color="auto"/>
              <w:bottom w:val="single" w:sz="4" w:space="0" w:color="auto"/>
            </w:tcBorders>
            <w:vAlign w:val="center"/>
          </w:tcPr>
          <w:p w14:paraId="0FB914C1" w14:textId="77777777" w:rsidR="00377FC6" w:rsidRDefault="00377FC6" w:rsidP="00377FC6">
            <w:pPr>
              <w:jc w:val="center"/>
            </w:pPr>
            <w:r>
              <w:rPr>
                <w:rFonts w:hint="eastAsia"/>
              </w:rPr>
              <w:t>○</w:t>
            </w:r>
          </w:p>
        </w:tc>
        <w:tc>
          <w:tcPr>
            <w:tcW w:w="992" w:type="dxa"/>
            <w:tcBorders>
              <w:top w:val="dotted" w:sz="4" w:space="0" w:color="auto"/>
              <w:bottom w:val="single" w:sz="4" w:space="0" w:color="auto"/>
            </w:tcBorders>
            <w:vAlign w:val="center"/>
          </w:tcPr>
          <w:p w14:paraId="4A5DDB32" w14:textId="77777777" w:rsidR="00377FC6" w:rsidRDefault="00377FC6" w:rsidP="00377FC6">
            <w:pPr>
              <w:jc w:val="center"/>
            </w:pPr>
          </w:p>
        </w:tc>
      </w:tr>
      <w:tr w:rsidR="00377FC6" w14:paraId="1083CA68" w14:textId="77777777" w:rsidTr="0076590F">
        <w:trPr>
          <w:trHeight w:val="371"/>
        </w:trPr>
        <w:tc>
          <w:tcPr>
            <w:tcW w:w="583" w:type="dxa"/>
            <w:vMerge/>
            <w:tcBorders>
              <w:top w:val="single" w:sz="4" w:space="0" w:color="auto"/>
              <w:bottom w:val="single" w:sz="4" w:space="0" w:color="auto"/>
              <w:right w:val="single" w:sz="4" w:space="0" w:color="auto"/>
            </w:tcBorders>
            <w:textDirection w:val="tbRlV"/>
            <w:vAlign w:val="center"/>
          </w:tcPr>
          <w:p w14:paraId="0C6D65AE"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bottom w:val="dotted" w:sz="4" w:space="0" w:color="auto"/>
              <w:right w:val="single" w:sz="4" w:space="0" w:color="auto"/>
            </w:tcBorders>
            <w:vAlign w:val="center"/>
          </w:tcPr>
          <w:p w14:paraId="5BE28ED7" w14:textId="77777777" w:rsidR="00377FC6" w:rsidRPr="00366212" w:rsidRDefault="00377FC6" w:rsidP="00377FC6">
            <w:pPr>
              <w:snapToGrid w:val="0"/>
              <w:jc w:val="center"/>
              <w:rPr>
                <w:sz w:val="20"/>
                <w:szCs w:val="20"/>
              </w:rPr>
            </w:pPr>
            <w:r w:rsidRPr="00366212">
              <w:rPr>
                <w:rFonts w:hint="eastAsia"/>
                <w:sz w:val="20"/>
                <w:szCs w:val="20"/>
              </w:rPr>
              <w:t>債務不履行</w:t>
            </w:r>
          </w:p>
        </w:tc>
        <w:tc>
          <w:tcPr>
            <w:tcW w:w="5159" w:type="dxa"/>
            <w:tcBorders>
              <w:top w:val="single" w:sz="4" w:space="0" w:color="auto"/>
              <w:left w:val="single" w:sz="4" w:space="0" w:color="auto"/>
              <w:bottom w:val="dotted" w:sz="4" w:space="0" w:color="auto"/>
              <w:right w:val="single" w:sz="4" w:space="0" w:color="auto"/>
            </w:tcBorders>
            <w:vAlign w:val="center"/>
          </w:tcPr>
          <w:p w14:paraId="1D8EA4A6" w14:textId="77777777" w:rsidR="00377FC6" w:rsidRPr="00366212" w:rsidRDefault="00377FC6" w:rsidP="00377FC6">
            <w:pPr>
              <w:snapToGrid w:val="0"/>
              <w:rPr>
                <w:sz w:val="20"/>
                <w:szCs w:val="20"/>
              </w:rPr>
            </w:pPr>
            <w:r w:rsidRPr="00366212">
              <w:rPr>
                <w:rFonts w:hint="eastAsia"/>
                <w:sz w:val="20"/>
                <w:szCs w:val="20"/>
              </w:rPr>
              <w:t>市による協定内容の不履行</w:t>
            </w:r>
          </w:p>
        </w:tc>
        <w:tc>
          <w:tcPr>
            <w:tcW w:w="993" w:type="dxa"/>
            <w:tcBorders>
              <w:top w:val="single" w:sz="4" w:space="0" w:color="auto"/>
              <w:left w:val="single" w:sz="4" w:space="0" w:color="auto"/>
              <w:bottom w:val="dotted" w:sz="4" w:space="0" w:color="auto"/>
            </w:tcBorders>
            <w:vAlign w:val="center"/>
          </w:tcPr>
          <w:p w14:paraId="044F4648" w14:textId="77777777" w:rsidR="00377FC6" w:rsidRDefault="00377FC6" w:rsidP="00377FC6">
            <w:pPr>
              <w:jc w:val="center"/>
            </w:pPr>
            <w:r>
              <w:rPr>
                <w:rFonts w:hint="eastAsia"/>
              </w:rPr>
              <w:t>○</w:t>
            </w:r>
          </w:p>
        </w:tc>
        <w:tc>
          <w:tcPr>
            <w:tcW w:w="992" w:type="dxa"/>
            <w:tcBorders>
              <w:top w:val="single" w:sz="4" w:space="0" w:color="auto"/>
              <w:bottom w:val="dotted" w:sz="4" w:space="0" w:color="auto"/>
            </w:tcBorders>
            <w:vAlign w:val="center"/>
          </w:tcPr>
          <w:p w14:paraId="7047E0B1" w14:textId="77777777" w:rsidR="00377FC6" w:rsidRDefault="00377FC6" w:rsidP="00377FC6">
            <w:pPr>
              <w:jc w:val="center"/>
            </w:pPr>
          </w:p>
        </w:tc>
      </w:tr>
      <w:tr w:rsidR="00377FC6" w14:paraId="359CE0EC" w14:textId="77777777" w:rsidTr="0076590F">
        <w:trPr>
          <w:trHeight w:val="420"/>
        </w:trPr>
        <w:tc>
          <w:tcPr>
            <w:tcW w:w="583" w:type="dxa"/>
            <w:vMerge/>
            <w:tcBorders>
              <w:top w:val="single" w:sz="4" w:space="0" w:color="auto"/>
              <w:bottom w:val="single" w:sz="4" w:space="0" w:color="auto"/>
              <w:right w:val="single" w:sz="4" w:space="0" w:color="auto"/>
            </w:tcBorders>
            <w:textDirection w:val="tbRlV"/>
            <w:vAlign w:val="center"/>
          </w:tcPr>
          <w:p w14:paraId="2AF8C509" w14:textId="77777777" w:rsidR="00377FC6" w:rsidRPr="00913407" w:rsidRDefault="00377FC6" w:rsidP="00377FC6">
            <w:pPr>
              <w:ind w:left="113" w:right="113"/>
              <w:jc w:val="center"/>
            </w:pPr>
          </w:p>
        </w:tc>
        <w:tc>
          <w:tcPr>
            <w:tcW w:w="1624" w:type="dxa"/>
            <w:vMerge/>
            <w:tcBorders>
              <w:top w:val="dotted" w:sz="4" w:space="0" w:color="auto"/>
              <w:left w:val="single" w:sz="4" w:space="0" w:color="auto"/>
              <w:bottom w:val="single" w:sz="4" w:space="0" w:color="auto"/>
              <w:right w:val="single" w:sz="4" w:space="0" w:color="auto"/>
            </w:tcBorders>
            <w:vAlign w:val="center"/>
          </w:tcPr>
          <w:p w14:paraId="24ABA82A" w14:textId="77777777" w:rsidR="00377FC6" w:rsidRPr="00366212" w:rsidRDefault="00377FC6" w:rsidP="00377FC6">
            <w:pPr>
              <w:snapToGrid w:val="0"/>
              <w:jc w:val="center"/>
              <w:rPr>
                <w:sz w:val="20"/>
                <w:szCs w:val="20"/>
              </w:rPr>
            </w:pPr>
          </w:p>
        </w:tc>
        <w:tc>
          <w:tcPr>
            <w:tcW w:w="5159" w:type="dxa"/>
            <w:tcBorders>
              <w:top w:val="dotted" w:sz="4" w:space="0" w:color="auto"/>
              <w:left w:val="single" w:sz="4" w:space="0" w:color="auto"/>
              <w:bottom w:val="single" w:sz="4" w:space="0" w:color="auto"/>
              <w:right w:val="single" w:sz="4" w:space="0" w:color="auto"/>
            </w:tcBorders>
            <w:vAlign w:val="center"/>
          </w:tcPr>
          <w:p w14:paraId="685F0815" w14:textId="77777777" w:rsidR="00377FC6" w:rsidRPr="00366212" w:rsidRDefault="00377FC6" w:rsidP="00377FC6">
            <w:pPr>
              <w:snapToGrid w:val="0"/>
              <w:rPr>
                <w:sz w:val="20"/>
                <w:szCs w:val="20"/>
              </w:rPr>
            </w:pPr>
            <w:r w:rsidRPr="00366212">
              <w:rPr>
                <w:rFonts w:hint="eastAsia"/>
                <w:sz w:val="20"/>
                <w:szCs w:val="20"/>
              </w:rPr>
              <w:t>指定管理者による協定内容の不履行</w:t>
            </w:r>
          </w:p>
        </w:tc>
        <w:tc>
          <w:tcPr>
            <w:tcW w:w="993" w:type="dxa"/>
            <w:tcBorders>
              <w:top w:val="dotted" w:sz="4" w:space="0" w:color="auto"/>
              <w:left w:val="single" w:sz="4" w:space="0" w:color="auto"/>
              <w:bottom w:val="single" w:sz="4" w:space="0" w:color="auto"/>
            </w:tcBorders>
            <w:vAlign w:val="center"/>
          </w:tcPr>
          <w:p w14:paraId="20C5E9A5" w14:textId="77777777" w:rsidR="00377FC6" w:rsidRDefault="00377FC6" w:rsidP="00377FC6">
            <w:pPr>
              <w:jc w:val="center"/>
            </w:pPr>
          </w:p>
        </w:tc>
        <w:tc>
          <w:tcPr>
            <w:tcW w:w="992" w:type="dxa"/>
            <w:tcBorders>
              <w:top w:val="dotted" w:sz="4" w:space="0" w:color="auto"/>
              <w:bottom w:val="single" w:sz="4" w:space="0" w:color="auto"/>
            </w:tcBorders>
            <w:vAlign w:val="center"/>
          </w:tcPr>
          <w:p w14:paraId="63A11483" w14:textId="77777777" w:rsidR="00377FC6" w:rsidRDefault="00377FC6" w:rsidP="00377FC6">
            <w:pPr>
              <w:jc w:val="center"/>
            </w:pPr>
            <w:r>
              <w:rPr>
                <w:rFonts w:hint="eastAsia"/>
              </w:rPr>
              <w:t>○</w:t>
            </w:r>
          </w:p>
        </w:tc>
      </w:tr>
      <w:tr w:rsidR="00377FC6" w14:paraId="490C9F1B" w14:textId="77777777" w:rsidTr="0076590F">
        <w:trPr>
          <w:trHeight w:val="481"/>
        </w:trPr>
        <w:tc>
          <w:tcPr>
            <w:tcW w:w="583" w:type="dxa"/>
            <w:vMerge/>
            <w:tcBorders>
              <w:top w:val="single" w:sz="4" w:space="0" w:color="auto"/>
              <w:bottom w:val="single" w:sz="4" w:space="0" w:color="auto"/>
              <w:right w:val="single" w:sz="4" w:space="0" w:color="auto"/>
            </w:tcBorders>
            <w:textDirection w:val="tbRlV"/>
            <w:vAlign w:val="center"/>
          </w:tcPr>
          <w:p w14:paraId="5E6D96D3" w14:textId="77777777" w:rsidR="00377FC6" w:rsidRPr="00913407" w:rsidRDefault="00377FC6" w:rsidP="00377FC6">
            <w:pPr>
              <w:ind w:left="113" w:right="113"/>
              <w:jc w:val="center"/>
            </w:pPr>
          </w:p>
        </w:tc>
        <w:tc>
          <w:tcPr>
            <w:tcW w:w="1624" w:type="dxa"/>
            <w:vMerge w:val="restart"/>
            <w:tcBorders>
              <w:top w:val="single" w:sz="4" w:space="0" w:color="auto"/>
              <w:left w:val="single" w:sz="4" w:space="0" w:color="auto"/>
              <w:right w:val="single" w:sz="4" w:space="0" w:color="auto"/>
            </w:tcBorders>
            <w:vAlign w:val="center"/>
          </w:tcPr>
          <w:p w14:paraId="2D3FF55E" w14:textId="77777777" w:rsidR="00377FC6" w:rsidRPr="00366212" w:rsidRDefault="00377FC6" w:rsidP="00377FC6">
            <w:pPr>
              <w:snapToGrid w:val="0"/>
              <w:jc w:val="center"/>
              <w:rPr>
                <w:sz w:val="20"/>
                <w:szCs w:val="20"/>
              </w:rPr>
            </w:pPr>
            <w:r w:rsidRPr="00366212">
              <w:rPr>
                <w:rFonts w:hint="eastAsia"/>
                <w:sz w:val="20"/>
                <w:szCs w:val="20"/>
              </w:rPr>
              <w:t>事業のモニタリング</w:t>
            </w:r>
          </w:p>
        </w:tc>
        <w:tc>
          <w:tcPr>
            <w:tcW w:w="5159" w:type="dxa"/>
            <w:tcBorders>
              <w:top w:val="single" w:sz="4" w:space="0" w:color="auto"/>
              <w:left w:val="single" w:sz="4" w:space="0" w:color="auto"/>
              <w:right w:val="single" w:sz="4" w:space="0" w:color="auto"/>
            </w:tcBorders>
            <w:vAlign w:val="center"/>
          </w:tcPr>
          <w:p w14:paraId="09B4F364" w14:textId="77777777" w:rsidR="00377FC6" w:rsidRPr="00366212" w:rsidRDefault="00377FC6" w:rsidP="00377FC6">
            <w:pPr>
              <w:snapToGrid w:val="0"/>
              <w:rPr>
                <w:sz w:val="20"/>
                <w:szCs w:val="20"/>
              </w:rPr>
            </w:pPr>
            <w:r w:rsidRPr="00366212">
              <w:rPr>
                <w:rFonts w:hint="eastAsia"/>
                <w:sz w:val="20"/>
                <w:szCs w:val="20"/>
              </w:rPr>
              <w:t>セルフモニタリング・利用者アンケートに要する費用</w:t>
            </w:r>
          </w:p>
        </w:tc>
        <w:tc>
          <w:tcPr>
            <w:tcW w:w="993" w:type="dxa"/>
            <w:tcBorders>
              <w:top w:val="single" w:sz="4" w:space="0" w:color="auto"/>
              <w:left w:val="single" w:sz="4" w:space="0" w:color="auto"/>
            </w:tcBorders>
            <w:vAlign w:val="center"/>
          </w:tcPr>
          <w:p w14:paraId="7DE9E771" w14:textId="77777777" w:rsidR="00377FC6" w:rsidRDefault="00377FC6" w:rsidP="00377FC6">
            <w:pPr>
              <w:jc w:val="center"/>
            </w:pPr>
          </w:p>
        </w:tc>
        <w:tc>
          <w:tcPr>
            <w:tcW w:w="992" w:type="dxa"/>
            <w:tcBorders>
              <w:top w:val="single" w:sz="4" w:space="0" w:color="auto"/>
            </w:tcBorders>
            <w:vAlign w:val="center"/>
          </w:tcPr>
          <w:p w14:paraId="1160C906" w14:textId="77777777" w:rsidR="00377FC6" w:rsidRDefault="00377FC6" w:rsidP="00377FC6">
            <w:pPr>
              <w:jc w:val="center"/>
            </w:pPr>
            <w:r>
              <w:rPr>
                <w:rFonts w:hint="eastAsia"/>
              </w:rPr>
              <w:t>○</w:t>
            </w:r>
          </w:p>
        </w:tc>
      </w:tr>
      <w:tr w:rsidR="00377FC6" w14:paraId="3EBB8794" w14:textId="77777777" w:rsidTr="0076590F">
        <w:trPr>
          <w:trHeight w:val="417"/>
        </w:trPr>
        <w:tc>
          <w:tcPr>
            <w:tcW w:w="583" w:type="dxa"/>
            <w:vMerge/>
            <w:tcBorders>
              <w:top w:val="single" w:sz="4" w:space="0" w:color="auto"/>
              <w:bottom w:val="single" w:sz="4" w:space="0" w:color="auto"/>
              <w:right w:val="single" w:sz="4" w:space="0" w:color="auto"/>
            </w:tcBorders>
            <w:textDirection w:val="tbRlV"/>
            <w:vAlign w:val="center"/>
          </w:tcPr>
          <w:p w14:paraId="0440A3EE" w14:textId="77777777" w:rsidR="00377FC6" w:rsidRPr="00913407" w:rsidRDefault="00377FC6" w:rsidP="00377FC6">
            <w:pPr>
              <w:ind w:left="113" w:right="113"/>
              <w:jc w:val="center"/>
            </w:pPr>
          </w:p>
        </w:tc>
        <w:tc>
          <w:tcPr>
            <w:tcW w:w="1624" w:type="dxa"/>
            <w:vMerge/>
            <w:tcBorders>
              <w:left w:val="single" w:sz="4" w:space="0" w:color="auto"/>
              <w:bottom w:val="single" w:sz="4" w:space="0" w:color="auto"/>
              <w:right w:val="single" w:sz="4" w:space="0" w:color="auto"/>
            </w:tcBorders>
            <w:vAlign w:val="center"/>
          </w:tcPr>
          <w:p w14:paraId="3EDDA220" w14:textId="77777777" w:rsidR="00377FC6" w:rsidRPr="00366212" w:rsidRDefault="00377FC6" w:rsidP="00377FC6">
            <w:pPr>
              <w:snapToGrid w:val="0"/>
              <w:jc w:val="center"/>
              <w:rPr>
                <w:sz w:val="20"/>
                <w:szCs w:val="20"/>
              </w:rPr>
            </w:pPr>
          </w:p>
        </w:tc>
        <w:tc>
          <w:tcPr>
            <w:tcW w:w="5159" w:type="dxa"/>
            <w:tcBorders>
              <w:left w:val="single" w:sz="4" w:space="0" w:color="auto"/>
              <w:bottom w:val="single" w:sz="4" w:space="0" w:color="auto"/>
              <w:right w:val="single" w:sz="4" w:space="0" w:color="auto"/>
            </w:tcBorders>
            <w:vAlign w:val="center"/>
          </w:tcPr>
          <w:p w14:paraId="57A17619" w14:textId="0C70C805" w:rsidR="00377FC6" w:rsidRPr="00366212" w:rsidRDefault="00377FC6" w:rsidP="00377FC6">
            <w:pPr>
              <w:snapToGrid w:val="0"/>
              <w:rPr>
                <w:sz w:val="20"/>
                <w:szCs w:val="20"/>
              </w:rPr>
            </w:pPr>
            <w:r w:rsidRPr="00366212">
              <w:rPr>
                <w:rFonts w:hint="eastAsia"/>
                <w:sz w:val="20"/>
                <w:szCs w:val="20"/>
              </w:rPr>
              <w:t>市によるモニタリング、</w:t>
            </w:r>
            <w:r w:rsidR="00F2002F">
              <w:rPr>
                <w:rFonts w:hint="eastAsia"/>
                <w:sz w:val="20"/>
                <w:szCs w:val="20"/>
              </w:rPr>
              <w:t>地自法</w:t>
            </w:r>
            <w:r w:rsidRPr="00366212">
              <w:rPr>
                <w:rFonts w:hint="eastAsia"/>
                <w:sz w:val="20"/>
                <w:szCs w:val="20"/>
              </w:rPr>
              <w:t>による監査</w:t>
            </w:r>
          </w:p>
        </w:tc>
        <w:tc>
          <w:tcPr>
            <w:tcW w:w="993" w:type="dxa"/>
            <w:tcBorders>
              <w:left w:val="single" w:sz="4" w:space="0" w:color="auto"/>
              <w:bottom w:val="single" w:sz="4" w:space="0" w:color="auto"/>
            </w:tcBorders>
            <w:vAlign w:val="center"/>
          </w:tcPr>
          <w:p w14:paraId="683C7A11" w14:textId="77777777" w:rsidR="00377FC6" w:rsidRDefault="00377FC6" w:rsidP="00377FC6">
            <w:pPr>
              <w:jc w:val="center"/>
            </w:pPr>
            <w:r>
              <w:rPr>
                <w:rFonts w:hint="eastAsia"/>
              </w:rPr>
              <w:t>○</w:t>
            </w:r>
          </w:p>
        </w:tc>
        <w:tc>
          <w:tcPr>
            <w:tcW w:w="992" w:type="dxa"/>
            <w:tcBorders>
              <w:bottom w:val="single" w:sz="4" w:space="0" w:color="auto"/>
            </w:tcBorders>
            <w:vAlign w:val="center"/>
          </w:tcPr>
          <w:p w14:paraId="7323C7F9" w14:textId="77777777" w:rsidR="00377FC6" w:rsidRDefault="00377FC6" w:rsidP="00377FC6">
            <w:pPr>
              <w:jc w:val="center"/>
            </w:pPr>
            <w:r w:rsidRPr="00AD10F9">
              <w:rPr>
                <w:rFonts w:hint="eastAsia"/>
                <w:sz w:val="18"/>
              </w:rPr>
              <w:t>協力義務</w:t>
            </w:r>
          </w:p>
        </w:tc>
      </w:tr>
      <w:tr w:rsidR="00377FC6" w14:paraId="3418A543" w14:textId="77777777" w:rsidTr="0076590F">
        <w:trPr>
          <w:cantSplit/>
          <w:trHeight w:val="590"/>
        </w:trPr>
        <w:tc>
          <w:tcPr>
            <w:tcW w:w="583" w:type="dxa"/>
            <w:vMerge w:val="restart"/>
            <w:tcBorders>
              <w:top w:val="single" w:sz="4" w:space="0" w:color="auto"/>
              <w:bottom w:val="single" w:sz="4" w:space="0" w:color="auto"/>
              <w:right w:val="single" w:sz="4" w:space="0" w:color="auto"/>
            </w:tcBorders>
            <w:textDirection w:val="tbRlV"/>
            <w:vAlign w:val="center"/>
          </w:tcPr>
          <w:p w14:paraId="3B4D16CD" w14:textId="77777777" w:rsidR="00377FC6" w:rsidRPr="00AD10F9" w:rsidRDefault="00377FC6" w:rsidP="00377FC6">
            <w:pPr>
              <w:ind w:left="113" w:right="113"/>
              <w:jc w:val="center"/>
              <w:rPr>
                <w:sz w:val="18"/>
              </w:rPr>
            </w:pPr>
            <w:r w:rsidRPr="00AD10F9">
              <w:rPr>
                <w:rFonts w:hint="eastAsia"/>
                <w:sz w:val="18"/>
              </w:rPr>
              <w:t>指定取消</w:t>
            </w:r>
            <w:r>
              <w:rPr>
                <w:rFonts w:hint="eastAsia"/>
                <w:sz w:val="18"/>
              </w:rPr>
              <w:t>・</w:t>
            </w:r>
            <w:r w:rsidRPr="00AD10F9">
              <w:rPr>
                <w:rFonts w:hint="eastAsia"/>
                <w:sz w:val="18"/>
              </w:rPr>
              <w:t>業務停止</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17708EBE" w14:textId="77777777" w:rsidR="00377FC6" w:rsidRPr="00366212" w:rsidRDefault="00377FC6" w:rsidP="00377FC6">
            <w:pPr>
              <w:snapToGrid w:val="0"/>
              <w:jc w:val="center"/>
              <w:rPr>
                <w:sz w:val="20"/>
                <w:szCs w:val="20"/>
              </w:rPr>
            </w:pPr>
            <w:r w:rsidRPr="00366212">
              <w:rPr>
                <w:rFonts w:hint="eastAsia"/>
                <w:sz w:val="20"/>
                <w:szCs w:val="20"/>
              </w:rPr>
              <w:t>指定の取消</w:t>
            </w:r>
            <w:r>
              <w:rPr>
                <w:rFonts w:hint="eastAsia"/>
                <w:sz w:val="20"/>
                <w:szCs w:val="20"/>
              </w:rPr>
              <w:t>し</w:t>
            </w:r>
            <w:r w:rsidRPr="00366212">
              <w:rPr>
                <w:rFonts w:hint="eastAsia"/>
                <w:sz w:val="20"/>
                <w:szCs w:val="20"/>
              </w:rPr>
              <w:t>と</w:t>
            </w:r>
            <w:r>
              <w:rPr>
                <w:sz w:val="20"/>
                <w:szCs w:val="20"/>
              </w:rPr>
              <w:br/>
            </w:r>
            <w:r w:rsidRPr="00366212">
              <w:rPr>
                <w:rFonts w:hint="eastAsia"/>
                <w:sz w:val="20"/>
                <w:szCs w:val="20"/>
              </w:rPr>
              <w:t>業務の停止</w:t>
            </w:r>
          </w:p>
        </w:tc>
        <w:tc>
          <w:tcPr>
            <w:tcW w:w="5159" w:type="dxa"/>
            <w:tcBorders>
              <w:top w:val="single" w:sz="4" w:space="0" w:color="auto"/>
              <w:left w:val="single" w:sz="4" w:space="0" w:color="auto"/>
              <w:right w:val="single" w:sz="4" w:space="0" w:color="auto"/>
            </w:tcBorders>
            <w:vAlign w:val="center"/>
          </w:tcPr>
          <w:p w14:paraId="5420C173" w14:textId="77777777" w:rsidR="00377FC6" w:rsidRPr="00366212" w:rsidRDefault="00377FC6" w:rsidP="00377FC6">
            <w:pPr>
              <w:snapToGrid w:val="0"/>
              <w:rPr>
                <w:sz w:val="20"/>
                <w:szCs w:val="20"/>
              </w:rPr>
            </w:pPr>
            <w:r w:rsidRPr="00366212">
              <w:rPr>
                <w:rFonts w:hint="eastAsia"/>
                <w:sz w:val="20"/>
                <w:szCs w:val="20"/>
              </w:rPr>
              <w:t>指定管理者の帰責事由により指定取消</w:t>
            </w:r>
            <w:r>
              <w:rPr>
                <w:rFonts w:hint="eastAsia"/>
                <w:sz w:val="20"/>
                <w:szCs w:val="20"/>
              </w:rPr>
              <w:t>し</w:t>
            </w:r>
            <w:r w:rsidRPr="00366212">
              <w:rPr>
                <w:rFonts w:hint="eastAsia"/>
                <w:sz w:val="20"/>
                <w:szCs w:val="20"/>
              </w:rPr>
              <w:t>又は業務の停止となったとき</w:t>
            </w:r>
          </w:p>
        </w:tc>
        <w:tc>
          <w:tcPr>
            <w:tcW w:w="993" w:type="dxa"/>
            <w:tcBorders>
              <w:top w:val="single" w:sz="4" w:space="0" w:color="auto"/>
              <w:left w:val="single" w:sz="4" w:space="0" w:color="auto"/>
              <w:bottom w:val="dotted" w:sz="4" w:space="0" w:color="auto"/>
            </w:tcBorders>
            <w:vAlign w:val="center"/>
          </w:tcPr>
          <w:p w14:paraId="07AA3BFC" w14:textId="77777777" w:rsidR="00377FC6" w:rsidRPr="00913407" w:rsidRDefault="00377FC6" w:rsidP="00377FC6">
            <w:pPr>
              <w:jc w:val="center"/>
            </w:pPr>
          </w:p>
        </w:tc>
        <w:tc>
          <w:tcPr>
            <w:tcW w:w="992" w:type="dxa"/>
            <w:tcBorders>
              <w:top w:val="single" w:sz="4" w:space="0" w:color="auto"/>
              <w:bottom w:val="dotted" w:sz="4" w:space="0" w:color="auto"/>
            </w:tcBorders>
            <w:vAlign w:val="center"/>
          </w:tcPr>
          <w:p w14:paraId="28CBF8E8" w14:textId="77777777" w:rsidR="00377FC6" w:rsidRPr="00913407" w:rsidRDefault="00377FC6" w:rsidP="00377FC6">
            <w:pPr>
              <w:jc w:val="center"/>
            </w:pPr>
            <w:r>
              <w:rPr>
                <w:rFonts w:hint="eastAsia"/>
              </w:rPr>
              <w:t>○</w:t>
            </w:r>
          </w:p>
        </w:tc>
      </w:tr>
      <w:tr w:rsidR="00377FC6" w14:paraId="442C85C1" w14:textId="77777777" w:rsidTr="0076590F">
        <w:trPr>
          <w:cantSplit/>
          <w:trHeight w:val="626"/>
        </w:trPr>
        <w:tc>
          <w:tcPr>
            <w:tcW w:w="583" w:type="dxa"/>
            <w:vMerge/>
            <w:tcBorders>
              <w:top w:val="single" w:sz="4" w:space="0" w:color="auto"/>
              <w:bottom w:val="single" w:sz="4" w:space="0" w:color="auto"/>
              <w:right w:val="single" w:sz="4" w:space="0" w:color="auto"/>
            </w:tcBorders>
            <w:textDirection w:val="tbRlV"/>
            <w:vAlign w:val="center"/>
          </w:tcPr>
          <w:p w14:paraId="3088D208" w14:textId="77777777" w:rsidR="00377FC6" w:rsidRPr="00913407" w:rsidRDefault="00377FC6" w:rsidP="00377FC6">
            <w:pPr>
              <w:ind w:left="113" w:right="113"/>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0BEE5CD1" w14:textId="77777777" w:rsidR="00377FC6" w:rsidRPr="00366212" w:rsidRDefault="00377FC6" w:rsidP="00377FC6">
            <w:pPr>
              <w:snapToGrid w:val="0"/>
              <w:jc w:val="center"/>
              <w:rPr>
                <w:sz w:val="20"/>
                <w:szCs w:val="20"/>
              </w:rPr>
            </w:pPr>
          </w:p>
        </w:tc>
        <w:tc>
          <w:tcPr>
            <w:tcW w:w="5159" w:type="dxa"/>
            <w:tcBorders>
              <w:left w:val="single" w:sz="4" w:space="0" w:color="auto"/>
              <w:right w:val="single" w:sz="4" w:space="0" w:color="auto"/>
            </w:tcBorders>
            <w:vAlign w:val="center"/>
          </w:tcPr>
          <w:p w14:paraId="526B8495" w14:textId="77777777" w:rsidR="00377FC6" w:rsidRPr="00366212" w:rsidRDefault="00377FC6" w:rsidP="00377FC6">
            <w:pPr>
              <w:snapToGrid w:val="0"/>
              <w:rPr>
                <w:sz w:val="20"/>
                <w:szCs w:val="20"/>
              </w:rPr>
            </w:pPr>
            <w:r w:rsidRPr="00366212">
              <w:rPr>
                <w:rFonts w:hint="eastAsia"/>
                <w:sz w:val="20"/>
                <w:szCs w:val="20"/>
              </w:rPr>
              <w:t>指定管理者から協定解除の申出があり、その理由を合理的なものと認めたとき</w:t>
            </w:r>
          </w:p>
        </w:tc>
        <w:tc>
          <w:tcPr>
            <w:tcW w:w="1985" w:type="dxa"/>
            <w:gridSpan w:val="2"/>
            <w:tcBorders>
              <w:top w:val="dotted" w:sz="4" w:space="0" w:color="auto"/>
              <w:left w:val="single" w:sz="4" w:space="0" w:color="auto"/>
              <w:bottom w:val="dotted" w:sz="4" w:space="0" w:color="auto"/>
            </w:tcBorders>
            <w:vAlign w:val="center"/>
          </w:tcPr>
          <w:p w14:paraId="01CA2CFD" w14:textId="77777777" w:rsidR="00377FC6" w:rsidRPr="005C08A5" w:rsidRDefault="00377FC6" w:rsidP="00377FC6">
            <w:pPr>
              <w:jc w:val="center"/>
            </w:pPr>
            <w:r>
              <w:rPr>
                <w:rFonts w:hint="eastAsia"/>
              </w:rPr>
              <w:t>協議による</w:t>
            </w:r>
          </w:p>
        </w:tc>
      </w:tr>
      <w:tr w:rsidR="00377FC6" w14:paraId="277BB123" w14:textId="77777777" w:rsidTr="0076590F">
        <w:trPr>
          <w:cantSplit/>
          <w:trHeight w:val="636"/>
        </w:trPr>
        <w:tc>
          <w:tcPr>
            <w:tcW w:w="583" w:type="dxa"/>
            <w:vMerge/>
            <w:tcBorders>
              <w:top w:val="single" w:sz="4" w:space="0" w:color="auto"/>
              <w:bottom w:val="single" w:sz="4" w:space="0" w:color="auto"/>
              <w:right w:val="single" w:sz="4" w:space="0" w:color="auto"/>
            </w:tcBorders>
            <w:textDirection w:val="tbRlV"/>
            <w:vAlign w:val="center"/>
          </w:tcPr>
          <w:p w14:paraId="7B141E85" w14:textId="77777777" w:rsidR="00377FC6" w:rsidRPr="00913407" w:rsidRDefault="00377FC6" w:rsidP="00377FC6">
            <w:pPr>
              <w:ind w:left="113" w:right="113"/>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4DE3CA41" w14:textId="77777777" w:rsidR="00377FC6" w:rsidRPr="00366212" w:rsidRDefault="00377FC6" w:rsidP="00377FC6">
            <w:pPr>
              <w:snapToGrid w:val="0"/>
              <w:jc w:val="center"/>
              <w:rPr>
                <w:sz w:val="20"/>
                <w:szCs w:val="20"/>
              </w:rPr>
            </w:pPr>
          </w:p>
        </w:tc>
        <w:tc>
          <w:tcPr>
            <w:tcW w:w="5159" w:type="dxa"/>
            <w:tcBorders>
              <w:left w:val="single" w:sz="4" w:space="0" w:color="auto"/>
              <w:bottom w:val="single" w:sz="4" w:space="0" w:color="auto"/>
              <w:right w:val="single" w:sz="4" w:space="0" w:color="auto"/>
            </w:tcBorders>
            <w:vAlign w:val="center"/>
          </w:tcPr>
          <w:p w14:paraId="36D2F5DB" w14:textId="77777777" w:rsidR="00377FC6" w:rsidRPr="00366212" w:rsidRDefault="00377FC6" w:rsidP="00377FC6">
            <w:pPr>
              <w:snapToGrid w:val="0"/>
              <w:rPr>
                <w:sz w:val="20"/>
                <w:szCs w:val="20"/>
              </w:rPr>
            </w:pPr>
            <w:r w:rsidRPr="00366212">
              <w:rPr>
                <w:rFonts w:hint="eastAsia"/>
                <w:sz w:val="20"/>
                <w:szCs w:val="20"/>
              </w:rPr>
              <w:t>不可抗力等、指定管理者の責めに帰すことのできない事由により業務の継続が困難になったとき</w:t>
            </w:r>
          </w:p>
        </w:tc>
        <w:tc>
          <w:tcPr>
            <w:tcW w:w="993" w:type="dxa"/>
            <w:tcBorders>
              <w:top w:val="dotted" w:sz="4" w:space="0" w:color="auto"/>
              <w:left w:val="single" w:sz="4" w:space="0" w:color="auto"/>
              <w:bottom w:val="single" w:sz="4" w:space="0" w:color="auto"/>
            </w:tcBorders>
            <w:vAlign w:val="center"/>
          </w:tcPr>
          <w:p w14:paraId="562EAF05" w14:textId="77777777" w:rsidR="00377FC6" w:rsidRPr="00913407" w:rsidRDefault="00377FC6" w:rsidP="00377FC6">
            <w:pPr>
              <w:jc w:val="center"/>
            </w:pPr>
            <w:r>
              <w:rPr>
                <w:rFonts w:hint="eastAsia"/>
              </w:rPr>
              <w:t>○</w:t>
            </w:r>
          </w:p>
        </w:tc>
        <w:tc>
          <w:tcPr>
            <w:tcW w:w="992" w:type="dxa"/>
            <w:tcBorders>
              <w:top w:val="dotted" w:sz="4" w:space="0" w:color="auto"/>
              <w:bottom w:val="single" w:sz="4" w:space="0" w:color="auto"/>
            </w:tcBorders>
            <w:vAlign w:val="center"/>
          </w:tcPr>
          <w:p w14:paraId="57FD3233" w14:textId="77777777" w:rsidR="00377FC6" w:rsidRPr="00913407" w:rsidRDefault="00377FC6" w:rsidP="00377FC6">
            <w:pPr>
              <w:jc w:val="center"/>
            </w:pPr>
          </w:p>
        </w:tc>
      </w:tr>
      <w:tr w:rsidR="00377FC6" w14:paraId="0F4B1564" w14:textId="77777777" w:rsidTr="0076590F">
        <w:trPr>
          <w:cantSplit/>
          <w:trHeight w:val="1018"/>
        </w:trPr>
        <w:tc>
          <w:tcPr>
            <w:tcW w:w="583" w:type="dxa"/>
            <w:tcBorders>
              <w:top w:val="single" w:sz="4" w:space="0" w:color="auto"/>
              <w:bottom w:val="single" w:sz="4" w:space="0" w:color="auto"/>
              <w:right w:val="single" w:sz="4" w:space="0" w:color="auto"/>
            </w:tcBorders>
            <w:textDirection w:val="tbRlV"/>
            <w:vAlign w:val="center"/>
          </w:tcPr>
          <w:p w14:paraId="4F4740B0" w14:textId="77777777" w:rsidR="00377FC6" w:rsidRPr="00913407" w:rsidRDefault="00377FC6" w:rsidP="00377FC6">
            <w:pPr>
              <w:ind w:left="113" w:right="113"/>
              <w:jc w:val="center"/>
            </w:pPr>
            <w:r w:rsidRPr="00016441">
              <w:rPr>
                <w:rFonts w:hint="eastAsia"/>
                <w:sz w:val="18"/>
              </w:rPr>
              <w:t>業務終了</w:t>
            </w:r>
          </w:p>
        </w:tc>
        <w:tc>
          <w:tcPr>
            <w:tcW w:w="1624" w:type="dxa"/>
            <w:tcBorders>
              <w:top w:val="single" w:sz="4" w:space="0" w:color="auto"/>
              <w:left w:val="single" w:sz="4" w:space="0" w:color="auto"/>
              <w:bottom w:val="single" w:sz="4" w:space="0" w:color="auto"/>
              <w:right w:val="single" w:sz="4" w:space="0" w:color="auto"/>
            </w:tcBorders>
            <w:vAlign w:val="center"/>
          </w:tcPr>
          <w:p w14:paraId="7B8989E2" w14:textId="77777777" w:rsidR="00377FC6" w:rsidRPr="00366212" w:rsidRDefault="00377FC6" w:rsidP="00377FC6">
            <w:pPr>
              <w:snapToGrid w:val="0"/>
              <w:jc w:val="center"/>
              <w:rPr>
                <w:sz w:val="20"/>
                <w:szCs w:val="20"/>
              </w:rPr>
            </w:pPr>
            <w:r w:rsidRPr="00366212">
              <w:rPr>
                <w:rFonts w:hint="eastAsia"/>
                <w:sz w:val="20"/>
                <w:szCs w:val="20"/>
              </w:rPr>
              <w:t>事業引継ぎ</w:t>
            </w:r>
          </w:p>
        </w:tc>
        <w:tc>
          <w:tcPr>
            <w:tcW w:w="5159" w:type="dxa"/>
            <w:tcBorders>
              <w:top w:val="single" w:sz="4" w:space="0" w:color="auto"/>
              <w:left w:val="single" w:sz="4" w:space="0" w:color="auto"/>
              <w:bottom w:val="single" w:sz="4" w:space="0" w:color="auto"/>
              <w:right w:val="single" w:sz="4" w:space="0" w:color="auto"/>
            </w:tcBorders>
            <w:vAlign w:val="center"/>
          </w:tcPr>
          <w:p w14:paraId="667B9D28" w14:textId="77777777" w:rsidR="00377FC6" w:rsidRPr="00366212" w:rsidRDefault="00377FC6" w:rsidP="00377FC6">
            <w:pPr>
              <w:snapToGrid w:val="0"/>
              <w:rPr>
                <w:sz w:val="20"/>
                <w:szCs w:val="20"/>
              </w:rPr>
            </w:pPr>
            <w:r w:rsidRPr="00366212">
              <w:rPr>
                <w:rFonts w:hint="eastAsia"/>
                <w:sz w:val="20"/>
                <w:szCs w:val="20"/>
              </w:rPr>
              <w:t>業務の引き継ぎに関する費用（引き継ぎを受ける場合及び後継指定管理者に引き継ぐ場合含む。）</w:t>
            </w:r>
          </w:p>
        </w:tc>
        <w:tc>
          <w:tcPr>
            <w:tcW w:w="993" w:type="dxa"/>
            <w:tcBorders>
              <w:top w:val="single" w:sz="4" w:space="0" w:color="auto"/>
              <w:left w:val="single" w:sz="4" w:space="0" w:color="auto"/>
              <w:bottom w:val="single" w:sz="4" w:space="0" w:color="auto"/>
            </w:tcBorders>
            <w:vAlign w:val="center"/>
          </w:tcPr>
          <w:p w14:paraId="2F4903B0" w14:textId="77777777" w:rsidR="00377FC6" w:rsidRPr="00913407" w:rsidRDefault="00377FC6" w:rsidP="00377FC6">
            <w:pPr>
              <w:jc w:val="center"/>
            </w:pPr>
          </w:p>
        </w:tc>
        <w:tc>
          <w:tcPr>
            <w:tcW w:w="992" w:type="dxa"/>
            <w:tcBorders>
              <w:top w:val="single" w:sz="4" w:space="0" w:color="auto"/>
              <w:bottom w:val="single" w:sz="4" w:space="0" w:color="auto"/>
            </w:tcBorders>
            <w:vAlign w:val="center"/>
          </w:tcPr>
          <w:p w14:paraId="1F1F4FF4" w14:textId="77777777" w:rsidR="00377FC6" w:rsidRPr="00913407" w:rsidRDefault="00377FC6" w:rsidP="00377FC6">
            <w:pPr>
              <w:jc w:val="center"/>
            </w:pPr>
            <w:r>
              <w:rPr>
                <w:rFonts w:hint="eastAsia"/>
              </w:rPr>
              <w:t>○</w:t>
            </w:r>
          </w:p>
        </w:tc>
      </w:tr>
      <w:tr w:rsidR="00377FC6" w14:paraId="2CA2D542" w14:textId="77777777" w:rsidTr="0076590F">
        <w:trPr>
          <w:cantSplit/>
          <w:trHeight w:val="836"/>
        </w:trPr>
        <w:tc>
          <w:tcPr>
            <w:tcW w:w="9351" w:type="dxa"/>
            <w:gridSpan w:val="5"/>
            <w:tcBorders>
              <w:top w:val="single" w:sz="4" w:space="0" w:color="auto"/>
              <w:bottom w:val="single" w:sz="4" w:space="0" w:color="auto"/>
            </w:tcBorders>
          </w:tcPr>
          <w:p w14:paraId="4E805752" w14:textId="77777777" w:rsidR="00377FC6" w:rsidRPr="00F84C9E" w:rsidRDefault="00377FC6" w:rsidP="00377FC6">
            <w:pPr>
              <w:pStyle w:val="a3"/>
              <w:numPr>
                <w:ilvl w:val="0"/>
                <w:numId w:val="25"/>
              </w:numPr>
              <w:snapToGrid w:val="0"/>
              <w:ind w:leftChars="0"/>
              <w:rPr>
                <w:sz w:val="20"/>
              </w:rPr>
            </w:pPr>
            <w:r w:rsidRPr="00F84C9E">
              <w:rPr>
                <w:rFonts w:hint="eastAsia"/>
                <w:sz w:val="20"/>
              </w:rPr>
              <w:t>「第三者への賠償」とは、施設の管理運営において、業務執行又は施設、備品等の不備に起因して、事故等による施設利用者のけがや個人情報の漏えい、騒音・振動等により、第三者に対して不法行為等の損害賠償責任を負う場合のことを</w:t>
            </w:r>
            <w:r>
              <w:rPr>
                <w:rFonts w:hint="eastAsia"/>
                <w:sz w:val="20"/>
              </w:rPr>
              <w:t>いう</w:t>
            </w:r>
            <w:r w:rsidRPr="00F84C9E">
              <w:rPr>
                <w:rFonts w:hint="eastAsia"/>
                <w:sz w:val="20"/>
              </w:rPr>
              <w:t>。</w:t>
            </w:r>
          </w:p>
        </w:tc>
      </w:tr>
      <w:tr w:rsidR="00377FC6" w14:paraId="69025A0E" w14:textId="77777777" w:rsidTr="0076590F">
        <w:trPr>
          <w:cantSplit/>
          <w:trHeight w:val="836"/>
        </w:trPr>
        <w:tc>
          <w:tcPr>
            <w:tcW w:w="9351" w:type="dxa"/>
            <w:gridSpan w:val="5"/>
            <w:tcBorders>
              <w:top w:val="single" w:sz="4" w:space="0" w:color="auto"/>
              <w:bottom w:val="single" w:sz="4" w:space="0" w:color="auto"/>
            </w:tcBorders>
          </w:tcPr>
          <w:p w14:paraId="7DDC111A" w14:textId="77777777" w:rsidR="00377FC6" w:rsidRPr="00D862A0" w:rsidRDefault="00377FC6" w:rsidP="00377FC6">
            <w:pPr>
              <w:snapToGrid w:val="0"/>
              <w:rPr>
                <w:sz w:val="20"/>
              </w:rPr>
            </w:pPr>
            <w:r w:rsidRPr="00D862A0">
              <w:rPr>
                <w:rFonts w:hint="eastAsia"/>
                <w:sz w:val="20"/>
              </w:rPr>
              <w:t>【備考】</w:t>
            </w:r>
          </w:p>
          <w:p w14:paraId="7E890143" w14:textId="2BB2D5DE" w:rsidR="00377FC6" w:rsidRDefault="00377FC6" w:rsidP="00377FC6">
            <w:pPr>
              <w:snapToGrid w:val="0"/>
            </w:pPr>
            <w:r w:rsidRPr="00F84C9E">
              <w:rPr>
                <w:rFonts w:hint="eastAsia"/>
                <w:sz w:val="20"/>
              </w:rPr>
              <w:t>本表に定める事項に疑義が生じ、又は本表に定める事項以外の</w:t>
            </w:r>
            <w:r w:rsidR="00823C63">
              <w:rPr>
                <w:rFonts w:hint="eastAsia"/>
                <w:sz w:val="20"/>
              </w:rPr>
              <w:t>不測の</w:t>
            </w:r>
            <w:r w:rsidR="009E5F0F">
              <w:rPr>
                <w:rFonts w:hint="eastAsia"/>
                <w:sz w:val="20"/>
              </w:rPr>
              <w:t>事態</w:t>
            </w:r>
            <w:r w:rsidRPr="00F84C9E">
              <w:rPr>
                <w:rFonts w:hint="eastAsia"/>
                <w:sz w:val="20"/>
              </w:rPr>
              <w:t>が生じた場合は、市と事業者が協議の上、リスク分担を定める。</w:t>
            </w:r>
          </w:p>
        </w:tc>
      </w:tr>
    </w:tbl>
    <w:p w14:paraId="1A45A886" w14:textId="30720C9E" w:rsidR="0051097F" w:rsidRDefault="0051097F" w:rsidP="004F7470">
      <w:pPr>
        <w:pStyle w:val="a2"/>
        <w:spacing w:before="72"/>
        <w:ind w:firstLine="210"/>
      </w:pPr>
    </w:p>
    <w:p w14:paraId="225AD740" w14:textId="797FE13C" w:rsidR="00BF69EF" w:rsidRDefault="00BF69EF" w:rsidP="004F7470">
      <w:pPr>
        <w:pStyle w:val="a2"/>
        <w:spacing w:before="72"/>
        <w:ind w:firstLine="210"/>
      </w:pPr>
      <w:r>
        <w:rPr>
          <w:rFonts w:hint="eastAsia"/>
        </w:rPr>
        <w:t>なお、本指定管理者制度において、不可抗力とは次のことを指すものとします。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BF69EF" w14:paraId="476B545F" w14:textId="77777777" w:rsidTr="00BF69EF">
        <w:tc>
          <w:tcPr>
            <w:tcW w:w="9407" w:type="dxa"/>
          </w:tcPr>
          <w:p w14:paraId="0C342490" w14:textId="0A2892F7" w:rsidR="00BF69EF" w:rsidRPr="00294107" w:rsidRDefault="00BF69EF" w:rsidP="00B30CB7">
            <w:r>
              <w:rPr>
                <w:rFonts w:hint="eastAsia"/>
              </w:rPr>
              <w:t>暴風、洪水、</w:t>
            </w:r>
            <w:r w:rsidR="009E5F0F">
              <w:rPr>
                <w:rFonts w:hint="eastAsia"/>
              </w:rPr>
              <w:t>地震</w:t>
            </w:r>
            <w:r>
              <w:rPr>
                <w:rFonts w:hint="eastAsia"/>
              </w:rPr>
              <w:t>、地すべり、落盤、火災、深刻な感染症の蔓延、戦乱、内乱、テロ、侵略、暴動、</w:t>
            </w:r>
            <w:r>
              <w:rPr>
                <w:rFonts w:hint="eastAsia"/>
              </w:rPr>
              <w:lastRenderedPageBreak/>
              <w:t>ストライキ等、市又は指定管理者の責に帰することができない自然的又は人為的な現象により管理業務の継続が著しく困難になったと判断されるとき</w:t>
            </w:r>
          </w:p>
        </w:tc>
      </w:tr>
    </w:tbl>
    <w:p w14:paraId="39F0A8B8" w14:textId="5B1903F0" w:rsidR="00BF69EF" w:rsidRPr="00BF69EF" w:rsidRDefault="00BF69EF" w:rsidP="004F7470">
      <w:pPr>
        <w:pStyle w:val="a2"/>
        <w:spacing w:before="72"/>
        <w:ind w:firstLine="210"/>
      </w:pPr>
    </w:p>
    <w:p w14:paraId="77CC526B" w14:textId="77777777" w:rsidR="00BF69EF" w:rsidRPr="00BF69EF" w:rsidRDefault="00BF69EF" w:rsidP="004F7470">
      <w:pPr>
        <w:pStyle w:val="a2"/>
        <w:spacing w:before="72"/>
        <w:ind w:firstLine="210"/>
      </w:pPr>
    </w:p>
    <w:p w14:paraId="7D5EE38F" w14:textId="5FA30682" w:rsidR="000C7CC5" w:rsidRDefault="000C7CC5">
      <w:pPr>
        <w:widowControl/>
        <w:jc w:val="left"/>
      </w:pPr>
      <w:r>
        <w:br w:type="page"/>
      </w:r>
    </w:p>
    <w:p w14:paraId="3C4CDEB5" w14:textId="77777777" w:rsidR="004F7470" w:rsidRDefault="004F7470" w:rsidP="004F7470">
      <w:pPr>
        <w:pStyle w:val="1"/>
        <w:spacing w:before="180"/>
      </w:pPr>
      <w:bookmarkStart w:id="31" w:name="_Toc190793235"/>
      <w:r>
        <w:rPr>
          <w:rFonts w:hint="eastAsia"/>
        </w:rPr>
        <w:lastRenderedPageBreak/>
        <w:t>応募手続き</w:t>
      </w:r>
      <w:bookmarkEnd w:id="31"/>
    </w:p>
    <w:p w14:paraId="6C08A609" w14:textId="77777777" w:rsidR="004F7470" w:rsidRDefault="004F7470" w:rsidP="004F7470">
      <w:pPr>
        <w:pStyle w:val="2"/>
        <w:spacing w:before="108"/>
      </w:pPr>
      <w:bookmarkStart w:id="32" w:name="_Toc190793236"/>
      <w:r>
        <w:rPr>
          <w:rFonts w:hint="eastAsia"/>
        </w:rPr>
        <w:t>募集スケジュール</w:t>
      </w:r>
      <w:bookmarkEnd w:id="32"/>
    </w:p>
    <w:tbl>
      <w:tblPr>
        <w:tblStyle w:val="af2"/>
        <w:tblW w:w="9131" w:type="dxa"/>
        <w:tblInd w:w="220" w:type="dxa"/>
        <w:tblLook w:val="04A0" w:firstRow="1" w:lastRow="0" w:firstColumn="1" w:lastColumn="0" w:noHBand="0" w:noVBand="1"/>
      </w:tblPr>
      <w:tblGrid>
        <w:gridCol w:w="3177"/>
        <w:gridCol w:w="5954"/>
      </w:tblGrid>
      <w:tr w:rsidR="00740B4C" w:rsidRPr="00740B4C" w14:paraId="74F20B01" w14:textId="77777777" w:rsidTr="00550EF6">
        <w:tc>
          <w:tcPr>
            <w:tcW w:w="3177" w:type="dxa"/>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hideMark/>
          </w:tcPr>
          <w:p w14:paraId="22D690C5" w14:textId="77777777" w:rsidR="00740B4C" w:rsidRPr="00740B4C" w:rsidRDefault="00740B4C" w:rsidP="00550EF6">
            <w:pPr>
              <w:jc w:val="center"/>
            </w:pPr>
            <w:r w:rsidRPr="00740B4C">
              <w:rPr>
                <w:rFonts w:hint="eastAsia"/>
              </w:rPr>
              <w:t>日程</w:t>
            </w:r>
          </w:p>
        </w:tc>
        <w:tc>
          <w:tcPr>
            <w:tcW w:w="5954" w:type="dxa"/>
            <w:tcBorders>
              <w:top w:val="single" w:sz="4" w:space="0" w:color="auto"/>
              <w:left w:val="single" w:sz="4" w:space="0" w:color="auto"/>
              <w:bottom w:val="single" w:sz="4" w:space="0" w:color="auto"/>
              <w:right w:val="single" w:sz="4" w:space="0" w:color="auto"/>
            </w:tcBorders>
            <w:shd w:val="clear" w:color="auto" w:fill="E0F4FF" w:themeFill="accent2" w:themeFillTint="33"/>
            <w:vAlign w:val="center"/>
          </w:tcPr>
          <w:p w14:paraId="1C7CA5D1" w14:textId="77777777" w:rsidR="00740B4C" w:rsidRPr="00740B4C" w:rsidRDefault="00740B4C" w:rsidP="00550EF6">
            <w:pPr>
              <w:jc w:val="center"/>
            </w:pPr>
            <w:r w:rsidRPr="00740B4C">
              <w:rPr>
                <w:rFonts w:hint="eastAsia"/>
              </w:rPr>
              <w:t>内容</w:t>
            </w:r>
          </w:p>
        </w:tc>
      </w:tr>
      <w:tr w:rsidR="00740B4C" w:rsidRPr="00740B4C" w14:paraId="1D498B3F"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049D1B87" w14:textId="07A97073" w:rsidR="00740B4C" w:rsidRPr="00740B4C" w:rsidRDefault="00740B4C" w:rsidP="00740B4C">
            <w:r w:rsidRPr="00740B4C">
              <w:rPr>
                <w:rFonts w:hint="eastAsia"/>
              </w:rPr>
              <w:t>令和</w:t>
            </w:r>
            <w:r w:rsidR="00AE7C26">
              <w:rPr>
                <w:rFonts w:hint="eastAsia"/>
              </w:rPr>
              <w:t>8</w:t>
            </w:r>
            <w:r w:rsidRPr="00740B4C">
              <w:rPr>
                <w:rFonts w:hint="eastAsia"/>
              </w:rPr>
              <w:t>年</w:t>
            </w:r>
            <w:r w:rsidR="00AE7C26">
              <w:rPr>
                <w:rFonts w:hint="eastAsia"/>
              </w:rPr>
              <w:t>6</w:t>
            </w:r>
            <w:r w:rsidRPr="00740B4C">
              <w:rPr>
                <w:rFonts w:hint="eastAsia"/>
              </w:rPr>
              <w:t>月</w:t>
            </w:r>
            <w:r w:rsidR="00E65D5B">
              <w:rPr>
                <w:rFonts w:hint="eastAsia"/>
              </w:rPr>
              <w:t>10</w:t>
            </w:r>
            <w:r w:rsidRPr="00740B4C">
              <w:rPr>
                <w:rFonts w:hint="eastAsia"/>
              </w:rPr>
              <w:t>日</w:t>
            </w:r>
            <w:r>
              <w:rPr>
                <w:rFonts w:hint="eastAsia"/>
              </w:rPr>
              <w:t>～</w:t>
            </w:r>
            <w:r w:rsidR="00AE7C26">
              <w:rPr>
                <w:rFonts w:hint="eastAsia"/>
              </w:rPr>
              <w:t>6</w:t>
            </w:r>
            <w:r w:rsidRPr="00740B4C">
              <w:rPr>
                <w:rFonts w:hint="eastAsia"/>
              </w:rPr>
              <w:t>月</w:t>
            </w:r>
            <w:r w:rsidR="00AE7C26">
              <w:rPr>
                <w:rFonts w:hint="eastAsia"/>
              </w:rPr>
              <w:t>30</w:t>
            </w:r>
            <w:r w:rsidRPr="00740B4C">
              <w:rPr>
                <w:rFonts w:hint="eastAsia"/>
              </w:rPr>
              <w:t>日</w:t>
            </w:r>
          </w:p>
        </w:tc>
        <w:tc>
          <w:tcPr>
            <w:tcW w:w="5954" w:type="dxa"/>
            <w:tcBorders>
              <w:top w:val="single" w:sz="4" w:space="0" w:color="auto"/>
              <w:left w:val="single" w:sz="4" w:space="0" w:color="auto"/>
              <w:bottom w:val="single" w:sz="4" w:space="0" w:color="auto"/>
              <w:right w:val="single" w:sz="4" w:space="0" w:color="auto"/>
            </w:tcBorders>
          </w:tcPr>
          <w:p w14:paraId="1A35CEC1" w14:textId="77777777" w:rsidR="00740B4C" w:rsidRPr="00740B4C" w:rsidRDefault="00740B4C" w:rsidP="00740B4C">
            <w:r w:rsidRPr="00740B4C">
              <w:rPr>
                <w:rFonts w:hint="eastAsia"/>
              </w:rPr>
              <w:t>募集要項の公表及び配布</w:t>
            </w:r>
          </w:p>
        </w:tc>
      </w:tr>
      <w:tr w:rsidR="00740B4C" w:rsidRPr="00740B4C" w14:paraId="156A20A2"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3990319E" w14:textId="74EB0A3F" w:rsidR="00740B4C" w:rsidRPr="00740B4C" w:rsidRDefault="00740B4C" w:rsidP="00740B4C">
            <w:r w:rsidRPr="00740B4C">
              <w:rPr>
                <w:rFonts w:hint="eastAsia"/>
              </w:rPr>
              <w:t>令和</w:t>
            </w:r>
            <w:r w:rsidR="00AE7C26">
              <w:rPr>
                <w:rFonts w:hint="eastAsia"/>
              </w:rPr>
              <w:t>8</w:t>
            </w:r>
            <w:r w:rsidRPr="00740B4C">
              <w:rPr>
                <w:rFonts w:hint="eastAsia"/>
              </w:rPr>
              <w:t>年</w:t>
            </w:r>
            <w:r w:rsidR="00AE7C26">
              <w:rPr>
                <w:rFonts w:hint="eastAsia"/>
              </w:rPr>
              <w:t>6</w:t>
            </w:r>
            <w:r w:rsidRPr="00740B4C">
              <w:rPr>
                <w:rFonts w:hint="eastAsia"/>
              </w:rPr>
              <w:t>月</w:t>
            </w:r>
            <w:r w:rsidR="00AE7C26">
              <w:rPr>
                <w:rFonts w:hint="eastAsia"/>
              </w:rPr>
              <w:t>18</w:t>
            </w:r>
            <w:r w:rsidRPr="00740B4C">
              <w:rPr>
                <w:rFonts w:hint="eastAsia"/>
              </w:rPr>
              <w:t>日</w:t>
            </w:r>
            <w:r>
              <w:rPr>
                <w:rFonts w:hint="eastAsia"/>
              </w:rPr>
              <w:t>～</w:t>
            </w:r>
            <w:r w:rsidR="00AE7C26">
              <w:rPr>
                <w:rFonts w:hint="eastAsia"/>
              </w:rPr>
              <w:t>6</w:t>
            </w:r>
            <w:r w:rsidRPr="00740B4C">
              <w:rPr>
                <w:rFonts w:hint="eastAsia"/>
              </w:rPr>
              <w:t>月</w:t>
            </w:r>
            <w:r w:rsidR="00AE7C26">
              <w:rPr>
                <w:rFonts w:hint="eastAsia"/>
              </w:rPr>
              <w:t>19</w:t>
            </w:r>
            <w:r w:rsidRPr="00740B4C">
              <w:rPr>
                <w:rFonts w:hint="eastAsia"/>
              </w:rPr>
              <w:t>日</w:t>
            </w:r>
          </w:p>
        </w:tc>
        <w:tc>
          <w:tcPr>
            <w:tcW w:w="5954" w:type="dxa"/>
            <w:tcBorders>
              <w:top w:val="single" w:sz="4" w:space="0" w:color="auto"/>
              <w:left w:val="single" w:sz="4" w:space="0" w:color="auto"/>
              <w:bottom w:val="single" w:sz="4" w:space="0" w:color="auto"/>
              <w:right w:val="single" w:sz="4" w:space="0" w:color="auto"/>
            </w:tcBorders>
          </w:tcPr>
          <w:p w14:paraId="6BCC3DC2" w14:textId="77777777" w:rsidR="00740B4C" w:rsidRPr="00740B4C" w:rsidRDefault="00740B4C" w:rsidP="00740B4C">
            <w:r w:rsidRPr="00740B4C">
              <w:rPr>
                <w:rFonts w:hint="eastAsia"/>
              </w:rPr>
              <w:t>質問受付</w:t>
            </w:r>
          </w:p>
        </w:tc>
      </w:tr>
      <w:tr w:rsidR="00740B4C" w:rsidRPr="00740B4C" w14:paraId="4E3A1095"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2372A2B9" w14:textId="655882DA" w:rsidR="00740B4C" w:rsidRPr="00740B4C" w:rsidRDefault="00740B4C" w:rsidP="00740B4C">
            <w:r w:rsidRPr="00740B4C">
              <w:rPr>
                <w:rFonts w:hint="eastAsia"/>
              </w:rPr>
              <w:t>令和</w:t>
            </w:r>
            <w:r w:rsidR="00AE7C26">
              <w:rPr>
                <w:rFonts w:hint="eastAsia"/>
              </w:rPr>
              <w:t>8</w:t>
            </w:r>
            <w:r w:rsidRPr="00740B4C">
              <w:rPr>
                <w:rFonts w:hint="eastAsia"/>
              </w:rPr>
              <w:t>年</w:t>
            </w:r>
            <w:r w:rsidR="00AE7C26">
              <w:rPr>
                <w:rFonts w:hint="eastAsia"/>
              </w:rPr>
              <w:t>6</w:t>
            </w:r>
            <w:r w:rsidRPr="00740B4C">
              <w:rPr>
                <w:rFonts w:hint="eastAsia"/>
              </w:rPr>
              <w:t>月</w:t>
            </w:r>
            <w:r w:rsidR="00AE7C26">
              <w:rPr>
                <w:rFonts w:hint="eastAsia"/>
              </w:rPr>
              <w:t>24</w:t>
            </w:r>
            <w:r w:rsidRPr="00740B4C">
              <w:rPr>
                <w:rFonts w:hint="eastAsia"/>
              </w:rPr>
              <w:t>日</w:t>
            </w:r>
            <w:r>
              <w:rPr>
                <w:rFonts w:hint="eastAsia"/>
              </w:rPr>
              <w:t>～</w:t>
            </w:r>
            <w:r w:rsidR="00AE7C26">
              <w:rPr>
                <w:rFonts w:hint="eastAsia"/>
              </w:rPr>
              <w:t>6</w:t>
            </w:r>
            <w:r w:rsidRPr="00740B4C">
              <w:rPr>
                <w:rFonts w:hint="eastAsia"/>
              </w:rPr>
              <w:t>月</w:t>
            </w:r>
            <w:r w:rsidR="00AE7C26">
              <w:rPr>
                <w:rFonts w:hint="eastAsia"/>
              </w:rPr>
              <w:t>25</w:t>
            </w:r>
            <w:r w:rsidRPr="00740B4C">
              <w:rPr>
                <w:rFonts w:hint="eastAsia"/>
              </w:rPr>
              <w:t>日</w:t>
            </w:r>
          </w:p>
        </w:tc>
        <w:tc>
          <w:tcPr>
            <w:tcW w:w="5954" w:type="dxa"/>
            <w:tcBorders>
              <w:top w:val="single" w:sz="4" w:space="0" w:color="auto"/>
              <w:left w:val="single" w:sz="4" w:space="0" w:color="auto"/>
              <w:bottom w:val="single" w:sz="4" w:space="0" w:color="auto"/>
              <w:right w:val="single" w:sz="4" w:space="0" w:color="auto"/>
            </w:tcBorders>
          </w:tcPr>
          <w:p w14:paraId="7FD94BB3" w14:textId="77777777" w:rsidR="00740B4C" w:rsidRPr="00740B4C" w:rsidRDefault="00740B4C" w:rsidP="00740B4C">
            <w:r w:rsidRPr="00740B4C">
              <w:rPr>
                <w:rFonts w:hint="eastAsia"/>
              </w:rPr>
              <w:t>質問に対する回答</w:t>
            </w:r>
          </w:p>
        </w:tc>
      </w:tr>
      <w:tr w:rsidR="00740B4C" w:rsidRPr="00740B4C" w14:paraId="2BE6342F"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249AF607" w14:textId="3271A51C" w:rsidR="00740B4C" w:rsidRPr="00740B4C" w:rsidRDefault="00740B4C" w:rsidP="00740B4C">
            <w:r w:rsidRPr="00740B4C">
              <w:rPr>
                <w:rFonts w:hint="eastAsia"/>
              </w:rPr>
              <w:t>令和</w:t>
            </w:r>
            <w:r w:rsidR="00AE7C26">
              <w:rPr>
                <w:rFonts w:hint="eastAsia"/>
              </w:rPr>
              <w:t>8</w:t>
            </w:r>
            <w:r w:rsidRPr="00740B4C">
              <w:rPr>
                <w:rFonts w:hint="eastAsia"/>
              </w:rPr>
              <w:t>年</w:t>
            </w:r>
            <w:r w:rsidR="00AE7C26">
              <w:rPr>
                <w:rFonts w:hint="eastAsia"/>
              </w:rPr>
              <w:t>6</w:t>
            </w:r>
            <w:r w:rsidRPr="00740B4C">
              <w:rPr>
                <w:rFonts w:hint="eastAsia"/>
              </w:rPr>
              <w:t>月</w:t>
            </w:r>
            <w:r w:rsidR="00AE7C26">
              <w:rPr>
                <w:rFonts w:hint="eastAsia"/>
              </w:rPr>
              <w:t>29</w:t>
            </w:r>
            <w:r w:rsidRPr="00740B4C">
              <w:rPr>
                <w:rFonts w:hint="eastAsia"/>
              </w:rPr>
              <w:t>日</w:t>
            </w:r>
            <w:r w:rsidR="00550EF6">
              <w:rPr>
                <w:rFonts w:hint="eastAsia"/>
              </w:rPr>
              <w:t>～</w:t>
            </w:r>
            <w:r w:rsidR="00AE7C26">
              <w:rPr>
                <w:rFonts w:hint="eastAsia"/>
              </w:rPr>
              <w:t>7</w:t>
            </w:r>
            <w:r w:rsidRPr="00740B4C">
              <w:rPr>
                <w:rFonts w:hint="eastAsia"/>
              </w:rPr>
              <w:t>月</w:t>
            </w:r>
            <w:r w:rsidR="00AE7C26">
              <w:rPr>
                <w:rFonts w:hint="eastAsia"/>
              </w:rPr>
              <w:t>6</w:t>
            </w:r>
            <w:r w:rsidRPr="00740B4C">
              <w:rPr>
                <w:rFonts w:hint="eastAsia"/>
              </w:rPr>
              <w:t>日</w:t>
            </w:r>
          </w:p>
        </w:tc>
        <w:tc>
          <w:tcPr>
            <w:tcW w:w="5954" w:type="dxa"/>
            <w:tcBorders>
              <w:top w:val="single" w:sz="4" w:space="0" w:color="auto"/>
              <w:left w:val="single" w:sz="4" w:space="0" w:color="auto"/>
              <w:bottom w:val="single" w:sz="4" w:space="0" w:color="auto"/>
              <w:right w:val="single" w:sz="4" w:space="0" w:color="auto"/>
            </w:tcBorders>
          </w:tcPr>
          <w:p w14:paraId="67DD3279" w14:textId="77777777" w:rsidR="00740B4C" w:rsidRPr="00740B4C" w:rsidRDefault="00740B4C" w:rsidP="00740B4C">
            <w:r w:rsidRPr="00740B4C">
              <w:rPr>
                <w:rFonts w:hint="eastAsia"/>
              </w:rPr>
              <w:t>応募書類の受付</w:t>
            </w:r>
          </w:p>
        </w:tc>
      </w:tr>
      <w:tr w:rsidR="00740B4C" w:rsidRPr="00740B4C" w14:paraId="2F937F84"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396CBBF4" w14:textId="4E198D90" w:rsidR="00740B4C" w:rsidRPr="00740B4C" w:rsidRDefault="00740B4C" w:rsidP="00740B4C">
            <w:r w:rsidRPr="00740B4C">
              <w:rPr>
                <w:rFonts w:hint="eastAsia"/>
              </w:rPr>
              <w:t>令和</w:t>
            </w:r>
            <w:r w:rsidR="00AE7C26">
              <w:rPr>
                <w:rFonts w:hint="eastAsia"/>
              </w:rPr>
              <w:t>8</w:t>
            </w:r>
            <w:r w:rsidRPr="00740B4C">
              <w:rPr>
                <w:rFonts w:hint="eastAsia"/>
              </w:rPr>
              <w:t>年</w:t>
            </w:r>
            <w:r w:rsidR="00AE7C26">
              <w:rPr>
                <w:rFonts w:hint="eastAsia"/>
              </w:rPr>
              <w:t>8</w:t>
            </w:r>
            <w:r w:rsidRPr="00740B4C">
              <w:rPr>
                <w:rFonts w:hint="eastAsia"/>
              </w:rPr>
              <w:t>月中旬予定</w:t>
            </w:r>
          </w:p>
        </w:tc>
        <w:tc>
          <w:tcPr>
            <w:tcW w:w="5954" w:type="dxa"/>
            <w:tcBorders>
              <w:top w:val="single" w:sz="4" w:space="0" w:color="auto"/>
              <w:left w:val="single" w:sz="4" w:space="0" w:color="auto"/>
              <w:bottom w:val="single" w:sz="4" w:space="0" w:color="auto"/>
              <w:right w:val="single" w:sz="4" w:space="0" w:color="auto"/>
            </w:tcBorders>
          </w:tcPr>
          <w:p w14:paraId="1B73410E" w14:textId="77777777" w:rsidR="00740B4C" w:rsidRPr="00740B4C" w:rsidRDefault="00740B4C" w:rsidP="00740B4C">
            <w:r w:rsidRPr="00740B4C">
              <w:rPr>
                <w:rFonts w:hint="eastAsia"/>
              </w:rPr>
              <w:t>審査（プレゼンテーション）・選定</w:t>
            </w:r>
          </w:p>
        </w:tc>
      </w:tr>
      <w:tr w:rsidR="00740B4C" w:rsidRPr="00740B4C" w14:paraId="768E96D2"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488FC517" w14:textId="7DB8C020" w:rsidR="00740B4C" w:rsidRPr="00740B4C" w:rsidRDefault="00740B4C" w:rsidP="00740B4C">
            <w:r w:rsidRPr="00740B4C">
              <w:rPr>
                <w:rFonts w:hint="eastAsia"/>
              </w:rPr>
              <w:t>令和</w:t>
            </w:r>
            <w:r w:rsidR="00AE7C26">
              <w:rPr>
                <w:rFonts w:hint="eastAsia"/>
              </w:rPr>
              <w:t>8</w:t>
            </w:r>
            <w:r w:rsidRPr="00740B4C">
              <w:rPr>
                <w:rFonts w:hint="eastAsia"/>
              </w:rPr>
              <w:t>年</w:t>
            </w:r>
            <w:r w:rsidR="00AE7C26">
              <w:rPr>
                <w:rFonts w:hint="eastAsia"/>
              </w:rPr>
              <w:t>10</w:t>
            </w:r>
            <w:r w:rsidRPr="00740B4C">
              <w:rPr>
                <w:rFonts w:hint="eastAsia"/>
              </w:rPr>
              <w:t>月上旬予定</w:t>
            </w:r>
          </w:p>
        </w:tc>
        <w:tc>
          <w:tcPr>
            <w:tcW w:w="5954" w:type="dxa"/>
            <w:tcBorders>
              <w:top w:val="single" w:sz="4" w:space="0" w:color="auto"/>
              <w:left w:val="single" w:sz="4" w:space="0" w:color="auto"/>
              <w:bottom w:val="single" w:sz="4" w:space="0" w:color="auto"/>
              <w:right w:val="single" w:sz="4" w:space="0" w:color="auto"/>
            </w:tcBorders>
          </w:tcPr>
          <w:p w14:paraId="4E88F0E6" w14:textId="77777777" w:rsidR="00740B4C" w:rsidRPr="00740B4C" w:rsidRDefault="00740B4C" w:rsidP="00740B4C">
            <w:r w:rsidRPr="00740B4C">
              <w:rPr>
                <w:rFonts w:hint="eastAsia"/>
              </w:rPr>
              <w:t>応募者への選定結果の通知</w:t>
            </w:r>
          </w:p>
        </w:tc>
      </w:tr>
      <w:tr w:rsidR="00740B4C" w:rsidRPr="00740B4C" w14:paraId="0D8D4491"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573CEC60" w14:textId="6FBF5F54" w:rsidR="00740B4C" w:rsidRPr="00740B4C" w:rsidRDefault="00740B4C" w:rsidP="00740B4C">
            <w:r w:rsidRPr="00740B4C">
              <w:rPr>
                <w:rFonts w:hint="eastAsia"/>
              </w:rPr>
              <w:t>令和</w:t>
            </w:r>
            <w:r w:rsidR="00AE7C26">
              <w:rPr>
                <w:rFonts w:hint="eastAsia"/>
              </w:rPr>
              <w:t>8</w:t>
            </w:r>
            <w:r w:rsidRPr="00740B4C">
              <w:rPr>
                <w:rFonts w:hint="eastAsia"/>
              </w:rPr>
              <w:t>年12月下旬予定</w:t>
            </w:r>
          </w:p>
        </w:tc>
        <w:tc>
          <w:tcPr>
            <w:tcW w:w="5954" w:type="dxa"/>
            <w:tcBorders>
              <w:top w:val="single" w:sz="4" w:space="0" w:color="auto"/>
              <w:left w:val="single" w:sz="4" w:space="0" w:color="auto"/>
              <w:bottom w:val="single" w:sz="4" w:space="0" w:color="auto"/>
              <w:right w:val="single" w:sz="4" w:space="0" w:color="auto"/>
            </w:tcBorders>
          </w:tcPr>
          <w:p w14:paraId="574502E7" w14:textId="77777777" w:rsidR="00740B4C" w:rsidRPr="00740B4C" w:rsidRDefault="00740B4C" w:rsidP="00740B4C">
            <w:r w:rsidRPr="00740B4C">
              <w:rPr>
                <w:rFonts w:hint="eastAsia"/>
              </w:rPr>
              <w:t>市議会による指定の議決</w:t>
            </w:r>
          </w:p>
        </w:tc>
      </w:tr>
      <w:tr w:rsidR="00740B4C" w:rsidRPr="00740B4C" w14:paraId="3F876749"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7F8C30AF" w14:textId="27CBD1A1" w:rsidR="00740B4C" w:rsidRPr="00740B4C" w:rsidRDefault="00740B4C" w:rsidP="00740B4C">
            <w:r w:rsidRPr="00740B4C">
              <w:rPr>
                <w:rFonts w:hint="eastAsia"/>
              </w:rPr>
              <w:t>令和</w:t>
            </w:r>
            <w:r w:rsidR="00AE7C26">
              <w:rPr>
                <w:rFonts w:hint="eastAsia"/>
              </w:rPr>
              <w:t>9</w:t>
            </w:r>
            <w:r w:rsidRPr="00740B4C">
              <w:rPr>
                <w:rFonts w:hint="eastAsia"/>
              </w:rPr>
              <w:t>年1月から</w:t>
            </w:r>
          </w:p>
        </w:tc>
        <w:tc>
          <w:tcPr>
            <w:tcW w:w="5954" w:type="dxa"/>
            <w:tcBorders>
              <w:top w:val="single" w:sz="4" w:space="0" w:color="auto"/>
              <w:left w:val="single" w:sz="4" w:space="0" w:color="auto"/>
              <w:bottom w:val="single" w:sz="4" w:space="0" w:color="auto"/>
              <w:right w:val="single" w:sz="4" w:space="0" w:color="auto"/>
            </w:tcBorders>
          </w:tcPr>
          <w:p w14:paraId="4034AAC0" w14:textId="77777777" w:rsidR="00740B4C" w:rsidRPr="00740B4C" w:rsidRDefault="00740B4C" w:rsidP="00740B4C">
            <w:r w:rsidRPr="00740B4C">
              <w:rPr>
                <w:rFonts w:hint="eastAsia"/>
              </w:rPr>
              <w:t>協定締結に向けての協議</w:t>
            </w:r>
          </w:p>
        </w:tc>
      </w:tr>
      <w:tr w:rsidR="00740B4C" w:rsidRPr="00740B4C" w14:paraId="562CEAF5"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489225B3" w14:textId="18B99891" w:rsidR="00740B4C" w:rsidRPr="00740B4C" w:rsidRDefault="00740B4C" w:rsidP="00740B4C">
            <w:r w:rsidRPr="00740B4C">
              <w:rPr>
                <w:rFonts w:hint="eastAsia"/>
              </w:rPr>
              <w:t>令和</w:t>
            </w:r>
            <w:r w:rsidR="00AE7C26">
              <w:rPr>
                <w:rFonts w:hint="eastAsia"/>
              </w:rPr>
              <w:t>9</w:t>
            </w:r>
            <w:r w:rsidRPr="00740B4C">
              <w:rPr>
                <w:rFonts w:hint="eastAsia"/>
              </w:rPr>
              <w:t>年2月から3月</w:t>
            </w:r>
          </w:p>
        </w:tc>
        <w:tc>
          <w:tcPr>
            <w:tcW w:w="5954" w:type="dxa"/>
            <w:tcBorders>
              <w:top w:val="single" w:sz="4" w:space="0" w:color="auto"/>
              <w:left w:val="single" w:sz="4" w:space="0" w:color="auto"/>
              <w:bottom w:val="single" w:sz="4" w:space="0" w:color="auto"/>
              <w:right w:val="single" w:sz="4" w:space="0" w:color="auto"/>
            </w:tcBorders>
          </w:tcPr>
          <w:p w14:paraId="29BD1720" w14:textId="77777777" w:rsidR="00740B4C" w:rsidRPr="00740B4C" w:rsidRDefault="00740B4C" w:rsidP="00740B4C">
            <w:r w:rsidRPr="00740B4C">
              <w:rPr>
                <w:rFonts w:hint="eastAsia"/>
              </w:rPr>
              <w:t>現指定管理者との引継ぎ</w:t>
            </w:r>
          </w:p>
        </w:tc>
      </w:tr>
      <w:tr w:rsidR="00740B4C" w:rsidRPr="00740B4C" w14:paraId="70F24BBA" w14:textId="77777777" w:rsidTr="00550EF6">
        <w:tc>
          <w:tcPr>
            <w:tcW w:w="3177" w:type="dxa"/>
            <w:tcBorders>
              <w:top w:val="single" w:sz="4" w:space="0" w:color="auto"/>
              <w:left w:val="single" w:sz="4" w:space="0" w:color="auto"/>
              <w:bottom w:val="single" w:sz="4" w:space="0" w:color="auto"/>
              <w:right w:val="single" w:sz="4" w:space="0" w:color="auto"/>
            </w:tcBorders>
            <w:hideMark/>
          </w:tcPr>
          <w:p w14:paraId="143EAC06" w14:textId="6A09D5A4" w:rsidR="00740B4C" w:rsidRPr="00740B4C" w:rsidRDefault="00740B4C" w:rsidP="00740B4C">
            <w:r w:rsidRPr="00740B4C">
              <w:rPr>
                <w:rFonts w:hint="eastAsia"/>
              </w:rPr>
              <w:t>令和</w:t>
            </w:r>
            <w:r w:rsidR="00AE7C26">
              <w:rPr>
                <w:rFonts w:hint="eastAsia"/>
              </w:rPr>
              <w:t>9</w:t>
            </w:r>
            <w:r w:rsidRPr="00740B4C">
              <w:rPr>
                <w:rFonts w:hint="eastAsia"/>
              </w:rPr>
              <w:t>年4月1日</w:t>
            </w:r>
          </w:p>
        </w:tc>
        <w:tc>
          <w:tcPr>
            <w:tcW w:w="5954" w:type="dxa"/>
            <w:tcBorders>
              <w:top w:val="single" w:sz="4" w:space="0" w:color="auto"/>
              <w:left w:val="single" w:sz="4" w:space="0" w:color="auto"/>
              <w:bottom w:val="single" w:sz="4" w:space="0" w:color="auto"/>
              <w:right w:val="single" w:sz="4" w:space="0" w:color="auto"/>
            </w:tcBorders>
          </w:tcPr>
          <w:p w14:paraId="435A0EB0" w14:textId="77777777" w:rsidR="00740B4C" w:rsidRPr="00740B4C" w:rsidRDefault="00740B4C" w:rsidP="00740B4C">
            <w:r w:rsidRPr="00740B4C">
              <w:rPr>
                <w:rFonts w:hint="eastAsia"/>
              </w:rPr>
              <w:t>指定管理者による管理開始</w:t>
            </w:r>
          </w:p>
        </w:tc>
      </w:tr>
    </w:tbl>
    <w:p w14:paraId="1A501DF3" w14:textId="77777777" w:rsidR="00740B4C" w:rsidRPr="00C15C4A" w:rsidRDefault="00740B4C" w:rsidP="00C15C4A">
      <w:pPr>
        <w:pStyle w:val="a2"/>
        <w:spacing w:before="72"/>
        <w:ind w:firstLine="210"/>
      </w:pPr>
    </w:p>
    <w:p w14:paraId="0E99C507" w14:textId="77777777" w:rsidR="004F7470" w:rsidRDefault="004F7470" w:rsidP="004F7470">
      <w:pPr>
        <w:pStyle w:val="3"/>
        <w:spacing w:before="72"/>
      </w:pPr>
      <w:r>
        <w:rPr>
          <w:rFonts w:hint="eastAsia"/>
        </w:rPr>
        <w:t>募集要項の配布・申請書の受付</w:t>
      </w:r>
    </w:p>
    <w:p w14:paraId="3C28578A" w14:textId="77777777" w:rsidR="00550EF6" w:rsidRDefault="00550EF6" w:rsidP="00740B4C">
      <w:pPr>
        <w:pStyle w:val="21"/>
      </w:pPr>
      <w:r>
        <w:rPr>
          <w:rFonts w:hint="eastAsia"/>
        </w:rPr>
        <w:t>各様式を含め、市のホームページにより公表しますので、下記URLからダウンロードしてください。</w:t>
      </w:r>
      <w:r w:rsidR="003F51A5">
        <w:rPr>
          <w:rFonts w:hint="eastAsia"/>
        </w:rPr>
        <w:t>なお、窓口での配布も行いますが、郵送による配布は行いません。</w:t>
      </w:r>
    </w:p>
    <w:p w14:paraId="72B3133C" w14:textId="77777777" w:rsidR="00550EF6" w:rsidRDefault="00550EF6" w:rsidP="00DA3A08">
      <w:pPr>
        <w:pStyle w:val="21"/>
      </w:pPr>
      <w:r>
        <w:rPr>
          <w:rFonts w:hint="eastAsia"/>
        </w:rPr>
        <w:t>募集要項の内容が変更になった場合も同様に市ホームページに掲載することにより行いますが、この場合、応募事業者への個別のお知らせはしませんのでその旨ご了承くださいますようお願いいたします。</w:t>
      </w:r>
    </w:p>
    <w:p w14:paraId="5AF5D749" w14:textId="77777777" w:rsidR="00DA3A08" w:rsidRDefault="00DA3A08" w:rsidP="00DA3A08">
      <w:pPr>
        <w:pStyle w:val="21"/>
      </w:pPr>
    </w:p>
    <w:tbl>
      <w:tblPr>
        <w:tblStyle w:val="af2"/>
        <w:tblW w:w="0" w:type="auto"/>
        <w:tblInd w:w="630" w:type="dxa"/>
        <w:tblLook w:val="04A0" w:firstRow="1" w:lastRow="0" w:firstColumn="1" w:lastColumn="0" w:noHBand="0" w:noVBand="1"/>
      </w:tblPr>
      <w:tblGrid>
        <w:gridCol w:w="1311"/>
        <w:gridCol w:w="7461"/>
      </w:tblGrid>
      <w:tr w:rsidR="00DA3A08" w14:paraId="1B555F7F" w14:textId="77777777" w:rsidTr="00DA3A08">
        <w:tc>
          <w:tcPr>
            <w:tcW w:w="1917" w:type="dxa"/>
            <w:shd w:val="clear" w:color="auto" w:fill="E0F4FF" w:themeFill="accent2" w:themeFillTint="33"/>
          </w:tcPr>
          <w:p w14:paraId="2450FA57" w14:textId="77777777" w:rsidR="00DA3A08" w:rsidRDefault="00DA3A08" w:rsidP="00DA3A08">
            <w:r>
              <w:rPr>
                <w:rFonts w:hint="eastAsia"/>
              </w:rPr>
              <w:t>掲載URL</w:t>
            </w:r>
          </w:p>
        </w:tc>
        <w:tc>
          <w:tcPr>
            <w:tcW w:w="6855" w:type="dxa"/>
          </w:tcPr>
          <w:p w14:paraId="51A0A7E2" w14:textId="5AB2CA0C" w:rsidR="00DA3A08" w:rsidRDefault="00DA3A08" w:rsidP="00DA3A08">
            <w:r w:rsidRPr="00DA3A08">
              <w:t>https://www.city.hino.lg.jp/shisetsu/</w:t>
            </w:r>
            <w:r w:rsidR="00606513">
              <w:t>fukusi/fukusicenter/1000956.html</w:t>
            </w:r>
          </w:p>
        </w:tc>
      </w:tr>
      <w:tr w:rsidR="00DA3A08" w14:paraId="551108FB" w14:textId="77777777" w:rsidTr="00DA3A08">
        <w:tc>
          <w:tcPr>
            <w:tcW w:w="1917" w:type="dxa"/>
            <w:shd w:val="clear" w:color="auto" w:fill="E0F4FF" w:themeFill="accent2" w:themeFillTint="33"/>
          </w:tcPr>
          <w:p w14:paraId="353D4F2C" w14:textId="77777777" w:rsidR="00DA3A08" w:rsidRDefault="00DA3A08" w:rsidP="00DA3A08">
            <w:r>
              <w:rPr>
                <w:rFonts w:hint="eastAsia"/>
              </w:rPr>
              <w:t>配布期間</w:t>
            </w:r>
          </w:p>
        </w:tc>
        <w:tc>
          <w:tcPr>
            <w:tcW w:w="6855" w:type="dxa"/>
          </w:tcPr>
          <w:p w14:paraId="0C132221" w14:textId="07867102" w:rsidR="00DA3A08" w:rsidRDefault="00DA3A08" w:rsidP="00DA3A08">
            <w:r>
              <w:rPr>
                <w:rFonts w:hint="eastAsia"/>
              </w:rPr>
              <w:t>令和</w:t>
            </w:r>
            <w:r w:rsidR="00AE7C26">
              <w:rPr>
                <w:rFonts w:hint="eastAsia"/>
              </w:rPr>
              <w:t>8</w:t>
            </w:r>
            <w:r>
              <w:rPr>
                <w:rFonts w:hint="eastAsia"/>
              </w:rPr>
              <w:t>年</w:t>
            </w:r>
            <w:r w:rsidR="00AE7C26">
              <w:rPr>
                <w:rFonts w:hint="eastAsia"/>
              </w:rPr>
              <w:t>6</w:t>
            </w:r>
            <w:r>
              <w:rPr>
                <w:rFonts w:hint="eastAsia"/>
              </w:rPr>
              <w:t>月</w:t>
            </w:r>
            <w:r w:rsidR="00E65D5B">
              <w:rPr>
                <w:rFonts w:hint="eastAsia"/>
              </w:rPr>
              <w:t>10</w:t>
            </w:r>
            <w:r>
              <w:rPr>
                <w:rFonts w:hint="eastAsia"/>
              </w:rPr>
              <w:t>日から令和</w:t>
            </w:r>
            <w:r w:rsidR="00AE7C26">
              <w:rPr>
                <w:rFonts w:hint="eastAsia"/>
              </w:rPr>
              <w:t>8</w:t>
            </w:r>
            <w:r>
              <w:rPr>
                <w:rFonts w:hint="eastAsia"/>
              </w:rPr>
              <w:t>年</w:t>
            </w:r>
            <w:r w:rsidR="00AE7C26">
              <w:rPr>
                <w:rFonts w:hint="eastAsia"/>
              </w:rPr>
              <w:t>6</w:t>
            </w:r>
            <w:r>
              <w:rPr>
                <w:rFonts w:hint="eastAsia"/>
              </w:rPr>
              <w:t>月</w:t>
            </w:r>
            <w:r w:rsidR="00AE7C26">
              <w:rPr>
                <w:rFonts w:hint="eastAsia"/>
              </w:rPr>
              <w:t>30</w:t>
            </w:r>
            <w:r>
              <w:rPr>
                <w:rFonts w:hint="eastAsia"/>
              </w:rPr>
              <w:t>日まで</w:t>
            </w:r>
          </w:p>
        </w:tc>
      </w:tr>
    </w:tbl>
    <w:p w14:paraId="0992597B" w14:textId="77777777" w:rsidR="00DA3A08" w:rsidRDefault="00DA3A08" w:rsidP="00DA3A08">
      <w:pPr>
        <w:pStyle w:val="21"/>
        <w:ind w:firstLineChars="37" w:firstLine="78"/>
      </w:pPr>
    </w:p>
    <w:p w14:paraId="4E7F846C" w14:textId="77777777" w:rsidR="00DA3A08" w:rsidRPr="00DA3A08" w:rsidRDefault="00DA3A08" w:rsidP="00DA3A08">
      <w:pPr>
        <w:pStyle w:val="21"/>
        <w:ind w:firstLineChars="37" w:firstLine="78"/>
      </w:pPr>
      <w:r>
        <w:rPr>
          <w:rFonts w:hint="eastAsia"/>
        </w:rPr>
        <w:t>【窓口での配布】</w:t>
      </w:r>
    </w:p>
    <w:tbl>
      <w:tblPr>
        <w:tblStyle w:val="af2"/>
        <w:tblW w:w="0" w:type="auto"/>
        <w:tblInd w:w="630" w:type="dxa"/>
        <w:tblLook w:val="04A0" w:firstRow="1" w:lastRow="0" w:firstColumn="1" w:lastColumn="0" w:noHBand="0" w:noVBand="1"/>
      </w:tblPr>
      <w:tblGrid>
        <w:gridCol w:w="1917"/>
        <w:gridCol w:w="6855"/>
      </w:tblGrid>
      <w:tr w:rsidR="00DA3A08" w14:paraId="662AFE7B" w14:textId="77777777" w:rsidTr="00DA3A08">
        <w:tc>
          <w:tcPr>
            <w:tcW w:w="1917" w:type="dxa"/>
            <w:shd w:val="clear" w:color="auto" w:fill="E0F4FF" w:themeFill="accent2" w:themeFillTint="33"/>
          </w:tcPr>
          <w:p w14:paraId="0D07FAAE" w14:textId="77777777" w:rsidR="00DA3A08" w:rsidRDefault="00DA3A08" w:rsidP="00DA3A08">
            <w:r>
              <w:rPr>
                <w:rFonts w:hint="eastAsia"/>
              </w:rPr>
              <w:t>配布時間</w:t>
            </w:r>
          </w:p>
        </w:tc>
        <w:tc>
          <w:tcPr>
            <w:tcW w:w="6855" w:type="dxa"/>
          </w:tcPr>
          <w:p w14:paraId="062897B7" w14:textId="77777777" w:rsidR="00DA3A08" w:rsidRDefault="00DA3A08" w:rsidP="00DA3A08">
            <w:r>
              <w:rPr>
                <w:rFonts w:hint="eastAsia"/>
              </w:rPr>
              <w:t>（配布期間中の年末年始、土曜日、日曜日、祝日及び休館日を除く）</w:t>
            </w:r>
          </w:p>
          <w:p w14:paraId="5E510B4A" w14:textId="77777777" w:rsidR="00DA3A08" w:rsidRDefault="00DA3A08" w:rsidP="00DA3A08">
            <w:r>
              <w:rPr>
                <w:rFonts w:hint="eastAsia"/>
              </w:rPr>
              <w:t>午前8時30分から午後5時00分まで</w:t>
            </w:r>
          </w:p>
        </w:tc>
      </w:tr>
      <w:tr w:rsidR="00DA3A08" w14:paraId="153B2F6E" w14:textId="77777777" w:rsidTr="00DA3A08">
        <w:tc>
          <w:tcPr>
            <w:tcW w:w="1917" w:type="dxa"/>
            <w:shd w:val="clear" w:color="auto" w:fill="E0F4FF" w:themeFill="accent2" w:themeFillTint="33"/>
          </w:tcPr>
          <w:p w14:paraId="1A71A467" w14:textId="77777777" w:rsidR="00DA3A08" w:rsidRDefault="00DA3A08" w:rsidP="00DA3A08">
            <w:r>
              <w:rPr>
                <w:rFonts w:hint="eastAsia"/>
              </w:rPr>
              <w:t>窓口での配布場所</w:t>
            </w:r>
          </w:p>
        </w:tc>
        <w:tc>
          <w:tcPr>
            <w:tcW w:w="6855" w:type="dxa"/>
          </w:tcPr>
          <w:p w14:paraId="14BCD697" w14:textId="580E08BC" w:rsidR="00DA3A08" w:rsidRDefault="00DA3A08" w:rsidP="00DA3A08">
            <w:r>
              <w:rPr>
                <w:rFonts w:hint="eastAsia"/>
              </w:rPr>
              <w:t>東京都日野市神明1-12-1　日野市役所本庁舎</w:t>
            </w:r>
            <w:r w:rsidR="00606513">
              <w:rPr>
                <w:rFonts w:hint="eastAsia"/>
              </w:rPr>
              <w:t>2</w:t>
            </w:r>
            <w:r>
              <w:rPr>
                <w:rFonts w:hint="eastAsia"/>
              </w:rPr>
              <w:t>階</w:t>
            </w:r>
          </w:p>
          <w:p w14:paraId="2B812A29" w14:textId="04CDC790" w:rsidR="00DA3A08" w:rsidRDefault="00606513" w:rsidP="00DA3A08">
            <w:r>
              <w:rPr>
                <w:rFonts w:hint="eastAsia"/>
              </w:rPr>
              <w:t>健康福祉</w:t>
            </w:r>
            <w:r w:rsidR="003F51A5">
              <w:rPr>
                <w:rFonts w:hint="eastAsia"/>
              </w:rPr>
              <w:t>部</w:t>
            </w:r>
            <w:r>
              <w:rPr>
                <w:rFonts w:hint="eastAsia"/>
              </w:rPr>
              <w:t>高齢福祉</w:t>
            </w:r>
            <w:r w:rsidR="00DA3A08">
              <w:rPr>
                <w:rFonts w:hint="eastAsia"/>
              </w:rPr>
              <w:t>課窓口</w:t>
            </w:r>
          </w:p>
        </w:tc>
      </w:tr>
    </w:tbl>
    <w:p w14:paraId="1A973BD8" w14:textId="77777777" w:rsidR="00740B4C" w:rsidRPr="00740B4C" w:rsidRDefault="00740B4C" w:rsidP="00740B4C">
      <w:pPr>
        <w:pStyle w:val="21"/>
      </w:pPr>
    </w:p>
    <w:p w14:paraId="36DF9FBE" w14:textId="298C01A7" w:rsidR="004F7470" w:rsidRDefault="004F7470" w:rsidP="004F7470">
      <w:pPr>
        <w:pStyle w:val="3"/>
        <w:spacing w:before="72"/>
      </w:pPr>
      <w:r>
        <w:rPr>
          <w:rFonts w:hint="eastAsia"/>
        </w:rPr>
        <w:t>現地</w:t>
      </w:r>
      <w:r w:rsidR="00606513">
        <w:rPr>
          <w:rFonts w:hint="eastAsia"/>
        </w:rPr>
        <w:t>確認</w:t>
      </w:r>
      <w:r>
        <w:rPr>
          <w:rFonts w:hint="eastAsia"/>
        </w:rPr>
        <w:t>の実施</w:t>
      </w:r>
    </w:p>
    <w:p w14:paraId="3C00006F" w14:textId="5A16E981" w:rsidR="00740B4C" w:rsidRDefault="00251216" w:rsidP="00740B4C">
      <w:pPr>
        <w:pStyle w:val="21"/>
      </w:pPr>
      <w:bookmarkStart w:id="33" w:name="_GoBack"/>
      <w:r>
        <w:rPr>
          <w:rFonts w:hint="eastAsia"/>
        </w:rPr>
        <w:t>応募</w:t>
      </w:r>
      <w:r w:rsidR="00606513">
        <w:rPr>
          <w:rFonts w:hint="eastAsia"/>
        </w:rPr>
        <w:t>の際には</w:t>
      </w:r>
      <w:r w:rsidR="00DF38D2">
        <w:rPr>
          <w:rFonts w:hint="eastAsia"/>
        </w:rPr>
        <w:t>必ず事前に市の許可を得て、現地確認を行ってください。その際には、利用者等の迷惑にならないよう十分にご配慮ください。</w:t>
      </w:r>
      <w:bookmarkEnd w:id="33"/>
    </w:p>
    <w:p w14:paraId="671D75F1" w14:textId="77777777" w:rsidR="00251216" w:rsidRPr="007E2E0E" w:rsidRDefault="00251216" w:rsidP="00740B4C">
      <w:pPr>
        <w:pStyle w:val="21"/>
      </w:pPr>
    </w:p>
    <w:p w14:paraId="7F9B277D" w14:textId="77777777" w:rsidR="00AF1D00" w:rsidRDefault="00AF1D00" w:rsidP="00AF1D00">
      <w:pPr>
        <w:pStyle w:val="3"/>
        <w:spacing w:before="72"/>
      </w:pPr>
      <w:r>
        <w:rPr>
          <w:rFonts w:hint="eastAsia"/>
        </w:rPr>
        <w:lastRenderedPageBreak/>
        <w:t>質問受付及び回答</w:t>
      </w:r>
    </w:p>
    <w:p w14:paraId="7E46F153" w14:textId="25011FA4" w:rsidR="00AF1D00" w:rsidRDefault="00AF1D00" w:rsidP="00740B4C">
      <w:pPr>
        <w:pStyle w:val="21"/>
      </w:pPr>
      <w:r>
        <w:rPr>
          <w:rFonts w:hint="eastAsia"/>
        </w:rPr>
        <w:t>募集要項、管理基準書の内容等に関しご質問がある場合は、質問書（様式第</w:t>
      </w:r>
      <w:r w:rsidR="004D082C">
        <w:rPr>
          <w:rFonts w:hint="eastAsia"/>
        </w:rPr>
        <w:t>G-11</w:t>
      </w:r>
      <w:r>
        <w:rPr>
          <w:rFonts w:hint="eastAsia"/>
        </w:rPr>
        <w:t>号）</w:t>
      </w:r>
      <w:r w:rsidR="007E2E0E">
        <w:rPr>
          <w:rFonts w:hint="eastAsia"/>
        </w:rPr>
        <w:t>を以下のとおりご提出ください。</w:t>
      </w:r>
    </w:p>
    <w:p w14:paraId="02A4F45E" w14:textId="77777777" w:rsidR="007E2E0E" w:rsidRDefault="007E2E0E" w:rsidP="00740B4C">
      <w:pPr>
        <w:pStyle w:val="21"/>
      </w:pPr>
      <w:r>
        <w:rPr>
          <w:rFonts w:hint="eastAsia"/>
        </w:rPr>
        <w:t>回答は、現地説明会にお申込みいただいた全事業者に通知して行います。</w:t>
      </w:r>
    </w:p>
    <w:p w14:paraId="0D3F6D54" w14:textId="77777777" w:rsidR="007E2E0E" w:rsidRDefault="007E2E0E" w:rsidP="00740B4C">
      <w:pPr>
        <w:pStyle w:val="21"/>
      </w:pPr>
    </w:p>
    <w:tbl>
      <w:tblPr>
        <w:tblStyle w:val="af2"/>
        <w:tblW w:w="0" w:type="auto"/>
        <w:tblInd w:w="630" w:type="dxa"/>
        <w:tblLook w:val="04A0" w:firstRow="1" w:lastRow="0" w:firstColumn="1" w:lastColumn="0" w:noHBand="0" w:noVBand="1"/>
      </w:tblPr>
      <w:tblGrid>
        <w:gridCol w:w="1492"/>
        <w:gridCol w:w="7280"/>
      </w:tblGrid>
      <w:tr w:rsidR="007E2E0E" w14:paraId="77303B32" w14:textId="77777777" w:rsidTr="001310BB">
        <w:tc>
          <w:tcPr>
            <w:tcW w:w="1492" w:type="dxa"/>
            <w:shd w:val="clear" w:color="auto" w:fill="E0F4FF" w:themeFill="accent2" w:themeFillTint="33"/>
          </w:tcPr>
          <w:p w14:paraId="5551E551" w14:textId="77777777" w:rsidR="007E2E0E" w:rsidRDefault="007E2E0E" w:rsidP="001310BB">
            <w:pPr>
              <w:jc w:val="left"/>
            </w:pPr>
            <w:r>
              <w:rPr>
                <w:rFonts w:hint="eastAsia"/>
              </w:rPr>
              <w:t>受付期間</w:t>
            </w:r>
          </w:p>
        </w:tc>
        <w:tc>
          <w:tcPr>
            <w:tcW w:w="7280" w:type="dxa"/>
          </w:tcPr>
          <w:p w14:paraId="41D72EEE" w14:textId="2FAA67A8" w:rsidR="007E2E0E" w:rsidRDefault="007E2E0E" w:rsidP="001310BB">
            <w:r>
              <w:rPr>
                <w:rFonts w:hint="eastAsia"/>
              </w:rPr>
              <w:t>令和</w:t>
            </w:r>
            <w:r w:rsidR="00DF38D2">
              <w:rPr>
                <w:rFonts w:hint="eastAsia"/>
              </w:rPr>
              <w:t>8</w:t>
            </w:r>
            <w:r>
              <w:rPr>
                <w:rFonts w:hint="eastAsia"/>
              </w:rPr>
              <w:t>年</w:t>
            </w:r>
            <w:r w:rsidR="00DF38D2">
              <w:rPr>
                <w:rFonts w:hint="eastAsia"/>
              </w:rPr>
              <w:t>6</w:t>
            </w:r>
            <w:r>
              <w:rPr>
                <w:rFonts w:hint="eastAsia"/>
              </w:rPr>
              <w:t>月</w:t>
            </w:r>
            <w:r w:rsidR="00DF38D2">
              <w:rPr>
                <w:rFonts w:hint="eastAsia"/>
              </w:rPr>
              <w:t>18</w:t>
            </w:r>
            <w:r>
              <w:rPr>
                <w:rFonts w:hint="eastAsia"/>
              </w:rPr>
              <w:t>日から令和</w:t>
            </w:r>
            <w:r w:rsidR="00DF38D2">
              <w:rPr>
                <w:rFonts w:hint="eastAsia"/>
              </w:rPr>
              <w:t>8</w:t>
            </w:r>
            <w:r>
              <w:rPr>
                <w:rFonts w:hint="eastAsia"/>
              </w:rPr>
              <w:t>年</w:t>
            </w:r>
            <w:r w:rsidR="00DF38D2">
              <w:rPr>
                <w:rFonts w:hint="eastAsia"/>
              </w:rPr>
              <w:t>6</w:t>
            </w:r>
            <w:r>
              <w:rPr>
                <w:rFonts w:hint="eastAsia"/>
              </w:rPr>
              <w:t>月</w:t>
            </w:r>
            <w:r w:rsidR="00DF38D2">
              <w:rPr>
                <w:rFonts w:hint="eastAsia"/>
              </w:rPr>
              <w:t>19</w:t>
            </w:r>
            <w:r>
              <w:rPr>
                <w:rFonts w:hint="eastAsia"/>
              </w:rPr>
              <w:t>日まで</w:t>
            </w:r>
          </w:p>
        </w:tc>
      </w:tr>
      <w:tr w:rsidR="007E2E0E" w14:paraId="28BB0948" w14:textId="77777777" w:rsidTr="001310BB">
        <w:tc>
          <w:tcPr>
            <w:tcW w:w="1492" w:type="dxa"/>
            <w:shd w:val="clear" w:color="auto" w:fill="E0F4FF" w:themeFill="accent2" w:themeFillTint="33"/>
          </w:tcPr>
          <w:p w14:paraId="105BEC19" w14:textId="77777777" w:rsidR="007E2E0E" w:rsidRDefault="007E2E0E" w:rsidP="001310BB">
            <w:pPr>
              <w:jc w:val="left"/>
            </w:pPr>
            <w:r>
              <w:rPr>
                <w:rFonts w:hint="eastAsia"/>
              </w:rPr>
              <w:t>提出方法</w:t>
            </w:r>
          </w:p>
        </w:tc>
        <w:tc>
          <w:tcPr>
            <w:tcW w:w="7280" w:type="dxa"/>
          </w:tcPr>
          <w:p w14:paraId="317D232B" w14:textId="014E21EF" w:rsidR="007E2E0E" w:rsidRDefault="007E2E0E" w:rsidP="001310BB">
            <w:r>
              <w:rPr>
                <w:rFonts w:hint="eastAsia"/>
              </w:rPr>
              <w:t>質問書を末尾問合せ先まで電子メールでご提出ください。</w:t>
            </w:r>
          </w:p>
        </w:tc>
      </w:tr>
      <w:tr w:rsidR="007E2E0E" w14:paraId="7722FA5B" w14:textId="77777777" w:rsidTr="001310BB">
        <w:tc>
          <w:tcPr>
            <w:tcW w:w="1492" w:type="dxa"/>
            <w:shd w:val="clear" w:color="auto" w:fill="E0F4FF" w:themeFill="accent2" w:themeFillTint="33"/>
          </w:tcPr>
          <w:p w14:paraId="2A5FCEC6" w14:textId="77777777" w:rsidR="007E2E0E" w:rsidRDefault="007E2E0E" w:rsidP="001310BB">
            <w:pPr>
              <w:jc w:val="left"/>
            </w:pPr>
            <w:r>
              <w:rPr>
                <w:rFonts w:hint="eastAsia"/>
              </w:rPr>
              <w:t>回答方法</w:t>
            </w:r>
          </w:p>
        </w:tc>
        <w:tc>
          <w:tcPr>
            <w:tcW w:w="7280" w:type="dxa"/>
          </w:tcPr>
          <w:p w14:paraId="388C3D93" w14:textId="6CB1674B" w:rsidR="007E2E0E" w:rsidRDefault="007E2E0E" w:rsidP="001310BB">
            <w:r>
              <w:rPr>
                <w:rFonts w:hint="eastAsia"/>
              </w:rPr>
              <w:t>令和</w:t>
            </w:r>
            <w:r w:rsidR="00DF38D2">
              <w:rPr>
                <w:rFonts w:hint="eastAsia"/>
              </w:rPr>
              <w:t>8</w:t>
            </w:r>
            <w:r>
              <w:rPr>
                <w:rFonts w:hint="eastAsia"/>
              </w:rPr>
              <w:t>年</w:t>
            </w:r>
            <w:r w:rsidR="00DF38D2">
              <w:rPr>
                <w:rFonts w:hint="eastAsia"/>
              </w:rPr>
              <w:t>6</w:t>
            </w:r>
            <w:r>
              <w:rPr>
                <w:rFonts w:hint="eastAsia"/>
              </w:rPr>
              <w:t>月</w:t>
            </w:r>
            <w:r w:rsidR="00DF38D2">
              <w:rPr>
                <w:rFonts w:hint="eastAsia"/>
              </w:rPr>
              <w:t>25</w:t>
            </w:r>
            <w:r>
              <w:rPr>
                <w:rFonts w:hint="eastAsia"/>
              </w:rPr>
              <w:t>日までに、現地説明会にお申込みいただいた</w:t>
            </w:r>
            <w:r w:rsidR="00606513">
              <w:rPr>
                <w:rFonts w:hint="eastAsia"/>
              </w:rPr>
              <w:t>全事業者に</w:t>
            </w:r>
            <w:r>
              <w:rPr>
                <w:rFonts w:hint="eastAsia"/>
              </w:rPr>
              <w:t>通知して行います。</w:t>
            </w:r>
          </w:p>
        </w:tc>
      </w:tr>
    </w:tbl>
    <w:p w14:paraId="13EB599E" w14:textId="77777777" w:rsidR="007E2E0E" w:rsidRPr="007E2E0E" w:rsidRDefault="007E2E0E" w:rsidP="00740B4C">
      <w:pPr>
        <w:pStyle w:val="21"/>
      </w:pPr>
    </w:p>
    <w:p w14:paraId="46D9ACE2" w14:textId="77777777" w:rsidR="00AF1D00" w:rsidRDefault="007E2E0E" w:rsidP="007E2E0E">
      <w:pPr>
        <w:pStyle w:val="3"/>
        <w:spacing w:before="72"/>
      </w:pPr>
      <w:r>
        <w:rPr>
          <w:rFonts w:hint="eastAsia"/>
        </w:rPr>
        <w:t>申請書等応募書類の受付</w:t>
      </w:r>
    </w:p>
    <w:p w14:paraId="27CA3391" w14:textId="77777777" w:rsidR="007E2E0E" w:rsidRDefault="007E2E0E" w:rsidP="007E2E0E">
      <w:pPr>
        <w:pStyle w:val="21"/>
      </w:pPr>
      <w:r>
        <w:rPr>
          <w:rFonts w:hint="eastAsia"/>
        </w:rPr>
        <w:t>申請書等応募書類は、次のとおり受け付けます。</w:t>
      </w:r>
    </w:p>
    <w:tbl>
      <w:tblPr>
        <w:tblStyle w:val="af2"/>
        <w:tblW w:w="0" w:type="auto"/>
        <w:tblInd w:w="630" w:type="dxa"/>
        <w:tblLook w:val="04A0" w:firstRow="1" w:lastRow="0" w:firstColumn="1" w:lastColumn="0" w:noHBand="0" w:noVBand="1"/>
      </w:tblPr>
      <w:tblGrid>
        <w:gridCol w:w="1492"/>
        <w:gridCol w:w="7280"/>
      </w:tblGrid>
      <w:tr w:rsidR="007E2E0E" w14:paraId="20D9F64C" w14:textId="77777777" w:rsidTr="001310BB">
        <w:tc>
          <w:tcPr>
            <w:tcW w:w="1492" w:type="dxa"/>
            <w:shd w:val="clear" w:color="auto" w:fill="E0F4FF" w:themeFill="accent2" w:themeFillTint="33"/>
          </w:tcPr>
          <w:p w14:paraId="132916DF" w14:textId="77777777" w:rsidR="007E2E0E" w:rsidRDefault="007E2E0E" w:rsidP="001310BB">
            <w:pPr>
              <w:jc w:val="left"/>
            </w:pPr>
            <w:r>
              <w:rPr>
                <w:rFonts w:hint="eastAsia"/>
              </w:rPr>
              <w:t>受付期間</w:t>
            </w:r>
          </w:p>
        </w:tc>
        <w:tc>
          <w:tcPr>
            <w:tcW w:w="7280" w:type="dxa"/>
          </w:tcPr>
          <w:p w14:paraId="2A5F30A5" w14:textId="1CF1711A" w:rsidR="007E2E0E" w:rsidRDefault="007E2E0E" w:rsidP="001310BB">
            <w:r>
              <w:rPr>
                <w:rFonts w:hint="eastAsia"/>
              </w:rPr>
              <w:t>令和</w:t>
            </w:r>
            <w:r w:rsidR="00DF38D2">
              <w:rPr>
                <w:rFonts w:hint="eastAsia"/>
              </w:rPr>
              <w:t>8</w:t>
            </w:r>
            <w:r>
              <w:rPr>
                <w:rFonts w:hint="eastAsia"/>
              </w:rPr>
              <w:t>年</w:t>
            </w:r>
            <w:r w:rsidR="00DF38D2">
              <w:rPr>
                <w:rFonts w:hint="eastAsia"/>
              </w:rPr>
              <w:t>6</w:t>
            </w:r>
            <w:r>
              <w:rPr>
                <w:rFonts w:hint="eastAsia"/>
              </w:rPr>
              <w:t>月</w:t>
            </w:r>
            <w:r w:rsidR="00DF38D2">
              <w:rPr>
                <w:rFonts w:hint="eastAsia"/>
              </w:rPr>
              <w:t>29</w:t>
            </w:r>
            <w:r>
              <w:rPr>
                <w:rFonts w:hint="eastAsia"/>
              </w:rPr>
              <w:t>日から令和</w:t>
            </w:r>
            <w:r w:rsidR="00DF38D2">
              <w:rPr>
                <w:rFonts w:hint="eastAsia"/>
              </w:rPr>
              <w:t>8</w:t>
            </w:r>
            <w:r>
              <w:rPr>
                <w:rFonts w:hint="eastAsia"/>
              </w:rPr>
              <w:t>年</w:t>
            </w:r>
            <w:r w:rsidR="00DF38D2">
              <w:rPr>
                <w:rFonts w:hint="eastAsia"/>
              </w:rPr>
              <w:t>7</w:t>
            </w:r>
            <w:r>
              <w:rPr>
                <w:rFonts w:hint="eastAsia"/>
              </w:rPr>
              <w:t>月</w:t>
            </w:r>
            <w:r w:rsidR="00DF38D2">
              <w:rPr>
                <w:rFonts w:hint="eastAsia"/>
              </w:rPr>
              <w:t>6</w:t>
            </w:r>
            <w:r>
              <w:rPr>
                <w:rFonts w:hint="eastAsia"/>
              </w:rPr>
              <w:t>日まで</w:t>
            </w:r>
          </w:p>
        </w:tc>
      </w:tr>
      <w:tr w:rsidR="007E2E0E" w14:paraId="1DBF6E90" w14:textId="77777777" w:rsidTr="001310BB">
        <w:tc>
          <w:tcPr>
            <w:tcW w:w="1492" w:type="dxa"/>
            <w:shd w:val="clear" w:color="auto" w:fill="E0F4FF" w:themeFill="accent2" w:themeFillTint="33"/>
          </w:tcPr>
          <w:p w14:paraId="64CA789B" w14:textId="77777777" w:rsidR="007E2E0E" w:rsidRDefault="007E2E0E" w:rsidP="007E2E0E">
            <w:pPr>
              <w:jc w:val="left"/>
            </w:pPr>
            <w:r>
              <w:rPr>
                <w:rFonts w:hint="eastAsia"/>
              </w:rPr>
              <w:t>受付時間</w:t>
            </w:r>
          </w:p>
        </w:tc>
        <w:tc>
          <w:tcPr>
            <w:tcW w:w="7280" w:type="dxa"/>
          </w:tcPr>
          <w:p w14:paraId="4681B896" w14:textId="77777777" w:rsidR="007E2E0E" w:rsidRDefault="007E2E0E" w:rsidP="007E2E0E">
            <w:r>
              <w:rPr>
                <w:rFonts w:hint="eastAsia"/>
              </w:rPr>
              <w:t>（配布期間中の年末年始、土曜日、日曜日、祝日及び休館日を除く）</w:t>
            </w:r>
          </w:p>
          <w:p w14:paraId="79932A01" w14:textId="77777777" w:rsidR="007E2E0E" w:rsidRDefault="007E2E0E" w:rsidP="007E2E0E">
            <w:r>
              <w:rPr>
                <w:rFonts w:hint="eastAsia"/>
              </w:rPr>
              <w:t>午前8時30分から午後5時00分まで</w:t>
            </w:r>
          </w:p>
        </w:tc>
      </w:tr>
      <w:tr w:rsidR="007E2E0E" w14:paraId="74DAA1CC" w14:textId="77777777" w:rsidTr="001310BB">
        <w:tc>
          <w:tcPr>
            <w:tcW w:w="1492" w:type="dxa"/>
            <w:shd w:val="clear" w:color="auto" w:fill="E0F4FF" w:themeFill="accent2" w:themeFillTint="33"/>
          </w:tcPr>
          <w:p w14:paraId="54014A13" w14:textId="77777777" w:rsidR="007E2E0E" w:rsidRDefault="007E2E0E" w:rsidP="007E2E0E">
            <w:pPr>
              <w:jc w:val="left"/>
            </w:pPr>
            <w:r>
              <w:rPr>
                <w:rFonts w:hint="eastAsia"/>
              </w:rPr>
              <w:t>提出方法</w:t>
            </w:r>
          </w:p>
        </w:tc>
        <w:tc>
          <w:tcPr>
            <w:tcW w:w="7280" w:type="dxa"/>
          </w:tcPr>
          <w:p w14:paraId="5083AAD8" w14:textId="325862CB" w:rsidR="007E2E0E" w:rsidRDefault="007E2E0E" w:rsidP="007E2E0E">
            <w:r>
              <w:rPr>
                <w:rFonts w:hint="eastAsia"/>
              </w:rPr>
              <w:t>東京都日野市神明1-12-1　日野市役所本庁舎</w:t>
            </w:r>
            <w:r w:rsidR="00DF38D2">
              <w:rPr>
                <w:rFonts w:hint="eastAsia"/>
              </w:rPr>
              <w:t>2</w:t>
            </w:r>
            <w:r>
              <w:rPr>
                <w:rFonts w:hint="eastAsia"/>
              </w:rPr>
              <w:t>階</w:t>
            </w:r>
          </w:p>
          <w:p w14:paraId="663E088B" w14:textId="5689A167" w:rsidR="007E2E0E" w:rsidRDefault="00DF38D2" w:rsidP="007E2E0E">
            <w:r>
              <w:rPr>
                <w:rFonts w:hint="eastAsia"/>
              </w:rPr>
              <w:t>健康福祉部</w:t>
            </w:r>
            <w:r w:rsidR="007E2E0E">
              <w:rPr>
                <w:rFonts w:hint="eastAsia"/>
              </w:rPr>
              <w:t>部</w:t>
            </w:r>
            <w:r>
              <w:rPr>
                <w:rFonts w:hint="eastAsia"/>
              </w:rPr>
              <w:t>高齢福祉</w:t>
            </w:r>
            <w:r w:rsidR="007E2E0E">
              <w:rPr>
                <w:rFonts w:hint="eastAsia"/>
              </w:rPr>
              <w:t>課窓口まで、直接ご持参ください。</w:t>
            </w:r>
          </w:p>
        </w:tc>
      </w:tr>
    </w:tbl>
    <w:p w14:paraId="027DFF22" w14:textId="77777777" w:rsidR="00AF1D00" w:rsidRPr="00740B4C" w:rsidRDefault="00AF1D00" w:rsidP="00740B4C">
      <w:pPr>
        <w:pStyle w:val="21"/>
      </w:pPr>
    </w:p>
    <w:p w14:paraId="36B15DBF" w14:textId="33AAA5D9" w:rsidR="004F7470" w:rsidRDefault="004F7470" w:rsidP="004F7470">
      <w:pPr>
        <w:pStyle w:val="2"/>
        <w:spacing w:before="108"/>
      </w:pPr>
      <w:bookmarkStart w:id="34" w:name="_Toc190793237"/>
      <w:r>
        <w:rPr>
          <w:rFonts w:hint="eastAsia"/>
        </w:rPr>
        <w:t>応募資格</w:t>
      </w:r>
      <w:bookmarkEnd w:id="34"/>
      <w:r w:rsidR="0070314D">
        <w:rPr>
          <w:rFonts w:hint="eastAsia"/>
        </w:rPr>
        <w:t>要件</w:t>
      </w:r>
    </w:p>
    <w:p w14:paraId="4D662A2D" w14:textId="6F318647" w:rsidR="00032682" w:rsidRDefault="00C15C4A" w:rsidP="00032682">
      <w:pPr>
        <w:pStyle w:val="a2"/>
        <w:spacing w:before="72"/>
        <w:ind w:firstLine="210"/>
      </w:pPr>
      <w:r>
        <w:rPr>
          <w:rFonts w:hint="eastAsia"/>
        </w:rPr>
        <w:t>応募資格</w:t>
      </w:r>
      <w:r w:rsidR="0070314D">
        <w:rPr>
          <w:rFonts w:hint="eastAsia"/>
        </w:rPr>
        <w:t>要件</w:t>
      </w:r>
      <w:r>
        <w:rPr>
          <w:rFonts w:hint="eastAsia"/>
        </w:rPr>
        <w:t>については、次のとおりとします。</w:t>
      </w:r>
    </w:p>
    <w:p w14:paraId="636CDD42" w14:textId="2D789083" w:rsidR="00C15C4A" w:rsidRDefault="00C15C4A" w:rsidP="00032682">
      <w:pPr>
        <w:pStyle w:val="a2"/>
        <w:spacing w:before="72"/>
        <w:ind w:firstLine="210"/>
      </w:pPr>
      <w:r>
        <w:rPr>
          <w:rFonts w:hint="eastAsia"/>
        </w:rPr>
        <w:t>応募者は、応募資格</w:t>
      </w:r>
      <w:r w:rsidR="0070314D">
        <w:rPr>
          <w:rFonts w:hint="eastAsia"/>
        </w:rPr>
        <w:t>要件</w:t>
      </w:r>
      <w:r>
        <w:rPr>
          <w:rFonts w:hint="eastAsia"/>
        </w:rPr>
        <w:t>を満たしている旨を保証するものとして、指定管理者の申請時に「指定管理者の応募申請に関する誓約書（様式第</w:t>
      </w:r>
      <w:r w:rsidR="004D082C">
        <w:rPr>
          <w:rFonts w:hint="eastAsia"/>
        </w:rPr>
        <w:t>G-5</w:t>
      </w:r>
      <w:r>
        <w:rPr>
          <w:rFonts w:hint="eastAsia"/>
        </w:rPr>
        <w:t>号）」</w:t>
      </w:r>
      <w:r w:rsidR="003D5827">
        <w:rPr>
          <w:rFonts w:hint="eastAsia"/>
        </w:rPr>
        <w:t>を提出するものとします。</w:t>
      </w:r>
    </w:p>
    <w:p w14:paraId="62710FCE" w14:textId="77777777" w:rsidR="00C15C4A" w:rsidRDefault="00C15C4A" w:rsidP="00032682">
      <w:pPr>
        <w:pStyle w:val="a2"/>
        <w:spacing w:before="72"/>
        <w:ind w:firstLine="21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3D5827" w14:paraId="0ADC3697" w14:textId="77777777" w:rsidTr="003D5827">
        <w:tc>
          <w:tcPr>
            <w:tcW w:w="9123" w:type="dxa"/>
          </w:tcPr>
          <w:p w14:paraId="26784215" w14:textId="054CBE65" w:rsidR="003D5827" w:rsidRDefault="003D5827" w:rsidP="00DA3A08">
            <w:pPr>
              <w:ind w:firstLineChars="100" w:firstLine="210"/>
            </w:pPr>
            <w:r>
              <w:rPr>
                <w:rFonts w:hint="eastAsia"/>
              </w:rPr>
              <w:t>指定期間中、施設の管理運営を円滑かつ安定して実施でき、運営に要する資格、免許等を有する団体等、もしくはそれらのグループ（共同事業体）であって、当該団体等又はその代表者が次に掲げる①から</w:t>
            </w:r>
            <w:r w:rsidR="00596833">
              <w:rPr>
                <w:rFonts w:hint="eastAsia"/>
              </w:rPr>
              <w:t>⑬</w:t>
            </w:r>
            <w:r>
              <w:rPr>
                <w:rFonts w:hint="eastAsia"/>
              </w:rPr>
              <w:t>までのいずれにも該当しないもの。</w:t>
            </w:r>
          </w:p>
          <w:p w14:paraId="6E8BD6D9" w14:textId="77777777" w:rsidR="003D5827" w:rsidRPr="00E30055" w:rsidRDefault="003D5827" w:rsidP="00DA3A08"/>
          <w:p w14:paraId="05BE3E05" w14:textId="77777777" w:rsidR="003D5827" w:rsidRDefault="003D5827" w:rsidP="003D5827">
            <w:pPr>
              <w:pStyle w:val="a3"/>
              <w:numPr>
                <w:ilvl w:val="0"/>
                <w:numId w:val="30"/>
              </w:numPr>
              <w:ind w:leftChars="0"/>
            </w:pPr>
            <w:r>
              <w:rPr>
                <w:rFonts w:hint="eastAsia"/>
              </w:rPr>
              <w:t>地方自治法施行令（昭和22年政令第16号）第167条の4第1項の規定により一般競争入札に参加させることができないもの。</w:t>
            </w:r>
          </w:p>
          <w:p w14:paraId="6E5DEA9B" w14:textId="77777777" w:rsidR="003D5827" w:rsidRDefault="003D5827" w:rsidP="003D5827">
            <w:pPr>
              <w:pStyle w:val="a3"/>
              <w:numPr>
                <w:ilvl w:val="0"/>
                <w:numId w:val="30"/>
              </w:numPr>
              <w:ind w:leftChars="0"/>
            </w:pPr>
            <w:r>
              <w:rPr>
                <w:rFonts w:hint="eastAsia"/>
              </w:rPr>
              <w:t>地方自治法施行令第167条の4第2項の規定により本旨における入札の参加資格を制限されているもの。</w:t>
            </w:r>
          </w:p>
          <w:p w14:paraId="23FE1D45" w14:textId="77777777" w:rsidR="003D5827" w:rsidRDefault="003D5827" w:rsidP="003D5827">
            <w:pPr>
              <w:pStyle w:val="a3"/>
              <w:numPr>
                <w:ilvl w:val="0"/>
                <w:numId w:val="30"/>
              </w:numPr>
              <w:ind w:leftChars="0"/>
            </w:pPr>
            <w:r>
              <w:rPr>
                <w:rFonts w:hint="eastAsia"/>
              </w:rPr>
              <w:t>日野市競争入札参加有資格者指名停止基準（平成10年11月1日制定）に基づく参加停止措置を受けているもの。</w:t>
            </w:r>
          </w:p>
          <w:p w14:paraId="66B59557" w14:textId="519AD5F6" w:rsidR="003D5827" w:rsidRDefault="003D5827" w:rsidP="003D5827">
            <w:pPr>
              <w:pStyle w:val="a3"/>
              <w:numPr>
                <w:ilvl w:val="0"/>
                <w:numId w:val="30"/>
              </w:numPr>
              <w:ind w:leftChars="0"/>
            </w:pPr>
            <w:r>
              <w:rPr>
                <w:rFonts w:hint="eastAsia"/>
              </w:rPr>
              <w:t>法人の場合には、最新の営業年度の法人税、消費税及び地方消費税、法人事業税、法人住民税を滞納しているもの。法人以外の団体の場合は、代表者の最新の所得税、個人住民税、個人事業税、消費税及び地方消費税を滞納しているもの（申請者の所在地が東京都特別区にあ</w:t>
            </w:r>
            <w:r>
              <w:rPr>
                <w:rFonts w:hint="eastAsia"/>
              </w:rPr>
              <w:lastRenderedPageBreak/>
              <w:t>る場合は、</w:t>
            </w:r>
            <w:r>
              <w:t>法人市</w:t>
            </w:r>
            <w:r>
              <w:rPr>
                <w:rFonts w:hint="eastAsia"/>
              </w:rPr>
              <w:t>民税は</w:t>
            </w:r>
            <w:r>
              <w:t>法人都民税、市民税は特別区民税。）</w:t>
            </w:r>
            <w:r>
              <w:rPr>
                <w:rFonts w:hint="eastAsia"/>
              </w:rPr>
              <w:t>。</w:t>
            </w:r>
          </w:p>
          <w:p w14:paraId="5F2F0A10" w14:textId="77777777" w:rsidR="003D5827" w:rsidRDefault="003D5827" w:rsidP="003D5827">
            <w:pPr>
              <w:pStyle w:val="a3"/>
              <w:numPr>
                <w:ilvl w:val="0"/>
                <w:numId w:val="30"/>
              </w:numPr>
              <w:ind w:leftChars="0"/>
            </w:pPr>
            <w:r>
              <w:rPr>
                <w:rFonts w:hint="eastAsia"/>
              </w:rPr>
              <w:t>会社更生法</w:t>
            </w:r>
            <w:r>
              <w:t>（平成14年法律第154号）、民事再生法（平成22年法律第225号）等により再生又</w:t>
            </w:r>
            <w:r>
              <w:rPr>
                <w:rFonts w:hint="eastAsia"/>
              </w:rPr>
              <w:t>は再生手続を開始している</w:t>
            </w:r>
            <w:r>
              <w:t>法人等。</w:t>
            </w:r>
          </w:p>
          <w:p w14:paraId="2AA1F163" w14:textId="6C30EEA2" w:rsidR="003D5827" w:rsidRDefault="003D5827" w:rsidP="003D5827">
            <w:pPr>
              <w:pStyle w:val="a3"/>
              <w:numPr>
                <w:ilvl w:val="0"/>
                <w:numId w:val="30"/>
              </w:numPr>
              <w:ind w:leftChars="0"/>
            </w:pPr>
            <w:r>
              <w:rPr>
                <w:rFonts w:hint="eastAsia"/>
              </w:rPr>
              <w:t>社会福祉法</w:t>
            </w:r>
            <w:r>
              <w:t>（昭和26年法律第45号）第46条の</w:t>
            </w:r>
            <w:r w:rsidR="00596833">
              <w:rPr>
                <w:rFonts w:hint="eastAsia"/>
              </w:rPr>
              <w:t>2</w:t>
            </w:r>
            <w:r>
              <w:t>に基づく破産手続き開始の申し立てをしてい</w:t>
            </w:r>
            <w:r>
              <w:rPr>
                <w:rFonts w:hint="eastAsia"/>
              </w:rPr>
              <w:t>るもの。</w:t>
            </w:r>
          </w:p>
          <w:p w14:paraId="21B63A2F" w14:textId="7A632BC4" w:rsidR="003D5827" w:rsidRDefault="003D5827" w:rsidP="003D5827">
            <w:pPr>
              <w:pStyle w:val="a3"/>
              <w:numPr>
                <w:ilvl w:val="0"/>
                <w:numId w:val="30"/>
              </w:numPr>
              <w:ind w:leftChars="0"/>
            </w:pPr>
            <w:r>
              <w:rPr>
                <w:rFonts w:hint="eastAsia"/>
              </w:rPr>
              <w:t>地方自治法（昭和22年法律第67号）第92条の2（議員の兼業禁止）、第142条（</w:t>
            </w:r>
            <w:r w:rsidR="009E5F0F">
              <w:rPr>
                <w:rFonts w:hint="eastAsia"/>
              </w:rPr>
              <w:t>長</w:t>
            </w:r>
            <w:r>
              <w:rPr>
                <w:rFonts w:hint="eastAsia"/>
              </w:rPr>
              <w:t>の兼業禁止）、第166条（副市長の兼業禁止）、第168条（会計管理者の兼業禁止）及び第180条の5（委員会の委員及び委員の兼業禁止）に該当するもの（法人以外の団体にあっては、法人における無限責任社員、取締役、執行役若しくは監査役若しくはこれに準ずべき者、支配人及び清算人に相当する職員が、日野市の議長、長、副市長、会計管理者、委員会の委員となっているもの）。</w:t>
            </w:r>
          </w:p>
          <w:p w14:paraId="66E2E108" w14:textId="77777777" w:rsidR="003D5827" w:rsidRDefault="003D5827" w:rsidP="003D5827">
            <w:pPr>
              <w:pStyle w:val="a3"/>
              <w:numPr>
                <w:ilvl w:val="0"/>
                <w:numId w:val="30"/>
              </w:numPr>
              <w:ind w:leftChars="0"/>
            </w:pPr>
            <w:r>
              <w:rPr>
                <w:rFonts w:hint="eastAsia"/>
              </w:rPr>
              <w:t>日野市指定管理者候補者選定委員会の委員が経営又は運営に関与しているもの。</w:t>
            </w:r>
          </w:p>
          <w:p w14:paraId="28DFE672" w14:textId="2C3FBF6A" w:rsidR="003D5827" w:rsidRDefault="003D5827" w:rsidP="003D5827">
            <w:pPr>
              <w:pStyle w:val="a3"/>
              <w:numPr>
                <w:ilvl w:val="0"/>
                <w:numId w:val="30"/>
              </w:numPr>
              <w:ind w:leftChars="0"/>
            </w:pPr>
            <w:r>
              <w:rPr>
                <w:rFonts w:hint="eastAsia"/>
              </w:rPr>
              <w:t>指定管理者の責に帰すべき事由により、地方自治法</w:t>
            </w:r>
            <w:r>
              <w:t>第244条の</w:t>
            </w:r>
            <w:r w:rsidR="00596833">
              <w:rPr>
                <w:rFonts w:hint="eastAsia"/>
              </w:rPr>
              <w:t>2</w:t>
            </w:r>
            <w:r>
              <w:t>第11項の規定により指定管理者の指</w:t>
            </w:r>
            <w:r>
              <w:rPr>
                <w:rFonts w:hint="eastAsia"/>
              </w:rPr>
              <w:t>定の取消しを受けてから</w:t>
            </w:r>
            <w:r>
              <w:t>2年が経過していないもの。</w:t>
            </w:r>
          </w:p>
          <w:p w14:paraId="30986487" w14:textId="77777777" w:rsidR="003D5827" w:rsidRDefault="003D5827" w:rsidP="003D5827">
            <w:pPr>
              <w:pStyle w:val="a3"/>
              <w:numPr>
                <w:ilvl w:val="0"/>
                <w:numId w:val="30"/>
              </w:numPr>
              <w:ind w:leftChars="0"/>
            </w:pPr>
            <w:r>
              <w:t>その他法令に反する行為等、社会的な信用を失墜させるなどの行為があり、指定管理者としての</w:t>
            </w:r>
            <w:r>
              <w:rPr>
                <w:rFonts w:hint="eastAsia"/>
              </w:rPr>
              <w:t>適格性に欠けると判断したもの。</w:t>
            </w:r>
          </w:p>
          <w:p w14:paraId="615562F6" w14:textId="77777777" w:rsidR="003D5827" w:rsidRDefault="003D5827" w:rsidP="003D5827">
            <w:pPr>
              <w:pStyle w:val="a3"/>
              <w:numPr>
                <w:ilvl w:val="0"/>
                <w:numId w:val="30"/>
              </w:numPr>
              <w:ind w:leftChars="0"/>
            </w:pPr>
            <w:r>
              <w:t>労働保険（雇用保険・労災保険）及び社会保険（健康保険・厚生年金保険）への加入の義務がある</w:t>
            </w:r>
            <w:r>
              <w:rPr>
                <w:rFonts w:hint="eastAsia"/>
              </w:rPr>
              <w:t>にも関わらず、その手続きを行っていないもの。</w:t>
            </w:r>
          </w:p>
          <w:p w14:paraId="23C261FE" w14:textId="77777777" w:rsidR="003D5827" w:rsidRDefault="003D5827" w:rsidP="003D5827">
            <w:pPr>
              <w:pStyle w:val="a3"/>
              <w:numPr>
                <w:ilvl w:val="0"/>
                <w:numId w:val="30"/>
              </w:numPr>
              <w:ind w:leftChars="0"/>
            </w:pPr>
            <w:r>
              <w:t>２年以内に労働基準監督署から是正勧告を受けているもの（仮に受けている場合には、必要な措</w:t>
            </w:r>
            <w:r>
              <w:rPr>
                <w:rFonts w:hint="eastAsia"/>
              </w:rPr>
              <w:t>置の実施について労働基準監督署に報告済みである場合を除く。））。</w:t>
            </w:r>
          </w:p>
          <w:p w14:paraId="733612F4" w14:textId="77777777" w:rsidR="003D5827" w:rsidRDefault="003D5827" w:rsidP="003D5827">
            <w:pPr>
              <w:pStyle w:val="a3"/>
              <w:numPr>
                <w:ilvl w:val="0"/>
                <w:numId w:val="30"/>
              </w:numPr>
              <w:ind w:leftChars="0"/>
            </w:pPr>
            <w:r>
              <w:rPr>
                <w:rFonts w:hint="eastAsia"/>
              </w:rPr>
              <w:t>指定管理者の指定となるべき団体</w:t>
            </w:r>
            <w:r>
              <w:t>等を選定しようとする日前5年以内において、日野市暴力団排</w:t>
            </w:r>
            <w:r>
              <w:rPr>
                <w:rFonts w:hint="eastAsia"/>
              </w:rPr>
              <w:t>除条例（平成</w:t>
            </w:r>
            <w:r>
              <w:t>24年条例第29号）に基づく日野市指定管理者制度における暴力団等排除措置要綱</w:t>
            </w:r>
            <w:r>
              <w:rPr>
                <w:rFonts w:hint="eastAsia"/>
              </w:rPr>
              <w:t>（平成</w:t>
            </w:r>
            <w:r>
              <w:t>29年3月28日制定）（以下「措置要綱」という。）第3条第1号から第7号に掲げる下記</w:t>
            </w:r>
            <w:r>
              <w:rPr>
                <w:rFonts w:hint="eastAsia"/>
              </w:rPr>
              <w:t>の措置要件に該当するもの。警察からの情報提供等によりこれに該当することと判明した場合を含む。</w:t>
            </w:r>
          </w:p>
          <w:p w14:paraId="7C8217FE" w14:textId="77777777" w:rsidR="003D5827" w:rsidRDefault="003D5827" w:rsidP="003D5827">
            <w:pPr>
              <w:pStyle w:val="a"/>
              <w:numPr>
                <w:ilvl w:val="0"/>
                <w:numId w:val="29"/>
              </w:numPr>
              <w:ind w:left="1377" w:hanging="851"/>
            </w:pPr>
            <w:r>
              <w:t>暴力団員等をその役員等としていること又は暴力団若しくは暴力団員等にその経営を実</w:t>
            </w:r>
            <w:r>
              <w:rPr>
                <w:rFonts w:hint="eastAsia"/>
              </w:rPr>
              <w:t>質的に支配されていること。</w:t>
            </w:r>
          </w:p>
          <w:p w14:paraId="25DF6722" w14:textId="77777777" w:rsidR="003D5827" w:rsidRDefault="003D5827" w:rsidP="003D5827">
            <w:pPr>
              <w:pStyle w:val="a"/>
              <w:numPr>
                <w:ilvl w:val="0"/>
                <w:numId w:val="29"/>
              </w:numPr>
              <w:ind w:left="1377" w:hanging="851"/>
            </w:pPr>
            <w:r>
              <w:t>職業の種類、雇用契約の形態等によらず、暴力団員であると知りながら暴力団員を雇用</w:t>
            </w:r>
            <w:r>
              <w:rPr>
                <w:rFonts w:hint="eastAsia"/>
              </w:rPr>
              <w:t>すること。</w:t>
            </w:r>
          </w:p>
          <w:p w14:paraId="06844092" w14:textId="77777777" w:rsidR="003D5827" w:rsidRDefault="003D5827" w:rsidP="003D5827">
            <w:pPr>
              <w:pStyle w:val="a"/>
              <w:numPr>
                <w:ilvl w:val="0"/>
                <w:numId w:val="29"/>
              </w:numPr>
              <w:ind w:left="1377" w:hanging="851"/>
            </w:pPr>
            <w:r>
              <w:t>自ら若しくは第三者の不正の利益を図るため又は第三者に損害を与えるために、暴力団</w:t>
            </w:r>
            <w:r>
              <w:rPr>
                <w:rFonts w:hint="eastAsia"/>
              </w:rPr>
              <w:t>又は暴力団員等を利用し次に掲げる行為を行うこと（役員等又は使用人がそれに相当する行為を行った場合も同様とする。）。</w:t>
            </w:r>
          </w:p>
          <w:p w14:paraId="1AADE3E1" w14:textId="77777777" w:rsidR="003D5827" w:rsidRDefault="003D5827" w:rsidP="003D5827">
            <w:pPr>
              <w:pStyle w:val="a"/>
              <w:numPr>
                <w:ilvl w:val="1"/>
                <w:numId w:val="31"/>
              </w:numPr>
            </w:pPr>
            <w:r>
              <w:rPr>
                <w:rFonts w:hint="eastAsia"/>
              </w:rPr>
              <w:t>暴力的な要求行為</w:t>
            </w:r>
          </w:p>
          <w:p w14:paraId="1C0BE31E" w14:textId="77777777" w:rsidR="003D5827" w:rsidRDefault="003D5827" w:rsidP="003D5827">
            <w:pPr>
              <w:pStyle w:val="a"/>
              <w:numPr>
                <w:ilvl w:val="1"/>
                <w:numId w:val="31"/>
              </w:numPr>
            </w:pPr>
            <w:r>
              <w:rPr>
                <w:rFonts w:hint="eastAsia"/>
              </w:rPr>
              <w:t>法</w:t>
            </w:r>
            <w:r>
              <w:t>的な責任を超えた不当な要求行為</w:t>
            </w:r>
          </w:p>
          <w:p w14:paraId="0F14A81B" w14:textId="77777777" w:rsidR="003D5827" w:rsidRDefault="003D5827" w:rsidP="003D5827">
            <w:pPr>
              <w:pStyle w:val="a"/>
              <w:numPr>
                <w:ilvl w:val="1"/>
                <w:numId w:val="31"/>
              </w:numPr>
            </w:pPr>
            <w:r>
              <w:rPr>
                <w:rFonts w:hint="eastAsia"/>
              </w:rPr>
              <w:t>取引に関して脅迫的な言動をし、又は暴力を用いる行為</w:t>
            </w:r>
          </w:p>
          <w:p w14:paraId="2681BBBF" w14:textId="77777777" w:rsidR="003D5827" w:rsidRDefault="003D5827" w:rsidP="003D5827">
            <w:pPr>
              <w:pStyle w:val="a"/>
              <w:numPr>
                <w:ilvl w:val="1"/>
                <w:numId w:val="31"/>
              </w:numPr>
            </w:pPr>
            <w:r>
              <w:rPr>
                <w:rFonts w:hint="eastAsia"/>
              </w:rPr>
              <w:t>風説を流布し、偽計又は威力を</w:t>
            </w:r>
            <w:r>
              <w:t>用いて市の信用を毀損し、又は市の業務を妨害する行為</w:t>
            </w:r>
          </w:p>
          <w:p w14:paraId="5A0C611B" w14:textId="77777777" w:rsidR="003D5827" w:rsidRDefault="003D5827" w:rsidP="003D5827">
            <w:pPr>
              <w:pStyle w:val="a"/>
              <w:numPr>
                <w:ilvl w:val="1"/>
                <w:numId w:val="31"/>
              </w:numPr>
            </w:pPr>
            <w:r>
              <w:rPr>
                <w:rFonts w:hint="eastAsia"/>
              </w:rPr>
              <w:t>その他アからエまでに準ずる行為</w:t>
            </w:r>
          </w:p>
          <w:p w14:paraId="27F63708" w14:textId="77777777" w:rsidR="003D5827" w:rsidRDefault="003D5827" w:rsidP="003D5827">
            <w:pPr>
              <w:pStyle w:val="a"/>
              <w:numPr>
                <w:ilvl w:val="0"/>
                <w:numId w:val="29"/>
              </w:numPr>
              <w:ind w:left="1377" w:hanging="851"/>
            </w:pPr>
            <w:r>
              <w:lastRenderedPageBreak/>
              <w:t>いかなる名義をもってするかを問わず、暴力団又は暴力団員等に対して金銭、物品その</w:t>
            </w:r>
            <w:r>
              <w:rPr>
                <w:rFonts w:hint="eastAsia"/>
              </w:rPr>
              <w:t>他の財産上の利益を不当に与え、便宜を提供する等暴力団の維持若しくは運営に協力し、又は暴力団若しくは暴力団員等に関与すること（役員等又は使用人がこれらに相当する行為を行った場合も同様とする。）。</w:t>
            </w:r>
          </w:p>
          <w:p w14:paraId="2BA9E8CD" w14:textId="77777777" w:rsidR="003D5827" w:rsidRDefault="003D5827" w:rsidP="003D5827">
            <w:pPr>
              <w:pStyle w:val="a"/>
              <w:numPr>
                <w:ilvl w:val="0"/>
                <w:numId w:val="29"/>
              </w:numPr>
              <w:ind w:left="1377" w:hanging="851"/>
            </w:pPr>
            <w:r>
              <w:t>暴力団又は暴力団員等と社会的に非難されるべき関係を有すること（役員等又は使用人</w:t>
            </w:r>
            <w:r>
              <w:rPr>
                <w:rFonts w:hint="eastAsia"/>
              </w:rPr>
              <w:t>がこれに相当する状態にある場合も同様とする。）。</w:t>
            </w:r>
          </w:p>
          <w:p w14:paraId="3054D179" w14:textId="6D872B79" w:rsidR="003D5827" w:rsidRDefault="00693B53" w:rsidP="003D5827">
            <w:pPr>
              <w:pStyle w:val="a"/>
              <w:numPr>
                <w:ilvl w:val="0"/>
                <w:numId w:val="29"/>
              </w:numPr>
              <w:ind w:left="1377" w:hanging="851"/>
            </w:pPr>
            <w:r>
              <w:rPr>
                <w:rFonts w:hint="eastAsia"/>
              </w:rPr>
              <w:t>受託者等</w:t>
            </w:r>
            <w:r w:rsidR="003D5827">
              <w:t>が前各号のいずれかに該当するものであると知りながら、当該</w:t>
            </w:r>
            <w:r>
              <w:rPr>
                <w:rFonts w:hint="eastAsia"/>
              </w:rPr>
              <w:t>受託者等</w:t>
            </w:r>
            <w:r w:rsidR="003D5827">
              <w:t>と</w:t>
            </w:r>
            <w:r w:rsidR="003D5827">
              <w:rPr>
                <w:rFonts w:hint="eastAsia"/>
              </w:rPr>
              <w:t>の契約（以下「</w:t>
            </w:r>
            <w:r>
              <w:rPr>
                <w:rFonts w:hint="eastAsia"/>
              </w:rPr>
              <w:t>受託</w:t>
            </w:r>
            <w:r w:rsidR="003D5827">
              <w:rPr>
                <w:rFonts w:hint="eastAsia"/>
              </w:rPr>
              <w:t>契約等」という。）を締結すること。</w:t>
            </w:r>
          </w:p>
          <w:p w14:paraId="40F4CFFF" w14:textId="77777777" w:rsidR="003D5827" w:rsidRPr="0018112C" w:rsidRDefault="003D5827" w:rsidP="003D5827">
            <w:pPr>
              <w:pStyle w:val="a"/>
              <w:numPr>
                <w:ilvl w:val="0"/>
                <w:numId w:val="29"/>
              </w:numPr>
              <w:ind w:left="1377" w:hanging="851"/>
            </w:pPr>
            <w:r>
              <w:t>措置要綱第</w:t>
            </w:r>
            <w:r>
              <w:t>7</w:t>
            </w:r>
            <w:r>
              <w:t>条の規定による勧告措置又は注意喚起を受けた日から１年以内に、再度勧</w:t>
            </w:r>
            <w:r>
              <w:rPr>
                <w:rFonts w:hint="eastAsia"/>
              </w:rPr>
              <w:t>告措置又は注意喚起を受けること。</w:t>
            </w:r>
          </w:p>
        </w:tc>
      </w:tr>
    </w:tbl>
    <w:p w14:paraId="3D27073D" w14:textId="77777777" w:rsidR="003D5827" w:rsidRDefault="003D5827" w:rsidP="00032682">
      <w:pPr>
        <w:pStyle w:val="a2"/>
        <w:spacing w:before="72"/>
        <w:ind w:firstLine="210"/>
      </w:pPr>
    </w:p>
    <w:p w14:paraId="1D4D7479" w14:textId="77777777" w:rsidR="00C15C4A" w:rsidRDefault="003D5827" w:rsidP="003D5827">
      <w:pPr>
        <w:pStyle w:val="2"/>
        <w:spacing w:before="108"/>
      </w:pPr>
      <w:bookmarkStart w:id="35" w:name="_Toc190793238"/>
      <w:r>
        <w:rPr>
          <w:rFonts w:hint="eastAsia"/>
        </w:rPr>
        <w:t>共同事業体による応募に関する留意点</w:t>
      </w:r>
      <w:bookmarkEnd w:id="35"/>
    </w:p>
    <w:p w14:paraId="3F79FA1C" w14:textId="77777777" w:rsidR="003D5827" w:rsidRDefault="003D5827" w:rsidP="003D5827">
      <w:pPr>
        <w:pStyle w:val="a2"/>
        <w:numPr>
          <w:ilvl w:val="0"/>
          <w:numId w:val="32"/>
        </w:numPr>
        <w:spacing w:before="72"/>
        <w:ind w:firstLineChars="0"/>
      </w:pPr>
      <w:r>
        <w:rPr>
          <w:rFonts w:hint="eastAsia"/>
        </w:rPr>
        <w:t>複数の団体等がグループ（以下「共同事業体」という。）を構成して応募する場合は、代表法人等を定め、共同事業体の構成が明らかになる書類を提出するとともに、当該代表法人等が、あらかじめ定めた応募手続きを行うものとします。</w:t>
      </w:r>
    </w:p>
    <w:p w14:paraId="457CC7D5" w14:textId="5A7A6B5A" w:rsidR="003D5827" w:rsidRDefault="003D5827" w:rsidP="003D5827">
      <w:pPr>
        <w:pStyle w:val="a2"/>
        <w:numPr>
          <w:ilvl w:val="0"/>
          <w:numId w:val="32"/>
        </w:numPr>
        <w:spacing w:before="72"/>
        <w:ind w:firstLineChars="0"/>
      </w:pPr>
      <w:r>
        <w:rPr>
          <w:rFonts w:hint="eastAsia"/>
        </w:rPr>
        <w:t>単独で応募した団体等は、共同事業体の代表団体又は構成団体になることはできないものとし、複数の共同事業体において同時に代表団体又は構成団体になることもできないものとする。ただし、申請の受付期間内であれば、応募を</w:t>
      </w:r>
      <w:r w:rsidR="00151B79">
        <w:rPr>
          <w:rFonts w:hint="eastAsia"/>
        </w:rPr>
        <w:t>取り下げる</w:t>
      </w:r>
      <w:r>
        <w:rPr>
          <w:rFonts w:hint="eastAsia"/>
        </w:rPr>
        <w:t>旨を届け出た後に新たに応募することができます。</w:t>
      </w:r>
    </w:p>
    <w:p w14:paraId="5F0B110A" w14:textId="77777777" w:rsidR="003D5827" w:rsidRDefault="003D5827" w:rsidP="003D5827">
      <w:pPr>
        <w:pStyle w:val="a2"/>
        <w:numPr>
          <w:ilvl w:val="0"/>
          <w:numId w:val="32"/>
        </w:numPr>
        <w:spacing w:before="72"/>
        <w:ind w:firstLineChars="0"/>
      </w:pPr>
      <w:r>
        <w:rPr>
          <w:rFonts w:hint="eastAsia"/>
        </w:rPr>
        <w:t>共同事業体に応募した後において、当該共同事業体の代表団体及び構成団体の変更は、原則として認めません。</w:t>
      </w:r>
    </w:p>
    <w:p w14:paraId="4699A498" w14:textId="77777777" w:rsidR="003D5827" w:rsidRDefault="003D5827" w:rsidP="003D5827">
      <w:pPr>
        <w:pStyle w:val="a2"/>
        <w:numPr>
          <w:ilvl w:val="0"/>
          <w:numId w:val="32"/>
        </w:numPr>
        <w:spacing w:before="72"/>
        <w:ind w:firstLineChars="0"/>
      </w:pPr>
      <w:r>
        <w:rPr>
          <w:rFonts w:hint="eastAsia"/>
        </w:rPr>
        <w:t>応募資格は、原則として共同事業体の代表団体及びすべての構成団体について適用されます。</w:t>
      </w:r>
    </w:p>
    <w:p w14:paraId="0F4C2DA5" w14:textId="77777777" w:rsidR="003D5827" w:rsidRDefault="003D5827" w:rsidP="003D5827">
      <w:pPr>
        <w:pStyle w:val="a2"/>
        <w:numPr>
          <w:ilvl w:val="0"/>
          <w:numId w:val="32"/>
        </w:numPr>
        <w:spacing w:before="72"/>
        <w:ind w:firstLineChars="0"/>
      </w:pPr>
      <w:r>
        <w:rPr>
          <w:rFonts w:hint="eastAsia"/>
        </w:rPr>
        <w:t>応募時に「共同事業体の結成に関する申請書等（様式第</w:t>
      </w:r>
      <w:r>
        <w:t>G-1-1号、G-1-2号、G-1-3号、G-1-4号）」を提出し、また、選定後協定締結時までに、代表団体及び責任分担を明確に定めた「共同事業体協定」を締結し、共同事業体協定書の写しの提出が可能であることが必要です。</w:t>
      </w:r>
    </w:p>
    <w:p w14:paraId="57CC5579" w14:textId="77777777" w:rsidR="004F7470" w:rsidRDefault="004F7470" w:rsidP="004F7470">
      <w:pPr>
        <w:pStyle w:val="2"/>
        <w:spacing w:before="108"/>
      </w:pPr>
      <w:bookmarkStart w:id="36" w:name="_Toc190793239"/>
      <w:r>
        <w:rPr>
          <w:rFonts w:hint="eastAsia"/>
        </w:rPr>
        <w:t>応募書類</w:t>
      </w:r>
      <w:bookmarkEnd w:id="36"/>
    </w:p>
    <w:p w14:paraId="54F7F8F8" w14:textId="77777777" w:rsidR="003D5827" w:rsidRDefault="00ED48C7" w:rsidP="003D5827">
      <w:pPr>
        <w:pStyle w:val="a2"/>
        <w:spacing w:before="72"/>
        <w:ind w:firstLine="210"/>
      </w:pPr>
      <w:r>
        <w:rPr>
          <w:rFonts w:hint="eastAsia"/>
        </w:rPr>
        <w:t>応募に当たっては、下記書類をA4サイズで各8部（原本1部、原本の写し7部）提出してください。</w:t>
      </w:r>
    </w:p>
    <w:p w14:paraId="48171F28" w14:textId="77777777" w:rsidR="00ED48C7" w:rsidRDefault="00ED48C7" w:rsidP="003D5827">
      <w:pPr>
        <w:pStyle w:val="a2"/>
        <w:spacing w:before="72"/>
        <w:ind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987"/>
        <w:gridCol w:w="2126"/>
        <w:gridCol w:w="3595"/>
      </w:tblGrid>
      <w:tr w:rsidR="00432E77" w:rsidRPr="00432E77" w14:paraId="5E60FEA9" w14:textId="77777777" w:rsidTr="00B30CB7">
        <w:tc>
          <w:tcPr>
            <w:tcW w:w="694" w:type="dxa"/>
            <w:shd w:val="clear" w:color="auto" w:fill="F2F2F2" w:themeFill="background1" w:themeFillShade="F2"/>
            <w:vAlign w:val="center"/>
          </w:tcPr>
          <w:p w14:paraId="16AA9058" w14:textId="77777777" w:rsidR="00432E77" w:rsidRPr="00432E77" w:rsidRDefault="00432E77" w:rsidP="00640D98">
            <w:pPr>
              <w:jc w:val="center"/>
            </w:pPr>
            <w:bookmarkStart w:id="37" w:name="_Hlk190692057"/>
            <w:r w:rsidRPr="00432E77">
              <w:rPr>
                <w:rFonts w:hint="eastAsia"/>
              </w:rPr>
              <w:t>項目</w:t>
            </w:r>
          </w:p>
        </w:tc>
        <w:tc>
          <w:tcPr>
            <w:tcW w:w="2987" w:type="dxa"/>
            <w:shd w:val="clear" w:color="auto" w:fill="F2F2F2" w:themeFill="background1" w:themeFillShade="F2"/>
            <w:vAlign w:val="center"/>
          </w:tcPr>
          <w:p w14:paraId="28702B3E" w14:textId="77777777" w:rsidR="00432E77" w:rsidRPr="00432E77" w:rsidRDefault="00432E77" w:rsidP="00640D98">
            <w:pPr>
              <w:jc w:val="center"/>
            </w:pPr>
            <w:r w:rsidRPr="00432E77">
              <w:rPr>
                <w:rFonts w:hint="eastAsia"/>
              </w:rPr>
              <w:t>様式名</w:t>
            </w:r>
          </w:p>
        </w:tc>
        <w:tc>
          <w:tcPr>
            <w:tcW w:w="2126" w:type="dxa"/>
            <w:shd w:val="clear" w:color="auto" w:fill="F2F2F2" w:themeFill="background1" w:themeFillShade="F2"/>
            <w:vAlign w:val="center"/>
          </w:tcPr>
          <w:p w14:paraId="7237AC3F" w14:textId="77777777" w:rsidR="00432E77" w:rsidRPr="00432E77" w:rsidRDefault="00432E77" w:rsidP="00640D98">
            <w:pPr>
              <w:jc w:val="center"/>
            </w:pPr>
            <w:r w:rsidRPr="00432E77">
              <w:rPr>
                <w:rFonts w:hint="eastAsia"/>
              </w:rPr>
              <w:t>様式番号</w:t>
            </w:r>
          </w:p>
        </w:tc>
        <w:tc>
          <w:tcPr>
            <w:tcW w:w="3595" w:type="dxa"/>
            <w:shd w:val="clear" w:color="auto" w:fill="F2F2F2" w:themeFill="background1" w:themeFillShade="F2"/>
            <w:vAlign w:val="center"/>
          </w:tcPr>
          <w:p w14:paraId="5CD7D05A" w14:textId="77777777" w:rsidR="00432E77" w:rsidRPr="00432E77" w:rsidRDefault="00432E77" w:rsidP="00640D98">
            <w:pPr>
              <w:jc w:val="center"/>
            </w:pPr>
            <w:r w:rsidRPr="00432E77">
              <w:rPr>
                <w:rFonts w:hint="eastAsia"/>
              </w:rPr>
              <w:t>留意事項（確認事項）</w:t>
            </w:r>
          </w:p>
        </w:tc>
      </w:tr>
      <w:tr w:rsidR="00432E77" w:rsidRPr="00432E77" w14:paraId="5FE26D4E" w14:textId="77777777" w:rsidTr="00B30CB7">
        <w:tc>
          <w:tcPr>
            <w:tcW w:w="694" w:type="dxa"/>
            <w:vAlign w:val="center"/>
          </w:tcPr>
          <w:p w14:paraId="4A167DCC" w14:textId="77777777" w:rsidR="00432E77" w:rsidRPr="00432E77" w:rsidRDefault="00432E77" w:rsidP="00640D98">
            <w:pPr>
              <w:jc w:val="center"/>
            </w:pPr>
            <w:r w:rsidRPr="00432E77">
              <w:rPr>
                <w:rFonts w:hint="eastAsia"/>
              </w:rPr>
              <w:t>1</w:t>
            </w:r>
          </w:p>
        </w:tc>
        <w:tc>
          <w:tcPr>
            <w:tcW w:w="2987" w:type="dxa"/>
          </w:tcPr>
          <w:p w14:paraId="5BE4E43B" w14:textId="77777777" w:rsidR="00432E77" w:rsidRPr="00432E77" w:rsidRDefault="00432E77" w:rsidP="00640D98">
            <w:r w:rsidRPr="00432E77">
              <w:rPr>
                <w:rFonts w:hint="eastAsia"/>
              </w:rPr>
              <w:t>指定管理者指定申請書</w:t>
            </w:r>
          </w:p>
        </w:tc>
        <w:tc>
          <w:tcPr>
            <w:tcW w:w="2126" w:type="dxa"/>
          </w:tcPr>
          <w:p w14:paraId="7714A590" w14:textId="77777777" w:rsidR="00432E77" w:rsidRPr="00432E77" w:rsidRDefault="00432E77" w:rsidP="00640D98">
            <w:r w:rsidRPr="00432E77">
              <w:rPr>
                <w:rFonts w:hint="eastAsia"/>
              </w:rPr>
              <w:t>手続規則様式第1号</w:t>
            </w:r>
          </w:p>
        </w:tc>
        <w:tc>
          <w:tcPr>
            <w:tcW w:w="3595" w:type="dxa"/>
          </w:tcPr>
          <w:p w14:paraId="6E20885C" w14:textId="77777777" w:rsidR="00432E77" w:rsidRPr="00432E77" w:rsidRDefault="00432E77" w:rsidP="00640D98">
            <w:r w:rsidRPr="00432E77">
              <w:rPr>
                <w:rFonts w:hint="eastAsia"/>
              </w:rPr>
              <w:t>【必須】</w:t>
            </w:r>
          </w:p>
          <w:p w14:paraId="711C25C8" w14:textId="77777777" w:rsidR="00432E77" w:rsidRPr="00432E77" w:rsidRDefault="00432E77" w:rsidP="00640D98">
            <w:r w:rsidRPr="00432E77">
              <w:rPr>
                <w:rFonts w:hint="eastAsia"/>
              </w:rPr>
              <w:t>（当該団体等の申請意思確認）</w:t>
            </w:r>
          </w:p>
        </w:tc>
      </w:tr>
      <w:tr w:rsidR="00432E77" w:rsidRPr="00432E77" w14:paraId="345EE8D1" w14:textId="77777777" w:rsidTr="00B30CB7">
        <w:tc>
          <w:tcPr>
            <w:tcW w:w="694" w:type="dxa"/>
            <w:vAlign w:val="center"/>
          </w:tcPr>
          <w:p w14:paraId="0C8828B9" w14:textId="77777777" w:rsidR="00432E77" w:rsidRPr="00432E77" w:rsidRDefault="00432E77" w:rsidP="00640D98">
            <w:pPr>
              <w:jc w:val="center"/>
            </w:pPr>
            <w:r w:rsidRPr="00432E77">
              <w:rPr>
                <w:rFonts w:hint="eastAsia"/>
              </w:rPr>
              <w:t>2-1</w:t>
            </w:r>
          </w:p>
        </w:tc>
        <w:tc>
          <w:tcPr>
            <w:tcW w:w="2987" w:type="dxa"/>
          </w:tcPr>
          <w:p w14:paraId="5E8EFD73" w14:textId="46F65A19" w:rsidR="00432E77" w:rsidRPr="00432E77" w:rsidRDefault="00432E77" w:rsidP="00640D98">
            <w:r w:rsidRPr="00432E77">
              <w:rPr>
                <w:rFonts w:hint="eastAsia"/>
              </w:rPr>
              <w:t>共同事業体結成</w:t>
            </w:r>
            <w:r w:rsidR="00A14888">
              <w:rPr>
                <w:rFonts w:hint="eastAsia"/>
              </w:rPr>
              <w:t>届出書</w:t>
            </w:r>
          </w:p>
        </w:tc>
        <w:tc>
          <w:tcPr>
            <w:tcW w:w="2126" w:type="dxa"/>
          </w:tcPr>
          <w:p w14:paraId="2E9E001E" w14:textId="77777777" w:rsidR="00432E77" w:rsidRPr="00432E77" w:rsidRDefault="00432E77" w:rsidP="00640D98">
            <w:r w:rsidRPr="00432E77">
              <w:rPr>
                <w:rFonts w:hint="eastAsia"/>
              </w:rPr>
              <w:t>様式第G-1号</w:t>
            </w:r>
          </w:p>
        </w:tc>
        <w:tc>
          <w:tcPr>
            <w:tcW w:w="3595" w:type="dxa"/>
          </w:tcPr>
          <w:p w14:paraId="7E77427B" w14:textId="77777777" w:rsidR="00432E77" w:rsidRPr="00432E77" w:rsidRDefault="00432E77" w:rsidP="00640D98">
            <w:r w:rsidRPr="00432E77">
              <w:rPr>
                <w:rFonts w:hint="eastAsia"/>
              </w:rPr>
              <w:t>【必要がある場合のみ】</w:t>
            </w:r>
          </w:p>
          <w:p w14:paraId="403E62BE" w14:textId="77777777" w:rsidR="00432E77" w:rsidRPr="00432E77" w:rsidRDefault="00432E77" w:rsidP="00640D98">
            <w:r w:rsidRPr="00432E77">
              <w:rPr>
                <w:rFonts w:hint="eastAsia"/>
              </w:rPr>
              <w:t>（JVによることの確認）</w:t>
            </w:r>
          </w:p>
        </w:tc>
      </w:tr>
      <w:tr w:rsidR="00432E77" w:rsidRPr="00432E77" w14:paraId="1DFC317D" w14:textId="77777777" w:rsidTr="00B30CB7">
        <w:tc>
          <w:tcPr>
            <w:tcW w:w="694" w:type="dxa"/>
            <w:vAlign w:val="center"/>
          </w:tcPr>
          <w:p w14:paraId="381672F1" w14:textId="77777777" w:rsidR="00432E77" w:rsidRPr="00432E77" w:rsidRDefault="00432E77" w:rsidP="00640D98">
            <w:pPr>
              <w:jc w:val="center"/>
            </w:pPr>
            <w:r w:rsidRPr="00432E77">
              <w:rPr>
                <w:rFonts w:hint="eastAsia"/>
              </w:rPr>
              <w:t>2-2</w:t>
            </w:r>
          </w:p>
        </w:tc>
        <w:tc>
          <w:tcPr>
            <w:tcW w:w="2987" w:type="dxa"/>
          </w:tcPr>
          <w:p w14:paraId="5044594C" w14:textId="77777777" w:rsidR="00432E77" w:rsidRPr="00432E77" w:rsidRDefault="00432E77" w:rsidP="00640D98">
            <w:r w:rsidRPr="00432E77">
              <w:rPr>
                <w:rFonts w:hint="eastAsia"/>
              </w:rPr>
              <w:t>共同事業体委任状</w:t>
            </w:r>
          </w:p>
        </w:tc>
        <w:tc>
          <w:tcPr>
            <w:tcW w:w="2126" w:type="dxa"/>
          </w:tcPr>
          <w:p w14:paraId="692298F7" w14:textId="77777777" w:rsidR="00432E77" w:rsidRPr="00432E77" w:rsidRDefault="00432E77" w:rsidP="00640D98">
            <w:r w:rsidRPr="00432E77">
              <w:rPr>
                <w:rFonts w:hint="eastAsia"/>
              </w:rPr>
              <w:t>様式第G-2号</w:t>
            </w:r>
          </w:p>
        </w:tc>
        <w:tc>
          <w:tcPr>
            <w:tcW w:w="3595" w:type="dxa"/>
          </w:tcPr>
          <w:p w14:paraId="6F532C32" w14:textId="77777777" w:rsidR="00432E77" w:rsidRPr="00432E77" w:rsidRDefault="00432E77" w:rsidP="00640D98">
            <w:r w:rsidRPr="00432E77">
              <w:rPr>
                <w:rFonts w:hint="eastAsia"/>
              </w:rPr>
              <w:t>【必要がある場合のみ】</w:t>
            </w:r>
          </w:p>
          <w:p w14:paraId="64D36CA7" w14:textId="77777777" w:rsidR="00432E77" w:rsidRPr="00432E77" w:rsidRDefault="00432E77" w:rsidP="00640D98">
            <w:r w:rsidRPr="00432E77">
              <w:rPr>
                <w:rFonts w:hint="eastAsia"/>
              </w:rPr>
              <w:t>（代表団体に代表権が構成団体から</w:t>
            </w:r>
            <w:r w:rsidRPr="00432E77">
              <w:rPr>
                <w:rFonts w:hint="eastAsia"/>
              </w:rPr>
              <w:lastRenderedPageBreak/>
              <w:t>委ねられていることの確認）</w:t>
            </w:r>
          </w:p>
        </w:tc>
      </w:tr>
      <w:tr w:rsidR="00432E77" w:rsidRPr="00432E77" w14:paraId="686A5648" w14:textId="77777777" w:rsidTr="00B30CB7">
        <w:tc>
          <w:tcPr>
            <w:tcW w:w="694" w:type="dxa"/>
            <w:vAlign w:val="center"/>
          </w:tcPr>
          <w:p w14:paraId="6F0354AF" w14:textId="77777777" w:rsidR="00432E77" w:rsidRPr="00432E77" w:rsidRDefault="00432E77" w:rsidP="00640D98">
            <w:pPr>
              <w:jc w:val="center"/>
            </w:pPr>
            <w:r w:rsidRPr="00432E77">
              <w:rPr>
                <w:rFonts w:hint="eastAsia"/>
              </w:rPr>
              <w:lastRenderedPageBreak/>
              <w:t>2-3</w:t>
            </w:r>
          </w:p>
        </w:tc>
        <w:tc>
          <w:tcPr>
            <w:tcW w:w="2987" w:type="dxa"/>
          </w:tcPr>
          <w:p w14:paraId="6DD4BA54" w14:textId="77777777" w:rsidR="00432E77" w:rsidRPr="00432E77" w:rsidRDefault="00432E77" w:rsidP="00640D98">
            <w:r w:rsidRPr="00432E77">
              <w:rPr>
                <w:rFonts w:hint="eastAsia"/>
              </w:rPr>
              <w:t>共同事業体構成表</w:t>
            </w:r>
          </w:p>
        </w:tc>
        <w:tc>
          <w:tcPr>
            <w:tcW w:w="2126" w:type="dxa"/>
          </w:tcPr>
          <w:p w14:paraId="14FD12FE" w14:textId="77777777" w:rsidR="00432E77" w:rsidRPr="00432E77" w:rsidRDefault="00432E77" w:rsidP="00640D98">
            <w:r w:rsidRPr="00432E77">
              <w:rPr>
                <w:rFonts w:hint="eastAsia"/>
              </w:rPr>
              <w:t>様式第G-3号</w:t>
            </w:r>
          </w:p>
        </w:tc>
        <w:tc>
          <w:tcPr>
            <w:tcW w:w="3595" w:type="dxa"/>
          </w:tcPr>
          <w:p w14:paraId="4BCE5218" w14:textId="77777777" w:rsidR="00432E77" w:rsidRPr="00432E77" w:rsidRDefault="00432E77" w:rsidP="00640D98">
            <w:r w:rsidRPr="00432E77">
              <w:rPr>
                <w:rFonts w:hint="eastAsia"/>
              </w:rPr>
              <w:t>【必要がある場合のみ】</w:t>
            </w:r>
          </w:p>
          <w:p w14:paraId="453048EC" w14:textId="77777777" w:rsidR="00432E77" w:rsidRPr="00432E77" w:rsidRDefault="00432E77" w:rsidP="00640D98">
            <w:r w:rsidRPr="00432E77">
              <w:rPr>
                <w:rFonts w:hint="eastAsia"/>
              </w:rPr>
              <w:t>（JVの構成団体の確認）</w:t>
            </w:r>
          </w:p>
        </w:tc>
      </w:tr>
      <w:tr w:rsidR="00432E77" w:rsidRPr="00432E77" w14:paraId="792FBA98" w14:textId="77777777" w:rsidTr="00B30CB7">
        <w:tc>
          <w:tcPr>
            <w:tcW w:w="694" w:type="dxa"/>
            <w:vAlign w:val="center"/>
          </w:tcPr>
          <w:p w14:paraId="527CEC1C" w14:textId="77777777" w:rsidR="00432E77" w:rsidRPr="00432E77" w:rsidRDefault="00432E77" w:rsidP="00640D98">
            <w:pPr>
              <w:jc w:val="center"/>
            </w:pPr>
            <w:r w:rsidRPr="00432E77">
              <w:rPr>
                <w:rFonts w:hint="eastAsia"/>
              </w:rPr>
              <w:t>2-4</w:t>
            </w:r>
          </w:p>
        </w:tc>
        <w:tc>
          <w:tcPr>
            <w:tcW w:w="2987" w:type="dxa"/>
          </w:tcPr>
          <w:p w14:paraId="1D7AD3DA" w14:textId="77777777" w:rsidR="00432E77" w:rsidRPr="00432E77" w:rsidRDefault="00432E77" w:rsidP="00640D98">
            <w:r w:rsidRPr="00432E77">
              <w:rPr>
                <w:rFonts w:hint="eastAsia"/>
              </w:rPr>
              <w:t>共同事業体役割分担表</w:t>
            </w:r>
          </w:p>
        </w:tc>
        <w:tc>
          <w:tcPr>
            <w:tcW w:w="2126" w:type="dxa"/>
          </w:tcPr>
          <w:p w14:paraId="0C1E1855" w14:textId="77777777" w:rsidR="00432E77" w:rsidRPr="00432E77" w:rsidRDefault="00432E77" w:rsidP="00640D98">
            <w:r w:rsidRPr="00432E77">
              <w:rPr>
                <w:rFonts w:hint="eastAsia"/>
              </w:rPr>
              <w:t>様式第G-4号</w:t>
            </w:r>
          </w:p>
        </w:tc>
        <w:tc>
          <w:tcPr>
            <w:tcW w:w="3595" w:type="dxa"/>
          </w:tcPr>
          <w:p w14:paraId="799828F3" w14:textId="77777777" w:rsidR="00432E77" w:rsidRPr="00432E77" w:rsidRDefault="00432E77" w:rsidP="00640D98">
            <w:r w:rsidRPr="00432E77">
              <w:rPr>
                <w:rFonts w:hint="eastAsia"/>
              </w:rPr>
              <w:t>【必要がある場合のみ】</w:t>
            </w:r>
          </w:p>
          <w:p w14:paraId="5D67FBB2" w14:textId="77777777" w:rsidR="00432E77" w:rsidRPr="00432E77" w:rsidRDefault="00432E77" w:rsidP="00640D98">
            <w:r w:rsidRPr="00432E77">
              <w:rPr>
                <w:rFonts w:hint="eastAsia"/>
              </w:rPr>
              <w:t>（JVによる活動イメージの確認）</w:t>
            </w:r>
          </w:p>
        </w:tc>
      </w:tr>
      <w:tr w:rsidR="00432E77" w:rsidRPr="00432E77" w14:paraId="784DFEBC" w14:textId="77777777" w:rsidTr="00B30CB7">
        <w:tc>
          <w:tcPr>
            <w:tcW w:w="694" w:type="dxa"/>
            <w:vAlign w:val="center"/>
          </w:tcPr>
          <w:p w14:paraId="37165EBE" w14:textId="77777777" w:rsidR="00432E77" w:rsidRPr="00432E77" w:rsidRDefault="00432E77" w:rsidP="00640D98">
            <w:pPr>
              <w:jc w:val="center"/>
            </w:pPr>
            <w:r w:rsidRPr="00432E77">
              <w:rPr>
                <w:rFonts w:hint="eastAsia"/>
              </w:rPr>
              <w:t>3</w:t>
            </w:r>
          </w:p>
        </w:tc>
        <w:tc>
          <w:tcPr>
            <w:tcW w:w="2987" w:type="dxa"/>
          </w:tcPr>
          <w:p w14:paraId="703D6CDF" w14:textId="73EB418D" w:rsidR="00432E77" w:rsidRPr="00432E77" w:rsidRDefault="00432E77" w:rsidP="00640D98">
            <w:r w:rsidRPr="00432E77">
              <w:rPr>
                <w:rFonts w:hint="eastAsia"/>
              </w:rPr>
              <w:t>指定管理者の応募に関する誓約書</w:t>
            </w:r>
          </w:p>
        </w:tc>
        <w:tc>
          <w:tcPr>
            <w:tcW w:w="2126" w:type="dxa"/>
          </w:tcPr>
          <w:p w14:paraId="7F869CA5" w14:textId="77777777" w:rsidR="00432E77" w:rsidRPr="00432E77" w:rsidRDefault="00432E77" w:rsidP="00640D98">
            <w:r w:rsidRPr="00432E77">
              <w:rPr>
                <w:rFonts w:hint="eastAsia"/>
              </w:rPr>
              <w:t>様式第G-5号</w:t>
            </w:r>
          </w:p>
        </w:tc>
        <w:tc>
          <w:tcPr>
            <w:tcW w:w="3595" w:type="dxa"/>
          </w:tcPr>
          <w:p w14:paraId="6A346D09" w14:textId="77777777" w:rsidR="00432E77" w:rsidRPr="00432E77" w:rsidRDefault="00432E77" w:rsidP="00640D98">
            <w:r w:rsidRPr="00432E77">
              <w:rPr>
                <w:rFonts w:hint="eastAsia"/>
              </w:rPr>
              <w:t>【必須】</w:t>
            </w:r>
          </w:p>
          <w:p w14:paraId="7847DF49" w14:textId="77777777" w:rsidR="00432E77" w:rsidRPr="00432E77" w:rsidRDefault="00432E77" w:rsidP="00640D98">
            <w:r w:rsidRPr="00432E77">
              <w:rPr>
                <w:rFonts w:hint="eastAsia"/>
              </w:rPr>
              <w:t>（応募資格の充足確認）</w:t>
            </w:r>
          </w:p>
        </w:tc>
      </w:tr>
      <w:tr w:rsidR="00432E77" w:rsidRPr="00432E77" w14:paraId="10EAD934" w14:textId="77777777" w:rsidTr="00B30CB7">
        <w:tc>
          <w:tcPr>
            <w:tcW w:w="694" w:type="dxa"/>
            <w:vAlign w:val="center"/>
          </w:tcPr>
          <w:p w14:paraId="63325F04" w14:textId="77777777" w:rsidR="00432E77" w:rsidRPr="00432E77" w:rsidRDefault="00432E77" w:rsidP="00640D98">
            <w:pPr>
              <w:jc w:val="center"/>
            </w:pPr>
            <w:r w:rsidRPr="00432E77">
              <w:rPr>
                <w:rFonts w:hint="eastAsia"/>
              </w:rPr>
              <w:t>4</w:t>
            </w:r>
          </w:p>
        </w:tc>
        <w:tc>
          <w:tcPr>
            <w:tcW w:w="2987" w:type="dxa"/>
          </w:tcPr>
          <w:p w14:paraId="1E740BE0" w14:textId="77777777" w:rsidR="00432E77" w:rsidRPr="00432E77" w:rsidRDefault="00432E77" w:rsidP="00640D98">
            <w:r w:rsidRPr="00432E77">
              <w:rPr>
                <w:rFonts w:hint="eastAsia"/>
              </w:rPr>
              <w:t>指定公金事務取扱者指定申出書</w:t>
            </w:r>
          </w:p>
        </w:tc>
        <w:tc>
          <w:tcPr>
            <w:tcW w:w="2126" w:type="dxa"/>
          </w:tcPr>
          <w:p w14:paraId="64F847AC" w14:textId="77777777" w:rsidR="00432E77" w:rsidRPr="00432E77" w:rsidRDefault="00432E77" w:rsidP="00640D98">
            <w:r w:rsidRPr="00432E77">
              <w:rPr>
                <w:rFonts w:hint="eastAsia"/>
              </w:rPr>
              <w:t>様式第G-6号</w:t>
            </w:r>
          </w:p>
        </w:tc>
        <w:tc>
          <w:tcPr>
            <w:tcW w:w="3595" w:type="dxa"/>
          </w:tcPr>
          <w:p w14:paraId="23E26D46" w14:textId="77777777" w:rsidR="00432E77" w:rsidRPr="00432E77" w:rsidRDefault="00432E77" w:rsidP="00640D98">
            <w:r w:rsidRPr="00432E77">
              <w:rPr>
                <w:rFonts w:hint="eastAsia"/>
              </w:rPr>
              <w:t>【市が指定する場合のみ】</w:t>
            </w:r>
          </w:p>
          <w:p w14:paraId="4086DD76" w14:textId="77777777" w:rsidR="00432E77" w:rsidRPr="00432E77" w:rsidRDefault="00432E77" w:rsidP="00640D98">
            <w:r w:rsidRPr="00432E77">
              <w:rPr>
                <w:rFonts w:hint="eastAsia"/>
              </w:rPr>
              <w:t>（指定公金事務取扱者制度上の手続の端緒）</w:t>
            </w:r>
          </w:p>
        </w:tc>
      </w:tr>
      <w:tr w:rsidR="00432E77" w:rsidRPr="00432E77" w14:paraId="5D89C890" w14:textId="77777777" w:rsidTr="00B30CB7">
        <w:tc>
          <w:tcPr>
            <w:tcW w:w="694" w:type="dxa"/>
            <w:vAlign w:val="center"/>
          </w:tcPr>
          <w:p w14:paraId="1C9B517F" w14:textId="77777777" w:rsidR="00432E77" w:rsidRPr="00432E77" w:rsidRDefault="00432E77" w:rsidP="00640D98">
            <w:pPr>
              <w:jc w:val="center"/>
            </w:pPr>
            <w:r w:rsidRPr="00432E77">
              <w:rPr>
                <w:rFonts w:hint="eastAsia"/>
              </w:rPr>
              <w:t>5-1</w:t>
            </w:r>
          </w:p>
        </w:tc>
        <w:tc>
          <w:tcPr>
            <w:tcW w:w="2987" w:type="dxa"/>
          </w:tcPr>
          <w:p w14:paraId="0D92320F" w14:textId="77777777" w:rsidR="00432E77" w:rsidRPr="00432E77" w:rsidRDefault="00432E77" w:rsidP="00640D98">
            <w:r w:rsidRPr="00432E77">
              <w:rPr>
                <w:rFonts w:hint="eastAsia"/>
              </w:rPr>
              <w:t>団体等概要</w:t>
            </w:r>
          </w:p>
        </w:tc>
        <w:tc>
          <w:tcPr>
            <w:tcW w:w="2126" w:type="dxa"/>
          </w:tcPr>
          <w:p w14:paraId="3C97106A" w14:textId="77777777" w:rsidR="00432E77" w:rsidRPr="00432E77" w:rsidRDefault="00432E77" w:rsidP="00640D98">
            <w:r w:rsidRPr="00432E77">
              <w:rPr>
                <w:rFonts w:hint="eastAsia"/>
              </w:rPr>
              <w:t>様式第G-7号</w:t>
            </w:r>
          </w:p>
        </w:tc>
        <w:tc>
          <w:tcPr>
            <w:tcW w:w="3595" w:type="dxa"/>
          </w:tcPr>
          <w:p w14:paraId="0A5D775F" w14:textId="77777777" w:rsidR="00432E77" w:rsidRPr="00432E77" w:rsidRDefault="00432E77" w:rsidP="00640D98">
            <w:r w:rsidRPr="00432E77">
              <w:rPr>
                <w:rFonts w:hint="eastAsia"/>
              </w:rPr>
              <w:t>【必須】</w:t>
            </w:r>
          </w:p>
          <w:p w14:paraId="3EB92837" w14:textId="77777777" w:rsidR="00432E77" w:rsidRPr="00432E77" w:rsidRDefault="00432E77" w:rsidP="00640D98">
            <w:r w:rsidRPr="00432E77">
              <w:rPr>
                <w:rFonts w:hint="eastAsia"/>
              </w:rPr>
              <w:t>共同事業体の場合、構成団体毎に提出すること。</w:t>
            </w:r>
          </w:p>
          <w:p w14:paraId="6048A25E" w14:textId="77777777" w:rsidR="00432E77" w:rsidRPr="00432E77" w:rsidRDefault="00432E77" w:rsidP="00640D98">
            <w:r w:rsidRPr="00432E77">
              <w:rPr>
                <w:rFonts w:hint="eastAsia"/>
              </w:rPr>
              <w:t>（団体の規模、沿革等の確認）</w:t>
            </w:r>
          </w:p>
        </w:tc>
      </w:tr>
      <w:tr w:rsidR="00432E77" w:rsidRPr="00432E77" w14:paraId="00354CD4" w14:textId="77777777" w:rsidTr="00B30CB7">
        <w:tc>
          <w:tcPr>
            <w:tcW w:w="694" w:type="dxa"/>
            <w:vAlign w:val="center"/>
          </w:tcPr>
          <w:p w14:paraId="09E0230B" w14:textId="77777777" w:rsidR="00432E77" w:rsidRPr="00432E77" w:rsidRDefault="00432E77" w:rsidP="00640D98">
            <w:pPr>
              <w:jc w:val="center"/>
            </w:pPr>
            <w:r w:rsidRPr="00432E77">
              <w:rPr>
                <w:rFonts w:hint="eastAsia"/>
              </w:rPr>
              <w:t>5-2</w:t>
            </w:r>
          </w:p>
        </w:tc>
        <w:tc>
          <w:tcPr>
            <w:tcW w:w="2987" w:type="dxa"/>
          </w:tcPr>
          <w:p w14:paraId="76AD1198" w14:textId="77777777" w:rsidR="00432E77" w:rsidRPr="00432E77" w:rsidRDefault="00432E77" w:rsidP="00640D98">
            <w:r w:rsidRPr="00432E77">
              <w:rPr>
                <w:rFonts w:hint="eastAsia"/>
              </w:rPr>
              <w:t>団体概要に係る添付書類</w:t>
            </w:r>
          </w:p>
          <w:p w14:paraId="6888E1B0" w14:textId="77777777" w:rsidR="00432E77" w:rsidRPr="00432E77" w:rsidRDefault="00432E77" w:rsidP="00640D98">
            <w:r w:rsidRPr="00432E77">
              <w:rPr>
                <w:rFonts w:hint="eastAsia"/>
              </w:rPr>
              <w:t>（</w:t>
            </w:r>
            <w:r w:rsidRPr="00432E77">
              <w:rPr>
                <w:rFonts w:hint="eastAsia"/>
                <w:u w:val="wave"/>
              </w:rPr>
              <w:t>次項参照</w:t>
            </w:r>
            <w:r w:rsidRPr="00432E77">
              <w:rPr>
                <w:rFonts w:hint="eastAsia"/>
              </w:rPr>
              <w:t>）</w:t>
            </w:r>
          </w:p>
        </w:tc>
        <w:tc>
          <w:tcPr>
            <w:tcW w:w="2126" w:type="dxa"/>
          </w:tcPr>
          <w:p w14:paraId="66470550" w14:textId="77777777" w:rsidR="00432E77" w:rsidRPr="00432E77" w:rsidRDefault="00432E77" w:rsidP="00640D98">
            <w:r w:rsidRPr="00432E77">
              <w:rPr>
                <w:rFonts w:hint="eastAsia"/>
              </w:rPr>
              <w:t>任意</w:t>
            </w:r>
          </w:p>
        </w:tc>
        <w:tc>
          <w:tcPr>
            <w:tcW w:w="3595" w:type="dxa"/>
          </w:tcPr>
          <w:p w14:paraId="4DA3A8E0" w14:textId="77777777" w:rsidR="00432E77" w:rsidRPr="00432E77" w:rsidRDefault="00432E77" w:rsidP="00640D98">
            <w:r w:rsidRPr="00432E77">
              <w:rPr>
                <w:rFonts w:hint="eastAsia"/>
              </w:rPr>
              <w:t>【必須】</w:t>
            </w:r>
          </w:p>
          <w:p w14:paraId="1A9278E9" w14:textId="77777777" w:rsidR="00432E77" w:rsidRPr="00432E77" w:rsidRDefault="00432E77" w:rsidP="00640D98">
            <w:r w:rsidRPr="00432E77">
              <w:rPr>
                <w:rFonts w:hint="eastAsia"/>
              </w:rPr>
              <w:t>共同事業体の場合、構成団体毎に提出すること。</w:t>
            </w:r>
          </w:p>
        </w:tc>
      </w:tr>
      <w:tr w:rsidR="00432E77" w:rsidRPr="00432E77" w14:paraId="7FDB3FB3" w14:textId="77777777" w:rsidTr="00B30CB7">
        <w:tc>
          <w:tcPr>
            <w:tcW w:w="694" w:type="dxa"/>
            <w:vAlign w:val="center"/>
          </w:tcPr>
          <w:p w14:paraId="17D10DC0" w14:textId="77777777" w:rsidR="00432E77" w:rsidRPr="00432E77" w:rsidRDefault="00432E77" w:rsidP="00640D98">
            <w:pPr>
              <w:jc w:val="center"/>
            </w:pPr>
            <w:r w:rsidRPr="00432E77">
              <w:rPr>
                <w:rFonts w:hint="eastAsia"/>
              </w:rPr>
              <w:t>6</w:t>
            </w:r>
          </w:p>
        </w:tc>
        <w:tc>
          <w:tcPr>
            <w:tcW w:w="2987" w:type="dxa"/>
          </w:tcPr>
          <w:p w14:paraId="4A094316" w14:textId="73285E63" w:rsidR="00432E77" w:rsidRPr="00432E77" w:rsidRDefault="00432E77" w:rsidP="00640D98">
            <w:r w:rsidRPr="00432E77">
              <w:rPr>
                <w:rFonts w:hint="eastAsia"/>
              </w:rPr>
              <w:t>労働保険・健康保険・厚生年金</w:t>
            </w:r>
            <w:r w:rsidR="00A14888">
              <w:rPr>
                <w:rFonts w:hint="eastAsia"/>
              </w:rPr>
              <w:t>保険</w:t>
            </w:r>
            <w:r w:rsidRPr="00432E77">
              <w:rPr>
                <w:rFonts w:hint="eastAsia"/>
              </w:rPr>
              <w:t>の加入の必要がないことについての申出書</w:t>
            </w:r>
          </w:p>
        </w:tc>
        <w:tc>
          <w:tcPr>
            <w:tcW w:w="2126" w:type="dxa"/>
          </w:tcPr>
          <w:p w14:paraId="605F7E02" w14:textId="77777777" w:rsidR="00432E77" w:rsidRPr="00432E77" w:rsidRDefault="00432E77" w:rsidP="00640D98">
            <w:r w:rsidRPr="00432E77">
              <w:rPr>
                <w:rFonts w:hint="eastAsia"/>
              </w:rPr>
              <w:t>様式第G-8号</w:t>
            </w:r>
          </w:p>
        </w:tc>
        <w:tc>
          <w:tcPr>
            <w:tcW w:w="3595" w:type="dxa"/>
          </w:tcPr>
          <w:p w14:paraId="4A720F08" w14:textId="77777777" w:rsidR="00432E77" w:rsidRPr="00432E77" w:rsidRDefault="00432E77" w:rsidP="00640D98">
            <w:r w:rsidRPr="00432E77">
              <w:rPr>
                <w:rFonts w:hint="eastAsia"/>
              </w:rPr>
              <w:t>【必要がある場合のみ】</w:t>
            </w:r>
          </w:p>
          <w:p w14:paraId="14B78CDC" w14:textId="77777777" w:rsidR="00432E77" w:rsidRPr="00432E77" w:rsidRDefault="00432E77" w:rsidP="00640D98">
            <w:r w:rsidRPr="00432E77">
              <w:rPr>
                <w:rFonts w:hint="eastAsia"/>
              </w:rPr>
              <w:t>次項に掲げる⑦～⑨を提出しない場合必須。</w:t>
            </w:r>
          </w:p>
          <w:p w14:paraId="60A39D6D" w14:textId="77777777" w:rsidR="00432E77" w:rsidRPr="00432E77" w:rsidRDefault="00432E77" w:rsidP="00640D98">
            <w:r w:rsidRPr="00432E77">
              <w:rPr>
                <w:rFonts w:hint="eastAsia"/>
              </w:rPr>
              <w:t>（団体としての責任範囲の確認）</w:t>
            </w:r>
          </w:p>
        </w:tc>
      </w:tr>
      <w:tr w:rsidR="00432E77" w:rsidRPr="00432E77" w14:paraId="461A0B4B" w14:textId="77777777" w:rsidTr="00B30CB7">
        <w:tc>
          <w:tcPr>
            <w:tcW w:w="694" w:type="dxa"/>
            <w:vAlign w:val="center"/>
          </w:tcPr>
          <w:p w14:paraId="1927C5D1" w14:textId="77777777" w:rsidR="00432E77" w:rsidRPr="00432E77" w:rsidRDefault="00432E77" w:rsidP="00640D98">
            <w:pPr>
              <w:jc w:val="center"/>
            </w:pPr>
            <w:r w:rsidRPr="00432E77">
              <w:rPr>
                <w:rFonts w:hint="eastAsia"/>
              </w:rPr>
              <w:t>7</w:t>
            </w:r>
          </w:p>
        </w:tc>
        <w:tc>
          <w:tcPr>
            <w:tcW w:w="2987" w:type="dxa"/>
          </w:tcPr>
          <w:p w14:paraId="25DCAC48" w14:textId="77777777" w:rsidR="00432E77" w:rsidRPr="00432E77" w:rsidRDefault="00432E77" w:rsidP="00640D98">
            <w:r w:rsidRPr="00432E77">
              <w:rPr>
                <w:rFonts w:hint="eastAsia"/>
              </w:rPr>
              <w:t>事業計画書</w:t>
            </w:r>
          </w:p>
        </w:tc>
        <w:tc>
          <w:tcPr>
            <w:tcW w:w="2126" w:type="dxa"/>
          </w:tcPr>
          <w:p w14:paraId="1DCA1954" w14:textId="77777777" w:rsidR="00432E77" w:rsidRPr="00432E77" w:rsidRDefault="00432E77" w:rsidP="00640D98">
            <w:r w:rsidRPr="00432E77">
              <w:rPr>
                <w:rFonts w:hint="eastAsia"/>
              </w:rPr>
              <w:t>任意</w:t>
            </w:r>
          </w:p>
          <w:p w14:paraId="6D3A76D1" w14:textId="3C0DEBD7" w:rsidR="00432E77" w:rsidRPr="00432E77" w:rsidRDefault="00432E77" w:rsidP="00640D98">
            <w:r w:rsidRPr="00432E77">
              <w:rPr>
                <w:rFonts w:hint="eastAsia"/>
              </w:rPr>
              <w:t>（参考）様式第G-</w:t>
            </w:r>
            <w:r w:rsidR="00B801FB">
              <w:rPr>
                <w:rFonts w:hint="eastAsia"/>
              </w:rPr>
              <w:t>19</w:t>
            </w:r>
            <w:r w:rsidRPr="00432E77">
              <w:rPr>
                <w:rFonts w:hint="eastAsia"/>
              </w:rPr>
              <w:t>号</w:t>
            </w:r>
          </w:p>
        </w:tc>
        <w:tc>
          <w:tcPr>
            <w:tcW w:w="3595" w:type="dxa"/>
          </w:tcPr>
          <w:p w14:paraId="76ED1ED1" w14:textId="77777777" w:rsidR="00432E77" w:rsidRPr="00432E77" w:rsidRDefault="00432E77" w:rsidP="00640D98">
            <w:r w:rsidRPr="00432E77">
              <w:rPr>
                <w:rFonts w:hint="eastAsia"/>
              </w:rPr>
              <w:t>【必須】</w:t>
            </w:r>
          </w:p>
          <w:p w14:paraId="01C4318A" w14:textId="7D5C0C4E" w:rsidR="00432E77" w:rsidRPr="00432E77" w:rsidRDefault="00432E77" w:rsidP="00640D98">
            <w:r w:rsidRPr="00432E77">
              <w:rPr>
                <w:rFonts w:hint="eastAsia"/>
              </w:rPr>
              <w:t>様式第G-</w:t>
            </w:r>
            <w:r w:rsidR="00B801FB">
              <w:rPr>
                <w:rFonts w:hint="eastAsia"/>
              </w:rPr>
              <w:t>19</w:t>
            </w:r>
            <w:r w:rsidRPr="00432E77">
              <w:rPr>
                <w:rFonts w:hint="eastAsia"/>
              </w:rPr>
              <w:t>号を参考に、任意様式でも差支えない。</w:t>
            </w:r>
          </w:p>
          <w:p w14:paraId="5EAD271D" w14:textId="77777777" w:rsidR="00432E77" w:rsidRPr="00432E77" w:rsidRDefault="00432E77" w:rsidP="00640D98">
            <w:r w:rsidRPr="00432E77">
              <w:rPr>
                <w:rFonts w:hint="eastAsia"/>
              </w:rPr>
              <w:t>なお、特に実施が認められなかった場合は指定管理業務を辞退する意向のある事業があれば、その旨を明記すること。</w:t>
            </w:r>
          </w:p>
          <w:p w14:paraId="33C27548" w14:textId="77777777" w:rsidR="00432E77" w:rsidRPr="00432E77" w:rsidRDefault="00432E77" w:rsidP="00640D98">
            <w:r w:rsidRPr="00432E77">
              <w:rPr>
                <w:rFonts w:hint="eastAsia"/>
              </w:rPr>
              <w:t>（事業計画の審査基準との整合性）</w:t>
            </w:r>
          </w:p>
        </w:tc>
      </w:tr>
      <w:tr w:rsidR="00432E77" w:rsidRPr="00432E77" w14:paraId="32330034" w14:textId="77777777" w:rsidTr="00B30CB7">
        <w:tc>
          <w:tcPr>
            <w:tcW w:w="694" w:type="dxa"/>
            <w:vAlign w:val="center"/>
          </w:tcPr>
          <w:p w14:paraId="703028AA" w14:textId="77777777" w:rsidR="00432E77" w:rsidRPr="00432E77" w:rsidRDefault="00432E77" w:rsidP="00640D98">
            <w:pPr>
              <w:jc w:val="center"/>
            </w:pPr>
            <w:r w:rsidRPr="00432E77">
              <w:rPr>
                <w:rFonts w:hint="eastAsia"/>
              </w:rPr>
              <w:t>8</w:t>
            </w:r>
          </w:p>
        </w:tc>
        <w:tc>
          <w:tcPr>
            <w:tcW w:w="2987" w:type="dxa"/>
          </w:tcPr>
          <w:p w14:paraId="0294FB98" w14:textId="77777777" w:rsidR="00432E77" w:rsidRPr="00432E77" w:rsidRDefault="00432E77" w:rsidP="00640D98">
            <w:r w:rsidRPr="00432E77">
              <w:rPr>
                <w:rFonts w:hint="eastAsia"/>
              </w:rPr>
              <w:t>自主事業実施計画書</w:t>
            </w:r>
          </w:p>
        </w:tc>
        <w:tc>
          <w:tcPr>
            <w:tcW w:w="2126" w:type="dxa"/>
          </w:tcPr>
          <w:p w14:paraId="2884B72F" w14:textId="77777777" w:rsidR="00432E77" w:rsidRPr="00432E77" w:rsidRDefault="00432E77" w:rsidP="00640D98">
            <w:r w:rsidRPr="00432E77">
              <w:rPr>
                <w:rFonts w:hint="eastAsia"/>
              </w:rPr>
              <w:t>任意</w:t>
            </w:r>
          </w:p>
          <w:p w14:paraId="06744C10" w14:textId="122AF327" w:rsidR="00432E77" w:rsidRPr="00432E77" w:rsidRDefault="00432E77" w:rsidP="00640D98">
            <w:r w:rsidRPr="00432E77">
              <w:rPr>
                <w:rFonts w:hint="eastAsia"/>
              </w:rPr>
              <w:t>（参考）様式第G-</w:t>
            </w:r>
            <w:r w:rsidR="00B801FB">
              <w:rPr>
                <w:rFonts w:hint="eastAsia"/>
              </w:rPr>
              <w:t>21</w:t>
            </w:r>
            <w:r w:rsidRPr="00432E77">
              <w:rPr>
                <w:rFonts w:hint="eastAsia"/>
              </w:rPr>
              <w:t>号</w:t>
            </w:r>
          </w:p>
        </w:tc>
        <w:tc>
          <w:tcPr>
            <w:tcW w:w="3595" w:type="dxa"/>
          </w:tcPr>
          <w:p w14:paraId="3696BEF4" w14:textId="77777777" w:rsidR="00432E77" w:rsidRPr="00432E77" w:rsidRDefault="00432E77" w:rsidP="00640D98">
            <w:r w:rsidRPr="00432E77">
              <w:rPr>
                <w:rFonts w:hint="eastAsia"/>
              </w:rPr>
              <w:t>【必須】</w:t>
            </w:r>
          </w:p>
          <w:p w14:paraId="502878DF" w14:textId="6D1B10D7" w:rsidR="00432E77" w:rsidRPr="00432E77" w:rsidRDefault="00432E77" w:rsidP="00640D98">
            <w:r w:rsidRPr="00432E77">
              <w:rPr>
                <w:rFonts w:hint="eastAsia"/>
              </w:rPr>
              <w:t>様式第G-</w:t>
            </w:r>
            <w:r w:rsidR="00B801FB">
              <w:rPr>
                <w:rFonts w:hint="eastAsia"/>
              </w:rPr>
              <w:t>21</w:t>
            </w:r>
            <w:r w:rsidRPr="00432E77">
              <w:rPr>
                <w:rFonts w:hint="eastAsia"/>
              </w:rPr>
              <w:t>号を参考に、任意様式でも差支えない。</w:t>
            </w:r>
          </w:p>
          <w:p w14:paraId="3BB1E1DF" w14:textId="77777777" w:rsidR="00432E77" w:rsidRPr="00432E77" w:rsidRDefault="00432E77" w:rsidP="00640D98">
            <w:r w:rsidRPr="00432E77">
              <w:rPr>
                <w:rFonts w:hint="eastAsia"/>
              </w:rPr>
              <w:t>（自主事業の審査基準との整合性）</w:t>
            </w:r>
          </w:p>
        </w:tc>
      </w:tr>
      <w:tr w:rsidR="00432E77" w:rsidRPr="00432E77" w14:paraId="1958BDFC" w14:textId="77777777" w:rsidTr="00B30CB7">
        <w:tc>
          <w:tcPr>
            <w:tcW w:w="694" w:type="dxa"/>
            <w:vAlign w:val="center"/>
          </w:tcPr>
          <w:p w14:paraId="699B9CB6" w14:textId="77777777" w:rsidR="00432E77" w:rsidRPr="00432E77" w:rsidRDefault="00432E77" w:rsidP="00640D98">
            <w:pPr>
              <w:jc w:val="center"/>
            </w:pPr>
            <w:r w:rsidRPr="00432E77">
              <w:rPr>
                <w:rFonts w:hint="eastAsia"/>
              </w:rPr>
              <w:t>9</w:t>
            </w:r>
          </w:p>
        </w:tc>
        <w:tc>
          <w:tcPr>
            <w:tcW w:w="2987" w:type="dxa"/>
          </w:tcPr>
          <w:p w14:paraId="11D7D972" w14:textId="77777777" w:rsidR="00432E77" w:rsidRPr="00432E77" w:rsidRDefault="00432E77" w:rsidP="00640D98">
            <w:r w:rsidRPr="00432E77">
              <w:rPr>
                <w:rFonts w:hint="eastAsia"/>
              </w:rPr>
              <w:t>要員配置計画書</w:t>
            </w:r>
          </w:p>
        </w:tc>
        <w:tc>
          <w:tcPr>
            <w:tcW w:w="2126" w:type="dxa"/>
          </w:tcPr>
          <w:p w14:paraId="20BDB066" w14:textId="77777777" w:rsidR="00432E77" w:rsidRPr="00432E77" w:rsidRDefault="00432E77" w:rsidP="00640D98">
            <w:r w:rsidRPr="00432E77">
              <w:rPr>
                <w:rFonts w:hint="eastAsia"/>
              </w:rPr>
              <w:t>様式第G-9号</w:t>
            </w:r>
          </w:p>
        </w:tc>
        <w:tc>
          <w:tcPr>
            <w:tcW w:w="3595" w:type="dxa"/>
          </w:tcPr>
          <w:p w14:paraId="2825058F" w14:textId="77777777" w:rsidR="00432E77" w:rsidRPr="00432E77" w:rsidRDefault="00432E77" w:rsidP="00640D98">
            <w:r w:rsidRPr="00432E77">
              <w:rPr>
                <w:rFonts w:hint="eastAsia"/>
              </w:rPr>
              <w:t>【必須】</w:t>
            </w:r>
          </w:p>
          <w:p w14:paraId="2F5303E2" w14:textId="77777777" w:rsidR="00432E77" w:rsidRPr="00432E77" w:rsidRDefault="00432E77" w:rsidP="00640D98">
            <w:r w:rsidRPr="00432E77">
              <w:rPr>
                <w:rFonts w:hint="eastAsia"/>
              </w:rPr>
              <w:t>業務範囲に指定公金取扱事務を含む場合は、公金事務に係る人員配置及び業務執行体制を含む。</w:t>
            </w:r>
          </w:p>
          <w:p w14:paraId="1EC8D324" w14:textId="77777777" w:rsidR="00432E77" w:rsidRPr="00432E77" w:rsidRDefault="00432E77" w:rsidP="00640D98">
            <w:r w:rsidRPr="00432E77">
              <w:rPr>
                <w:rFonts w:hint="eastAsia"/>
              </w:rPr>
              <w:t>（管理基準書との整合性）</w:t>
            </w:r>
          </w:p>
        </w:tc>
      </w:tr>
      <w:tr w:rsidR="00432E77" w:rsidRPr="00432E77" w14:paraId="5539199C" w14:textId="77777777" w:rsidTr="00B30CB7">
        <w:tc>
          <w:tcPr>
            <w:tcW w:w="694" w:type="dxa"/>
            <w:vAlign w:val="center"/>
          </w:tcPr>
          <w:p w14:paraId="7C7D1EF8" w14:textId="77777777" w:rsidR="00432E77" w:rsidRPr="00432E77" w:rsidRDefault="00432E77" w:rsidP="00640D98">
            <w:pPr>
              <w:jc w:val="center"/>
            </w:pPr>
            <w:r w:rsidRPr="00432E77">
              <w:rPr>
                <w:rFonts w:hint="eastAsia"/>
              </w:rPr>
              <w:lastRenderedPageBreak/>
              <w:t>10</w:t>
            </w:r>
          </w:p>
        </w:tc>
        <w:tc>
          <w:tcPr>
            <w:tcW w:w="2987" w:type="dxa"/>
          </w:tcPr>
          <w:p w14:paraId="671A19A9" w14:textId="77777777" w:rsidR="00432E77" w:rsidRPr="00432E77" w:rsidRDefault="00432E77" w:rsidP="00640D98">
            <w:r w:rsidRPr="00432E77">
              <w:rPr>
                <w:rFonts w:hint="eastAsia"/>
              </w:rPr>
              <w:t>収支計画提案書</w:t>
            </w:r>
          </w:p>
        </w:tc>
        <w:tc>
          <w:tcPr>
            <w:tcW w:w="2126" w:type="dxa"/>
          </w:tcPr>
          <w:p w14:paraId="6F57551D" w14:textId="77777777" w:rsidR="00432E77" w:rsidRPr="00432E77" w:rsidRDefault="00432E77" w:rsidP="00640D98">
            <w:r w:rsidRPr="00432E77">
              <w:rPr>
                <w:rFonts w:hint="eastAsia"/>
              </w:rPr>
              <w:t>様式第G-10号</w:t>
            </w:r>
          </w:p>
        </w:tc>
        <w:tc>
          <w:tcPr>
            <w:tcW w:w="3595" w:type="dxa"/>
          </w:tcPr>
          <w:p w14:paraId="046928E2" w14:textId="77777777" w:rsidR="00432E77" w:rsidRPr="00432E77" w:rsidRDefault="00432E77" w:rsidP="00640D98">
            <w:r w:rsidRPr="00432E77">
              <w:rPr>
                <w:rFonts w:hint="eastAsia"/>
              </w:rPr>
              <w:t>【必須】</w:t>
            </w:r>
          </w:p>
          <w:p w14:paraId="51521694" w14:textId="77777777" w:rsidR="00432E77" w:rsidRPr="00432E77" w:rsidRDefault="00432E77" w:rsidP="00640D98">
            <w:r w:rsidRPr="00432E77">
              <w:rPr>
                <w:rFonts w:hint="eastAsia"/>
              </w:rPr>
              <w:t>（経費に無理がないか、効率的な運営となっているか）</w:t>
            </w:r>
          </w:p>
        </w:tc>
      </w:tr>
      <w:tr w:rsidR="00432E77" w:rsidRPr="00432E77" w14:paraId="1F1DEDA0" w14:textId="77777777" w:rsidTr="00B30CB7">
        <w:tc>
          <w:tcPr>
            <w:tcW w:w="694" w:type="dxa"/>
            <w:vAlign w:val="center"/>
          </w:tcPr>
          <w:p w14:paraId="0A985A74" w14:textId="77777777" w:rsidR="00432E77" w:rsidRPr="00432E77" w:rsidRDefault="00432E77" w:rsidP="00640D98">
            <w:pPr>
              <w:jc w:val="center"/>
            </w:pPr>
            <w:r w:rsidRPr="00432E77">
              <w:rPr>
                <w:rFonts w:hint="eastAsia"/>
              </w:rPr>
              <w:t>11</w:t>
            </w:r>
          </w:p>
        </w:tc>
        <w:tc>
          <w:tcPr>
            <w:tcW w:w="2987" w:type="dxa"/>
          </w:tcPr>
          <w:p w14:paraId="11D2D362" w14:textId="77777777" w:rsidR="00432E77" w:rsidRPr="00432E77" w:rsidRDefault="00432E77" w:rsidP="00640D98">
            <w:r w:rsidRPr="00432E77">
              <w:rPr>
                <w:rFonts w:hint="eastAsia"/>
              </w:rPr>
              <w:t>暴力団等でないことに関する表明・確約書兼同意書</w:t>
            </w:r>
          </w:p>
        </w:tc>
        <w:tc>
          <w:tcPr>
            <w:tcW w:w="2126" w:type="dxa"/>
          </w:tcPr>
          <w:p w14:paraId="600415C4" w14:textId="77777777" w:rsidR="00432E77" w:rsidRPr="00432E77" w:rsidRDefault="00432E77" w:rsidP="00640D98">
            <w:r w:rsidRPr="00432E77">
              <w:rPr>
                <w:rFonts w:hint="eastAsia"/>
              </w:rPr>
              <w:t>暴排要綱様式第1号</w:t>
            </w:r>
          </w:p>
        </w:tc>
        <w:tc>
          <w:tcPr>
            <w:tcW w:w="3595" w:type="dxa"/>
          </w:tcPr>
          <w:p w14:paraId="17C3DEC4" w14:textId="77777777" w:rsidR="00432E77" w:rsidRPr="00432E77" w:rsidRDefault="00432E77" w:rsidP="00640D98">
            <w:r w:rsidRPr="00432E77">
              <w:rPr>
                <w:rFonts w:hint="eastAsia"/>
              </w:rPr>
              <w:t>【必須】</w:t>
            </w:r>
          </w:p>
          <w:p w14:paraId="5045C185" w14:textId="77777777" w:rsidR="00432E77" w:rsidRPr="00432E77" w:rsidRDefault="00432E77" w:rsidP="00640D98">
            <w:r w:rsidRPr="00432E77">
              <w:rPr>
                <w:rFonts w:hint="eastAsia"/>
              </w:rPr>
              <w:t>（暴力団等でないことの確認）</w:t>
            </w:r>
          </w:p>
        </w:tc>
      </w:tr>
      <w:tr w:rsidR="00432E77" w:rsidRPr="00432E77" w14:paraId="7EA60376" w14:textId="77777777" w:rsidTr="00B30CB7">
        <w:tc>
          <w:tcPr>
            <w:tcW w:w="694" w:type="dxa"/>
            <w:vAlign w:val="center"/>
          </w:tcPr>
          <w:p w14:paraId="5A31D297" w14:textId="77777777" w:rsidR="00432E77" w:rsidRPr="00432E77" w:rsidRDefault="00432E77" w:rsidP="00640D98">
            <w:pPr>
              <w:jc w:val="center"/>
            </w:pPr>
            <w:r w:rsidRPr="00432E77">
              <w:rPr>
                <w:rFonts w:hint="eastAsia"/>
              </w:rPr>
              <w:t>12</w:t>
            </w:r>
          </w:p>
        </w:tc>
        <w:tc>
          <w:tcPr>
            <w:tcW w:w="2987" w:type="dxa"/>
          </w:tcPr>
          <w:p w14:paraId="4468BEED" w14:textId="77777777" w:rsidR="00432E77" w:rsidRPr="00432E77" w:rsidRDefault="00432E77" w:rsidP="00640D98">
            <w:r w:rsidRPr="00432E77">
              <w:rPr>
                <w:rFonts w:hint="eastAsia"/>
              </w:rPr>
              <w:t>質問書</w:t>
            </w:r>
          </w:p>
        </w:tc>
        <w:tc>
          <w:tcPr>
            <w:tcW w:w="2126" w:type="dxa"/>
          </w:tcPr>
          <w:p w14:paraId="01715C4C" w14:textId="77777777" w:rsidR="00432E77" w:rsidRPr="00432E77" w:rsidRDefault="00432E77" w:rsidP="00640D98">
            <w:r w:rsidRPr="00432E77">
              <w:rPr>
                <w:rFonts w:hint="eastAsia"/>
              </w:rPr>
              <w:t>様式第G-</w:t>
            </w:r>
            <w:r w:rsidRPr="00432E77">
              <w:t>11</w:t>
            </w:r>
            <w:r w:rsidRPr="00432E77">
              <w:rPr>
                <w:rFonts w:hint="eastAsia"/>
              </w:rPr>
              <w:t>号</w:t>
            </w:r>
          </w:p>
        </w:tc>
        <w:tc>
          <w:tcPr>
            <w:tcW w:w="3595" w:type="dxa"/>
          </w:tcPr>
          <w:p w14:paraId="74EE8D0C" w14:textId="77777777" w:rsidR="00432E77" w:rsidRPr="00432E77" w:rsidRDefault="00432E77" w:rsidP="00640D98">
            <w:r w:rsidRPr="00432E77">
              <w:rPr>
                <w:rFonts w:hint="eastAsia"/>
              </w:rPr>
              <w:t>【必要がある場合のみ】</w:t>
            </w:r>
          </w:p>
        </w:tc>
      </w:tr>
      <w:tr w:rsidR="00432E77" w:rsidRPr="00432E77" w14:paraId="7C844055" w14:textId="77777777" w:rsidTr="00B30CB7">
        <w:tc>
          <w:tcPr>
            <w:tcW w:w="694" w:type="dxa"/>
            <w:vAlign w:val="center"/>
          </w:tcPr>
          <w:p w14:paraId="41DFC638" w14:textId="77777777" w:rsidR="00432E77" w:rsidRPr="00432E77" w:rsidRDefault="00432E77" w:rsidP="00640D98">
            <w:pPr>
              <w:jc w:val="center"/>
            </w:pPr>
            <w:r w:rsidRPr="00432E77">
              <w:rPr>
                <w:rFonts w:hint="eastAsia"/>
              </w:rPr>
              <w:t>13</w:t>
            </w:r>
          </w:p>
        </w:tc>
        <w:tc>
          <w:tcPr>
            <w:tcW w:w="2987" w:type="dxa"/>
          </w:tcPr>
          <w:p w14:paraId="40C43207" w14:textId="326F915D" w:rsidR="00432E77" w:rsidRPr="00432E77" w:rsidRDefault="009E5F0F" w:rsidP="00640D98">
            <w:r>
              <w:rPr>
                <w:rFonts w:hint="eastAsia"/>
              </w:rPr>
              <w:t>取下</w:t>
            </w:r>
            <w:r w:rsidR="00432E77" w:rsidRPr="00432E77">
              <w:rPr>
                <w:rFonts w:hint="eastAsia"/>
              </w:rPr>
              <w:t>届</w:t>
            </w:r>
          </w:p>
        </w:tc>
        <w:tc>
          <w:tcPr>
            <w:tcW w:w="2126" w:type="dxa"/>
          </w:tcPr>
          <w:p w14:paraId="41C00EA9" w14:textId="77777777" w:rsidR="00432E77" w:rsidRPr="00432E77" w:rsidRDefault="00432E77" w:rsidP="00640D98">
            <w:r w:rsidRPr="00432E77">
              <w:rPr>
                <w:rFonts w:hint="eastAsia"/>
              </w:rPr>
              <w:t>様式第G-12号</w:t>
            </w:r>
          </w:p>
        </w:tc>
        <w:tc>
          <w:tcPr>
            <w:tcW w:w="3595" w:type="dxa"/>
          </w:tcPr>
          <w:p w14:paraId="7FFF343F" w14:textId="77777777" w:rsidR="00432E77" w:rsidRPr="00432E77" w:rsidRDefault="00432E77" w:rsidP="00640D98">
            <w:r w:rsidRPr="00432E77">
              <w:rPr>
                <w:rFonts w:hint="eastAsia"/>
              </w:rPr>
              <w:t>【必要がある場合のみ】</w:t>
            </w:r>
          </w:p>
        </w:tc>
      </w:tr>
      <w:bookmarkEnd w:id="37"/>
    </w:tbl>
    <w:p w14:paraId="2B4FC12D" w14:textId="77777777" w:rsidR="00432E77" w:rsidRPr="00432E77" w:rsidRDefault="00432E77" w:rsidP="003D5827">
      <w:pPr>
        <w:pStyle w:val="a2"/>
        <w:spacing w:before="72"/>
        <w:ind w:firstLine="210"/>
      </w:pPr>
    </w:p>
    <w:p w14:paraId="6BEC1EA9" w14:textId="77777777" w:rsidR="00432E77" w:rsidRDefault="00432E77" w:rsidP="003D5827">
      <w:pPr>
        <w:pStyle w:val="a2"/>
        <w:spacing w:before="72"/>
        <w:ind w:firstLine="210"/>
      </w:pPr>
    </w:p>
    <w:p w14:paraId="4B2AC7BF" w14:textId="77777777" w:rsidR="00432E77" w:rsidRDefault="00432E77" w:rsidP="003D5827">
      <w:pPr>
        <w:pStyle w:val="a2"/>
        <w:spacing w:before="72"/>
        <w:ind w:firstLine="210"/>
      </w:pPr>
    </w:p>
    <w:p w14:paraId="66EE7F2A" w14:textId="77777777" w:rsidR="007E2E0E" w:rsidRPr="00ED48C7" w:rsidRDefault="007E2E0E" w:rsidP="003D5827">
      <w:pPr>
        <w:pStyle w:val="a2"/>
        <w:spacing w:before="72"/>
        <w:ind w:firstLine="21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13"/>
        <w:gridCol w:w="3544"/>
      </w:tblGrid>
      <w:tr w:rsidR="00ED48C7" w14:paraId="5BD1D99E" w14:textId="77777777" w:rsidTr="001310BB">
        <w:tc>
          <w:tcPr>
            <w:tcW w:w="694" w:type="dxa"/>
            <w:shd w:val="clear" w:color="auto" w:fill="F2F2F2" w:themeFill="background1" w:themeFillShade="F2"/>
            <w:vAlign w:val="center"/>
          </w:tcPr>
          <w:p w14:paraId="669164B8" w14:textId="77777777" w:rsidR="00ED48C7" w:rsidRDefault="00ED48C7" w:rsidP="001310BB">
            <w:pPr>
              <w:jc w:val="center"/>
            </w:pPr>
            <w:r>
              <w:rPr>
                <w:rFonts w:hint="eastAsia"/>
              </w:rPr>
              <w:t>項目</w:t>
            </w:r>
          </w:p>
        </w:tc>
        <w:tc>
          <w:tcPr>
            <w:tcW w:w="5113" w:type="dxa"/>
            <w:shd w:val="clear" w:color="auto" w:fill="F2F2F2" w:themeFill="background1" w:themeFillShade="F2"/>
            <w:vAlign w:val="center"/>
          </w:tcPr>
          <w:p w14:paraId="72D1C759" w14:textId="77777777" w:rsidR="00ED48C7" w:rsidRDefault="00ED48C7" w:rsidP="001310BB">
            <w:pPr>
              <w:jc w:val="center"/>
            </w:pPr>
            <w:r>
              <w:rPr>
                <w:rFonts w:hint="eastAsia"/>
              </w:rPr>
              <w:t>様式名</w:t>
            </w:r>
          </w:p>
        </w:tc>
        <w:tc>
          <w:tcPr>
            <w:tcW w:w="3544" w:type="dxa"/>
            <w:shd w:val="clear" w:color="auto" w:fill="F2F2F2" w:themeFill="background1" w:themeFillShade="F2"/>
            <w:vAlign w:val="center"/>
          </w:tcPr>
          <w:p w14:paraId="74D99FBC" w14:textId="77777777" w:rsidR="00ED48C7" w:rsidRDefault="00ED48C7" w:rsidP="001310BB">
            <w:pPr>
              <w:jc w:val="center"/>
            </w:pPr>
            <w:r>
              <w:rPr>
                <w:rFonts w:hint="eastAsia"/>
              </w:rPr>
              <w:t>留意事項（確認事項）</w:t>
            </w:r>
          </w:p>
        </w:tc>
      </w:tr>
      <w:tr w:rsidR="00ED48C7" w14:paraId="45953531" w14:textId="77777777" w:rsidTr="001310BB">
        <w:tc>
          <w:tcPr>
            <w:tcW w:w="694" w:type="dxa"/>
            <w:vAlign w:val="center"/>
          </w:tcPr>
          <w:p w14:paraId="1C967903" w14:textId="77777777" w:rsidR="00ED48C7" w:rsidRDefault="00ED48C7" w:rsidP="001310BB">
            <w:pPr>
              <w:jc w:val="center"/>
            </w:pPr>
            <w:r>
              <w:rPr>
                <w:rFonts w:hint="eastAsia"/>
              </w:rPr>
              <w:t>①</w:t>
            </w:r>
          </w:p>
        </w:tc>
        <w:tc>
          <w:tcPr>
            <w:tcW w:w="5113" w:type="dxa"/>
          </w:tcPr>
          <w:p w14:paraId="53AD302C" w14:textId="77777777" w:rsidR="00ED48C7" w:rsidRDefault="00ED48C7" w:rsidP="001310BB">
            <w:r>
              <w:rPr>
                <w:rFonts w:hint="eastAsia"/>
              </w:rPr>
              <w:t>定款、寄附行為、規則その他これらに類する様式</w:t>
            </w:r>
          </w:p>
        </w:tc>
        <w:tc>
          <w:tcPr>
            <w:tcW w:w="3544" w:type="dxa"/>
          </w:tcPr>
          <w:p w14:paraId="361DD7C9" w14:textId="77777777" w:rsidR="00ED48C7" w:rsidRDefault="00ED48C7" w:rsidP="001310BB">
            <w:pPr>
              <w:snapToGrid w:val="0"/>
              <w:spacing w:beforeLines="10" w:before="36"/>
              <w:rPr>
                <w:sz w:val="20"/>
              </w:rPr>
            </w:pPr>
            <w:r>
              <w:rPr>
                <w:rFonts w:hint="eastAsia"/>
                <w:sz w:val="20"/>
              </w:rPr>
              <w:t>【必須】</w:t>
            </w:r>
          </w:p>
          <w:p w14:paraId="31EBFEA8" w14:textId="77777777" w:rsidR="00ED48C7" w:rsidRPr="0079159D" w:rsidRDefault="00ED48C7" w:rsidP="001310BB">
            <w:pPr>
              <w:snapToGrid w:val="0"/>
              <w:spacing w:beforeLines="10" w:before="36"/>
              <w:rPr>
                <w:sz w:val="20"/>
              </w:rPr>
            </w:pPr>
            <w:r>
              <w:rPr>
                <w:rFonts w:hint="eastAsia"/>
                <w:sz w:val="20"/>
              </w:rPr>
              <w:t>（当該団体の基本的な活動指針）</w:t>
            </w:r>
          </w:p>
        </w:tc>
      </w:tr>
      <w:tr w:rsidR="00ED48C7" w14:paraId="6D5F4D04" w14:textId="77777777" w:rsidTr="001310BB">
        <w:tc>
          <w:tcPr>
            <w:tcW w:w="694" w:type="dxa"/>
            <w:vAlign w:val="center"/>
          </w:tcPr>
          <w:p w14:paraId="0826818E" w14:textId="77777777" w:rsidR="00ED48C7" w:rsidRDefault="00ED48C7" w:rsidP="001310BB">
            <w:pPr>
              <w:jc w:val="center"/>
            </w:pPr>
            <w:r>
              <w:rPr>
                <w:rFonts w:hint="eastAsia"/>
              </w:rPr>
              <w:t>②</w:t>
            </w:r>
          </w:p>
        </w:tc>
        <w:tc>
          <w:tcPr>
            <w:tcW w:w="5113" w:type="dxa"/>
          </w:tcPr>
          <w:p w14:paraId="4844D584" w14:textId="77777777" w:rsidR="00ED48C7" w:rsidRDefault="00ED48C7" w:rsidP="001310BB">
            <w:r>
              <w:rPr>
                <w:rFonts w:hint="eastAsia"/>
              </w:rPr>
              <w:t>個人情報の保護及び法令順守に関する方針等</w:t>
            </w:r>
          </w:p>
        </w:tc>
        <w:tc>
          <w:tcPr>
            <w:tcW w:w="3544" w:type="dxa"/>
          </w:tcPr>
          <w:p w14:paraId="13BFF3E2" w14:textId="77777777" w:rsidR="00ED48C7" w:rsidRDefault="00ED48C7" w:rsidP="001310BB">
            <w:pPr>
              <w:snapToGrid w:val="0"/>
              <w:spacing w:beforeLines="10" w:before="36"/>
              <w:rPr>
                <w:sz w:val="20"/>
              </w:rPr>
            </w:pPr>
            <w:r>
              <w:rPr>
                <w:rFonts w:hint="eastAsia"/>
                <w:sz w:val="20"/>
              </w:rPr>
              <w:t>【必須】</w:t>
            </w:r>
          </w:p>
          <w:p w14:paraId="45FBF127" w14:textId="77777777" w:rsidR="00ED48C7" w:rsidRDefault="00ED48C7" w:rsidP="001310BB">
            <w:pPr>
              <w:snapToGrid w:val="0"/>
              <w:spacing w:beforeLines="10" w:before="36"/>
              <w:rPr>
                <w:sz w:val="20"/>
              </w:rPr>
            </w:pPr>
            <w:r>
              <w:rPr>
                <w:rFonts w:hint="eastAsia"/>
                <w:sz w:val="20"/>
              </w:rPr>
              <w:t>（個人情報保護に関して適切に管理できうる体制か）</w:t>
            </w:r>
          </w:p>
        </w:tc>
      </w:tr>
      <w:tr w:rsidR="00ED48C7" w:rsidRPr="008F465C" w14:paraId="035212A3" w14:textId="77777777" w:rsidTr="001310BB">
        <w:tc>
          <w:tcPr>
            <w:tcW w:w="694" w:type="dxa"/>
            <w:vAlign w:val="center"/>
          </w:tcPr>
          <w:p w14:paraId="7C1A8936" w14:textId="77777777" w:rsidR="00ED48C7" w:rsidRDefault="00ED48C7" w:rsidP="001310BB">
            <w:pPr>
              <w:jc w:val="center"/>
            </w:pPr>
            <w:r>
              <w:rPr>
                <w:rFonts w:hint="eastAsia"/>
              </w:rPr>
              <w:t>③</w:t>
            </w:r>
          </w:p>
        </w:tc>
        <w:tc>
          <w:tcPr>
            <w:tcW w:w="5113" w:type="dxa"/>
          </w:tcPr>
          <w:p w14:paraId="210ED913" w14:textId="77777777" w:rsidR="00ED48C7" w:rsidRDefault="00ED48C7" w:rsidP="001310BB">
            <w:r>
              <w:rPr>
                <w:rFonts w:hint="eastAsia"/>
              </w:rPr>
              <w:t>申請書を提出する日に属する直近年度の次の書類</w:t>
            </w:r>
          </w:p>
          <w:p w14:paraId="51AA7C80" w14:textId="77777777" w:rsidR="00ED48C7" w:rsidRDefault="00ED48C7" w:rsidP="00ED48C7">
            <w:pPr>
              <w:pStyle w:val="a3"/>
              <w:numPr>
                <w:ilvl w:val="0"/>
                <w:numId w:val="36"/>
              </w:numPr>
              <w:ind w:leftChars="0"/>
            </w:pPr>
            <w:r>
              <w:rPr>
                <w:rFonts w:hint="eastAsia"/>
              </w:rPr>
              <w:t>事業計画書</w:t>
            </w:r>
          </w:p>
          <w:p w14:paraId="14772919" w14:textId="77777777" w:rsidR="00ED48C7" w:rsidRDefault="00ED48C7" w:rsidP="00ED48C7">
            <w:pPr>
              <w:pStyle w:val="a3"/>
              <w:numPr>
                <w:ilvl w:val="0"/>
                <w:numId w:val="36"/>
              </w:numPr>
              <w:ind w:leftChars="0"/>
            </w:pPr>
            <w:r>
              <w:rPr>
                <w:rFonts w:hint="eastAsia"/>
              </w:rPr>
              <w:t>事業報告書</w:t>
            </w:r>
          </w:p>
        </w:tc>
        <w:tc>
          <w:tcPr>
            <w:tcW w:w="3544" w:type="dxa"/>
          </w:tcPr>
          <w:p w14:paraId="3A705B74" w14:textId="77777777" w:rsidR="00ED48C7" w:rsidRDefault="00ED48C7" w:rsidP="001310BB">
            <w:pPr>
              <w:snapToGrid w:val="0"/>
              <w:spacing w:beforeLines="10" w:before="36"/>
              <w:rPr>
                <w:sz w:val="20"/>
              </w:rPr>
            </w:pPr>
            <w:r>
              <w:rPr>
                <w:rFonts w:hint="eastAsia"/>
                <w:sz w:val="20"/>
              </w:rPr>
              <w:t>【必須】</w:t>
            </w:r>
          </w:p>
          <w:p w14:paraId="037153E6" w14:textId="77777777" w:rsidR="00ED48C7" w:rsidRDefault="00ED48C7" w:rsidP="001310BB">
            <w:pPr>
              <w:snapToGrid w:val="0"/>
              <w:spacing w:beforeLines="10" w:before="36"/>
              <w:rPr>
                <w:sz w:val="20"/>
              </w:rPr>
            </w:pPr>
            <w:r>
              <w:rPr>
                <w:rFonts w:hint="eastAsia"/>
                <w:sz w:val="20"/>
              </w:rPr>
              <w:t>提出が可能な1年度分でよいが、事業計画書・報告書は同一年度のものとする。</w:t>
            </w:r>
          </w:p>
          <w:p w14:paraId="2DAC6178" w14:textId="77777777" w:rsidR="00ED48C7" w:rsidRDefault="00ED48C7" w:rsidP="001310BB">
            <w:pPr>
              <w:snapToGrid w:val="0"/>
              <w:spacing w:beforeLines="10" w:before="36"/>
              <w:rPr>
                <w:sz w:val="20"/>
              </w:rPr>
            </w:pPr>
            <w:r>
              <w:rPr>
                <w:rFonts w:hint="eastAsia"/>
                <w:sz w:val="20"/>
              </w:rPr>
              <w:t>ただし、新設、合併その他提出できない事情がある場合は、その旨記載した文書のみで足りるものとする。</w:t>
            </w:r>
          </w:p>
          <w:p w14:paraId="4923F3F0" w14:textId="77777777" w:rsidR="00ED48C7" w:rsidRPr="0079159D" w:rsidRDefault="00ED48C7" w:rsidP="001310BB">
            <w:pPr>
              <w:snapToGrid w:val="0"/>
              <w:spacing w:beforeLines="10" w:before="36"/>
              <w:rPr>
                <w:sz w:val="20"/>
              </w:rPr>
            </w:pPr>
            <w:r>
              <w:rPr>
                <w:rFonts w:hint="eastAsia"/>
                <w:sz w:val="20"/>
              </w:rPr>
              <w:t>（どのような活動をしている団体か）</w:t>
            </w:r>
          </w:p>
        </w:tc>
      </w:tr>
      <w:tr w:rsidR="00ED48C7" w:rsidRPr="00A8447F" w14:paraId="18AE340F" w14:textId="77777777" w:rsidTr="001310BB">
        <w:tc>
          <w:tcPr>
            <w:tcW w:w="694" w:type="dxa"/>
            <w:vAlign w:val="center"/>
          </w:tcPr>
          <w:p w14:paraId="7EA19F86" w14:textId="77777777" w:rsidR="00ED48C7" w:rsidRDefault="00ED48C7" w:rsidP="001310BB">
            <w:pPr>
              <w:jc w:val="center"/>
            </w:pPr>
            <w:r>
              <w:rPr>
                <w:rFonts w:hint="eastAsia"/>
              </w:rPr>
              <w:t>④</w:t>
            </w:r>
          </w:p>
        </w:tc>
        <w:tc>
          <w:tcPr>
            <w:tcW w:w="5113" w:type="dxa"/>
          </w:tcPr>
          <w:p w14:paraId="1971CD3F" w14:textId="77777777" w:rsidR="00ED48C7" w:rsidRDefault="00ED48C7" w:rsidP="001310BB">
            <w:r>
              <w:rPr>
                <w:rFonts w:hint="eastAsia"/>
              </w:rPr>
              <w:t>登記簿謄本（現在事項全部証明書）</w:t>
            </w:r>
          </w:p>
        </w:tc>
        <w:tc>
          <w:tcPr>
            <w:tcW w:w="3544" w:type="dxa"/>
          </w:tcPr>
          <w:p w14:paraId="3DDBB424" w14:textId="77777777" w:rsidR="00ED48C7" w:rsidRDefault="00ED48C7" w:rsidP="001310BB">
            <w:pPr>
              <w:snapToGrid w:val="0"/>
              <w:spacing w:beforeLines="10" w:before="36"/>
              <w:rPr>
                <w:sz w:val="20"/>
              </w:rPr>
            </w:pPr>
            <w:r>
              <w:rPr>
                <w:rFonts w:hint="eastAsia"/>
                <w:sz w:val="20"/>
              </w:rPr>
              <w:t>【法人の場合必須】</w:t>
            </w:r>
          </w:p>
          <w:p w14:paraId="309AA325" w14:textId="77777777" w:rsidR="00ED48C7" w:rsidRDefault="00ED48C7" w:rsidP="001310BB">
            <w:pPr>
              <w:snapToGrid w:val="0"/>
              <w:spacing w:beforeLines="10" w:before="36"/>
              <w:rPr>
                <w:sz w:val="20"/>
              </w:rPr>
            </w:pPr>
            <w:r>
              <w:rPr>
                <w:rFonts w:hint="eastAsia"/>
                <w:sz w:val="20"/>
              </w:rPr>
              <w:t>発行後6カ月以内のもの。履歴事項全部証明書でも差支えない。</w:t>
            </w:r>
          </w:p>
          <w:p w14:paraId="377182A8" w14:textId="77777777" w:rsidR="00ED48C7" w:rsidRPr="0079159D" w:rsidRDefault="00ED48C7" w:rsidP="001310BB">
            <w:pPr>
              <w:snapToGrid w:val="0"/>
              <w:spacing w:beforeLines="10" w:before="36"/>
              <w:rPr>
                <w:sz w:val="20"/>
              </w:rPr>
            </w:pPr>
            <w:r>
              <w:rPr>
                <w:rFonts w:hint="eastAsia"/>
                <w:sz w:val="20"/>
              </w:rPr>
              <w:t>（各書類と整合する団体として法的に存在しているか）</w:t>
            </w:r>
          </w:p>
        </w:tc>
      </w:tr>
      <w:tr w:rsidR="00ED48C7" w14:paraId="5A44966C" w14:textId="77777777" w:rsidTr="001310BB">
        <w:tc>
          <w:tcPr>
            <w:tcW w:w="694" w:type="dxa"/>
            <w:vAlign w:val="center"/>
          </w:tcPr>
          <w:p w14:paraId="6E0FF2CC" w14:textId="77777777" w:rsidR="00ED48C7" w:rsidRDefault="00ED48C7" w:rsidP="001310BB">
            <w:pPr>
              <w:jc w:val="center"/>
            </w:pPr>
            <w:r>
              <w:rPr>
                <w:rFonts w:hint="eastAsia"/>
              </w:rPr>
              <w:t>⑤</w:t>
            </w:r>
          </w:p>
        </w:tc>
        <w:tc>
          <w:tcPr>
            <w:tcW w:w="5113" w:type="dxa"/>
          </w:tcPr>
          <w:p w14:paraId="74E263A8" w14:textId="2091C8BD" w:rsidR="00ED48C7" w:rsidRDefault="002B363C" w:rsidP="001310BB">
            <w:r>
              <w:rPr>
                <w:rFonts w:hint="eastAsia"/>
              </w:rPr>
              <w:t>直近</w:t>
            </w:r>
            <w:r w:rsidR="00ED48C7">
              <w:rPr>
                <w:rFonts w:hint="eastAsia"/>
              </w:rPr>
              <w:t>3年分の次の各書類</w:t>
            </w:r>
          </w:p>
          <w:p w14:paraId="2C16256F" w14:textId="77777777" w:rsidR="00ED48C7" w:rsidRDefault="00ED48C7" w:rsidP="00ED48C7">
            <w:pPr>
              <w:pStyle w:val="a3"/>
              <w:numPr>
                <w:ilvl w:val="0"/>
                <w:numId w:val="35"/>
              </w:numPr>
              <w:ind w:leftChars="0"/>
            </w:pPr>
            <w:r>
              <w:rPr>
                <w:rFonts w:hint="eastAsia"/>
              </w:rPr>
              <w:t>法人税納税証明書及び消費税納税証明書</w:t>
            </w:r>
          </w:p>
          <w:p w14:paraId="68A6E179" w14:textId="13CEAE24" w:rsidR="00ED48C7" w:rsidRDefault="002B363C" w:rsidP="00ED48C7">
            <w:pPr>
              <w:pStyle w:val="a3"/>
              <w:numPr>
                <w:ilvl w:val="0"/>
                <w:numId w:val="35"/>
              </w:numPr>
              <w:ind w:leftChars="0"/>
            </w:pPr>
            <w:r w:rsidRPr="002B363C">
              <w:t>決算報告書（貸借対照表・損益計算書・株主資本等変動計算書・販売費および一般管理費・ 注記表・キャッシュフロー計算書）</w:t>
            </w:r>
          </w:p>
          <w:p w14:paraId="6524CA1A" w14:textId="7AFB4662" w:rsidR="00ED48C7" w:rsidRDefault="00ED48C7" w:rsidP="003918C4">
            <w:pPr>
              <w:pStyle w:val="a3"/>
              <w:ind w:leftChars="0" w:left="420"/>
            </w:pPr>
          </w:p>
        </w:tc>
        <w:tc>
          <w:tcPr>
            <w:tcW w:w="3544" w:type="dxa"/>
          </w:tcPr>
          <w:p w14:paraId="4F6A3DE8" w14:textId="77777777" w:rsidR="00ED48C7" w:rsidRDefault="00ED48C7" w:rsidP="001310BB">
            <w:pPr>
              <w:snapToGrid w:val="0"/>
              <w:spacing w:beforeLines="10" w:before="36"/>
              <w:rPr>
                <w:sz w:val="20"/>
              </w:rPr>
            </w:pPr>
            <w:r>
              <w:rPr>
                <w:rFonts w:hint="eastAsia"/>
                <w:sz w:val="20"/>
              </w:rPr>
              <w:t>【法人の場合必須】</w:t>
            </w:r>
          </w:p>
          <w:p w14:paraId="615C7821" w14:textId="1DD641BA" w:rsidR="002B363C" w:rsidRPr="002B363C" w:rsidRDefault="002B363C" w:rsidP="001310BB">
            <w:pPr>
              <w:snapToGrid w:val="0"/>
              <w:spacing w:beforeLines="10" w:before="36"/>
              <w:rPr>
                <w:sz w:val="20"/>
              </w:rPr>
            </w:pPr>
            <w:r w:rsidRPr="0018752D">
              <w:rPr>
                <w:rFonts w:hint="eastAsia"/>
                <w:sz w:val="20"/>
              </w:rPr>
              <w:t>決算を</w:t>
            </w:r>
            <w:r w:rsidRPr="0018752D">
              <w:rPr>
                <w:sz w:val="20"/>
              </w:rPr>
              <w:t>3期迎えていない場合など、</w:t>
            </w:r>
            <w:r>
              <w:rPr>
                <w:rFonts w:hint="eastAsia"/>
                <w:sz w:val="20"/>
              </w:rPr>
              <w:t>過去</w:t>
            </w:r>
            <w:r w:rsidRPr="0018752D">
              <w:rPr>
                <w:sz w:val="20"/>
              </w:rPr>
              <w:t>3年分を提出できない場合は、提出可能な年度分のみを提出。</w:t>
            </w:r>
          </w:p>
          <w:p w14:paraId="39D5CDCA" w14:textId="48AAF3EC" w:rsidR="00ED48C7" w:rsidRPr="0079159D" w:rsidRDefault="00ED48C7" w:rsidP="001310BB">
            <w:pPr>
              <w:snapToGrid w:val="0"/>
              <w:spacing w:beforeLines="10" w:before="36"/>
              <w:rPr>
                <w:sz w:val="20"/>
              </w:rPr>
            </w:pPr>
            <w:r>
              <w:rPr>
                <w:rFonts w:hint="eastAsia"/>
                <w:sz w:val="20"/>
              </w:rPr>
              <w:t>（法人税等の滞納がないか、安定的な経営体制があるか）</w:t>
            </w:r>
          </w:p>
        </w:tc>
      </w:tr>
      <w:tr w:rsidR="00ED48C7" w14:paraId="20920B01" w14:textId="77777777" w:rsidTr="001310BB">
        <w:tc>
          <w:tcPr>
            <w:tcW w:w="694" w:type="dxa"/>
            <w:vAlign w:val="center"/>
          </w:tcPr>
          <w:p w14:paraId="144B977C" w14:textId="77777777" w:rsidR="00ED48C7" w:rsidRDefault="00ED48C7" w:rsidP="001310BB">
            <w:pPr>
              <w:jc w:val="center"/>
            </w:pPr>
            <w:r>
              <w:rPr>
                <w:rFonts w:hint="eastAsia"/>
              </w:rPr>
              <w:t>⑥</w:t>
            </w:r>
          </w:p>
        </w:tc>
        <w:tc>
          <w:tcPr>
            <w:tcW w:w="5113" w:type="dxa"/>
          </w:tcPr>
          <w:p w14:paraId="32FF3941" w14:textId="77777777" w:rsidR="00ED48C7" w:rsidRDefault="00ED48C7" w:rsidP="001310BB">
            <w:r>
              <w:rPr>
                <w:rFonts w:hint="eastAsia"/>
              </w:rPr>
              <w:t>人員表</w:t>
            </w:r>
          </w:p>
        </w:tc>
        <w:tc>
          <w:tcPr>
            <w:tcW w:w="3544" w:type="dxa"/>
          </w:tcPr>
          <w:p w14:paraId="044437DA" w14:textId="77777777" w:rsidR="00ED48C7" w:rsidRDefault="00ED48C7" w:rsidP="001310BB">
            <w:pPr>
              <w:snapToGrid w:val="0"/>
              <w:spacing w:beforeLines="10" w:before="36"/>
              <w:rPr>
                <w:sz w:val="20"/>
              </w:rPr>
            </w:pPr>
            <w:r>
              <w:rPr>
                <w:rFonts w:hint="eastAsia"/>
                <w:sz w:val="20"/>
              </w:rPr>
              <w:t>【法人の場合必須】</w:t>
            </w:r>
          </w:p>
          <w:p w14:paraId="481F5360" w14:textId="77777777" w:rsidR="00ED48C7" w:rsidRDefault="00ED48C7" w:rsidP="001310BB">
            <w:pPr>
              <w:snapToGrid w:val="0"/>
              <w:spacing w:beforeLines="10" w:before="36"/>
              <w:rPr>
                <w:sz w:val="20"/>
              </w:rPr>
            </w:pPr>
            <w:r>
              <w:rPr>
                <w:rFonts w:hint="eastAsia"/>
                <w:sz w:val="20"/>
              </w:rPr>
              <w:t>前年の決算期末の常勤役員数、従業員数、非常勤従業員数（パートタイマー、アルバイト）について記載。</w:t>
            </w:r>
          </w:p>
          <w:p w14:paraId="74CE7804" w14:textId="77777777" w:rsidR="00ED48C7" w:rsidRDefault="00ED48C7" w:rsidP="001310BB">
            <w:pPr>
              <w:snapToGrid w:val="0"/>
              <w:spacing w:beforeLines="10" w:before="36"/>
              <w:rPr>
                <w:sz w:val="20"/>
              </w:rPr>
            </w:pPr>
            <w:r>
              <w:rPr>
                <w:rFonts w:hint="eastAsia"/>
                <w:sz w:val="20"/>
              </w:rPr>
              <w:t>なお、非常勤従業員数は8時間で1人と換算する。</w:t>
            </w:r>
          </w:p>
          <w:p w14:paraId="2FDF321B" w14:textId="77777777" w:rsidR="00ED48C7" w:rsidRPr="0079159D" w:rsidRDefault="00ED48C7" w:rsidP="001310BB">
            <w:pPr>
              <w:snapToGrid w:val="0"/>
              <w:spacing w:beforeLines="10" w:before="36"/>
              <w:rPr>
                <w:sz w:val="20"/>
              </w:rPr>
            </w:pPr>
            <w:r>
              <w:rPr>
                <w:rFonts w:hint="eastAsia"/>
                <w:sz w:val="20"/>
              </w:rPr>
              <w:t>（団体の有する人的資源はどのくら</w:t>
            </w:r>
            <w:r>
              <w:rPr>
                <w:rFonts w:hint="eastAsia"/>
                <w:sz w:val="20"/>
              </w:rPr>
              <w:lastRenderedPageBreak/>
              <w:t>いの規模か）</w:t>
            </w:r>
          </w:p>
        </w:tc>
      </w:tr>
      <w:tr w:rsidR="00ED48C7" w14:paraId="7D949987" w14:textId="77777777" w:rsidTr="001310BB">
        <w:tc>
          <w:tcPr>
            <w:tcW w:w="694" w:type="dxa"/>
            <w:vAlign w:val="center"/>
          </w:tcPr>
          <w:p w14:paraId="1DBCECFF" w14:textId="77777777" w:rsidR="00ED48C7" w:rsidRDefault="00ED48C7" w:rsidP="001310BB">
            <w:pPr>
              <w:jc w:val="center"/>
            </w:pPr>
            <w:r>
              <w:rPr>
                <w:rFonts w:hint="eastAsia"/>
              </w:rPr>
              <w:lastRenderedPageBreak/>
              <w:t>⑦</w:t>
            </w:r>
          </w:p>
        </w:tc>
        <w:tc>
          <w:tcPr>
            <w:tcW w:w="5113" w:type="dxa"/>
          </w:tcPr>
          <w:p w14:paraId="73DCBEFC" w14:textId="77777777" w:rsidR="00ED48C7" w:rsidRDefault="00ED48C7" w:rsidP="001310BB">
            <w:r>
              <w:rPr>
                <w:rFonts w:hint="eastAsia"/>
              </w:rPr>
              <w:t>労働保険（労災・雇用）の加入を確認できる書類</w:t>
            </w:r>
          </w:p>
        </w:tc>
        <w:tc>
          <w:tcPr>
            <w:tcW w:w="3544" w:type="dxa"/>
          </w:tcPr>
          <w:p w14:paraId="7697CD45" w14:textId="77777777" w:rsidR="00ED48C7" w:rsidRDefault="00ED48C7" w:rsidP="001310BB">
            <w:pPr>
              <w:snapToGrid w:val="0"/>
              <w:spacing w:beforeLines="10" w:before="36"/>
              <w:rPr>
                <w:sz w:val="20"/>
              </w:rPr>
            </w:pPr>
            <w:r>
              <w:rPr>
                <w:rFonts w:hint="eastAsia"/>
                <w:sz w:val="20"/>
              </w:rPr>
              <w:t>【法人の場合必須】</w:t>
            </w:r>
          </w:p>
          <w:p w14:paraId="38AAB67F" w14:textId="77777777" w:rsidR="00ED48C7" w:rsidRDefault="00ED48C7" w:rsidP="001310BB">
            <w:pPr>
              <w:snapToGrid w:val="0"/>
              <w:spacing w:beforeLines="10" w:before="36"/>
              <w:rPr>
                <w:sz w:val="20"/>
              </w:rPr>
            </w:pPr>
            <w:r>
              <w:rPr>
                <w:rFonts w:hint="eastAsia"/>
                <w:sz w:val="20"/>
              </w:rPr>
              <w:t>労働局、労働基準監督署又は労働保険事務組合発行の労働保険料の領収書の写し等（直近1回分）</w:t>
            </w:r>
          </w:p>
          <w:p w14:paraId="0827E54E" w14:textId="77777777" w:rsidR="00ED48C7" w:rsidRPr="0079159D" w:rsidRDefault="00ED48C7" w:rsidP="001310BB">
            <w:pPr>
              <w:snapToGrid w:val="0"/>
              <w:spacing w:beforeLines="10" w:before="36"/>
              <w:rPr>
                <w:sz w:val="20"/>
              </w:rPr>
            </w:pPr>
            <w:r>
              <w:rPr>
                <w:rFonts w:hint="eastAsia"/>
                <w:sz w:val="20"/>
              </w:rPr>
              <w:t>（労働保険は適切に加入しているか）</w:t>
            </w:r>
          </w:p>
        </w:tc>
      </w:tr>
      <w:tr w:rsidR="00ED48C7" w14:paraId="090AB1AA" w14:textId="77777777" w:rsidTr="001310BB">
        <w:tc>
          <w:tcPr>
            <w:tcW w:w="694" w:type="dxa"/>
            <w:vAlign w:val="center"/>
          </w:tcPr>
          <w:p w14:paraId="48D2D916" w14:textId="77777777" w:rsidR="00ED48C7" w:rsidRDefault="00ED48C7" w:rsidP="001310BB">
            <w:pPr>
              <w:jc w:val="center"/>
            </w:pPr>
            <w:r>
              <w:rPr>
                <w:rFonts w:hint="eastAsia"/>
              </w:rPr>
              <w:t>⑧</w:t>
            </w:r>
          </w:p>
        </w:tc>
        <w:tc>
          <w:tcPr>
            <w:tcW w:w="5113" w:type="dxa"/>
          </w:tcPr>
          <w:p w14:paraId="5BDF035F" w14:textId="77777777" w:rsidR="00ED48C7" w:rsidRDefault="00ED48C7" w:rsidP="001310BB">
            <w:r>
              <w:rPr>
                <w:rFonts w:hint="eastAsia"/>
              </w:rPr>
              <w:t>健康保険の加入を確認できる書類</w:t>
            </w:r>
          </w:p>
        </w:tc>
        <w:tc>
          <w:tcPr>
            <w:tcW w:w="3544" w:type="dxa"/>
          </w:tcPr>
          <w:p w14:paraId="1591404F" w14:textId="77777777" w:rsidR="00ED48C7" w:rsidRDefault="00ED48C7" w:rsidP="001310BB">
            <w:pPr>
              <w:snapToGrid w:val="0"/>
              <w:spacing w:beforeLines="10" w:before="36"/>
              <w:rPr>
                <w:sz w:val="20"/>
              </w:rPr>
            </w:pPr>
            <w:r>
              <w:rPr>
                <w:rFonts w:hint="eastAsia"/>
                <w:sz w:val="20"/>
              </w:rPr>
              <w:t>【法人の場合必須】</w:t>
            </w:r>
          </w:p>
          <w:p w14:paraId="005CE6A7" w14:textId="77777777" w:rsidR="00ED48C7" w:rsidRDefault="00ED48C7" w:rsidP="001310BB">
            <w:pPr>
              <w:snapToGrid w:val="0"/>
              <w:spacing w:beforeLines="10" w:before="36"/>
              <w:rPr>
                <w:sz w:val="20"/>
              </w:rPr>
            </w:pPr>
            <w:r>
              <w:rPr>
                <w:rFonts w:hint="eastAsia"/>
                <w:sz w:val="20"/>
              </w:rPr>
              <w:t>年金事務所又は健康保険組合発行の健康保険料の領収書の写し等（直近1回分）</w:t>
            </w:r>
          </w:p>
          <w:p w14:paraId="070940E1" w14:textId="77777777" w:rsidR="00ED48C7" w:rsidRPr="0079159D" w:rsidRDefault="00ED48C7" w:rsidP="001310BB">
            <w:pPr>
              <w:snapToGrid w:val="0"/>
              <w:spacing w:beforeLines="10" w:before="36"/>
              <w:rPr>
                <w:sz w:val="20"/>
              </w:rPr>
            </w:pPr>
            <w:r>
              <w:rPr>
                <w:rFonts w:hint="eastAsia"/>
                <w:sz w:val="20"/>
              </w:rPr>
              <w:t>（健康保険は適切に加入しているか）</w:t>
            </w:r>
          </w:p>
        </w:tc>
      </w:tr>
      <w:tr w:rsidR="00ED48C7" w14:paraId="4D94ED99" w14:textId="77777777" w:rsidTr="001310BB">
        <w:tc>
          <w:tcPr>
            <w:tcW w:w="694" w:type="dxa"/>
            <w:vAlign w:val="center"/>
          </w:tcPr>
          <w:p w14:paraId="7A4E71E7" w14:textId="77777777" w:rsidR="00ED48C7" w:rsidRDefault="00ED48C7" w:rsidP="001310BB">
            <w:pPr>
              <w:jc w:val="center"/>
            </w:pPr>
            <w:r>
              <w:rPr>
                <w:rFonts w:hint="eastAsia"/>
              </w:rPr>
              <w:t>⑨</w:t>
            </w:r>
          </w:p>
        </w:tc>
        <w:tc>
          <w:tcPr>
            <w:tcW w:w="5113" w:type="dxa"/>
          </w:tcPr>
          <w:p w14:paraId="2E74B3D7" w14:textId="77777777" w:rsidR="00ED48C7" w:rsidRDefault="00ED48C7" w:rsidP="001310BB">
            <w:r>
              <w:rPr>
                <w:rFonts w:hint="eastAsia"/>
              </w:rPr>
              <w:t>厚生年金保険の加入を確認できる書類</w:t>
            </w:r>
          </w:p>
        </w:tc>
        <w:tc>
          <w:tcPr>
            <w:tcW w:w="3544" w:type="dxa"/>
          </w:tcPr>
          <w:p w14:paraId="4E241AE4" w14:textId="77777777" w:rsidR="00ED48C7" w:rsidRDefault="00ED48C7" w:rsidP="001310BB">
            <w:pPr>
              <w:snapToGrid w:val="0"/>
              <w:spacing w:beforeLines="10" w:before="36"/>
              <w:rPr>
                <w:sz w:val="20"/>
              </w:rPr>
            </w:pPr>
            <w:r>
              <w:rPr>
                <w:rFonts w:hint="eastAsia"/>
                <w:sz w:val="20"/>
              </w:rPr>
              <w:t>【法人の場合必須】</w:t>
            </w:r>
          </w:p>
          <w:p w14:paraId="5A288A39" w14:textId="77777777" w:rsidR="00ED48C7" w:rsidRDefault="00ED48C7" w:rsidP="001310BB">
            <w:pPr>
              <w:snapToGrid w:val="0"/>
              <w:spacing w:beforeLines="10" w:before="36"/>
              <w:rPr>
                <w:sz w:val="20"/>
              </w:rPr>
            </w:pPr>
            <w:r>
              <w:rPr>
                <w:rFonts w:hint="eastAsia"/>
                <w:sz w:val="20"/>
              </w:rPr>
              <w:t>年金事務所又は健康保険組合発行の厚生年金保険料の領収書の写し等（直近1回分）</w:t>
            </w:r>
          </w:p>
          <w:p w14:paraId="604B8E0A" w14:textId="77777777" w:rsidR="00ED48C7" w:rsidRPr="0079159D" w:rsidRDefault="00ED48C7" w:rsidP="001310BB">
            <w:pPr>
              <w:snapToGrid w:val="0"/>
              <w:spacing w:beforeLines="10" w:before="36"/>
              <w:rPr>
                <w:sz w:val="20"/>
              </w:rPr>
            </w:pPr>
            <w:r>
              <w:rPr>
                <w:rFonts w:hint="eastAsia"/>
                <w:sz w:val="20"/>
              </w:rPr>
              <w:t>（厚生年金保険は適切に加入しているか）</w:t>
            </w:r>
          </w:p>
        </w:tc>
      </w:tr>
      <w:tr w:rsidR="00ED48C7" w14:paraId="7F171C64" w14:textId="77777777" w:rsidTr="001310BB">
        <w:tc>
          <w:tcPr>
            <w:tcW w:w="694" w:type="dxa"/>
            <w:vAlign w:val="center"/>
          </w:tcPr>
          <w:p w14:paraId="656BE9DC" w14:textId="77777777" w:rsidR="00ED48C7" w:rsidRDefault="00ED48C7" w:rsidP="001310BB">
            <w:pPr>
              <w:jc w:val="center"/>
            </w:pPr>
            <w:r>
              <w:rPr>
                <w:rFonts w:hint="eastAsia"/>
              </w:rPr>
              <w:t>⑩</w:t>
            </w:r>
          </w:p>
        </w:tc>
        <w:tc>
          <w:tcPr>
            <w:tcW w:w="5113" w:type="dxa"/>
          </w:tcPr>
          <w:p w14:paraId="77F7909C" w14:textId="77777777" w:rsidR="00ED48C7" w:rsidRDefault="00ED48C7" w:rsidP="001310BB">
            <w:r>
              <w:rPr>
                <w:rFonts w:hint="eastAsia"/>
              </w:rPr>
              <w:t>申請書を提出する日の属する事業年度又はその前年度の次の書類</w:t>
            </w:r>
          </w:p>
          <w:p w14:paraId="6F739BE4" w14:textId="77777777" w:rsidR="00ED48C7" w:rsidRDefault="00ED48C7" w:rsidP="00ED48C7">
            <w:pPr>
              <w:pStyle w:val="a3"/>
              <w:numPr>
                <w:ilvl w:val="0"/>
                <w:numId w:val="37"/>
              </w:numPr>
              <w:ind w:leftChars="0"/>
            </w:pPr>
            <w:r>
              <w:rPr>
                <w:rFonts w:hint="eastAsia"/>
              </w:rPr>
              <w:t>収支予定書</w:t>
            </w:r>
          </w:p>
          <w:p w14:paraId="41307755" w14:textId="77777777" w:rsidR="00ED48C7" w:rsidRDefault="00ED48C7" w:rsidP="00ED48C7">
            <w:pPr>
              <w:pStyle w:val="a3"/>
              <w:numPr>
                <w:ilvl w:val="0"/>
                <w:numId w:val="37"/>
              </w:numPr>
              <w:ind w:leftChars="0"/>
            </w:pPr>
            <w:r>
              <w:rPr>
                <w:rFonts w:hint="eastAsia"/>
              </w:rPr>
              <w:t>収支決算書</w:t>
            </w:r>
          </w:p>
        </w:tc>
        <w:tc>
          <w:tcPr>
            <w:tcW w:w="3544" w:type="dxa"/>
          </w:tcPr>
          <w:p w14:paraId="7B5EDB4E" w14:textId="77777777" w:rsidR="00ED48C7" w:rsidRDefault="00ED48C7" w:rsidP="001310BB">
            <w:pPr>
              <w:snapToGrid w:val="0"/>
              <w:spacing w:beforeLines="10" w:before="36"/>
              <w:rPr>
                <w:sz w:val="20"/>
              </w:rPr>
            </w:pPr>
            <w:r>
              <w:rPr>
                <w:rFonts w:hint="eastAsia"/>
                <w:sz w:val="20"/>
              </w:rPr>
              <w:t>【法人以外の任意団体等の場合必須】</w:t>
            </w:r>
          </w:p>
          <w:p w14:paraId="011040F7" w14:textId="77777777" w:rsidR="00ED48C7" w:rsidRDefault="00ED48C7" w:rsidP="001310BB">
            <w:pPr>
              <w:snapToGrid w:val="0"/>
              <w:spacing w:beforeLines="10" w:before="36"/>
              <w:rPr>
                <w:sz w:val="20"/>
              </w:rPr>
            </w:pPr>
            <w:r>
              <w:rPr>
                <w:rFonts w:hint="eastAsia"/>
                <w:sz w:val="20"/>
              </w:rPr>
              <w:t>提出が可能な1年度分でよいが、収支予定書・決算書は同一年度のものとする。</w:t>
            </w:r>
          </w:p>
          <w:p w14:paraId="6799007F" w14:textId="77777777" w:rsidR="00ED48C7" w:rsidRDefault="00ED48C7" w:rsidP="001310BB">
            <w:pPr>
              <w:snapToGrid w:val="0"/>
              <w:spacing w:beforeLines="10" w:before="36"/>
              <w:rPr>
                <w:sz w:val="20"/>
              </w:rPr>
            </w:pPr>
            <w:r>
              <w:rPr>
                <w:rFonts w:hint="eastAsia"/>
                <w:sz w:val="20"/>
              </w:rPr>
              <w:t>ただし、新設、合併その他提出できない事情がある場合は、その旨記載した文書のみで足りるものとする。</w:t>
            </w:r>
          </w:p>
          <w:p w14:paraId="73B4EDE3" w14:textId="77777777" w:rsidR="00ED48C7" w:rsidRPr="0079159D" w:rsidRDefault="00ED48C7" w:rsidP="001310BB">
            <w:pPr>
              <w:snapToGrid w:val="0"/>
              <w:spacing w:beforeLines="10" w:before="36"/>
              <w:rPr>
                <w:sz w:val="20"/>
              </w:rPr>
            </w:pPr>
            <w:r>
              <w:rPr>
                <w:rFonts w:hint="eastAsia"/>
                <w:sz w:val="20"/>
              </w:rPr>
              <w:t>（安定的な経営体制となっているか）</w:t>
            </w:r>
          </w:p>
        </w:tc>
      </w:tr>
      <w:tr w:rsidR="00ED48C7" w14:paraId="7616585E" w14:textId="77777777" w:rsidTr="001310BB">
        <w:tc>
          <w:tcPr>
            <w:tcW w:w="694" w:type="dxa"/>
            <w:vAlign w:val="center"/>
          </w:tcPr>
          <w:p w14:paraId="34A91D24" w14:textId="77777777" w:rsidR="00ED48C7" w:rsidRDefault="00ED48C7" w:rsidP="001310BB">
            <w:pPr>
              <w:jc w:val="center"/>
            </w:pPr>
            <w:r>
              <w:rPr>
                <w:rFonts w:hint="eastAsia"/>
              </w:rPr>
              <w:t>⑪</w:t>
            </w:r>
          </w:p>
        </w:tc>
        <w:tc>
          <w:tcPr>
            <w:tcW w:w="5113" w:type="dxa"/>
          </w:tcPr>
          <w:p w14:paraId="56CFCECF" w14:textId="77777777" w:rsidR="00ED48C7" w:rsidRDefault="00ED48C7" w:rsidP="001310BB">
            <w:r>
              <w:rPr>
                <w:rFonts w:hint="eastAsia"/>
              </w:rPr>
              <w:t>当該指定管理業務に類する業務の受託実績</w:t>
            </w:r>
          </w:p>
        </w:tc>
        <w:tc>
          <w:tcPr>
            <w:tcW w:w="3544" w:type="dxa"/>
          </w:tcPr>
          <w:p w14:paraId="7D3DC824" w14:textId="77777777" w:rsidR="00ED48C7" w:rsidRDefault="00ED48C7" w:rsidP="001310BB">
            <w:pPr>
              <w:snapToGrid w:val="0"/>
              <w:spacing w:beforeLines="10" w:before="36"/>
              <w:rPr>
                <w:sz w:val="20"/>
              </w:rPr>
            </w:pPr>
            <w:r>
              <w:rPr>
                <w:rFonts w:hint="eastAsia"/>
                <w:sz w:val="20"/>
              </w:rPr>
              <w:t>【必須】</w:t>
            </w:r>
          </w:p>
          <w:p w14:paraId="46341154" w14:textId="77777777" w:rsidR="00ED48C7" w:rsidRDefault="00ED48C7" w:rsidP="001310BB">
            <w:pPr>
              <w:snapToGrid w:val="0"/>
              <w:spacing w:beforeLines="10" w:before="36"/>
              <w:rPr>
                <w:sz w:val="20"/>
              </w:rPr>
            </w:pPr>
            <w:r>
              <w:rPr>
                <w:rFonts w:hint="eastAsia"/>
                <w:sz w:val="20"/>
              </w:rPr>
              <w:t>業務範囲に指定公金取扱事務を含む場合は、指定管理業務に係る実績に加え公金事務に係る実績を記載すること。</w:t>
            </w:r>
          </w:p>
          <w:p w14:paraId="56898DEB" w14:textId="77777777" w:rsidR="00ED48C7" w:rsidRPr="0079159D" w:rsidRDefault="00ED48C7" w:rsidP="001310BB">
            <w:pPr>
              <w:snapToGrid w:val="0"/>
              <w:spacing w:beforeLines="10" w:before="36"/>
              <w:rPr>
                <w:sz w:val="20"/>
              </w:rPr>
            </w:pPr>
            <w:r>
              <w:rPr>
                <w:rFonts w:hint="eastAsia"/>
                <w:sz w:val="20"/>
              </w:rPr>
              <w:t>（公金を管理するに足る経験を有するか）</w:t>
            </w:r>
          </w:p>
        </w:tc>
      </w:tr>
    </w:tbl>
    <w:p w14:paraId="524912D8" w14:textId="77777777" w:rsidR="007E2E0E" w:rsidRPr="00ED48C7" w:rsidRDefault="007E2E0E" w:rsidP="003D5827">
      <w:pPr>
        <w:pStyle w:val="a2"/>
        <w:spacing w:before="72"/>
        <w:ind w:firstLine="210"/>
      </w:pPr>
    </w:p>
    <w:p w14:paraId="5864DCAE" w14:textId="77777777" w:rsidR="007E2E0E" w:rsidRPr="003D5827" w:rsidRDefault="007E2E0E" w:rsidP="003D5827">
      <w:pPr>
        <w:pStyle w:val="a2"/>
        <w:spacing w:before="72"/>
        <w:ind w:firstLine="210"/>
      </w:pPr>
    </w:p>
    <w:p w14:paraId="3072F4DA" w14:textId="77777777" w:rsidR="004F7470" w:rsidRDefault="004F7470" w:rsidP="00ED48C7">
      <w:pPr>
        <w:pStyle w:val="2"/>
        <w:spacing w:before="108"/>
      </w:pPr>
      <w:bookmarkStart w:id="38" w:name="_Toc190793240"/>
      <w:r>
        <w:rPr>
          <w:rFonts w:hint="eastAsia"/>
        </w:rPr>
        <w:t>応募に当たっての留意事項</w:t>
      </w:r>
      <w:bookmarkEnd w:id="38"/>
    </w:p>
    <w:p w14:paraId="4528096A" w14:textId="77777777" w:rsidR="007E2E0E" w:rsidRDefault="007E2E0E" w:rsidP="007E2E0E">
      <w:pPr>
        <w:pStyle w:val="4"/>
      </w:pPr>
      <w:r>
        <w:rPr>
          <w:rFonts w:hint="eastAsia"/>
        </w:rPr>
        <w:t>接触の禁止</w:t>
      </w:r>
    </w:p>
    <w:p w14:paraId="2BFE0685" w14:textId="77777777" w:rsidR="007E2E0E" w:rsidRDefault="007E2E0E" w:rsidP="007E2E0E">
      <w:pPr>
        <w:pStyle w:val="31"/>
      </w:pPr>
      <w:r>
        <w:rPr>
          <w:rFonts w:hint="eastAsia"/>
        </w:rPr>
        <w:t>選定委員その他の選定に関係する市職員等に対して、選定に関わる接触を禁じます。接触の事実が認められた場合には失格とします。</w:t>
      </w:r>
    </w:p>
    <w:p w14:paraId="4B4CDC14" w14:textId="77777777" w:rsidR="007E2E0E" w:rsidRPr="00F70B71" w:rsidRDefault="007E2E0E" w:rsidP="007E2E0E">
      <w:pPr>
        <w:pStyle w:val="31"/>
      </w:pPr>
    </w:p>
    <w:p w14:paraId="5EA3DB35" w14:textId="77777777" w:rsidR="007E2E0E" w:rsidRDefault="007E2E0E" w:rsidP="007E2E0E">
      <w:pPr>
        <w:pStyle w:val="4"/>
      </w:pPr>
      <w:r>
        <w:rPr>
          <w:rFonts w:hint="eastAsia"/>
        </w:rPr>
        <w:t>重複応募の禁止</w:t>
      </w:r>
    </w:p>
    <w:p w14:paraId="4F1D6854" w14:textId="77777777" w:rsidR="007E2E0E" w:rsidRDefault="007E2E0E" w:rsidP="007E2E0E">
      <w:pPr>
        <w:pStyle w:val="31"/>
      </w:pPr>
      <w:r>
        <w:rPr>
          <w:rFonts w:hint="eastAsia"/>
        </w:rPr>
        <w:t>同一案件について、1事業者で2件以上の応募をした場合は失格とします。また、1つの団体が複数の共同事業体に参加して応募することはできません。</w:t>
      </w:r>
    </w:p>
    <w:p w14:paraId="363843D2" w14:textId="77777777" w:rsidR="007E2E0E" w:rsidRPr="00F70B71" w:rsidRDefault="007E2E0E" w:rsidP="007E2E0E">
      <w:pPr>
        <w:pStyle w:val="31"/>
      </w:pPr>
    </w:p>
    <w:p w14:paraId="278E98F2" w14:textId="77777777" w:rsidR="007E2E0E" w:rsidRDefault="007E2E0E" w:rsidP="007E2E0E">
      <w:pPr>
        <w:pStyle w:val="4"/>
      </w:pPr>
      <w:r>
        <w:rPr>
          <w:rFonts w:hint="eastAsia"/>
        </w:rPr>
        <w:t>再委託の制限</w:t>
      </w:r>
    </w:p>
    <w:p w14:paraId="248E4499" w14:textId="77777777" w:rsidR="007E2E0E" w:rsidRDefault="007E2E0E" w:rsidP="007E2E0E">
      <w:pPr>
        <w:pStyle w:val="31"/>
      </w:pPr>
      <w:r>
        <w:rPr>
          <w:rFonts w:hint="eastAsia"/>
        </w:rPr>
        <w:t>落選した場合、当該案件について、最終的に指定された団体から再委託を受けることを</w:t>
      </w:r>
      <w:r>
        <w:rPr>
          <w:rFonts w:hint="eastAsia"/>
        </w:rPr>
        <w:lastRenderedPageBreak/>
        <w:t>禁止します。</w:t>
      </w:r>
    </w:p>
    <w:p w14:paraId="00EA5C68" w14:textId="77777777" w:rsidR="007E2E0E" w:rsidRPr="00F70B71" w:rsidRDefault="007E2E0E" w:rsidP="007E2E0E">
      <w:pPr>
        <w:pStyle w:val="31"/>
      </w:pPr>
    </w:p>
    <w:p w14:paraId="39E7A573" w14:textId="77777777" w:rsidR="007E2E0E" w:rsidRDefault="007E2E0E" w:rsidP="007E2E0E">
      <w:pPr>
        <w:pStyle w:val="4"/>
      </w:pPr>
      <w:r>
        <w:rPr>
          <w:rFonts w:hint="eastAsia"/>
        </w:rPr>
        <w:t>応募書類の変更及び追加の禁止</w:t>
      </w:r>
    </w:p>
    <w:p w14:paraId="06C2F1F1" w14:textId="77777777" w:rsidR="007E2E0E" w:rsidRDefault="007E2E0E" w:rsidP="007E2E0E">
      <w:pPr>
        <w:pStyle w:val="31"/>
      </w:pPr>
      <w:r>
        <w:rPr>
          <w:rFonts w:hint="eastAsia"/>
        </w:rPr>
        <w:t>提出期限後に応募書類を変更又は追加することは認めません。また、書類に不備又は不足等があった場合は失格となる場合があります。ただし、市が不備の訂正又は不足の補充等を認めた場合はこの限りではありません。</w:t>
      </w:r>
    </w:p>
    <w:p w14:paraId="7FC85C3A" w14:textId="77777777" w:rsidR="007E2E0E" w:rsidRPr="00AB57DA" w:rsidRDefault="007E2E0E" w:rsidP="007E2E0E">
      <w:pPr>
        <w:pStyle w:val="31"/>
      </w:pPr>
    </w:p>
    <w:p w14:paraId="44870752" w14:textId="77777777" w:rsidR="007E2E0E" w:rsidRDefault="007E2E0E" w:rsidP="007E2E0E">
      <w:pPr>
        <w:pStyle w:val="4"/>
      </w:pPr>
      <w:r>
        <w:rPr>
          <w:rFonts w:hint="eastAsia"/>
        </w:rPr>
        <w:t>応募書類の取扱い</w:t>
      </w:r>
    </w:p>
    <w:p w14:paraId="0B309E26" w14:textId="77777777" w:rsidR="007E2E0E" w:rsidRDefault="007E2E0E" w:rsidP="007E2E0E">
      <w:pPr>
        <w:pStyle w:val="31"/>
      </w:pPr>
      <w:r>
        <w:rPr>
          <w:rFonts w:hint="eastAsia"/>
        </w:rPr>
        <w:t>応募時に提出された書類について、著作権、特許権等に関し、次のとおり扱います。</w:t>
      </w:r>
    </w:p>
    <w:p w14:paraId="632FC49C" w14:textId="77777777" w:rsidR="007E2E0E" w:rsidRDefault="007E2E0E" w:rsidP="007E2E0E">
      <w:pPr>
        <w:pStyle w:val="31"/>
      </w:pPr>
    </w:p>
    <w:p w14:paraId="3A968657" w14:textId="77777777" w:rsidR="007E2E0E" w:rsidRDefault="007E2E0E" w:rsidP="007E2E0E">
      <w:pPr>
        <w:pStyle w:val="a"/>
        <w:numPr>
          <w:ilvl w:val="0"/>
          <w:numId w:val="33"/>
        </w:numPr>
        <w:ind w:left="1560"/>
      </w:pPr>
      <w:r>
        <w:rPr>
          <w:rFonts w:hint="eastAsia"/>
        </w:rPr>
        <w:t>指定管理者の申請を行う団体等から提出された応募書類の著作権は、申請団体等に帰属します。ただし、市が施設の管理運営内容の公表及びその他必要と認める場合には、その一部又は全部を無償で使用できるものとします。</w:t>
      </w:r>
    </w:p>
    <w:p w14:paraId="3BAC8023" w14:textId="77777777" w:rsidR="007E2E0E" w:rsidRDefault="007E2E0E" w:rsidP="007E2E0E">
      <w:pPr>
        <w:pStyle w:val="a"/>
        <w:numPr>
          <w:ilvl w:val="0"/>
          <w:numId w:val="33"/>
        </w:numPr>
        <w:ind w:left="1560"/>
      </w:pPr>
      <w:r>
        <w:rPr>
          <w:rFonts w:hint="eastAsia"/>
        </w:rPr>
        <w:t>応募に当たって、特許権、実用新案権、意匠権及び商標権その他日本国の法令に基づいて保護される第三者の権利の対象となっている事業手法、維持管理方法等を使用した結果生じた責任は、申請団体等が負うものとします。</w:t>
      </w:r>
    </w:p>
    <w:p w14:paraId="63BC91F5" w14:textId="77777777" w:rsidR="007E2E0E" w:rsidRDefault="007E2E0E" w:rsidP="007E2E0E">
      <w:pPr>
        <w:pStyle w:val="a"/>
        <w:numPr>
          <w:ilvl w:val="0"/>
          <w:numId w:val="33"/>
        </w:numPr>
        <w:ind w:left="1560"/>
      </w:pPr>
      <w:r>
        <w:rPr>
          <w:rFonts w:hint="eastAsia"/>
        </w:rPr>
        <w:t>提出した応募書類は、理由の如何を問わず、返却しません。</w:t>
      </w:r>
    </w:p>
    <w:p w14:paraId="54385CA3" w14:textId="77777777" w:rsidR="007E2E0E" w:rsidRPr="00AB57DA" w:rsidRDefault="007E2E0E" w:rsidP="007E2E0E">
      <w:pPr>
        <w:pStyle w:val="a"/>
        <w:numPr>
          <w:ilvl w:val="0"/>
          <w:numId w:val="0"/>
        </w:numPr>
        <w:ind w:left="1560"/>
      </w:pPr>
    </w:p>
    <w:p w14:paraId="1146C3FE" w14:textId="77777777" w:rsidR="007E2E0E" w:rsidRDefault="007E2E0E" w:rsidP="007E2E0E">
      <w:pPr>
        <w:pStyle w:val="4"/>
      </w:pPr>
      <w:r>
        <w:rPr>
          <w:rFonts w:hint="eastAsia"/>
        </w:rPr>
        <w:t>虚偽の記載をした場合の無効</w:t>
      </w:r>
    </w:p>
    <w:p w14:paraId="62D99487" w14:textId="77777777" w:rsidR="007E2E0E" w:rsidRDefault="007E2E0E" w:rsidP="007E2E0E">
      <w:pPr>
        <w:pStyle w:val="31"/>
      </w:pPr>
      <w:r>
        <w:rPr>
          <w:rFonts w:hint="eastAsia"/>
        </w:rPr>
        <w:t>応募書類に虚偽の記載があった場合は、失格とします。</w:t>
      </w:r>
    </w:p>
    <w:p w14:paraId="5023F428" w14:textId="77777777" w:rsidR="007E2E0E" w:rsidRPr="00AB57DA" w:rsidRDefault="007E2E0E" w:rsidP="007E2E0E">
      <w:pPr>
        <w:pStyle w:val="31"/>
      </w:pPr>
    </w:p>
    <w:p w14:paraId="0E5A78B4" w14:textId="77777777" w:rsidR="007E2E0E" w:rsidRDefault="007E2E0E" w:rsidP="007E2E0E">
      <w:pPr>
        <w:pStyle w:val="4"/>
      </w:pPr>
      <w:r>
        <w:rPr>
          <w:rFonts w:hint="eastAsia"/>
        </w:rPr>
        <w:t>提案した人員体制を下回る水準で業務を実施する場合の取扱い</w:t>
      </w:r>
    </w:p>
    <w:p w14:paraId="3FD54085" w14:textId="77777777" w:rsidR="007E2E0E" w:rsidRDefault="007E2E0E" w:rsidP="007E2E0E">
      <w:pPr>
        <w:pStyle w:val="31"/>
      </w:pPr>
      <w:r>
        <w:rPr>
          <w:rFonts w:hint="eastAsia"/>
        </w:rPr>
        <w:t>市が要求する水準を下回る人員で業務を実施する場合、市から支払う指定管理料を減額することがあります。</w:t>
      </w:r>
    </w:p>
    <w:p w14:paraId="731911D2" w14:textId="77777777" w:rsidR="007E2E0E" w:rsidRPr="00AB57DA" w:rsidRDefault="007E2E0E" w:rsidP="007E2E0E">
      <w:pPr>
        <w:pStyle w:val="31"/>
      </w:pPr>
    </w:p>
    <w:p w14:paraId="23CD8786" w14:textId="77777777" w:rsidR="007E2E0E" w:rsidRDefault="007E2E0E" w:rsidP="007E2E0E">
      <w:pPr>
        <w:pStyle w:val="4"/>
      </w:pPr>
      <w:r>
        <w:rPr>
          <w:rFonts w:hint="eastAsia"/>
        </w:rPr>
        <w:t>応募団体以外の職員に係る禁止事項</w:t>
      </w:r>
    </w:p>
    <w:p w14:paraId="1ED4D841" w14:textId="77777777" w:rsidR="007E2E0E" w:rsidRDefault="007E2E0E" w:rsidP="007E2E0E">
      <w:pPr>
        <w:pStyle w:val="31"/>
      </w:pPr>
      <w:r>
        <w:rPr>
          <w:rFonts w:hint="eastAsia"/>
        </w:rPr>
        <w:t>応募団体等（共同事業体に当たっては各構成団体）の職員以外の者が以下の行為を行うことを禁止します。</w:t>
      </w:r>
    </w:p>
    <w:p w14:paraId="6678EE68" w14:textId="77777777" w:rsidR="007E2E0E" w:rsidRDefault="007E2E0E" w:rsidP="007E2E0E">
      <w:pPr>
        <w:pStyle w:val="31"/>
      </w:pPr>
    </w:p>
    <w:p w14:paraId="485EFFD8" w14:textId="77777777" w:rsidR="007E2E0E" w:rsidRDefault="007E2E0E" w:rsidP="007E2E0E">
      <w:pPr>
        <w:pStyle w:val="a"/>
        <w:numPr>
          <w:ilvl w:val="0"/>
          <w:numId w:val="34"/>
        </w:numPr>
        <w:ind w:left="1560"/>
      </w:pPr>
      <w:r>
        <w:rPr>
          <w:rFonts w:hint="eastAsia"/>
        </w:rPr>
        <w:t>事業計画書その他の提出書類の作成（ただし、作成に関する技術的な助言等は除く。）</w:t>
      </w:r>
    </w:p>
    <w:p w14:paraId="7F89E92A" w14:textId="77777777" w:rsidR="007E2E0E" w:rsidRDefault="007E2E0E" w:rsidP="007E2E0E">
      <w:pPr>
        <w:pStyle w:val="a"/>
        <w:numPr>
          <w:ilvl w:val="0"/>
          <w:numId w:val="33"/>
        </w:numPr>
        <w:ind w:left="1560"/>
      </w:pPr>
      <w:r>
        <w:rPr>
          <w:rFonts w:hint="eastAsia"/>
        </w:rPr>
        <w:t>選定委員会への出席</w:t>
      </w:r>
    </w:p>
    <w:p w14:paraId="68C2FF72" w14:textId="77777777" w:rsidR="007E2E0E" w:rsidRPr="008A34D8" w:rsidRDefault="007E2E0E" w:rsidP="007E2E0E">
      <w:pPr>
        <w:pStyle w:val="a"/>
        <w:numPr>
          <w:ilvl w:val="0"/>
          <w:numId w:val="0"/>
        </w:numPr>
        <w:ind w:left="1560"/>
      </w:pPr>
    </w:p>
    <w:p w14:paraId="1BCE96C0" w14:textId="1972E130" w:rsidR="007E2E0E" w:rsidRDefault="007E2E0E" w:rsidP="007E2E0E">
      <w:pPr>
        <w:pStyle w:val="4"/>
      </w:pPr>
      <w:r>
        <w:rPr>
          <w:rFonts w:hint="eastAsia"/>
        </w:rPr>
        <w:t>応募の</w:t>
      </w:r>
      <w:r w:rsidR="009E5F0F">
        <w:rPr>
          <w:rFonts w:hint="eastAsia"/>
        </w:rPr>
        <w:t>取下げ</w:t>
      </w:r>
    </w:p>
    <w:p w14:paraId="5F7A1186" w14:textId="14C81D5B" w:rsidR="007E2E0E" w:rsidRDefault="007E2E0E" w:rsidP="007E2E0E">
      <w:pPr>
        <w:pStyle w:val="31"/>
      </w:pPr>
      <w:r>
        <w:rPr>
          <w:rFonts w:hint="eastAsia"/>
        </w:rPr>
        <w:t>応募書類を提出した後に</w:t>
      </w:r>
      <w:r w:rsidR="00151B79">
        <w:rPr>
          <w:rFonts w:hint="eastAsia"/>
        </w:rPr>
        <w:t>取り下げる</w:t>
      </w:r>
      <w:r>
        <w:rPr>
          <w:rFonts w:hint="eastAsia"/>
        </w:rPr>
        <w:t>際には、</w:t>
      </w:r>
      <w:r w:rsidR="00861B16">
        <w:rPr>
          <w:rFonts w:hint="eastAsia"/>
        </w:rPr>
        <w:t>取下</w:t>
      </w:r>
      <w:r>
        <w:rPr>
          <w:rFonts w:hint="eastAsia"/>
        </w:rPr>
        <w:t>届（様式第</w:t>
      </w:r>
      <w:r w:rsidR="004D082C">
        <w:rPr>
          <w:rFonts w:hint="eastAsia"/>
        </w:rPr>
        <w:t>G-12</w:t>
      </w:r>
      <w:r>
        <w:rPr>
          <w:rFonts w:hint="eastAsia"/>
        </w:rPr>
        <w:t>号）を提出すること。</w:t>
      </w:r>
    </w:p>
    <w:p w14:paraId="68FF3059" w14:textId="77777777" w:rsidR="007E2E0E" w:rsidRPr="008A34D8" w:rsidRDefault="007E2E0E" w:rsidP="007E2E0E">
      <w:pPr>
        <w:pStyle w:val="31"/>
      </w:pPr>
    </w:p>
    <w:p w14:paraId="20EEAB0A" w14:textId="77777777" w:rsidR="007E2E0E" w:rsidRDefault="007E2E0E" w:rsidP="007E2E0E">
      <w:pPr>
        <w:pStyle w:val="4"/>
      </w:pPr>
      <w:r>
        <w:rPr>
          <w:rFonts w:hint="eastAsia"/>
        </w:rPr>
        <w:t>費用負担</w:t>
      </w:r>
    </w:p>
    <w:p w14:paraId="7F2456E7" w14:textId="77777777" w:rsidR="007E2E0E" w:rsidRDefault="007E2E0E" w:rsidP="007E2E0E">
      <w:pPr>
        <w:pStyle w:val="31"/>
      </w:pPr>
      <w:r>
        <w:rPr>
          <w:rFonts w:hint="eastAsia"/>
        </w:rPr>
        <w:t>応募に関して必要となる費用は、応募者の負担</w:t>
      </w:r>
      <w:r w:rsidR="00ED48C7">
        <w:rPr>
          <w:rFonts w:hint="eastAsia"/>
        </w:rPr>
        <w:t>と</w:t>
      </w:r>
      <w:r>
        <w:rPr>
          <w:rFonts w:hint="eastAsia"/>
        </w:rPr>
        <w:t>します。</w:t>
      </w:r>
    </w:p>
    <w:p w14:paraId="3026C591" w14:textId="77777777" w:rsidR="007E2E0E" w:rsidRPr="008A34D8" w:rsidRDefault="007E2E0E" w:rsidP="007E2E0E">
      <w:pPr>
        <w:pStyle w:val="31"/>
      </w:pPr>
    </w:p>
    <w:p w14:paraId="5A762A02" w14:textId="047799DC" w:rsidR="007E2E0E" w:rsidRDefault="007E2E0E" w:rsidP="007E2E0E">
      <w:pPr>
        <w:pStyle w:val="4"/>
      </w:pPr>
      <w:r>
        <w:rPr>
          <w:rFonts w:hint="eastAsia"/>
        </w:rPr>
        <w:t>団体等の</w:t>
      </w:r>
      <w:r w:rsidR="005312ED">
        <w:rPr>
          <w:rFonts w:hint="eastAsia"/>
        </w:rPr>
        <w:t>重要事項</w:t>
      </w:r>
      <w:r>
        <w:rPr>
          <w:rFonts w:hint="eastAsia"/>
        </w:rPr>
        <w:t>の変更</w:t>
      </w:r>
    </w:p>
    <w:p w14:paraId="32AB390A" w14:textId="7B5639BA" w:rsidR="00B03D4D" w:rsidRPr="00B03D4D" w:rsidRDefault="007E2E0E" w:rsidP="007E2E0E">
      <w:pPr>
        <w:pStyle w:val="31"/>
      </w:pPr>
      <w:r>
        <w:rPr>
          <w:rFonts w:hint="eastAsia"/>
        </w:rPr>
        <w:t>原則として、市が指定するまでの間は、応募書類提出後の団体等の法人格の変更、共同事業体の構成団体の変更、その他の団体等に関する重要事項の変更はできません。団体等が応募後に法人格等を変更する可能性がある場合（応募時に法人化等の手続き中である場合など）は、必ず応募前に市に相談</w:t>
      </w:r>
      <w:r w:rsidR="00ED48C7">
        <w:rPr>
          <w:rFonts w:hint="eastAsia"/>
        </w:rPr>
        <w:t>してください。</w:t>
      </w:r>
    </w:p>
    <w:p w14:paraId="004746F5" w14:textId="77777777" w:rsidR="007E2E0E" w:rsidRPr="005312ED" w:rsidRDefault="007E2E0E" w:rsidP="009F28B7">
      <w:pPr>
        <w:pStyle w:val="31"/>
      </w:pPr>
    </w:p>
    <w:p w14:paraId="4979E359" w14:textId="77777777" w:rsidR="007E2E0E" w:rsidRDefault="007E2E0E" w:rsidP="007E2E0E">
      <w:pPr>
        <w:pStyle w:val="4"/>
      </w:pPr>
      <w:r>
        <w:rPr>
          <w:rFonts w:hint="eastAsia"/>
        </w:rPr>
        <w:t>募集要項の承諾</w:t>
      </w:r>
    </w:p>
    <w:p w14:paraId="64139C99" w14:textId="77777777" w:rsidR="007E2E0E" w:rsidRDefault="007E2E0E" w:rsidP="007E2E0E">
      <w:pPr>
        <w:pStyle w:val="31"/>
      </w:pPr>
      <w:r>
        <w:rPr>
          <w:rFonts w:hint="eastAsia"/>
        </w:rPr>
        <w:t>応募者は、応募書類の提出をもって、募集要項に記載の各内容を承諾したものとみなします。</w:t>
      </w:r>
    </w:p>
    <w:p w14:paraId="001A986A" w14:textId="77777777" w:rsidR="00B03D4D" w:rsidRDefault="00B03D4D" w:rsidP="00B03D4D">
      <w:pPr>
        <w:pStyle w:val="31"/>
      </w:pPr>
    </w:p>
    <w:p w14:paraId="5F6B9044" w14:textId="77777777" w:rsidR="007E2E0E" w:rsidRPr="007E2E0E" w:rsidRDefault="007E2E0E" w:rsidP="007E2E0E">
      <w:pPr>
        <w:pStyle w:val="21"/>
      </w:pPr>
    </w:p>
    <w:p w14:paraId="3C8A761E" w14:textId="77777777" w:rsidR="004F7470" w:rsidRDefault="004F7470" w:rsidP="004F7470">
      <w:pPr>
        <w:pStyle w:val="2"/>
        <w:spacing w:before="108"/>
      </w:pPr>
      <w:bookmarkStart w:id="39" w:name="_Toc190793241"/>
      <w:r>
        <w:rPr>
          <w:rFonts w:hint="eastAsia"/>
        </w:rPr>
        <w:t>審査・選定方法</w:t>
      </w:r>
      <w:bookmarkEnd w:id="39"/>
    </w:p>
    <w:p w14:paraId="26E22894" w14:textId="77777777" w:rsidR="004F7470" w:rsidRDefault="004F7470" w:rsidP="004F7470">
      <w:pPr>
        <w:pStyle w:val="3"/>
        <w:spacing w:before="72"/>
      </w:pPr>
      <w:r>
        <w:rPr>
          <w:rFonts w:hint="eastAsia"/>
        </w:rPr>
        <w:t>候補者の選定方法</w:t>
      </w:r>
    </w:p>
    <w:p w14:paraId="4D3B7AC6" w14:textId="77777777" w:rsidR="000A3CC0" w:rsidRDefault="000A3CC0" w:rsidP="000A3CC0">
      <w:pPr>
        <w:pStyle w:val="21"/>
      </w:pPr>
      <w:r>
        <w:rPr>
          <w:rFonts w:hint="eastAsia"/>
        </w:rPr>
        <w:t>選定は、手続条例及び手続規則に則り、以下のとおり行います。</w:t>
      </w:r>
    </w:p>
    <w:p w14:paraId="7DE1E2EE" w14:textId="77777777" w:rsidR="000A3CC0" w:rsidRDefault="000A3CC0" w:rsidP="000A3CC0">
      <w:pPr>
        <w:pStyle w:val="4"/>
      </w:pPr>
      <w:r>
        <w:rPr>
          <w:rFonts w:hint="eastAsia"/>
        </w:rPr>
        <w:t>応募書類の審査</w:t>
      </w:r>
    </w:p>
    <w:p w14:paraId="5DCBBEF8" w14:textId="77777777" w:rsidR="000A3CC0" w:rsidRDefault="000A3CC0" w:rsidP="000A3CC0">
      <w:pPr>
        <w:pStyle w:val="31"/>
      </w:pPr>
      <w:r>
        <w:rPr>
          <w:rFonts w:hint="eastAsia"/>
        </w:rPr>
        <w:t>事業者からの書類提出時の応募資格要件等については、応募書類の提出受領後市が確認します。確認の結果、応募資格を満たしていないことを確認した場合は、この時点で失格とします。</w:t>
      </w:r>
    </w:p>
    <w:p w14:paraId="6C6A0955" w14:textId="77777777" w:rsidR="000A3CC0" w:rsidRPr="000A3CC0" w:rsidRDefault="000A3CC0" w:rsidP="000A3CC0">
      <w:pPr>
        <w:pStyle w:val="31"/>
      </w:pPr>
    </w:p>
    <w:p w14:paraId="3AF4E888" w14:textId="77777777" w:rsidR="000A3CC0" w:rsidRDefault="000A3CC0" w:rsidP="000A3CC0">
      <w:pPr>
        <w:pStyle w:val="4"/>
      </w:pPr>
      <w:r>
        <w:rPr>
          <w:rFonts w:hint="eastAsia"/>
        </w:rPr>
        <w:t>選定委員会による審査</w:t>
      </w:r>
    </w:p>
    <w:p w14:paraId="60897D8D" w14:textId="65FFC88D" w:rsidR="000A3CC0" w:rsidRDefault="000A3CC0" w:rsidP="000A3CC0">
      <w:pPr>
        <w:pStyle w:val="31"/>
      </w:pPr>
      <w:r>
        <w:rPr>
          <w:rFonts w:hint="eastAsia"/>
        </w:rPr>
        <w:t>日野市指定管理者候補者選定委員会設置要綱（</w:t>
      </w:r>
      <w:r w:rsidR="00003945">
        <w:rPr>
          <w:rFonts w:hint="eastAsia"/>
        </w:rPr>
        <w:t>平成17年制定）</w:t>
      </w:r>
      <w:r>
        <w:rPr>
          <w:rFonts w:hint="eastAsia"/>
        </w:rPr>
        <w:t>に基づき、選定委員会を設置し、審査を行います。審査では、提出された事業計画書</w:t>
      </w:r>
      <w:r w:rsidR="002641F0">
        <w:rPr>
          <w:rFonts w:hint="eastAsia"/>
        </w:rPr>
        <w:t>等</w:t>
      </w:r>
      <w:r>
        <w:rPr>
          <w:rFonts w:hint="eastAsia"/>
        </w:rPr>
        <w:t>の内容を団体等と施設所管課が選定委員に説明し、選定委員からの質問に回答する形式（プレゼンテーション形式）で行います。</w:t>
      </w:r>
    </w:p>
    <w:p w14:paraId="15A26364" w14:textId="77777777" w:rsidR="000A3CC0" w:rsidRDefault="000A3CC0" w:rsidP="000A3CC0">
      <w:pPr>
        <w:pStyle w:val="31"/>
      </w:pPr>
      <w:r>
        <w:rPr>
          <w:rFonts w:hint="eastAsia"/>
        </w:rPr>
        <w:t>質疑終了後、選定委員会による意見交換後、選定基準に従って各委員により採点を行い、その集計結果をもって選定委員会の審査結果となります。</w:t>
      </w:r>
    </w:p>
    <w:p w14:paraId="11CBACA7" w14:textId="77777777" w:rsidR="000A3CC0" w:rsidRDefault="000A3CC0" w:rsidP="000A3CC0">
      <w:pPr>
        <w:pStyle w:val="31"/>
      </w:pPr>
      <w:r>
        <w:rPr>
          <w:rFonts w:hint="eastAsia"/>
        </w:rPr>
        <w:t>審査結果は報告書として取りまとめ市長に報告します。</w:t>
      </w:r>
    </w:p>
    <w:p w14:paraId="4DAB346B" w14:textId="77777777" w:rsidR="000A3CC0" w:rsidRDefault="000A3CC0" w:rsidP="000A3CC0">
      <w:pPr>
        <w:pStyle w:val="31"/>
      </w:pPr>
    </w:p>
    <w:p w14:paraId="3C06DE17" w14:textId="77777777" w:rsidR="000A3CC0" w:rsidRDefault="000A3CC0" w:rsidP="000A3CC0">
      <w:pPr>
        <w:pStyle w:val="31"/>
      </w:pPr>
      <w:r>
        <w:rPr>
          <w:rFonts w:hint="eastAsia"/>
        </w:rPr>
        <w:t>なお、選定の公平性及び選定結果の透明性を確保するため、応募者又は応募しようとする者は、選定結果が公表されるまでの間、当該選定に関して、選定委員会委員等選定に関わる市職員に接触することを禁止します。</w:t>
      </w:r>
    </w:p>
    <w:p w14:paraId="6E82DD70" w14:textId="77777777" w:rsidR="00003945" w:rsidRPr="000A3CC0" w:rsidRDefault="00003945" w:rsidP="000A3CC0">
      <w:pPr>
        <w:pStyle w:val="31"/>
      </w:pPr>
    </w:p>
    <w:p w14:paraId="2D75FDA9" w14:textId="77777777" w:rsidR="000A3CC0" w:rsidRDefault="000A3CC0" w:rsidP="000A3CC0">
      <w:pPr>
        <w:pStyle w:val="4"/>
      </w:pPr>
      <w:r>
        <w:rPr>
          <w:rFonts w:hint="eastAsia"/>
        </w:rPr>
        <w:t>市長による選定</w:t>
      </w:r>
    </w:p>
    <w:p w14:paraId="22910C7F" w14:textId="77777777" w:rsidR="00003945" w:rsidRDefault="00003945" w:rsidP="00003945">
      <w:pPr>
        <w:pStyle w:val="31"/>
      </w:pPr>
      <w:r>
        <w:rPr>
          <w:rFonts w:hint="eastAsia"/>
        </w:rPr>
        <w:t>選定委員会より報告のあった審査結果に基づき、市長が指定管理者の候補者を選定します。選定結果については、個別に応募者宛に通知します。また、選定の結果は市ホームページで公表します。</w:t>
      </w:r>
    </w:p>
    <w:p w14:paraId="31991E48" w14:textId="7D007D3F" w:rsidR="00003945" w:rsidRDefault="00003945" w:rsidP="00003945">
      <w:pPr>
        <w:pStyle w:val="31"/>
      </w:pPr>
      <w:r>
        <w:rPr>
          <w:rFonts w:hint="eastAsia"/>
        </w:rPr>
        <w:lastRenderedPageBreak/>
        <w:t>公表する内容は、評価項目、</w:t>
      </w:r>
      <w:r w:rsidR="009E5F0F">
        <w:rPr>
          <w:rFonts w:hint="eastAsia"/>
        </w:rPr>
        <w:t>配点</w:t>
      </w:r>
      <w:r>
        <w:rPr>
          <w:rFonts w:hint="eastAsia"/>
        </w:rPr>
        <w:t>、申請団体等の特定状況及び選定理由です。なお、選定された者以外の応募者に関する団体名等については匿名として公表します。提出された事業計画書の概要版又は事業計画書本体は、指定管理者候補者の個人情報等について適正な取扱いをしたうえで公表することがあります。</w:t>
      </w:r>
    </w:p>
    <w:p w14:paraId="5A2B8832" w14:textId="77777777" w:rsidR="00003945" w:rsidRPr="00003945" w:rsidRDefault="00003945" w:rsidP="00003945">
      <w:pPr>
        <w:pStyle w:val="31"/>
      </w:pPr>
    </w:p>
    <w:p w14:paraId="5314D069" w14:textId="77777777" w:rsidR="004F7470" w:rsidRDefault="004F7470" w:rsidP="004F7470">
      <w:pPr>
        <w:pStyle w:val="3"/>
        <w:spacing w:before="72"/>
      </w:pPr>
      <w:r>
        <w:rPr>
          <w:rFonts w:hint="eastAsia"/>
        </w:rPr>
        <w:t>選定基準及び審査項目</w:t>
      </w:r>
    </w:p>
    <w:p w14:paraId="608C3BB6" w14:textId="77777777" w:rsidR="00003945" w:rsidRDefault="00003945" w:rsidP="00003945">
      <w:pPr>
        <w:pStyle w:val="21"/>
      </w:pPr>
      <w:r>
        <w:rPr>
          <w:rFonts w:hint="eastAsia"/>
        </w:rPr>
        <w:t>以下の選定基準及び審査項目に基づき、評価を行います。</w:t>
      </w:r>
    </w:p>
    <w:p w14:paraId="7EDBA0B6" w14:textId="77777777" w:rsidR="00003945" w:rsidRDefault="00003945" w:rsidP="00003945">
      <w:pPr>
        <w:pStyle w:val="21"/>
      </w:pPr>
    </w:p>
    <w:p w14:paraId="4AB16006" w14:textId="77777777" w:rsidR="00003945" w:rsidRDefault="00003945" w:rsidP="00003945">
      <w:pPr>
        <w:pStyle w:val="4"/>
      </w:pPr>
      <w:r>
        <w:rPr>
          <w:rFonts w:hint="eastAsia"/>
        </w:rPr>
        <w:t>審査項目</w:t>
      </w:r>
    </w:p>
    <w:p w14:paraId="11BDB467" w14:textId="77777777" w:rsidR="00003945" w:rsidRDefault="00003945" w:rsidP="00003945">
      <w:pPr>
        <w:pStyle w:val="31"/>
      </w:pPr>
      <w:r>
        <w:rPr>
          <w:rFonts w:hint="eastAsia"/>
        </w:rPr>
        <w:t>審査項目は手続条例第4条に基づくものとし、各項目について選定委員会の各委員が審査します。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154"/>
      </w:tblGrid>
      <w:tr w:rsidR="00003945" w:rsidRPr="00003945" w14:paraId="6D8ACA25" w14:textId="77777777" w:rsidTr="00003945">
        <w:tc>
          <w:tcPr>
            <w:tcW w:w="1134" w:type="dxa"/>
            <w:shd w:val="clear" w:color="auto" w:fill="E0F4FF" w:themeFill="accent2" w:themeFillTint="33"/>
            <w:vAlign w:val="center"/>
          </w:tcPr>
          <w:p w14:paraId="35BE8E50" w14:textId="77777777" w:rsidR="00003945" w:rsidRPr="00003945" w:rsidRDefault="00003945" w:rsidP="00003945">
            <w:pPr>
              <w:jc w:val="center"/>
              <w:rPr>
                <w:rFonts w:asciiTheme="majorHAnsi" w:eastAsiaTheme="majorHAnsi" w:hAnsiTheme="majorHAnsi"/>
              </w:rPr>
            </w:pPr>
            <w:r w:rsidRPr="00003945">
              <w:rPr>
                <w:rFonts w:asciiTheme="majorHAnsi" w:eastAsiaTheme="majorHAnsi" w:hAnsiTheme="majorHAnsi" w:hint="eastAsia"/>
              </w:rPr>
              <w:t>手続条例第4条</w:t>
            </w:r>
          </w:p>
        </w:tc>
        <w:tc>
          <w:tcPr>
            <w:tcW w:w="2268" w:type="dxa"/>
            <w:shd w:val="clear" w:color="auto" w:fill="E0F4FF" w:themeFill="accent2" w:themeFillTint="33"/>
            <w:vAlign w:val="center"/>
          </w:tcPr>
          <w:p w14:paraId="6A66640F" w14:textId="77777777" w:rsidR="00003945" w:rsidRPr="00003945" w:rsidRDefault="00003945" w:rsidP="00003945">
            <w:pPr>
              <w:jc w:val="center"/>
              <w:rPr>
                <w:rFonts w:asciiTheme="majorHAnsi" w:eastAsiaTheme="majorHAnsi" w:hAnsiTheme="majorHAnsi"/>
              </w:rPr>
            </w:pPr>
            <w:r w:rsidRPr="00003945">
              <w:rPr>
                <w:rFonts w:asciiTheme="majorHAnsi" w:eastAsiaTheme="majorHAnsi" w:hAnsiTheme="majorHAnsi" w:hint="eastAsia"/>
              </w:rPr>
              <w:t>審査基準</w:t>
            </w:r>
          </w:p>
        </w:tc>
        <w:tc>
          <w:tcPr>
            <w:tcW w:w="5154" w:type="dxa"/>
            <w:shd w:val="clear" w:color="auto" w:fill="E0F4FF" w:themeFill="accent2" w:themeFillTint="33"/>
            <w:vAlign w:val="center"/>
          </w:tcPr>
          <w:p w14:paraId="75197AD9" w14:textId="77777777" w:rsidR="00003945" w:rsidRPr="00003945" w:rsidRDefault="00003945" w:rsidP="00003945">
            <w:pPr>
              <w:jc w:val="center"/>
              <w:rPr>
                <w:rFonts w:asciiTheme="majorHAnsi" w:eastAsiaTheme="majorHAnsi" w:hAnsiTheme="majorHAnsi"/>
              </w:rPr>
            </w:pPr>
            <w:r w:rsidRPr="00003945">
              <w:rPr>
                <w:rFonts w:asciiTheme="majorHAnsi" w:eastAsiaTheme="majorHAnsi" w:hAnsiTheme="majorHAnsi" w:hint="eastAsia"/>
              </w:rPr>
              <w:t>審査項目</w:t>
            </w:r>
          </w:p>
        </w:tc>
      </w:tr>
      <w:tr w:rsidR="00003945" w:rsidRPr="00003945" w14:paraId="26548E23" w14:textId="77777777" w:rsidTr="00003945">
        <w:tc>
          <w:tcPr>
            <w:tcW w:w="1134" w:type="dxa"/>
            <w:vMerge w:val="restart"/>
          </w:tcPr>
          <w:p w14:paraId="0079DC44"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第1号</w:t>
            </w:r>
          </w:p>
        </w:tc>
        <w:tc>
          <w:tcPr>
            <w:tcW w:w="2268" w:type="dxa"/>
            <w:vMerge w:val="restart"/>
          </w:tcPr>
          <w:p w14:paraId="5E03C2B1"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公の施設として市民の平等な利用及びサービスの向上が確保されていること。</w:t>
            </w:r>
          </w:p>
        </w:tc>
        <w:tc>
          <w:tcPr>
            <w:tcW w:w="5154" w:type="dxa"/>
          </w:tcPr>
          <w:p w14:paraId="5150DDA9"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①障害者等を含め、市民の平等な利用及びサービスの向上が確保されているか</w:t>
            </w:r>
          </w:p>
        </w:tc>
      </w:tr>
      <w:tr w:rsidR="00003945" w:rsidRPr="00003945" w14:paraId="2EC75865" w14:textId="77777777" w:rsidTr="00003945">
        <w:tc>
          <w:tcPr>
            <w:tcW w:w="1134" w:type="dxa"/>
            <w:vMerge/>
          </w:tcPr>
          <w:p w14:paraId="14DDA437" w14:textId="77777777" w:rsidR="00003945" w:rsidRPr="00003945" w:rsidRDefault="00003945" w:rsidP="00003945">
            <w:pPr>
              <w:rPr>
                <w:rFonts w:asciiTheme="majorHAnsi" w:eastAsiaTheme="majorHAnsi" w:hAnsiTheme="majorHAnsi"/>
                <w:sz w:val="20"/>
              </w:rPr>
            </w:pPr>
          </w:p>
        </w:tc>
        <w:tc>
          <w:tcPr>
            <w:tcW w:w="2268" w:type="dxa"/>
            <w:vMerge/>
          </w:tcPr>
          <w:p w14:paraId="15F1A11C" w14:textId="77777777" w:rsidR="00003945" w:rsidRPr="00003945" w:rsidRDefault="00003945" w:rsidP="00003945">
            <w:pPr>
              <w:rPr>
                <w:rFonts w:asciiTheme="majorHAnsi" w:eastAsiaTheme="majorHAnsi" w:hAnsiTheme="majorHAnsi"/>
                <w:sz w:val="20"/>
              </w:rPr>
            </w:pPr>
          </w:p>
        </w:tc>
        <w:tc>
          <w:tcPr>
            <w:tcW w:w="5154" w:type="dxa"/>
          </w:tcPr>
          <w:p w14:paraId="71BE5B74"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②利用者の意見を反映する仕組みがあるか</w:t>
            </w:r>
          </w:p>
        </w:tc>
      </w:tr>
      <w:tr w:rsidR="00003945" w:rsidRPr="00003945" w14:paraId="0E22BA13" w14:textId="77777777" w:rsidTr="00003945">
        <w:tc>
          <w:tcPr>
            <w:tcW w:w="1134" w:type="dxa"/>
            <w:vMerge/>
          </w:tcPr>
          <w:p w14:paraId="3096D9DB" w14:textId="77777777" w:rsidR="00003945" w:rsidRPr="00003945" w:rsidRDefault="00003945" w:rsidP="00003945">
            <w:pPr>
              <w:rPr>
                <w:rFonts w:asciiTheme="majorHAnsi" w:eastAsiaTheme="majorHAnsi" w:hAnsiTheme="majorHAnsi"/>
                <w:sz w:val="20"/>
              </w:rPr>
            </w:pPr>
          </w:p>
        </w:tc>
        <w:tc>
          <w:tcPr>
            <w:tcW w:w="2268" w:type="dxa"/>
            <w:vMerge/>
          </w:tcPr>
          <w:p w14:paraId="2630851F" w14:textId="77777777" w:rsidR="00003945" w:rsidRPr="00003945" w:rsidRDefault="00003945" w:rsidP="00003945">
            <w:pPr>
              <w:rPr>
                <w:rFonts w:asciiTheme="majorHAnsi" w:eastAsiaTheme="majorHAnsi" w:hAnsiTheme="majorHAnsi"/>
                <w:sz w:val="20"/>
              </w:rPr>
            </w:pPr>
          </w:p>
        </w:tc>
        <w:tc>
          <w:tcPr>
            <w:tcW w:w="5154" w:type="dxa"/>
          </w:tcPr>
          <w:p w14:paraId="2E6FB295"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③市が求める施設の運営方針に整合したサービス提案となっているか</w:t>
            </w:r>
          </w:p>
        </w:tc>
      </w:tr>
      <w:tr w:rsidR="00003945" w:rsidRPr="00003945" w14:paraId="15FBBBF1" w14:textId="77777777" w:rsidTr="00003945">
        <w:tc>
          <w:tcPr>
            <w:tcW w:w="1134" w:type="dxa"/>
            <w:vMerge w:val="restart"/>
          </w:tcPr>
          <w:p w14:paraId="65492A5D"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第2号</w:t>
            </w:r>
          </w:p>
        </w:tc>
        <w:tc>
          <w:tcPr>
            <w:tcW w:w="2268" w:type="dxa"/>
            <w:vMerge w:val="restart"/>
          </w:tcPr>
          <w:p w14:paraId="42EB2C38"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事業計画書の内容が、公の施設の効用を最大限に発揮するとともに、管理に要する経費の縮減を図ることができるものであること。</w:t>
            </w:r>
          </w:p>
        </w:tc>
        <w:tc>
          <w:tcPr>
            <w:tcW w:w="5154" w:type="dxa"/>
          </w:tcPr>
          <w:p w14:paraId="530C328A"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①施設の設置目的を効果的に達成できる提案となっているか</w:t>
            </w:r>
          </w:p>
        </w:tc>
      </w:tr>
      <w:tr w:rsidR="00003945" w:rsidRPr="00003945" w14:paraId="5CA16DCD" w14:textId="77777777" w:rsidTr="00003945">
        <w:tc>
          <w:tcPr>
            <w:tcW w:w="1134" w:type="dxa"/>
            <w:vMerge/>
          </w:tcPr>
          <w:p w14:paraId="7565BDED" w14:textId="77777777" w:rsidR="00003945" w:rsidRPr="00003945" w:rsidRDefault="00003945" w:rsidP="00003945">
            <w:pPr>
              <w:rPr>
                <w:rFonts w:asciiTheme="majorHAnsi" w:eastAsiaTheme="majorHAnsi" w:hAnsiTheme="majorHAnsi"/>
                <w:sz w:val="20"/>
              </w:rPr>
            </w:pPr>
          </w:p>
        </w:tc>
        <w:tc>
          <w:tcPr>
            <w:tcW w:w="2268" w:type="dxa"/>
            <w:vMerge/>
          </w:tcPr>
          <w:p w14:paraId="5B3421D6" w14:textId="77777777" w:rsidR="00003945" w:rsidRPr="00003945" w:rsidRDefault="00003945" w:rsidP="00003945">
            <w:pPr>
              <w:rPr>
                <w:rFonts w:asciiTheme="majorHAnsi" w:eastAsiaTheme="majorHAnsi" w:hAnsiTheme="majorHAnsi"/>
                <w:sz w:val="20"/>
              </w:rPr>
            </w:pPr>
          </w:p>
        </w:tc>
        <w:tc>
          <w:tcPr>
            <w:tcW w:w="5154" w:type="dxa"/>
          </w:tcPr>
          <w:p w14:paraId="7A02E894"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②事務効率、経費削減等の工夫がされているか</w:t>
            </w:r>
          </w:p>
        </w:tc>
      </w:tr>
      <w:tr w:rsidR="00003945" w:rsidRPr="00003945" w14:paraId="65B95359" w14:textId="77777777" w:rsidTr="00003945">
        <w:tc>
          <w:tcPr>
            <w:tcW w:w="1134" w:type="dxa"/>
            <w:vMerge/>
          </w:tcPr>
          <w:p w14:paraId="37FE2B03" w14:textId="77777777" w:rsidR="00003945" w:rsidRPr="00003945" w:rsidRDefault="00003945" w:rsidP="00003945">
            <w:pPr>
              <w:rPr>
                <w:rFonts w:asciiTheme="majorHAnsi" w:eastAsiaTheme="majorHAnsi" w:hAnsiTheme="majorHAnsi"/>
                <w:sz w:val="20"/>
              </w:rPr>
            </w:pPr>
          </w:p>
        </w:tc>
        <w:tc>
          <w:tcPr>
            <w:tcW w:w="2268" w:type="dxa"/>
            <w:vMerge/>
          </w:tcPr>
          <w:p w14:paraId="2CC4EE41" w14:textId="77777777" w:rsidR="00003945" w:rsidRPr="00003945" w:rsidRDefault="00003945" w:rsidP="00003945">
            <w:pPr>
              <w:rPr>
                <w:rFonts w:asciiTheme="majorHAnsi" w:eastAsiaTheme="majorHAnsi" w:hAnsiTheme="majorHAnsi"/>
                <w:sz w:val="20"/>
              </w:rPr>
            </w:pPr>
          </w:p>
        </w:tc>
        <w:tc>
          <w:tcPr>
            <w:tcW w:w="5154" w:type="dxa"/>
          </w:tcPr>
          <w:p w14:paraId="19F4F720"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③指定管理経費は参考額に比して十分に抑制されているか</w:t>
            </w:r>
          </w:p>
        </w:tc>
      </w:tr>
      <w:tr w:rsidR="00003945" w:rsidRPr="00003945" w14:paraId="2CE8B75A" w14:textId="77777777" w:rsidTr="00003945">
        <w:tc>
          <w:tcPr>
            <w:tcW w:w="1134" w:type="dxa"/>
            <w:vMerge w:val="restart"/>
          </w:tcPr>
          <w:p w14:paraId="11BF7D8A"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第3号</w:t>
            </w:r>
          </w:p>
        </w:tc>
        <w:tc>
          <w:tcPr>
            <w:tcW w:w="2268" w:type="dxa"/>
            <w:vMerge w:val="restart"/>
          </w:tcPr>
          <w:p w14:paraId="7A3FC270"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事業計画に沿った管理を安定して行う物的及び人的な能力を有していること。</w:t>
            </w:r>
          </w:p>
        </w:tc>
        <w:tc>
          <w:tcPr>
            <w:tcW w:w="5154" w:type="dxa"/>
          </w:tcPr>
          <w:p w14:paraId="7B134270"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①安定したサービスを提供するための職員体制、職員研修が実施できるか</w:t>
            </w:r>
          </w:p>
        </w:tc>
      </w:tr>
      <w:tr w:rsidR="00003945" w:rsidRPr="00003945" w14:paraId="25CFE84B" w14:textId="77777777" w:rsidTr="00003945">
        <w:tc>
          <w:tcPr>
            <w:tcW w:w="1134" w:type="dxa"/>
            <w:vMerge/>
          </w:tcPr>
          <w:p w14:paraId="76CECA7D" w14:textId="77777777" w:rsidR="00003945" w:rsidRPr="00003945" w:rsidRDefault="00003945" w:rsidP="00003945">
            <w:pPr>
              <w:rPr>
                <w:rFonts w:asciiTheme="majorHAnsi" w:eastAsiaTheme="majorHAnsi" w:hAnsiTheme="majorHAnsi"/>
                <w:sz w:val="20"/>
              </w:rPr>
            </w:pPr>
          </w:p>
        </w:tc>
        <w:tc>
          <w:tcPr>
            <w:tcW w:w="2268" w:type="dxa"/>
            <w:vMerge/>
          </w:tcPr>
          <w:p w14:paraId="763B1298" w14:textId="77777777" w:rsidR="00003945" w:rsidRPr="00003945" w:rsidRDefault="00003945" w:rsidP="00003945">
            <w:pPr>
              <w:rPr>
                <w:rFonts w:asciiTheme="majorHAnsi" w:eastAsiaTheme="majorHAnsi" w:hAnsiTheme="majorHAnsi"/>
                <w:sz w:val="20"/>
              </w:rPr>
            </w:pPr>
          </w:p>
        </w:tc>
        <w:tc>
          <w:tcPr>
            <w:tcW w:w="5154" w:type="dxa"/>
          </w:tcPr>
          <w:p w14:paraId="534554B8"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②適正な経理処理ができるか</w:t>
            </w:r>
          </w:p>
        </w:tc>
      </w:tr>
      <w:tr w:rsidR="00003945" w:rsidRPr="00003945" w14:paraId="17EFFD3F" w14:textId="77777777" w:rsidTr="00003945">
        <w:tc>
          <w:tcPr>
            <w:tcW w:w="1134" w:type="dxa"/>
            <w:vMerge/>
          </w:tcPr>
          <w:p w14:paraId="340F49BB" w14:textId="77777777" w:rsidR="00003945" w:rsidRPr="00003945" w:rsidRDefault="00003945" w:rsidP="00003945">
            <w:pPr>
              <w:rPr>
                <w:rFonts w:asciiTheme="majorHAnsi" w:eastAsiaTheme="majorHAnsi" w:hAnsiTheme="majorHAnsi"/>
                <w:sz w:val="20"/>
              </w:rPr>
            </w:pPr>
          </w:p>
        </w:tc>
        <w:tc>
          <w:tcPr>
            <w:tcW w:w="2268" w:type="dxa"/>
            <w:vMerge/>
          </w:tcPr>
          <w:p w14:paraId="498C6586" w14:textId="77777777" w:rsidR="00003945" w:rsidRPr="00003945" w:rsidRDefault="00003945" w:rsidP="00003945">
            <w:pPr>
              <w:rPr>
                <w:rFonts w:asciiTheme="majorHAnsi" w:eastAsiaTheme="majorHAnsi" w:hAnsiTheme="majorHAnsi"/>
                <w:sz w:val="20"/>
              </w:rPr>
            </w:pPr>
          </w:p>
        </w:tc>
        <w:tc>
          <w:tcPr>
            <w:tcW w:w="5154" w:type="dxa"/>
          </w:tcPr>
          <w:p w14:paraId="2A1F904F"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③同種の施設管理運営実績があるか</w:t>
            </w:r>
          </w:p>
        </w:tc>
      </w:tr>
      <w:tr w:rsidR="00003945" w:rsidRPr="00003945" w14:paraId="5E1A2112" w14:textId="77777777" w:rsidTr="00003945">
        <w:tc>
          <w:tcPr>
            <w:tcW w:w="1134" w:type="dxa"/>
            <w:vMerge/>
          </w:tcPr>
          <w:p w14:paraId="6CD3057E" w14:textId="77777777" w:rsidR="00003945" w:rsidRPr="00003945" w:rsidRDefault="00003945" w:rsidP="00003945">
            <w:pPr>
              <w:rPr>
                <w:rFonts w:asciiTheme="majorHAnsi" w:eastAsiaTheme="majorHAnsi" w:hAnsiTheme="majorHAnsi"/>
                <w:sz w:val="20"/>
              </w:rPr>
            </w:pPr>
          </w:p>
        </w:tc>
        <w:tc>
          <w:tcPr>
            <w:tcW w:w="2268" w:type="dxa"/>
            <w:vMerge/>
          </w:tcPr>
          <w:p w14:paraId="7686A809" w14:textId="77777777" w:rsidR="00003945" w:rsidRPr="00003945" w:rsidRDefault="00003945" w:rsidP="00003945">
            <w:pPr>
              <w:rPr>
                <w:rFonts w:asciiTheme="majorHAnsi" w:eastAsiaTheme="majorHAnsi" w:hAnsiTheme="majorHAnsi"/>
                <w:sz w:val="20"/>
              </w:rPr>
            </w:pPr>
          </w:p>
        </w:tc>
        <w:tc>
          <w:tcPr>
            <w:tcW w:w="5154" w:type="dxa"/>
          </w:tcPr>
          <w:p w14:paraId="26E94573"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④防災・防犯対策及び非常災害時等の危機管理対応策は適切か</w:t>
            </w:r>
          </w:p>
        </w:tc>
      </w:tr>
      <w:tr w:rsidR="00003945" w:rsidRPr="00003945" w14:paraId="01792663" w14:textId="77777777" w:rsidTr="00003945">
        <w:tc>
          <w:tcPr>
            <w:tcW w:w="1134" w:type="dxa"/>
            <w:vMerge/>
          </w:tcPr>
          <w:p w14:paraId="2B7396A4" w14:textId="77777777" w:rsidR="00003945" w:rsidRPr="00003945" w:rsidRDefault="00003945" w:rsidP="00003945">
            <w:pPr>
              <w:rPr>
                <w:rFonts w:asciiTheme="majorHAnsi" w:eastAsiaTheme="majorHAnsi" w:hAnsiTheme="majorHAnsi"/>
                <w:sz w:val="20"/>
              </w:rPr>
            </w:pPr>
          </w:p>
        </w:tc>
        <w:tc>
          <w:tcPr>
            <w:tcW w:w="2268" w:type="dxa"/>
            <w:vMerge/>
          </w:tcPr>
          <w:p w14:paraId="0C66E906" w14:textId="77777777" w:rsidR="00003945" w:rsidRPr="00003945" w:rsidRDefault="00003945" w:rsidP="00003945">
            <w:pPr>
              <w:rPr>
                <w:rFonts w:asciiTheme="majorHAnsi" w:eastAsiaTheme="majorHAnsi" w:hAnsiTheme="majorHAnsi"/>
                <w:sz w:val="20"/>
              </w:rPr>
            </w:pPr>
          </w:p>
        </w:tc>
        <w:tc>
          <w:tcPr>
            <w:tcW w:w="5154" w:type="dxa"/>
          </w:tcPr>
          <w:p w14:paraId="63063DAE"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⑤日常的な安全管理は十分に考えられているか</w:t>
            </w:r>
          </w:p>
        </w:tc>
      </w:tr>
      <w:tr w:rsidR="00003945" w:rsidRPr="00003945" w14:paraId="32DF2CF0" w14:textId="77777777" w:rsidTr="00003945">
        <w:tc>
          <w:tcPr>
            <w:tcW w:w="1134" w:type="dxa"/>
            <w:vMerge/>
          </w:tcPr>
          <w:p w14:paraId="1FC26634" w14:textId="77777777" w:rsidR="00003945" w:rsidRPr="00003945" w:rsidRDefault="00003945" w:rsidP="00003945">
            <w:pPr>
              <w:rPr>
                <w:rFonts w:asciiTheme="majorHAnsi" w:eastAsiaTheme="majorHAnsi" w:hAnsiTheme="majorHAnsi"/>
                <w:sz w:val="20"/>
              </w:rPr>
            </w:pPr>
          </w:p>
        </w:tc>
        <w:tc>
          <w:tcPr>
            <w:tcW w:w="2268" w:type="dxa"/>
            <w:vMerge/>
          </w:tcPr>
          <w:p w14:paraId="7FD7A23E" w14:textId="77777777" w:rsidR="00003945" w:rsidRPr="00003945" w:rsidRDefault="00003945" w:rsidP="00003945">
            <w:pPr>
              <w:rPr>
                <w:rFonts w:asciiTheme="majorHAnsi" w:eastAsiaTheme="majorHAnsi" w:hAnsiTheme="majorHAnsi"/>
                <w:sz w:val="20"/>
              </w:rPr>
            </w:pPr>
          </w:p>
        </w:tc>
        <w:tc>
          <w:tcPr>
            <w:tcW w:w="5154" w:type="dxa"/>
          </w:tcPr>
          <w:p w14:paraId="0E782990"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⑥労働法令の順守や雇用・労働条件への適切な配慮がされているか</w:t>
            </w:r>
          </w:p>
        </w:tc>
      </w:tr>
      <w:tr w:rsidR="00003945" w:rsidRPr="00003945" w14:paraId="6F0ED459" w14:textId="77777777" w:rsidTr="00003945">
        <w:tc>
          <w:tcPr>
            <w:tcW w:w="1134" w:type="dxa"/>
          </w:tcPr>
          <w:p w14:paraId="36CBD2CC"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第4号</w:t>
            </w:r>
          </w:p>
        </w:tc>
        <w:tc>
          <w:tcPr>
            <w:tcW w:w="2268" w:type="dxa"/>
          </w:tcPr>
          <w:p w14:paraId="4462AD42"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個人情報等について適正な管理が確保されていること。</w:t>
            </w:r>
          </w:p>
        </w:tc>
        <w:tc>
          <w:tcPr>
            <w:tcW w:w="5154" w:type="dxa"/>
          </w:tcPr>
          <w:p w14:paraId="189D8BF4"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①個人情報を保護するための体制が整っているか</w:t>
            </w:r>
          </w:p>
        </w:tc>
      </w:tr>
      <w:tr w:rsidR="00003945" w:rsidRPr="00003945" w14:paraId="73242B0E" w14:textId="77777777" w:rsidTr="00003945">
        <w:tc>
          <w:tcPr>
            <w:tcW w:w="1134" w:type="dxa"/>
            <w:vMerge w:val="restart"/>
          </w:tcPr>
          <w:p w14:paraId="26F549D4"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第5号</w:t>
            </w:r>
          </w:p>
        </w:tc>
        <w:tc>
          <w:tcPr>
            <w:tcW w:w="2268" w:type="dxa"/>
            <w:vMerge w:val="restart"/>
          </w:tcPr>
          <w:p w14:paraId="2B1E0848"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その他市長等が必要と</w:t>
            </w:r>
            <w:r w:rsidRPr="00003945">
              <w:rPr>
                <w:rFonts w:asciiTheme="majorHAnsi" w:eastAsiaTheme="majorHAnsi" w:hAnsiTheme="majorHAnsi" w:hint="eastAsia"/>
                <w:sz w:val="20"/>
              </w:rPr>
              <w:lastRenderedPageBreak/>
              <w:t>認める事項</w:t>
            </w:r>
          </w:p>
        </w:tc>
        <w:tc>
          <w:tcPr>
            <w:tcW w:w="5154" w:type="dxa"/>
          </w:tcPr>
          <w:p w14:paraId="3A3089D3"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lastRenderedPageBreak/>
              <w:t>①環境への配慮がされているか</w:t>
            </w:r>
          </w:p>
        </w:tc>
      </w:tr>
      <w:tr w:rsidR="00003945" w:rsidRPr="00003945" w14:paraId="15D93FCC" w14:textId="77777777" w:rsidTr="00003945">
        <w:tc>
          <w:tcPr>
            <w:tcW w:w="1134" w:type="dxa"/>
            <w:vMerge/>
          </w:tcPr>
          <w:p w14:paraId="4D94BC42" w14:textId="77777777" w:rsidR="00003945" w:rsidRPr="00003945" w:rsidRDefault="00003945" w:rsidP="00003945">
            <w:pPr>
              <w:rPr>
                <w:rFonts w:asciiTheme="majorHAnsi" w:eastAsiaTheme="majorHAnsi" w:hAnsiTheme="majorHAnsi"/>
                <w:sz w:val="20"/>
              </w:rPr>
            </w:pPr>
          </w:p>
        </w:tc>
        <w:tc>
          <w:tcPr>
            <w:tcW w:w="2268" w:type="dxa"/>
            <w:vMerge/>
          </w:tcPr>
          <w:p w14:paraId="5E0719B3" w14:textId="77777777" w:rsidR="00003945" w:rsidRPr="00003945" w:rsidRDefault="00003945" w:rsidP="00003945">
            <w:pPr>
              <w:rPr>
                <w:rFonts w:asciiTheme="majorHAnsi" w:eastAsiaTheme="majorHAnsi" w:hAnsiTheme="majorHAnsi"/>
                <w:sz w:val="20"/>
              </w:rPr>
            </w:pPr>
          </w:p>
        </w:tc>
        <w:tc>
          <w:tcPr>
            <w:tcW w:w="5154" w:type="dxa"/>
          </w:tcPr>
          <w:p w14:paraId="5171CD2E"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②事業に対する熱意、意欲、積極性が感じられるか</w:t>
            </w:r>
          </w:p>
        </w:tc>
      </w:tr>
      <w:tr w:rsidR="00003945" w:rsidRPr="00003945" w14:paraId="2540EE8D" w14:textId="77777777" w:rsidTr="00003945">
        <w:tc>
          <w:tcPr>
            <w:tcW w:w="1134" w:type="dxa"/>
            <w:vMerge/>
          </w:tcPr>
          <w:p w14:paraId="4A711FAB" w14:textId="77777777" w:rsidR="00003945" w:rsidRPr="00003945" w:rsidRDefault="00003945" w:rsidP="00003945">
            <w:pPr>
              <w:rPr>
                <w:rFonts w:asciiTheme="majorHAnsi" w:eastAsiaTheme="majorHAnsi" w:hAnsiTheme="majorHAnsi"/>
                <w:sz w:val="20"/>
              </w:rPr>
            </w:pPr>
          </w:p>
        </w:tc>
        <w:tc>
          <w:tcPr>
            <w:tcW w:w="2268" w:type="dxa"/>
            <w:vMerge/>
          </w:tcPr>
          <w:p w14:paraId="70D8C38D" w14:textId="77777777" w:rsidR="00003945" w:rsidRPr="00003945" w:rsidRDefault="00003945" w:rsidP="00003945">
            <w:pPr>
              <w:rPr>
                <w:rFonts w:asciiTheme="majorHAnsi" w:eastAsiaTheme="majorHAnsi" w:hAnsiTheme="majorHAnsi"/>
                <w:sz w:val="20"/>
              </w:rPr>
            </w:pPr>
          </w:p>
        </w:tc>
        <w:tc>
          <w:tcPr>
            <w:tcW w:w="5154" w:type="dxa"/>
          </w:tcPr>
          <w:p w14:paraId="46D2EFA9" w14:textId="77777777" w:rsidR="00003945" w:rsidRPr="00003945" w:rsidRDefault="00003945" w:rsidP="00003945">
            <w:pPr>
              <w:rPr>
                <w:rFonts w:asciiTheme="majorHAnsi" w:eastAsiaTheme="majorHAnsi" w:hAnsiTheme="majorHAnsi"/>
                <w:sz w:val="20"/>
              </w:rPr>
            </w:pPr>
            <w:r w:rsidRPr="00003945">
              <w:rPr>
                <w:rFonts w:asciiTheme="majorHAnsi" w:eastAsiaTheme="majorHAnsi" w:hAnsiTheme="majorHAnsi" w:hint="eastAsia"/>
                <w:sz w:val="20"/>
              </w:rPr>
              <w:t>③その他当該施設の運営に特筆すべき提案があるか</w:t>
            </w:r>
          </w:p>
        </w:tc>
      </w:tr>
    </w:tbl>
    <w:p w14:paraId="470C6DFD" w14:textId="77777777" w:rsidR="00003945" w:rsidRPr="00003945" w:rsidRDefault="00003945" w:rsidP="00003945">
      <w:pPr>
        <w:pStyle w:val="21"/>
      </w:pPr>
    </w:p>
    <w:p w14:paraId="42E469C9" w14:textId="77777777" w:rsidR="00003945" w:rsidRDefault="00003945" w:rsidP="00003945">
      <w:pPr>
        <w:pStyle w:val="4"/>
      </w:pPr>
      <w:r>
        <w:rPr>
          <w:rFonts w:hint="eastAsia"/>
        </w:rPr>
        <w:t>選定基準</w:t>
      </w:r>
    </w:p>
    <w:p w14:paraId="4FBB2CEB" w14:textId="77777777" w:rsidR="00003945" w:rsidRDefault="00003945" w:rsidP="00003945">
      <w:pPr>
        <w:pStyle w:val="31"/>
      </w:pPr>
      <w:r>
        <w:rPr>
          <w:rFonts w:hint="eastAsia"/>
        </w:rPr>
        <w:t>施設別に設定される着眼点に基づき、各項目を5点満点で評価し、施設別に設定される倍率を乗じて採点を合計し、6割を満たすものを選定すべき事業者とします。</w:t>
      </w:r>
    </w:p>
    <w:p w14:paraId="5AB71899" w14:textId="77777777" w:rsidR="00003945" w:rsidRDefault="00003945" w:rsidP="00003945">
      <w:pPr>
        <w:pStyle w:val="31"/>
      </w:pPr>
      <w:r>
        <w:rPr>
          <w:rFonts w:hint="eastAsia"/>
        </w:rPr>
        <w:t>順位は、次のように決定します。</w:t>
      </w:r>
    </w:p>
    <w:p w14:paraId="3D378EA2" w14:textId="77777777" w:rsidR="00003945" w:rsidRDefault="00003945" w:rsidP="00003945">
      <w:pPr>
        <w:pStyle w:val="21"/>
        <w:numPr>
          <w:ilvl w:val="0"/>
          <w:numId w:val="38"/>
        </w:numPr>
        <w:ind w:leftChars="0" w:firstLineChars="0"/>
      </w:pPr>
      <w:r>
        <w:rPr>
          <w:rFonts w:hint="eastAsia"/>
        </w:rPr>
        <w:t>各委員の順位を点数とし、点数の合計が最小の事業者</w:t>
      </w:r>
    </w:p>
    <w:p w14:paraId="1767A9A8" w14:textId="77777777" w:rsidR="00003945" w:rsidRDefault="00003945" w:rsidP="00003945">
      <w:pPr>
        <w:pStyle w:val="21"/>
        <w:numPr>
          <w:ilvl w:val="0"/>
          <w:numId w:val="38"/>
        </w:numPr>
        <w:ind w:leftChars="0" w:firstLineChars="0"/>
      </w:pPr>
      <w:r>
        <w:rPr>
          <w:rFonts w:hint="eastAsia"/>
        </w:rPr>
        <w:t>順位の点数が同点の場合、指定管理料の提案額の総額が最も低い事業者</w:t>
      </w:r>
    </w:p>
    <w:p w14:paraId="7EE44C79" w14:textId="77777777" w:rsidR="00003945" w:rsidRDefault="00003945" w:rsidP="00003945">
      <w:pPr>
        <w:pStyle w:val="21"/>
        <w:numPr>
          <w:ilvl w:val="0"/>
          <w:numId w:val="38"/>
        </w:numPr>
        <w:ind w:leftChars="0" w:firstLineChars="0"/>
      </w:pPr>
      <w:r>
        <w:rPr>
          <w:rFonts w:hint="eastAsia"/>
        </w:rPr>
        <w:t>指定管理料の提案額の総額が同額の場合、委員長が適当と認める方法により、委員の多数決で決する</w:t>
      </w:r>
    </w:p>
    <w:p w14:paraId="73F291D9" w14:textId="77777777" w:rsidR="00003945" w:rsidRPr="00003945" w:rsidRDefault="00003945" w:rsidP="00003945">
      <w:pPr>
        <w:pStyle w:val="21"/>
      </w:pPr>
    </w:p>
    <w:p w14:paraId="3BD229DE" w14:textId="77777777" w:rsidR="004F7470" w:rsidRDefault="004F7470" w:rsidP="004F7470">
      <w:pPr>
        <w:pStyle w:val="3"/>
        <w:spacing w:before="72"/>
      </w:pPr>
      <w:r>
        <w:rPr>
          <w:rFonts w:hint="eastAsia"/>
        </w:rPr>
        <w:t>選定順位</w:t>
      </w:r>
    </w:p>
    <w:p w14:paraId="089D0331" w14:textId="643340AD" w:rsidR="00003945" w:rsidRDefault="00003945" w:rsidP="00003945">
      <w:pPr>
        <w:pStyle w:val="21"/>
      </w:pPr>
      <w:r>
        <w:rPr>
          <w:rFonts w:hint="eastAsia"/>
        </w:rPr>
        <w:t>審査の結果に基づき、優先選定候補者（第</w:t>
      </w:r>
      <w:r>
        <w:t>1順位）、及び次点選定候補者（第2順位）を決定します。その後、優先選定候補者と細目に関する協議を行い、協議成立後、指定管理者候補者として、必要に応じて仮協定を締結します。優先選定候補者との協議が成立しない場合</w:t>
      </w:r>
      <w:r w:rsidR="00420556">
        <w:rPr>
          <w:rFonts w:hint="eastAsia"/>
        </w:rPr>
        <w:t>（次項の市議会への指定議案が否決された場合を含む）</w:t>
      </w:r>
      <w:r>
        <w:t>は、次点選定候補者と協議を行います。</w:t>
      </w:r>
    </w:p>
    <w:p w14:paraId="0A90249A" w14:textId="6397314E" w:rsidR="00003945" w:rsidRDefault="00003945" w:rsidP="00003945">
      <w:pPr>
        <w:pStyle w:val="21"/>
      </w:pPr>
      <w:r>
        <w:rPr>
          <w:rFonts w:hint="eastAsia"/>
        </w:rPr>
        <w:t>また、優先選定候補者として選定された団体等が基本協定締結に至るまでの間、応募資格を満たさなくなったり、施設管理運営に際し明らかに支障があると判断されたりする場合など、指定管理者として不適格な事由を確認した場合、候補者としての選定を取り消し、次点選定候補者と協議を行います。</w:t>
      </w:r>
    </w:p>
    <w:p w14:paraId="56D8EB74" w14:textId="5D1AF7FB" w:rsidR="004F7470" w:rsidRDefault="00230C0C" w:rsidP="00420556">
      <w:pPr>
        <w:pStyle w:val="21"/>
      </w:pPr>
      <w:r>
        <w:rPr>
          <w:rFonts w:hint="eastAsia"/>
        </w:rPr>
        <w:t>なお、応募団体が1団体のみであっても</w:t>
      </w:r>
      <w:r w:rsidR="00420556">
        <w:rPr>
          <w:rFonts w:hint="eastAsia"/>
        </w:rPr>
        <w:t>審査を行い、結果として選定基準を満たさないときは「該当なし」となります。</w:t>
      </w:r>
    </w:p>
    <w:p w14:paraId="4CFD36DB" w14:textId="77777777" w:rsidR="002B363C" w:rsidRDefault="002B363C" w:rsidP="00420556">
      <w:pPr>
        <w:pStyle w:val="21"/>
      </w:pPr>
    </w:p>
    <w:p w14:paraId="5ACDB43B" w14:textId="77777777" w:rsidR="004F7470" w:rsidRDefault="004F7470" w:rsidP="004F7470">
      <w:pPr>
        <w:pStyle w:val="1"/>
        <w:spacing w:before="180"/>
      </w:pPr>
      <w:bookmarkStart w:id="40" w:name="_Toc190793242"/>
      <w:r>
        <w:rPr>
          <w:rFonts w:hint="eastAsia"/>
        </w:rPr>
        <w:t>指定手続き</w:t>
      </w:r>
      <w:bookmarkEnd w:id="40"/>
    </w:p>
    <w:p w14:paraId="20881546" w14:textId="77777777" w:rsidR="000A3CC0" w:rsidRDefault="000A3CC0" w:rsidP="000A3CC0">
      <w:pPr>
        <w:pStyle w:val="a2"/>
        <w:spacing w:before="72"/>
        <w:ind w:firstLine="210"/>
      </w:pPr>
      <w:r>
        <w:rPr>
          <w:rFonts w:hint="eastAsia"/>
        </w:rPr>
        <w:t>指定管理者の</w:t>
      </w:r>
      <w:r w:rsidR="00003945">
        <w:rPr>
          <w:rFonts w:hint="eastAsia"/>
        </w:rPr>
        <w:t>優先選定候補者</w:t>
      </w:r>
      <w:r w:rsidR="00131A9D">
        <w:rPr>
          <w:rFonts w:hint="eastAsia"/>
        </w:rPr>
        <w:t>を</w:t>
      </w:r>
      <w:r>
        <w:rPr>
          <w:rFonts w:hint="eastAsia"/>
        </w:rPr>
        <w:t>指定管理者として指定する議案</w:t>
      </w:r>
      <w:r w:rsidR="00131A9D">
        <w:rPr>
          <w:rFonts w:hint="eastAsia"/>
        </w:rPr>
        <w:t>について、</w:t>
      </w:r>
      <w:r>
        <w:rPr>
          <w:rFonts w:hint="eastAsia"/>
        </w:rPr>
        <w:t>令和●年第●回日野市議会定例会に上程する予定です。</w:t>
      </w:r>
    </w:p>
    <w:p w14:paraId="1FA4F01B" w14:textId="77777777" w:rsidR="000A3CC0" w:rsidRDefault="000A3CC0" w:rsidP="000A3CC0">
      <w:pPr>
        <w:pStyle w:val="a2"/>
        <w:spacing w:before="72"/>
        <w:ind w:firstLine="210"/>
      </w:pPr>
      <w:r>
        <w:rPr>
          <w:rFonts w:hint="eastAsia"/>
        </w:rPr>
        <w:t>当該議会で議決を得られた場合、指定管理者として指定します。指定した場合は、当該応募者へ文書で通知するとともに、告示及び市ホームページへの掲載等により公表します。</w:t>
      </w:r>
    </w:p>
    <w:p w14:paraId="159BEED6" w14:textId="77777777" w:rsidR="000A3CC0" w:rsidRPr="000A3CC0" w:rsidRDefault="000A3CC0" w:rsidP="000A3CC0">
      <w:pPr>
        <w:pStyle w:val="a2"/>
        <w:spacing w:before="72"/>
        <w:ind w:firstLine="210"/>
      </w:pPr>
    </w:p>
    <w:p w14:paraId="1A2655F8" w14:textId="77777777" w:rsidR="004F7470" w:rsidRDefault="004F7470" w:rsidP="004F7470">
      <w:pPr>
        <w:pStyle w:val="2"/>
        <w:spacing w:before="108"/>
      </w:pPr>
      <w:bookmarkStart w:id="41" w:name="_Toc190793243"/>
      <w:r>
        <w:rPr>
          <w:rFonts w:hint="eastAsia"/>
        </w:rPr>
        <w:t>議案が否決された場合</w:t>
      </w:r>
      <w:bookmarkEnd w:id="41"/>
    </w:p>
    <w:p w14:paraId="2651F946" w14:textId="78370445" w:rsidR="00420556" w:rsidRDefault="000A3CC0" w:rsidP="00420556">
      <w:pPr>
        <w:pStyle w:val="a2"/>
        <w:spacing w:before="72"/>
        <w:ind w:firstLine="210"/>
      </w:pPr>
      <w:r>
        <w:rPr>
          <w:rFonts w:hint="eastAsia"/>
        </w:rPr>
        <w:t>上記議案が否決された場合は、</w:t>
      </w:r>
      <w:r w:rsidR="00003945">
        <w:rPr>
          <w:rFonts w:hint="eastAsia"/>
        </w:rPr>
        <w:t>優先選定候補者を指定管理者として指定することはできません。</w:t>
      </w:r>
      <w:r w:rsidR="00420556">
        <w:rPr>
          <w:rFonts w:hint="eastAsia"/>
        </w:rPr>
        <w:t>このとき、候補者が応募に関して負担した費用及び管理運営の準備のために負担した費用、提供したノウハウの対価等について、市は一切の責任及び補償を負いません。</w:t>
      </w:r>
    </w:p>
    <w:p w14:paraId="71ABBC21" w14:textId="77777777" w:rsidR="00420556" w:rsidRDefault="00420556" w:rsidP="00420556">
      <w:pPr>
        <w:pStyle w:val="a2"/>
        <w:spacing w:before="72"/>
        <w:ind w:firstLine="210"/>
      </w:pPr>
    </w:p>
    <w:p w14:paraId="268B0ED0" w14:textId="1D450F15" w:rsidR="004F7470" w:rsidRDefault="004F7470" w:rsidP="004F7470">
      <w:pPr>
        <w:pStyle w:val="1"/>
        <w:spacing w:before="180"/>
      </w:pPr>
      <w:bookmarkStart w:id="42" w:name="_Toc190793244"/>
      <w:r>
        <w:rPr>
          <w:rFonts w:hint="eastAsia"/>
        </w:rPr>
        <w:t>協定の締結</w:t>
      </w:r>
      <w:bookmarkEnd w:id="42"/>
    </w:p>
    <w:p w14:paraId="5F471CC0" w14:textId="77777777" w:rsidR="00420556" w:rsidRDefault="00420556" w:rsidP="00420556">
      <w:pPr>
        <w:pStyle w:val="a2"/>
        <w:spacing w:before="72"/>
        <w:ind w:firstLine="210"/>
      </w:pPr>
      <w:r>
        <w:rPr>
          <w:rFonts w:hint="eastAsia"/>
        </w:rPr>
        <w:t>指定管理者の指定後、市と指定管理者との間で、指定期間全体に通ずる基本的事項について定める「基本協定」及び各年度についての個別的な事項について定める「年度協定」を締結します。</w:t>
      </w:r>
    </w:p>
    <w:p w14:paraId="4626CE96" w14:textId="59D02C5A" w:rsidR="00420556" w:rsidRDefault="00420556" w:rsidP="00420556">
      <w:pPr>
        <w:pStyle w:val="a2"/>
        <w:spacing w:before="72"/>
        <w:ind w:firstLine="210"/>
      </w:pPr>
      <w:r>
        <w:rPr>
          <w:rFonts w:hint="eastAsia"/>
        </w:rPr>
        <w:t>応募時の事業計画書において提案された内容の可否について、協定を締結する際に改めて協議するものとします。</w:t>
      </w:r>
    </w:p>
    <w:p w14:paraId="22426D10" w14:textId="77777777" w:rsidR="00420556" w:rsidRDefault="00420556" w:rsidP="00420556">
      <w:pPr>
        <w:pStyle w:val="a2"/>
        <w:spacing w:before="72"/>
        <w:ind w:firstLine="210"/>
      </w:pPr>
    </w:p>
    <w:p w14:paraId="3FC3FC15" w14:textId="7348FF23" w:rsidR="004F7470" w:rsidRDefault="004F7470" w:rsidP="004F7470">
      <w:pPr>
        <w:pStyle w:val="2"/>
        <w:spacing w:before="108"/>
      </w:pPr>
      <w:bookmarkStart w:id="43" w:name="_Toc190793245"/>
      <w:r>
        <w:rPr>
          <w:rFonts w:hint="eastAsia"/>
        </w:rPr>
        <w:t>基本協定の締結、基本計画の承認</w:t>
      </w:r>
      <w:bookmarkEnd w:id="43"/>
    </w:p>
    <w:p w14:paraId="5270C777" w14:textId="2029EE9B" w:rsidR="00681AA7" w:rsidRPr="00681AA7" w:rsidRDefault="00681AA7" w:rsidP="00681AA7">
      <w:pPr>
        <w:pStyle w:val="3"/>
        <w:spacing w:before="72"/>
      </w:pPr>
      <w:r>
        <w:rPr>
          <w:rFonts w:hint="eastAsia"/>
        </w:rPr>
        <w:t>基本協定書</w:t>
      </w:r>
    </w:p>
    <w:p w14:paraId="4322D058" w14:textId="093C0AE4" w:rsidR="00695628" w:rsidRDefault="00695628" w:rsidP="00681AA7">
      <w:pPr>
        <w:pStyle w:val="21"/>
      </w:pPr>
      <w:r>
        <w:rPr>
          <w:rFonts w:hint="eastAsia"/>
        </w:rPr>
        <w:t>基本協定書は、指定期間の開始する当初の日に締結します。</w:t>
      </w:r>
    </w:p>
    <w:p w14:paraId="299F8820" w14:textId="03ABFD14" w:rsidR="00695628" w:rsidRDefault="00695628" w:rsidP="00681AA7">
      <w:pPr>
        <w:pStyle w:val="21"/>
      </w:pPr>
      <w:r>
        <w:rPr>
          <w:rFonts w:hint="eastAsia"/>
        </w:rPr>
        <w:t>具体的には、次に掲げる項目を基本として、指定管理者と協議しながら実際の施設の管理運営に応じた内容に追加、修正して作成、締結するものとします。</w:t>
      </w:r>
    </w:p>
    <w:p w14:paraId="0830109D" w14:textId="77777777" w:rsidR="00695628" w:rsidRDefault="00695628" w:rsidP="00695628">
      <w:pPr>
        <w:pStyle w:val="a2"/>
        <w:spacing w:before="72"/>
        <w:ind w:firstLine="210"/>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tblGrid>
      <w:tr w:rsidR="00695628" w14:paraId="31E86579" w14:textId="77777777" w:rsidTr="003918C4">
        <w:trPr>
          <w:trHeight w:val="403"/>
        </w:trPr>
        <w:tc>
          <w:tcPr>
            <w:tcW w:w="709" w:type="dxa"/>
            <w:shd w:val="clear" w:color="auto" w:fill="E0F4FF" w:themeFill="accent2" w:themeFillTint="33"/>
            <w:vAlign w:val="center"/>
          </w:tcPr>
          <w:p w14:paraId="48A15B2C" w14:textId="08A4B591" w:rsidR="00695628" w:rsidRPr="00334A60" w:rsidRDefault="00695628" w:rsidP="00681AA7">
            <w:pPr>
              <w:snapToGrid w:val="0"/>
              <w:jc w:val="center"/>
            </w:pPr>
            <w:r>
              <w:rPr>
                <w:rFonts w:hint="eastAsia"/>
              </w:rPr>
              <w:t>条</w:t>
            </w:r>
          </w:p>
        </w:tc>
        <w:tc>
          <w:tcPr>
            <w:tcW w:w="4820" w:type="dxa"/>
            <w:shd w:val="clear" w:color="auto" w:fill="E0F4FF" w:themeFill="accent2" w:themeFillTint="33"/>
            <w:vAlign w:val="center"/>
          </w:tcPr>
          <w:p w14:paraId="71337A14" w14:textId="77777777" w:rsidR="00695628" w:rsidRPr="00334A60" w:rsidRDefault="00695628" w:rsidP="00681AA7">
            <w:pPr>
              <w:snapToGrid w:val="0"/>
              <w:jc w:val="center"/>
            </w:pPr>
            <w:r w:rsidRPr="00334A60">
              <w:rPr>
                <w:rFonts w:hint="eastAsia"/>
              </w:rPr>
              <w:t>項目</w:t>
            </w:r>
          </w:p>
        </w:tc>
      </w:tr>
      <w:tr w:rsidR="00695628" w14:paraId="59D30751" w14:textId="77777777" w:rsidTr="003918C4">
        <w:tc>
          <w:tcPr>
            <w:tcW w:w="709" w:type="dxa"/>
            <w:vAlign w:val="center"/>
          </w:tcPr>
          <w:p w14:paraId="3B89A8C0" w14:textId="77777777" w:rsidR="00695628" w:rsidRPr="00334A60" w:rsidRDefault="00695628" w:rsidP="00681AA7">
            <w:pPr>
              <w:jc w:val="center"/>
            </w:pPr>
            <w:r w:rsidRPr="00334A60">
              <w:rPr>
                <w:rFonts w:hint="eastAsia"/>
              </w:rPr>
              <w:t>1</w:t>
            </w:r>
          </w:p>
        </w:tc>
        <w:tc>
          <w:tcPr>
            <w:tcW w:w="4820" w:type="dxa"/>
          </w:tcPr>
          <w:p w14:paraId="2B1BA6C4" w14:textId="77777777" w:rsidR="00695628" w:rsidRPr="00334A60" w:rsidRDefault="00695628" w:rsidP="00681AA7">
            <w:r w:rsidRPr="00334A60">
              <w:rPr>
                <w:rFonts w:hint="eastAsia"/>
              </w:rPr>
              <w:t>目的</w:t>
            </w:r>
          </w:p>
        </w:tc>
      </w:tr>
      <w:tr w:rsidR="00695628" w14:paraId="6057B2B0" w14:textId="77777777" w:rsidTr="003918C4">
        <w:tc>
          <w:tcPr>
            <w:tcW w:w="709" w:type="dxa"/>
            <w:vAlign w:val="center"/>
          </w:tcPr>
          <w:p w14:paraId="0FCCA0EB" w14:textId="77777777" w:rsidR="00695628" w:rsidRPr="00334A60" w:rsidRDefault="00695628" w:rsidP="00681AA7">
            <w:pPr>
              <w:jc w:val="center"/>
            </w:pPr>
            <w:r w:rsidRPr="00334A60">
              <w:rPr>
                <w:rFonts w:hint="eastAsia"/>
              </w:rPr>
              <w:t>2</w:t>
            </w:r>
          </w:p>
        </w:tc>
        <w:tc>
          <w:tcPr>
            <w:tcW w:w="4820" w:type="dxa"/>
          </w:tcPr>
          <w:p w14:paraId="38461FD4" w14:textId="77777777" w:rsidR="00695628" w:rsidRPr="00334A60" w:rsidRDefault="00695628" w:rsidP="00681AA7">
            <w:r w:rsidRPr="00334A60">
              <w:rPr>
                <w:rFonts w:hint="eastAsia"/>
              </w:rPr>
              <w:t>公共性の理念の尊重</w:t>
            </w:r>
          </w:p>
        </w:tc>
      </w:tr>
      <w:tr w:rsidR="00695628" w14:paraId="65B708EF" w14:textId="77777777" w:rsidTr="003918C4">
        <w:tc>
          <w:tcPr>
            <w:tcW w:w="709" w:type="dxa"/>
            <w:vAlign w:val="center"/>
          </w:tcPr>
          <w:p w14:paraId="1F6EE80D" w14:textId="77777777" w:rsidR="00695628" w:rsidRPr="00334A60" w:rsidRDefault="00695628" w:rsidP="00681AA7">
            <w:pPr>
              <w:jc w:val="center"/>
            </w:pPr>
            <w:r w:rsidRPr="00334A60">
              <w:rPr>
                <w:rFonts w:hint="eastAsia"/>
              </w:rPr>
              <w:t>3</w:t>
            </w:r>
          </w:p>
        </w:tc>
        <w:tc>
          <w:tcPr>
            <w:tcW w:w="4820" w:type="dxa"/>
          </w:tcPr>
          <w:p w14:paraId="7CC8F397" w14:textId="77777777" w:rsidR="00695628" w:rsidRPr="00334A60" w:rsidRDefault="00695628" w:rsidP="00681AA7">
            <w:r w:rsidRPr="00334A60">
              <w:rPr>
                <w:rFonts w:hint="eastAsia"/>
              </w:rPr>
              <w:t>管理責任者</w:t>
            </w:r>
          </w:p>
        </w:tc>
      </w:tr>
      <w:tr w:rsidR="00695628" w14:paraId="3E68BC40" w14:textId="77777777" w:rsidTr="003918C4">
        <w:tc>
          <w:tcPr>
            <w:tcW w:w="709" w:type="dxa"/>
            <w:vAlign w:val="center"/>
          </w:tcPr>
          <w:p w14:paraId="39DEB1AF" w14:textId="77777777" w:rsidR="00695628" w:rsidRPr="00334A60" w:rsidRDefault="00695628" w:rsidP="00681AA7">
            <w:pPr>
              <w:jc w:val="center"/>
            </w:pPr>
            <w:r w:rsidRPr="00334A60">
              <w:rPr>
                <w:rFonts w:hint="eastAsia"/>
              </w:rPr>
              <w:t>4</w:t>
            </w:r>
          </w:p>
        </w:tc>
        <w:tc>
          <w:tcPr>
            <w:tcW w:w="4820" w:type="dxa"/>
          </w:tcPr>
          <w:p w14:paraId="2F535FE4" w14:textId="77777777" w:rsidR="00695628" w:rsidRPr="00334A60" w:rsidRDefault="00695628" w:rsidP="00681AA7">
            <w:r w:rsidRPr="00334A60">
              <w:rPr>
                <w:rFonts w:hint="eastAsia"/>
              </w:rPr>
              <w:t>管理物件</w:t>
            </w:r>
          </w:p>
        </w:tc>
      </w:tr>
      <w:tr w:rsidR="00E0369F" w14:paraId="2087BF5B" w14:textId="77777777" w:rsidTr="003918C4">
        <w:tc>
          <w:tcPr>
            <w:tcW w:w="709" w:type="dxa"/>
            <w:vAlign w:val="center"/>
          </w:tcPr>
          <w:p w14:paraId="6E58607B" w14:textId="66751E5C" w:rsidR="00E0369F" w:rsidRPr="00334A60" w:rsidRDefault="00E0369F" w:rsidP="00681AA7">
            <w:pPr>
              <w:jc w:val="center"/>
            </w:pPr>
            <w:r>
              <w:rPr>
                <w:rFonts w:hint="eastAsia"/>
              </w:rPr>
              <w:t>5</w:t>
            </w:r>
          </w:p>
        </w:tc>
        <w:tc>
          <w:tcPr>
            <w:tcW w:w="4820" w:type="dxa"/>
          </w:tcPr>
          <w:p w14:paraId="4F7A43CC" w14:textId="59740D3C" w:rsidR="00E0369F" w:rsidRPr="00334A60" w:rsidRDefault="00E0369F" w:rsidP="00681AA7">
            <w:r>
              <w:rPr>
                <w:rFonts w:hint="eastAsia"/>
              </w:rPr>
              <w:t>財産の管理等</w:t>
            </w:r>
          </w:p>
        </w:tc>
      </w:tr>
      <w:tr w:rsidR="00695628" w14:paraId="3B238E81" w14:textId="77777777" w:rsidTr="003918C4">
        <w:tc>
          <w:tcPr>
            <w:tcW w:w="709" w:type="dxa"/>
            <w:vAlign w:val="center"/>
          </w:tcPr>
          <w:p w14:paraId="530AC7A7" w14:textId="20BDC2FC" w:rsidR="00E0369F" w:rsidRPr="00334A60" w:rsidRDefault="00E0369F" w:rsidP="00E0369F">
            <w:pPr>
              <w:jc w:val="center"/>
            </w:pPr>
            <w:r>
              <w:rPr>
                <w:rFonts w:hint="eastAsia"/>
              </w:rPr>
              <w:t>6</w:t>
            </w:r>
          </w:p>
        </w:tc>
        <w:tc>
          <w:tcPr>
            <w:tcW w:w="4820" w:type="dxa"/>
          </w:tcPr>
          <w:p w14:paraId="5F9A3ACA" w14:textId="77777777" w:rsidR="00695628" w:rsidRPr="00334A60" w:rsidRDefault="00695628" w:rsidP="00681AA7">
            <w:r w:rsidRPr="00334A60">
              <w:rPr>
                <w:rFonts w:hint="eastAsia"/>
              </w:rPr>
              <w:t>協定期間</w:t>
            </w:r>
          </w:p>
        </w:tc>
      </w:tr>
      <w:tr w:rsidR="00695628" w14:paraId="6AEEEFF0" w14:textId="77777777" w:rsidTr="003918C4">
        <w:tc>
          <w:tcPr>
            <w:tcW w:w="709" w:type="dxa"/>
            <w:vAlign w:val="center"/>
          </w:tcPr>
          <w:p w14:paraId="5E1EC11B" w14:textId="2AEDF765" w:rsidR="00E0369F" w:rsidRPr="00334A60" w:rsidRDefault="00E0369F" w:rsidP="00E0369F">
            <w:pPr>
              <w:jc w:val="center"/>
            </w:pPr>
            <w:r>
              <w:rPr>
                <w:rFonts w:hint="eastAsia"/>
              </w:rPr>
              <w:t>7</w:t>
            </w:r>
          </w:p>
        </w:tc>
        <w:tc>
          <w:tcPr>
            <w:tcW w:w="4820" w:type="dxa"/>
          </w:tcPr>
          <w:p w14:paraId="5CE30545" w14:textId="063899DD" w:rsidR="00695628" w:rsidRPr="00334A60" w:rsidRDefault="00695628" w:rsidP="00681AA7">
            <w:r w:rsidRPr="00334A60">
              <w:rPr>
                <w:rFonts w:hint="eastAsia"/>
              </w:rPr>
              <w:t>管理業務の</w:t>
            </w:r>
            <w:r w:rsidR="00E0369F">
              <w:rPr>
                <w:rFonts w:hint="eastAsia"/>
              </w:rPr>
              <w:t>基準等</w:t>
            </w:r>
          </w:p>
        </w:tc>
      </w:tr>
      <w:tr w:rsidR="00695628" w14:paraId="6ADCC6D3" w14:textId="77777777" w:rsidTr="003918C4">
        <w:tc>
          <w:tcPr>
            <w:tcW w:w="709" w:type="dxa"/>
            <w:vAlign w:val="center"/>
          </w:tcPr>
          <w:p w14:paraId="59C6234F" w14:textId="77777777" w:rsidR="00695628" w:rsidRPr="00334A60" w:rsidRDefault="00695628" w:rsidP="00681AA7">
            <w:pPr>
              <w:jc w:val="center"/>
            </w:pPr>
            <w:r w:rsidRPr="00334A60">
              <w:rPr>
                <w:rFonts w:hint="eastAsia"/>
              </w:rPr>
              <w:t>8</w:t>
            </w:r>
          </w:p>
        </w:tc>
        <w:tc>
          <w:tcPr>
            <w:tcW w:w="4820" w:type="dxa"/>
          </w:tcPr>
          <w:p w14:paraId="21457B52" w14:textId="4473614B" w:rsidR="00695628" w:rsidRPr="00334A60" w:rsidRDefault="00695628" w:rsidP="00681AA7">
            <w:r w:rsidRPr="00334A60">
              <w:rPr>
                <w:rFonts w:hint="eastAsia"/>
              </w:rPr>
              <w:t>市と指定管理者の</w:t>
            </w:r>
            <w:r w:rsidR="00E0369F">
              <w:rPr>
                <w:rFonts w:hint="eastAsia"/>
              </w:rPr>
              <w:t>リスク</w:t>
            </w:r>
            <w:r w:rsidRPr="00334A60">
              <w:rPr>
                <w:rFonts w:hint="eastAsia"/>
              </w:rPr>
              <w:t>分担</w:t>
            </w:r>
          </w:p>
        </w:tc>
      </w:tr>
      <w:tr w:rsidR="00695628" w:rsidRPr="00BD2F84" w14:paraId="36B2AD41" w14:textId="77777777" w:rsidTr="003918C4">
        <w:tc>
          <w:tcPr>
            <w:tcW w:w="709" w:type="dxa"/>
            <w:vAlign w:val="center"/>
          </w:tcPr>
          <w:p w14:paraId="32C4813E" w14:textId="77777777" w:rsidR="00695628" w:rsidRPr="00334A60" w:rsidRDefault="00695628" w:rsidP="00681AA7">
            <w:pPr>
              <w:jc w:val="center"/>
            </w:pPr>
            <w:r w:rsidRPr="00334A60">
              <w:rPr>
                <w:rFonts w:hint="eastAsia"/>
              </w:rPr>
              <w:t>9</w:t>
            </w:r>
          </w:p>
        </w:tc>
        <w:tc>
          <w:tcPr>
            <w:tcW w:w="4820" w:type="dxa"/>
          </w:tcPr>
          <w:p w14:paraId="379EF347" w14:textId="77777777" w:rsidR="00695628" w:rsidRPr="00334A60" w:rsidRDefault="00695628" w:rsidP="00681AA7">
            <w:r w:rsidRPr="00334A60">
              <w:rPr>
                <w:rFonts w:hint="eastAsia"/>
              </w:rPr>
              <w:t>共同事業体の責任</w:t>
            </w:r>
          </w:p>
        </w:tc>
      </w:tr>
      <w:tr w:rsidR="00695628" w14:paraId="222C779A" w14:textId="77777777" w:rsidTr="003918C4">
        <w:tc>
          <w:tcPr>
            <w:tcW w:w="709" w:type="dxa"/>
            <w:vAlign w:val="center"/>
          </w:tcPr>
          <w:p w14:paraId="7FAD61B0" w14:textId="77777777" w:rsidR="00695628" w:rsidRPr="00334A60" w:rsidRDefault="00695628" w:rsidP="00681AA7">
            <w:pPr>
              <w:jc w:val="center"/>
            </w:pPr>
            <w:r w:rsidRPr="00334A60">
              <w:rPr>
                <w:rFonts w:hint="eastAsia"/>
              </w:rPr>
              <w:t>10</w:t>
            </w:r>
          </w:p>
        </w:tc>
        <w:tc>
          <w:tcPr>
            <w:tcW w:w="4820" w:type="dxa"/>
          </w:tcPr>
          <w:p w14:paraId="39899D4A" w14:textId="77777777" w:rsidR="00695628" w:rsidRPr="00334A60" w:rsidRDefault="00695628" w:rsidP="00681AA7">
            <w:r w:rsidRPr="00334A60">
              <w:rPr>
                <w:rFonts w:hint="eastAsia"/>
              </w:rPr>
              <w:t>事業計画</w:t>
            </w:r>
          </w:p>
        </w:tc>
      </w:tr>
      <w:tr w:rsidR="00695628" w14:paraId="45B94520" w14:textId="77777777" w:rsidTr="003918C4">
        <w:tc>
          <w:tcPr>
            <w:tcW w:w="709" w:type="dxa"/>
            <w:vAlign w:val="center"/>
          </w:tcPr>
          <w:p w14:paraId="1EF51408" w14:textId="77777777" w:rsidR="00695628" w:rsidRPr="00334A60" w:rsidRDefault="00695628" w:rsidP="00681AA7">
            <w:pPr>
              <w:jc w:val="center"/>
            </w:pPr>
            <w:r w:rsidRPr="00334A60">
              <w:rPr>
                <w:rFonts w:hint="eastAsia"/>
              </w:rPr>
              <w:t>1</w:t>
            </w:r>
            <w:r w:rsidRPr="00334A60">
              <w:t>1</w:t>
            </w:r>
          </w:p>
        </w:tc>
        <w:tc>
          <w:tcPr>
            <w:tcW w:w="4820" w:type="dxa"/>
          </w:tcPr>
          <w:p w14:paraId="3B0E3C84" w14:textId="77777777" w:rsidR="00695628" w:rsidRPr="00334A60" w:rsidRDefault="00695628" w:rsidP="00681AA7">
            <w:r w:rsidRPr="00334A60">
              <w:rPr>
                <w:rFonts w:hint="eastAsia"/>
              </w:rPr>
              <w:t>自主事業の実施</w:t>
            </w:r>
          </w:p>
        </w:tc>
      </w:tr>
      <w:tr w:rsidR="00695628" w14:paraId="15CFC1D9" w14:textId="77777777" w:rsidTr="003918C4">
        <w:tc>
          <w:tcPr>
            <w:tcW w:w="709" w:type="dxa"/>
            <w:vAlign w:val="center"/>
          </w:tcPr>
          <w:p w14:paraId="6F9DBCFB" w14:textId="77777777" w:rsidR="00695628" w:rsidRPr="00334A60" w:rsidRDefault="00695628" w:rsidP="00681AA7">
            <w:pPr>
              <w:jc w:val="center"/>
            </w:pPr>
            <w:r w:rsidRPr="00334A60">
              <w:rPr>
                <w:rFonts w:hint="eastAsia"/>
              </w:rPr>
              <w:t>1</w:t>
            </w:r>
            <w:r w:rsidRPr="00334A60">
              <w:t>2</w:t>
            </w:r>
          </w:p>
        </w:tc>
        <w:tc>
          <w:tcPr>
            <w:tcW w:w="4820" w:type="dxa"/>
          </w:tcPr>
          <w:p w14:paraId="1167D9A7" w14:textId="77777777" w:rsidR="00695628" w:rsidRPr="00334A60" w:rsidRDefault="00695628" w:rsidP="00681AA7">
            <w:r w:rsidRPr="00334A60">
              <w:rPr>
                <w:rFonts w:hint="eastAsia"/>
              </w:rPr>
              <w:t>年度協定の締結</w:t>
            </w:r>
          </w:p>
        </w:tc>
      </w:tr>
      <w:tr w:rsidR="00695628" w14:paraId="7C963F10" w14:textId="77777777" w:rsidTr="003918C4">
        <w:tc>
          <w:tcPr>
            <w:tcW w:w="709" w:type="dxa"/>
            <w:vAlign w:val="center"/>
          </w:tcPr>
          <w:p w14:paraId="5E4C523C" w14:textId="77777777" w:rsidR="00695628" w:rsidRPr="00334A60" w:rsidRDefault="00695628" w:rsidP="00681AA7">
            <w:pPr>
              <w:jc w:val="center"/>
            </w:pPr>
            <w:r w:rsidRPr="00334A60">
              <w:rPr>
                <w:rFonts w:hint="eastAsia"/>
              </w:rPr>
              <w:t>1</w:t>
            </w:r>
            <w:r w:rsidRPr="00334A60">
              <w:t>3</w:t>
            </w:r>
          </w:p>
        </w:tc>
        <w:tc>
          <w:tcPr>
            <w:tcW w:w="4820" w:type="dxa"/>
          </w:tcPr>
          <w:p w14:paraId="30FBAEAD" w14:textId="77777777" w:rsidR="00695628" w:rsidRPr="00334A60" w:rsidRDefault="00695628" w:rsidP="00681AA7">
            <w:r w:rsidRPr="00334A60">
              <w:rPr>
                <w:rFonts w:hint="eastAsia"/>
              </w:rPr>
              <w:t>事業報告等</w:t>
            </w:r>
          </w:p>
        </w:tc>
      </w:tr>
      <w:tr w:rsidR="00695628" w14:paraId="0DC8750A" w14:textId="77777777" w:rsidTr="003918C4">
        <w:tc>
          <w:tcPr>
            <w:tcW w:w="709" w:type="dxa"/>
            <w:vAlign w:val="center"/>
          </w:tcPr>
          <w:p w14:paraId="2AFE3BFB" w14:textId="77777777" w:rsidR="00695628" w:rsidRPr="00334A60" w:rsidRDefault="00695628" w:rsidP="00681AA7">
            <w:pPr>
              <w:jc w:val="center"/>
            </w:pPr>
            <w:r w:rsidRPr="00334A60">
              <w:rPr>
                <w:rFonts w:hint="eastAsia"/>
              </w:rPr>
              <w:t>1</w:t>
            </w:r>
            <w:r w:rsidRPr="00334A60">
              <w:t>4</w:t>
            </w:r>
          </w:p>
        </w:tc>
        <w:tc>
          <w:tcPr>
            <w:tcW w:w="4820" w:type="dxa"/>
          </w:tcPr>
          <w:p w14:paraId="764FC6B3" w14:textId="77777777" w:rsidR="00695628" w:rsidRPr="00334A60" w:rsidRDefault="00695628" w:rsidP="00681AA7">
            <w:r w:rsidRPr="00334A60">
              <w:rPr>
                <w:rFonts w:hint="eastAsia"/>
              </w:rPr>
              <w:t>モニタリング</w:t>
            </w:r>
          </w:p>
        </w:tc>
      </w:tr>
      <w:tr w:rsidR="00695628" w14:paraId="732C89AF" w14:textId="77777777" w:rsidTr="003918C4">
        <w:tc>
          <w:tcPr>
            <w:tcW w:w="709" w:type="dxa"/>
            <w:vAlign w:val="center"/>
          </w:tcPr>
          <w:p w14:paraId="5E3EBB3A" w14:textId="77777777" w:rsidR="00695628" w:rsidRPr="00334A60" w:rsidRDefault="00695628" w:rsidP="00681AA7">
            <w:pPr>
              <w:jc w:val="center"/>
            </w:pPr>
            <w:r w:rsidRPr="00334A60">
              <w:rPr>
                <w:rFonts w:hint="eastAsia"/>
              </w:rPr>
              <w:t>1</w:t>
            </w:r>
            <w:r w:rsidRPr="00334A60">
              <w:t>5</w:t>
            </w:r>
          </w:p>
        </w:tc>
        <w:tc>
          <w:tcPr>
            <w:tcW w:w="4820" w:type="dxa"/>
          </w:tcPr>
          <w:p w14:paraId="27A17B8F" w14:textId="77777777" w:rsidR="00695628" w:rsidRPr="00334A60" w:rsidRDefault="00695628" w:rsidP="00681AA7">
            <w:r w:rsidRPr="00334A60">
              <w:rPr>
                <w:rFonts w:hint="eastAsia"/>
              </w:rPr>
              <w:t>指定管理料</w:t>
            </w:r>
          </w:p>
        </w:tc>
      </w:tr>
      <w:tr w:rsidR="00695628" w14:paraId="6B6CC6C3" w14:textId="77777777" w:rsidTr="003918C4">
        <w:tc>
          <w:tcPr>
            <w:tcW w:w="709" w:type="dxa"/>
            <w:vAlign w:val="center"/>
          </w:tcPr>
          <w:p w14:paraId="125634CD" w14:textId="196841F5" w:rsidR="00E0369F" w:rsidRPr="00334A60" w:rsidRDefault="00695628" w:rsidP="00E0369F">
            <w:pPr>
              <w:jc w:val="center"/>
            </w:pPr>
            <w:r w:rsidRPr="00334A60">
              <w:rPr>
                <w:rFonts w:hint="eastAsia"/>
              </w:rPr>
              <w:t>1</w:t>
            </w:r>
            <w:r w:rsidR="00E0369F">
              <w:rPr>
                <w:rFonts w:hint="eastAsia"/>
              </w:rPr>
              <w:t>6</w:t>
            </w:r>
          </w:p>
        </w:tc>
        <w:tc>
          <w:tcPr>
            <w:tcW w:w="4820" w:type="dxa"/>
          </w:tcPr>
          <w:p w14:paraId="10344F47" w14:textId="77777777" w:rsidR="00695628" w:rsidRPr="00334A60" w:rsidRDefault="00695628" w:rsidP="00681AA7">
            <w:r w:rsidRPr="00334A60">
              <w:rPr>
                <w:rFonts w:hint="eastAsia"/>
              </w:rPr>
              <w:t>利用料金</w:t>
            </w:r>
          </w:p>
        </w:tc>
      </w:tr>
      <w:tr w:rsidR="00695628" w14:paraId="61862539" w14:textId="77777777" w:rsidTr="003918C4">
        <w:tc>
          <w:tcPr>
            <w:tcW w:w="709" w:type="dxa"/>
            <w:vAlign w:val="center"/>
          </w:tcPr>
          <w:p w14:paraId="471212D0" w14:textId="3AACB69C" w:rsidR="00695628" w:rsidRPr="00334A60" w:rsidRDefault="00E0369F" w:rsidP="00681AA7">
            <w:pPr>
              <w:jc w:val="center"/>
            </w:pPr>
            <w:r>
              <w:rPr>
                <w:rFonts w:hint="eastAsia"/>
              </w:rPr>
              <w:t>17</w:t>
            </w:r>
          </w:p>
        </w:tc>
        <w:tc>
          <w:tcPr>
            <w:tcW w:w="4820" w:type="dxa"/>
          </w:tcPr>
          <w:p w14:paraId="1B6885AA" w14:textId="77777777" w:rsidR="00695628" w:rsidRPr="00334A60" w:rsidRDefault="00695628" w:rsidP="00681AA7">
            <w:r w:rsidRPr="00334A60">
              <w:rPr>
                <w:rFonts w:hint="eastAsia"/>
              </w:rPr>
              <w:t>利用料金の帰属</w:t>
            </w:r>
          </w:p>
        </w:tc>
      </w:tr>
      <w:tr w:rsidR="00695628" w14:paraId="34A660E2" w14:textId="77777777" w:rsidTr="003918C4">
        <w:tc>
          <w:tcPr>
            <w:tcW w:w="709" w:type="dxa"/>
            <w:vAlign w:val="center"/>
          </w:tcPr>
          <w:p w14:paraId="724EE9D9" w14:textId="0EE63EF7" w:rsidR="00695628" w:rsidRPr="00334A60" w:rsidRDefault="00695628" w:rsidP="00681AA7">
            <w:pPr>
              <w:jc w:val="center"/>
            </w:pPr>
            <w:r w:rsidRPr="00334A60">
              <w:rPr>
                <w:rFonts w:hint="eastAsia"/>
              </w:rPr>
              <w:t>1</w:t>
            </w:r>
            <w:r w:rsidR="00E0369F">
              <w:rPr>
                <w:rFonts w:hint="eastAsia"/>
              </w:rPr>
              <w:t>8</w:t>
            </w:r>
          </w:p>
        </w:tc>
        <w:tc>
          <w:tcPr>
            <w:tcW w:w="4820" w:type="dxa"/>
          </w:tcPr>
          <w:p w14:paraId="586E2A7C" w14:textId="4CFAB603" w:rsidR="00695628" w:rsidRPr="00334A60" w:rsidRDefault="00695628" w:rsidP="00681AA7">
            <w:r w:rsidRPr="00334A60">
              <w:rPr>
                <w:rFonts w:hint="eastAsia"/>
              </w:rPr>
              <w:t>備品の</w:t>
            </w:r>
            <w:r w:rsidR="00E0369F">
              <w:rPr>
                <w:rFonts w:hint="eastAsia"/>
              </w:rPr>
              <w:t>管理</w:t>
            </w:r>
            <w:r w:rsidRPr="00334A60">
              <w:rPr>
                <w:rFonts w:hint="eastAsia"/>
              </w:rPr>
              <w:t>及び</w:t>
            </w:r>
            <w:r w:rsidR="00E0369F">
              <w:rPr>
                <w:rFonts w:hint="eastAsia"/>
              </w:rPr>
              <w:t>帰属</w:t>
            </w:r>
          </w:p>
        </w:tc>
      </w:tr>
      <w:tr w:rsidR="00695628" w14:paraId="7E6F45AF" w14:textId="77777777" w:rsidTr="003918C4">
        <w:tc>
          <w:tcPr>
            <w:tcW w:w="709" w:type="dxa"/>
            <w:vAlign w:val="center"/>
          </w:tcPr>
          <w:p w14:paraId="6DDF9B76" w14:textId="3DA065D2" w:rsidR="00695628" w:rsidRPr="00334A60" w:rsidRDefault="00E0369F" w:rsidP="00681AA7">
            <w:pPr>
              <w:jc w:val="center"/>
            </w:pPr>
            <w:r>
              <w:rPr>
                <w:rFonts w:hint="eastAsia"/>
              </w:rPr>
              <w:t>19</w:t>
            </w:r>
          </w:p>
        </w:tc>
        <w:tc>
          <w:tcPr>
            <w:tcW w:w="4820" w:type="dxa"/>
          </w:tcPr>
          <w:p w14:paraId="365BE425" w14:textId="77777777" w:rsidR="00695628" w:rsidRPr="00334A60" w:rsidRDefault="00695628" w:rsidP="00681AA7">
            <w:r w:rsidRPr="00334A60">
              <w:rPr>
                <w:rFonts w:hint="eastAsia"/>
              </w:rPr>
              <w:t>修繕</w:t>
            </w:r>
          </w:p>
        </w:tc>
      </w:tr>
      <w:tr w:rsidR="00695628" w14:paraId="5AC21D46" w14:textId="77777777" w:rsidTr="003918C4">
        <w:tc>
          <w:tcPr>
            <w:tcW w:w="709" w:type="dxa"/>
            <w:vAlign w:val="center"/>
          </w:tcPr>
          <w:p w14:paraId="0DD133ED" w14:textId="35A7285F" w:rsidR="00E0369F" w:rsidRPr="00334A60" w:rsidRDefault="00E0369F" w:rsidP="00E0369F">
            <w:pPr>
              <w:jc w:val="center"/>
            </w:pPr>
            <w:r>
              <w:rPr>
                <w:rFonts w:hint="eastAsia"/>
              </w:rPr>
              <w:t>20</w:t>
            </w:r>
          </w:p>
        </w:tc>
        <w:tc>
          <w:tcPr>
            <w:tcW w:w="4820" w:type="dxa"/>
          </w:tcPr>
          <w:p w14:paraId="2DC1CD8F" w14:textId="77777777" w:rsidR="00695628" w:rsidRPr="00334A60" w:rsidRDefault="00695628" w:rsidP="00681AA7">
            <w:r w:rsidRPr="00334A60">
              <w:rPr>
                <w:rFonts w:hint="eastAsia"/>
              </w:rPr>
              <w:t>光熱水費の取扱い</w:t>
            </w:r>
          </w:p>
        </w:tc>
      </w:tr>
      <w:tr w:rsidR="00695628" w14:paraId="7BB35F95" w14:textId="77777777" w:rsidTr="003918C4">
        <w:tc>
          <w:tcPr>
            <w:tcW w:w="709" w:type="dxa"/>
            <w:vAlign w:val="center"/>
          </w:tcPr>
          <w:p w14:paraId="63E9FBFE" w14:textId="68C4865F" w:rsidR="00695628" w:rsidRPr="00334A60" w:rsidRDefault="00695628" w:rsidP="00681AA7">
            <w:pPr>
              <w:jc w:val="center"/>
            </w:pPr>
            <w:r w:rsidRPr="00334A60">
              <w:rPr>
                <w:rFonts w:hint="eastAsia"/>
              </w:rPr>
              <w:t>2</w:t>
            </w:r>
            <w:r w:rsidR="00E0369F">
              <w:rPr>
                <w:rFonts w:hint="eastAsia"/>
              </w:rPr>
              <w:t>1</w:t>
            </w:r>
          </w:p>
        </w:tc>
        <w:tc>
          <w:tcPr>
            <w:tcW w:w="4820" w:type="dxa"/>
          </w:tcPr>
          <w:p w14:paraId="2275245B" w14:textId="77777777" w:rsidR="00695628" w:rsidRPr="00334A60" w:rsidRDefault="00695628" w:rsidP="00681AA7">
            <w:r w:rsidRPr="00334A60">
              <w:rPr>
                <w:rFonts w:hint="eastAsia"/>
              </w:rPr>
              <w:t>精算</w:t>
            </w:r>
          </w:p>
        </w:tc>
      </w:tr>
      <w:tr w:rsidR="00695628" w14:paraId="5E45F39E" w14:textId="77777777" w:rsidTr="003918C4">
        <w:tc>
          <w:tcPr>
            <w:tcW w:w="709" w:type="dxa"/>
            <w:vAlign w:val="center"/>
          </w:tcPr>
          <w:p w14:paraId="2B66C2BA" w14:textId="503EF686" w:rsidR="00695628" w:rsidRPr="00334A60" w:rsidRDefault="00E0369F" w:rsidP="00681AA7">
            <w:pPr>
              <w:jc w:val="center"/>
            </w:pPr>
            <w:r>
              <w:rPr>
                <w:rFonts w:hint="eastAsia"/>
              </w:rPr>
              <w:lastRenderedPageBreak/>
              <w:t>22</w:t>
            </w:r>
          </w:p>
        </w:tc>
        <w:tc>
          <w:tcPr>
            <w:tcW w:w="4820" w:type="dxa"/>
          </w:tcPr>
          <w:p w14:paraId="20492D1E" w14:textId="77777777" w:rsidR="00695628" w:rsidRPr="00334A60" w:rsidRDefault="00695628" w:rsidP="00681AA7">
            <w:r w:rsidRPr="00334A60">
              <w:rPr>
                <w:rFonts w:hint="eastAsia"/>
              </w:rPr>
              <w:t>本業務の実施に係る会計処理</w:t>
            </w:r>
          </w:p>
        </w:tc>
      </w:tr>
      <w:tr w:rsidR="00695628" w14:paraId="177A4A72" w14:textId="77777777" w:rsidTr="003918C4">
        <w:tc>
          <w:tcPr>
            <w:tcW w:w="709" w:type="dxa"/>
            <w:vAlign w:val="center"/>
          </w:tcPr>
          <w:p w14:paraId="3C9FDB6D" w14:textId="1A84627A" w:rsidR="00E0369F" w:rsidRPr="00334A60" w:rsidRDefault="00695628" w:rsidP="00E0369F">
            <w:pPr>
              <w:jc w:val="center"/>
            </w:pPr>
            <w:r w:rsidRPr="00334A60">
              <w:rPr>
                <w:rFonts w:hint="eastAsia"/>
              </w:rPr>
              <w:t>2</w:t>
            </w:r>
            <w:r w:rsidR="00E0369F">
              <w:rPr>
                <w:rFonts w:hint="eastAsia"/>
              </w:rPr>
              <w:t>3</w:t>
            </w:r>
          </w:p>
        </w:tc>
        <w:tc>
          <w:tcPr>
            <w:tcW w:w="4820" w:type="dxa"/>
          </w:tcPr>
          <w:p w14:paraId="5BB1B512" w14:textId="77777777" w:rsidR="00695628" w:rsidRPr="00334A60" w:rsidRDefault="00695628" w:rsidP="00681AA7">
            <w:r w:rsidRPr="00334A60">
              <w:rPr>
                <w:rFonts w:hint="eastAsia"/>
              </w:rPr>
              <w:t>施設の安全対策</w:t>
            </w:r>
          </w:p>
        </w:tc>
      </w:tr>
      <w:tr w:rsidR="00695628" w14:paraId="77B6AB80" w14:textId="77777777" w:rsidTr="003918C4">
        <w:tc>
          <w:tcPr>
            <w:tcW w:w="709" w:type="dxa"/>
            <w:vAlign w:val="center"/>
          </w:tcPr>
          <w:p w14:paraId="4986AF16" w14:textId="63C29618" w:rsidR="00695628" w:rsidRPr="00334A60" w:rsidRDefault="00695628" w:rsidP="00681AA7">
            <w:pPr>
              <w:jc w:val="center"/>
            </w:pPr>
            <w:r w:rsidRPr="00334A60">
              <w:rPr>
                <w:rFonts w:hint="eastAsia"/>
              </w:rPr>
              <w:t>2</w:t>
            </w:r>
            <w:r w:rsidR="00E0369F">
              <w:rPr>
                <w:rFonts w:hint="eastAsia"/>
              </w:rPr>
              <w:t>4</w:t>
            </w:r>
          </w:p>
        </w:tc>
        <w:tc>
          <w:tcPr>
            <w:tcW w:w="4820" w:type="dxa"/>
          </w:tcPr>
          <w:p w14:paraId="4EF7B742" w14:textId="77777777" w:rsidR="00695628" w:rsidRPr="00334A60" w:rsidRDefault="00695628" w:rsidP="00681AA7">
            <w:r w:rsidRPr="00334A60">
              <w:rPr>
                <w:rFonts w:hint="eastAsia"/>
              </w:rPr>
              <w:t>職員の労働環境の確保</w:t>
            </w:r>
          </w:p>
        </w:tc>
      </w:tr>
      <w:tr w:rsidR="00695628" w14:paraId="6CF2F56F" w14:textId="77777777" w:rsidTr="003918C4">
        <w:tc>
          <w:tcPr>
            <w:tcW w:w="709" w:type="dxa"/>
            <w:vAlign w:val="center"/>
          </w:tcPr>
          <w:p w14:paraId="35DE3CD8" w14:textId="3B050444" w:rsidR="00695628" w:rsidRPr="00334A60" w:rsidRDefault="00695628" w:rsidP="00681AA7">
            <w:pPr>
              <w:jc w:val="center"/>
            </w:pPr>
            <w:r w:rsidRPr="00334A60">
              <w:rPr>
                <w:rFonts w:hint="eastAsia"/>
              </w:rPr>
              <w:t>2</w:t>
            </w:r>
            <w:r w:rsidR="00E0369F">
              <w:rPr>
                <w:rFonts w:hint="eastAsia"/>
              </w:rPr>
              <w:t>5</w:t>
            </w:r>
          </w:p>
        </w:tc>
        <w:tc>
          <w:tcPr>
            <w:tcW w:w="4820" w:type="dxa"/>
          </w:tcPr>
          <w:p w14:paraId="29D10150" w14:textId="77777777" w:rsidR="00695628" w:rsidRPr="00334A60" w:rsidRDefault="00695628" w:rsidP="00681AA7">
            <w:r w:rsidRPr="00334A60">
              <w:rPr>
                <w:rFonts w:hint="eastAsia"/>
              </w:rPr>
              <w:t>AEDの管理</w:t>
            </w:r>
          </w:p>
        </w:tc>
      </w:tr>
      <w:tr w:rsidR="00695628" w14:paraId="2B9A37A4" w14:textId="77777777" w:rsidTr="003918C4">
        <w:tc>
          <w:tcPr>
            <w:tcW w:w="709" w:type="dxa"/>
            <w:vAlign w:val="center"/>
          </w:tcPr>
          <w:p w14:paraId="3FBE98E3" w14:textId="6256C965" w:rsidR="00695628" w:rsidRPr="00334A60" w:rsidRDefault="00E0369F" w:rsidP="00681AA7">
            <w:pPr>
              <w:jc w:val="center"/>
            </w:pPr>
            <w:r>
              <w:rPr>
                <w:rFonts w:hint="eastAsia"/>
              </w:rPr>
              <w:t>26</w:t>
            </w:r>
          </w:p>
        </w:tc>
        <w:tc>
          <w:tcPr>
            <w:tcW w:w="4820" w:type="dxa"/>
          </w:tcPr>
          <w:p w14:paraId="0DFC1628" w14:textId="77777777" w:rsidR="00695628" w:rsidRPr="00334A60" w:rsidRDefault="00695628" w:rsidP="00681AA7">
            <w:r w:rsidRPr="00334A60">
              <w:rPr>
                <w:rFonts w:hint="eastAsia"/>
              </w:rPr>
              <w:t>防犯カメラの運用</w:t>
            </w:r>
          </w:p>
        </w:tc>
      </w:tr>
      <w:tr w:rsidR="00695628" w14:paraId="141DC8D2" w14:textId="77777777" w:rsidTr="003918C4">
        <w:tc>
          <w:tcPr>
            <w:tcW w:w="709" w:type="dxa"/>
            <w:vAlign w:val="center"/>
          </w:tcPr>
          <w:p w14:paraId="56555D67" w14:textId="5CC37E7D" w:rsidR="00695628" w:rsidRPr="00334A60" w:rsidRDefault="00E0369F" w:rsidP="00681AA7">
            <w:pPr>
              <w:jc w:val="center"/>
            </w:pPr>
            <w:r>
              <w:rPr>
                <w:rFonts w:hint="eastAsia"/>
              </w:rPr>
              <w:t>27</w:t>
            </w:r>
          </w:p>
        </w:tc>
        <w:tc>
          <w:tcPr>
            <w:tcW w:w="4820" w:type="dxa"/>
          </w:tcPr>
          <w:p w14:paraId="23ED158E" w14:textId="77777777" w:rsidR="00695628" w:rsidRPr="00334A60" w:rsidRDefault="00695628" w:rsidP="00681AA7">
            <w:r w:rsidRPr="00334A60">
              <w:rPr>
                <w:rFonts w:hint="eastAsia"/>
              </w:rPr>
              <w:t>PFOSに関する取扱い</w:t>
            </w:r>
          </w:p>
        </w:tc>
      </w:tr>
      <w:tr w:rsidR="00695628" w14:paraId="58756B30" w14:textId="77777777" w:rsidTr="003918C4">
        <w:tc>
          <w:tcPr>
            <w:tcW w:w="709" w:type="dxa"/>
            <w:vAlign w:val="center"/>
          </w:tcPr>
          <w:p w14:paraId="55ADD410" w14:textId="535F1ED5" w:rsidR="00695628" w:rsidRPr="00334A60" w:rsidRDefault="00E0369F" w:rsidP="00681AA7">
            <w:pPr>
              <w:jc w:val="center"/>
            </w:pPr>
            <w:r>
              <w:rPr>
                <w:rFonts w:hint="eastAsia"/>
              </w:rPr>
              <w:t>28</w:t>
            </w:r>
          </w:p>
        </w:tc>
        <w:tc>
          <w:tcPr>
            <w:tcW w:w="4820" w:type="dxa"/>
          </w:tcPr>
          <w:p w14:paraId="08AD575D" w14:textId="77777777" w:rsidR="00695628" w:rsidRPr="00334A60" w:rsidRDefault="00695628" w:rsidP="00681AA7">
            <w:r w:rsidRPr="00334A60">
              <w:rPr>
                <w:rFonts w:hint="eastAsia"/>
              </w:rPr>
              <w:t>保険</w:t>
            </w:r>
          </w:p>
        </w:tc>
      </w:tr>
      <w:tr w:rsidR="00695628" w14:paraId="59964D5B" w14:textId="77777777" w:rsidTr="003918C4">
        <w:tc>
          <w:tcPr>
            <w:tcW w:w="709" w:type="dxa"/>
            <w:vAlign w:val="center"/>
          </w:tcPr>
          <w:p w14:paraId="2B9DFD16" w14:textId="3145CB30" w:rsidR="00695628" w:rsidRPr="00334A60" w:rsidRDefault="00E0369F" w:rsidP="00681AA7">
            <w:pPr>
              <w:jc w:val="center"/>
            </w:pPr>
            <w:r>
              <w:rPr>
                <w:rFonts w:hint="eastAsia"/>
              </w:rPr>
              <w:t>29</w:t>
            </w:r>
          </w:p>
        </w:tc>
        <w:tc>
          <w:tcPr>
            <w:tcW w:w="4820" w:type="dxa"/>
          </w:tcPr>
          <w:p w14:paraId="6702F701" w14:textId="5D90C389" w:rsidR="00695628" w:rsidRPr="00334A60" w:rsidRDefault="00E0369F" w:rsidP="00681AA7">
            <w:r>
              <w:rPr>
                <w:rFonts w:hint="eastAsia"/>
              </w:rPr>
              <w:t>大規模な災害等が発生した場合の対応</w:t>
            </w:r>
          </w:p>
        </w:tc>
      </w:tr>
      <w:tr w:rsidR="00E0369F" w14:paraId="57719F55" w14:textId="77777777" w:rsidTr="003918C4">
        <w:tc>
          <w:tcPr>
            <w:tcW w:w="709" w:type="dxa"/>
            <w:vAlign w:val="center"/>
          </w:tcPr>
          <w:p w14:paraId="544CF535" w14:textId="302037B5" w:rsidR="00E0369F" w:rsidRDefault="00E0369F" w:rsidP="00681AA7">
            <w:pPr>
              <w:jc w:val="center"/>
            </w:pPr>
            <w:r>
              <w:rPr>
                <w:rFonts w:hint="eastAsia"/>
              </w:rPr>
              <w:t>30</w:t>
            </w:r>
          </w:p>
        </w:tc>
        <w:tc>
          <w:tcPr>
            <w:tcW w:w="4820" w:type="dxa"/>
          </w:tcPr>
          <w:p w14:paraId="2767E2B9" w14:textId="03CFDD04" w:rsidR="00E0369F" w:rsidRPr="00334A60" w:rsidDel="00E0369F" w:rsidRDefault="00E0369F" w:rsidP="00681AA7">
            <w:r>
              <w:rPr>
                <w:rFonts w:hint="eastAsia"/>
              </w:rPr>
              <w:t>大規模な災害等が発生した場合の費用負担</w:t>
            </w:r>
          </w:p>
        </w:tc>
      </w:tr>
      <w:tr w:rsidR="00E0369F" w14:paraId="75D1D271" w14:textId="77777777" w:rsidTr="003918C4">
        <w:tc>
          <w:tcPr>
            <w:tcW w:w="709" w:type="dxa"/>
            <w:vAlign w:val="center"/>
          </w:tcPr>
          <w:p w14:paraId="0581A891" w14:textId="3EB39B75" w:rsidR="00E0369F" w:rsidRDefault="00E0369F" w:rsidP="00681AA7">
            <w:pPr>
              <w:jc w:val="center"/>
            </w:pPr>
            <w:r>
              <w:rPr>
                <w:rFonts w:hint="eastAsia"/>
              </w:rPr>
              <w:t>31</w:t>
            </w:r>
          </w:p>
        </w:tc>
        <w:tc>
          <w:tcPr>
            <w:tcW w:w="4820" w:type="dxa"/>
          </w:tcPr>
          <w:p w14:paraId="5A2C7002" w14:textId="30825A74" w:rsidR="00E0369F" w:rsidRPr="00334A60" w:rsidDel="00E0369F" w:rsidRDefault="00E0369F" w:rsidP="00681AA7">
            <w:r>
              <w:rPr>
                <w:rFonts w:hint="eastAsia"/>
              </w:rPr>
              <w:t>災害時優先業務の実施体制の確保</w:t>
            </w:r>
          </w:p>
        </w:tc>
      </w:tr>
      <w:tr w:rsidR="00E0369F" w14:paraId="24F5A646" w14:textId="77777777" w:rsidTr="003918C4">
        <w:tc>
          <w:tcPr>
            <w:tcW w:w="709" w:type="dxa"/>
            <w:vAlign w:val="center"/>
          </w:tcPr>
          <w:p w14:paraId="1BB2EA97" w14:textId="3EE322D1" w:rsidR="00E0369F" w:rsidRDefault="00E0369F" w:rsidP="00681AA7">
            <w:pPr>
              <w:jc w:val="center"/>
            </w:pPr>
            <w:r>
              <w:rPr>
                <w:rFonts w:hint="eastAsia"/>
              </w:rPr>
              <w:t>32</w:t>
            </w:r>
          </w:p>
        </w:tc>
        <w:tc>
          <w:tcPr>
            <w:tcW w:w="4820" w:type="dxa"/>
          </w:tcPr>
          <w:p w14:paraId="39DE6C83" w14:textId="5996C3EA" w:rsidR="00E0369F" w:rsidRPr="00334A60" w:rsidDel="00E0369F" w:rsidRDefault="00E0369F" w:rsidP="00681AA7">
            <w:r>
              <w:rPr>
                <w:rFonts w:hint="eastAsia"/>
              </w:rPr>
              <w:t>従事者の災害補償</w:t>
            </w:r>
          </w:p>
        </w:tc>
      </w:tr>
      <w:tr w:rsidR="00695628" w14:paraId="31CF0978" w14:textId="77777777" w:rsidTr="003918C4">
        <w:tc>
          <w:tcPr>
            <w:tcW w:w="709" w:type="dxa"/>
            <w:vAlign w:val="center"/>
          </w:tcPr>
          <w:p w14:paraId="7622761F" w14:textId="15AA3A1C" w:rsidR="00695628" w:rsidRPr="00334A60" w:rsidRDefault="00695628" w:rsidP="00681AA7">
            <w:pPr>
              <w:jc w:val="center"/>
            </w:pPr>
            <w:r w:rsidRPr="00334A60">
              <w:rPr>
                <w:rFonts w:hint="eastAsia"/>
              </w:rPr>
              <w:t>3</w:t>
            </w:r>
            <w:r w:rsidR="00E0369F">
              <w:rPr>
                <w:rFonts w:hint="eastAsia"/>
              </w:rPr>
              <w:t>3</w:t>
            </w:r>
          </w:p>
        </w:tc>
        <w:tc>
          <w:tcPr>
            <w:tcW w:w="4820" w:type="dxa"/>
          </w:tcPr>
          <w:p w14:paraId="231A69D7" w14:textId="77777777" w:rsidR="00695628" w:rsidRPr="00334A60" w:rsidRDefault="00695628" w:rsidP="00681AA7">
            <w:r w:rsidRPr="00334A60">
              <w:rPr>
                <w:rFonts w:hint="eastAsia"/>
              </w:rPr>
              <w:t>災害応急活動</w:t>
            </w:r>
          </w:p>
        </w:tc>
      </w:tr>
      <w:tr w:rsidR="00695628" w14:paraId="2B3DF239" w14:textId="77777777" w:rsidTr="003918C4">
        <w:tc>
          <w:tcPr>
            <w:tcW w:w="709" w:type="dxa"/>
            <w:vAlign w:val="center"/>
          </w:tcPr>
          <w:p w14:paraId="6EAB1BDB" w14:textId="6A2A712B" w:rsidR="00695628" w:rsidRPr="00334A60" w:rsidRDefault="00E0369F" w:rsidP="00681AA7">
            <w:pPr>
              <w:jc w:val="center"/>
            </w:pPr>
            <w:r>
              <w:rPr>
                <w:rFonts w:hint="eastAsia"/>
              </w:rPr>
              <w:t>34</w:t>
            </w:r>
          </w:p>
        </w:tc>
        <w:tc>
          <w:tcPr>
            <w:tcW w:w="4820" w:type="dxa"/>
          </w:tcPr>
          <w:p w14:paraId="3558838A" w14:textId="77777777" w:rsidR="00695628" w:rsidRPr="00334A60" w:rsidRDefault="00695628" w:rsidP="00681AA7">
            <w:r w:rsidRPr="00334A60">
              <w:rPr>
                <w:rFonts w:hint="eastAsia"/>
              </w:rPr>
              <w:t>指定管理者と市の連絡調整</w:t>
            </w:r>
          </w:p>
        </w:tc>
      </w:tr>
      <w:tr w:rsidR="00695628" w14:paraId="756DFCB6" w14:textId="77777777" w:rsidTr="003918C4">
        <w:tc>
          <w:tcPr>
            <w:tcW w:w="709" w:type="dxa"/>
            <w:vAlign w:val="center"/>
          </w:tcPr>
          <w:p w14:paraId="02823932" w14:textId="53241D70" w:rsidR="00695628" w:rsidRPr="00334A60" w:rsidRDefault="00E0369F" w:rsidP="00681AA7">
            <w:pPr>
              <w:jc w:val="center"/>
            </w:pPr>
            <w:r>
              <w:rPr>
                <w:rFonts w:hint="eastAsia"/>
              </w:rPr>
              <w:t>35</w:t>
            </w:r>
          </w:p>
        </w:tc>
        <w:tc>
          <w:tcPr>
            <w:tcW w:w="4820" w:type="dxa"/>
          </w:tcPr>
          <w:p w14:paraId="58D8E763" w14:textId="5AE9F673" w:rsidR="00695628" w:rsidRPr="00334A60" w:rsidRDefault="00695628" w:rsidP="00681AA7">
            <w:r w:rsidRPr="00334A60">
              <w:rPr>
                <w:rFonts w:hint="eastAsia"/>
              </w:rPr>
              <w:t>関係機関との連絡調整</w:t>
            </w:r>
          </w:p>
        </w:tc>
      </w:tr>
      <w:tr w:rsidR="00695628" w14:paraId="2EB2FF1B" w14:textId="77777777" w:rsidTr="003918C4">
        <w:tc>
          <w:tcPr>
            <w:tcW w:w="709" w:type="dxa"/>
            <w:vAlign w:val="center"/>
          </w:tcPr>
          <w:p w14:paraId="1784B626" w14:textId="6E1F3270" w:rsidR="00695628" w:rsidRPr="00334A60" w:rsidRDefault="00E0369F" w:rsidP="00681AA7">
            <w:pPr>
              <w:jc w:val="center"/>
            </w:pPr>
            <w:r>
              <w:rPr>
                <w:rFonts w:hint="eastAsia"/>
              </w:rPr>
              <w:t>36</w:t>
            </w:r>
          </w:p>
        </w:tc>
        <w:tc>
          <w:tcPr>
            <w:tcW w:w="4820" w:type="dxa"/>
          </w:tcPr>
          <w:p w14:paraId="594C9629" w14:textId="77777777" w:rsidR="00695628" w:rsidRPr="00334A60" w:rsidRDefault="00695628" w:rsidP="00681AA7">
            <w:r w:rsidRPr="00334A60">
              <w:rPr>
                <w:rFonts w:hint="eastAsia"/>
              </w:rPr>
              <w:t>地域との連携及び協働</w:t>
            </w:r>
          </w:p>
        </w:tc>
      </w:tr>
      <w:tr w:rsidR="00695628" w14:paraId="7D685538" w14:textId="77777777" w:rsidTr="003918C4">
        <w:tc>
          <w:tcPr>
            <w:tcW w:w="709" w:type="dxa"/>
            <w:vAlign w:val="center"/>
          </w:tcPr>
          <w:p w14:paraId="23F17578" w14:textId="2AA642C5" w:rsidR="00695628" w:rsidRPr="00334A60" w:rsidRDefault="00E0369F" w:rsidP="00681AA7">
            <w:pPr>
              <w:jc w:val="center"/>
            </w:pPr>
            <w:r>
              <w:rPr>
                <w:rFonts w:hint="eastAsia"/>
              </w:rPr>
              <w:t>37</w:t>
            </w:r>
          </w:p>
        </w:tc>
        <w:tc>
          <w:tcPr>
            <w:tcW w:w="4820" w:type="dxa"/>
          </w:tcPr>
          <w:p w14:paraId="01343B17" w14:textId="77777777" w:rsidR="00695628" w:rsidRPr="00334A60" w:rsidRDefault="00695628" w:rsidP="00681AA7">
            <w:r w:rsidRPr="00334A60">
              <w:rPr>
                <w:rFonts w:hint="eastAsia"/>
              </w:rPr>
              <w:t>相談及び苦情に対する対応</w:t>
            </w:r>
          </w:p>
        </w:tc>
      </w:tr>
      <w:tr w:rsidR="00695628" w14:paraId="627070E9" w14:textId="77777777" w:rsidTr="003918C4">
        <w:tc>
          <w:tcPr>
            <w:tcW w:w="709" w:type="dxa"/>
            <w:vAlign w:val="center"/>
          </w:tcPr>
          <w:p w14:paraId="269A42DA" w14:textId="3A8037BE" w:rsidR="00695628" w:rsidRPr="00334A60" w:rsidRDefault="00E0369F" w:rsidP="00681AA7">
            <w:pPr>
              <w:jc w:val="center"/>
            </w:pPr>
            <w:r>
              <w:rPr>
                <w:rFonts w:hint="eastAsia"/>
              </w:rPr>
              <w:t>38</w:t>
            </w:r>
          </w:p>
        </w:tc>
        <w:tc>
          <w:tcPr>
            <w:tcW w:w="4820" w:type="dxa"/>
          </w:tcPr>
          <w:p w14:paraId="07036244" w14:textId="77777777" w:rsidR="00695628" w:rsidRPr="00334A60" w:rsidRDefault="00695628" w:rsidP="00681AA7">
            <w:r w:rsidRPr="00334A60">
              <w:rPr>
                <w:rFonts w:hint="eastAsia"/>
              </w:rPr>
              <w:t>第三者への委託等</w:t>
            </w:r>
          </w:p>
        </w:tc>
      </w:tr>
      <w:tr w:rsidR="00695628" w14:paraId="00386E98" w14:textId="77777777" w:rsidTr="003918C4">
        <w:tc>
          <w:tcPr>
            <w:tcW w:w="709" w:type="dxa"/>
            <w:vAlign w:val="center"/>
          </w:tcPr>
          <w:p w14:paraId="0EA8965B" w14:textId="63E74099" w:rsidR="00695628" w:rsidRPr="00334A60" w:rsidRDefault="00695628" w:rsidP="00681AA7">
            <w:pPr>
              <w:jc w:val="center"/>
            </w:pPr>
            <w:r w:rsidRPr="00334A60">
              <w:rPr>
                <w:rFonts w:hint="eastAsia"/>
              </w:rPr>
              <w:t>3</w:t>
            </w:r>
            <w:r w:rsidR="00E0369F">
              <w:rPr>
                <w:rFonts w:hint="eastAsia"/>
              </w:rPr>
              <w:t>9</w:t>
            </w:r>
          </w:p>
        </w:tc>
        <w:tc>
          <w:tcPr>
            <w:tcW w:w="4820" w:type="dxa"/>
          </w:tcPr>
          <w:p w14:paraId="749CD043" w14:textId="77777777" w:rsidR="00695628" w:rsidRPr="00334A60" w:rsidRDefault="00695628" w:rsidP="00681AA7">
            <w:r w:rsidRPr="00334A60">
              <w:rPr>
                <w:rFonts w:hint="eastAsia"/>
              </w:rPr>
              <w:t>帳簿類等の提出要求</w:t>
            </w:r>
          </w:p>
        </w:tc>
      </w:tr>
      <w:tr w:rsidR="00695628" w14:paraId="7D4BF6AE" w14:textId="77777777" w:rsidTr="003918C4">
        <w:tc>
          <w:tcPr>
            <w:tcW w:w="709" w:type="dxa"/>
            <w:vAlign w:val="center"/>
          </w:tcPr>
          <w:p w14:paraId="09A046C0" w14:textId="3520A1BF" w:rsidR="00695628" w:rsidRPr="00334A60" w:rsidRDefault="002E7703" w:rsidP="00681AA7">
            <w:pPr>
              <w:jc w:val="center"/>
            </w:pPr>
            <w:r>
              <w:rPr>
                <w:rFonts w:hint="eastAsia"/>
              </w:rPr>
              <w:t>40</w:t>
            </w:r>
          </w:p>
        </w:tc>
        <w:tc>
          <w:tcPr>
            <w:tcW w:w="4820" w:type="dxa"/>
          </w:tcPr>
          <w:p w14:paraId="64C6FB88" w14:textId="77777777" w:rsidR="00695628" w:rsidRPr="00334A60" w:rsidRDefault="00695628" w:rsidP="00681AA7">
            <w:r w:rsidRPr="00334A60">
              <w:rPr>
                <w:rFonts w:hint="eastAsia"/>
              </w:rPr>
              <w:t>業務の改善指導</w:t>
            </w:r>
          </w:p>
        </w:tc>
      </w:tr>
      <w:tr w:rsidR="00695628" w14:paraId="5C550384" w14:textId="77777777" w:rsidTr="003918C4">
        <w:tc>
          <w:tcPr>
            <w:tcW w:w="709" w:type="dxa"/>
            <w:vAlign w:val="center"/>
          </w:tcPr>
          <w:p w14:paraId="6643680C" w14:textId="3FE9F507" w:rsidR="00695628" w:rsidRPr="00334A60" w:rsidRDefault="00695628" w:rsidP="00681AA7">
            <w:pPr>
              <w:jc w:val="center"/>
            </w:pPr>
            <w:r w:rsidRPr="00334A60">
              <w:rPr>
                <w:rFonts w:hint="eastAsia"/>
              </w:rPr>
              <w:t>4</w:t>
            </w:r>
            <w:r w:rsidR="002E7703">
              <w:rPr>
                <w:rFonts w:hint="eastAsia"/>
              </w:rPr>
              <w:t>1</w:t>
            </w:r>
          </w:p>
        </w:tc>
        <w:tc>
          <w:tcPr>
            <w:tcW w:w="4820" w:type="dxa"/>
          </w:tcPr>
          <w:p w14:paraId="42FB717F" w14:textId="77777777" w:rsidR="00695628" w:rsidRPr="00334A60" w:rsidRDefault="00695628" w:rsidP="00681AA7">
            <w:r w:rsidRPr="00334A60">
              <w:rPr>
                <w:rFonts w:hint="eastAsia"/>
              </w:rPr>
              <w:t>指定の取消</w:t>
            </w:r>
            <w:r>
              <w:rPr>
                <w:rFonts w:hint="eastAsia"/>
              </w:rPr>
              <w:t>し</w:t>
            </w:r>
            <w:r w:rsidRPr="00334A60">
              <w:rPr>
                <w:rFonts w:hint="eastAsia"/>
              </w:rPr>
              <w:t>等</w:t>
            </w:r>
          </w:p>
        </w:tc>
      </w:tr>
      <w:tr w:rsidR="00695628" w14:paraId="5FD8999A" w14:textId="77777777" w:rsidTr="003918C4">
        <w:tc>
          <w:tcPr>
            <w:tcW w:w="709" w:type="dxa"/>
            <w:vAlign w:val="center"/>
          </w:tcPr>
          <w:p w14:paraId="4474CF92" w14:textId="0D69E2D1" w:rsidR="00695628" w:rsidRPr="00334A60" w:rsidRDefault="00695628" w:rsidP="00681AA7">
            <w:pPr>
              <w:jc w:val="center"/>
            </w:pPr>
            <w:r w:rsidRPr="00334A60">
              <w:rPr>
                <w:rFonts w:hint="eastAsia"/>
              </w:rPr>
              <w:t>4</w:t>
            </w:r>
            <w:r w:rsidR="002E7703">
              <w:rPr>
                <w:rFonts w:hint="eastAsia"/>
              </w:rPr>
              <w:t>2</w:t>
            </w:r>
          </w:p>
        </w:tc>
        <w:tc>
          <w:tcPr>
            <w:tcW w:w="4820" w:type="dxa"/>
          </w:tcPr>
          <w:p w14:paraId="504BEE1A" w14:textId="77777777" w:rsidR="00695628" w:rsidRPr="00334A60" w:rsidRDefault="00695628" w:rsidP="00681AA7">
            <w:r w:rsidRPr="00334A60">
              <w:rPr>
                <w:rFonts w:hint="eastAsia"/>
              </w:rPr>
              <w:t>暴力団の排除</w:t>
            </w:r>
          </w:p>
        </w:tc>
      </w:tr>
      <w:tr w:rsidR="00695628" w14:paraId="39D0E853" w14:textId="77777777" w:rsidTr="003918C4">
        <w:tc>
          <w:tcPr>
            <w:tcW w:w="709" w:type="dxa"/>
            <w:vAlign w:val="center"/>
          </w:tcPr>
          <w:p w14:paraId="13899080" w14:textId="322F142A" w:rsidR="00695628" w:rsidRPr="00334A60" w:rsidRDefault="00695628" w:rsidP="00681AA7">
            <w:pPr>
              <w:jc w:val="center"/>
            </w:pPr>
            <w:r w:rsidRPr="00334A60">
              <w:rPr>
                <w:rFonts w:hint="eastAsia"/>
              </w:rPr>
              <w:t>4</w:t>
            </w:r>
            <w:r w:rsidR="002E7703">
              <w:rPr>
                <w:rFonts w:hint="eastAsia"/>
              </w:rPr>
              <w:t>3</w:t>
            </w:r>
          </w:p>
        </w:tc>
        <w:tc>
          <w:tcPr>
            <w:tcW w:w="4820" w:type="dxa"/>
          </w:tcPr>
          <w:p w14:paraId="1F793307" w14:textId="77777777" w:rsidR="00695628" w:rsidRPr="00334A60" w:rsidRDefault="00695628" w:rsidP="00681AA7">
            <w:r w:rsidRPr="00334A60">
              <w:rPr>
                <w:rFonts w:hint="eastAsia"/>
              </w:rPr>
              <w:t>関係書類の保存</w:t>
            </w:r>
          </w:p>
        </w:tc>
      </w:tr>
      <w:tr w:rsidR="00695628" w14:paraId="766CB3D1" w14:textId="77777777" w:rsidTr="003918C4">
        <w:tc>
          <w:tcPr>
            <w:tcW w:w="709" w:type="dxa"/>
            <w:vAlign w:val="center"/>
          </w:tcPr>
          <w:p w14:paraId="1E6D78F8" w14:textId="5325577D" w:rsidR="00695628" w:rsidRPr="00334A60" w:rsidRDefault="00695628" w:rsidP="00681AA7">
            <w:pPr>
              <w:jc w:val="center"/>
            </w:pPr>
            <w:r w:rsidRPr="00334A60">
              <w:rPr>
                <w:rFonts w:hint="eastAsia"/>
              </w:rPr>
              <w:t>4</w:t>
            </w:r>
            <w:r w:rsidR="002E7703">
              <w:rPr>
                <w:rFonts w:hint="eastAsia"/>
              </w:rPr>
              <w:t>4</w:t>
            </w:r>
          </w:p>
        </w:tc>
        <w:tc>
          <w:tcPr>
            <w:tcW w:w="4820" w:type="dxa"/>
          </w:tcPr>
          <w:p w14:paraId="68C67A23" w14:textId="77777777" w:rsidR="00695628" w:rsidRPr="00334A60" w:rsidRDefault="00695628" w:rsidP="00681AA7">
            <w:r w:rsidRPr="00334A60">
              <w:rPr>
                <w:rFonts w:hint="eastAsia"/>
              </w:rPr>
              <w:t>情報公開</w:t>
            </w:r>
          </w:p>
        </w:tc>
      </w:tr>
      <w:tr w:rsidR="00695628" w14:paraId="4401403E" w14:textId="77777777" w:rsidTr="003918C4">
        <w:tc>
          <w:tcPr>
            <w:tcW w:w="709" w:type="dxa"/>
            <w:vAlign w:val="center"/>
          </w:tcPr>
          <w:p w14:paraId="433B5A7A" w14:textId="5A9A3425" w:rsidR="00695628" w:rsidRPr="00334A60" w:rsidRDefault="00695628" w:rsidP="00681AA7">
            <w:pPr>
              <w:jc w:val="center"/>
            </w:pPr>
            <w:r w:rsidRPr="00334A60">
              <w:rPr>
                <w:rFonts w:hint="eastAsia"/>
              </w:rPr>
              <w:t>4</w:t>
            </w:r>
            <w:r w:rsidR="002E7703">
              <w:rPr>
                <w:rFonts w:hint="eastAsia"/>
              </w:rPr>
              <w:t>5</w:t>
            </w:r>
          </w:p>
        </w:tc>
        <w:tc>
          <w:tcPr>
            <w:tcW w:w="4820" w:type="dxa"/>
          </w:tcPr>
          <w:p w14:paraId="570AD668" w14:textId="77777777" w:rsidR="00695628" w:rsidRPr="00334A60" w:rsidRDefault="00695628" w:rsidP="00681AA7">
            <w:r w:rsidRPr="00334A60">
              <w:rPr>
                <w:rFonts w:hint="eastAsia"/>
              </w:rPr>
              <w:t>個人情報保護</w:t>
            </w:r>
          </w:p>
        </w:tc>
      </w:tr>
      <w:tr w:rsidR="00695628" w14:paraId="1BEBA4DA" w14:textId="77777777" w:rsidTr="003918C4">
        <w:tc>
          <w:tcPr>
            <w:tcW w:w="709" w:type="dxa"/>
            <w:vAlign w:val="center"/>
          </w:tcPr>
          <w:p w14:paraId="7F0A5227" w14:textId="68CF5232" w:rsidR="00695628" w:rsidRPr="00334A60" w:rsidRDefault="00695628" w:rsidP="00681AA7">
            <w:pPr>
              <w:jc w:val="center"/>
            </w:pPr>
            <w:r w:rsidRPr="00334A60">
              <w:rPr>
                <w:rFonts w:hint="eastAsia"/>
              </w:rPr>
              <w:t>4</w:t>
            </w:r>
            <w:r w:rsidR="002E7703">
              <w:rPr>
                <w:rFonts w:hint="eastAsia"/>
              </w:rPr>
              <w:t>6</w:t>
            </w:r>
          </w:p>
        </w:tc>
        <w:tc>
          <w:tcPr>
            <w:tcW w:w="4820" w:type="dxa"/>
          </w:tcPr>
          <w:p w14:paraId="49FE94E2" w14:textId="77777777" w:rsidR="00695628" w:rsidRPr="00334A60" w:rsidRDefault="00695628" w:rsidP="00681AA7">
            <w:r w:rsidRPr="00334A60">
              <w:rPr>
                <w:rFonts w:hint="eastAsia"/>
              </w:rPr>
              <w:t>権利義務の譲渡等の禁止</w:t>
            </w:r>
          </w:p>
        </w:tc>
      </w:tr>
      <w:tr w:rsidR="00695628" w14:paraId="6DF9E339" w14:textId="77777777" w:rsidTr="003918C4">
        <w:tc>
          <w:tcPr>
            <w:tcW w:w="709" w:type="dxa"/>
            <w:vAlign w:val="center"/>
          </w:tcPr>
          <w:p w14:paraId="3A1FF90A" w14:textId="7491316F" w:rsidR="00695628" w:rsidRPr="00334A60" w:rsidRDefault="00695628" w:rsidP="00681AA7">
            <w:pPr>
              <w:jc w:val="center"/>
            </w:pPr>
            <w:r w:rsidRPr="00334A60">
              <w:rPr>
                <w:rFonts w:hint="eastAsia"/>
              </w:rPr>
              <w:t>4</w:t>
            </w:r>
            <w:r w:rsidR="002E7703">
              <w:rPr>
                <w:rFonts w:hint="eastAsia"/>
              </w:rPr>
              <w:t>7</w:t>
            </w:r>
          </w:p>
        </w:tc>
        <w:tc>
          <w:tcPr>
            <w:tcW w:w="4820" w:type="dxa"/>
          </w:tcPr>
          <w:p w14:paraId="77A1D729" w14:textId="77777777" w:rsidR="00695628" w:rsidRPr="00334A60" w:rsidRDefault="00695628" w:rsidP="00681AA7">
            <w:r w:rsidRPr="00334A60">
              <w:rPr>
                <w:rFonts w:hint="eastAsia"/>
              </w:rPr>
              <w:t>著作権の帰属</w:t>
            </w:r>
          </w:p>
        </w:tc>
      </w:tr>
      <w:tr w:rsidR="00695628" w14:paraId="3203D61F" w14:textId="77777777" w:rsidTr="003918C4">
        <w:tc>
          <w:tcPr>
            <w:tcW w:w="709" w:type="dxa"/>
            <w:vAlign w:val="center"/>
          </w:tcPr>
          <w:p w14:paraId="268EF912" w14:textId="01227766" w:rsidR="00695628" w:rsidRPr="00334A60" w:rsidRDefault="00695628" w:rsidP="00681AA7">
            <w:pPr>
              <w:jc w:val="center"/>
            </w:pPr>
            <w:r w:rsidRPr="00334A60">
              <w:rPr>
                <w:rFonts w:hint="eastAsia"/>
              </w:rPr>
              <w:t>4</w:t>
            </w:r>
            <w:r w:rsidR="002E7703">
              <w:rPr>
                <w:rFonts w:hint="eastAsia"/>
              </w:rPr>
              <w:t>8</w:t>
            </w:r>
          </w:p>
        </w:tc>
        <w:tc>
          <w:tcPr>
            <w:tcW w:w="4820" w:type="dxa"/>
          </w:tcPr>
          <w:p w14:paraId="55F5E8A7" w14:textId="77777777" w:rsidR="00695628" w:rsidRPr="00334A60" w:rsidRDefault="00695628" w:rsidP="00681AA7">
            <w:r w:rsidRPr="00334A60">
              <w:rPr>
                <w:rFonts w:hint="eastAsia"/>
              </w:rPr>
              <w:t>業務の引継ぎ等</w:t>
            </w:r>
          </w:p>
        </w:tc>
      </w:tr>
      <w:tr w:rsidR="00695628" w14:paraId="2FA40428" w14:textId="77777777" w:rsidTr="003918C4">
        <w:tc>
          <w:tcPr>
            <w:tcW w:w="709" w:type="dxa"/>
            <w:vAlign w:val="center"/>
          </w:tcPr>
          <w:p w14:paraId="583A38AE" w14:textId="224B3223" w:rsidR="00695628" w:rsidRPr="00334A60" w:rsidRDefault="00695628" w:rsidP="00681AA7">
            <w:pPr>
              <w:jc w:val="center"/>
            </w:pPr>
            <w:r w:rsidRPr="00334A60">
              <w:rPr>
                <w:rFonts w:hint="eastAsia"/>
              </w:rPr>
              <w:t>4</w:t>
            </w:r>
            <w:r w:rsidR="002E7703">
              <w:rPr>
                <w:rFonts w:hint="eastAsia"/>
              </w:rPr>
              <w:t>9</w:t>
            </w:r>
          </w:p>
        </w:tc>
        <w:tc>
          <w:tcPr>
            <w:tcW w:w="4820" w:type="dxa"/>
          </w:tcPr>
          <w:p w14:paraId="4C9D47BF" w14:textId="77777777" w:rsidR="00695628" w:rsidRPr="00334A60" w:rsidRDefault="00695628" w:rsidP="00681AA7">
            <w:r w:rsidRPr="00334A60">
              <w:rPr>
                <w:rFonts w:hint="eastAsia"/>
              </w:rPr>
              <w:t>施設の原状回復等</w:t>
            </w:r>
          </w:p>
        </w:tc>
      </w:tr>
      <w:tr w:rsidR="00695628" w14:paraId="3BD64386" w14:textId="77777777" w:rsidTr="003918C4">
        <w:tc>
          <w:tcPr>
            <w:tcW w:w="709" w:type="dxa"/>
            <w:vAlign w:val="center"/>
          </w:tcPr>
          <w:p w14:paraId="42403298" w14:textId="5D8CD207" w:rsidR="00695628" w:rsidRPr="00334A60" w:rsidRDefault="002E7703" w:rsidP="00681AA7">
            <w:pPr>
              <w:jc w:val="center"/>
            </w:pPr>
            <w:r>
              <w:rPr>
                <w:rFonts w:hint="eastAsia"/>
              </w:rPr>
              <w:t>50</w:t>
            </w:r>
          </w:p>
        </w:tc>
        <w:tc>
          <w:tcPr>
            <w:tcW w:w="4820" w:type="dxa"/>
          </w:tcPr>
          <w:p w14:paraId="33E1D6AC" w14:textId="77777777" w:rsidR="00695628" w:rsidRPr="00334A60" w:rsidRDefault="00695628" w:rsidP="00681AA7">
            <w:r w:rsidRPr="00334A60">
              <w:rPr>
                <w:rFonts w:hint="eastAsia"/>
              </w:rPr>
              <w:t>各種付記事項</w:t>
            </w:r>
          </w:p>
        </w:tc>
      </w:tr>
      <w:tr w:rsidR="00695628" w14:paraId="27379292" w14:textId="77777777" w:rsidTr="003918C4">
        <w:tc>
          <w:tcPr>
            <w:tcW w:w="709" w:type="dxa"/>
            <w:vAlign w:val="center"/>
          </w:tcPr>
          <w:p w14:paraId="25E930B1" w14:textId="7E623ED7" w:rsidR="00695628" w:rsidRPr="00334A60" w:rsidRDefault="00695628" w:rsidP="00681AA7">
            <w:pPr>
              <w:jc w:val="center"/>
            </w:pPr>
            <w:r w:rsidRPr="00334A60">
              <w:rPr>
                <w:rFonts w:hint="eastAsia"/>
              </w:rPr>
              <w:t>5</w:t>
            </w:r>
            <w:r w:rsidR="002E7703">
              <w:rPr>
                <w:rFonts w:hint="eastAsia"/>
              </w:rPr>
              <w:t>1</w:t>
            </w:r>
          </w:p>
        </w:tc>
        <w:tc>
          <w:tcPr>
            <w:tcW w:w="4820" w:type="dxa"/>
          </w:tcPr>
          <w:p w14:paraId="7DFDB4F0" w14:textId="77777777" w:rsidR="00695628" w:rsidRPr="00334A60" w:rsidRDefault="00695628" w:rsidP="00681AA7">
            <w:r w:rsidRPr="00334A60">
              <w:rPr>
                <w:rFonts w:hint="eastAsia"/>
              </w:rPr>
              <w:t>損害賠償等</w:t>
            </w:r>
          </w:p>
        </w:tc>
      </w:tr>
      <w:tr w:rsidR="00695628" w14:paraId="7A27F29B" w14:textId="77777777" w:rsidTr="003918C4">
        <w:tc>
          <w:tcPr>
            <w:tcW w:w="709" w:type="dxa"/>
            <w:vAlign w:val="center"/>
          </w:tcPr>
          <w:p w14:paraId="19FEBF09" w14:textId="1A11B851" w:rsidR="00695628" w:rsidRPr="00334A60" w:rsidRDefault="00695628" w:rsidP="00681AA7">
            <w:pPr>
              <w:jc w:val="center"/>
            </w:pPr>
            <w:r w:rsidRPr="00334A60">
              <w:rPr>
                <w:rFonts w:hint="eastAsia"/>
              </w:rPr>
              <w:t>5</w:t>
            </w:r>
            <w:r w:rsidR="002E7703">
              <w:rPr>
                <w:rFonts w:hint="eastAsia"/>
              </w:rPr>
              <w:t>2</w:t>
            </w:r>
          </w:p>
        </w:tc>
        <w:tc>
          <w:tcPr>
            <w:tcW w:w="4820" w:type="dxa"/>
          </w:tcPr>
          <w:p w14:paraId="5CF3877F" w14:textId="77777777" w:rsidR="00695628" w:rsidRPr="00334A60" w:rsidRDefault="00695628" w:rsidP="00681AA7">
            <w:r w:rsidRPr="00334A60">
              <w:rPr>
                <w:rFonts w:hint="eastAsia"/>
              </w:rPr>
              <w:t>疑義等についての協議</w:t>
            </w:r>
          </w:p>
        </w:tc>
      </w:tr>
    </w:tbl>
    <w:p w14:paraId="34C4FE06" w14:textId="5F4948B1" w:rsidR="00695628" w:rsidRDefault="00695628" w:rsidP="00695628">
      <w:pPr>
        <w:pStyle w:val="a2"/>
        <w:spacing w:before="72"/>
        <w:ind w:firstLine="210"/>
      </w:pPr>
    </w:p>
    <w:p w14:paraId="197687EB" w14:textId="6D4DF946" w:rsidR="00681AA7" w:rsidRDefault="00681AA7" w:rsidP="00681AA7">
      <w:pPr>
        <w:pStyle w:val="3"/>
        <w:spacing w:before="72"/>
      </w:pPr>
      <w:r>
        <w:rPr>
          <w:rFonts w:hint="eastAsia"/>
        </w:rPr>
        <w:t>基本計画書及び総収支計画書</w:t>
      </w:r>
    </w:p>
    <w:p w14:paraId="5769304F" w14:textId="5C1AFA5B" w:rsidR="00695628" w:rsidRDefault="00695628" w:rsidP="00681AA7">
      <w:pPr>
        <w:pStyle w:val="21"/>
      </w:pPr>
      <w:r>
        <w:rPr>
          <w:rFonts w:hint="eastAsia"/>
        </w:rPr>
        <w:t>基本計画書は、協定で合意</w:t>
      </w:r>
      <w:r w:rsidR="00681AA7">
        <w:rPr>
          <w:rFonts w:hint="eastAsia"/>
        </w:rPr>
        <w:t>した</w:t>
      </w:r>
      <w:r>
        <w:rPr>
          <w:rFonts w:hint="eastAsia"/>
        </w:rPr>
        <w:t>公の施設の設置目的を達成するに向けた運営方針について、どのように事業を行い達成していくかについて、様式第</w:t>
      </w:r>
      <w:r w:rsidR="004D082C">
        <w:rPr>
          <w:rFonts w:hint="eastAsia"/>
        </w:rPr>
        <w:t>G-19</w:t>
      </w:r>
      <w:r>
        <w:rPr>
          <w:rFonts w:hint="eastAsia"/>
        </w:rPr>
        <w:t>号を用いて計画を作成し、市の承認を得ます</w:t>
      </w:r>
      <w:r>
        <w:t xml:space="preserve"> 。ただし、これにより難い場合は、記載事項を漏れなく記載することを前提に、任意様式でも可とします。</w:t>
      </w:r>
    </w:p>
    <w:p w14:paraId="64FA3FA8" w14:textId="0E43BF55" w:rsidR="00695628" w:rsidRDefault="00695628" w:rsidP="00681AA7">
      <w:pPr>
        <w:pStyle w:val="21"/>
      </w:pPr>
      <w:r>
        <w:rPr>
          <w:rFonts w:hint="eastAsia"/>
        </w:rPr>
        <w:lastRenderedPageBreak/>
        <w:t>本計画は、公の施設を管理運営していく事業のロードマップを示すものであるため、その実施主体は「（当該指定管理を請け負った）団体等」ではなく、「（当該事業の運営を行う公の施設の）指定管理者」となることに</w:t>
      </w:r>
      <w:r w:rsidR="00681AA7">
        <w:rPr>
          <w:rFonts w:hint="eastAsia"/>
        </w:rPr>
        <w:t>ご留意ください。</w:t>
      </w:r>
    </w:p>
    <w:p w14:paraId="580FE4A9" w14:textId="27B41918" w:rsidR="00681AA7" w:rsidRPr="00695628" w:rsidRDefault="00681AA7" w:rsidP="00681AA7">
      <w:pPr>
        <w:pStyle w:val="21"/>
      </w:pPr>
      <w:r>
        <w:rPr>
          <w:rFonts w:hint="eastAsia"/>
        </w:rPr>
        <w:t>また、当該基本計画に基づいた指定期間全体の総収支計画書を合わせて作成し、基本計画書と共に基本協定書に添付します。</w:t>
      </w:r>
    </w:p>
    <w:p w14:paraId="5FB8A051" w14:textId="77777777" w:rsidR="00420556" w:rsidRPr="00681AA7" w:rsidRDefault="00420556" w:rsidP="00420556">
      <w:pPr>
        <w:pStyle w:val="a2"/>
        <w:spacing w:before="72"/>
        <w:ind w:firstLine="210"/>
      </w:pPr>
    </w:p>
    <w:p w14:paraId="5CAA8626" w14:textId="77777777" w:rsidR="004F7470" w:rsidRDefault="004F7470" w:rsidP="004F7470">
      <w:pPr>
        <w:pStyle w:val="2"/>
        <w:spacing w:before="108"/>
      </w:pPr>
      <w:bookmarkStart w:id="44" w:name="_Toc190793246"/>
      <w:r>
        <w:rPr>
          <w:rFonts w:hint="eastAsia"/>
        </w:rPr>
        <w:t>年度協定の締結、事業計画の承認</w:t>
      </w:r>
      <w:bookmarkEnd w:id="44"/>
    </w:p>
    <w:p w14:paraId="779FA854" w14:textId="16B91D68" w:rsidR="00681AA7" w:rsidRDefault="00681AA7" w:rsidP="00681AA7">
      <w:pPr>
        <w:pStyle w:val="a2"/>
        <w:spacing w:before="72"/>
        <w:ind w:firstLine="210"/>
      </w:pPr>
      <w:r>
        <w:rPr>
          <w:rFonts w:hint="eastAsia"/>
        </w:rPr>
        <w:t>年度協定書は、指定期間中の毎年度当初に締結します。</w:t>
      </w:r>
    </w:p>
    <w:p w14:paraId="4309888A" w14:textId="57386712" w:rsidR="00681AA7" w:rsidRDefault="00681AA7" w:rsidP="00681AA7">
      <w:pPr>
        <w:pStyle w:val="a2"/>
        <w:spacing w:before="72"/>
        <w:ind w:firstLine="210"/>
      </w:pPr>
      <w:r>
        <w:rPr>
          <w:rFonts w:hint="eastAsia"/>
        </w:rPr>
        <w:t>具体的には、次に掲げる項目を基本として、指定管理者と協議しながら、実際の施設の管理運営に応じた内容に追加、修正して作成、締結するものとします。</w:t>
      </w:r>
    </w:p>
    <w:p w14:paraId="29D70790" w14:textId="6577A55B" w:rsidR="00681AA7" w:rsidRDefault="00681AA7" w:rsidP="00681AA7">
      <w:pPr>
        <w:pStyle w:val="a2"/>
        <w:spacing w:before="72"/>
        <w:ind w:firstLine="210"/>
      </w:pPr>
      <w:r>
        <w:rPr>
          <w:rFonts w:hint="eastAsia"/>
        </w:rPr>
        <w:t>併せて、前項と同様に当該年度の事業計画、収支計画書を作成します。</w:t>
      </w:r>
    </w:p>
    <w:p w14:paraId="73F95A04" w14:textId="3FFF2F7C" w:rsidR="00681AA7" w:rsidRDefault="00681AA7" w:rsidP="004F7470">
      <w:pPr>
        <w:pStyle w:val="a2"/>
        <w:spacing w:before="72"/>
        <w:ind w:firstLine="210"/>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tblGrid>
      <w:tr w:rsidR="00681AA7" w14:paraId="3D754205" w14:textId="77777777" w:rsidTr="003918C4">
        <w:trPr>
          <w:trHeight w:val="397"/>
        </w:trPr>
        <w:tc>
          <w:tcPr>
            <w:tcW w:w="709" w:type="dxa"/>
            <w:shd w:val="clear" w:color="auto" w:fill="E0F4FF" w:themeFill="accent2" w:themeFillTint="33"/>
            <w:vAlign w:val="center"/>
          </w:tcPr>
          <w:p w14:paraId="6741A850" w14:textId="497564D0" w:rsidR="00681AA7" w:rsidRPr="00334A60" w:rsidRDefault="00681AA7" w:rsidP="00681AA7">
            <w:pPr>
              <w:snapToGrid w:val="0"/>
              <w:jc w:val="center"/>
            </w:pPr>
            <w:r>
              <w:rPr>
                <w:rFonts w:hint="eastAsia"/>
              </w:rPr>
              <w:t>条</w:t>
            </w:r>
          </w:p>
        </w:tc>
        <w:tc>
          <w:tcPr>
            <w:tcW w:w="3119" w:type="dxa"/>
            <w:shd w:val="clear" w:color="auto" w:fill="E0F4FF" w:themeFill="accent2" w:themeFillTint="33"/>
            <w:vAlign w:val="center"/>
          </w:tcPr>
          <w:p w14:paraId="5CE2F215" w14:textId="77777777" w:rsidR="00681AA7" w:rsidRPr="00334A60" w:rsidRDefault="00681AA7" w:rsidP="00681AA7">
            <w:pPr>
              <w:snapToGrid w:val="0"/>
              <w:jc w:val="center"/>
            </w:pPr>
            <w:r w:rsidRPr="00334A60">
              <w:rPr>
                <w:rFonts w:hint="eastAsia"/>
              </w:rPr>
              <w:t>項目</w:t>
            </w:r>
          </w:p>
        </w:tc>
      </w:tr>
      <w:tr w:rsidR="00681AA7" w14:paraId="1900A7F3" w14:textId="77777777" w:rsidTr="00681AA7">
        <w:tc>
          <w:tcPr>
            <w:tcW w:w="709" w:type="dxa"/>
            <w:vAlign w:val="center"/>
          </w:tcPr>
          <w:p w14:paraId="567298C0" w14:textId="77777777" w:rsidR="00681AA7" w:rsidRPr="00334A60" w:rsidRDefault="00681AA7" w:rsidP="00681AA7">
            <w:pPr>
              <w:jc w:val="center"/>
            </w:pPr>
            <w:r w:rsidRPr="00334A60">
              <w:rPr>
                <w:rFonts w:hint="eastAsia"/>
              </w:rPr>
              <w:t>1</w:t>
            </w:r>
          </w:p>
        </w:tc>
        <w:tc>
          <w:tcPr>
            <w:tcW w:w="3119" w:type="dxa"/>
          </w:tcPr>
          <w:p w14:paraId="055ADCEA" w14:textId="77777777" w:rsidR="00681AA7" w:rsidRPr="00334A60" w:rsidRDefault="00681AA7" w:rsidP="00681AA7">
            <w:r w:rsidRPr="00334A60">
              <w:rPr>
                <w:rFonts w:hint="eastAsia"/>
              </w:rPr>
              <w:t>目的</w:t>
            </w:r>
          </w:p>
        </w:tc>
      </w:tr>
      <w:tr w:rsidR="00681AA7" w14:paraId="76FA3546" w14:textId="77777777" w:rsidTr="00681AA7">
        <w:tc>
          <w:tcPr>
            <w:tcW w:w="709" w:type="dxa"/>
            <w:vAlign w:val="center"/>
          </w:tcPr>
          <w:p w14:paraId="4937CD40" w14:textId="77777777" w:rsidR="00681AA7" w:rsidRPr="00334A60" w:rsidRDefault="00681AA7" w:rsidP="00681AA7">
            <w:pPr>
              <w:jc w:val="center"/>
            </w:pPr>
            <w:r w:rsidRPr="00334A60">
              <w:rPr>
                <w:rFonts w:hint="eastAsia"/>
              </w:rPr>
              <w:t>2</w:t>
            </w:r>
          </w:p>
        </w:tc>
        <w:tc>
          <w:tcPr>
            <w:tcW w:w="3119" w:type="dxa"/>
          </w:tcPr>
          <w:p w14:paraId="7CC9DE06" w14:textId="77777777" w:rsidR="00681AA7" w:rsidRPr="00334A60" w:rsidRDefault="00681AA7" w:rsidP="00681AA7">
            <w:r w:rsidRPr="00334A60">
              <w:rPr>
                <w:rFonts w:hint="eastAsia"/>
              </w:rPr>
              <w:t>協定期間</w:t>
            </w:r>
          </w:p>
        </w:tc>
      </w:tr>
      <w:tr w:rsidR="00681AA7" w14:paraId="0BC459D7" w14:textId="77777777" w:rsidTr="00681AA7">
        <w:tc>
          <w:tcPr>
            <w:tcW w:w="709" w:type="dxa"/>
            <w:vAlign w:val="center"/>
          </w:tcPr>
          <w:p w14:paraId="77DAA3F4" w14:textId="77777777" w:rsidR="00681AA7" w:rsidRPr="00334A60" w:rsidRDefault="00681AA7" w:rsidP="00681AA7">
            <w:pPr>
              <w:jc w:val="center"/>
            </w:pPr>
            <w:r w:rsidRPr="00334A60">
              <w:rPr>
                <w:rFonts w:hint="eastAsia"/>
              </w:rPr>
              <w:t>3</w:t>
            </w:r>
          </w:p>
        </w:tc>
        <w:tc>
          <w:tcPr>
            <w:tcW w:w="3119" w:type="dxa"/>
          </w:tcPr>
          <w:p w14:paraId="19D0CCA4" w14:textId="77777777" w:rsidR="00681AA7" w:rsidRPr="00334A60" w:rsidRDefault="00681AA7" w:rsidP="00681AA7">
            <w:r w:rsidRPr="00334A60">
              <w:rPr>
                <w:rFonts w:hint="eastAsia"/>
              </w:rPr>
              <w:t>指定管理料</w:t>
            </w:r>
          </w:p>
        </w:tc>
      </w:tr>
      <w:tr w:rsidR="00681AA7" w14:paraId="099ED949" w14:textId="77777777" w:rsidTr="00681AA7">
        <w:tc>
          <w:tcPr>
            <w:tcW w:w="709" w:type="dxa"/>
            <w:vAlign w:val="center"/>
          </w:tcPr>
          <w:p w14:paraId="5579ADAD" w14:textId="34D8B8CB" w:rsidR="00681AA7" w:rsidRPr="00334A60" w:rsidRDefault="002E7703" w:rsidP="00681AA7">
            <w:pPr>
              <w:jc w:val="center"/>
            </w:pPr>
            <w:r>
              <w:rPr>
                <w:rFonts w:hint="eastAsia"/>
              </w:rPr>
              <w:t>4</w:t>
            </w:r>
          </w:p>
        </w:tc>
        <w:tc>
          <w:tcPr>
            <w:tcW w:w="3119" w:type="dxa"/>
          </w:tcPr>
          <w:p w14:paraId="3808B125" w14:textId="77777777" w:rsidR="00681AA7" w:rsidRPr="00334A60" w:rsidRDefault="00681AA7" w:rsidP="00681AA7">
            <w:r w:rsidRPr="00334A60">
              <w:rPr>
                <w:rFonts w:hint="eastAsia"/>
              </w:rPr>
              <w:t>備品の購入</w:t>
            </w:r>
          </w:p>
        </w:tc>
      </w:tr>
      <w:tr w:rsidR="00681AA7" w14:paraId="72F0D901" w14:textId="77777777" w:rsidTr="00681AA7">
        <w:tc>
          <w:tcPr>
            <w:tcW w:w="709" w:type="dxa"/>
            <w:vAlign w:val="center"/>
          </w:tcPr>
          <w:p w14:paraId="2E02825D" w14:textId="79361484" w:rsidR="00681AA7" w:rsidRPr="00334A60" w:rsidRDefault="002E7703" w:rsidP="00681AA7">
            <w:pPr>
              <w:jc w:val="center"/>
            </w:pPr>
            <w:r>
              <w:rPr>
                <w:rFonts w:hint="eastAsia"/>
              </w:rPr>
              <w:t>5</w:t>
            </w:r>
          </w:p>
        </w:tc>
        <w:tc>
          <w:tcPr>
            <w:tcW w:w="3119" w:type="dxa"/>
          </w:tcPr>
          <w:p w14:paraId="314FF025" w14:textId="77777777" w:rsidR="00681AA7" w:rsidRPr="00334A60" w:rsidRDefault="00681AA7" w:rsidP="00681AA7">
            <w:r w:rsidRPr="00334A60">
              <w:rPr>
                <w:rFonts w:hint="eastAsia"/>
              </w:rPr>
              <w:t>修繕</w:t>
            </w:r>
          </w:p>
        </w:tc>
      </w:tr>
      <w:tr w:rsidR="00681AA7" w14:paraId="5BFEF8D1" w14:textId="77777777" w:rsidTr="00681AA7">
        <w:tc>
          <w:tcPr>
            <w:tcW w:w="709" w:type="dxa"/>
            <w:vAlign w:val="center"/>
          </w:tcPr>
          <w:p w14:paraId="1CC1E863" w14:textId="2ABE04D0" w:rsidR="00681AA7" w:rsidRPr="00334A60" w:rsidRDefault="002E7703" w:rsidP="00681AA7">
            <w:pPr>
              <w:jc w:val="center"/>
            </w:pPr>
            <w:r>
              <w:rPr>
                <w:rFonts w:hint="eastAsia"/>
              </w:rPr>
              <w:t>6</w:t>
            </w:r>
          </w:p>
        </w:tc>
        <w:tc>
          <w:tcPr>
            <w:tcW w:w="3119" w:type="dxa"/>
          </w:tcPr>
          <w:p w14:paraId="55FCDC87" w14:textId="77777777" w:rsidR="00681AA7" w:rsidRPr="00334A60" w:rsidRDefault="00681AA7" w:rsidP="00681AA7">
            <w:r w:rsidRPr="00334A60">
              <w:rPr>
                <w:rFonts w:hint="eastAsia"/>
              </w:rPr>
              <w:t>事業計画</w:t>
            </w:r>
          </w:p>
        </w:tc>
      </w:tr>
      <w:tr w:rsidR="00681AA7" w14:paraId="67EAEA17" w14:textId="77777777" w:rsidTr="00681AA7">
        <w:tc>
          <w:tcPr>
            <w:tcW w:w="709" w:type="dxa"/>
            <w:vAlign w:val="center"/>
          </w:tcPr>
          <w:p w14:paraId="5F9C4590" w14:textId="56CB78F3" w:rsidR="00681AA7" w:rsidRPr="00334A60" w:rsidRDefault="002E7703" w:rsidP="00681AA7">
            <w:pPr>
              <w:jc w:val="center"/>
            </w:pPr>
            <w:r>
              <w:rPr>
                <w:rFonts w:hint="eastAsia"/>
              </w:rPr>
              <w:t>7</w:t>
            </w:r>
          </w:p>
        </w:tc>
        <w:tc>
          <w:tcPr>
            <w:tcW w:w="3119" w:type="dxa"/>
          </w:tcPr>
          <w:p w14:paraId="092584C6" w14:textId="77777777" w:rsidR="00681AA7" w:rsidRPr="00334A60" w:rsidRDefault="00681AA7" w:rsidP="00681AA7">
            <w:r w:rsidRPr="00334A60">
              <w:rPr>
                <w:rFonts w:hint="eastAsia"/>
              </w:rPr>
              <w:t>自主事業の実施</w:t>
            </w:r>
          </w:p>
        </w:tc>
      </w:tr>
      <w:tr w:rsidR="002E7703" w14:paraId="2CB55997" w14:textId="77777777" w:rsidTr="00681AA7">
        <w:tc>
          <w:tcPr>
            <w:tcW w:w="709" w:type="dxa"/>
            <w:vAlign w:val="center"/>
          </w:tcPr>
          <w:p w14:paraId="343A0A5A" w14:textId="5A7214ED" w:rsidR="002E7703" w:rsidRPr="00334A60" w:rsidRDefault="002E7703" w:rsidP="00681AA7">
            <w:pPr>
              <w:jc w:val="center"/>
            </w:pPr>
            <w:r>
              <w:rPr>
                <w:rFonts w:hint="eastAsia"/>
              </w:rPr>
              <w:t>8</w:t>
            </w:r>
          </w:p>
        </w:tc>
        <w:tc>
          <w:tcPr>
            <w:tcW w:w="3119" w:type="dxa"/>
          </w:tcPr>
          <w:p w14:paraId="31ABF3D1" w14:textId="1A71184B" w:rsidR="002E7703" w:rsidRPr="00334A60" w:rsidRDefault="002E7703" w:rsidP="00681AA7">
            <w:r>
              <w:rPr>
                <w:rFonts w:hint="eastAsia"/>
              </w:rPr>
              <w:t>事業報告</w:t>
            </w:r>
          </w:p>
        </w:tc>
      </w:tr>
      <w:tr w:rsidR="002E7703" w14:paraId="6BF66AE3" w14:textId="77777777" w:rsidTr="00681AA7">
        <w:tc>
          <w:tcPr>
            <w:tcW w:w="709" w:type="dxa"/>
            <w:vAlign w:val="center"/>
          </w:tcPr>
          <w:p w14:paraId="37A4358B" w14:textId="672FBB4F" w:rsidR="002E7703" w:rsidRDefault="002E7703" w:rsidP="00681AA7">
            <w:pPr>
              <w:jc w:val="center"/>
            </w:pPr>
            <w:r>
              <w:rPr>
                <w:rFonts w:hint="eastAsia"/>
              </w:rPr>
              <w:t>9</w:t>
            </w:r>
          </w:p>
        </w:tc>
        <w:tc>
          <w:tcPr>
            <w:tcW w:w="3119" w:type="dxa"/>
          </w:tcPr>
          <w:p w14:paraId="31A6ED9D" w14:textId="2A59612B" w:rsidR="002E7703" w:rsidRDefault="002E7703" w:rsidP="00681AA7">
            <w:r>
              <w:rPr>
                <w:rFonts w:hint="eastAsia"/>
              </w:rPr>
              <w:t>精算</w:t>
            </w:r>
          </w:p>
        </w:tc>
      </w:tr>
      <w:tr w:rsidR="00681AA7" w14:paraId="559F3BFD" w14:textId="77777777" w:rsidTr="00681AA7">
        <w:tc>
          <w:tcPr>
            <w:tcW w:w="709" w:type="dxa"/>
            <w:vAlign w:val="center"/>
          </w:tcPr>
          <w:p w14:paraId="3A236EA4" w14:textId="56EBF6DD" w:rsidR="00681AA7" w:rsidRPr="00334A60" w:rsidRDefault="002E7703" w:rsidP="00681AA7">
            <w:pPr>
              <w:jc w:val="center"/>
            </w:pPr>
            <w:r>
              <w:rPr>
                <w:rFonts w:hint="eastAsia"/>
              </w:rPr>
              <w:t>10</w:t>
            </w:r>
          </w:p>
        </w:tc>
        <w:tc>
          <w:tcPr>
            <w:tcW w:w="3119" w:type="dxa"/>
          </w:tcPr>
          <w:p w14:paraId="7C584DD6" w14:textId="77777777" w:rsidR="00681AA7" w:rsidRPr="00334A60" w:rsidRDefault="00681AA7" w:rsidP="00681AA7">
            <w:r w:rsidRPr="00334A60">
              <w:rPr>
                <w:rFonts w:hint="eastAsia"/>
              </w:rPr>
              <w:t>各種付記事項</w:t>
            </w:r>
          </w:p>
        </w:tc>
      </w:tr>
      <w:tr w:rsidR="00681AA7" w:rsidRPr="00BD2F84" w14:paraId="052BC11F" w14:textId="77777777" w:rsidTr="00681AA7">
        <w:tc>
          <w:tcPr>
            <w:tcW w:w="709" w:type="dxa"/>
            <w:vAlign w:val="center"/>
          </w:tcPr>
          <w:p w14:paraId="58CD3EA9" w14:textId="356A6E67" w:rsidR="00681AA7" w:rsidRPr="00334A60" w:rsidRDefault="002E7703" w:rsidP="00681AA7">
            <w:pPr>
              <w:jc w:val="center"/>
            </w:pPr>
            <w:r>
              <w:rPr>
                <w:rFonts w:hint="eastAsia"/>
              </w:rPr>
              <w:t>11</w:t>
            </w:r>
          </w:p>
        </w:tc>
        <w:tc>
          <w:tcPr>
            <w:tcW w:w="3119" w:type="dxa"/>
          </w:tcPr>
          <w:p w14:paraId="54E9CCDC" w14:textId="77777777" w:rsidR="00681AA7" w:rsidRPr="00334A60" w:rsidRDefault="00681AA7" w:rsidP="00681AA7">
            <w:r w:rsidRPr="00334A60">
              <w:rPr>
                <w:rFonts w:hint="eastAsia"/>
              </w:rPr>
              <w:t>疑義等についての協議</w:t>
            </w:r>
          </w:p>
        </w:tc>
      </w:tr>
    </w:tbl>
    <w:p w14:paraId="3BCD6E68" w14:textId="3A0F79A9" w:rsidR="00681AA7" w:rsidRDefault="00681AA7" w:rsidP="004F7470">
      <w:pPr>
        <w:pStyle w:val="a2"/>
        <w:spacing w:before="72"/>
        <w:ind w:firstLine="210"/>
      </w:pPr>
    </w:p>
    <w:p w14:paraId="5AED9388" w14:textId="77777777" w:rsidR="00681AA7" w:rsidRPr="00681AA7" w:rsidRDefault="00681AA7" w:rsidP="004F7470">
      <w:pPr>
        <w:pStyle w:val="a2"/>
        <w:spacing w:before="72"/>
        <w:ind w:firstLine="210"/>
      </w:pPr>
    </w:p>
    <w:p w14:paraId="51B447DB" w14:textId="02A0A6B4" w:rsidR="004F7470" w:rsidRDefault="004F7470" w:rsidP="004F7470">
      <w:pPr>
        <w:pStyle w:val="1"/>
        <w:spacing w:before="180"/>
      </w:pPr>
      <w:bookmarkStart w:id="45" w:name="_Toc190793247"/>
      <w:r>
        <w:rPr>
          <w:rFonts w:hint="eastAsia"/>
        </w:rPr>
        <w:t>指定管理業務実施上のモニタリング</w:t>
      </w:r>
      <w:bookmarkEnd w:id="45"/>
    </w:p>
    <w:p w14:paraId="6827E788" w14:textId="54C68A4F" w:rsidR="00681AA7" w:rsidRDefault="008F4539" w:rsidP="00681AA7">
      <w:pPr>
        <w:pStyle w:val="a2"/>
        <w:spacing w:before="72"/>
        <w:ind w:firstLine="210"/>
      </w:pPr>
      <w:r>
        <w:rPr>
          <w:rFonts w:hint="eastAsia"/>
        </w:rPr>
        <w:t>市は毎年度、指定管理者の管理運営状況等について評価を行い、その結果を公表します。</w:t>
      </w:r>
    </w:p>
    <w:p w14:paraId="5FB4E45F" w14:textId="77777777" w:rsidR="008F4539" w:rsidRPr="00681AA7" w:rsidRDefault="008F4539" w:rsidP="00681AA7">
      <w:pPr>
        <w:pStyle w:val="a2"/>
        <w:spacing w:before="72"/>
        <w:ind w:firstLine="210"/>
      </w:pPr>
    </w:p>
    <w:p w14:paraId="0C35768D" w14:textId="28A6CE29" w:rsidR="004F7470" w:rsidRDefault="004F7470" w:rsidP="004F7470">
      <w:pPr>
        <w:pStyle w:val="2"/>
        <w:spacing w:before="108"/>
      </w:pPr>
      <w:bookmarkStart w:id="46" w:name="_Toc190793248"/>
      <w:r>
        <w:rPr>
          <w:rFonts w:hint="eastAsia"/>
        </w:rPr>
        <w:t>目標の設定と管理</w:t>
      </w:r>
      <w:bookmarkEnd w:id="46"/>
    </w:p>
    <w:p w14:paraId="223FBF75" w14:textId="738616F3" w:rsidR="00681AA7" w:rsidRDefault="008F4539" w:rsidP="00681AA7">
      <w:pPr>
        <w:pStyle w:val="a2"/>
        <w:spacing w:before="72"/>
        <w:ind w:firstLine="210"/>
      </w:pPr>
      <w:r>
        <w:rPr>
          <w:rFonts w:hint="eastAsia"/>
        </w:rPr>
        <w:t>年度</w:t>
      </w:r>
      <w:r w:rsidR="00681AA7">
        <w:rPr>
          <w:rFonts w:hint="eastAsia"/>
        </w:rPr>
        <w:t>協定の締結と共に、</w:t>
      </w:r>
      <w:r>
        <w:rPr>
          <w:rFonts w:hint="eastAsia"/>
        </w:rPr>
        <w:t>市と協議のうえ目標設定を行い、目標設定シートを作成します。事業計画はその達成に向けたものとして作成するものとします。</w:t>
      </w:r>
    </w:p>
    <w:p w14:paraId="7A2B5944" w14:textId="73AF3D4E" w:rsidR="008F4539" w:rsidRDefault="008F4539" w:rsidP="00681AA7">
      <w:pPr>
        <w:pStyle w:val="a2"/>
        <w:spacing w:before="72"/>
        <w:ind w:firstLine="210"/>
      </w:pPr>
      <w:r>
        <w:rPr>
          <w:rFonts w:hint="eastAsia"/>
        </w:rPr>
        <w:t>前年度の評価にあたっては、当該目標の達成状況を含めます。</w:t>
      </w:r>
    </w:p>
    <w:p w14:paraId="7105F6C4" w14:textId="77777777" w:rsidR="008F4539" w:rsidRPr="008F4539" w:rsidRDefault="008F4539" w:rsidP="00681AA7">
      <w:pPr>
        <w:pStyle w:val="a2"/>
        <w:spacing w:before="72"/>
        <w:ind w:firstLine="210"/>
      </w:pPr>
    </w:p>
    <w:p w14:paraId="7A11B877" w14:textId="0CD89F5D" w:rsidR="004F7470" w:rsidRDefault="004F7470" w:rsidP="004F7470">
      <w:pPr>
        <w:pStyle w:val="2"/>
        <w:spacing w:before="108"/>
      </w:pPr>
      <w:bookmarkStart w:id="47" w:name="_Toc190793249"/>
      <w:r>
        <w:rPr>
          <w:rFonts w:hint="eastAsia"/>
        </w:rPr>
        <w:lastRenderedPageBreak/>
        <w:t>定例会議等の実施</w:t>
      </w:r>
      <w:bookmarkEnd w:id="47"/>
    </w:p>
    <w:p w14:paraId="60EC6C04" w14:textId="41274585" w:rsidR="008F4539" w:rsidRDefault="008F4539" w:rsidP="008F4539">
      <w:pPr>
        <w:pStyle w:val="a2"/>
        <w:spacing w:before="72"/>
        <w:ind w:firstLine="210"/>
      </w:pPr>
      <w:r>
        <w:rPr>
          <w:rFonts w:hint="eastAsia"/>
        </w:rPr>
        <w:t>指定管理者の管理運営状況について報告、協議するため、以下のとおり市と定例会議を設けます。</w:t>
      </w:r>
    </w:p>
    <w:p w14:paraId="67910987" w14:textId="7F49D773" w:rsidR="008F4539" w:rsidRDefault="008F4539" w:rsidP="008F4539">
      <w:pPr>
        <w:pStyle w:val="a2"/>
        <w:spacing w:before="72"/>
        <w:ind w:firstLine="210"/>
      </w:pPr>
    </w:p>
    <w:tbl>
      <w:tblPr>
        <w:tblStyle w:val="af2"/>
        <w:tblW w:w="0" w:type="auto"/>
        <w:tblInd w:w="630" w:type="dxa"/>
        <w:tblLook w:val="04A0" w:firstRow="1" w:lastRow="0" w:firstColumn="1" w:lastColumn="0" w:noHBand="0" w:noVBand="1"/>
      </w:tblPr>
      <w:tblGrid>
        <w:gridCol w:w="1492"/>
        <w:gridCol w:w="7280"/>
      </w:tblGrid>
      <w:tr w:rsidR="008F4539" w14:paraId="4F297BB6" w14:textId="77777777" w:rsidTr="00B30CB7">
        <w:tc>
          <w:tcPr>
            <w:tcW w:w="1492" w:type="dxa"/>
            <w:shd w:val="clear" w:color="auto" w:fill="E0F4FF" w:themeFill="accent2" w:themeFillTint="33"/>
          </w:tcPr>
          <w:p w14:paraId="4E7F7A1F" w14:textId="694C0C12" w:rsidR="008F4539" w:rsidRDefault="008F4539" w:rsidP="00B30CB7">
            <w:pPr>
              <w:jc w:val="left"/>
            </w:pPr>
            <w:r>
              <w:rPr>
                <w:rFonts w:hint="eastAsia"/>
              </w:rPr>
              <w:t>開催頻度</w:t>
            </w:r>
          </w:p>
        </w:tc>
        <w:tc>
          <w:tcPr>
            <w:tcW w:w="7280" w:type="dxa"/>
          </w:tcPr>
          <w:p w14:paraId="0B7CD5FA" w14:textId="56129340" w:rsidR="008F4539" w:rsidRDefault="00AE7C26" w:rsidP="00B30CB7">
            <w:r>
              <w:rPr>
                <w:rFonts w:hint="eastAsia"/>
              </w:rPr>
              <w:t>年1回程度</w:t>
            </w:r>
          </w:p>
        </w:tc>
      </w:tr>
      <w:tr w:rsidR="008F4539" w14:paraId="451B9EFE" w14:textId="77777777" w:rsidTr="00B30CB7">
        <w:tc>
          <w:tcPr>
            <w:tcW w:w="1492" w:type="dxa"/>
            <w:shd w:val="clear" w:color="auto" w:fill="E0F4FF" w:themeFill="accent2" w:themeFillTint="33"/>
          </w:tcPr>
          <w:p w14:paraId="057BCF2F" w14:textId="1AF4CE55" w:rsidR="008F4539" w:rsidRDefault="008F4539" w:rsidP="00B30CB7">
            <w:pPr>
              <w:jc w:val="left"/>
            </w:pPr>
            <w:r>
              <w:rPr>
                <w:rFonts w:hint="eastAsia"/>
              </w:rPr>
              <w:t>開催場所及び方法</w:t>
            </w:r>
          </w:p>
        </w:tc>
        <w:tc>
          <w:tcPr>
            <w:tcW w:w="7280" w:type="dxa"/>
          </w:tcPr>
          <w:p w14:paraId="087329EA" w14:textId="519FC614" w:rsidR="008F4539" w:rsidRDefault="00AE7C26" w:rsidP="00B30CB7">
            <w:r>
              <w:rPr>
                <w:rFonts w:hint="eastAsia"/>
              </w:rPr>
              <w:t>協議の上決定</w:t>
            </w:r>
          </w:p>
        </w:tc>
      </w:tr>
    </w:tbl>
    <w:p w14:paraId="191D6142" w14:textId="77777777" w:rsidR="008F4539" w:rsidRPr="008F4539" w:rsidRDefault="008F4539" w:rsidP="008F4539">
      <w:pPr>
        <w:pStyle w:val="a2"/>
        <w:spacing w:before="72"/>
        <w:ind w:firstLine="210"/>
      </w:pPr>
    </w:p>
    <w:p w14:paraId="14DEA4BE" w14:textId="57CD9411" w:rsidR="004F7470" w:rsidRDefault="004F7470" w:rsidP="004F7470">
      <w:pPr>
        <w:pStyle w:val="2"/>
        <w:spacing w:before="108"/>
      </w:pPr>
      <w:bookmarkStart w:id="48" w:name="_Toc190793250"/>
      <w:r>
        <w:rPr>
          <w:rFonts w:hint="eastAsia"/>
        </w:rPr>
        <w:t>事業報告書の提出</w:t>
      </w:r>
      <w:bookmarkEnd w:id="48"/>
    </w:p>
    <w:p w14:paraId="5F08C3FF" w14:textId="77777777" w:rsidR="00681AA7" w:rsidRDefault="00681AA7" w:rsidP="00681AA7">
      <w:pPr>
        <w:pStyle w:val="a2"/>
        <w:spacing w:before="72"/>
        <w:ind w:firstLine="210"/>
      </w:pPr>
      <w:r>
        <w:rPr>
          <w:rFonts w:hint="eastAsia"/>
        </w:rPr>
        <w:t>指定管理者は、年度終了後30日以内に、当該年度の事業報告書を提出するものとします。</w:t>
      </w:r>
    </w:p>
    <w:p w14:paraId="6E54073E" w14:textId="676912B5" w:rsidR="00681AA7" w:rsidRDefault="00681AA7" w:rsidP="00681AA7">
      <w:pPr>
        <w:pStyle w:val="a2"/>
        <w:spacing w:before="72"/>
        <w:ind w:firstLine="210"/>
      </w:pPr>
      <w:r>
        <w:rPr>
          <w:rFonts w:hint="eastAsia"/>
        </w:rPr>
        <w:t>ただし、年度中に指定管理者の指定を取り消された場合は、取り消された日から起算して30日以内に、取り消された日までの事業報告書を提出するものとします。</w:t>
      </w:r>
    </w:p>
    <w:p w14:paraId="44FFA456" w14:textId="1C4CD7DB" w:rsidR="008F4539" w:rsidRDefault="00BF69EF" w:rsidP="00681AA7">
      <w:pPr>
        <w:pStyle w:val="a2"/>
        <w:spacing w:before="72"/>
        <w:ind w:firstLine="210"/>
      </w:pPr>
      <w:r>
        <w:rPr>
          <w:rFonts w:hint="eastAsia"/>
        </w:rPr>
        <w:t>事業報告書には、収支決算書を添付します。</w:t>
      </w:r>
    </w:p>
    <w:p w14:paraId="04B641D9" w14:textId="77777777" w:rsidR="00681AA7" w:rsidRPr="00681AA7" w:rsidRDefault="00681AA7" w:rsidP="00681AA7">
      <w:pPr>
        <w:pStyle w:val="a2"/>
        <w:spacing w:before="72"/>
        <w:ind w:firstLine="210"/>
      </w:pPr>
    </w:p>
    <w:p w14:paraId="3C62DC13" w14:textId="2403B95B" w:rsidR="004F7470" w:rsidRDefault="004F7470" w:rsidP="004F7470">
      <w:pPr>
        <w:pStyle w:val="2"/>
        <w:spacing w:before="108"/>
      </w:pPr>
      <w:bookmarkStart w:id="49" w:name="_Toc190793251"/>
      <w:r>
        <w:rPr>
          <w:rFonts w:hint="eastAsia"/>
        </w:rPr>
        <w:t>日報・月報等の報告</w:t>
      </w:r>
      <w:bookmarkEnd w:id="49"/>
    </w:p>
    <w:p w14:paraId="4CB3D67F" w14:textId="61ECF784" w:rsidR="00BF69EF" w:rsidRDefault="00681AA7" w:rsidP="00681AA7">
      <w:pPr>
        <w:pStyle w:val="a2"/>
        <w:spacing w:before="72"/>
        <w:ind w:firstLine="210"/>
      </w:pPr>
      <w:r>
        <w:rPr>
          <w:rFonts w:hint="eastAsia"/>
        </w:rPr>
        <w:t>指定管理者は、</w:t>
      </w:r>
      <w:r w:rsidR="00BF69EF">
        <w:rPr>
          <w:rFonts w:hint="eastAsia"/>
        </w:rPr>
        <w:t>日報及びこれに基づく月報を作成するものとします。必要に応じて、日報又は月報の提出を求めることがあります。</w:t>
      </w:r>
    </w:p>
    <w:p w14:paraId="79143C51" w14:textId="77777777" w:rsidR="00BF69EF" w:rsidRPr="00BF69EF" w:rsidRDefault="00BF69EF" w:rsidP="00681AA7">
      <w:pPr>
        <w:pStyle w:val="a2"/>
        <w:spacing w:before="72"/>
        <w:ind w:firstLine="210"/>
      </w:pPr>
    </w:p>
    <w:p w14:paraId="37A19095" w14:textId="5AE080E8" w:rsidR="004F7470" w:rsidRDefault="004F7470" w:rsidP="004F7470">
      <w:pPr>
        <w:pStyle w:val="2"/>
        <w:spacing w:before="108"/>
      </w:pPr>
      <w:bookmarkStart w:id="50" w:name="_Toc190793252"/>
      <w:r>
        <w:rPr>
          <w:rFonts w:hint="eastAsia"/>
        </w:rPr>
        <w:t>利用者アンケートの実施</w:t>
      </w:r>
      <w:bookmarkEnd w:id="50"/>
    </w:p>
    <w:p w14:paraId="4F3C8D26" w14:textId="2DFC650A" w:rsidR="00681AA7" w:rsidRDefault="00BF69EF" w:rsidP="00681AA7">
      <w:pPr>
        <w:pStyle w:val="a2"/>
        <w:spacing w:before="72"/>
        <w:ind w:firstLine="210"/>
      </w:pPr>
      <w:r>
        <w:rPr>
          <w:rFonts w:hint="eastAsia"/>
        </w:rPr>
        <w:t>指定管理者は、毎年1回以上、利用者アンケートを実施するものとします。その結果を分析、公表するとともに、その結果を市に報告するものとします。</w:t>
      </w:r>
    </w:p>
    <w:p w14:paraId="46BCF5F1" w14:textId="77777777" w:rsidR="00BF69EF" w:rsidRPr="00681AA7" w:rsidRDefault="00BF69EF" w:rsidP="00681AA7">
      <w:pPr>
        <w:pStyle w:val="a2"/>
        <w:spacing w:before="72"/>
        <w:ind w:firstLine="210"/>
      </w:pPr>
    </w:p>
    <w:p w14:paraId="4C346923" w14:textId="30505C00" w:rsidR="004F7470" w:rsidRDefault="004F7470" w:rsidP="004F7470">
      <w:pPr>
        <w:pStyle w:val="2"/>
        <w:spacing w:before="108"/>
      </w:pPr>
      <w:bookmarkStart w:id="51" w:name="_Toc190793253"/>
      <w:r>
        <w:rPr>
          <w:rFonts w:hint="eastAsia"/>
        </w:rPr>
        <w:t>監査の受審</w:t>
      </w:r>
      <w:bookmarkEnd w:id="51"/>
    </w:p>
    <w:p w14:paraId="2507D381" w14:textId="77777777" w:rsidR="00681AA7" w:rsidRDefault="00681AA7" w:rsidP="00681AA7">
      <w:pPr>
        <w:pStyle w:val="a2"/>
        <w:spacing w:before="72"/>
        <w:ind w:firstLine="210"/>
      </w:pPr>
      <w:r>
        <w:rPr>
          <w:rFonts w:hint="eastAsia"/>
        </w:rPr>
        <w:t>地自法第199条第7項の規定により、市長又は監査委員が必要と認めるときは、指定管理者が行う管理業務に係る出納関連の事務について、監査を行うことがあります。</w:t>
      </w:r>
    </w:p>
    <w:p w14:paraId="15E639B4" w14:textId="74693ECD" w:rsidR="00681AA7" w:rsidRPr="00681AA7" w:rsidRDefault="00681AA7" w:rsidP="00681AA7">
      <w:pPr>
        <w:pStyle w:val="a2"/>
        <w:spacing w:before="72"/>
        <w:ind w:firstLine="210"/>
      </w:pPr>
      <w:r>
        <w:rPr>
          <w:rFonts w:hint="eastAsia"/>
        </w:rPr>
        <w:t>その際は、帳簿類その他の記録の提出及び監査委員によるヒアリングへの出席等へご協力ください。</w:t>
      </w:r>
    </w:p>
    <w:p w14:paraId="11B248B9" w14:textId="77777777" w:rsidR="004F7470" w:rsidRPr="00681AA7" w:rsidRDefault="004F7470" w:rsidP="004F7470">
      <w:pPr>
        <w:pStyle w:val="a2"/>
        <w:spacing w:before="72"/>
        <w:ind w:firstLine="210"/>
      </w:pPr>
    </w:p>
    <w:p w14:paraId="7F9C8EFC" w14:textId="77777777" w:rsidR="004F7470" w:rsidRDefault="004F7470" w:rsidP="004F7470">
      <w:pPr>
        <w:pStyle w:val="1"/>
        <w:spacing w:before="180"/>
      </w:pPr>
      <w:bookmarkStart w:id="52" w:name="_Toc190793254"/>
      <w:r>
        <w:rPr>
          <w:rFonts w:hint="eastAsia"/>
        </w:rPr>
        <w:t>指定の取消し等</w:t>
      </w:r>
      <w:bookmarkEnd w:id="52"/>
    </w:p>
    <w:p w14:paraId="16E6C4D7" w14:textId="7EC38D6C" w:rsidR="00BF69EF" w:rsidRDefault="00BF69EF" w:rsidP="00BF69EF">
      <w:pPr>
        <w:pStyle w:val="a2"/>
        <w:spacing w:before="72"/>
        <w:ind w:firstLine="210"/>
      </w:pPr>
      <w:r>
        <w:rPr>
          <w:rFonts w:hint="eastAsia"/>
        </w:rPr>
        <w:t>市は、地自法第244条の2第11項及び手続条例第11条の規定に基づき、指定管理者が、次のいずれかに該当する場合は、指定の取消し又は期間を定めて業務の全部又は一部の停止を命ずることがあります。</w:t>
      </w:r>
    </w:p>
    <w:p w14:paraId="1A39337C" w14:textId="1F78DB37" w:rsidR="00BF69EF" w:rsidRDefault="00BF69EF" w:rsidP="00BF69EF">
      <w:pPr>
        <w:pStyle w:val="a2"/>
        <w:spacing w:before="72"/>
        <w:ind w:firstLine="21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BF69EF" w:rsidRPr="000E69C5" w14:paraId="014E6856" w14:textId="77777777" w:rsidTr="00BF69EF">
        <w:tc>
          <w:tcPr>
            <w:tcW w:w="9123" w:type="dxa"/>
          </w:tcPr>
          <w:p w14:paraId="41B765CA" w14:textId="77777777" w:rsidR="00BF69EF" w:rsidRDefault="00BF69EF" w:rsidP="00BF69EF">
            <w:pPr>
              <w:pStyle w:val="a3"/>
              <w:numPr>
                <w:ilvl w:val="0"/>
                <w:numId w:val="47"/>
              </w:numPr>
              <w:ind w:leftChars="0"/>
            </w:pPr>
            <w:r>
              <w:rPr>
                <w:rFonts w:hint="eastAsia"/>
              </w:rPr>
              <w:t>指定管理者が、指定管理者応募の際に市が定めていた応募資格を満たさなくなったとき。</w:t>
            </w:r>
          </w:p>
          <w:p w14:paraId="33C8D1A6" w14:textId="77777777" w:rsidR="00BF69EF" w:rsidRDefault="00BF69EF" w:rsidP="00BF69EF">
            <w:pPr>
              <w:pStyle w:val="a3"/>
              <w:numPr>
                <w:ilvl w:val="0"/>
                <w:numId w:val="47"/>
              </w:numPr>
              <w:ind w:leftChars="0"/>
            </w:pPr>
            <w:r>
              <w:rPr>
                <w:rFonts w:hint="eastAsia"/>
              </w:rPr>
              <w:t>市が行う施設への実地調査等に応じず、又は虚偽の報告をし、もしくは調査を妨げたとき。</w:t>
            </w:r>
          </w:p>
          <w:p w14:paraId="3A1F89EC" w14:textId="77777777" w:rsidR="00BF69EF" w:rsidRDefault="00BF69EF" w:rsidP="00BF69EF">
            <w:pPr>
              <w:pStyle w:val="a3"/>
              <w:numPr>
                <w:ilvl w:val="0"/>
                <w:numId w:val="47"/>
              </w:numPr>
              <w:ind w:leftChars="0"/>
            </w:pPr>
            <w:r>
              <w:rPr>
                <w:rFonts w:hint="eastAsia"/>
              </w:rPr>
              <w:lastRenderedPageBreak/>
              <w:t>実地調査の結果に基づく市の指示に、正当な理由なく従わないとき。</w:t>
            </w:r>
          </w:p>
          <w:p w14:paraId="66FAFA8C" w14:textId="77777777" w:rsidR="00BF69EF" w:rsidRDefault="00BF69EF" w:rsidP="00BF69EF">
            <w:pPr>
              <w:pStyle w:val="a3"/>
              <w:numPr>
                <w:ilvl w:val="0"/>
                <w:numId w:val="47"/>
              </w:numPr>
              <w:ind w:leftChars="0"/>
            </w:pPr>
            <w:r>
              <w:rPr>
                <w:rFonts w:hint="eastAsia"/>
              </w:rPr>
              <w:t>経営状況が悪化し、管理運営を継続することが著しく困難になったとき。</w:t>
            </w:r>
          </w:p>
          <w:p w14:paraId="456AC891" w14:textId="77777777" w:rsidR="00BF69EF" w:rsidRDefault="00BF69EF" w:rsidP="00BF69EF">
            <w:pPr>
              <w:pStyle w:val="a3"/>
              <w:numPr>
                <w:ilvl w:val="0"/>
                <w:numId w:val="47"/>
              </w:numPr>
              <w:ind w:leftChars="0"/>
            </w:pPr>
            <w:r>
              <w:rPr>
                <w:rFonts w:hint="eastAsia"/>
              </w:rPr>
              <w:t>協定内容に違反したとき。</w:t>
            </w:r>
          </w:p>
          <w:p w14:paraId="2C9D383F" w14:textId="77777777" w:rsidR="00BF69EF" w:rsidRDefault="00BF69EF" w:rsidP="00BF69EF">
            <w:pPr>
              <w:pStyle w:val="a3"/>
              <w:numPr>
                <w:ilvl w:val="0"/>
                <w:numId w:val="47"/>
              </w:numPr>
              <w:ind w:leftChars="0"/>
            </w:pPr>
            <w:r>
              <w:rPr>
                <w:rFonts w:hint="eastAsia"/>
              </w:rPr>
              <w:t>応募書類の内容に虚偽があると判明したとき。</w:t>
            </w:r>
          </w:p>
          <w:p w14:paraId="26838D00" w14:textId="77777777" w:rsidR="00BF69EF" w:rsidRDefault="00BF69EF" w:rsidP="00BF69EF">
            <w:pPr>
              <w:pStyle w:val="a3"/>
              <w:numPr>
                <w:ilvl w:val="0"/>
                <w:numId w:val="47"/>
              </w:numPr>
              <w:ind w:leftChars="0"/>
            </w:pPr>
            <w:r>
              <w:rPr>
                <w:rFonts w:hint="eastAsia"/>
              </w:rPr>
              <w:t>日野市指定管理者制度における暴力団等排除措置要綱第6条に基づき、同要綱第4条第1項に規定する条件を満たしていないことが判明した場合、又はその指定の期間中に措置要件に該当することが判明して、指定管理者の指定の取消しが適当であると認めたとき。</w:t>
            </w:r>
          </w:p>
          <w:p w14:paraId="7B6D8EBF" w14:textId="09349ABA" w:rsidR="00F2002F" w:rsidRDefault="00F2002F" w:rsidP="00F2002F">
            <w:pPr>
              <w:pStyle w:val="a3"/>
              <w:numPr>
                <w:ilvl w:val="0"/>
                <w:numId w:val="47"/>
              </w:numPr>
              <w:ind w:leftChars="0"/>
            </w:pPr>
            <w:r w:rsidRPr="00F2002F">
              <w:rPr>
                <w:rFonts w:hint="eastAsia"/>
              </w:rPr>
              <w:t>日野市公契約条例の対象施設であって、同条例第</w:t>
            </w:r>
            <w:r w:rsidRPr="00F2002F">
              <w:t>16条第1項の契約解除要件に該当することが判明して、指定管理者の指定の取り消しが適当であると認めたとき。</w:t>
            </w:r>
          </w:p>
          <w:p w14:paraId="1FC4F0C0" w14:textId="77777777" w:rsidR="00BF69EF" w:rsidRDefault="00BF69EF" w:rsidP="00BF69EF">
            <w:pPr>
              <w:pStyle w:val="a3"/>
              <w:numPr>
                <w:ilvl w:val="0"/>
                <w:numId w:val="47"/>
              </w:numPr>
              <w:ind w:leftChars="0"/>
            </w:pPr>
            <w:r>
              <w:rPr>
                <w:rFonts w:hint="eastAsia"/>
              </w:rPr>
              <w:t>違法行為や非行行為に関与するなど、当該指定管理者に管理業務を行わせておくことが社会通念上不適当と判断されるとき。</w:t>
            </w:r>
          </w:p>
          <w:p w14:paraId="6154AE9E" w14:textId="77777777" w:rsidR="00BF69EF" w:rsidRDefault="00BF69EF" w:rsidP="00BF69EF">
            <w:pPr>
              <w:pStyle w:val="a3"/>
              <w:numPr>
                <w:ilvl w:val="0"/>
                <w:numId w:val="47"/>
              </w:numPr>
              <w:ind w:leftChars="0"/>
            </w:pPr>
            <w:r>
              <w:rPr>
                <w:rFonts w:hint="eastAsia"/>
              </w:rPr>
              <w:t>指定管理者から協定取消しの申し出があり、その理由を合理的なものと認めたとき。</w:t>
            </w:r>
          </w:p>
          <w:p w14:paraId="08BBDE6F" w14:textId="77777777" w:rsidR="00BF69EF" w:rsidRDefault="00BF69EF" w:rsidP="00BF69EF">
            <w:pPr>
              <w:pStyle w:val="a3"/>
              <w:numPr>
                <w:ilvl w:val="0"/>
                <w:numId w:val="47"/>
              </w:numPr>
              <w:ind w:leftChars="0"/>
            </w:pPr>
            <w:r>
              <w:rPr>
                <w:rFonts w:hint="eastAsia"/>
              </w:rPr>
              <w:t>不可抗力の事由により、業務の継続が困難になったとき。</w:t>
            </w:r>
          </w:p>
          <w:p w14:paraId="2A51058B" w14:textId="77777777" w:rsidR="00BF69EF" w:rsidRPr="0018112C" w:rsidRDefault="00BF69EF" w:rsidP="00BF69EF">
            <w:pPr>
              <w:pStyle w:val="a3"/>
              <w:numPr>
                <w:ilvl w:val="0"/>
                <w:numId w:val="47"/>
              </w:numPr>
              <w:ind w:leftChars="0"/>
            </w:pPr>
            <w:r>
              <w:rPr>
                <w:rFonts w:hint="eastAsia"/>
              </w:rPr>
              <w:t>その他指定管理者の責めに帰すべき事由により、事業の継続が困難になったとき。</w:t>
            </w:r>
          </w:p>
        </w:tc>
      </w:tr>
    </w:tbl>
    <w:p w14:paraId="7A7E852C" w14:textId="140261D5" w:rsidR="00BF69EF" w:rsidRDefault="00BF69EF" w:rsidP="00BF69EF">
      <w:pPr>
        <w:pStyle w:val="a2"/>
        <w:spacing w:before="72"/>
        <w:ind w:firstLine="210"/>
      </w:pPr>
    </w:p>
    <w:p w14:paraId="71074A15" w14:textId="77777777" w:rsidR="00BF69EF" w:rsidRDefault="00BF69EF" w:rsidP="00BF69EF">
      <w:pPr>
        <w:pStyle w:val="2"/>
        <w:snapToGrid w:val="0"/>
        <w:spacing w:beforeLines="50" w:before="180"/>
        <w:ind w:left="426" w:hanging="369"/>
      </w:pPr>
      <w:bookmarkStart w:id="53" w:name="_Toc190273176"/>
      <w:bookmarkStart w:id="54" w:name="_Toc190793255"/>
      <w:r>
        <w:rPr>
          <w:rFonts w:hint="eastAsia"/>
        </w:rPr>
        <w:t>損害賠償</w:t>
      </w:r>
      <w:bookmarkEnd w:id="53"/>
      <w:bookmarkEnd w:id="54"/>
    </w:p>
    <w:p w14:paraId="3FB1E9EF" w14:textId="4F1A3165" w:rsidR="00BF69EF" w:rsidRPr="00BE1EA7" w:rsidRDefault="00BF69EF" w:rsidP="00BF69EF">
      <w:pPr>
        <w:pStyle w:val="a2"/>
        <w:spacing w:before="72"/>
        <w:ind w:firstLine="210"/>
      </w:pPr>
      <w:r>
        <w:rPr>
          <w:rFonts w:hint="eastAsia"/>
        </w:rPr>
        <w:t>指定管理者の責めに帰すべき事由により、指定の取消し、業務の停止、又は事業の継続が困難となった場合、市に生じた損害は指定管理者が賠償するものと</w:t>
      </w:r>
      <w:r w:rsidR="00381BD2">
        <w:rPr>
          <w:rFonts w:hint="eastAsia"/>
        </w:rPr>
        <w:t>します。</w:t>
      </w:r>
      <w:r>
        <w:rPr>
          <w:rFonts w:hint="eastAsia"/>
        </w:rPr>
        <w:t>なお、指定管理者は後継指定管理者が円滑かつ支障なく当該施設の管理運営業務を遂行できるよう、引継ぎを行うものとします。</w:t>
      </w:r>
    </w:p>
    <w:p w14:paraId="27685BA7" w14:textId="3AE5D093" w:rsidR="00BF69EF" w:rsidRDefault="00381BD2" w:rsidP="00BF69EF">
      <w:pPr>
        <w:pStyle w:val="a2"/>
        <w:spacing w:before="72"/>
        <w:ind w:firstLine="210"/>
      </w:pPr>
      <w:r>
        <w:rPr>
          <w:rFonts w:hint="eastAsia"/>
        </w:rPr>
        <w:t>ただし、</w:t>
      </w:r>
      <w:r w:rsidR="00BF69EF">
        <w:rPr>
          <w:rFonts w:hint="eastAsia"/>
        </w:rPr>
        <w:t>指定管理者の責めに帰すべき事由がなく、市の都合により指定の取消し等をした場合は、これにより指定管理者に発生した損害を市が賠償する必要があります。</w:t>
      </w:r>
    </w:p>
    <w:p w14:paraId="6990E9BC" w14:textId="77777777" w:rsidR="00BF69EF" w:rsidRDefault="00BF69EF" w:rsidP="00BF69EF">
      <w:pPr>
        <w:pStyle w:val="a2"/>
        <w:spacing w:before="72"/>
        <w:ind w:firstLine="210"/>
      </w:pPr>
      <w:r>
        <w:rPr>
          <w:rFonts w:hint="eastAsia"/>
        </w:rPr>
        <w:t>また、不可抗力による事由によって指定を取り消す場合は、その損害の負担を両者で協議して決定します。</w:t>
      </w:r>
    </w:p>
    <w:p w14:paraId="3B5A0761" w14:textId="77777777" w:rsidR="00BF69EF" w:rsidRDefault="00BF69EF" w:rsidP="004F7470">
      <w:pPr>
        <w:pStyle w:val="a2"/>
        <w:spacing w:before="72"/>
        <w:ind w:firstLine="210"/>
      </w:pPr>
    </w:p>
    <w:p w14:paraId="3E340DBC" w14:textId="77777777" w:rsidR="004F7470" w:rsidRDefault="004F7470" w:rsidP="004F7470">
      <w:pPr>
        <w:pStyle w:val="1"/>
        <w:spacing w:before="180"/>
      </w:pPr>
      <w:bookmarkStart w:id="55" w:name="_Toc190793256"/>
      <w:r>
        <w:rPr>
          <w:rFonts w:hint="eastAsia"/>
        </w:rPr>
        <w:t>業務の引継ぎ</w:t>
      </w:r>
      <w:bookmarkEnd w:id="55"/>
    </w:p>
    <w:p w14:paraId="6DFFCB59" w14:textId="47A6ABBB" w:rsidR="004F7470" w:rsidRDefault="000A3CC0" w:rsidP="004F7470">
      <w:pPr>
        <w:pStyle w:val="a2"/>
        <w:spacing w:before="72"/>
        <w:ind w:firstLine="210"/>
      </w:pPr>
      <w:r>
        <w:rPr>
          <w:rFonts w:hint="eastAsia"/>
        </w:rPr>
        <w:t>指定期間終了時</w:t>
      </w:r>
      <w:r w:rsidR="00381BD2">
        <w:rPr>
          <w:rFonts w:hint="eastAsia"/>
        </w:rPr>
        <w:t>又は指定の取消しによって管理運営業務が終了する際は、後継の指定管理者が円滑に業務を遂行できるようにするため、下記の通り引継ぎにご協力くださいますようよろしくお願いいたします。</w:t>
      </w:r>
    </w:p>
    <w:p w14:paraId="60170896" w14:textId="6EB152A8" w:rsidR="00381BD2" w:rsidRDefault="00381BD2" w:rsidP="004F7470">
      <w:pPr>
        <w:pStyle w:val="a2"/>
        <w:spacing w:before="72"/>
        <w:ind w:firstLine="210"/>
      </w:pPr>
    </w:p>
    <w:p w14:paraId="23BCF404" w14:textId="7AD9EF76" w:rsidR="00381BD2" w:rsidRDefault="00381BD2" w:rsidP="00381BD2">
      <w:pPr>
        <w:pStyle w:val="a2"/>
        <w:numPr>
          <w:ilvl w:val="0"/>
          <w:numId w:val="48"/>
        </w:numPr>
        <w:spacing w:before="72"/>
        <w:ind w:firstLineChars="0"/>
      </w:pPr>
      <w:r>
        <w:rPr>
          <w:rFonts w:hint="eastAsia"/>
        </w:rPr>
        <w:t>後継指定管理者としての業務を</w:t>
      </w:r>
      <w:r w:rsidR="0083170F">
        <w:rPr>
          <w:rFonts w:hint="eastAsia"/>
        </w:rPr>
        <w:t>開始するまでの間に、市や現指定管理者等と円滑に業務の引継ぎや準備等を行ってください。なお、引継ぎに係る経費は、市が経費を負担すべき項目を除き、後継の指定管理者が負担しますが、具体的には後継の指定管理者の指定後協議します。</w:t>
      </w:r>
    </w:p>
    <w:p w14:paraId="15C48213" w14:textId="14465A48" w:rsidR="0083170F" w:rsidRDefault="0083170F" w:rsidP="00381BD2">
      <w:pPr>
        <w:pStyle w:val="a2"/>
        <w:numPr>
          <w:ilvl w:val="0"/>
          <w:numId w:val="48"/>
        </w:numPr>
        <w:spacing w:before="72"/>
        <w:ind w:firstLineChars="0"/>
      </w:pPr>
      <w:r>
        <w:rPr>
          <w:rFonts w:hint="eastAsia"/>
        </w:rPr>
        <w:t>現指定管理者は、指定期間を満了し、引き続き指定管理者に指定されなかった場合、又は指定期間中に指定が取り消された場合には、誠意をもって、市並びに後継の指定管理者へ確実に引継ぎを行わなければなりません。現指定期間終了までに、市及び市が指定する者に業務の引</w:t>
      </w:r>
      <w:r>
        <w:rPr>
          <w:rFonts w:hint="eastAsia"/>
        </w:rPr>
        <w:lastRenderedPageBreak/>
        <w:t>継ぎを行ってください。</w:t>
      </w:r>
    </w:p>
    <w:p w14:paraId="563D5F38" w14:textId="07AF9525" w:rsidR="0083170F" w:rsidRDefault="0083170F" w:rsidP="00381BD2">
      <w:pPr>
        <w:pStyle w:val="a2"/>
        <w:numPr>
          <w:ilvl w:val="0"/>
          <w:numId w:val="48"/>
        </w:numPr>
        <w:spacing w:before="72"/>
        <w:ind w:firstLineChars="0"/>
      </w:pPr>
      <w:r>
        <w:rPr>
          <w:rFonts w:hint="eastAsia"/>
        </w:rPr>
        <w:t>指定期間終了までに、指定管理開始に当たって市が貸与した設備、備品等を貸与した時の状態に原状回復して返還してください。ただし、設備、備品等を適切に使用したうえで、経年劣化により生じた変化は原状回復を要しません。また、市と新たな協定を締結し、引き続き指定管理者となる場合は、返還は要しません。</w:t>
      </w:r>
    </w:p>
    <w:p w14:paraId="47F5828E" w14:textId="05EC328C" w:rsidR="0083170F" w:rsidRDefault="0083170F" w:rsidP="00381BD2">
      <w:pPr>
        <w:pStyle w:val="a2"/>
        <w:numPr>
          <w:ilvl w:val="0"/>
          <w:numId w:val="48"/>
        </w:numPr>
        <w:spacing w:before="72"/>
        <w:ind w:firstLineChars="0"/>
      </w:pPr>
      <w:r>
        <w:rPr>
          <w:rFonts w:hint="eastAsia"/>
        </w:rPr>
        <w:t>市又は指定管理者がリースにより備品等を設置している場合で、残存期間がある場合は、後継の指定管理者の決定後、引継ぎ等の要否について後継の指定管理者と協議してください。</w:t>
      </w:r>
    </w:p>
    <w:p w14:paraId="3895FA4F" w14:textId="77777777" w:rsidR="000A3CC0" w:rsidRDefault="000A3CC0" w:rsidP="004F7470">
      <w:pPr>
        <w:pStyle w:val="a2"/>
        <w:spacing w:before="72"/>
        <w:ind w:firstLine="210"/>
      </w:pPr>
    </w:p>
    <w:p w14:paraId="6CB0865B" w14:textId="77777777" w:rsidR="004F7470" w:rsidRDefault="004F7470" w:rsidP="004F7470">
      <w:pPr>
        <w:pStyle w:val="1"/>
        <w:spacing w:before="180"/>
      </w:pPr>
      <w:bookmarkStart w:id="56" w:name="_Toc190793257"/>
      <w:r>
        <w:rPr>
          <w:rFonts w:hint="eastAsia"/>
        </w:rPr>
        <w:t>問合せ先</w:t>
      </w:r>
      <w:bookmarkEnd w:id="56"/>
    </w:p>
    <w:p w14:paraId="4B1F5335" w14:textId="77777777" w:rsidR="0076590F" w:rsidRDefault="0076590F" w:rsidP="0076590F">
      <w:pPr>
        <w:pStyle w:val="a2"/>
        <w:spacing w:before="72"/>
        <w:ind w:firstLine="210"/>
      </w:pPr>
    </w:p>
    <w:tbl>
      <w:tblPr>
        <w:tblStyle w:val="af2"/>
        <w:tblW w:w="0" w:type="auto"/>
        <w:tblBorders>
          <w:insideH w:val="none" w:sz="0" w:space="0" w:color="auto"/>
          <w:insideV w:val="none" w:sz="0" w:space="0" w:color="auto"/>
        </w:tblBorders>
        <w:tblLook w:val="04A0" w:firstRow="1" w:lastRow="0" w:firstColumn="1" w:lastColumn="0" w:noHBand="0" w:noVBand="1"/>
      </w:tblPr>
      <w:tblGrid>
        <w:gridCol w:w="958"/>
        <w:gridCol w:w="354"/>
        <w:gridCol w:w="8090"/>
      </w:tblGrid>
      <w:tr w:rsidR="0076590F" w14:paraId="5019CB31" w14:textId="77777777" w:rsidTr="0076590F">
        <w:tc>
          <w:tcPr>
            <w:tcW w:w="958" w:type="dxa"/>
            <w:tcMar>
              <w:right w:w="28" w:type="dxa"/>
            </w:tcMar>
          </w:tcPr>
          <w:p w14:paraId="0BC805BA" w14:textId="77777777" w:rsidR="0076590F" w:rsidRDefault="0076590F" w:rsidP="0076590F">
            <w:pPr>
              <w:pStyle w:val="a2"/>
              <w:spacing w:beforeLines="0" w:before="0"/>
              <w:ind w:firstLineChars="0" w:firstLine="0"/>
              <w:jc w:val="distribute"/>
            </w:pPr>
            <w:r>
              <w:rPr>
                <w:rFonts w:hint="eastAsia"/>
              </w:rPr>
              <w:t>部署名</w:t>
            </w:r>
          </w:p>
        </w:tc>
        <w:tc>
          <w:tcPr>
            <w:tcW w:w="354" w:type="dxa"/>
            <w:tcMar>
              <w:left w:w="28" w:type="dxa"/>
            </w:tcMar>
          </w:tcPr>
          <w:p w14:paraId="13907283" w14:textId="77777777" w:rsidR="0076590F" w:rsidRDefault="0076590F" w:rsidP="0076590F">
            <w:pPr>
              <w:pStyle w:val="a2"/>
              <w:spacing w:beforeLines="0" w:before="0"/>
              <w:ind w:firstLineChars="0" w:firstLine="0"/>
            </w:pPr>
            <w:r>
              <w:rPr>
                <w:rFonts w:hint="eastAsia"/>
              </w:rPr>
              <w:t>：</w:t>
            </w:r>
          </w:p>
        </w:tc>
        <w:tc>
          <w:tcPr>
            <w:tcW w:w="8090" w:type="dxa"/>
          </w:tcPr>
          <w:p w14:paraId="2785B913" w14:textId="63B52D2C" w:rsidR="0076590F" w:rsidRDefault="0076590F" w:rsidP="0076590F">
            <w:pPr>
              <w:pStyle w:val="a2"/>
              <w:spacing w:beforeLines="0" w:before="0"/>
              <w:ind w:firstLineChars="0" w:firstLine="0"/>
            </w:pPr>
            <w:r>
              <w:rPr>
                <w:rFonts w:hint="eastAsia"/>
              </w:rPr>
              <w:t>日野市</w:t>
            </w:r>
            <w:r w:rsidR="009C55F8">
              <w:rPr>
                <w:rFonts w:hint="eastAsia"/>
              </w:rPr>
              <w:t>健康福祉</w:t>
            </w:r>
            <w:r>
              <w:rPr>
                <w:rFonts w:hint="eastAsia"/>
              </w:rPr>
              <w:t>部</w:t>
            </w:r>
            <w:r w:rsidR="009C55F8">
              <w:rPr>
                <w:rFonts w:hint="eastAsia"/>
              </w:rPr>
              <w:t>高齢福祉</w:t>
            </w:r>
            <w:r>
              <w:rPr>
                <w:rFonts w:hint="eastAsia"/>
              </w:rPr>
              <w:t>課</w:t>
            </w:r>
          </w:p>
        </w:tc>
      </w:tr>
      <w:tr w:rsidR="0076590F" w14:paraId="0C79748D" w14:textId="77777777" w:rsidTr="0076590F">
        <w:tc>
          <w:tcPr>
            <w:tcW w:w="958" w:type="dxa"/>
            <w:tcMar>
              <w:right w:w="28" w:type="dxa"/>
            </w:tcMar>
          </w:tcPr>
          <w:p w14:paraId="089506F9" w14:textId="77777777" w:rsidR="0076590F" w:rsidRDefault="0076590F" w:rsidP="0076590F">
            <w:pPr>
              <w:pStyle w:val="a2"/>
              <w:spacing w:beforeLines="0" w:before="0"/>
              <w:ind w:firstLineChars="0" w:firstLine="0"/>
              <w:jc w:val="distribute"/>
            </w:pPr>
            <w:r>
              <w:rPr>
                <w:rFonts w:hint="eastAsia"/>
              </w:rPr>
              <w:t>所在地</w:t>
            </w:r>
          </w:p>
        </w:tc>
        <w:tc>
          <w:tcPr>
            <w:tcW w:w="354" w:type="dxa"/>
            <w:tcMar>
              <w:left w:w="28" w:type="dxa"/>
            </w:tcMar>
          </w:tcPr>
          <w:p w14:paraId="58392EB6" w14:textId="77777777" w:rsidR="0076590F" w:rsidRDefault="0076590F" w:rsidP="0076590F">
            <w:pPr>
              <w:pStyle w:val="a2"/>
              <w:spacing w:beforeLines="0" w:before="0"/>
              <w:ind w:firstLineChars="0" w:firstLine="0"/>
            </w:pPr>
            <w:r>
              <w:rPr>
                <w:rFonts w:hint="eastAsia"/>
              </w:rPr>
              <w:t>：</w:t>
            </w:r>
          </w:p>
        </w:tc>
        <w:tc>
          <w:tcPr>
            <w:tcW w:w="8090" w:type="dxa"/>
          </w:tcPr>
          <w:p w14:paraId="24C1D50F" w14:textId="77777777" w:rsidR="0076590F" w:rsidRDefault="0076590F" w:rsidP="0076590F">
            <w:pPr>
              <w:pStyle w:val="a2"/>
              <w:spacing w:beforeLines="0" w:before="0"/>
              <w:ind w:firstLineChars="0" w:firstLine="0"/>
            </w:pPr>
            <w:r>
              <w:rPr>
                <w:rFonts w:hint="eastAsia"/>
              </w:rPr>
              <w:t>〒191-8686</w:t>
            </w:r>
          </w:p>
          <w:p w14:paraId="3B176B3A" w14:textId="229FE532" w:rsidR="0076590F" w:rsidRDefault="0076590F" w:rsidP="0076590F">
            <w:pPr>
              <w:pStyle w:val="a2"/>
              <w:spacing w:beforeLines="0" w:before="0"/>
              <w:ind w:firstLineChars="0" w:firstLine="0"/>
            </w:pPr>
            <w:r>
              <w:rPr>
                <w:rFonts w:hint="eastAsia"/>
              </w:rPr>
              <w:t>東京都日野市神明1-12-1　日野市役所本庁舎</w:t>
            </w:r>
            <w:r w:rsidR="00246479">
              <w:rPr>
                <w:rFonts w:hint="eastAsia"/>
              </w:rPr>
              <w:t>2</w:t>
            </w:r>
            <w:r>
              <w:rPr>
                <w:rFonts w:hint="eastAsia"/>
              </w:rPr>
              <w:t>階</w:t>
            </w:r>
          </w:p>
        </w:tc>
      </w:tr>
      <w:tr w:rsidR="0076590F" w14:paraId="5FE7FB51" w14:textId="77777777" w:rsidTr="0076590F">
        <w:tc>
          <w:tcPr>
            <w:tcW w:w="958" w:type="dxa"/>
            <w:tcMar>
              <w:right w:w="28" w:type="dxa"/>
            </w:tcMar>
          </w:tcPr>
          <w:p w14:paraId="2A790EF4" w14:textId="77777777" w:rsidR="0076590F" w:rsidRDefault="0076590F" w:rsidP="0076590F">
            <w:pPr>
              <w:pStyle w:val="a2"/>
              <w:spacing w:beforeLines="0" w:before="0"/>
              <w:ind w:firstLineChars="0" w:firstLine="0"/>
              <w:jc w:val="distribute"/>
            </w:pPr>
            <w:r>
              <w:rPr>
                <w:rFonts w:hint="eastAsia"/>
              </w:rPr>
              <w:t>電話</w:t>
            </w:r>
          </w:p>
        </w:tc>
        <w:tc>
          <w:tcPr>
            <w:tcW w:w="354" w:type="dxa"/>
            <w:tcMar>
              <w:left w:w="28" w:type="dxa"/>
            </w:tcMar>
          </w:tcPr>
          <w:p w14:paraId="013F764B" w14:textId="77777777" w:rsidR="0076590F" w:rsidRDefault="0076590F" w:rsidP="0076590F">
            <w:pPr>
              <w:pStyle w:val="a2"/>
              <w:spacing w:beforeLines="0" w:before="0"/>
              <w:ind w:firstLineChars="0" w:firstLine="0"/>
            </w:pPr>
            <w:r>
              <w:rPr>
                <w:rFonts w:hint="eastAsia"/>
              </w:rPr>
              <w:t>：</w:t>
            </w:r>
          </w:p>
        </w:tc>
        <w:tc>
          <w:tcPr>
            <w:tcW w:w="8090" w:type="dxa"/>
          </w:tcPr>
          <w:p w14:paraId="7AA9D1F1" w14:textId="001449C9" w:rsidR="0076590F" w:rsidRDefault="009C55F8" w:rsidP="0076590F">
            <w:pPr>
              <w:pStyle w:val="a2"/>
              <w:spacing w:beforeLines="0" w:before="0"/>
              <w:ind w:firstLineChars="0" w:firstLine="0"/>
            </w:pPr>
            <w:r>
              <w:rPr>
                <w:rFonts w:hint="eastAsia"/>
              </w:rPr>
              <w:t>042-514-8495</w:t>
            </w:r>
          </w:p>
        </w:tc>
      </w:tr>
      <w:tr w:rsidR="0076590F" w14:paraId="437FFEAF" w14:textId="77777777" w:rsidTr="0076590F">
        <w:tc>
          <w:tcPr>
            <w:tcW w:w="958" w:type="dxa"/>
            <w:tcMar>
              <w:right w:w="28" w:type="dxa"/>
            </w:tcMar>
          </w:tcPr>
          <w:p w14:paraId="61A1460A" w14:textId="77777777" w:rsidR="0076590F" w:rsidRDefault="0076590F" w:rsidP="0076590F">
            <w:pPr>
              <w:pStyle w:val="a2"/>
              <w:spacing w:beforeLines="0" w:before="0"/>
              <w:ind w:firstLineChars="0" w:firstLine="0"/>
              <w:jc w:val="distribute"/>
            </w:pPr>
            <w:r>
              <w:rPr>
                <w:rFonts w:hint="eastAsia"/>
              </w:rPr>
              <w:t>FAX</w:t>
            </w:r>
          </w:p>
        </w:tc>
        <w:tc>
          <w:tcPr>
            <w:tcW w:w="354" w:type="dxa"/>
            <w:tcMar>
              <w:left w:w="28" w:type="dxa"/>
            </w:tcMar>
          </w:tcPr>
          <w:p w14:paraId="0308D1E4" w14:textId="77777777" w:rsidR="0076590F" w:rsidRDefault="0076590F" w:rsidP="0076590F">
            <w:pPr>
              <w:pStyle w:val="a2"/>
              <w:spacing w:beforeLines="0" w:before="0"/>
              <w:ind w:firstLineChars="0" w:firstLine="0"/>
            </w:pPr>
            <w:r>
              <w:rPr>
                <w:rFonts w:hint="eastAsia"/>
              </w:rPr>
              <w:t>：</w:t>
            </w:r>
          </w:p>
        </w:tc>
        <w:tc>
          <w:tcPr>
            <w:tcW w:w="8090" w:type="dxa"/>
          </w:tcPr>
          <w:p w14:paraId="0468CCA8" w14:textId="0E5250E3" w:rsidR="0076590F" w:rsidRDefault="009C55F8" w:rsidP="0076590F">
            <w:pPr>
              <w:pStyle w:val="a2"/>
              <w:spacing w:beforeLines="0" w:before="0"/>
              <w:ind w:firstLineChars="0" w:firstLine="0"/>
            </w:pPr>
            <w:r>
              <w:rPr>
                <w:rFonts w:hint="eastAsia"/>
              </w:rPr>
              <w:t>042-583-4198</w:t>
            </w:r>
          </w:p>
        </w:tc>
      </w:tr>
      <w:tr w:rsidR="0076590F" w14:paraId="76A2650B" w14:textId="77777777" w:rsidTr="0076590F">
        <w:tc>
          <w:tcPr>
            <w:tcW w:w="958" w:type="dxa"/>
            <w:tcMar>
              <w:right w:w="28" w:type="dxa"/>
            </w:tcMar>
          </w:tcPr>
          <w:p w14:paraId="205A4C25" w14:textId="77777777" w:rsidR="0076590F" w:rsidRDefault="0076590F" w:rsidP="0076590F">
            <w:pPr>
              <w:pStyle w:val="a2"/>
              <w:spacing w:beforeLines="0" w:before="0"/>
              <w:ind w:firstLineChars="0" w:firstLine="0"/>
              <w:jc w:val="distribute"/>
            </w:pPr>
            <w:r>
              <w:rPr>
                <w:rFonts w:hint="eastAsia"/>
              </w:rPr>
              <w:t>E-Mail</w:t>
            </w:r>
          </w:p>
        </w:tc>
        <w:tc>
          <w:tcPr>
            <w:tcW w:w="354" w:type="dxa"/>
            <w:tcMar>
              <w:left w:w="28" w:type="dxa"/>
            </w:tcMar>
          </w:tcPr>
          <w:p w14:paraId="4327E40F" w14:textId="77777777" w:rsidR="0076590F" w:rsidRDefault="0076590F" w:rsidP="0076590F">
            <w:pPr>
              <w:pStyle w:val="a2"/>
              <w:spacing w:beforeLines="0" w:before="0"/>
              <w:ind w:firstLineChars="0" w:firstLine="0"/>
            </w:pPr>
            <w:r>
              <w:rPr>
                <w:rFonts w:hint="eastAsia"/>
              </w:rPr>
              <w:t>：</w:t>
            </w:r>
          </w:p>
        </w:tc>
        <w:tc>
          <w:tcPr>
            <w:tcW w:w="8090" w:type="dxa"/>
          </w:tcPr>
          <w:p w14:paraId="6C64EB43" w14:textId="41AA042B" w:rsidR="0076590F" w:rsidRDefault="007A2E8E" w:rsidP="0076590F">
            <w:pPr>
              <w:pStyle w:val="a2"/>
              <w:spacing w:beforeLines="0" w:before="0"/>
              <w:ind w:firstLineChars="0" w:firstLine="0"/>
            </w:pPr>
            <w:r w:rsidRPr="007A2E8E">
              <w:rPr>
                <w:rFonts w:hint="eastAsia"/>
              </w:rPr>
              <w:t>k</w:t>
            </w:r>
            <w:r w:rsidR="009C55F8" w:rsidRPr="007A2E8E">
              <w:t>o</w:t>
            </w:r>
            <w:r w:rsidR="009C55F8">
              <w:t>urei_fukusi</w:t>
            </w:r>
            <w:r w:rsidR="0076590F">
              <w:rPr>
                <w:rFonts w:hint="eastAsia"/>
              </w:rPr>
              <w:t>@</w:t>
            </w:r>
            <w:r w:rsidR="0076590F">
              <w:t>city.hino.lg.jp</w:t>
            </w:r>
          </w:p>
        </w:tc>
      </w:tr>
    </w:tbl>
    <w:p w14:paraId="4F0B5300" w14:textId="77777777" w:rsidR="0076590F" w:rsidRPr="0076590F" w:rsidRDefault="0076590F" w:rsidP="0076590F">
      <w:pPr>
        <w:pStyle w:val="a2"/>
        <w:spacing w:before="72"/>
        <w:ind w:firstLine="210"/>
      </w:pPr>
    </w:p>
    <w:sectPr w:rsidR="0076590F" w:rsidRPr="0076590F" w:rsidSect="00DB38C4">
      <w:footerReference w:type="default" r:id="rId8"/>
      <w:pgSz w:w="11906" w:h="16838" w:code="9"/>
      <w:pgMar w:top="1440" w:right="1247" w:bottom="1440"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C1FC" w14:textId="77777777" w:rsidR="006331B6" w:rsidRDefault="006331B6" w:rsidP="004F7470">
      <w:r>
        <w:separator/>
      </w:r>
    </w:p>
  </w:endnote>
  <w:endnote w:type="continuationSeparator" w:id="0">
    <w:p w14:paraId="439E92BA" w14:textId="77777777" w:rsidR="006331B6" w:rsidRDefault="006331B6" w:rsidP="004F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046705"/>
      <w:docPartObj>
        <w:docPartGallery w:val="Page Numbers (Bottom of Page)"/>
        <w:docPartUnique/>
      </w:docPartObj>
    </w:sdtPr>
    <w:sdtEndPr/>
    <w:sdtContent>
      <w:p w14:paraId="650AE2D6" w14:textId="1D926A71" w:rsidR="006331B6" w:rsidRDefault="006331B6">
        <w:pPr>
          <w:pStyle w:val="a7"/>
          <w:jc w:val="center"/>
        </w:pPr>
        <w:r>
          <w:fldChar w:fldCharType="begin"/>
        </w:r>
        <w:r>
          <w:instrText>PAGE   \* MERGEFORMAT</w:instrText>
        </w:r>
        <w:r>
          <w:fldChar w:fldCharType="separate"/>
        </w:r>
        <w:r>
          <w:rPr>
            <w:lang w:val="ja-JP"/>
          </w:rPr>
          <w:t>2</w:t>
        </w:r>
        <w:r>
          <w:fldChar w:fldCharType="end"/>
        </w:r>
      </w:p>
    </w:sdtContent>
  </w:sdt>
  <w:p w14:paraId="2B9E587E" w14:textId="77777777" w:rsidR="006331B6" w:rsidRDefault="006331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59B0C" w14:textId="77777777" w:rsidR="006331B6" w:rsidRDefault="006331B6" w:rsidP="004F7470">
      <w:r>
        <w:separator/>
      </w:r>
    </w:p>
  </w:footnote>
  <w:footnote w:type="continuationSeparator" w:id="0">
    <w:p w14:paraId="30835D39" w14:textId="77777777" w:rsidR="006331B6" w:rsidRDefault="006331B6" w:rsidP="004F7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24D"/>
    <w:multiLevelType w:val="hybridMultilevel"/>
    <w:tmpl w:val="90661F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07CC6"/>
    <w:multiLevelType w:val="hybridMultilevel"/>
    <w:tmpl w:val="0E4E4768"/>
    <w:lvl w:ilvl="0" w:tplc="259C54A4">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E6575A"/>
    <w:multiLevelType w:val="hybridMultilevel"/>
    <w:tmpl w:val="BA4686EA"/>
    <w:lvl w:ilvl="0" w:tplc="259C54A4">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BD0521A"/>
    <w:multiLevelType w:val="hybridMultilevel"/>
    <w:tmpl w:val="BEB47158"/>
    <w:lvl w:ilvl="0" w:tplc="D93693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260E4"/>
    <w:multiLevelType w:val="hybridMultilevel"/>
    <w:tmpl w:val="6DFCEDF0"/>
    <w:lvl w:ilvl="0" w:tplc="A8683F50">
      <w:start w:val="1"/>
      <w:numFmt w:val="aiueoFullWidth"/>
      <w:pStyle w:val="a"/>
      <w:lvlText w:val="%1."/>
      <w:lvlJc w:val="left"/>
      <w:pPr>
        <w:ind w:left="126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F1B0EFA"/>
    <w:multiLevelType w:val="hybridMultilevel"/>
    <w:tmpl w:val="E6FAAF08"/>
    <w:lvl w:ilvl="0" w:tplc="D93693F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50684A"/>
    <w:multiLevelType w:val="hybridMultilevel"/>
    <w:tmpl w:val="8FDEE56E"/>
    <w:lvl w:ilvl="0" w:tplc="9514AFC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11C6832"/>
    <w:multiLevelType w:val="hybridMultilevel"/>
    <w:tmpl w:val="32B6F4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E1732D"/>
    <w:multiLevelType w:val="hybridMultilevel"/>
    <w:tmpl w:val="C936BF1C"/>
    <w:lvl w:ilvl="0" w:tplc="259C54A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A3DEA"/>
    <w:multiLevelType w:val="hybridMultilevel"/>
    <w:tmpl w:val="FE5E0504"/>
    <w:lvl w:ilvl="0" w:tplc="259C54A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08463D"/>
    <w:multiLevelType w:val="hybridMultilevel"/>
    <w:tmpl w:val="8C2291F0"/>
    <w:lvl w:ilvl="0" w:tplc="259C54A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773EAB"/>
    <w:multiLevelType w:val="hybridMultilevel"/>
    <w:tmpl w:val="F4064026"/>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3A6F74A5"/>
    <w:multiLevelType w:val="multilevel"/>
    <w:tmpl w:val="66AC488C"/>
    <w:lvl w:ilvl="0">
      <w:start w:val="1"/>
      <w:numFmt w:val="decimal"/>
      <w:lvlText w:val="%1"/>
      <w:lvlJc w:val="left"/>
      <w:pPr>
        <w:ind w:left="454" w:hanging="454"/>
      </w:pPr>
      <w:rPr>
        <w:rFonts w:hint="eastAsia"/>
      </w:rPr>
    </w:lvl>
    <w:lvl w:ilvl="1">
      <w:start w:val="1"/>
      <w:numFmt w:val="decimal"/>
      <w:lvlText w:val="（%2）"/>
      <w:lvlJc w:val="left"/>
      <w:pPr>
        <w:ind w:left="624" w:hanging="511"/>
      </w:pPr>
      <w:rPr>
        <w:rFonts w:hint="eastAsia"/>
      </w:rPr>
    </w:lvl>
    <w:lvl w:ilvl="2">
      <w:start w:val="1"/>
      <w:numFmt w:val="decimalEnclosedCircle"/>
      <w:lvlText w:val="%3"/>
      <w:lvlJc w:val="left"/>
      <w:pPr>
        <w:ind w:left="907" w:hanging="453"/>
      </w:pPr>
      <w:rPr>
        <w:rFonts w:hint="eastAsia"/>
      </w:rPr>
    </w:lvl>
    <w:lvl w:ilvl="3">
      <w:start w:val="1"/>
      <w:numFmt w:val="aiueoFullWidth"/>
      <w:lvlText w:val="%4）"/>
      <w:lvlJc w:val="left"/>
      <w:pPr>
        <w:ind w:left="1134" w:hanging="453"/>
      </w:pPr>
      <w:rPr>
        <w:rFonts w:hint="eastAsia"/>
      </w:rPr>
    </w:lvl>
    <w:lvl w:ilvl="4">
      <w:start w:val="1"/>
      <w:numFmt w:val="lowerRoman"/>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13" w15:restartNumberingAfterBreak="0">
    <w:nsid w:val="45853DB4"/>
    <w:multiLevelType w:val="hybridMultilevel"/>
    <w:tmpl w:val="A6C42CE6"/>
    <w:lvl w:ilvl="0" w:tplc="9514AFCA">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45A62300"/>
    <w:multiLevelType w:val="hybridMultilevel"/>
    <w:tmpl w:val="E6FAAF08"/>
    <w:lvl w:ilvl="0" w:tplc="D93693F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9E176EC"/>
    <w:multiLevelType w:val="hybridMultilevel"/>
    <w:tmpl w:val="7F345C00"/>
    <w:lvl w:ilvl="0" w:tplc="11F2D7D4">
      <w:start w:val="1"/>
      <w:numFmt w:val="decimal"/>
      <w:lvlText w:val="第%1号"/>
      <w:lvlJc w:val="left"/>
      <w:pPr>
        <w:ind w:left="946" w:hanging="420"/>
      </w:pPr>
      <w:rPr>
        <w:rFonts w:hint="eastAsia"/>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abstractNum w:abstractNumId="16" w15:restartNumberingAfterBreak="0">
    <w:nsid w:val="4CF46953"/>
    <w:multiLevelType w:val="hybridMultilevel"/>
    <w:tmpl w:val="3AD6A9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06404"/>
    <w:multiLevelType w:val="hybridMultilevel"/>
    <w:tmpl w:val="26BC44A6"/>
    <w:lvl w:ilvl="0" w:tplc="9514AFCA">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4DF03276"/>
    <w:multiLevelType w:val="hybridMultilevel"/>
    <w:tmpl w:val="74988CEE"/>
    <w:lvl w:ilvl="0" w:tplc="D93693F8">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E6409A8"/>
    <w:multiLevelType w:val="hybridMultilevel"/>
    <w:tmpl w:val="271CD822"/>
    <w:lvl w:ilvl="0" w:tplc="A8683F50">
      <w:start w:val="1"/>
      <w:numFmt w:val="aiueoFullWidth"/>
      <w:lvlText w:val="%1."/>
      <w:lvlJc w:val="left"/>
      <w:pPr>
        <w:ind w:left="126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59C54A4">
      <w:start w:val="1"/>
      <w:numFmt w:val="aiueoFullWidth"/>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23E61B7"/>
    <w:multiLevelType w:val="hybridMultilevel"/>
    <w:tmpl w:val="CD56EE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5030D3"/>
    <w:multiLevelType w:val="hybridMultilevel"/>
    <w:tmpl w:val="26BC44A6"/>
    <w:lvl w:ilvl="0" w:tplc="9514AFCA">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55F72746"/>
    <w:multiLevelType w:val="hybridMultilevel"/>
    <w:tmpl w:val="8124D3FC"/>
    <w:lvl w:ilvl="0" w:tplc="6D6C2590">
      <w:start w:val="1"/>
      <w:numFmt w:val="bullet"/>
      <w:lvlText w:val="※"/>
      <w:lvlJc w:val="left"/>
      <w:pPr>
        <w:tabs>
          <w:tab w:val="num" w:pos="420"/>
        </w:tabs>
        <w:ind w:left="420" w:hanging="420"/>
      </w:pPr>
      <w:rPr>
        <w:rFonts w:ascii="BIZ UD明朝 Medium" w:eastAsia="BIZ UD明朝 Medium" w:hAnsi="BIZ UD明朝 Medium"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5A6B83"/>
    <w:multiLevelType w:val="multilevel"/>
    <w:tmpl w:val="FFC01720"/>
    <w:lvl w:ilvl="0">
      <w:start w:val="1"/>
      <w:numFmt w:val="decimal"/>
      <w:pStyle w:val="1"/>
      <w:lvlText w:val="第%1章"/>
      <w:lvlJc w:val="left"/>
      <w:pPr>
        <w:ind w:left="1134" w:hanging="1134"/>
      </w:pPr>
      <w:rPr>
        <w:rFonts w:hint="eastAsia"/>
      </w:rPr>
    </w:lvl>
    <w:lvl w:ilvl="1">
      <w:start w:val="1"/>
      <w:numFmt w:val="decimal"/>
      <w:pStyle w:val="2"/>
      <w:lvlText w:val="%2."/>
      <w:lvlJc w:val="left"/>
      <w:pPr>
        <w:ind w:left="425" w:hanging="425"/>
      </w:pPr>
      <w:rPr>
        <w:rFonts w:hint="eastAsia"/>
      </w:rPr>
    </w:lvl>
    <w:lvl w:ilvl="2">
      <w:start w:val="1"/>
      <w:numFmt w:val="decimal"/>
      <w:pStyle w:val="3"/>
      <w:lvlText w:val="（%3）"/>
      <w:lvlJc w:val="left"/>
      <w:pPr>
        <w:ind w:left="737" w:hanging="595"/>
      </w:pPr>
      <w:rPr>
        <w:rFonts w:hint="eastAsia"/>
      </w:rPr>
    </w:lvl>
    <w:lvl w:ilvl="3">
      <w:start w:val="1"/>
      <w:numFmt w:val="decimalEnclosedCircle"/>
      <w:pStyle w:val="4"/>
      <w:lvlText w:val="%4"/>
      <w:lvlJc w:val="left"/>
      <w:pPr>
        <w:ind w:left="964" w:hanging="397"/>
      </w:pPr>
      <w:rPr>
        <w:rFonts w:hint="eastAsia"/>
      </w:rPr>
    </w:lvl>
    <w:lvl w:ilvl="4">
      <w:start w:val="1"/>
      <w:numFmt w:val="aiueoFullWidth"/>
      <w:pStyle w:val="5"/>
      <w:lvlText w:val="%5."/>
      <w:lvlJc w:val="left"/>
      <w:pPr>
        <w:ind w:left="1871" w:hanging="624"/>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4" w15:restartNumberingAfterBreak="0">
    <w:nsid w:val="57C86A38"/>
    <w:multiLevelType w:val="hybridMultilevel"/>
    <w:tmpl w:val="563EF414"/>
    <w:lvl w:ilvl="0" w:tplc="D93693F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C3D3C65"/>
    <w:multiLevelType w:val="hybridMultilevel"/>
    <w:tmpl w:val="3AD6A9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CA4369"/>
    <w:multiLevelType w:val="hybridMultilevel"/>
    <w:tmpl w:val="389284F8"/>
    <w:lvl w:ilvl="0" w:tplc="B76E8916">
      <w:start w:val="1"/>
      <w:numFmt w:val="decimalEnclosedCircle"/>
      <w:pStyle w:val="a0"/>
      <w:lvlText w:val="Column%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34BBA"/>
    <w:multiLevelType w:val="hybridMultilevel"/>
    <w:tmpl w:val="C0D2C1A2"/>
    <w:lvl w:ilvl="0" w:tplc="D93693F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5FE5AE1"/>
    <w:multiLevelType w:val="hybridMultilevel"/>
    <w:tmpl w:val="6314744A"/>
    <w:lvl w:ilvl="0" w:tplc="6D6C2590">
      <w:start w:val="1"/>
      <w:numFmt w:val="bullet"/>
      <w:lvlText w:val="※"/>
      <w:lvlJc w:val="left"/>
      <w:pPr>
        <w:ind w:left="1700" w:hanging="440"/>
      </w:pPr>
      <w:rPr>
        <w:rFonts w:ascii="BIZ UD明朝 Medium" w:eastAsia="BIZ UD明朝 Medium" w:hAnsi="BIZ UD明朝 Medium"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9" w15:restartNumberingAfterBreak="0">
    <w:nsid w:val="76B96C52"/>
    <w:multiLevelType w:val="hybridMultilevel"/>
    <w:tmpl w:val="BBFEB546"/>
    <w:lvl w:ilvl="0" w:tplc="555030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23"/>
  </w:num>
  <w:num w:numId="20">
    <w:abstractNumId w:val="18"/>
  </w:num>
  <w:num w:numId="21">
    <w:abstractNumId w:val="14"/>
  </w:num>
  <w:num w:numId="22">
    <w:abstractNumId w:val="24"/>
  </w:num>
  <w:num w:numId="23">
    <w:abstractNumId w:val="1"/>
  </w:num>
  <w:num w:numId="24">
    <w:abstractNumId w:val="2"/>
  </w:num>
  <w:num w:numId="25">
    <w:abstractNumId w:val="22"/>
  </w:num>
  <w:num w:numId="26">
    <w:abstractNumId w:val="3"/>
  </w:num>
  <w:num w:numId="27">
    <w:abstractNumId w:val="11"/>
  </w:num>
  <w:num w:numId="28">
    <w:abstractNumId w:val="4"/>
  </w:num>
  <w:num w:numId="29">
    <w:abstractNumId w:val="15"/>
  </w:num>
  <w:num w:numId="30">
    <w:abstractNumId w:val="25"/>
  </w:num>
  <w:num w:numId="31">
    <w:abstractNumId w:val="19"/>
  </w:num>
  <w:num w:numId="32">
    <w:abstractNumId w:val="5"/>
  </w:num>
  <w:num w:numId="33">
    <w:abstractNumId w:val="4"/>
    <w:lvlOverride w:ilvl="0">
      <w:startOverride w:val="1"/>
    </w:lvlOverride>
  </w:num>
  <w:num w:numId="34">
    <w:abstractNumId w:val="4"/>
    <w:lvlOverride w:ilvl="0">
      <w:startOverride w:val="1"/>
    </w:lvlOverride>
  </w:num>
  <w:num w:numId="35">
    <w:abstractNumId w:val="10"/>
  </w:num>
  <w:num w:numId="36">
    <w:abstractNumId w:val="9"/>
  </w:num>
  <w:num w:numId="37">
    <w:abstractNumId w:val="8"/>
  </w:num>
  <w:num w:numId="38">
    <w:abstractNumId w:val="13"/>
  </w:num>
  <w:num w:numId="39">
    <w:abstractNumId w:val="26"/>
  </w:num>
  <w:num w:numId="40">
    <w:abstractNumId w:val="17"/>
  </w:num>
  <w:num w:numId="41">
    <w:abstractNumId w:val="0"/>
  </w:num>
  <w:num w:numId="42">
    <w:abstractNumId w:val="20"/>
  </w:num>
  <w:num w:numId="43">
    <w:abstractNumId w:val="7"/>
  </w:num>
  <w:num w:numId="44">
    <w:abstractNumId w:val="6"/>
  </w:num>
  <w:num w:numId="45">
    <w:abstractNumId w:val="21"/>
  </w:num>
  <w:num w:numId="46">
    <w:abstractNumId w:val="29"/>
  </w:num>
  <w:num w:numId="47">
    <w:abstractNumId w:val="16"/>
  </w:num>
  <w:num w:numId="48">
    <w:abstractNumId w:val="2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70"/>
    <w:rsid w:val="0000166C"/>
    <w:rsid w:val="00003945"/>
    <w:rsid w:val="00032682"/>
    <w:rsid w:val="00042FCB"/>
    <w:rsid w:val="00062D93"/>
    <w:rsid w:val="00095619"/>
    <w:rsid w:val="000A00E5"/>
    <w:rsid w:val="000A0B64"/>
    <w:rsid w:val="000A3253"/>
    <w:rsid w:val="000A3CC0"/>
    <w:rsid w:val="000C39BD"/>
    <w:rsid w:val="000C7CC5"/>
    <w:rsid w:val="000F0287"/>
    <w:rsid w:val="0010359B"/>
    <w:rsid w:val="001310BB"/>
    <w:rsid w:val="00131A9D"/>
    <w:rsid w:val="00137204"/>
    <w:rsid w:val="001415C6"/>
    <w:rsid w:val="00151B79"/>
    <w:rsid w:val="0018254B"/>
    <w:rsid w:val="001D748D"/>
    <w:rsid w:val="001E0D6E"/>
    <w:rsid w:val="001F60B7"/>
    <w:rsid w:val="001F6642"/>
    <w:rsid w:val="00203AAA"/>
    <w:rsid w:val="002049AD"/>
    <w:rsid w:val="0020549E"/>
    <w:rsid w:val="002124E3"/>
    <w:rsid w:val="00217C70"/>
    <w:rsid w:val="002260C5"/>
    <w:rsid w:val="00230C0C"/>
    <w:rsid w:val="002452D7"/>
    <w:rsid w:val="00246479"/>
    <w:rsid w:val="00247C47"/>
    <w:rsid w:val="00251216"/>
    <w:rsid w:val="002641F0"/>
    <w:rsid w:val="00280990"/>
    <w:rsid w:val="002A54E7"/>
    <w:rsid w:val="002B363C"/>
    <w:rsid w:val="002B7056"/>
    <w:rsid w:val="002D1675"/>
    <w:rsid w:val="002E7703"/>
    <w:rsid w:val="002F0948"/>
    <w:rsid w:val="00301627"/>
    <w:rsid w:val="0030680C"/>
    <w:rsid w:val="00360E21"/>
    <w:rsid w:val="00376CF2"/>
    <w:rsid w:val="00377FC6"/>
    <w:rsid w:val="00381BD2"/>
    <w:rsid w:val="003918C4"/>
    <w:rsid w:val="003A0AEB"/>
    <w:rsid w:val="003A53EC"/>
    <w:rsid w:val="003C4AD3"/>
    <w:rsid w:val="003D5827"/>
    <w:rsid w:val="003D758C"/>
    <w:rsid w:val="003E4E2B"/>
    <w:rsid w:val="003F51A5"/>
    <w:rsid w:val="00400422"/>
    <w:rsid w:val="00420556"/>
    <w:rsid w:val="00432E77"/>
    <w:rsid w:val="00476009"/>
    <w:rsid w:val="004A1DA6"/>
    <w:rsid w:val="004B1E6B"/>
    <w:rsid w:val="004B338A"/>
    <w:rsid w:val="004D082C"/>
    <w:rsid w:val="004E7A5B"/>
    <w:rsid w:val="004F7470"/>
    <w:rsid w:val="00507A80"/>
    <w:rsid w:val="0051097F"/>
    <w:rsid w:val="005312ED"/>
    <w:rsid w:val="00534AF4"/>
    <w:rsid w:val="0053579C"/>
    <w:rsid w:val="00550BF2"/>
    <w:rsid w:val="00550EF6"/>
    <w:rsid w:val="00573734"/>
    <w:rsid w:val="0058311A"/>
    <w:rsid w:val="005955DE"/>
    <w:rsid w:val="00596833"/>
    <w:rsid w:val="0059744B"/>
    <w:rsid w:val="005B31EB"/>
    <w:rsid w:val="005E01AB"/>
    <w:rsid w:val="005E6663"/>
    <w:rsid w:val="005F521A"/>
    <w:rsid w:val="006031B6"/>
    <w:rsid w:val="00604F8A"/>
    <w:rsid w:val="00606513"/>
    <w:rsid w:val="00623041"/>
    <w:rsid w:val="006331B6"/>
    <w:rsid w:val="00640839"/>
    <w:rsid w:val="00640D98"/>
    <w:rsid w:val="00642592"/>
    <w:rsid w:val="006714BB"/>
    <w:rsid w:val="006730AC"/>
    <w:rsid w:val="00681AA7"/>
    <w:rsid w:val="00682A84"/>
    <w:rsid w:val="0068372C"/>
    <w:rsid w:val="0069137C"/>
    <w:rsid w:val="00693B53"/>
    <w:rsid w:val="00695628"/>
    <w:rsid w:val="0069616E"/>
    <w:rsid w:val="006A3585"/>
    <w:rsid w:val="006C729D"/>
    <w:rsid w:val="006E12CA"/>
    <w:rsid w:val="006E234E"/>
    <w:rsid w:val="0070314D"/>
    <w:rsid w:val="00713FBF"/>
    <w:rsid w:val="00740B4C"/>
    <w:rsid w:val="007427CC"/>
    <w:rsid w:val="0076590F"/>
    <w:rsid w:val="00792A5D"/>
    <w:rsid w:val="00792E55"/>
    <w:rsid w:val="007A2E8E"/>
    <w:rsid w:val="007A755C"/>
    <w:rsid w:val="007B7EE5"/>
    <w:rsid w:val="007C7AA2"/>
    <w:rsid w:val="007E2E0E"/>
    <w:rsid w:val="00810A71"/>
    <w:rsid w:val="00823C63"/>
    <w:rsid w:val="008315DB"/>
    <w:rsid w:val="0083170F"/>
    <w:rsid w:val="0085003E"/>
    <w:rsid w:val="00861B16"/>
    <w:rsid w:val="008806F8"/>
    <w:rsid w:val="008C55CC"/>
    <w:rsid w:val="008E777A"/>
    <w:rsid w:val="008F4539"/>
    <w:rsid w:val="009368B3"/>
    <w:rsid w:val="0094218B"/>
    <w:rsid w:val="0094268E"/>
    <w:rsid w:val="00953089"/>
    <w:rsid w:val="0096039D"/>
    <w:rsid w:val="00972C4D"/>
    <w:rsid w:val="00993851"/>
    <w:rsid w:val="009A4BA5"/>
    <w:rsid w:val="009A660E"/>
    <w:rsid w:val="009C4FAD"/>
    <w:rsid w:val="009C50A6"/>
    <w:rsid w:val="009C55F8"/>
    <w:rsid w:val="009C7D95"/>
    <w:rsid w:val="009E5136"/>
    <w:rsid w:val="009E5F0F"/>
    <w:rsid w:val="009F28B7"/>
    <w:rsid w:val="00A14888"/>
    <w:rsid w:val="00A2430D"/>
    <w:rsid w:val="00A474CC"/>
    <w:rsid w:val="00A576D8"/>
    <w:rsid w:val="00A75050"/>
    <w:rsid w:val="00AA0533"/>
    <w:rsid w:val="00AC70A2"/>
    <w:rsid w:val="00AD1E0F"/>
    <w:rsid w:val="00AE7C26"/>
    <w:rsid w:val="00AF119C"/>
    <w:rsid w:val="00AF1D00"/>
    <w:rsid w:val="00B03D4D"/>
    <w:rsid w:val="00B30CB7"/>
    <w:rsid w:val="00B47103"/>
    <w:rsid w:val="00B56FBE"/>
    <w:rsid w:val="00B801FB"/>
    <w:rsid w:val="00B85CC0"/>
    <w:rsid w:val="00B8770B"/>
    <w:rsid w:val="00B95CA3"/>
    <w:rsid w:val="00B9791F"/>
    <w:rsid w:val="00BB6D17"/>
    <w:rsid w:val="00BC0CA3"/>
    <w:rsid w:val="00BC133D"/>
    <w:rsid w:val="00BD3B56"/>
    <w:rsid w:val="00BE2E93"/>
    <w:rsid w:val="00BF44B5"/>
    <w:rsid w:val="00BF69EF"/>
    <w:rsid w:val="00C0447C"/>
    <w:rsid w:val="00C15C4A"/>
    <w:rsid w:val="00C302CC"/>
    <w:rsid w:val="00C3054D"/>
    <w:rsid w:val="00C602D1"/>
    <w:rsid w:val="00C62E30"/>
    <w:rsid w:val="00C7654E"/>
    <w:rsid w:val="00C9132D"/>
    <w:rsid w:val="00CA4569"/>
    <w:rsid w:val="00CB3FD9"/>
    <w:rsid w:val="00CF011D"/>
    <w:rsid w:val="00CF0F56"/>
    <w:rsid w:val="00CF734D"/>
    <w:rsid w:val="00D02891"/>
    <w:rsid w:val="00D059A3"/>
    <w:rsid w:val="00D25590"/>
    <w:rsid w:val="00D34E07"/>
    <w:rsid w:val="00D80DC1"/>
    <w:rsid w:val="00DA3A08"/>
    <w:rsid w:val="00DB2B8D"/>
    <w:rsid w:val="00DB38C4"/>
    <w:rsid w:val="00DB569F"/>
    <w:rsid w:val="00DB7234"/>
    <w:rsid w:val="00DD3EAA"/>
    <w:rsid w:val="00DF38D2"/>
    <w:rsid w:val="00E0369F"/>
    <w:rsid w:val="00E048D0"/>
    <w:rsid w:val="00E50565"/>
    <w:rsid w:val="00E65D5B"/>
    <w:rsid w:val="00E7734A"/>
    <w:rsid w:val="00E94E70"/>
    <w:rsid w:val="00EB1BBC"/>
    <w:rsid w:val="00ED1414"/>
    <w:rsid w:val="00ED48C7"/>
    <w:rsid w:val="00ED7015"/>
    <w:rsid w:val="00EE2A1A"/>
    <w:rsid w:val="00F01D5B"/>
    <w:rsid w:val="00F0302D"/>
    <w:rsid w:val="00F07E76"/>
    <w:rsid w:val="00F2002F"/>
    <w:rsid w:val="00F45A8A"/>
    <w:rsid w:val="00F57C3D"/>
    <w:rsid w:val="00F936F1"/>
    <w:rsid w:val="00F95124"/>
    <w:rsid w:val="00FC40A4"/>
    <w:rsid w:val="00FE3FEE"/>
    <w:rsid w:val="00FF1D55"/>
    <w:rsid w:val="00FF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FDA6D"/>
  <w15:chartTrackingRefBased/>
  <w15:docId w15:val="{8910E081-E564-4F82-A676-6358E3C6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7E2E0E"/>
    <w:pPr>
      <w:widowControl w:val="0"/>
      <w:jc w:val="both"/>
    </w:pPr>
    <w:rPr>
      <w:rFonts w:ascii="BIZ UDゴシック" w:eastAsia="BIZ UDゴシック" w:hAnsi="BIZ UDゴシック"/>
    </w:rPr>
  </w:style>
  <w:style w:type="paragraph" w:styleId="1">
    <w:name w:val="heading 1"/>
    <w:basedOn w:val="a1"/>
    <w:next w:val="a2"/>
    <w:link w:val="10"/>
    <w:uiPriority w:val="9"/>
    <w:qFormat/>
    <w:rsid w:val="00E94E70"/>
    <w:pPr>
      <w:keepNext/>
      <w:numPr>
        <w:numId w:val="19"/>
      </w:numPr>
      <w:pBdr>
        <w:bottom w:val="thickThinSmallGap" w:sz="24" w:space="1" w:color="auto"/>
      </w:pBdr>
      <w:snapToGrid w:val="0"/>
      <w:spacing w:beforeLines="50" w:before="50"/>
      <w:outlineLvl w:val="0"/>
    </w:pPr>
    <w:rPr>
      <w:rFonts w:ascii="HGSｺﾞｼｯｸE" w:eastAsia="HGSｺﾞｼｯｸE" w:hAnsi="HGPｺﾞｼｯｸE" w:cstheme="majorBidi"/>
      <w:sz w:val="32"/>
      <w:szCs w:val="24"/>
    </w:rPr>
  </w:style>
  <w:style w:type="paragraph" w:styleId="2">
    <w:name w:val="heading 2"/>
    <w:basedOn w:val="a1"/>
    <w:next w:val="a2"/>
    <w:link w:val="20"/>
    <w:uiPriority w:val="9"/>
    <w:unhideWhenUsed/>
    <w:qFormat/>
    <w:rsid w:val="00A474CC"/>
    <w:pPr>
      <w:keepNext/>
      <w:numPr>
        <w:ilvl w:val="1"/>
        <w:numId w:val="19"/>
      </w:numPr>
      <w:spacing w:beforeLines="30" w:before="30"/>
      <w:outlineLvl w:val="1"/>
    </w:pPr>
    <w:rPr>
      <w:rFonts w:ascii="HGSｺﾞｼｯｸE" w:eastAsia="HGSｺﾞｼｯｸE" w:hAnsi="HGSｺﾞｼｯｸE" w:cstheme="majorBidi"/>
      <w:sz w:val="22"/>
    </w:rPr>
  </w:style>
  <w:style w:type="paragraph" w:styleId="3">
    <w:name w:val="heading 3"/>
    <w:basedOn w:val="a1"/>
    <w:next w:val="21"/>
    <w:link w:val="30"/>
    <w:uiPriority w:val="9"/>
    <w:unhideWhenUsed/>
    <w:qFormat/>
    <w:rsid w:val="00BC0CA3"/>
    <w:pPr>
      <w:keepNext/>
      <w:numPr>
        <w:ilvl w:val="2"/>
        <w:numId w:val="19"/>
      </w:numPr>
      <w:spacing w:beforeLines="20" w:before="20"/>
      <w:outlineLvl w:val="2"/>
    </w:pPr>
    <w:rPr>
      <w:rFonts w:ascii="HGSｺﾞｼｯｸE" w:eastAsia="HGSｺﾞｼｯｸE" w:hAnsi="HGSｺﾞｼｯｸE" w:cstheme="majorBidi"/>
      <w:sz w:val="22"/>
    </w:rPr>
  </w:style>
  <w:style w:type="paragraph" w:styleId="4">
    <w:name w:val="heading 4"/>
    <w:basedOn w:val="a3"/>
    <w:next w:val="31"/>
    <w:link w:val="40"/>
    <w:uiPriority w:val="9"/>
    <w:unhideWhenUsed/>
    <w:qFormat/>
    <w:rsid w:val="00E7734A"/>
    <w:pPr>
      <w:numPr>
        <w:ilvl w:val="3"/>
        <w:numId w:val="19"/>
      </w:numPr>
      <w:shd w:val="clear" w:color="auto" w:fill="EAF0F6"/>
      <w:ind w:leftChars="0" w:left="1134" w:hanging="425"/>
      <w:outlineLvl w:val="3"/>
    </w:pPr>
  </w:style>
  <w:style w:type="paragraph" w:styleId="5">
    <w:name w:val="heading 5"/>
    <w:basedOn w:val="a1"/>
    <w:next w:val="a1"/>
    <w:link w:val="50"/>
    <w:uiPriority w:val="9"/>
    <w:unhideWhenUsed/>
    <w:qFormat/>
    <w:rsid w:val="0094218B"/>
    <w:pPr>
      <w:keepNext/>
      <w:numPr>
        <w:ilvl w:val="4"/>
        <w:numId w:val="19"/>
      </w:numPr>
      <w:outlineLvl w:val="4"/>
    </w:pPr>
    <w:rPr>
      <w:rFonts w:cstheme="majorBidi"/>
    </w:rPr>
  </w:style>
  <w:style w:type="paragraph" w:styleId="6">
    <w:name w:val="heading 6"/>
    <w:basedOn w:val="a1"/>
    <w:next w:val="a1"/>
    <w:link w:val="60"/>
    <w:uiPriority w:val="9"/>
    <w:unhideWhenUsed/>
    <w:qFormat/>
    <w:rsid w:val="0094218B"/>
    <w:pPr>
      <w:keepNext/>
      <w:numPr>
        <w:ilvl w:val="5"/>
        <w:numId w:val="18"/>
      </w:numPr>
      <w:outlineLvl w:val="5"/>
    </w:pPr>
    <w:rPr>
      <w:b/>
      <w:bCs/>
    </w:rPr>
  </w:style>
  <w:style w:type="paragraph" w:styleId="7">
    <w:name w:val="heading 7"/>
    <w:basedOn w:val="a1"/>
    <w:next w:val="a1"/>
    <w:link w:val="70"/>
    <w:uiPriority w:val="9"/>
    <w:semiHidden/>
    <w:unhideWhenUsed/>
    <w:qFormat/>
    <w:rsid w:val="0094218B"/>
    <w:pPr>
      <w:keepNext/>
      <w:numPr>
        <w:ilvl w:val="6"/>
        <w:numId w:val="18"/>
      </w:numPr>
      <w:outlineLvl w:val="6"/>
    </w:pPr>
  </w:style>
  <w:style w:type="paragraph" w:styleId="8">
    <w:name w:val="heading 8"/>
    <w:basedOn w:val="a1"/>
    <w:next w:val="a1"/>
    <w:link w:val="80"/>
    <w:uiPriority w:val="9"/>
    <w:semiHidden/>
    <w:unhideWhenUsed/>
    <w:qFormat/>
    <w:rsid w:val="0094218B"/>
    <w:pPr>
      <w:keepNext/>
      <w:numPr>
        <w:ilvl w:val="7"/>
        <w:numId w:val="18"/>
      </w:numPr>
      <w:outlineLvl w:val="7"/>
    </w:pPr>
  </w:style>
  <w:style w:type="paragraph" w:styleId="9">
    <w:name w:val="heading 9"/>
    <w:basedOn w:val="a1"/>
    <w:next w:val="a1"/>
    <w:link w:val="90"/>
    <w:uiPriority w:val="9"/>
    <w:semiHidden/>
    <w:unhideWhenUsed/>
    <w:qFormat/>
    <w:rsid w:val="0094218B"/>
    <w:pPr>
      <w:keepNext/>
      <w:numPr>
        <w:ilvl w:val="8"/>
        <w:numId w:val="9"/>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unhideWhenUsed/>
    <w:rsid w:val="00DB569F"/>
    <w:pPr>
      <w:tabs>
        <w:tab w:val="center" w:pos="4252"/>
        <w:tab w:val="right" w:pos="8504"/>
      </w:tabs>
      <w:snapToGrid w:val="0"/>
    </w:pPr>
  </w:style>
  <w:style w:type="character" w:customStyle="1" w:styleId="a8">
    <w:name w:val="フッター (文字)"/>
    <w:basedOn w:val="a4"/>
    <w:link w:val="a7"/>
    <w:uiPriority w:val="99"/>
    <w:rsid w:val="00DB569F"/>
  </w:style>
  <w:style w:type="paragraph" w:styleId="a9">
    <w:name w:val="header"/>
    <w:basedOn w:val="a1"/>
    <w:link w:val="aa"/>
    <w:uiPriority w:val="99"/>
    <w:unhideWhenUsed/>
    <w:rsid w:val="00DB569F"/>
    <w:pPr>
      <w:tabs>
        <w:tab w:val="center" w:pos="4252"/>
        <w:tab w:val="right" w:pos="8504"/>
      </w:tabs>
      <w:snapToGrid w:val="0"/>
    </w:pPr>
  </w:style>
  <w:style w:type="character" w:customStyle="1" w:styleId="aa">
    <w:name w:val="ヘッダー (文字)"/>
    <w:basedOn w:val="a4"/>
    <w:link w:val="a9"/>
    <w:uiPriority w:val="99"/>
    <w:rsid w:val="00DB569F"/>
  </w:style>
  <w:style w:type="paragraph" w:styleId="a3">
    <w:name w:val="List Paragraph"/>
    <w:basedOn w:val="a1"/>
    <w:link w:val="ab"/>
    <w:uiPriority w:val="34"/>
    <w:qFormat/>
    <w:rsid w:val="0094218B"/>
    <w:pPr>
      <w:ind w:leftChars="400" w:left="840"/>
    </w:pPr>
  </w:style>
  <w:style w:type="character" w:styleId="ac">
    <w:name w:val="Strong"/>
    <w:basedOn w:val="a4"/>
    <w:uiPriority w:val="22"/>
    <w:qFormat/>
    <w:rsid w:val="0094218B"/>
    <w:rPr>
      <w:rFonts w:ascii="HGｺﾞｼｯｸE" w:eastAsia="HGｺﾞｼｯｸE" w:hAnsi="HGｺﾞｼｯｸE"/>
      <w:b w:val="0"/>
      <w:bCs/>
      <w:i w:val="0"/>
    </w:rPr>
  </w:style>
  <w:style w:type="character" w:customStyle="1" w:styleId="10">
    <w:name w:val="見出し 1 (文字)"/>
    <w:basedOn w:val="a4"/>
    <w:link w:val="1"/>
    <w:uiPriority w:val="9"/>
    <w:rsid w:val="00E94E70"/>
    <w:rPr>
      <w:rFonts w:ascii="HGSｺﾞｼｯｸE" w:eastAsia="HGSｺﾞｼｯｸE" w:hAnsi="HGPｺﾞｼｯｸE" w:cstheme="majorBidi"/>
      <w:sz w:val="32"/>
      <w:szCs w:val="24"/>
    </w:rPr>
  </w:style>
  <w:style w:type="character" w:customStyle="1" w:styleId="20">
    <w:name w:val="見出し 2 (文字)"/>
    <w:basedOn w:val="a4"/>
    <w:link w:val="2"/>
    <w:uiPriority w:val="9"/>
    <w:rsid w:val="00A474CC"/>
    <w:rPr>
      <w:rFonts w:ascii="HGSｺﾞｼｯｸE" w:eastAsia="HGSｺﾞｼｯｸE" w:hAnsi="HGSｺﾞｼｯｸE" w:cstheme="majorBidi"/>
      <w:sz w:val="22"/>
    </w:rPr>
  </w:style>
  <w:style w:type="character" w:customStyle="1" w:styleId="30">
    <w:name w:val="見出し 3 (文字)"/>
    <w:basedOn w:val="a4"/>
    <w:link w:val="3"/>
    <w:uiPriority w:val="9"/>
    <w:rsid w:val="00BC0CA3"/>
    <w:rPr>
      <w:rFonts w:ascii="HGSｺﾞｼｯｸE" w:eastAsia="HGSｺﾞｼｯｸE" w:hAnsi="HGSｺﾞｼｯｸE" w:cstheme="majorBidi"/>
      <w:sz w:val="22"/>
    </w:rPr>
  </w:style>
  <w:style w:type="character" w:customStyle="1" w:styleId="40">
    <w:name w:val="見出し 4 (文字)"/>
    <w:basedOn w:val="a4"/>
    <w:link w:val="4"/>
    <w:uiPriority w:val="9"/>
    <w:rsid w:val="00E7734A"/>
    <w:rPr>
      <w:rFonts w:ascii="BIZ UDゴシック" w:eastAsia="BIZ UDゴシック" w:hAnsi="BIZ UDゴシック"/>
      <w:shd w:val="clear" w:color="auto" w:fill="EAF0F6"/>
    </w:rPr>
  </w:style>
  <w:style w:type="character" w:customStyle="1" w:styleId="50">
    <w:name w:val="見出し 5 (文字)"/>
    <w:basedOn w:val="a4"/>
    <w:link w:val="5"/>
    <w:uiPriority w:val="9"/>
    <w:rsid w:val="0094218B"/>
    <w:rPr>
      <w:rFonts w:cstheme="majorBidi"/>
    </w:rPr>
  </w:style>
  <w:style w:type="character" w:customStyle="1" w:styleId="60">
    <w:name w:val="見出し 6 (文字)"/>
    <w:basedOn w:val="a4"/>
    <w:link w:val="6"/>
    <w:uiPriority w:val="9"/>
    <w:rsid w:val="0094218B"/>
    <w:rPr>
      <w:b/>
      <w:bCs/>
    </w:rPr>
  </w:style>
  <w:style w:type="character" w:customStyle="1" w:styleId="70">
    <w:name w:val="見出し 7 (文字)"/>
    <w:basedOn w:val="a4"/>
    <w:link w:val="7"/>
    <w:uiPriority w:val="9"/>
    <w:semiHidden/>
    <w:rsid w:val="0094218B"/>
  </w:style>
  <w:style w:type="character" w:customStyle="1" w:styleId="80">
    <w:name w:val="見出し 8 (文字)"/>
    <w:basedOn w:val="a4"/>
    <w:link w:val="8"/>
    <w:uiPriority w:val="9"/>
    <w:semiHidden/>
    <w:rsid w:val="0094218B"/>
  </w:style>
  <w:style w:type="character" w:customStyle="1" w:styleId="90">
    <w:name w:val="見出し 9 (文字)"/>
    <w:basedOn w:val="a4"/>
    <w:link w:val="9"/>
    <w:uiPriority w:val="9"/>
    <w:semiHidden/>
    <w:rsid w:val="0094218B"/>
  </w:style>
  <w:style w:type="paragraph" w:customStyle="1" w:styleId="ad">
    <w:name w:val="赤字強調"/>
    <w:basedOn w:val="a1"/>
    <w:link w:val="ae"/>
    <w:qFormat/>
    <w:rsid w:val="0094218B"/>
    <w:rPr>
      <w:rFonts w:ascii="UD デジタル 教科書体 NP-B" w:eastAsia="UD デジタル 教科書体 NP-B"/>
      <w:color w:val="FF0000"/>
      <w:u w:val="single"/>
    </w:rPr>
  </w:style>
  <w:style w:type="character" w:customStyle="1" w:styleId="ae">
    <w:name w:val="赤字強調 (文字)"/>
    <w:basedOn w:val="a4"/>
    <w:link w:val="ad"/>
    <w:rsid w:val="0094218B"/>
    <w:rPr>
      <w:rFonts w:ascii="UD デジタル 教科書体 NP-B" w:eastAsia="UD デジタル 教科書体 NP-B"/>
      <w:color w:val="FF0000"/>
      <w:u w:val="single"/>
    </w:rPr>
  </w:style>
  <w:style w:type="paragraph" w:styleId="af">
    <w:name w:val="Title"/>
    <w:basedOn w:val="a1"/>
    <w:next w:val="a1"/>
    <w:link w:val="af0"/>
    <w:uiPriority w:val="10"/>
    <w:qFormat/>
    <w:rsid w:val="0094218B"/>
    <w:pPr>
      <w:snapToGrid w:val="0"/>
      <w:spacing w:before="240" w:after="120"/>
      <w:jc w:val="center"/>
      <w:outlineLvl w:val="0"/>
    </w:pPr>
    <w:rPr>
      <w:rFonts w:asciiTheme="majorHAnsi" w:eastAsia="BIZ UDPゴシック" w:hAnsiTheme="majorHAnsi" w:cstheme="majorBidi"/>
      <w:sz w:val="32"/>
      <w:szCs w:val="32"/>
    </w:rPr>
  </w:style>
  <w:style w:type="character" w:customStyle="1" w:styleId="af0">
    <w:name w:val="表題 (文字)"/>
    <w:basedOn w:val="a4"/>
    <w:link w:val="af"/>
    <w:uiPriority w:val="10"/>
    <w:rsid w:val="0094218B"/>
    <w:rPr>
      <w:rFonts w:asciiTheme="majorHAnsi" w:eastAsia="BIZ UDPゴシック" w:hAnsiTheme="majorHAnsi" w:cstheme="majorBidi"/>
      <w:sz w:val="32"/>
      <w:szCs w:val="32"/>
    </w:rPr>
  </w:style>
  <w:style w:type="paragraph" w:styleId="a2">
    <w:name w:val="Body Text"/>
    <w:basedOn w:val="a1"/>
    <w:link w:val="af1"/>
    <w:qFormat/>
    <w:rsid w:val="00A474CC"/>
    <w:pPr>
      <w:spacing w:beforeLines="20" w:before="20"/>
      <w:ind w:firstLineChars="100" w:firstLine="100"/>
    </w:pPr>
  </w:style>
  <w:style w:type="character" w:customStyle="1" w:styleId="af1">
    <w:name w:val="本文 (文字)"/>
    <w:basedOn w:val="a4"/>
    <w:link w:val="a2"/>
    <w:rsid w:val="00A474CC"/>
    <w:rPr>
      <w:rFonts w:ascii="BIZ UDゴシック" w:eastAsia="BIZ UDゴシック" w:hAnsi="BIZ UDゴシック"/>
    </w:rPr>
  </w:style>
  <w:style w:type="paragraph" w:styleId="21">
    <w:name w:val="Body Text 2"/>
    <w:basedOn w:val="a1"/>
    <w:link w:val="22"/>
    <w:qFormat/>
    <w:rsid w:val="006A3585"/>
    <w:pPr>
      <w:spacing w:beforeLines="20" w:before="72"/>
      <w:ind w:leftChars="300" w:left="630" w:firstLineChars="100" w:firstLine="210"/>
    </w:pPr>
  </w:style>
  <w:style w:type="character" w:customStyle="1" w:styleId="22">
    <w:name w:val="本文 2 (文字)"/>
    <w:basedOn w:val="a4"/>
    <w:link w:val="21"/>
    <w:rsid w:val="006A3585"/>
    <w:rPr>
      <w:rFonts w:ascii="BIZ UDゴシック" w:eastAsia="BIZ UDゴシック" w:hAnsi="BIZ UDゴシック"/>
    </w:rPr>
  </w:style>
  <w:style w:type="paragraph" w:styleId="31">
    <w:name w:val="Body Text 3"/>
    <w:basedOn w:val="a1"/>
    <w:link w:val="32"/>
    <w:qFormat/>
    <w:rsid w:val="00E7734A"/>
    <w:pPr>
      <w:ind w:leftChars="500" w:left="1050" w:firstLineChars="100" w:firstLine="210"/>
    </w:pPr>
    <w:rPr>
      <w:szCs w:val="16"/>
    </w:rPr>
  </w:style>
  <w:style w:type="character" w:customStyle="1" w:styleId="32">
    <w:name w:val="本文 3 (文字)"/>
    <w:basedOn w:val="a4"/>
    <w:link w:val="31"/>
    <w:rsid w:val="00E7734A"/>
    <w:rPr>
      <w:rFonts w:ascii="BIZ UDゴシック" w:eastAsia="BIZ UDゴシック" w:hAnsi="BIZ UDゴシック"/>
      <w:szCs w:val="16"/>
    </w:rPr>
  </w:style>
  <w:style w:type="table" w:styleId="af2">
    <w:name w:val="Table Grid"/>
    <w:basedOn w:val="a5"/>
    <w:uiPriority w:val="39"/>
    <w:rsid w:val="0060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4"/>
    <w:uiPriority w:val="99"/>
    <w:semiHidden/>
    <w:rsid w:val="00550BF2"/>
    <w:rPr>
      <w:color w:val="808080"/>
    </w:rPr>
  </w:style>
  <w:style w:type="character" w:customStyle="1" w:styleId="ab">
    <w:name w:val="リスト段落 (文字)"/>
    <w:basedOn w:val="a4"/>
    <w:link w:val="a3"/>
    <w:uiPriority w:val="34"/>
    <w:rsid w:val="0051097F"/>
    <w:rPr>
      <w:rFonts w:ascii="BIZ UDゴシック" w:eastAsia="BIZ UDゴシック" w:hAnsi="BIZ UDゴシック"/>
    </w:rPr>
  </w:style>
  <w:style w:type="character" w:styleId="af4">
    <w:name w:val="Hyperlink"/>
    <w:basedOn w:val="a4"/>
    <w:uiPriority w:val="99"/>
    <w:unhideWhenUsed/>
    <w:rsid w:val="00A75050"/>
    <w:rPr>
      <w:color w:val="0042FF" w:themeColor="hyperlink"/>
      <w:u w:val="single"/>
    </w:rPr>
  </w:style>
  <w:style w:type="character" w:styleId="af5">
    <w:name w:val="Unresolved Mention"/>
    <w:basedOn w:val="a4"/>
    <w:uiPriority w:val="99"/>
    <w:semiHidden/>
    <w:unhideWhenUsed/>
    <w:rsid w:val="00A75050"/>
    <w:rPr>
      <w:color w:val="605E5C"/>
      <w:shd w:val="clear" w:color="auto" w:fill="E1DFDD"/>
    </w:rPr>
  </w:style>
  <w:style w:type="character" w:styleId="af6">
    <w:name w:val="annotation reference"/>
    <w:basedOn w:val="a4"/>
    <w:uiPriority w:val="99"/>
    <w:semiHidden/>
    <w:unhideWhenUsed/>
    <w:rsid w:val="00C15C4A"/>
    <w:rPr>
      <w:sz w:val="18"/>
      <w:szCs w:val="18"/>
    </w:rPr>
  </w:style>
  <w:style w:type="paragraph" w:styleId="af7">
    <w:name w:val="annotation text"/>
    <w:basedOn w:val="a1"/>
    <w:link w:val="af8"/>
    <w:uiPriority w:val="99"/>
    <w:unhideWhenUsed/>
    <w:rsid w:val="00C15C4A"/>
    <w:pPr>
      <w:jc w:val="left"/>
    </w:pPr>
    <w:rPr>
      <w:rFonts w:ascii="BIZ UDPゴシック" w:eastAsia="BIZ UDPゴシック" w:hAnsi="BIZ UDPゴシック"/>
    </w:rPr>
  </w:style>
  <w:style w:type="character" w:customStyle="1" w:styleId="af8">
    <w:name w:val="コメント文字列 (文字)"/>
    <w:basedOn w:val="a4"/>
    <w:link w:val="af7"/>
    <w:uiPriority w:val="99"/>
    <w:rsid w:val="00C15C4A"/>
    <w:rPr>
      <w:rFonts w:ascii="BIZ UDPゴシック" w:eastAsia="BIZ UDPゴシック" w:hAnsi="BIZ UDPゴシック"/>
    </w:rPr>
  </w:style>
  <w:style w:type="paragraph" w:customStyle="1" w:styleId="a">
    <w:name w:val="細目箇条書き"/>
    <w:basedOn w:val="a1"/>
    <w:link w:val="af9"/>
    <w:uiPriority w:val="1"/>
    <w:qFormat/>
    <w:rsid w:val="00C15C4A"/>
    <w:pPr>
      <w:numPr>
        <w:numId w:val="28"/>
      </w:numPr>
      <w:jc w:val="left"/>
    </w:pPr>
    <w:rPr>
      <w:rFonts w:ascii="BIZ UDPゴシック" w:hAnsi="BIZ UDPゴシック"/>
    </w:rPr>
  </w:style>
  <w:style w:type="character" w:customStyle="1" w:styleId="af9">
    <w:name w:val="細目箇条書き (文字)"/>
    <w:basedOn w:val="a4"/>
    <w:link w:val="a"/>
    <w:uiPriority w:val="1"/>
    <w:rsid w:val="00C15C4A"/>
    <w:rPr>
      <w:rFonts w:ascii="BIZ UDPゴシック" w:eastAsia="BIZ UDゴシック" w:hAnsi="BIZ UDPゴシック"/>
    </w:rPr>
  </w:style>
  <w:style w:type="paragraph" w:styleId="afa">
    <w:name w:val="Balloon Text"/>
    <w:basedOn w:val="a1"/>
    <w:link w:val="afb"/>
    <w:uiPriority w:val="99"/>
    <w:semiHidden/>
    <w:unhideWhenUsed/>
    <w:rsid w:val="003D5827"/>
    <w:rPr>
      <w:rFonts w:asciiTheme="majorHAnsi" w:eastAsiaTheme="majorEastAsia" w:hAnsiTheme="majorHAnsi" w:cstheme="majorBidi"/>
      <w:sz w:val="18"/>
      <w:szCs w:val="18"/>
    </w:rPr>
  </w:style>
  <w:style w:type="character" w:customStyle="1" w:styleId="afb">
    <w:name w:val="吹き出し (文字)"/>
    <w:basedOn w:val="a4"/>
    <w:link w:val="afa"/>
    <w:uiPriority w:val="99"/>
    <w:semiHidden/>
    <w:rsid w:val="003D5827"/>
    <w:rPr>
      <w:rFonts w:asciiTheme="majorHAnsi" w:eastAsiaTheme="majorEastAsia" w:hAnsiTheme="majorHAnsi" w:cstheme="majorBidi"/>
      <w:sz w:val="18"/>
      <w:szCs w:val="18"/>
    </w:rPr>
  </w:style>
  <w:style w:type="paragraph" w:styleId="afc">
    <w:name w:val="caption"/>
    <w:basedOn w:val="a1"/>
    <w:next w:val="a1"/>
    <w:uiPriority w:val="35"/>
    <w:unhideWhenUsed/>
    <w:qFormat/>
    <w:rsid w:val="001310BB"/>
    <w:pPr>
      <w:jc w:val="right"/>
    </w:pPr>
    <w:rPr>
      <w:rFonts w:eastAsia="Meiryo UI"/>
      <w:bCs/>
    </w:rPr>
  </w:style>
  <w:style w:type="paragraph" w:styleId="afd">
    <w:name w:val="footnote text"/>
    <w:basedOn w:val="a1"/>
    <w:link w:val="afe"/>
    <w:uiPriority w:val="99"/>
    <w:unhideWhenUsed/>
    <w:qFormat/>
    <w:rsid w:val="001310BB"/>
    <w:pPr>
      <w:snapToGrid w:val="0"/>
      <w:jc w:val="left"/>
    </w:pPr>
    <w:rPr>
      <w:rFonts w:ascii="BIZ UDP明朝 Medium" w:eastAsia="BIZ UDP明朝 Medium" w:hAnsi="BIZ UDP明朝 Medium"/>
      <w:sz w:val="18"/>
    </w:rPr>
  </w:style>
  <w:style w:type="character" w:customStyle="1" w:styleId="afe">
    <w:name w:val="脚注文字列 (文字)"/>
    <w:basedOn w:val="a4"/>
    <w:link w:val="afd"/>
    <w:uiPriority w:val="99"/>
    <w:rsid w:val="001310BB"/>
    <w:rPr>
      <w:rFonts w:ascii="BIZ UDP明朝 Medium" w:eastAsia="BIZ UDP明朝 Medium" w:hAnsi="BIZ UDP明朝 Medium"/>
      <w:sz w:val="18"/>
    </w:rPr>
  </w:style>
  <w:style w:type="character" w:styleId="aff">
    <w:name w:val="footnote reference"/>
    <w:basedOn w:val="a4"/>
    <w:uiPriority w:val="99"/>
    <w:semiHidden/>
    <w:unhideWhenUsed/>
    <w:rsid w:val="001310BB"/>
    <w:rPr>
      <w:vertAlign w:val="superscript"/>
    </w:rPr>
  </w:style>
  <w:style w:type="paragraph" w:customStyle="1" w:styleId="a0">
    <w:name w:val="コラム"/>
    <w:basedOn w:val="a3"/>
    <w:link w:val="aff0"/>
    <w:uiPriority w:val="1"/>
    <w:qFormat/>
    <w:rsid w:val="001310BB"/>
    <w:pPr>
      <w:numPr>
        <w:numId w:val="39"/>
      </w:numPr>
      <w:ind w:leftChars="0" w:left="1159" w:hanging="1159"/>
    </w:pPr>
    <w:rPr>
      <w:rFonts w:ascii="UD デジタル 教科書体 NP-B" w:eastAsia="UD デジタル 教科書体 NP-B"/>
    </w:rPr>
  </w:style>
  <w:style w:type="character" w:customStyle="1" w:styleId="aff0">
    <w:name w:val="コラム (文字)"/>
    <w:basedOn w:val="ab"/>
    <w:link w:val="a0"/>
    <w:uiPriority w:val="1"/>
    <w:rsid w:val="001310BB"/>
    <w:rPr>
      <w:rFonts w:ascii="UD デジタル 教科書体 NP-B" w:eastAsia="UD デジタル 教科書体 NP-B" w:hAnsi="BIZ UDゴシック"/>
    </w:rPr>
  </w:style>
  <w:style w:type="paragraph" w:styleId="aff1">
    <w:name w:val="annotation subject"/>
    <w:basedOn w:val="af7"/>
    <w:next w:val="af7"/>
    <w:link w:val="aff2"/>
    <w:uiPriority w:val="99"/>
    <w:semiHidden/>
    <w:unhideWhenUsed/>
    <w:rsid w:val="007B7EE5"/>
    <w:rPr>
      <w:rFonts w:ascii="BIZ UDゴシック" w:eastAsia="BIZ UDゴシック" w:hAnsi="BIZ UDゴシック"/>
      <w:b/>
      <w:bCs/>
    </w:rPr>
  </w:style>
  <w:style w:type="character" w:customStyle="1" w:styleId="aff2">
    <w:name w:val="コメント内容 (文字)"/>
    <w:basedOn w:val="af8"/>
    <w:link w:val="aff1"/>
    <w:uiPriority w:val="99"/>
    <w:semiHidden/>
    <w:rsid w:val="007B7EE5"/>
    <w:rPr>
      <w:rFonts w:ascii="BIZ UDゴシック" w:eastAsia="BIZ UDゴシック" w:hAnsi="BIZ UDゴシック"/>
      <w:b/>
      <w:bCs/>
    </w:rPr>
  </w:style>
  <w:style w:type="paragraph" w:styleId="11">
    <w:name w:val="toc 1"/>
    <w:basedOn w:val="a1"/>
    <w:next w:val="a1"/>
    <w:autoRedefine/>
    <w:uiPriority w:val="39"/>
    <w:unhideWhenUsed/>
    <w:rsid w:val="00DD3EAA"/>
    <w:pPr>
      <w:spacing w:before="120" w:after="120"/>
      <w:jc w:val="left"/>
    </w:pPr>
    <w:rPr>
      <w:rFonts w:asciiTheme="minorHAnsi" w:eastAsiaTheme="minorHAnsi"/>
      <w:b/>
      <w:bCs/>
      <w:caps/>
      <w:sz w:val="20"/>
      <w:szCs w:val="20"/>
    </w:rPr>
  </w:style>
  <w:style w:type="paragraph" w:styleId="23">
    <w:name w:val="toc 2"/>
    <w:basedOn w:val="a1"/>
    <w:next w:val="a1"/>
    <w:autoRedefine/>
    <w:uiPriority w:val="39"/>
    <w:unhideWhenUsed/>
    <w:rsid w:val="00DD3EAA"/>
    <w:pPr>
      <w:ind w:left="210"/>
      <w:jc w:val="left"/>
    </w:pPr>
    <w:rPr>
      <w:rFonts w:asciiTheme="minorHAnsi" w:eastAsiaTheme="minorHAnsi"/>
      <w:smallCaps/>
      <w:sz w:val="20"/>
      <w:szCs w:val="20"/>
    </w:rPr>
  </w:style>
  <w:style w:type="paragraph" w:styleId="33">
    <w:name w:val="toc 3"/>
    <w:basedOn w:val="a1"/>
    <w:next w:val="a1"/>
    <w:autoRedefine/>
    <w:uiPriority w:val="39"/>
    <w:unhideWhenUsed/>
    <w:rsid w:val="00DD3EAA"/>
    <w:pPr>
      <w:ind w:left="420"/>
      <w:jc w:val="left"/>
    </w:pPr>
    <w:rPr>
      <w:rFonts w:asciiTheme="minorHAnsi" w:eastAsiaTheme="minorHAnsi"/>
      <w:i/>
      <w:iCs/>
      <w:sz w:val="20"/>
      <w:szCs w:val="20"/>
    </w:rPr>
  </w:style>
  <w:style w:type="paragraph" w:styleId="41">
    <w:name w:val="toc 4"/>
    <w:basedOn w:val="a1"/>
    <w:next w:val="a1"/>
    <w:autoRedefine/>
    <w:uiPriority w:val="39"/>
    <w:unhideWhenUsed/>
    <w:rsid w:val="00DD3EAA"/>
    <w:pPr>
      <w:ind w:left="630"/>
      <w:jc w:val="left"/>
    </w:pPr>
    <w:rPr>
      <w:rFonts w:asciiTheme="minorHAnsi" w:eastAsiaTheme="minorHAnsi"/>
      <w:sz w:val="18"/>
      <w:szCs w:val="18"/>
    </w:rPr>
  </w:style>
  <w:style w:type="paragraph" w:styleId="51">
    <w:name w:val="toc 5"/>
    <w:basedOn w:val="a1"/>
    <w:next w:val="a1"/>
    <w:autoRedefine/>
    <w:uiPriority w:val="39"/>
    <w:unhideWhenUsed/>
    <w:rsid w:val="00DD3EAA"/>
    <w:pPr>
      <w:ind w:left="840"/>
      <w:jc w:val="left"/>
    </w:pPr>
    <w:rPr>
      <w:rFonts w:asciiTheme="minorHAnsi" w:eastAsiaTheme="minorHAnsi"/>
      <w:sz w:val="18"/>
      <w:szCs w:val="18"/>
    </w:rPr>
  </w:style>
  <w:style w:type="paragraph" w:styleId="61">
    <w:name w:val="toc 6"/>
    <w:basedOn w:val="a1"/>
    <w:next w:val="a1"/>
    <w:autoRedefine/>
    <w:uiPriority w:val="39"/>
    <w:unhideWhenUsed/>
    <w:rsid w:val="00DD3EAA"/>
    <w:pPr>
      <w:ind w:left="1050"/>
      <w:jc w:val="left"/>
    </w:pPr>
    <w:rPr>
      <w:rFonts w:asciiTheme="minorHAnsi" w:eastAsiaTheme="minorHAnsi"/>
      <w:sz w:val="18"/>
      <w:szCs w:val="18"/>
    </w:rPr>
  </w:style>
  <w:style w:type="paragraph" w:styleId="71">
    <w:name w:val="toc 7"/>
    <w:basedOn w:val="a1"/>
    <w:next w:val="a1"/>
    <w:autoRedefine/>
    <w:uiPriority w:val="39"/>
    <w:unhideWhenUsed/>
    <w:rsid w:val="00DD3EAA"/>
    <w:pPr>
      <w:ind w:left="1260"/>
      <w:jc w:val="left"/>
    </w:pPr>
    <w:rPr>
      <w:rFonts w:asciiTheme="minorHAnsi" w:eastAsiaTheme="minorHAnsi"/>
      <w:sz w:val="18"/>
      <w:szCs w:val="18"/>
    </w:rPr>
  </w:style>
  <w:style w:type="paragraph" w:styleId="81">
    <w:name w:val="toc 8"/>
    <w:basedOn w:val="a1"/>
    <w:next w:val="a1"/>
    <w:autoRedefine/>
    <w:uiPriority w:val="39"/>
    <w:unhideWhenUsed/>
    <w:rsid w:val="00DD3EAA"/>
    <w:pPr>
      <w:ind w:left="1470"/>
      <w:jc w:val="left"/>
    </w:pPr>
    <w:rPr>
      <w:rFonts w:asciiTheme="minorHAnsi" w:eastAsiaTheme="minorHAnsi"/>
      <w:sz w:val="18"/>
      <w:szCs w:val="18"/>
    </w:rPr>
  </w:style>
  <w:style w:type="paragraph" w:styleId="91">
    <w:name w:val="toc 9"/>
    <w:basedOn w:val="a1"/>
    <w:next w:val="a1"/>
    <w:autoRedefine/>
    <w:uiPriority w:val="39"/>
    <w:unhideWhenUsed/>
    <w:rsid w:val="00DD3EAA"/>
    <w:pPr>
      <w:ind w:left="1680"/>
      <w:jc w:val="left"/>
    </w:pPr>
    <w:rPr>
      <w:rFonts w:asciiTheme="minorHAnsi" w:eastAsiaTheme="minorHAnsi"/>
      <w:sz w:val="18"/>
      <w:szCs w:val="18"/>
    </w:rPr>
  </w:style>
  <w:style w:type="paragraph" w:styleId="aff3">
    <w:name w:val="Revision"/>
    <w:hidden/>
    <w:uiPriority w:val="99"/>
    <w:semiHidden/>
    <w:rsid w:val="00C62E30"/>
    <w:rPr>
      <w:rFonts w:ascii="BIZ UDゴシック" w:eastAsia="BIZ UDゴシック" w:hAnsi="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78157">
      <w:bodyDiv w:val="1"/>
      <w:marLeft w:val="0"/>
      <w:marRight w:val="0"/>
      <w:marTop w:val="0"/>
      <w:marBottom w:val="0"/>
      <w:divBdr>
        <w:top w:val="none" w:sz="0" w:space="0" w:color="auto"/>
        <w:left w:val="none" w:sz="0" w:space="0" w:color="auto"/>
        <w:bottom w:val="none" w:sz="0" w:space="0" w:color="auto"/>
        <w:right w:val="none" w:sz="0" w:space="0" w:color="auto"/>
      </w:divBdr>
    </w:div>
    <w:div w:id="132782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E9DFB-DBBB-4EBE-9BC7-E9DB6A903CC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1009</TotalTime>
  <Pages>42</Pages>
  <Words>5023</Words>
  <Characters>28636</Characters>
  <DocSecurity>0</DocSecurity>
  <Lines>238</Lines>
  <Paragraphs>67</Paragraphs>
  <ScaleCrop>false</ScaleCrop>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2026-06-10T02:45:00Z</cp:lastPrinted>
  <dcterms:created xsi:type="dcterms:W3CDTF">2026-01-15T12:16:00Z</dcterms:created>
  <dcterms:modified xsi:type="dcterms:W3CDTF">2026-06-10T02:55:00Z</dcterms:modified>
</cp:coreProperties>
</file>