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DE7C8" w14:textId="77777777" w:rsidR="00F0170F" w:rsidRPr="006020E7" w:rsidRDefault="00F0170F" w:rsidP="00514A4D">
      <w:pPr>
        <w:rPr>
          <w:color w:val="000000" w:themeColor="text1"/>
        </w:rPr>
      </w:pPr>
      <w:bookmarkStart w:id="0" w:name="_Hlk154319654"/>
      <w:bookmarkStart w:id="1" w:name="_GoBack"/>
      <w:bookmarkEnd w:id="0"/>
      <w:bookmarkEnd w:id="1"/>
    </w:p>
    <w:p w14:paraId="0501DB52" w14:textId="77777777" w:rsidR="00F0170F" w:rsidRPr="006020E7" w:rsidRDefault="00F0170F" w:rsidP="00514A4D">
      <w:pPr>
        <w:rPr>
          <w:color w:val="000000" w:themeColor="text1"/>
        </w:rPr>
      </w:pPr>
    </w:p>
    <w:p w14:paraId="33478F57" w14:textId="77777777" w:rsidR="00F0170F" w:rsidRPr="006020E7" w:rsidRDefault="00F0170F" w:rsidP="00514A4D">
      <w:pPr>
        <w:rPr>
          <w:color w:val="000000" w:themeColor="text1"/>
        </w:rPr>
      </w:pPr>
    </w:p>
    <w:p w14:paraId="5B52B912" w14:textId="77777777" w:rsidR="00F0170F" w:rsidRPr="006020E7" w:rsidRDefault="00F0170F" w:rsidP="00514A4D">
      <w:pPr>
        <w:rPr>
          <w:color w:val="000000" w:themeColor="text1"/>
        </w:rPr>
      </w:pPr>
    </w:p>
    <w:p w14:paraId="0F92D7C9" w14:textId="77777777" w:rsidR="00F0170F" w:rsidRPr="006020E7" w:rsidRDefault="00F0170F" w:rsidP="00514A4D">
      <w:pPr>
        <w:rPr>
          <w:color w:val="000000" w:themeColor="text1"/>
        </w:rPr>
      </w:pPr>
    </w:p>
    <w:p w14:paraId="0F6CF13F" w14:textId="77777777" w:rsidR="00F0170F" w:rsidRPr="006020E7" w:rsidRDefault="00F0170F" w:rsidP="00514A4D">
      <w:pPr>
        <w:rPr>
          <w:color w:val="000000" w:themeColor="text1"/>
        </w:rPr>
      </w:pPr>
    </w:p>
    <w:p w14:paraId="616FAC57" w14:textId="2D7707CA" w:rsidR="00F0170F" w:rsidRPr="006020E7" w:rsidRDefault="00514A4D" w:rsidP="00E72018">
      <w:pPr>
        <w:pStyle w:val="aff2"/>
        <w:outlineLvl w:val="9"/>
        <w:rPr>
          <w:color w:val="000000" w:themeColor="text1"/>
        </w:rPr>
      </w:pPr>
      <w:bookmarkStart w:id="2" w:name="_Hlk144287792"/>
      <w:r w:rsidRPr="006020E7">
        <w:rPr>
          <w:rFonts w:hint="eastAsia"/>
          <w:color w:val="000000" w:themeColor="text1"/>
        </w:rPr>
        <w:t>日野市社会教育施設（一部）個別施設計画</w:t>
      </w:r>
      <w:r w:rsidR="00465EA8" w:rsidRPr="006020E7">
        <w:rPr>
          <w:rFonts w:hint="eastAsia"/>
          <w:color w:val="000000" w:themeColor="text1"/>
        </w:rPr>
        <w:t xml:space="preserve">　</w:t>
      </w:r>
      <w:r w:rsidR="00636704">
        <w:rPr>
          <w:rFonts w:hint="eastAsia"/>
          <w:color w:val="000000" w:themeColor="text1"/>
        </w:rPr>
        <w:t>（素</w:t>
      </w:r>
      <w:r w:rsidR="002D3D07">
        <w:rPr>
          <w:rFonts w:hint="eastAsia"/>
          <w:color w:val="000000" w:themeColor="text1"/>
        </w:rPr>
        <w:t>案</w:t>
      </w:r>
      <w:r w:rsidR="00636704">
        <w:rPr>
          <w:rFonts w:hint="eastAsia"/>
          <w:color w:val="000000" w:themeColor="text1"/>
        </w:rPr>
        <w:t>）</w:t>
      </w:r>
    </w:p>
    <w:bookmarkEnd w:id="2"/>
    <w:p w14:paraId="2E9A5CD5" w14:textId="41A3F793" w:rsidR="00F0170F" w:rsidRPr="006020E7" w:rsidRDefault="00F0170F" w:rsidP="00514A4D">
      <w:pPr>
        <w:rPr>
          <w:color w:val="000000" w:themeColor="text1"/>
        </w:rPr>
      </w:pPr>
    </w:p>
    <w:p w14:paraId="4F75F15F" w14:textId="256A0885" w:rsidR="00F0170F" w:rsidRPr="006020E7" w:rsidRDefault="00F0170F" w:rsidP="00514A4D">
      <w:pPr>
        <w:rPr>
          <w:color w:val="000000" w:themeColor="text1"/>
        </w:rPr>
      </w:pPr>
    </w:p>
    <w:p w14:paraId="754CD5DA" w14:textId="4A897302" w:rsidR="00514A4D" w:rsidRPr="006020E7" w:rsidRDefault="00514A4D" w:rsidP="00514A4D">
      <w:pPr>
        <w:rPr>
          <w:color w:val="000000" w:themeColor="text1"/>
        </w:rPr>
      </w:pPr>
    </w:p>
    <w:p w14:paraId="0016B1E4" w14:textId="030588F3" w:rsidR="00514A4D" w:rsidRPr="006020E7" w:rsidRDefault="00514A4D" w:rsidP="00514A4D">
      <w:pPr>
        <w:rPr>
          <w:color w:val="000000" w:themeColor="text1"/>
        </w:rPr>
      </w:pPr>
    </w:p>
    <w:p w14:paraId="52127B30" w14:textId="2A0CCDDA" w:rsidR="00514A4D" w:rsidRPr="006020E7" w:rsidRDefault="00514A4D" w:rsidP="00514A4D">
      <w:pPr>
        <w:rPr>
          <w:color w:val="000000" w:themeColor="text1"/>
        </w:rPr>
      </w:pPr>
    </w:p>
    <w:p w14:paraId="4841FDA9" w14:textId="77777777" w:rsidR="00514A4D" w:rsidRPr="006020E7" w:rsidRDefault="00514A4D" w:rsidP="00514A4D">
      <w:pPr>
        <w:rPr>
          <w:color w:val="000000" w:themeColor="text1"/>
        </w:rPr>
      </w:pPr>
    </w:p>
    <w:p w14:paraId="67ECD938" w14:textId="2ED96625" w:rsidR="001913BC" w:rsidRPr="006020E7" w:rsidRDefault="001913BC" w:rsidP="00514A4D">
      <w:pPr>
        <w:rPr>
          <w:color w:val="000000" w:themeColor="text1"/>
        </w:rPr>
      </w:pPr>
    </w:p>
    <w:p w14:paraId="045618F5" w14:textId="77777777" w:rsidR="001913BC" w:rsidRPr="006020E7" w:rsidRDefault="001913BC" w:rsidP="00514A4D">
      <w:pPr>
        <w:rPr>
          <w:color w:val="000000" w:themeColor="text1"/>
        </w:rPr>
      </w:pPr>
    </w:p>
    <w:p w14:paraId="7AB9A00D" w14:textId="0F4873E4" w:rsidR="00F0170F" w:rsidRPr="006020E7" w:rsidRDefault="00F0170F" w:rsidP="00514A4D">
      <w:pPr>
        <w:rPr>
          <w:color w:val="000000" w:themeColor="text1"/>
        </w:rPr>
      </w:pPr>
    </w:p>
    <w:p w14:paraId="3E3E0B0F" w14:textId="77777777" w:rsidR="00F0170F" w:rsidRPr="006020E7" w:rsidRDefault="00F0170F" w:rsidP="00514A4D">
      <w:pPr>
        <w:rPr>
          <w:color w:val="000000" w:themeColor="text1"/>
        </w:rPr>
      </w:pPr>
    </w:p>
    <w:p w14:paraId="6D3B0D7F" w14:textId="3F450AA7" w:rsidR="00F0170F" w:rsidRPr="006020E7" w:rsidRDefault="00F0170F" w:rsidP="00514A4D">
      <w:pPr>
        <w:rPr>
          <w:color w:val="000000" w:themeColor="text1"/>
        </w:rPr>
      </w:pPr>
    </w:p>
    <w:p w14:paraId="0D81B32E" w14:textId="77777777" w:rsidR="00F0170F" w:rsidRPr="006020E7" w:rsidRDefault="00F0170F" w:rsidP="00514A4D">
      <w:pPr>
        <w:rPr>
          <w:color w:val="000000" w:themeColor="text1"/>
        </w:rPr>
      </w:pPr>
    </w:p>
    <w:p w14:paraId="43C3B0DF" w14:textId="77777777" w:rsidR="00F0170F" w:rsidRPr="006020E7" w:rsidRDefault="00F0170F" w:rsidP="00514A4D">
      <w:pPr>
        <w:rPr>
          <w:color w:val="000000" w:themeColor="text1"/>
        </w:rPr>
      </w:pPr>
    </w:p>
    <w:p w14:paraId="45652797" w14:textId="77777777" w:rsidR="00F0170F" w:rsidRPr="006020E7" w:rsidRDefault="00F0170F" w:rsidP="00514A4D">
      <w:pPr>
        <w:rPr>
          <w:color w:val="000000" w:themeColor="text1"/>
        </w:rPr>
      </w:pPr>
    </w:p>
    <w:p w14:paraId="54AC97C2" w14:textId="77777777" w:rsidR="00F0170F" w:rsidRPr="006020E7" w:rsidRDefault="00F0170F" w:rsidP="00514A4D">
      <w:pPr>
        <w:rPr>
          <w:color w:val="000000" w:themeColor="text1"/>
        </w:rPr>
      </w:pPr>
    </w:p>
    <w:p w14:paraId="7C46C763" w14:textId="77777777" w:rsidR="00F0170F" w:rsidRPr="006020E7" w:rsidRDefault="00F0170F" w:rsidP="00514A4D">
      <w:pPr>
        <w:rPr>
          <w:color w:val="000000" w:themeColor="text1"/>
        </w:rPr>
      </w:pPr>
    </w:p>
    <w:p w14:paraId="425C1FF8" w14:textId="77777777" w:rsidR="00F0170F" w:rsidRPr="006020E7" w:rsidRDefault="00F0170F" w:rsidP="00514A4D">
      <w:pPr>
        <w:rPr>
          <w:color w:val="000000" w:themeColor="text1"/>
        </w:rPr>
      </w:pPr>
    </w:p>
    <w:p w14:paraId="6343426F" w14:textId="77777777" w:rsidR="00F0170F" w:rsidRPr="006020E7" w:rsidRDefault="00F0170F" w:rsidP="00514A4D">
      <w:pPr>
        <w:rPr>
          <w:color w:val="000000" w:themeColor="text1"/>
        </w:rPr>
      </w:pPr>
    </w:p>
    <w:p w14:paraId="26589842" w14:textId="77777777" w:rsidR="00F0170F" w:rsidRPr="006020E7" w:rsidRDefault="00F0170F" w:rsidP="00514A4D">
      <w:pPr>
        <w:rPr>
          <w:color w:val="000000" w:themeColor="text1"/>
        </w:rPr>
      </w:pPr>
    </w:p>
    <w:p w14:paraId="2FD5E016" w14:textId="77777777" w:rsidR="00F0170F" w:rsidRPr="006020E7" w:rsidRDefault="00F0170F" w:rsidP="00514A4D">
      <w:pPr>
        <w:rPr>
          <w:color w:val="000000" w:themeColor="text1"/>
        </w:rPr>
      </w:pPr>
    </w:p>
    <w:p w14:paraId="3B028A1A" w14:textId="77777777" w:rsidR="00F0170F" w:rsidRPr="006020E7" w:rsidRDefault="00F0170F" w:rsidP="00514A4D">
      <w:pPr>
        <w:rPr>
          <w:color w:val="000000" w:themeColor="text1"/>
        </w:rPr>
      </w:pPr>
    </w:p>
    <w:p w14:paraId="6B78E6AD" w14:textId="77777777" w:rsidR="00F0170F" w:rsidRPr="006020E7" w:rsidRDefault="00F0170F" w:rsidP="00514A4D">
      <w:pPr>
        <w:rPr>
          <w:color w:val="000000" w:themeColor="text1"/>
        </w:rPr>
      </w:pPr>
    </w:p>
    <w:p w14:paraId="183675E2" w14:textId="77777777" w:rsidR="00F0170F" w:rsidRPr="006020E7" w:rsidRDefault="00F0170F" w:rsidP="00514A4D">
      <w:pPr>
        <w:rPr>
          <w:color w:val="000000" w:themeColor="text1"/>
        </w:rPr>
      </w:pPr>
    </w:p>
    <w:p w14:paraId="601200CB" w14:textId="77777777" w:rsidR="00F0170F" w:rsidRPr="006020E7" w:rsidRDefault="00F0170F" w:rsidP="00514A4D">
      <w:pPr>
        <w:rPr>
          <w:color w:val="000000" w:themeColor="text1"/>
        </w:rPr>
      </w:pPr>
    </w:p>
    <w:p w14:paraId="2DB55300" w14:textId="77777777" w:rsidR="00F0170F" w:rsidRPr="006020E7" w:rsidRDefault="00F0170F" w:rsidP="00514A4D">
      <w:pPr>
        <w:rPr>
          <w:color w:val="000000" w:themeColor="text1"/>
        </w:rPr>
      </w:pPr>
    </w:p>
    <w:p w14:paraId="203DE604" w14:textId="77777777" w:rsidR="00F0170F" w:rsidRPr="006020E7" w:rsidRDefault="00F0170F" w:rsidP="00514A4D">
      <w:pPr>
        <w:rPr>
          <w:color w:val="000000" w:themeColor="text1"/>
        </w:rPr>
      </w:pPr>
    </w:p>
    <w:p w14:paraId="01ADF815" w14:textId="36DC0DB8" w:rsidR="00F0170F" w:rsidRPr="006020E7" w:rsidRDefault="00F0170F" w:rsidP="00E72018">
      <w:pPr>
        <w:pStyle w:val="aff4"/>
        <w:outlineLvl w:val="9"/>
        <w:rPr>
          <w:color w:val="000000" w:themeColor="text1"/>
        </w:rPr>
      </w:pPr>
      <w:r w:rsidRPr="006020E7">
        <w:rPr>
          <w:rFonts w:hint="eastAsia"/>
          <w:color w:val="000000" w:themeColor="text1"/>
        </w:rPr>
        <w:t>令和</w:t>
      </w:r>
      <w:r w:rsidR="00465EA8" w:rsidRPr="006020E7">
        <w:rPr>
          <w:rFonts w:hint="eastAsia"/>
          <w:color w:val="000000" w:themeColor="text1"/>
        </w:rPr>
        <w:t>６</w:t>
      </w:r>
      <w:r w:rsidRPr="006020E7">
        <w:rPr>
          <w:rFonts w:hint="eastAsia"/>
          <w:color w:val="000000" w:themeColor="text1"/>
        </w:rPr>
        <w:t>年</w:t>
      </w:r>
      <w:r w:rsidR="00636704">
        <w:rPr>
          <w:rFonts w:hint="eastAsia"/>
          <w:color w:val="000000" w:themeColor="text1"/>
        </w:rPr>
        <w:t>２</w:t>
      </w:r>
      <w:r w:rsidRPr="006020E7">
        <w:rPr>
          <w:rFonts w:hint="eastAsia"/>
          <w:color w:val="000000" w:themeColor="text1"/>
        </w:rPr>
        <w:t>月</w:t>
      </w:r>
    </w:p>
    <w:p w14:paraId="0A12DBD4" w14:textId="0AD90713" w:rsidR="00F0170F" w:rsidRPr="006020E7" w:rsidRDefault="00514A4D" w:rsidP="00E72018">
      <w:pPr>
        <w:pStyle w:val="aff4"/>
        <w:outlineLvl w:val="9"/>
        <w:rPr>
          <w:color w:val="000000" w:themeColor="text1"/>
        </w:rPr>
      </w:pPr>
      <w:r w:rsidRPr="006020E7">
        <w:rPr>
          <w:rFonts w:hint="eastAsia"/>
          <w:color w:val="000000" w:themeColor="text1"/>
        </w:rPr>
        <w:t>日野市</w:t>
      </w:r>
      <w:r w:rsidR="00636704">
        <w:rPr>
          <w:rFonts w:hint="eastAsia"/>
          <w:color w:val="000000" w:themeColor="text1"/>
        </w:rPr>
        <w:t>教育委員会</w:t>
      </w:r>
    </w:p>
    <w:p w14:paraId="10880F37" w14:textId="77777777" w:rsidR="00F0170F" w:rsidRPr="006020E7" w:rsidRDefault="00F0170F" w:rsidP="00514A4D">
      <w:pPr>
        <w:rPr>
          <w:color w:val="000000" w:themeColor="text1"/>
        </w:rPr>
      </w:pPr>
      <w:r w:rsidRPr="006020E7">
        <w:rPr>
          <w:color w:val="000000" w:themeColor="text1"/>
        </w:rPr>
        <w:br w:type="page"/>
      </w:r>
    </w:p>
    <w:sdt>
      <w:sdtPr>
        <w:rPr>
          <w:rFonts w:ascii="ＭＳ 明朝" w:eastAsia="BIZ UDP明朝 Medium" w:hAnsi="ＭＳ 明朝" w:cstheme="minorBidi"/>
          <w:b w:val="0"/>
          <w:bCs w:val="0"/>
          <w:color w:val="000000" w:themeColor="text1"/>
          <w:kern w:val="2"/>
          <w:sz w:val="21"/>
          <w:szCs w:val="22"/>
          <w:lang w:val="ja-JP"/>
        </w:rPr>
        <w:id w:val="730116035"/>
        <w:docPartObj>
          <w:docPartGallery w:val="Table of Contents"/>
          <w:docPartUnique/>
        </w:docPartObj>
      </w:sdtPr>
      <w:sdtEndPr>
        <w:rPr>
          <w:szCs w:val="24"/>
        </w:rPr>
      </w:sdtEndPr>
      <w:sdtContent>
        <w:p w14:paraId="019D94C5" w14:textId="2E8A96A7" w:rsidR="00F15AAF" w:rsidRPr="006020E7" w:rsidRDefault="00F15AAF" w:rsidP="001B613D">
          <w:pPr>
            <w:pStyle w:val="ae"/>
            <w:rPr>
              <w:color w:val="000000" w:themeColor="text1"/>
            </w:rPr>
          </w:pPr>
          <w:r w:rsidRPr="006020E7">
            <w:rPr>
              <w:color w:val="000000" w:themeColor="text1"/>
              <w:lang w:val="ja-JP"/>
            </w:rPr>
            <w:t>目次</w:t>
          </w:r>
        </w:p>
        <w:p w14:paraId="13AB71E5" w14:textId="5763BFCC" w:rsidR="00D45BD4" w:rsidRDefault="00412DEF">
          <w:pPr>
            <w:pStyle w:val="11"/>
            <w:tabs>
              <w:tab w:val="left" w:pos="840"/>
              <w:tab w:val="right" w:leader="dot" w:pos="9060"/>
            </w:tabs>
            <w:rPr>
              <w:rFonts w:asciiTheme="minorHAnsi" w:eastAsiaTheme="minorEastAsia" w:hAnsiTheme="minorHAnsi"/>
              <w:noProof/>
              <w:szCs w:val="22"/>
            </w:rPr>
          </w:pPr>
          <w:r w:rsidRPr="006020E7">
            <w:rPr>
              <w:color w:val="000000" w:themeColor="text1"/>
            </w:rPr>
            <w:fldChar w:fldCharType="begin"/>
          </w:r>
          <w:r w:rsidRPr="006020E7">
            <w:rPr>
              <w:color w:val="000000" w:themeColor="text1"/>
            </w:rPr>
            <w:instrText xml:space="preserve"> TOC \o "1-3" \h \z \u </w:instrText>
          </w:r>
          <w:r w:rsidRPr="006020E7">
            <w:rPr>
              <w:color w:val="000000" w:themeColor="text1"/>
            </w:rPr>
            <w:fldChar w:fldCharType="separate"/>
          </w:r>
          <w:hyperlink w:anchor="_Toc157002229" w:history="1">
            <w:r w:rsidR="00D45BD4" w:rsidRPr="00F01306">
              <w:rPr>
                <w:rStyle w:val="af"/>
                <w:noProof/>
              </w:rPr>
              <w:t>第１章</w:t>
            </w:r>
            <w:r w:rsidR="00D45BD4">
              <w:rPr>
                <w:rFonts w:asciiTheme="minorHAnsi" w:eastAsiaTheme="minorEastAsia" w:hAnsiTheme="minorHAnsi"/>
                <w:noProof/>
                <w:szCs w:val="22"/>
              </w:rPr>
              <w:tab/>
            </w:r>
            <w:r w:rsidR="00D45BD4" w:rsidRPr="00F01306">
              <w:rPr>
                <w:rStyle w:val="af"/>
                <w:noProof/>
              </w:rPr>
              <w:t>計画の背景・目的等</w:t>
            </w:r>
            <w:r w:rsidR="00D45BD4">
              <w:rPr>
                <w:noProof/>
                <w:webHidden/>
              </w:rPr>
              <w:tab/>
            </w:r>
            <w:r w:rsidR="00D45BD4">
              <w:rPr>
                <w:noProof/>
                <w:webHidden/>
              </w:rPr>
              <w:fldChar w:fldCharType="begin"/>
            </w:r>
            <w:r w:rsidR="00D45BD4">
              <w:rPr>
                <w:noProof/>
                <w:webHidden/>
              </w:rPr>
              <w:instrText xml:space="preserve"> PAGEREF _Toc157002229 \h </w:instrText>
            </w:r>
            <w:r w:rsidR="00D45BD4">
              <w:rPr>
                <w:noProof/>
                <w:webHidden/>
              </w:rPr>
            </w:r>
            <w:r w:rsidR="00D45BD4">
              <w:rPr>
                <w:noProof/>
                <w:webHidden/>
              </w:rPr>
              <w:fldChar w:fldCharType="separate"/>
            </w:r>
            <w:r w:rsidR="00786316">
              <w:rPr>
                <w:noProof/>
                <w:webHidden/>
              </w:rPr>
              <w:t>1</w:t>
            </w:r>
            <w:r w:rsidR="00D45BD4">
              <w:rPr>
                <w:noProof/>
                <w:webHidden/>
              </w:rPr>
              <w:fldChar w:fldCharType="end"/>
            </w:r>
          </w:hyperlink>
        </w:p>
        <w:p w14:paraId="333D22E7" w14:textId="2B2BBF37" w:rsidR="00D45BD4" w:rsidRDefault="00786316">
          <w:pPr>
            <w:pStyle w:val="21"/>
            <w:rPr>
              <w:rFonts w:asciiTheme="minorHAnsi" w:eastAsiaTheme="minorEastAsia" w:hAnsiTheme="minorHAnsi"/>
              <w:noProof/>
              <w:szCs w:val="22"/>
            </w:rPr>
          </w:pPr>
          <w:hyperlink w:anchor="_Toc157002230" w:history="1">
            <w:r w:rsidR="00D45BD4" w:rsidRPr="00F01306">
              <w:rPr>
                <w:rStyle w:val="af"/>
                <w:noProof/>
              </w:rPr>
              <w:t>第１節</w:t>
            </w:r>
            <w:r w:rsidR="00D45BD4">
              <w:rPr>
                <w:rFonts w:asciiTheme="minorHAnsi" w:eastAsiaTheme="minorEastAsia" w:hAnsiTheme="minorHAnsi"/>
                <w:noProof/>
                <w:szCs w:val="22"/>
              </w:rPr>
              <w:tab/>
            </w:r>
            <w:r w:rsidR="00D45BD4" w:rsidRPr="00F01306">
              <w:rPr>
                <w:rStyle w:val="af"/>
                <w:noProof/>
              </w:rPr>
              <w:t>計画の背景・目的</w:t>
            </w:r>
            <w:r w:rsidR="00D45BD4">
              <w:rPr>
                <w:noProof/>
                <w:webHidden/>
              </w:rPr>
              <w:tab/>
            </w:r>
            <w:r w:rsidR="00D45BD4">
              <w:rPr>
                <w:noProof/>
                <w:webHidden/>
              </w:rPr>
              <w:fldChar w:fldCharType="begin"/>
            </w:r>
            <w:r w:rsidR="00D45BD4">
              <w:rPr>
                <w:noProof/>
                <w:webHidden/>
              </w:rPr>
              <w:instrText xml:space="preserve"> PAGEREF _Toc157002230 \h </w:instrText>
            </w:r>
            <w:r w:rsidR="00D45BD4">
              <w:rPr>
                <w:noProof/>
                <w:webHidden/>
              </w:rPr>
            </w:r>
            <w:r w:rsidR="00D45BD4">
              <w:rPr>
                <w:noProof/>
                <w:webHidden/>
              </w:rPr>
              <w:fldChar w:fldCharType="separate"/>
            </w:r>
            <w:r>
              <w:rPr>
                <w:noProof/>
                <w:webHidden/>
              </w:rPr>
              <w:t>1</w:t>
            </w:r>
            <w:r w:rsidR="00D45BD4">
              <w:rPr>
                <w:noProof/>
                <w:webHidden/>
              </w:rPr>
              <w:fldChar w:fldCharType="end"/>
            </w:r>
          </w:hyperlink>
        </w:p>
        <w:p w14:paraId="4B70C10C" w14:textId="40B65459" w:rsidR="00D45BD4" w:rsidRDefault="00786316">
          <w:pPr>
            <w:pStyle w:val="31"/>
            <w:tabs>
              <w:tab w:val="right" w:leader="dot" w:pos="9060"/>
            </w:tabs>
            <w:rPr>
              <w:rFonts w:asciiTheme="minorHAnsi" w:eastAsiaTheme="minorEastAsia" w:hAnsiTheme="minorHAnsi"/>
              <w:noProof/>
              <w:szCs w:val="22"/>
            </w:rPr>
          </w:pPr>
          <w:hyperlink w:anchor="_Toc157002231" w:history="1">
            <w:r w:rsidR="00D45BD4" w:rsidRPr="00F01306">
              <w:rPr>
                <w:rStyle w:val="af"/>
                <w:noProof/>
              </w:rPr>
              <w:t>（１） 背景</w:t>
            </w:r>
            <w:r w:rsidR="00D45BD4">
              <w:rPr>
                <w:noProof/>
                <w:webHidden/>
              </w:rPr>
              <w:tab/>
            </w:r>
            <w:r w:rsidR="00D45BD4">
              <w:rPr>
                <w:noProof/>
                <w:webHidden/>
              </w:rPr>
              <w:fldChar w:fldCharType="begin"/>
            </w:r>
            <w:r w:rsidR="00D45BD4">
              <w:rPr>
                <w:noProof/>
                <w:webHidden/>
              </w:rPr>
              <w:instrText xml:space="preserve"> PAGEREF _Toc157002231 \h </w:instrText>
            </w:r>
            <w:r w:rsidR="00D45BD4">
              <w:rPr>
                <w:noProof/>
                <w:webHidden/>
              </w:rPr>
            </w:r>
            <w:r w:rsidR="00D45BD4">
              <w:rPr>
                <w:noProof/>
                <w:webHidden/>
              </w:rPr>
              <w:fldChar w:fldCharType="separate"/>
            </w:r>
            <w:r>
              <w:rPr>
                <w:noProof/>
                <w:webHidden/>
              </w:rPr>
              <w:t>1</w:t>
            </w:r>
            <w:r w:rsidR="00D45BD4">
              <w:rPr>
                <w:noProof/>
                <w:webHidden/>
              </w:rPr>
              <w:fldChar w:fldCharType="end"/>
            </w:r>
          </w:hyperlink>
        </w:p>
        <w:p w14:paraId="3FAACDFD" w14:textId="6CE0194B" w:rsidR="00D45BD4" w:rsidRDefault="00786316">
          <w:pPr>
            <w:pStyle w:val="31"/>
            <w:tabs>
              <w:tab w:val="right" w:leader="dot" w:pos="9060"/>
            </w:tabs>
            <w:rPr>
              <w:rFonts w:asciiTheme="minorHAnsi" w:eastAsiaTheme="minorEastAsia" w:hAnsiTheme="minorHAnsi"/>
              <w:noProof/>
              <w:szCs w:val="22"/>
            </w:rPr>
          </w:pPr>
          <w:hyperlink w:anchor="_Toc157002232" w:history="1">
            <w:r w:rsidR="00D45BD4" w:rsidRPr="00F01306">
              <w:rPr>
                <w:rStyle w:val="af"/>
                <w:noProof/>
              </w:rPr>
              <w:t>（２） 目的</w:t>
            </w:r>
            <w:r w:rsidR="00D45BD4">
              <w:rPr>
                <w:noProof/>
                <w:webHidden/>
              </w:rPr>
              <w:tab/>
            </w:r>
            <w:r w:rsidR="00D45BD4">
              <w:rPr>
                <w:noProof/>
                <w:webHidden/>
              </w:rPr>
              <w:fldChar w:fldCharType="begin"/>
            </w:r>
            <w:r w:rsidR="00D45BD4">
              <w:rPr>
                <w:noProof/>
                <w:webHidden/>
              </w:rPr>
              <w:instrText xml:space="preserve"> PAGEREF _Toc157002232 \h </w:instrText>
            </w:r>
            <w:r w:rsidR="00D45BD4">
              <w:rPr>
                <w:noProof/>
                <w:webHidden/>
              </w:rPr>
            </w:r>
            <w:r w:rsidR="00D45BD4">
              <w:rPr>
                <w:noProof/>
                <w:webHidden/>
              </w:rPr>
              <w:fldChar w:fldCharType="separate"/>
            </w:r>
            <w:r>
              <w:rPr>
                <w:noProof/>
                <w:webHidden/>
              </w:rPr>
              <w:t>1</w:t>
            </w:r>
            <w:r w:rsidR="00D45BD4">
              <w:rPr>
                <w:noProof/>
                <w:webHidden/>
              </w:rPr>
              <w:fldChar w:fldCharType="end"/>
            </w:r>
          </w:hyperlink>
        </w:p>
        <w:p w14:paraId="16AD3A94" w14:textId="1F68EE4A" w:rsidR="00D45BD4" w:rsidRDefault="00786316">
          <w:pPr>
            <w:pStyle w:val="21"/>
            <w:rPr>
              <w:rFonts w:asciiTheme="minorHAnsi" w:eastAsiaTheme="minorEastAsia" w:hAnsiTheme="minorHAnsi"/>
              <w:noProof/>
              <w:szCs w:val="22"/>
            </w:rPr>
          </w:pPr>
          <w:hyperlink w:anchor="_Toc157002233" w:history="1">
            <w:r w:rsidR="00D45BD4" w:rsidRPr="00F01306">
              <w:rPr>
                <w:rStyle w:val="af"/>
                <w:noProof/>
              </w:rPr>
              <w:t>第２節</w:t>
            </w:r>
            <w:r w:rsidR="00D45BD4">
              <w:rPr>
                <w:rFonts w:asciiTheme="minorHAnsi" w:eastAsiaTheme="minorEastAsia" w:hAnsiTheme="minorHAnsi"/>
                <w:noProof/>
                <w:szCs w:val="22"/>
              </w:rPr>
              <w:tab/>
            </w:r>
            <w:r w:rsidR="00D45BD4" w:rsidRPr="00F01306">
              <w:rPr>
                <w:rStyle w:val="af"/>
                <w:noProof/>
              </w:rPr>
              <w:t>本計画の位置づけ</w:t>
            </w:r>
            <w:r w:rsidR="00D45BD4">
              <w:rPr>
                <w:noProof/>
                <w:webHidden/>
              </w:rPr>
              <w:tab/>
            </w:r>
            <w:r w:rsidR="00D45BD4">
              <w:rPr>
                <w:noProof/>
                <w:webHidden/>
              </w:rPr>
              <w:fldChar w:fldCharType="begin"/>
            </w:r>
            <w:r w:rsidR="00D45BD4">
              <w:rPr>
                <w:noProof/>
                <w:webHidden/>
              </w:rPr>
              <w:instrText xml:space="preserve"> PAGEREF _Toc157002233 \h </w:instrText>
            </w:r>
            <w:r w:rsidR="00D45BD4">
              <w:rPr>
                <w:noProof/>
                <w:webHidden/>
              </w:rPr>
            </w:r>
            <w:r w:rsidR="00D45BD4">
              <w:rPr>
                <w:noProof/>
                <w:webHidden/>
              </w:rPr>
              <w:fldChar w:fldCharType="separate"/>
            </w:r>
            <w:r>
              <w:rPr>
                <w:noProof/>
                <w:webHidden/>
              </w:rPr>
              <w:t>1</w:t>
            </w:r>
            <w:r w:rsidR="00D45BD4">
              <w:rPr>
                <w:noProof/>
                <w:webHidden/>
              </w:rPr>
              <w:fldChar w:fldCharType="end"/>
            </w:r>
          </w:hyperlink>
        </w:p>
        <w:p w14:paraId="0EAD072D" w14:textId="2E46D5EC" w:rsidR="00D45BD4" w:rsidRDefault="00786316">
          <w:pPr>
            <w:pStyle w:val="21"/>
            <w:rPr>
              <w:rFonts w:asciiTheme="minorHAnsi" w:eastAsiaTheme="minorEastAsia" w:hAnsiTheme="minorHAnsi"/>
              <w:noProof/>
              <w:szCs w:val="22"/>
            </w:rPr>
          </w:pPr>
          <w:hyperlink w:anchor="_Toc157002234" w:history="1">
            <w:r w:rsidR="00D45BD4" w:rsidRPr="00F01306">
              <w:rPr>
                <w:rStyle w:val="af"/>
                <w:noProof/>
              </w:rPr>
              <w:t>第３節</w:t>
            </w:r>
            <w:r w:rsidR="00D45BD4">
              <w:rPr>
                <w:rFonts w:asciiTheme="minorHAnsi" w:eastAsiaTheme="minorEastAsia" w:hAnsiTheme="minorHAnsi"/>
                <w:noProof/>
                <w:szCs w:val="22"/>
              </w:rPr>
              <w:tab/>
            </w:r>
            <w:r w:rsidR="00D45BD4" w:rsidRPr="00F01306">
              <w:rPr>
                <w:rStyle w:val="af"/>
                <w:noProof/>
              </w:rPr>
              <w:t>計画期間</w:t>
            </w:r>
            <w:r w:rsidR="00D45BD4">
              <w:rPr>
                <w:noProof/>
                <w:webHidden/>
              </w:rPr>
              <w:tab/>
            </w:r>
            <w:r w:rsidR="00D45BD4">
              <w:rPr>
                <w:noProof/>
                <w:webHidden/>
              </w:rPr>
              <w:fldChar w:fldCharType="begin"/>
            </w:r>
            <w:r w:rsidR="00D45BD4">
              <w:rPr>
                <w:noProof/>
                <w:webHidden/>
              </w:rPr>
              <w:instrText xml:space="preserve"> PAGEREF _Toc157002234 \h </w:instrText>
            </w:r>
            <w:r w:rsidR="00D45BD4">
              <w:rPr>
                <w:noProof/>
                <w:webHidden/>
              </w:rPr>
            </w:r>
            <w:r w:rsidR="00D45BD4">
              <w:rPr>
                <w:noProof/>
                <w:webHidden/>
              </w:rPr>
              <w:fldChar w:fldCharType="separate"/>
            </w:r>
            <w:r>
              <w:rPr>
                <w:noProof/>
                <w:webHidden/>
              </w:rPr>
              <w:t>2</w:t>
            </w:r>
            <w:r w:rsidR="00D45BD4">
              <w:rPr>
                <w:noProof/>
                <w:webHidden/>
              </w:rPr>
              <w:fldChar w:fldCharType="end"/>
            </w:r>
          </w:hyperlink>
        </w:p>
        <w:p w14:paraId="1EF900CC" w14:textId="2DE8E582" w:rsidR="00D45BD4" w:rsidRDefault="00786316">
          <w:pPr>
            <w:pStyle w:val="21"/>
            <w:rPr>
              <w:rFonts w:asciiTheme="minorHAnsi" w:eastAsiaTheme="minorEastAsia" w:hAnsiTheme="minorHAnsi"/>
              <w:noProof/>
              <w:szCs w:val="22"/>
            </w:rPr>
          </w:pPr>
          <w:hyperlink w:anchor="_Toc157002235" w:history="1">
            <w:r w:rsidR="00D45BD4" w:rsidRPr="00F01306">
              <w:rPr>
                <w:rStyle w:val="af"/>
                <w:noProof/>
              </w:rPr>
              <w:t>第４節</w:t>
            </w:r>
            <w:r w:rsidR="00D45BD4">
              <w:rPr>
                <w:rFonts w:asciiTheme="minorHAnsi" w:eastAsiaTheme="minorEastAsia" w:hAnsiTheme="minorHAnsi"/>
                <w:noProof/>
                <w:szCs w:val="22"/>
              </w:rPr>
              <w:tab/>
            </w:r>
            <w:r w:rsidR="00D45BD4" w:rsidRPr="00F01306">
              <w:rPr>
                <w:rStyle w:val="af"/>
                <w:noProof/>
              </w:rPr>
              <w:t>対象施設</w:t>
            </w:r>
            <w:r w:rsidR="00D45BD4">
              <w:rPr>
                <w:noProof/>
                <w:webHidden/>
              </w:rPr>
              <w:tab/>
            </w:r>
            <w:r w:rsidR="00D45BD4">
              <w:rPr>
                <w:noProof/>
                <w:webHidden/>
              </w:rPr>
              <w:fldChar w:fldCharType="begin"/>
            </w:r>
            <w:r w:rsidR="00D45BD4">
              <w:rPr>
                <w:noProof/>
                <w:webHidden/>
              </w:rPr>
              <w:instrText xml:space="preserve"> PAGEREF _Toc157002235 \h </w:instrText>
            </w:r>
            <w:r w:rsidR="00D45BD4">
              <w:rPr>
                <w:noProof/>
                <w:webHidden/>
              </w:rPr>
            </w:r>
            <w:r w:rsidR="00D45BD4">
              <w:rPr>
                <w:noProof/>
                <w:webHidden/>
              </w:rPr>
              <w:fldChar w:fldCharType="separate"/>
            </w:r>
            <w:r>
              <w:rPr>
                <w:noProof/>
                <w:webHidden/>
              </w:rPr>
              <w:t>2</w:t>
            </w:r>
            <w:r w:rsidR="00D45BD4">
              <w:rPr>
                <w:noProof/>
                <w:webHidden/>
              </w:rPr>
              <w:fldChar w:fldCharType="end"/>
            </w:r>
          </w:hyperlink>
        </w:p>
        <w:p w14:paraId="51A05578" w14:textId="1A1F8E70" w:rsidR="00D45BD4" w:rsidRDefault="00786316">
          <w:pPr>
            <w:pStyle w:val="21"/>
            <w:rPr>
              <w:rFonts w:asciiTheme="minorHAnsi" w:eastAsiaTheme="minorEastAsia" w:hAnsiTheme="minorHAnsi"/>
              <w:noProof/>
              <w:szCs w:val="22"/>
            </w:rPr>
          </w:pPr>
          <w:hyperlink w:anchor="_Toc157002236" w:history="1">
            <w:r w:rsidR="00D45BD4" w:rsidRPr="00F01306">
              <w:rPr>
                <w:rStyle w:val="af"/>
                <w:noProof/>
              </w:rPr>
              <w:t>第５節</w:t>
            </w:r>
            <w:r w:rsidR="00D45BD4">
              <w:rPr>
                <w:rFonts w:asciiTheme="minorHAnsi" w:eastAsiaTheme="minorEastAsia" w:hAnsiTheme="minorHAnsi"/>
                <w:noProof/>
                <w:szCs w:val="22"/>
              </w:rPr>
              <w:tab/>
            </w:r>
            <w:r w:rsidR="00D45BD4" w:rsidRPr="00F01306">
              <w:rPr>
                <w:rStyle w:val="af"/>
                <w:noProof/>
              </w:rPr>
              <w:t>対象施設の配置状況</w:t>
            </w:r>
            <w:r w:rsidR="00D45BD4">
              <w:rPr>
                <w:noProof/>
                <w:webHidden/>
              </w:rPr>
              <w:tab/>
            </w:r>
            <w:r w:rsidR="00D45BD4">
              <w:rPr>
                <w:noProof/>
                <w:webHidden/>
              </w:rPr>
              <w:fldChar w:fldCharType="begin"/>
            </w:r>
            <w:r w:rsidR="00D45BD4">
              <w:rPr>
                <w:noProof/>
                <w:webHidden/>
              </w:rPr>
              <w:instrText xml:space="preserve"> PAGEREF _Toc157002236 \h </w:instrText>
            </w:r>
            <w:r w:rsidR="00D45BD4">
              <w:rPr>
                <w:noProof/>
                <w:webHidden/>
              </w:rPr>
            </w:r>
            <w:r w:rsidR="00D45BD4">
              <w:rPr>
                <w:noProof/>
                <w:webHidden/>
              </w:rPr>
              <w:fldChar w:fldCharType="separate"/>
            </w:r>
            <w:r>
              <w:rPr>
                <w:noProof/>
                <w:webHidden/>
              </w:rPr>
              <w:t>3</w:t>
            </w:r>
            <w:r w:rsidR="00D45BD4">
              <w:rPr>
                <w:noProof/>
                <w:webHidden/>
              </w:rPr>
              <w:fldChar w:fldCharType="end"/>
            </w:r>
          </w:hyperlink>
        </w:p>
        <w:p w14:paraId="0EFBC1C0" w14:textId="1696DDE1" w:rsidR="00D45BD4" w:rsidRDefault="00786316">
          <w:pPr>
            <w:pStyle w:val="21"/>
            <w:rPr>
              <w:rFonts w:asciiTheme="minorHAnsi" w:eastAsiaTheme="minorEastAsia" w:hAnsiTheme="minorHAnsi"/>
              <w:noProof/>
              <w:szCs w:val="22"/>
            </w:rPr>
          </w:pPr>
          <w:hyperlink w:anchor="_Toc157002237" w:history="1">
            <w:r w:rsidR="00D45BD4" w:rsidRPr="00F01306">
              <w:rPr>
                <w:rStyle w:val="af"/>
                <w:noProof/>
              </w:rPr>
              <w:t>第６節</w:t>
            </w:r>
            <w:r w:rsidR="00D45BD4">
              <w:rPr>
                <w:rFonts w:asciiTheme="minorHAnsi" w:eastAsiaTheme="minorEastAsia" w:hAnsiTheme="minorHAnsi"/>
                <w:noProof/>
                <w:szCs w:val="22"/>
              </w:rPr>
              <w:tab/>
            </w:r>
            <w:r w:rsidR="00D45BD4" w:rsidRPr="00F01306">
              <w:rPr>
                <w:rStyle w:val="af"/>
                <w:noProof/>
              </w:rPr>
              <w:t>計画の構成</w:t>
            </w:r>
            <w:r w:rsidR="00D45BD4">
              <w:rPr>
                <w:noProof/>
                <w:webHidden/>
              </w:rPr>
              <w:tab/>
            </w:r>
            <w:r w:rsidR="00D45BD4">
              <w:rPr>
                <w:noProof/>
                <w:webHidden/>
              </w:rPr>
              <w:fldChar w:fldCharType="begin"/>
            </w:r>
            <w:r w:rsidR="00D45BD4">
              <w:rPr>
                <w:noProof/>
                <w:webHidden/>
              </w:rPr>
              <w:instrText xml:space="preserve"> PAGEREF _Toc157002237 \h </w:instrText>
            </w:r>
            <w:r w:rsidR="00D45BD4">
              <w:rPr>
                <w:noProof/>
                <w:webHidden/>
              </w:rPr>
            </w:r>
            <w:r w:rsidR="00D45BD4">
              <w:rPr>
                <w:noProof/>
                <w:webHidden/>
              </w:rPr>
              <w:fldChar w:fldCharType="separate"/>
            </w:r>
            <w:r>
              <w:rPr>
                <w:noProof/>
                <w:webHidden/>
              </w:rPr>
              <w:t>4</w:t>
            </w:r>
            <w:r w:rsidR="00D45BD4">
              <w:rPr>
                <w:noProof/>
                <w:webHidden/>
              </w:rPr>
              <w:fldChar w:fldCharType="end"/>
            </w:r>
          </w:hyperlink>
        </w:p>
        <w:p w14:paraId="6B449E77" w14:textId="6222549D" w:rsidR="00D45BD4" w:rsidRDefault="00786316">
          <w:pPr>
            <w:pStyle w:val="11"/>
            <w:tabs>
              <w:tab w:val="left" w:pos="840"/>
              <w:tab w:val="right" w:leader="dot" w:pos="9060"/>
            </w:tabs>
            <w:rPr>
              <w:rFonts w:asciiTheme="minorHAnsi" w:eastAsiaTheme="minorEastAsia" w:hAnsiTheme="minorHAnsi"/>
              <w:noProof/>
              <w:szCs w:val="22"/>
            </w:rPr>
          </w:pPr>
          <w:hyperlink w:anchor="_Toc157002238" w:history="1">
            <w:r w:rsidR="00D45BD4" w:rsidRPr="00F01306">
              <w:rPr>
                <w:rStyle w:val="af"/>
                <w:noProof/>
              </w:rPr>
              <w:t>第２章</w:t>
            </w:r>
            <w:r w:rsidR="00D45BD4">
              <w:rPr>
                <w:rFonts w:asciiTheme="minorHAnsi" w:eastAsiaTheme="minorEastAsia" w:hAnsiTheme="minorHAnsi"/>
                <w:noProof/>
                <w:szCs w:val="22"/>
              </w:rPr>
              <w:tab/>
            </w:r>
            <w:r w:rsidR="00D45BD4" w:rsidRPr="00F01306">
              <w:rPr>
                <w:rStyle w:val="af"/>
                <w:noProof/>
              </w:rPr>
              <w:t>対象施設の目指すべき姿</w:t>
            </w:r>
            <w:r w:rsidR="00D45BD4">
              <w:rPr>
                <w:noProof/>
                <w:webHidden/>
              </w:rPr>
              <w:tab/>
            </w:r>
            <w:r w:rsidR="00D45BD4">
              <w:rPr>
                <w:noProof/>
                <w:webHidden/>
              </w:rPr>
              <w:fldChar w:fldCharType="begin"/>
            </w:r>
            <w:r w:rsidR="00D45BD4">
              <w:rPr>
                <w:noProof/>
                <w:webHidden/>
              </w:rPr>
              <w:instrText xml:space="preserve"> PAGEREF _Toc157002238 \h </w:instrText>
            </w:r>
            <w:r w:rsidR="00D45BD4">
              <w:rPr>
                <w:noProof/>
                <w:webHidden/>
              </w:rPr>
            </w:r>
            <w:r w:rsidR="00D45BD4">
              <w:rPr>
                <w:noProof/>
                <w:webHidden/>
              </w:rPr>
              <w:fldChar w:fldCharType="separate"/>
            </w:r>
            <w:r>
              <w:rPr>
                <w:noProof/>
                <w:webHidden/>
              </w:rPr>
              <w:t>5</w:t>
            </w:r>
            <w:r w:rsidR="00D45BD4">
              <w:rPr>
                <w:noProof/>
                <w:webHidden/>
              </w:rPr>
              <w:fldChar w:fldCharType="end"/>
            </w:r>
          </w:hyperlink>
        </w:p>
        <w:p w14:paraId="42803284" w14:textId="6FCDE956" w:rsidR="00D45BD4" w:rsidRDefault="00786316">
          <w:pPr>
            <w:pStyle w:val="31"/>
            <w:tabs>
              <w:tab w:val="right" w:leader="dot" w:pos="9060"/>
            </w:tabs>
            <w:rPr>
              <w:rFonts w:asciiTheme="minorHAnsi" w:eastAsiaTheme="minorEastAsia" w:hAnsiTheme="minorHAnsi"/>
              <w:noProof/>
              <w:szCs w:val="22"/>
            </w:rPr>
          </w:pPr>
          <w:hyperlink w:anchor="_Toc157002239" w:history="1">
            <w:r w:rsidR="00D45BD4" w:rsidRPr="00F01306">
              <w:rPr>
                <w:rStyle w:val="af"/>
                <w:noProof/>
              </w:rPr>
              <w:t>（１） 上位計画の整理</w:t>
            </w:r>
            <w:r w:rsidR="00D45BD4">
              <w:rPr>
                <w:noProof/>
                <w:webHidden/>
              </w:rPr>
              <w:tab/>
            </w:r>
            <w:r w:rsidR="00D45BD4">
              <w:rPr>
                <w:noProof/>
                <w:webHidden/>
              </w:rPr>
              <w:fldChar w:fldCharType="begin"/>
            </w:r>
            <w:r w:rsidR="00D45BD4">
              <w:rPr>
                <w:noProof/>
                <w:webHidden/>
              </w:rPr>
              <w:instrText xml:space="preserve"> PAGEREF _Toc157002239 \h </w:instrText>
            </w:r>
            <w:r w:rsidR="00D45BD4">
              <w:rPr>
                <w:noProof/>
                <w:webHidden/>
              </w:rPr>
            </w:r>
            <w:r w:rsidR="00D45BD4">
              <w:rPr>
                <w:noProof/>
                <w:webHidden/>
              </w:rPr>
              <w:fldChar w:fldCharType="separate"/>
            </w:r>
            <w:r>
              <w:rPr>
                <w:noProof/>
                <w:webHidden/>
              </w:rPr>
              <w:t>5</w:t>
            </w:r>
            <w:r w:rsidR="00D45BD4">
              <w:rPr>
                <w:noProof/>
                <w:webHidden/>
              </w:rPr>
              <w:fldChar w:fldCharType="end"/>
            </w:r>
          </w:hyperlink>
        </w:p>
        <w:p w14:paraId="4B1ED263" w14:textId="6D9DE98A" w:rsidR="00D45BD4" w:rsidRDefault="00786316">
          <w:pPr>
            <w:pStyle w:val="31"/>
            <w:tabs>
              <w:tab w:val="right" w:leader="dot" w:pos="9060"/>
            </w:tabs>
            <w:rPr>
              <w:rFonts w:asciiTheme="minorHAnsi" w:eastAsiaTheme="minorEastAsia" w:hAnsiTheme="minorHAnsi"/>
              <w:noProof/>
              <w:szCs w:val="22"/>
            </w:rPr>
          </w:pPr>
          <w:hyperlink w:anchor="_Toc157002240" w:history="1">
            <w:r w:rsidR="00D45BD4" w:rsidRPr="00F01306">
              <w:rPr>
                <w:rStyle w:val="af"/>
                <w:noProof/>
              </w:rPr>
              <w:t>（２） 関連計画等の整理</w:t>
            </w:r>
            <w:r w:rsidR="00D45BD4">
              <w:rPr>
                <w:noProof/>
                <w:webHidden/>
              </w:rPr>
              <w:tab/>
            </w:r>
            <w:r w:rsidR="00D45BD4">
              <w:rPr>
                <w:noProof/>
                <w:webHidden/>
              </w:rPr>
              <w:fldChar w:fldCharType="begin"/>
            </w:r>
            <w:r w:rsidR="00D45BD4">
              <w:rPr>
                <w:noProof/>
                <w:webHidden/>
              </w:rPr>
              <w:instrText xml:space="preserve"> PAGEREF _Toc157002240 \h </w:instrText>
            </w:r>
            <w:r w:rsidR="00D45BD4">
              <w:rPr>
                <w:noProof/>
                <w:webHidden/>
              </w:rPr>
            </w:r>
            <w:r w:rsidR="00D45BD4">
              <w:rPr>
                <w:noProof/>
                <w:webHidden/>
              </w:rPr>
              <w:fldChar w:fldCharType="separate"/>
            </w:r>
            <w:r>
              <w:rPr>
                <w:noProof/>
                <w:webHidden/>
              </w:rPr>
              <w:t>7</w:t>
            </w:r>
            <w:r w:rsidR="00D45BD4">
              <w:rPr>
                <w:noProof/>
                <w:webHidden/>
              </w:rPr>
              <w:fldChar w:fldCharType="end"/>
            </w:r>
          </w:hyperlink>
        </w:p>
        <w:p w14:paraId="7879F109" w14:textId="73A67680" w:rsidR="00D45BD4" w:rsidRDefault="00786316">
          <w:pPr>
            <w:pStyle w:val="31"/>
            <w:tabs>
              <w:tab w:val="right" w:leader="dot" w:pos="9060"/>
            </w:tabs>
            <w:rPr>
              <w:rFonts w:asciiTheme="minorHAnsi" w:eastAsiaTheme="minorEastAsia" w:hAnsiTheme="minorHAnsi"/>
              <w:noProof/>
              <w:szCs w:val="22"/>
            </w:rPr>
          </w:pPr>
          <w:hyperlink w:anchor="_Toc157002241" w:history="1">
            <w:r w:rsidR="00D45BD4" w:rsidRPr="00F01306">
              <w:rPr>
                <w:rStyle w:val="af"/>
                <w:noProof/>
              </w:rPr>
              <w:t>（３） 図書館・公民館の求められている姿</w:t>
            </w:r>
            <w:r w:rsidR="00D45BD4">
              <w:rPr>
                <w:noProof/>
                <w:webHidden/>
              </w:rPr>
              <w:tab/>
            </w:r>
            <w:r w:rsidR="00D45BD4">
              <w:rPr>
                <w:noProof/>
                <w:webHidden/>
              </w:rPr>
              <w:fldChar w:fldCharType="begin"/>
            </w:r>
            <w:r w:rsidR="00D45BD4">
              <w:rPr>
                <w:noProof/>
                <w:webHidden/>
              </w:rPr>
              <w:instrText xml:space="preserve"> PAGEREF _Toc157002241 \h </w:instrText>
            </w:r>
            <w:r w:rsidR="00D45BD4">
              <w:rPr>
                <w:noProof/>
                <w:webHidden/>
              </w:rPr>
            </w:r>
            <w:r w:rsidR="00D45BD4">
              <w:rPr>
                <w:noProof/>
                <w:webHidden/>
              </w:rPr>
              <w:fldChar w:fldCharType="separate"/>
            </w:r>
            <w:r>
              <w:rPr>
                <w:noProof/>
                <w:webHidden/>
              </w:rPr>
              <w:t>10</w:t>
            </w:r>
            <w:r w:rsidR="00D45BD4">
              <w:rPr>
                <w:noProof/>
                <w:webHidden/>
              </w:rPr>
              <w:fldChar w:fldCharType="end"/>
            </w:r>
          </w:hyperlink>
        </w:p>
        <w:p w14:paraId="7920D4A3" w14:textId="77F358ED" w:rsidR="00D45BD4" w:rsidRDefault="00786316">
          <w:pPr>
            <w:pStyle w:val="11"/>
            <w:tabs>
              <w:tab w:val="left" w:pos="840"/>
              <w:tab w:val="right" w:leader="dot" w:pos="9060"/>
            </w:tabs>
            <w:rPr>
              <w:rFonts w:asciiTheme="minorHAnsi" w:eastAsiaTheme="minorEastAsia" w:hAnsiTheme="minorHAnsi"/>
              <w:noProof/>
              <w:szCs w:val="22"/>
            </w:rPr>
          </w:pPr>
          <w:hyperlink w:anchor="_Toc157002242" w:history="1">
            <w:r w:rsidR="00D45BD4" w:rsidRPr="00F01306">
              <w:rPr>
                <w:rStyle w:val="af"/>
                <w:noProof/>
              </w:rPr>
              <w:t>第３章</w:t>
            </w:r>
            <w:r w:rsidR="00D45BD4">
              <w:rPr>
                <w:rFonts w:asciiTheme="minorHAnsi" w:eastAsiaTheme="minorEastAsia" w:hAnsiTheme="minorHAnsi"/>
                <w:noProof/>
                <w:szCs w:val="22"/>
              </w:rPr>
              <w:tab/>
            </w:r>
            <w:r w:rsidR="00D45BD4" w:rsidRPr="00F01306">
              <w:rPr>
                <w:rStyle w:val="af"/>
                <w:noProof/>
              </w:rPr>
              <w:t>社会教育施設を取り巻く現状</w:t>
            </w:r>
            <w:r w:rsidR="00D45BD4">
              <w:rPr>
                <w:noProof/>
                <w:webHidden/>
              </w:rPr>
              <w:tab/>
            </w:r>
            <w:r w:rsidR="00D45BD4">
              <w:rPr>
                <w:noProof/>
                <w:webHidden/>
              </w:rPr>
              <w:fldChar w:fldCharType="begin"/>
            </w:r>
            <w:r w:rsidR="00D45BD4">
              <w:rPr>
                <w:noProof/>
                <w:webHidden/>
              </w:rPr>
              <w:instrText xml:space="preserve"> PAGEREF _Toc157002242 \h </w:instrText>
            </w:r>
            <w:r w:rsidR="00D45BD4">
              <w:rPr>
                <w:noProof/>
                <w:webHidden/>
              </w:rPr>
            </w:r>
            <w:r w:rsidR="00D45BD4">
              <w:rPr>
                <w:noProof/>
                <w:webHidden/>
              </w:rPr>
              <w:fldChar w:fldCharType="separate"/>
            </w:r>
            <w:r>
              <w:rPr>
                <w:noProof/>
                <w:webHidden/>
              </w:rPr>
              <w:t>13</w:t>
            </w:r>
            <w:r w:rsidR="00D45BD4">
              <w:rPr>
                <w:noProof/>
                <w:webHidden/>
              </w:rPr>
              <w:fldChar w:fldCharType="end"/>
            </w:r>
          </w:hyperlink>
        </w:p>
        <w:p w14:paraId="7B8A607B" w14:textId="2DBD0345" w:rsidR="00D45BD4" w:rsidRDefault="00786316">
          <w:pPr>
            <w:pStyle w:val="21"/>
            <w:rPr>
              <w:rFonts w:asciiTheme="minorHAnsi" w:eastAsiaTheme="minorEastAsia" w:hAnsiTheme="minorHAnsi"/>
              <w:noProof/>
              <w:szCs w:val="22"/>
            </w:rPr>
          </w:pPr>
          <w:hyperlink w:anchor="_Toc157002243" w:history="1">
            <w:r w:rsidR="00D45BD4" w:rsidRPr="00F01306">
              <w:rPr>
                <w:rStyle w:val="af"/>
                <w:noProof/>
              </w:rPr>
              <w:t>第１節</w:t>
            </w:r>
            <w:r w:rsidR="00D45BD4">
              <w:rPr>
                <w:rFonts w:asciiTheme="minorHAnsi" w:eastAsiaTheme="minorEastAsia" w:hAnsiTheme="minorHAnsi"/>
                <w:noProof/>
                <w:szCs w:val="22"/>
              </w:rPr>
              <w:tab/>
            </w:r>
            <w:r w:rsidR="00D45BD4" w:rsidRPr="00F01306">
              <w:rPr>
                <w:rStyle w:val="af"/>
                <w:noProof/>
              </w:rPr>
              <w:t>本市の人口動態</w:t>
            </w:r>
            <w:r w:rsidR="00D45BD4">
              <w:rPr>
                <w:noProof/>
                <w:webHidden/>
              </w:rPr>
              <w:tab/>
            </w:r>
            <w:r w:rsidR="00D45BD4">
              <w:rPr>
                <w:noProof/>
                <w:webHidden/>
              </w:rPr>
              <w:fldChar w:fldCharType="begin"/>
            </w:r>
            <w:r w:rsidR="00D45BD4">
              <w:rPr>
                <w:noProof/>
                <w:webHidden/>
              </w:rPr>
              <w:instrText xml:space="preserve"> PAGEREF _Toc157002243 \h </w:instrText>
            </w:r>
            <w:r w:rsidR="00D45BD4">
              <w:rPr>
                <w:noProof/>
                <w:webHidden/>
              </w:rPr>
            </w:r>
            <w:r w:rsidR="00D45BD4">
              <w:rPr>
                <w:noProof/>
                <w:webHidden/>
              </w:rPr>
              <w:fldChar w:fldCharType="separate"/>
            </w:r>
            <w:r>
              <w:rPr>
                <w:noProof/>
                <w:webHidden/>
              </w:rPr>
              <w:t>13</w:t>
            </w:r>
            <w:r w:rsidR="00D45BD4">
              <w:rPr>
                <w:noProof/>
                <w:webHidden/>
              </w:rPr>
              <w:fldChar w:fldCharType="end"/>
            </w:r>
          </w:hyperlink>
        </w:p>
        <w:p w14:paraId="06A444D9" w14:textId="13019BFC" w:rsidR="00D45BD4" w:rsidRDefault="00786316">
          <w:pPr>
            <w:pStyle w:val="31"/>
            <w:tabs>
              <w:tab w:val="right" w:leader="dot" w:pos="9060"/>
            </w:tabs>
            <w:rPr>
              <w:rFonts w:asciiTheme="minorHAnsi" w:eastAsiaTheme="minorEastAsia" w:hAnsiTheme="minorHAnsi"/>
              <w:noProof/>
              <w:szCs w:val="22"/>
            </w:rPr>
          </w:pPr>
          <w:hyperlink w:anchor="_Toc157002244" w:history="1">
            <w:r w:rsidR="00D45BD4" w:rsidRPr="00F01306">
              <w:rPr>
                <w:rStyle w:val="af"/>
                <w:noProof/>
              </w:rPr>
              <w:t>（１） 人口推移と今後の見通し</w:t>
            </w:r>
            <w:r w:rsidR="00D45BD4">
              <w:rPr>
                <w:noProof/>
                <w:webHidden/>
              </w:rPr>
              <w:tab/>
            </w:r>
            <w:r w:rsidR="00D45BD4">
              <w:rPr>
                <w:noProof/>
                <w:webHidden/>
              </w:rPr>
              <w:fldChar w:fldCharType="begin"/>
            </w:r>
            <w:r w:rsidR="00D45BD4">
              <w:rPr>
                <w:noProof/>
                <w:webHidden/>
              </w:rPr>
              <w:instrText xml:space="preserve"> PAGEREF _Toc157002244 \h </w:instrText>
            </w:r>
            <w:r w:rsidR="00D45BD4">
              <w:rPr>
                <w:noProof/>
                <w:webHidden/>
              </w:rPr>
            </w:r>
            <w:r w:rsidR="00D45BD4">
              <w:rPr>
                <w:noProof/>
                <w:webHidden/>
              </w:rPr>
              <w:fldChar w:fldCharType="separate"/>
            </w:r>
            <w:r>
              <w:rPr>
                <w:noProof/>
                <w:webHidden/>
              </w:rPr>
              <w:t>13</w:t>
            </w:r>
            <w:r w:rsidR="00D45BD4">
              <w:rPr>
                <w:noProof/>
                <w:webHidden/>
              </w:rPr>
              <w:fldChar w:fldCharType="end"/>
            </w:r>
          </w:hyperlink>
        </w:p>
        <w:p w14:paraId="66F1FD8A" w14:textId="3D4568C1" w:rsidR="00D45BD4" w:rsidRDefault="00786316">
          <w:pPr>
            <w:pStyle w:val="31"/>
            <w:tabs>
              <w:tab w:val="right" w:leader="dot" w:pos="9060"/>
            </w:tabs>
            <w:rPr>
              <w:rFonts w:asciiTheme="minorHAnsi" w:eastAsiaTheme="minorEastAsia" w:hAnsiTheme="minorHAnsi"/>
              <w:noProof/>
              <w:szCs w:val="22"/>
            </w:rPr>
          </w:pPr>
          <w:hyperlink w:anchor="_Toc157002245" w:history="1">
            <w:r w:rsidR="00D45BD4" w:rsidRPr="00F01306">
              <w:rPr>
                <w:rStyle w:val="af"/>
                <w:noProof/>
              </w:rPr>
              <w:t>（２） 地域別の人口分布状況</w:t>
            </w:r>
            <w:r w:rsidR="00D45BD4">
              <w:rPr>
                <w:noProof/>
                <w:webHidden/>
              </w:rPr>
              <w:tab/>
            </w:r>
            <w:r w:rsidR="00D45BD4">
              <w:rPr>
                <w:noProof/>
                <w:webHidden/>
              </w:rPr>
              <w:fldChar w:fldCharType="begin"/>
            </w:r>
            <w:r w:rsidR="00D45BD4">
              <w:rPr>
                <w:noProof/>
                <w:webHidden/>
              </w:rPr>
              <w:instrText xml:space="preserve"> PAGEREF _Toc157002245 \h </w:instrText>
            </w:r>
            <w:r w:rsidR="00D45BD4">
              <w:rPr>
                <w:noProof/>
                <w:webHidden/>
              </w:rPr>
            </w:r>
            <w:r w:rsidR="00D45BD4">
              <w:rPr>
                <w:noProof/>
                <w:webHidden/>
              </w:rPr>
              <w:fldChar w:fldCharType="separate"/>
            </w:r>
            <w:r>
              <w:rPr>
                <w:noProof/>
                <w:webHidden/>
              </w:rPr>
              <w:t>13</w:t>
            </w:r>
            <w:r w:rsidR="00D45BD4">
              <w:rPr>
                <w:noProof/>
                <w:webHidden/>
              </w:rPr>
              <w:fldChar w:fldCharType="end"/>
            </w:r>
          </w:hyperlink>
        </w:p>
        <w:p w14:paraId="6C9886A0" w14:textId="1CD74758" w:rsidR="00D45BD4" w:rsidRDefault="00786316">
          <w:pPr>
            <w:pStyle w:val="21"/>
            <w:rPr>
              <w:rFonts w:asciiTheme="minorHAnsi" w:eastAsiaTheme="minorEastAsia" w:hAnsiTheme="minorHAnsi"/>
              <w:noProof/>
              <w:szCs w:val="22"/>
            </w:rPr>
          </w:pPr>
          <w:hyperlink w:anchor="_Toc157002246" w:history="1">
            <w:r w:rsidR="00D45BD4" w:rsidRPr="00F01306">
              <w:rPr>
                <w:rStyle w:val="af"/>
                <w:noProof/>
              </w:rPr>
              <w:t>第２節</w:t>
            </w:r>
            <w:r w:rsidR="00D45BD4">
              <w:rPr>
                <w:rFonts w:asciiTheme="minorHAnsi" w:eastAsiaTheme="minorEastAsia" w:hAnsiTheme="minorHAnsi"/>
                <w:noProof/>
                <w:szCs w:val="22"/>
              </w:rPr>
              <w:tab/>
            </w:r>
            <w:r w:rsidR="00D45BD4" w:rsidRPr="00F01306">
              <w:rPr>
                <w:rStyle w:val="af"/>
                <w:noProof/>
              </w:rPr>
              <w:t>対象施設の概要</w:t>
            </w:r>
            <w:r w:rsidR="00D45BD4">
              <w:rPr>
                <w:noProof/>
                <w:webHidden/>
              </w:rPr>
              <w:tab/>
            </w:r>
            <w:r w:rsidR="00D45BD4">
              <w:rPr>
                <w:noProof/>
                <w:webHidden/>
              </w:rPr>
              <w:fldChar w:fldCharType="begin"/>
            </w:r>
            <w:r w:rsidR="00D45BD4">
              <w:rPr>
                <w:noProof/>
                <w:webHidden/>
              </w:rPr>
              <w:instrText xml:space="preserve"> PAGEREF _Toc157002246 \h </w:instrText>
            </w:r>
            <w:r w:rsidR="00D45BD4">
              <w:rPr>
                <w:noProof/>
                <w:webHidden/>
              </w:rPr>
            </w:r>
            <w:r w:rsidR="00D45BD4">
              <w:rPr>
                <w:noProof/>
                <w:webHidden/>
              </w:rPr>
              <w:fldChar w:fldCharType="separate"/>
            </w:r>
            <w:r>
              <w:rPr>
                <w:noProof/>
                <w:webHidden/>
              </w:rPr>
              <w:t>15</w:t>
            </w:r>
            <w:r w:rsidR="00D45BD4">
              <w:rPr>
                <w:noProof/>
                <w:webHidden/>
              </w:rPr>
              <w:fldChar w:fldCharType="end"/>
            </w:r>
          </w:hyperlink>
        </w:p>
        <w:p w14:paraId="32718CC1" w14:textId="58897E82" w:rsidR="00D45BD4" w:rsidRDefault="00786316">
          <w:pPr>
            <w:pStyle w:val="31"/>
            <w:tabs>
              <w:tab w:val="right" w:leader="dot" w:pos="9060"/>
            </w:tabs>
            <w:rPr>
              <w:rFonts w:asciiTheme="minorHAnsi" w:eastAsiaTheme="minorEastAsia" w:hAnsiTheme="minorHAnsi"/>
              <w:noProof/>
              <w:szCs w:val="22"/>
            </w:rPr>
          </w:pPr>
          <w:hyperlink w:anchor="_Toc157002247" w:history="1">
            <w:r w:rsidR="00D45BD4" w:rsidRPr="00F01306">
              <w:rPr>
                <w:rStyle w:val="af"/>
                <w:noProof/>
              </w:rPr>
              <w:t>（１） 図書館</w:t>
            </w:r>
            <w:r w:rsidR="00D45BD4">
              <w:rPr>
                <w:noProof/>
                <w:webHidden/>
              </w:rPr>
              <w:tab/>
            </w:r>
            <w:r w:rsidR="00D45BD4">
              <w:rPr>
                <w:noProof/>
                <w:webHidden/>
              </w:rPr>
              <w:fldChar w:fldCharType="begin"/>
            </w:r>
            <w:r w:rsidR="00D45BD4">
              <w:rPr>
                <w:noProof/>
                <w:webHidden/>
              </w:rPr>
              <w:instrText xml:space="preserve"> PAGEREF _Toc157002247 \h </w:instrText>
            </w:r>
            <w:r w:rsidR="00D45BD4">
              <w:rPr>
                <w:noProof/>
                <w:webHidden/>
              </w:rPr>
            </w:r>
            <w:r w:rsidR="00D45BD4">
              <w:rPr>
                <w:noProof/>
                <w:webHidden/>
              </w:rPr>
              <w:fldChar w:fldCharType="separate"/>
            </w:r>
            <w:r>
              <w:rPr>
                <w:noProof/>
                <w:webHidden/>
              </w:rPr>
              <w:t>15</w:t>
            </w:r>
            <w:r w:rsidR="00D45BD4">
              <w:rPr>
                <w:noProof/>
                <w:webHidden/>
              </w:rPr>
              <w:fldChar w:fldCharType="end"/>
            </w:r>
          </w:hyperlink>
        </w:p>
        <w:p w14:paraId="49319FDB" w14:textId="4B604199" w:rsidR="00D45BD4" w:rsidRDefault="00786316">
          <w:pPr>
            <w:pStyle w:val="31"/>
            <w:tabs>
              <w:tab w:val="right" w:leader="dot" w:pos="9060"/>
            </w:tabs>
            <w:rPr>
              <w:rFonts w:asciiTheme="minorHAnsi" w:eastAsiaTheme="minorEastAsia" w:hAnsiTheme="minorHAnsi"/>
              <w:noProof/>
              <w:szCs w:val="22"/>
            </w:rPr>
          </w:pPr>
          <w:hyperlink w:anchor="_Toc157002248" w:history="1">
            <w:r w:rsidR="00D45BD4" w:rsidRPr="00F01306">
              <w:rPr>
                <w:rStyle w:val="af"/>
                <w:noProof/>
              </w:rPr>
              <w:t>（２） 公民館</w:t>
            </w:r>
            <w:r w:rsidR="00D45BD4">
              <w:rPr>
                <w:noProof/>
                <w:webHidden/>
              </w:rPr>
              <w:tab/>
            </w:r>
            <w:r w:rsidR="00D45BD4">
              <w:rPr>
                <w:noProof/>
                <w:webHidden/>
              </w:rPr>
              <w:fldChar w:fldCharType="begin"/>
            </w:r>
            <w:r w:rsidR="00D45BD4">
              <w:rPr>
                <w:noProof/>
                <w:webHidden/>
              </w:rPr>
              <w:instrText xml:space="preserve"> PAGEREF _Toc157002248 \h </w:instrText>
            </w:r>
            <w:r w:rsidR="00D45BD4">
              <w:rPr>
                <w:noProof/>
                <w:webHidden/>
              </w:rPr>
            </w:r>
            <w:r w:rsidR="00D45BD4">
              <w:rPr>
                <w:noProof/>
                <w:webHidden/>
              </w:rPr>
              <w:fldChar w:fldCharType="separate"/>
            </w:r>
            <w:r>
              <w:rPr>
                <w:noProof/>
                <w:webHidden/>
              </w:rPr>
              <w:t>22</w:t>
            </w:r>
            <w:r w:rsidR="00D45BD4">
              <w:rPr>
                <w:noProof/>
                <w:webHidden/>
              </w:rPr>
              <w:fldChar w:fldCharType="end"/>
            </w:r>
          </w:hyperlink>
        </w:p>
        <w:p w14:paraId="0FCE62F0" w14:textId="02284C94" w:rsidR="00D45BD4" w:rsidRDefault="00786316">
          <w:pPr>
            <w:pStyle w:val="21"/>
            <w:rPr>
              <w:rFonts w:asciiTheme="minorHAnsi" w:eastAsiaTheme="minorEastAsia" w:hAnsiTheme="minorHAnsi"/>
              <w:noProof/>
              <w:szCs w:val="22"/>
            </w:rPr>
          </w:pPr>
          <w:hyperlink w:anchor="_Toc157002249" w:history="1">
            <w:r w:rsidR="00D45BD4" w:rsidRPr="00F01306">
              <w:rPr>
                <w:rStyle w:val="af"/>
                <w:noProof/>
              </w:rPr>
              <w:t>第３節</w:t>
            </w:r>
            <w:r w:rsidR="00D45BD4">
              <w:rPr>
                <w:rFonts w:asciiTheme="minorHAnsi" w:eastAsiaTheme="minorEastAsia" w:hAnsiTheme="minorHAnsi"/>
                <w:noProof/>
                <w:szCs w:val="22"/>
              </w:rPr>
              <w:tab/>
            </w:r>
            <w:r w:rsidR="00D45BD4" w:rsidRPr="00F01306">
              <w:rPr>
                <w:rStyle w:val="af"/>
                <w:noProof/>
              </w:rPr>
              <w:t>運営状況</w:t>
            </w:r>
            <w:r w:rsidR="00D45BD4">
              <w:rPr>
                <w:noProof/>
                <w:webHidden/>
              </w:rPr>
              <w:tab/>
            </w:r>
            <w:r w:rsidR="00D45BD4">
              <w:rPr>
                <w:noProof/>
                <w:webHidden/>
              </w:rPr>
              <w:fldChar w:fldCharType="begin"/>
            </w:r>
            <w:r w:rsidR="00D45BD4">
              <w:rPr>
                <w:noProof/>
                <w:webHidden/>
              </w:rPr>
              <w:instrText xml:space="preserve"> PAGEREF _Toc157002249 \h </w:instrText>
            </w:r>
            <w:r w:rsidR="00D45BD4">
              <w:rPr>
                <w:noProof/>
                <w:webHidden/>
              </w:rPr>
            </w:r>
            <w:r w:rsidR="00D45BD4">
              <w:rPr>
                <w:noProof/>
                <w:webHidden/>
              </w:rPr>
              <w:fldChar w:fldCharType="separate"/>
            </w:r>
            <w:r>
              <w:rPr>
                <w:noProof/>
                <w:webHidden/>
              </w:rPr>
              <w:t>24</w:t>
            </w:r>
            <w:r w:rsidR="00D45BD4">
              <w:rPr>
                <w:noProof/>
                <w:webHidden/>
              </w:rPr>
              <w:fldChar w:fldCharType="end"/>
            </w:r>
          </w:hyperlink>
        </w:p>
        <w:p w14:paraId="7BB64483" w14:textId="47DF3C9B" w:rsidR="00D45BD4" w:rsidRDefault="00786316">
          <w:pPr>
            <w:pStyle w:val="21"/>
            <w:rPr>
              <w:rFonts w:asciiTheme="minorHAnsi" w:eastAsiaTheme="minorEastAsia" w:hAnsiTheme="minorHAnsi"/>
              <w:noProof/>
              <w:szCs w:val="22"/>
            </w:rPr>
          </w:pPr>
          <w:hyperlink w:anchor="_Toc157002250" w:history="1">
            <w:r w:rsidR="00D45BD4" w:rsidRPr="00F01306">
              <w:rPr>
                <w:rStyle w:val="af"/>
                <w:noProof/>
              </w:rPr>
              <w:t>第４節</w:t>
            </w:r>
            <w:r w:rsidR="00D45BD4">
              <w:rPr>
                <w:rFonts w:asciiTheme="minorHAnsi" w:eastAsiaTheme="minorEastAsia" w:hAnsiTheme="minorHAnsi"/>
                <w:noProof/>
                <w:szCs w:val="22"/>
              </w:rPr>
              <w:tab/>
            </w:r>
            <w:r w:rsidR="00D45BD4" w:rsidRPr="00F01306">
              <w:rPr>
                <w:rStyle w:val="af"/>
                <w:noProof/>
              </w:rPr>
              <w:t>利用状況</w:t>
            </w:r>
            <w:r w:rsidR="00D45BD4">
              <w:rPr>
                <w:noProof/>
                <w:webHidden/>
              </w:rPr>
              <w:tab/>
            </w:r>
            <w:r w:rsidR="00D45BD4">
              <w:rPr>
                <w:noProof/>
                <w:webHidden/>
              </w:rPr>
              <w:fldChar w:fldCharType="begin"/>
            </w:r>
            <w:r w:rsidR="00D45BD4">
              <w:rPr>
                <w:noProof/>
                <w:webHidden/>
              </w:rPr>
              <w:instrText xml:space="preserve"> PAGEREF _Toc157002250 \h </w:instrText>
            </w:r>
            <w:r w:rsidR="00D45BD4">
              <w:rPr>
                <w:noProof/>
                <w:webHidden/>
              </w:rPr>
            </w:r>
            <w:r w:rsidR="00D45BD4">
              <w:rPr>
                <w:noProof/>
                <w:webHidden/>
              </w:rPr>
              <w:fldChar w:fldCharType="separate"/>
            </w:r>
            <w:r>
              <w:rPr>
                <w:noProof/>
                <w:webHidden/>
              </w:rPr>
              <w:t>25</w:t>
            </w:r>
            <w:r w:rsidR="00D45BD4">
              <w:rPr>
                <w:noProof/>
                <w:webHidden/>
              </w:rPr>
              <w:fldChar w:fldCharType="end"/>
            </w:r>
          </w:hyperlink>
        </w:p>
        <w:p w14:paraId="1A6F3FB1" w14:textId="53E5E168" w:rsidR="00D45BD4" w:rsidRDefault="00786316">
          <w:pPr>
            <w:pStyle w:val="21"/>
            <w:rPr>
              <w:rFonts w:asciiTheme="minorHAnsi" w:eastAsiaTheme="minorEastAsia" w:hAnsiTheme="minorHAnsi"/>
              <w:noProof/>
              <w:szCs w:val="22"/>
            </w:rPr>
          </w:pPr>
          <w:hyperlink w:anchor="_Toc157002251" w:history="1">
            <w:r w:rsidR="00D45BD4" w:rsidRPr="00F01306">
              <w:rPr>
                <w:rStyle w:val="af"/>
                <w:noProof/>
              </w:rPr>
              <w:t>第５節</w:t>
            </w:r>
            <w:r w:rsidR="00D45BD4">
              <w:rPr>
                <w:rFonts w:asciiTheme="minorHAnsi" w:eastAsiaTheme="minorEastAsia" w:hAnsiTheme="minorHAnsi"/>
                <w:noProof/>
                <w:szCs w:val="22"/>
              </w:rPr>
              <w:tab/>
            </w:r>
            <w:r w:rsidR="00D45BD4" w:rsidRPr="00F01306">
              <w:rPr>
                <w:rStyle w:val="af"/>
                <w:noProof/>
              </w:rPr>
              <w:t>建物の保有状況</w:t>
            </w:r>
            <w:r w:rsidR="00D45BD4">
              <w:rPr>
                <w:noProof/>
                <w:webHidden/>
              </w:rPr>
              <w:tab/>
            </w:r>
            <w:r w:rsidR="00D45BD4">
              <w:rPr>
                <w:noProof/>
                <w:webHidden/>
              </w:rPr>
              <w:fldChar w:fldCharType="begin"/>
            </w:r>
            <w:r w:rsidR="00D45BD4">
              <w:rPr>
                <w:noProof/>
                <w:webHidden/>
              </w:rPr>
              <w:instrText xml:space="preserve"> PAGEREF _Toc157002251 \h </w:instrText>
            </w:r>
            <w:r w:rsidR="00D45BD4">
              <w:rPr>
                <w:noProof/>
                <w:webHidden/>
              </w:rPr>
            </w:r>
            <w:r w:rsidR="00D45BD4">
              <w:rPr>
                <w:noProof/>
                <w:webHidden/>
              </w:rPr>
              <w:fldChar w:fldCharType="separate"/>
            </w:r>
            <w:r>
              <w:rPr>
                <w:noProof/>
                <w:webHidden/>
              </w:rPr>
              <w:t>27</w:t>
            </w:r>
            <w:r w:rsidR="00D45BD4">
              <w:rPr>
                <w:noProof/>
                <w:webHidden/>
              </w:rPr>
              <w:fldChar w:fldCharType="end"/>
            </w:r>
          </w:hyperlink>
        </w:p>
        <w:p w14:paraId="38EB2492" w14:textId="241A4F97" w:rsidR="00D45BD4" w:rsidRDefault="00786316">
          <w:pPr>
            <w:pStyle w:val="31"/>
            <w:tabs>
              <w:tab w:val="right" w:leader="dot" w:pos="9060"/>
            </w:tabs>
            <w:rPr>
              <w:rFonts w:asciiTheme="minorHAnsi" w:eastAsiaTheme="minorEastAsia" w:hAnsiTheme="minorHAnsi"/>
              <w:noProof/>
              <w:szCs w:val="22"/>
            </w:rPr>
          </w:pPr>
          <w:hyperlink w:anchor="_Toc157002252" w:history="1">
            <w:r w:rsidR="00D45BD4" w:rsidRPr="00F01306">
              <w:rPr>
                <w:rStyle w:val="af"/>
                <w:noProof/>
              </w:rPr>
              <w:t>（１） 築年別の保有状況</w:t>
            </w:r>
            <w:r w:rsidR="00D45BD4">
              <w:rPr>
                <w:noProof/>
                <w:webHidden/>
              </w:rPr>
              <w:tab/>
            </w:r>
            <w:r w:rsidR="00D45BD4">
              <w:rPr>
                <w:noProof/>
                <w:webHidden/>
              </w:rPr>
              <w:fldChar w:fldCharType="begin"/>
            </w:r>
            <w:r w:rsidR="00D45BD4">
              <w:rPr>
                <w:noProof/>
                <w:webHidden/>
              </w:rPr>
              <w:instrText xml:space="preserve"> PAGEREF _Toc157002252 \h </w:instrText>
            </w:r>
            <w:r w:rsidR="00D45BD4">
              <w:rPr>
                <w:noProof/>
                <w:webHidden/>
              </w:rPr>
            </w:r>
            <w:r w:rsidR="00D45BD4">
              <w:rPr>
                <w:noProof/>
                <w:webHidden/>
              </w:rPr>
              <w:fldChar w:fldCharType="separate"/>
            </w:r>
            <w:r>
              <w:rPr>
                <w:noProof/>
                <w:webHidden/>
              </w:rPr>
              <w:t>27</w:t>
            </w:r>
            <w:r w:rsidR="00D45BD4">
              <w:rPr>
                <w:noProof/>
                <w:webHidden/>
              </w:rPr>
              <w:fldChar w:fldCharType="end"/>
            </w:r>
          </w:hyperlink>
        </w:p>
        <w:p w14:paraId="2FE6C284" w14:textId="6C538EAF" w:rsidR="00D45BD4" w:rsidRDefault="00786316">
          <w:pPr>
            <w:pStyle w:val="31"/>
            <w:tabs>
              <w:tab w:val="right" w:leader="dot" w:pos="9060"/>
            </w:tabs>
            <w:rPr>
              <w:rFonts w:asciiTheme="minorHAnsi" w:eastAsiaTheme="minorEastAsia" w:hAnsiTheme="minorHAnsi"/>
              <w:noProof/>
              <w:szCs w:val="22"/>
            </w:rPr>
          </w:pPr>
          <w:hyperlink w:anchor="_Toc157002253" w:history="1">
            <w:r w:rsidR="00D45BD4" w:rsidRPr="00F01306">
              <w:rPr>
                <w:rStyle w:val="af"/>
                <w:noProof/>
              </w:rPr>
              <w:t>（２） 建物の健全性</w:t>
            </w:r>
            <w:r w:rsidR="00D45BD4">
              <w:rPr>
                <w:noProof/>
                <w:webHidden/>
              </w:rPr>
              <w:tab/>
            </w:r>
            <w:r w:rsidR="00D45BD4">
              <w:rPr>
                <w:noProof/>
                <w:webHidden/>
              </w:rPr>
              <w:fldChar w:fldCharType="begin"/>
            </w:r>
            <w:r w:rsidR="00D45BD4">
              <w:rPr>
                <w:noProof/>
                <w:webHidden/>
              </w:rPr>
              <w:instrText xml:space="preserve"> PAGEREF _Toc157002253 \h </w:instrText>
            </w:r>
            <w:r w:rsidR="00D45BD4">
              <w:rPr>
                <w:noProof/>
                <w:webHidden/>
              </w:rPr>
            </w:r>
            <w:r w:rsidR="00D45BD4">
              <w:rPr>
                <w:noProof/>
                <w:webHidden/>
              </w:rPr>
              <w:fldChar w:fldCharType="separate"/>
            </w:r>
            <w:r>
              <w:rPr>
                <w:noProof/>
                <w:webHidden/>
              </w:rPr>
              <w:t>28</w:t>
            </w:r>
            <w:r w:rsidR="00D45BD4">
              <w:rPr>
                <w:noProof/>
                <w:webHidden/>
              </w:rPr>
              <w:fldChar w:fldCharType="end"/>
            </w:r>
          </w:hyperlink>
        </w:p>
        <w:p w14:paraId="42C114C0" w14:textId="7A1D195D" w:rsidR="00D45BD4" w:rsidRDefault="00786316">
          <w:pPr>
            <w:pStyle w:val="31"/>
            <w:tabs>
              <w:tab w:val="right" w:leader="dot" w:pos="9060"/>
            </w:tabs>
            <w:rPr>
              <w:rFonts w:asciiTheme="minorHAnsi" w:eastAsiaTheme="minorEastAsia" w:hAnsiTheme="minorHAnsi"/>
              <w:noProof/>
              <w:szCs w:val="22"/>
            </w:rPr>
          </w:pPr>
          <w:hyperlink w:anchor="_Toc157002254" w:history="1">
            <w:r w:rsidR="00D45BD4" w:rsidRPr="00F01306">
              <w:rPr>
                <w:rStyle w:val="af"/>
                <w:noProof/>
              </w:rPr>
              <w:t>（３） 判定結果</w:t>
            </w:r>
            <w:r w:rsidR="00D45BD4">
              <w:rPr>
                <w:noProof/>
                <w:webHidden/>
              </w:rPr>
              <w:tab/>
            </w:r>
            <w:r w:rsidR="00D45BD4">
              <w:rPr>
                <w:noProof/>
                <w:webHidden/>
              </w:rPr>
              <w:fldChar w:fldCharType="begin"/>
            </w:r>
            <w:r w:rsidR="00D45BD4">
              <w:rPr>
                <w:noProof/>
                <w:webHidden/>
              </w:rPr>
              <w:instrText xml:space="preserve"> PAGEREF _Toc157002254 \h </w:instrText>
            </w:r>
            <w:r w:rsidR="00D45BD4">
              <w:rPr>
                <w:noProof/>
                <w:webHidden/>
              </w:rPr>
            </w:r>
            <w:r w:rsidR="00D45BD4">
              <w:rPr>
                <w:noProof/>
                <w:webHidden/>
              </w:rPr>
              <w:fldChar w:fldCharType="separate"/>
            </w:r>
            <w:r>
              <w:rPr>
                <w:noProof/>
                <w:webHidden/>
              </w:rPr>
              <w:t>32</w:t>
            </w:r>
            <w:r w:rsidR="00D45BD4">
              <w:rPr>
                <w:noProof/>
                <w:webHidden/>
              </w:rPr>
              <w:fldChar w:fldCharType="end"/>
            </w:r>
          </w:hyperlink>
        </w:p>
        <w:p w14:paraId="0445D894" w14:textId="775B88BA" w:rsidR="00D45BD4" w:rsidRDefault="00786316">
          <w:pPr>
            <w:pStyle w:val="21"/>
            <w:rPr>
              <w:rFonts w:asciiTheme="minorHAnsi" w:eastAsiaTheme="minorEastAsia" w:hAnsiTheme="minorHAnsi"/>
              <w:noProof/>
              <w:szCs w:val="22"/>
            </w:rPr>
          </w:pPr>
          <w:hyperlink w:anchor="_Toc157002255" w:history="1">
            <w:r w:rsidR="00D45BD4" w:rsidRPr="00F01306">
              <w:rPr>
                <w:rStyle w:val="af"/>
                <w:noProof/>
              </w:rPr>
              <w:t>第６節</w:t>
            </w:r>
            <w:r w:rsidR="00D45BD4">
              <w:rPr>
                <w:rFonts w:asciiTheme="minorHAnsi" w:eastAsiaTheme="minorEastAsia" w:hAnsiTheme="minorHAnsi"/>
                <w:noProof/>
                <w:szCs w:val="22"/>
              </w:rPr>
              <w:tab/>
            </w:r>
            <w:r w:rsidR="00D45BD4" w:rsidRPr="00F01306">
              <w:rPr>
                <w:rStyle w:val="af"/>
                <w:noProof/>
              </w:rPr>
              <w:t>今後の改修・更新等費用の推計</w:t>
            </w:r>
            <w:r w:rsidR="00D45BD4">
              <w:rPr>
                <w:noProof/>
                <w:webHidden/>
              </w:rPr>
              <w:tab/>
            </w:r>
            <w:r w:rsidR="00D45BD4">
              <w:rPr>
                <w:noProof/>
                <w:webHidden/>
              </w:rPr>
              <w:fldChar w:fldCharType="begin"/>
            </w:r>
            <w:r w:rsidR="00D45BD4">
              <w:rPr>
                <w:noProof/>
                <w:webHidden/>
              </w:rPr>
              <w:instrText xml:space="preserve"> PAGEREF _Toc157002255 \h </w:instrText>
            </w:r>
            <w:r w:rsidR="00D45BD4">
              <w:rPr>
                <w:noProof/>
                <w:webHidden/>
              </w:rPr>
            </w:r>
            <w:r w:rsidR="00D45BD4">
              <w:rPr>
                <w:noProof/>
                <w:webHidden/>
              </w:rPr>
              <w:fldChar w:fldCharType="separate"/>
            </w:r>
            <w:r>
              <w:rPr>
                <w:noProof/>
                <w:webHidden/>
              </w:rPr>
              <w:t>32</w:t>
            </w:r>
            <w:r w:rsidR="00D45BD4">
              <w:rPr>
                <w:noProof/>
                <w:webHidden/>
              </w:rPr>
              <w:fldChar w:fldCharType="end"/>
            </w:r>
          </w:hyperlink>
        </w:p>
        <w:p w14:paraId="06925C8B" w14:textId="48559770" w:rsidR="00D45BD4" w:rsidRDefault="00786316">
          <w:pPr>
            <w:pStyle w:val="11"/>
            <w:tabs>
              <w:tab w:val="left" w:pos="840"/>
              <w:tab w:val="right" w:leader="dot" w:pos="9060"/>
            </w:tabs>
            <w:rPr>
              <w:rFonts w:asciiTheme="minorHAnsi" w:eastAsiaTheme="minorEastAsia" w:hAnsiTheme="minorHAnsi"/>
              <w:noProof/>
              <w:szCs w:val="22"/>
            </w:rPr>
          </w:pPr>
          <w:hyperlink w:anchor="_Toc157002256" w:history="1">
            <w:r w:rsidR="00D45BD4" w:rsidRPr="00F01306">
              <w:rPr>
                <w:rStyle w:val="af"/>
                <w:noProof/>
              </w:rPr>
              <w:t>第４章</w:t>
            </w:r>
            <w:r w:rsidR="00D45BD4">
              <w:rPr>
                <w:rFonts w:asciiTheme="minorHAnsi" w:eastAsiaTheme="minorEastAsia" w:hAnsiTheme="minorHAnsi"/>
                <w:noProof/>
                <w:szCs w:val="22"/>
              </w:rPr>
              <w:tab/>
            </w:r>
            <w:r w:rsidR="00D45BD4" w:rsidRPr="00F01306">
              <w:rPr>
                <w:rStyle w:val="af"/>
                <w:noProof/>
              </w:rPr>
              <w:t>市民からの意見</w:t>
            </w:r>
            <w:r w:rsidR="00D45BD4">
              <w:rPr>
                <w:noProof/>
                <w:webHidden/>
              </w:rPr>
              <w:tab/>
            </w:r>
            <w:r w:rsidR="00D45BD4">
              <w:rPr>
                <w:noProof/>
                <w:webHidden/>
              </w:rPr>
              <w:fldChar w:fldCharType="begin"/>
            </w:r>
            <w:r w:rsidR="00D45BD4">
              <w:rPr>
                <w:noProof/>
                <w:webHidden/>
              </w:rPr>
              <w:instrText xml:space="preserve"> PAGEREF _Toc157002256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37F4EB81" w14:textId="00600D0E" w:rsidR="00D45BD4" w:rsidRDefault="00786316">
          <w:pPr>
            <w:pStyle w:val="21"/>
            <w:rPr>
              <w:rFonts w:asciiTheme="minorHAnsi" w:eastAsiaTheme="minorEastAsia" w:hAnsiTheme="minorHAnsi"/>
              <w:noProof/>
              <w:szCs w:val="22"/>
            </w:rPr>
          </w:pPr>
          <w:hyperlink w:anchor="_Toc157002257" w:history="1">
            <w:r w:rsidR="00D45BD4" w:rsidRPr="00F01306">
              <w:rPr>
                <w:rStyle w:val="af"/>
                <w:noProof/>
              </w:rPr>
              <w:t>第１節</w:t>
            </w:r>
            <w:r w:rsidR="00D45BD4">
              <w:rPr>
                <w:rFonts w:asciiTheme="minorHAnsi" w:eastAsiaTheme="minorEastAsia" w:hAnsiTheme="minorHAnsi"/>
                <w:noProof/>
                <w:szCs w:val="22"/>
              </w:rPr>
              <w:tab/>
            </w:r>
            <w:r w:rsidR="00D45BD4" w:rsidRPr="00F01306">
              <w:rPr>
                <w:rStyle w:val="af"/>
                <w:noProof/>
              </w:rPr>
              <w:t>市民アンケート</w:t>
            </w:r>
            <w:r w:rsidR="00D45BD4">
              <w:rPr>
                <w:noProof/>
                <w:webHidden/>
              </w:rPr>
              <w:tab/>
            </w:r>
            <w:r w:rsidR="00D45BD4">
              <w:rPr>
                <w:noProof/>
                <w:webHidden/>
              </w:rPr>
              <w:fldChar w:fldCharType="begin"/>
            </w:r>
            <w:r w:rsidR="00D45BD4">
              <w:rPr>
                <w:noProof/>
                <w:webHidden/>
              </w:rPr>
              <w:instrText xml:space="preserve"> PAGEREF _Toc157002257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49FB97BE" w14:textId="089A24D4" w:rsidR="00D45BD4" w:rsidRDefault="00786316">
          <w:pPr>
            <w:pStyle w:val="31"/>
            <w:tabs>
              <w:tab w:val="right" w:leader="dot" w:pos="9060"/>
            </w:tabs>
            <w:rPr>
              <w:rFonts w:asciiTheme="minorHAnsi" w:eastAsiaTheme="minorEastAsia" w:hAnsiTheme="minorHAnsi"/>
              <w:noProof/>
              <w:szCs w:val="22"/>
            </w:rPr>
          </w:pPr>
          <w:hyperlink w:anchor="_Toc157002258" w:history="1">
            <w:r w:rsidR="00D45BD4" w:rsidRPr="00F01306">
              <w:rPr>
                <w:rStyle w:val="af"/>
                <w:noProof/>
              </w:rPr>
              <w:t>（１） 目的</w:t>
            </w:r>
            <w:r w:rsidR="00D45BD4">
              <w:rPr>
                <w:noProof/>
                <w:webHidden/>
              </w:rPr>
              <w:tab/>
            </w:r>
            <w:r w:rsidR="00D45BD4">
              <w:rPr>
                <w:noProof/>
                <w:webHidden/>
              </w:rPr>
              <w:fldChar w:fldCharType="begin"/>
            </w:r>
            <w:r w:rsidR="00D45BD4">
              <w:rPr>
                <w:noProof/>
                <w:webHidden/>
              </w:rPr>
              <w:instrText xml:space="preserve"> PAGEREF _Toc157002258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53F932BB" w14:textId="7CE298C1" w:rsidR="00D45BD4" w:rsidRDefault="00786316">
          <w:pPr>
            <w:pStyle w:val="31"/>
            <w:tabs>
              <w:tab w:val="right" w:leader="dot" w:pos="9060"/>
            </w:tabs>
            <w:rPr>
              <w:rFonts w:asciiTheme="minorHAnsi" w:eastAsiaTheme="minorEastAsia" w:hAnsiTheme="minorHAnsi"/>
              <w:noProof/>
              <w:szCs w:val="22"/>
            </w:rPr>
          </w:pPr>
          <w:hyperlink w:anchor="_Toc157002259" w:history="1">
            <w:r w:rsidR="00D45BD4" w:rsidRPr="00F01306">
              <w:rPr>
                <w:rStyle w:val="af"/>
                <w:noProof/>
              </w:rPr>
              <w:t>（２） 実施期間</w:t>
            </w:r>
            <w:r w:rsidR="00D45BD4">
              <w:rPr>
                <w:noProof/>
                <w:webHidden/>
              </w:rPr>
              <w:tab/>
            </w:r>
            <w:r w:rsidR="00D45BD4">
              <w:rPr>
                <w:noProof/>
                <w:webHidden/>
              </w:rPr>
              <w:fldChar w:fldCharType="begin"/>
            </w:r>
            <w:r w:rsidR="00D45BD4">
              <w:rPr>
                <w:noProof/>
                <w:webHidden/>
              </w:rPr>
              <w:instrText xml:space="preserve"> PAGEREF _Toc157002259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1A1C208E" w14:textId="70E4DB89" w:rsidR="00D45BD4" w:rsidRDefault="00786316">
          <w:pPr>
            <w:pStyle w:val="31"/>
            <w:tabs>
              <w:tab w:val="right" w:leader="dot" w:pos="9060"/>
            </w:tabs>
            <w:rPr>
              <w:rFonts w:asciiTheme="minorHAnsi" w:eastAsiaTheme="minorEastAsia" w:hAnsiTheme="minorHAnsi"/>
              <w:noProof/>
              <w:szCs w:val="22"/>
            </w:rPr>
          </w:pPr>
          <w:hyperlink w:anchor="_Toc157002260" w:history="1">
            <w:r w:rsidR="00D45BD4" w:rsidRPr="00F01306">
              <w:rPr>
                <w:rStyle w:val="af"/>
                <w:noProof/>
              </w:rPr>
              <w:t>（３） 回収状況</w:t>
            </w:r>
            <w:r w:rsidR="00D45BD4">
              <w:rPr>
                <w:noProof/>
                <w:webHidden/>
              </w:rPr>
              <w:tab/>
            </w:r>
            <w:r w:rsidR="00D45BD4">
              <w:rPr>
                <w:noProof/>
                <w:webHidden/>
              </w:rPr>
              <w:fldChar w:fldCharType="begin"/>
            </w:r>
            <w:r w:rsidR="00D45BD4">
              <w:rPr>
                <w:noProof/>
                <w:webHidden/>
              </w:rPr>
              <w:instrText xml:space="preserve"> PAGEREF _Toc157002260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44199B49" w14:textId="6B792647" w:rsidR="00D45BD4" w:rsidRDefault="00786316">
          <w:pPr>
            <w:pStyle w:val="31"/>
            <w:tabs>
              <w:tab w:val="right" w:leader="dot" w:pos="9060"/>
            </w:tabs>
            <w:rPr>
              <w:rFonts w:asciiTheme="minorHAnsi" w:eastAsiaTheme="minorEastAsia" w:hAnsiTheme="minorHAnsi"/>
              <w:noProof/>
              <w:szCs w:val="22"/>
            </w:rPr>
          </w:pPr>
          <w:hyperlink w:anchor="_Toc157002261" w:history="1">
            <w:r w:rsidR="00D45BD4" w:rsidRPr="00F01306">
              <w:rPr>
                <w:rStyle w:val="af"/>
                <w:noProof/>
              </w:rPr>
              <w:t>（４） 結果概要</w:t>
            </w:r>
            <w:r w:rsidR="00D45BD4">
              <w:rPr>
                <w:noProof/>
                <w:webHidden/>
              </w:rPr>
              <w:tab/>
            </w:r>
            <w:r w:rsidR="00D45BD4">
              <w:rPr>
                <w:noProof/>
                <w:webHidden/>
              </w:rPr>
              <w:fldChar w:fldCharType="begin"/>
            </w:r>
            <w:r w:rsidR="00D45BD4">
              <w:rPr>
                <w:noProof/>
                <w:webHidden/>
              </w:rPr>
              <w:instrText xml:space="preserve"> PAGEREF _Toc157002261 \h </w:instrText>
            </w:r>
            <w:r w:rsidR="00D45BD4">
              <w:rPr>
                <w:noProof/>
                <w:webHidden/>
              </w:rPr>
            </w:r>
            <w:r w:rsidR="00D45BD4">
              <w:rPr>
                <w:noProof/>
                <w:webHidden/>
              </w:rPr>
              <w:fldChar w:fldCharType="separate"/>
            </w:r>
            <w:r>
              <w:rPr>
                <w:noProof/>
                <w:webHidden/>
              </w:rPr>
              <w:t>33</w:t>
            </w:r>
            <w:r w:rsidR="00D45BD4">
              <w:rPr>
                <w:noProof/>
                <w:webHidden/>
              </w:rPr>
              <w:fldChar w:fldCharType="end"/>
            </w:r>
          </w:hyperlink>
        </w:p>
        <w:p w14:paraId="25672619" w14:textId="204DCACD" w:rsidR="00D45BD4" w:rsidRDefault="00786316">
          <w:pPr>
            <w:pStyle w:val="31"/>
            <w:tabs>
              <w:tab w:val="right" w:leader="dot" w:pos="9060"/>
            </w:tabs>
            <w:rPr>
              <w:rFonts w:asciiTheme="minorHAnsi" w:eastAsiaTheme="minorEastAsia" w:hAnsiTheme="minorHAnsi"/>
              <w:noProof/>
              <w:szCs w:val="22"/>
            </w:rPr>
          </w:pPr>
          <w:hyperlink w:anchor="_Toc157002262" w:history="1">
            <w:r w:rsidR="00D45BD4" w:rsidRPr="00F01306">
              <w:rPr>
                <w:rStyle w:val="af"/>
                <w:noProof/>
              </w:rPr>
              <w:t>（５） 市民アンケート結果まとめ</w:t>
            </w:r>
            <w:r w:rsidR="00D45BD4">
              <w:rPr>
                <w:noProof/>
                <w:webHidden/>
              </w:rPr>
              <w:tab/>
            </w:r>
            <w:r w:rsidR="00D45BD4">
              <w:rPr>
                <w:noProof/>
                <w:webHidden/>
              </w:rPr>
              <w:fldChar w:fldCharType="begin"/>
            </w:r>
            <w:r w:rsidR="00D45BD4">
              <w:rPr>
                <w:noProof/>
                <w:webHidden/>
              </w:rPr>
              <w:instrText xml:space="preserve"> PAGEREF _Toc157002262 \h </w:instrText>
            </w:r>
            <w:r w:rsidR="00D45BD4">
              <w:rPr>
                <w:noProof/>
                <w:webHidden/>
              </w:rPr>
            </w:r>
            <w:r w:rsidR="00D45BD4">
              <w:rPr>
                <w:noProof/>
                <w:webHidden/>
              </w:rPr>
              <w:fldChar w:fldCharType="separate"/>
            </w:r>
            <w:r>
              <w:rPr>
                <w:noProof/>
                <w:webHidden/>
              </w:rPr>
              <w:t>37</w:t>
            </w:r>
            <w:r w:rsidR="00D45BD4">
              <w:rPr>
                <w:noProof/>
                <w:webHidden/>
              </w:rPr>
              <w:fldChar w:fldCharType="end"/>
            </w:r>
          </w:hyperlink>
        </w:p>
        <w:p w14:paraId="012D5A1D" w14:textId="6D7ECFE7" w:rsidR="00D45BD4" w:rsidRDefault="00786316">
          <w:pPr>
            <w:pStyle w:val="21"/>
            <w:rPr>
              <w:rFonts w:asciiTheme="minorHAnsi" w:eastAsiaTheme="minorEastAsia" w:hAnsiTheme="minorHAnsi"/>
              <w:noProof/>
              <w:szCs w:val="22"/>
            </w:rPr>
          </w:pPr>
          <w:hyperlink w:anchor="_Toc157002263" w:history="1">
            <w:r w:rsidR="00D45BD4" w:rsidRPr="00F01306">
              <w:rPr>
                <w:rStyle w:val="af"/>
                <w:noProof/>
              </w:rPr>
              <w:t>第２節</w:t>
            </w:r>
            <w:r w:rsidR="00D45BD4">
              <w:rPr>
                <w:rFonts w:asciiTheme="minorHAnsi" w:eastAsiaTheme="minorEastAsia" w:hAnsiTheme="minorHAnsi"/>
                <w:noProof/>
                <w:szCs w:val="22"/>
              </w:rPr>
              <w:tab/>
            </w:r>
            <w:r w:rsidR="00D45BD4" w:rsidRPr="00F01306">
              <w:rPr>
                <w:rStyle w:val="af"/>
                <w:noProof/>
              </w:rPr>
              <w:t>パブリックコメント</w:t>
            </w:r>
            <w:r w:rsidR="00D45BD4">
              <w:rPr>
                <w:noProof/>
                <w:webHidden/>
              </w:rPr>
              <w:tab/>
            </w:r>
            <w:r w:rsidR="00D45BD4">
              <w:rPr>
                <w:noProof/>
                <w:webHidden/>
              </w:rPr>
              <w:fldChar w:fldCharType="begin"/>
            </w:r>
            <w:r w:rsidR="00D45BD4">
              <w:rPr>
                <w:noProof/>
                <w:webHidden/>
              </w:rPr>
              <w:instrText xml:space="preserve"> PAGEREF _Toc157002263 \h </w:instrText>
            </w:r>
            <w:r w:rsidR="00D45BD4">
              <w:rPr>
                <w:noProof/>
                <w:webHidden/>
              </w:rPr>
            </w:r>
            <w:r w:rsidR="00D45BD4">
              <w:rPr>
                <w:noProof/>
                <w:webHidden/>
              </w:rPr>
              <w:fldChar w:fldCharType="separate"/>
            </w:r>
            <w:r>
              <w:rPr>
                <w:noProof/>
                <w:webHidden/>
              </w:rPr>
              <w:t>38</w:t>
            </w:r>
            <w:r w:rsidR="00D45BD4">
              <w:rPr>
                <w:noProof/>
                <w:webHidden/>
              </w:rPr>
              <w:fldChar w:fldCharType="end"/>
            </w:r>
          </w:hyperlink>
        </w:p>
        <w:p w14:paraId="43E6B385" w14:textId="140D5142" w:rsidR="00D45BD4" w:rsidRDefault="00786316">
          <w:pPr>
            <w:pStyle w:val="21"/>
            <w:rPr>
              <w:rFonts w:asciiTheme="minorHAnsi" w:eastAsiaTheme="minorEastAsia" w:hAnsiTheme="minorHAnsi"/>
              <w:noProof/>
              <w:szCs w:val="22"/>
            </w:rPr>
          </w:pPr>
          <w:hyperlink w:anchor="_Toc157002264" w:history="1">
            <w:r w:rsidR="00D45BD4" w:rsidRPr="00F01306">
              <w:rPr>
                <w:rStyle w:val="af"/>
                <w:noProof/>
              </w:rPr>
              <w:t>第３節</w:t>
            </w:r>
            <w:r w:rsidR="00D45BD4">
              <w:rPr>
                <w:rFonts w:asciiTheme="minorHAnsi" w:eastAsiaTheme="minorEastAsia" w:hAnsiTheme="minorHAnsi"/>
                <w:noProof/>
                <w:szCs w:val="22"/>
              </w:rPr>
              <w:tab/>
            </w:r>
            <w:r w:rsidR="00D45BD4" w:rsidRPr="00F01306">
              <w:rPr>
                <w:rStyle w:val="af"/>
                <w:noProof/>
              </w:rPr>
              <w:t>利用団体、関係機関等との意見交換会など</w:t>
            </w:r>
            <w:r w:rsidR="00D45BD4">
              <w:rPr>
                <w:noProof/>
                <w:webHidden/>
              </w:rPr>
              <w:tab/>
            </w:r>
            <w:r w:rsidR="00D45BD4">
              <w:rPr>
                <w:noProof/>
                <w:webHidden/>
              </w:rPr>
              <w:fldChar w:fldCharType="begin"/>
            </w:r>
            <w:r w:rsidR="00D45BD4">
              <w:rPr>
                <w:noProof/>
                <w:webHidden/>
              </w:rPr>
              <w:instrText xml:space="preserve"> PAGEREF _Toc157002264 \h </w:instrText>
            </w:r>
            <w:r w:rsidR="00D45BD4">
              <w:rPr>
                <w:noProof/>
                <w:webHidden/>
              </w:rPr>
            </w:r>
            <w:r w:rsidR="00D45BD4">
              <w:rPr>
                <w:noProof/>
                <w:webHidden/>
              </w:rPr>
              <w:fldChar w:fldCharType="separate"/>
            </w:r>
            <w:r>
              <w:rPr>
                <w:noProof/>
                <w:webHidden/>
              </w:rPr>
              <w:t>38</w:t>
            </w:r>
            <w:r w:rsidR="00D45BD4">
              <w:rPr>
                <w:noProof/>
                <w:webHidden/>
              </w:rPr>
              <w:fldChar w:fldCharType="end"/>
            </w:r>
          </w:hyperlink>
        </w:p>
        <w:p w14:paraId="0481DCDF" w14:textId="4F4C4452" w:rsidR="00D45BD4" w:rsidRDefault="00786316">
          <w:pPr>
            <w:pStyle w:val="11"/>
            <w:tabs>
              <w:tab w:val="left" w:pos="840"/>
              <w:tab w:val="right" w:leader="dot" w:pos="9060"/>
            </w:tabs>
            <w:rPr>
              <w:rFonts w:asciiTheme="minorHAnsi" w:eastAsiaTheme="minorEastAsia" w:hAnsiTheme="minorHAnsi"/>
              <w:noProof/>
              <w:szCs w:val="22"/>
            </w:rPr>
          </w:pPr>
          <w:hyperlink w:anchor="_Toc157002265" w:history="1">
            <w:r w:rsidR="00D45BD4" w:rsidRPr="00F01306">
              <w:rPr>
                <w:rStyle w:val="af"/>
                <w:noProof/>
              </w:rPr>
              <w:t>第５章</w:t>
            </w:r>
            <w:r w:rsidR="00D45BD4">
              <w:rPr>
                <w:rFonts w:asciiTheme="minorHAnsi" w:eastAsiaTheme="minorEastAsia" w:hAnsiTheme="minorHAnsi"/>
                <w:noProof/>
                <w:szCs w:val="22"/>
              </w:rPr>
              <w:tab/>
            </w:r>
            <w:r w:rsidR="00D45BD4" w:rsidRPr="00F01306">
              <w:rPr>
                <w:rStyle w:val="af"/>
                <w:noProof/>
              </w:rPr>
              <w:t>社会教育施設整備の基本方針</w:t>
            </w:r>
            <w:r w:rsidR="00D45BD4">
              <w:rPr>
                <w:noProof/>
                <w:webHidden/>
              </w:rPr>
              <w:tab/>
            </w:r>
            <w:r w:rsidR="00D45BD4">
              <w:rPr>
                <w:noProof/>
                <w:webHidden/>
              </w:rPr>
              <w:fldChar w:fldCharType="begin"/>
            </w:r>
            <w:r w:rsidR="00D45BD4">
              <w:rPr>
                <w:noProof/>
                <w:webHidden/>
              </w:rPr>
              <w:instrText xml:space="preserve"> PAGEREF _Toc157002265 \h </w:instrText>
            </w:r>
            <w:r w:rsidR="00D45BD4">
              <w:rPr>
                <w:noProof/>
                <w:webHidden/>
              </w:rPr>
            </w:r>
            <w:r w:rsidR="00D45BD4">
              <w:rPr>
                <w:noProof/>
                <w:webHidden/>
              </w:rPr>
              <w:fldChar w:fldCharType="separate"/>
            </w:r>
            <w:r>
              <w:rPr>
                <w:noProof/>
                <w:webHidden/>
              </w:rPr>
              <w:t>39</w:t>
            </w:r>
            <w:r w:rsidR="00D45BD4">
              <w:rPr>
                <w:noProof/>
                <w:webHidden/>
              </w:rPr>
              <w:fldChar w:fldCharType="end"/>
            </w:r>
          </w:hyperlink>
        </w:p>
        <w:p w14:paraId="05031701" w14:textId="7C0F6756" w:rsidR="00D45BD4" w:rsidRDefault="00786316">
          <w:pPr>
            <w:pStyle w:val="21"/>
            <w:rPr>
              <w:rFonts w:asciiTheme="minorHAnsi" w:eastAsiaTheme="minorEastAsia" w:hAnsiTheme="minorHAnsi"/>
              <w:noProof/>
              <w:szCs w:val="22"/>
            </w:rPr>
          </w:pPr>
          <w:hyperlink w:anchor="_Toc157002266" w:history="1">
            <w:r w:rsidR="00D45BD4" w:rsidRPr="00F01306">
              <w:rPr>
                <w:rStyle w:val="af"/>
                <w:noProof/>
              </w:rPr>
              <w:t>第１節</w:t>
            </w:r>
            <w:r w:rsidR="00D45BD4">
              <w:rPr>
                <w:rFonts w:asciiTheme="minorHAnsi" w:eastAsiaTheme="minorEastAsia" w:hAnsiTheme="minorHAnsi"/>
                <w:noProof/>
                <w:szCs w:val="22"/>
              </w:rPr>
              <w:tab/>
            </w:r>
            <w:r w:rsidR="00D45BD4" w:rsidRPr="00F01306">
              <w:rPr>
                <w:rStyle w:val="af"/>
                <w:noProof/>
              </w:rPr>
              <w:t>対象施設の現状と課題</w:t>
            </w:r>
            <w:r w:rsidR="00D45BD4">
              <w:rPr>
                <w:noProof/>
                <w:webHidden/>
              </w:rPr>
              <w:tab/>
            </w:r>
            <w:r w:rsidR="00D45BD4">
              <w:rPr>
                <w:noProof/>
                <w:webHidden/>
              </w:rPr>
              <w:fldChar w:fldCharType="begin"/>
            </w:r>
            <w:r w:rsidR="00D45BD4">
              <w:rPr>
                <w:noProof/>
                <w:webHidden/>
              </w:rPr>
              <w:instrText xml:space="preserve"> PAGEREF _Toc157002266 \h </w:instrText>
            </w:r>
            <w:r w:rsidR="00D45BD4">
              <w:rPr>
                <w:noProof/>
                <w:webHidden/>
              </w:rPr>
            </w:r>
            <w:r w:rsidR="00D45BD4">
              <w:rPr>
                <w:noProof/>
                <w:webHidden/>
              </w:rPr>
              <w:fldChar w:fldCharType="separate"/>
            </w:r>
            <w:r>
              <w:rPr>
                <w:noProof/>
                <w:webHidden/>
              </w:rPr>
              <w:t>39</w:t>
            </w:r>
            <w:r w:rsidR="00D45BD4">
              <w:rPr>
                <w:noProof/>
                <w:webHidden/>
              </w:rPr>
              <w:fldChar w:fldCharType="end"/>
            </w:r>
          </w:hyperlink>
        </w:p>
        <w:p w14:paraId="6296397C" w14:textId="6C3D5304" w:rsidR="00D45BD4" w:rsidRDefault="00786316">
          <w:pPr>
            <w:pStyle w:val="21"/>
            <w:rPr>
              <w:rFonts w:asciiTheme="minorHAnsi" w:eastAsiaTheme="minorEastAsia" w:hAnsiTheme="minorHAnsi"/>
              <w:noProof/>
              <w:szCs w:val="22"/>
            </w:rPr>
          </w:pPr>
          <w:hyperlink w:anchor="_Toc157002267" w:history="1">
            <w:r w:rsidR="00D45BD4" w:rsidRPr="00F01306">
              <w:rPr>
                <w:rStyle w:val="af"/>
                <w:noProof/>
              </w:rPr>
              <w:t>第２節</w:t>
            </w:r>
            <w:r w:rsidR="00D45BD4">
              <w:rPr>
                <w:rFonts w:asciiTheme="minorHAnsi" w:eastAsiaTheme="minorEastAsia" w:hAnsiTheme="minorHAnsi"/>
                <w:noProof/>
                <w:szCs w:val="22"/>
              </w:rPr>
              <w:tab/>
            </w:r>
            <w:r w:rsidR="00D45BD4" w:rsidRPr="00F01306">
              <w:rPr>
                <w:rStyle w:val="af"/>
                <w:noProof/>
              </w:rPr>
              <w:t>社会教育施設整備の基本方針</w:t>
            </w:r>
            <w:r w:rsidR="00D45BD4">
              <w:rPr>
                <w:noProof/>
                <w:webHidden/>
              </w:rPr>
              <w:tab/>
            </w:r>
            <w:r w:rsidR="00D45BD4">
              <w:rPr>
                <w:noProof/>
                <w:webHidden/>
              </w:rPr>
              <w:fldChar w:fldCharType="begin"/>
            </w:r>
            <w:r w:rsidR="00D45BD4">
              <w:rPr>
                <w:noProof/>
                <w:webHidden/>
              </w:rPr>
              <w:instrText xml:space="preserve"> PAGEREF _Toc157002267 \h </w:instrText>
            </w:r>
            <w:r w:rsidR="00D45BD4">
              <w:rPr>
                <w:noProof/>
                <w:webHidden/>
              </w:rPr>
            </w:r>
            <w:r w:rsidR="00D45BD4">
              <w:rPr>
                <w:noProof/>
                <w:webHidden/>
              </w:rPr>
              <w:fldChar w:fldCharType="separate"/>
            </w:r>
            <w:r>
              <w:rPr>
                <w:noProof/>
                <w:webHidden/>
              </w:rPr>
              <w:t>40</w:t>
            </w:r>
            <w:r w:rsidR="00D45BD4">
              <w:rPr>
                <w:noProof/>
                <w:webHidden/>
              </w:rPr>
              <w:fldChar w:fldCharType="end"/>
            </w:r>
          </w:hyperlink>
        </w:p>
        <w:p w14:paraId="382825C3" w14:textId="22764793" w:rsidR="00D45BD4" w:rsidRDefault="00786316">
          <w:pPr>
            <w:pStyle w:val="21"/>
            <w:rPr>
              <w:rFonts w:asciiTheme="minorHAnsi" w:eastAsiaTheme="minorEastAsia" w:hAnsiTheme="minorHAnsi"/>
              <w:noProof/>
              <w:szCs w:val="22"/>
            </w:rPr>
          </w:pPr>
          <w:hyperlink w:anchor="_Toc157002268" w:history="1">
            <w:r w:rsidR="00D45BD4" w:rsidRPr="00F01306">
              <w:rPr>
                <w:rStyle w:val="af"/>
                <w:noProof/>
              </w:rPr>
              <w:t>第３節　対策の優先順位の考え方</w:t>
            </w:r>
            <w:r w:rsidR="00D45BD4">
              <w:rPr>
                <w:noProof/>
                <w:webHidden/>
              </w:rPr>
              <w:tab/>
            </w:r>
            <w:r w:rsidR="00D45BD4">
              <w:rPr>
                <w:noProof/>
                <w:webHidden/>
              </w:rPr>
              <w:fldChar w:fldCharType="begin"/>
            </w:r>
            <w:r w:rsidR="00D45BD4">
              <w:rPr>
                <w:noProof/>
                <w:webHidden/>
              </w:rPr>
              <w:instrText xml:space="preserve"> PAGEREF _Toc157002268 \h </w:instrText>
            </w:r>
            <w:r w:rsidR="00D45BD4">
              <w:rPr>
                <w:noProof/>
                <w:webHidden/>
              </w:rPr>
            </w:r>
            <w:r w:rsidR="00D45BD4">
              <w:rPr>
                <w:noProof/>
                <w:webHidden/>
              </w:rPr>
              <w:fldChar w:fldCharType="separate"/>
            </w:r>
            <w:r>
              <w:rPr>
                <w:noProof/>
                <w:webHidden/>
              </w:rPr>
              <w:t>42</w:t>
            </w:r>
            <w:r w:rsidR="00D45BD4">
              <w:rPr>
                <w:noProof/>
                <w:webHidden/>
              </w:rPr>
              <w:fldChar w:fldCharType="end"/>
            </w:r>
          </w:hyperlink>
        </w:p>
        <w:p w14:paraId="773D69E7" w14:textId="7B6B5AFB" w:rsidR="00D45BD4" w:rsidRDefault="00786316">
          <w:pPr>
            <w:pStyle w:val="31"/>
            <w:tabs>
              <w:tab w:val="right" w:leader="dot" w:pos="9060"/>
            </w:tabs>
            <w:rPr>
              <w:rFonts w:asciiTheme="minorHAnsi" w:eastAsiaTheme="minorEastAsia" w:hAnsiTheme="minorHAnsi"/>
              <w:noProof/>
              <w:szCs w:val="22"/>
            </w:rPr>
          </w:pPr>
          <w:hyperlink w:anchor="_Toc157002269" w:history="1">
            <w:r w:rsidR="00D45BD4" w:rsidRPr="00F01306">
              <w:rPr>
                <w:rStyle w:val="af"/>
                <w:noProof/>
              </w:rPr>
              <w:t>（１） 物理的側面</w:t>
            </w:r>
            <w:r w:rsidR="00D45BD4">
              <w:rPr>
                <w:noProof/>
                <w:webHidden/>
              </w:rPr>
              <w:tab/>
            </w:r>
            <w:r w:rsidR="00D45BD4">
              <w:rPr>
                <w:noProof/>
                <w:webHidden/>
              </w:rPr>
              <w:fldChar w:fldCharType="begin"/>
            </w:r>
            <w:r w:rsidR="00D45BD4">
              <w:rPr>
                <w:noProof/>
                <w:webHidden/>
              </w:rPr>
              <w:instrText xml:space="preserve"> PAGEREF _Toc157002269 \h </w:instrText>
            </w:r>
            <w:r w:rsidR="00D45BD4">
              <w:rPr>
                <w:noProof/>
                <w:webHidden/>
              </w:rPr>
            </w:r>
            <w:r w:rsidR="00D45BD4">
              <w:rPr>
                <w:noProof/>
                <w:webHidden/>
              </w:rPr>
              <w:fldChar w:fldCharType="separate"/>
            </w:r>
            <w:r>
              <w:rPr>
                <w:noProof/>
                <w:webHidden/>
              </w:rPr>
              <w:t>42</w:t>
            </w:r>
            <w:r w:rsidR="00D45BD4">
              <w:rPr>
                <w:noProof/>
                <w:webHidden/>
              </w:rPr>
              <w:fldChar w:fldCharType="end"/>
            </w:r>
          </w:hyperlink>
        </w:p>
        <w:p w14:paraId="0A14A860" w14:textId="4DDEC244" w:rsidR="00D45BD4" w:rsidRDefault="00786316">
          <w:pPr>
            <w:pStyle w:val="31"/>
            <w:tabs>
              <w:tab w:val="right" w:leader="dot" w:pos="9060"/>
            </w:tabs>
            <w:rPr>
              <w:rFonts w:asciiTheme="minorHAnsi" w:eastAsiaTheme="minorEastAsia" w:hAnsiTheme="minorHAnsi"/>
              <w:noProof/>
              <w:szCs w:val="22"/>
            </w:rPr>
          </w:pPr>
          <w:hyperlink w:anchor="_Toc157002270" w:history="1">
            <w:r w:rsidR="00D45BD4" w:rsidRPr="00F01306">
              <w:rPr>
                <w:rStyle w:val="af"/>
                <w:noProof/>
              </w:rPr>
              <w:t>（２） 機能・社会的側面</w:t>
            </w:r>
            <w:r w:rsidR="00D45BD4">
              <w:rPr>
                <w:noProof/>
                <w:webHidden/>
              </w:rPr>
              <w:tab/>
            </w:r>
            <w:r w:rsidR="00D45BD4">
              <w:rPr>
                <w:noProof/>
                <w:webHidden/>
              </w:rPr>
              <w:fldChar w:fldCharType="begin"/>
            </w:r>
            <w:r w:rsidR="00D45BD4">
              <w:rPr>
                <w:noProof/>
                <w:webHidden/>
              </w:rPr>
              <w:instrText xml:space="preserve"> PAGEREF _Toc157002270 \h </w:instrText>
            </w:r>
            <w:r w:rsidR="00D45BD4">
              <w:rPr>
                <w:noProof/>
                <w:webHidden/>
              </w:rPr>
            </w:r>
            <w:r w:rsidR="00D45BD4">
              <w:rPr>
                <w:noProof/>
                <w:webHidden/>
              </w:rPr>
              <w:fldChar w:fldCharType="separate"/>
            </w:r>
            <w:r>
              <w:rPr>
                <w:noProof/>
                <w:webHidden/>
              </w:rPr>
              <w:t>42</w:t>
            </w:r>
            <w:r w:rsidR="00D45BD4">
              <w:rPr>
                <w:noProof/>
                <w:webHidden/>
              </w:rPr>
              <w:fldChar w:fldCharType="end"/>
            </w:r>
          </w:hyperlink>
        </w:p>
        <w:p w14:paraId="558C1C40" w14:textId="36FCA492" w:rsidR="00D45BD4" w:rsidRDefault="00786316">
          <w:pPr>
            <w:pStyle w:val="31"/>
            <w:tabs>
              <w:tab w:val="right" w:leader="dot" w:pos="9060"/>
            </w:tabs>
            <w:rPr>
              <w:rFonts w:asciiTheme="minorHAnsi" w:eastAsiaTheme="minorEastAsia" w:hAnsiTheme="minorHAnsi"/>
              <w:noProof/>
              <w:szCs w:val="22"/>
            </w:rPr>
          </w:pPr>
          <w:hyperlink w:anchor="_Toc157002271" w:history="1">
            <w:r w:rsidR="00D45BD4" w:rsidRPr="00F01306">
              <w:rPr>
                <w:rStyle w:val="af"/>
                <w:noProof/>
              </w:rPr>
              <w:t>（３） 経済的側面</w:t>
            </w:r>
            <w:r w:rsidR="00D45BD4">
              <w:rPr>
                <w:noProof/>
                <w:webHidden/>
              </w:rPr>
              <w:tab/>
            </w:r>
            <w:r w:rsidR="00D45BD4">
              <w:rPr>
                <w:noProof/>
                <w:webHidden/>
              </w:rPr>
              <w:fldChar w:fldCharType="begin"/>
            </w:r>
            <w:r w:rsidR="00D45BD4">
              <w:rPr>
                <w:noProof/>
                <w:webHidden/>
              </w:rPr>
              <w:instrText xml:space="preserve"> PAGEREF _Toc157002271 \h </w:instrText>
            </w:r>
            <w:r w:rsidR="00D45BD4">
              <w:rPr>
                <w:noProof/>
                <w:webHidden/>
              </w:rPr>
            </w:r>
            <w:r w:rsidR="00D45BD4">
              <w:rPr>
                <w:noProof/>
                <w:webHidden/>
              </w:rPr>
              <w:fldChar w:fldCharType="separate"/>
            </w:r>
            <w:r>
              <w:rPr>
                <w:noProof/>
                <w:webHidden/>
              </w:rPr>
              <w:t>42</w:t>
            </w:r>
            <w:r w:rsidR="00D45BD4">
              <w:rPr>
                <w:noProof/>
                <w:webHidden/>
              </w:rPr>
              <w:fldChar w:fldCharType="end"/>
            </w:r>
          </w:hyperlink>
        </w:p>
        <w:p w14:paraId="7B24B7FC" w14:textId="2C239C0D" w:rsidR="00D45BD4" w:rsidRDefault="00786316">
          <w:pPr>
            <w:pStyle w:val="21"/>
            <w:rPr>
              <w:rFonts w:asciiTheme="minorHAnsi" w:eastAsiaTheme="minorEastAsia" w:hAnsiTheme="minorHAnsi"/>
              <w:noProof/>
              <w:szCs w:val="22"/>
            </w:rPr>
          </w:pPr>
          <w:hyperlink w:anchor="_Toc157002272" w:history="1">
            <w:r w:rsidR="00D45BD4" w:rsidRPr="00F01306">
              <w:rPr>
                <w:rStyle w:val="af"/>
                <w:noProof/>
              </w:rPr>
              <w:t>第４節</w:t>
            </w:r>
            <w:r w:rsidR="00D45BD4">
              <w:rPr>
                <w:rFonts w:asciiTheme="minorHAnsi" w:eastAsiaTheme="minorEastAsia" w:hAnsiTheme="minorHAnsi"/>
                <w:noProof/>
                <w:szCs w:val="22"/>
              </w:rPr>
              <w:tab/>
            </w:r>
            <w:r w:rsidR="00D45BD4" w:rsidRPr="00F01306">
              <w:rPr>
                <w:rStyle w:val="af"/>
                <w:noProof/>
              </w:rPr>
              <w:t>施設評価</w:t>
            </w:r>
            <w:r w:rsidR="00D45BD4">
              <w:rPr>
                <w:noProof/>
                <w:webHidden/>
              </w:rPr>
              <w:tab/>
            </w:r>
            <w:r w:rsidR="00D45BD4">
              <w:rPr>
                <w:noProof/>
                <w:webHidden/>
              </w:rPr>
              <w:fldChar w:fldCharType="begin"/>
            </w:r>
            <w:r w:rsidR="00D45BD4">
              <w:rPr>
                <w:noProof/>
                <w:webHidden/>
              </w:rPr>
              <w:instrText xml:space="preserve"> PAGEREF _Toc157002272 \h </w:instrText>
            </w:r>
            <w:r w:rsidR="00D45BD4">
              <w:rPr>
                <w:noProof/>
                <w:webHidden/>
              </w:rPr>
            </w:r>
            <w:r w:rsidR="00D45BD4">
              <w:rPr>
                <w:noProof/>
                <w:webHidden/>
              </w:rPr>
              <w:fldChar w:fldCharType="separate"/>
            </w:r>
            <w:r>
              <w:rPr>
                <w:noProof/>
                <w:webHidden/>
              </w:rPr>
              <w:t>43</w:t>
            </w:r>
            <w:r w:rsidR="00D45BD4">
              <w:rPr>
                <w:noProof/>
                <w:webHidden/>
              </w:rPr>
              <w:fldChar w:fldCharType="end"/>
            </w:r>
          </w:hyperlink>
        </w:p>
        <w:p w14:paraId="4AB33E99" w14:textId="734BB344" w:rsidR="00D45BD4" w:rsidRDefault="00786316">
          <w:pPr>
            <w:pStyle w:val="31"/>
            <w:tabs>
              <w:tab w:val="right" w:leader="dot" w:pos="9060"/>
            </w:tabs>
            <w:rPr>
              <w:rFonts w:asciiTheme="minorHAnsi" w:eastAsiaTheme="minorEastAsia" w:hAnsiTheme="minorHAnsi"/>
              <w:noProof/>
              <w:szCs w:val="22"/>
            </w:rPr>
          </w:pPr>
          <w:hyperlink w:anchor="_Toc157002273" w:history="1">
            <w:r w:rsidR="00D45BD4" w:rsidRPr="00F01306">
              <w:rPr>
                <w:rStyle w:val="af"/>
                <w:noProof/>
              </w:rPr>
              <w:t>（１） 第１判定結果</w:t>
            </w:r>
            <w:r w:rsidR="00D45BD4">
              <w:rPr>
                <w:noProof/>
                <w:webHidden/>
              </w:rPr>
              <w:tab/>
            </w:r>
            <w:r w:rsidR="00D45BD4">
              <w:rPr>
                <w:noProof/>
                <w:webHidden/>
              </w:rPr>
              <w:fldChar w:fldCharType="begin"/>
            </w:r>
            <w:r w:rsidR="00D45BD4">
              <w:rPr>
                <w:noProof/>
                <w:webHidden/>
              </w:rPr>
              <w:instrText xml:space="preserve"> PAGEREF _Toc157002273 \h </w:instrText>
            </w:r>
            <w:r w:rsidR="00D45BD4">
              <w:rPr>
                <w:noProof/>
                <w:webHidden/>
              </w:rPr>
            </w:r>
            <w:r w:rsidR="00D45BD4">
              <w:rPr>
                <w:noProof/>
                <w:webHidden/>
              </w:rPr>
              <w:fldChar w:fldCharType="separate"/>
            </w:r>
            <w:r>
              <w:rPr>
                <w:noProof/>
                <w:webHidden/>
              </w:rPr>
              <w:t>44</w:t>
            </w:r>
            <w:r w:rsidR="00D45BD4">
              <w:rPr>
                <w:noProof/>
                <w:webHidden/>
              </w:rPr>
              <w:fldChar w:fldCharType="end"/>
            </w:r>
          </w:hyperlink>
        </w:p>
        <w:p w14:paraId="59755DC1" w14:textId="5602C2B0" w:rsidR="00D45BD4" w:rsidRDefault="00786316">
          <w:pPr>
            <w:pStyle w:val="31"/>
            <w:tabs>
              <w:tab w:val="right" w:leader="dot" w:pos="9060"/>
            </w:tabs>
            <w:rPr>
              <w:rFonts w:asciiTheme="minorHAnsi" w:eastAsiaTheme="minorEastAsia" w:hAnsiTheme="minorHAnsi"/>
              <w:noProof/>
              <w:szCs w:val="22"/>
            </w:rPr>
          </w:pPr>
          <w:hyperlink w:anchor="_Toc157002274" w:history="1">
            <w:r w:rsidR="00D45BD4" w:rsidRPr="00F01306">
              <w:rPr>
                <w:rStyle w:val="af"/>
                <w:noProof/>
              </w:rPr>
              <w:t>（２） 第２判定結果</w:t>
            </w:r>
            <w:r w:rsidR="00D45BD4">
              <w:rPr>
                <w:noProof/>
                <w:webHidden/>
              </w:rPr>
              <w:tab/>
            </w:r>
            <w:r w:rsidR="00D45BD4">
              <w:rPr>
                <w:noProof/>
                <w:webHidden/>
              </w:rPr>
              <w:fldChar w:fldCharType="begin"/>
            </w:r>
            <w:r w:rsidR="00D45BD4">
              <w:rPr>
                <w:noProof/>
                <w:webHidden/>
              </w:rPr>
              <w:instrText xml:space="preserve"> PAGEREF _Toc157002274 \h </w:instrText>
            </w:r>
            <w:r w:rsidR="00D45BD4">
              <w:rPr>
                <w:noProof/>
                <w:webHidden/>
              </w:rPr>
            </w:r>
            <w:r w:rsidR="00D45BD4">
              <w:rPr>
                <w:noProof/>
                <w:webHidden/>
              </w:rPr>
              <w:fldChar w:fldCharType="separate"/>
            </w:r>
            <w:r>
              <w:rPr>
                <w:noProof/>
                <w:webHidden/>
              </w:rPr>
              <w:t>45</w:t>
            </w:r>
            <w:r w:rsidR="00D45BD4">
              <w:rPr>
                <w:noProof/>
                <w:webHidden/>
              </w:rPr>
              <w:fldChar w:fldCharType="end"/>
            </w:r>
          </w:hyperlink>
        </w:p>
        <w:p w14:paraId="069A9DB8" w14:textId="1CAEAF2A" w:rsidR="00D45BD4" w:rsidRDefault="00786316">
          <w:pPr>
            <w:pStyle w:val="31"/>
            <w:tabs>
              <w:tab w:val="right" w:leader="dot" w:pos="9060"/>
            </w:tabs>
            <w:rPr>
              <w:rFonts w:asciiTheme="minorHAnsi" w:eastAsiaTheme="minorEastAsia" w:hAnsiTheme="minorHAnsi"/>
              <w:noProof/>
              <w:szCs w:val="22"/>
            </w:rPr>
          </w:pPr>
          <w:hyperlink w:anchor="_Toc157002275" w:history="1">
            <w:r w:rsidR="00D45BD4" w:rsidRPr="00F01306">
              <w:rPr>
                <w:rStyle w:val="af"/>
                <w:noProof/>
              </w:rPr>
              <w:t>（３） 総合判定</w:t>
            </w:r>
            <w:r w:rsidR="00D45BD4">
              <w:rPr>
                <w:noProof/>
                <w:webHidden/>
              </w:rPr>
              <w:tab/>
            </w:r>
            <w:r w:rsidR="00D45BD4">
              <w:rPr>
                <w:noProof/>
                <w:webHidden/>
              </w:rPr>
              <w:fldChar w:fldCharType="begin"/>
            </w:r>
            <w:r w:rsidR="00D45BD4">
              <w:rPr>
                <w:noProof/>
                <w:webHidden/>
              </w:rPr>
              <w:instrText xml:space="preserve"> PAGEREF _Toc157002275 \h </w:instrText>
            </w:r>
            <w:r w:rsidR="00D45BD4">
              <w:rPr>
                <w:noProof/>
                <w:webHidden/>
              </w:rPr>
            </w:r>
            <w:r w:rsidR="00D45BD4">
              <w:rPr>
                <w:noProof/>
                <w:webHidden/>
              </w:rPr>
              <w:fldChar w:fldCharType="separate"/>
            </w:r>
            <w:r>
              <w:rPr>
                <w:noProof/>
                <w:webHidden/>
              </w:rPr>
              <w:t>45</w:t>
            </w:r>
            <w:r w:rsidR="00D45BD4">
              <w:rPr>
                <w:noProof/>
                <w:webHidden/>
              </w:rPr>
              <w:fldChar w:fldCharType="end"/>
            </w:r>
          </w:hyperlink>
        </w:p>
        <w:p w14:paraId="74A13ED5" w14:textId="4F7F9215" w:rsidR="00D45BD4" w:rsidRDefault="00786316">
          <w:pPr>
            <w:pStyle w:val="11"/>
            <w:tabs>
              <w:tab w:val="left" w:pos="840"/>
              <w:tab w:val="right" w:leader="dot" w:pos="9060"/>
            </w:tabs>
            <w:rPr>
              <w:rFonts w:asciiTheme="minorHAnsi" w:eastAsiaTheme="minorEastAsia" w:hAnsiTheme="minorHAnsi"/>
              <w:noProof/>
              <w:szCs w:val="22"/>
            </w:rPr>
          </w:pPr>
          <w:hyperlink w:anchor="_Toc157002276" w:history="1">
            <w:r w:rsidR="00D45BD4" w:rsidRPr="00F01306">
              <w:rPr>
                <w:rStyle w:val="af"/>
                <w:noProof/>
              </w:rPr>
              <w:t>第６章</w:t>
            </w:r>
            <w:r w:rsidR="00D45BD4">
              <w:rPr>
                <w:rFonts w:asciiTheme="minorHAnsi" w:eastAsiaTheme="minorEastAsia" w:hAnsiTheme="minorHAnsi"/>
                <w:noProof/>
                <w:szCs w:val="22"/>
              </w:rPr>
              <w:tab/>
            </w:r>
            <w:r w:rsidR="00D45BD4" w:rsidRPr="00F01306">
              <w:rPr>
                <w:rStyle w:val="af"/>
                <w:noProof/>
              </w:rPr>
              <w:t>施設整備水準の考え方</w:t>
            </w:r>
            <w:r w:rsidR="00D45BD4">
              <w:rPr>
                <w:noProof/>
                <w:webHidden/>
              </w:rPr>
              <w:tab/>
            </w:r>
            <w:r w:rsidR="00D45BD4">
              <w:rPr>
                <w:noProof/>
                <w:webHidden/>
              </w:rPr>
              <w:fldChar w:fldCharType="begin"/>
            </w:r>
            <w:r w:rsidR="00D45BD4">
              <w:rPr>
                <w:noProof/>
                <w:webHidden/>
              </w:rPr>
              <w:instrText xml:space="preserve"> PAGEREF _Toc157002276 \h </w:instrText>
            </w:r>
            <w:r w:rsidR="00D45BD4">
              <w:rPr>
                <w:noProof/>
                <w:webHidden/>
              </w:rPr>
            </w:r>
            <w:r w:rsidR="00D45BD4">
              <w:rPr>
                <w:noProof/>
                <w:webHidden/>
              </w:rPr>
              <w:fldChar w:fldCharType="separate"/>
            </w:r>
            <w:r>
              <w:rPr>
                <w:noProof/>
                <w:webHidden/>
              </w:rPr>
              <w:t>53</w:t>
            </w:r>
            <w:r w:rsidR="00D45BD4">
              <w:rPr>
                <w:noProof/>
                <w:webHidden/>
              </w:rPr>
              <w:fldChar w:fldCharType="end"/>
            </w:r>
          </w:hyperlink>
        </w:p>
        <w:p w14:paraId="68F46AE9" w14:textId="572698FD" w:rsidR="00D45BD4" w:rsidRDefault="00786316">
          <w:pPr>
            <w:pStyle w:val="21"/>
            <w:rPr>
              <w:rFonts w:asciiTheme="minorHAnsi" w:eastAsiaTheme="minorEastAsia" w:hAnsiTheme="minorHAnsi"/>
              <w:noProof/>
              <w:szCs w:val="22"/>
            </w:rPr>
          </w:pPr>
          <w:hyperlink w:anchor="_Toc157002277" w:history="1">
            <w:r w:rsidR="00D45BD4" w:rsidRPr="00F01306">
              <w:rPr>
                <w:rStyle w:val="af"/>
                <w:noProof/>
              </w:rPr>
              <w:t>第１節</w:t>
            </w:r>
            <w:r w:rsidR="00D45BD4">
              <w:rPr>
                <w:rFonts w:asciiTheme="minorHAnsi" w:eastAsiaTheme="minorEastAsia" w:hAnsiTheme="minorHAnsi"/>
                <w:noProof/>
                <w:szCs w:val="22"/>
              </w:rPr>
              <w:tab/>
            </w:r>
            <w:r w:rsidR="00D45BD4" w:rsidRPr="00F01306">
              <w:rPr>
                <w:rStyle w:val="af"/>
                <w:noProof/>
              </w:rPr>
              <w:t>改修等の整備水準</w:t>
            </w:r>
            <w:r w:rsidR="00D45BD4">
              <w:rPr>
                <w:noProof/>
                <w:webHidden/>
              </w:rPr>
              <w:tab/>
            </w:r>
            <w:r w:rsidR="00D45BD4">
              <w:rPr>
                <w:noProof/>
                <w:webHidden/>
              </w:rPr>
              <w:fldChar w:fldCharType="begin"/>
            </w:r>
            <w:r w:rsidR="00D45BD4">
              <w:rPr>
                <w:noProof/>
                <w:webHidden/>
              </w:rPr>
              <w:instrText xml:space="preserve"> PAGEREF _Toc157002277 \h </w:instrText>
            </w:r>
            <w:r w:rsidR="00D45BD4">
              <w:rPr>
                <w:noProof/>
                <w:webHidden/>
              </w:rPr>
            </w:r>
            <w:r w:rsidR="00D45BD4">
              <w:rPr>
                <w:noProof/>
                <w:webHidden/>
              </w:rPr>
              <w:fldChar w:fldCharType="separate"/>
            </w:r>
            <w:r>
              <w:rPr>
                <w:noProof/>
                <w:webHidden/>
              </w:rPr>
              <w:t>53</w:t>
            </w:r>
            <w:r w:rsidR="00D45BD4">
              <w:rPr>
                <w:noProof/>
                <w:webHidden/>
              </w:rPr>
              <w:fldChar w:fldCharType="end"/>
            </w:r>
          </w:hyperlink>
        </w:p>
        <w:p w14:paraId="03B65E77" w14:textId="5C64A024" w:rsidR="00D45BD4" w:rsidRDefault="00786316">
          <w:pPr>
            <w:pStyle w:val="31"/>
            <w:tabs>
              <w:tab w:val="right" w:leader="dot" w:pos="9060"/>
            </w:tabs>
            <w:rPr>
              <w:rFonts w:asciiTheme="minorHAnsi" w:eastAsiaTheme="minorEastAsia" w:hAnsiTheme="minorHAnsi"/>
              <w:noProof/>
              <w:szCs w:val="22"/>
            </w:rPr>
          </w:pPr>
          <w:hyperlink w:anchor="_Toc157002278" w:history="1">
            <w:r w:rsidR="00D45BD4" w:rsidRPr="00F01306">
              <w:rPr>
                <w:rStyle w:val="af"/>
                <w:noProof/>
              </w:rPr>
              <w:t>（１） 物理的側面</w:t>
            </w:r>
            <w:r w:rsidR="00D45BD4">
              <w:rPr>
                <w:noProof/>
                <w:webHidden/>
              </w:rPr>
              <w:tab/>
            </w:r>
            <w:r w:rsidR="00D45BD4">
              <w:rPr>
                <w:noProof/>
                <w:webHidden/>
              </w:rPr>
              <w:fldChar w:fldCharType="begin"/>
            </w:r>
            <w:r w:rsidR="00D45BD4">
              <w:rPr>
                <w:noProof/>
                <w:webHidden/>
              </w:rPr>
              <w:instrText xml:space="preserve"> PAGEREF _Toc157002278 \h </w:instrText>
            </w:r>
            <w:r w:rsidR="00D45BD4">
              <w:rPr>
                <w:noProof/>
                <w:webHidden/>
              </w:rPr>
            </w:r>
            <w:r w:rsidR="00D45BD4">
              <w:rPr>
                <w:noProof/>
                <w:webHidden/>
              </w:rPr>
              <w:fldChar w:fldCharType="separate"/>
            </w:r>
            <w:r>
              <w:rPr>
                <w:noProof/>
                <w:webHidden/>
              </w:rPr>
              <w:t>53</w:t>
            </w:r>
            <w:r w:rsidR="00D45BD4">
              <w:rPr>
                <w:noProof/>
                <w:webHidden/>
              </w:rPr>
              <w:fldChar w:fldCharType="end"/>
            </w:r>
          </w:hyperlink>
        </w:p>
        <w:p w14:paraId="0652AB57" w14:textId="5C45A21C" w:rsidR="00D45BD4" w:rsidRDefault="00786316">
          <w:pPr>
            <w:pStyle w:val="31"/>
            <w:tabs>
              <w:tab w:val="right" w:leader="dot" w:pos="9060"/>
            </w:tabs>
            <w:rPr>
              <w:rFonts w:asciiTheme="minorHAnsi" w:eastAsiaTheme="minorEastAsia" w:hAnsiTheme="minorHAnsi"/>
              <w:noProof/>
              <w:szCs w:val="22"/>
            </w:rPr>
          </w:pPr>
          <w:hyperlink w:anchor="_Toc157002279" w:history="1">
            <w:r w:rsidR="00D45BD4" w:rsidRPr="00F01306">
              <w:rPr>
                <w:rStyle w:val="af"/>
                <w:noProof/>
              </w:rPr>
              <w:t>（２） 機能・社会的側面</w:t>
            </w:r>
            <w:r w:rsidR="00D45BD4">
              <w:rPr>
                <w:noProof/>
                <w:webHidden/>
              </w:rPr>
              <w:tab/>
            </w:r>
            <w:r w:rsidR="00D45BD4">
              <w:rPr>
                <w:noProof/>
                <w:webHidden/>
              </w:rPr>
              <w:fldChar w:fldCharType="begin"/>
            </w:r>
            <w:r w:rsidR="00D45BD4">
              <w:rPr>
                <w:noProof/>
                <w:webHidden/>
              </w:rPr>
              <w:instrText xml:space="preserve"> PAGEREF _Toc157002279 \h </w:instrText>
            </w:r>
            <w:r w:rsidR="00D45BD4">
              <w:rPr>
                <w:noProof/>
                <w:webHidden/>
              </w:rPr>
            </w:r>
            <w:r w:rsidR="00D45BD4">
              <w:rPr>
                <w:noProof/>
                <w:webHidden/>
              </w:rPr>
              <w:fldChar w:fldCharType="separate"/>
            </w:r>
            <w:r>
              <w:rPr>
                <w:noProof/>
                <w:webHidden/>
              </w:rPr>
              <w:t>53</w:t>
            </w:r>
            <w:r w:rsidR="00D45BD4">
              <w:rPr>
                <w:noProof/>
                <w:webHidden/>
              </w:rPr>
              <w:fldChar w:fldCharType="end"/>
            </w:r>
          </w:hyperlink>
        </w:p>
        <w:p w14:paraId="2C83CD3F" w14:textId="32B70278" w:rsidR="00D45BD4" w:rsidRDefault="00786316">
          <w:pPr>
            <w:pStyle w:val="21"/>
            <w:rPr>
              <w:rFonts w:asciiTheme="minorHAnsi" w:eastAsiaTheme="minorEastAsia" w:hAnsiTheme="minorHAnsi"/>
              <w:noProof/>
              <w:szCs w:val="22"/>
            </w:rPr>
          </w:pPr>
          <w:hyperlink w:anchor="_Toc157002280" w:history="1">
            <w:r w:rsidR="00D45BD4" w:rsidRPr="00F01306">
              <w:rPr>
                <w:rStyle w:val="af"/>
                <w:noProof/>
              </w:rPr>
              <w:t>第２節</w:t>
            </w:r>
            <w:r w:rsidR="00D45BD4">
              <w:rPr>
                <w:rFonts w:asciiTheme="minorHAnsi" w:eastAsiaTheme="minorEastAsia" w:hAnsiTheme="minorHAnsi"/>
                <w:noProof/>
                <w:szCs w:val="22"/>
              </w:rPr>
              <w:tab/>
            </w:r>
            <w:r w:rsidR="00D45BD4" w:rsidRPr="00F01306">
              <w:rPr>
                <w:rStyle w:val="af"/>
                <w:noProof/>
              </w:rPr>
              <w:t>維持管理の項目・手法等</w:t>
            </w:r>
            <w:r w:rsidR="00D45BD4">
              <w:rPr>
                <w:noProof/>
                <w:webHidden/>
              </w:rPr>
              <w:tab/>
            </w:r>
            <w:r w:rsidR="00D45BD4">
              <w:rPr>
                <w:noProof/>
                <w:webHidden/>
              </w:rPr>
              <w:fldChar w:fldCharType="begin"/>
            </w:r>
            <w:r w:rsidR="00D45BD4">
              <w:rPr>
                <w:noProof/>
                <w:webHidden/>
              </w:rPr>
              <w:instrText xml:space="preserve"> PAGEREF _Toc157002280 \h </w:instrText>
            </w:r>
            <w:r w:rsidR="00D45BD4">
              <w:rPr>
                <w:noProof/>
                <w:webHidden/>
              </w:rPr>
            </w:r>
            <w:r w:rsidR="00D45BD4">
              <w:rPr>
                <w:noProof/>
                <w:webHidden/>
              </w:rPr>
              <w:fldChar w:fldCharType="separate"/>
            </w:r>
            <w:r>
              <w:rPr>
                <w:noProof/>
                <w:webHidden/>
              </w:rPr>
              <w:t>54</w:t>
            </w:r>
            <w:r w:rsidR="00D45BD4">
              <w:rPr>
                <w:noProof/>
                <w:webHidden/>
              </w:rPr>
              <w:fldChar w:fldCharType="end"/>
            </w:r>
          </w:hyperlink>
        </w:p>
        <w:p w14:paraId="5765BCE8" w14:textId="71F48B34" w:rsidR="00D45BD4" w:rsidRDefault="00786316">
          <w:pPr>
            <w:pStyle w:val="11"/>
            <w:tabs>
              <w:tab w:val="left" w:pos="840"/>
              <w:tab w:val="right" w:leader="dot" w:pos="9060"/>
            </w:tabs>
            <w:rPr>
              <w:rFonts w:asciiTheme="minorHAnsi" w:eastAsiaTheme="minorEastAsia" w:hAnsiTheme="minorHAnsi"/>
              <w:noProof/>
              <w:szCs w:val="22"/>
            </w:rPr>
          </w:pPr>
          <w:hyperlink w:anchor="_Toc157002281" w:history="1">
            <w:r w:rsidR="00D45BD4" w:rsidRPr="00F01306">
              <w:rPr>
                <w:rStyle w:val="af"/>
                <w:rFonts w:ascii="ＭＳ ゴシック" w:hAnsi="ＭＳ ゴシック" w:cstheme="majorBidi"/>
                <w:b/>
                <w:bCs/>
                <w:noProof/>
              </w:rPr>
              <w:t>第７章</w:t>
            </w:r>
            <w:r w:rsidR="00D45BD4">
              <w:rPr>
                <w:rFonts w:asciiTheme="minorHAnsi" w:eastAsiaTheme="minorEastAsia" w:hAnsiTheme="minorHAnsi"/>
                <w:noProof/>
                <w:szCs w:val="22"/>
              </w:rPr>
              <w:tab/>
            </w:r>
            <w:r w:rsidR="00D45BD4" w:rsidRPr="00F01306">
              <w:rPr>
                <w:rStyle w:val="af"/>
                <w:rFonts w:ascii="ＭＳ ゴシック" w:hAnsi="ＭＳ ゴシック" w:cstheme="majorBidi"/>
                <w:b/>
                <w:bCs/>
                <w:noProof/>
              </w:rPr>
              <w:t>施設整備の実施計画</w:t>
            </w:r>
            <w:r w:rsidR="00D45BD4">
              <w:rPr>
                <w:noProof/>
                <w:webHidden/>
              </w:rPr>
              <w:tab/>
            </w:r>
            <w:r w:rsidR="00D45BD4">
              <w:rPr>
                <w:noProof/>
                <w:webHidden/>
              </w:rPr>
              <w:fldChar w:fldCharType="begin"/>
            </w:r>
            <w:r w:rsidR="00D45BD4">
              <w:rPr>
                <w:noProof/>
                <w:webHidden/>
              </w:rPr>
              <w:instrText xml:space="preserve"> PAGEREF _Toc157002281 \h </w:instrText>
            </w:r>
            <w:r w:rsidR="00D45BD4">
              <w:rPr>
                <w:noProof/>
                <w:webHidden/>
              </w:rPr>
            </w:r>
            <w:r w:rsidR="00D45BD4">
              <w:rPr>
                <w:noProof/>
                <w:webHidden/>
              </w:rPr>
              <w:fldChar w:fldCharType="separate"/>
            </w:r>
            <w:r>
              <w:rPr>
                <w:noProof/>
                <w:webHidden/>
              </w:rPr>
              <w:t>55</w:t>
            </w:r>
            <w:r w:rsidR="00D45BD4">
              <w:rPr>
                <w:noProof/>
                <w:webHidden/>
              </w:rPr>
              <w:fldChar w:fldCharType="end"/>
            </w:r>
          </w:hyperlink>
        </w:p>
        <w:p w14:paraId="750CF402" w14:textId="40C20812" w:rsidR="00D45BD4" w:rsidRDefault="00786316">
          <w:pPr>
            <w:pStyle w:val="21"/>
            <w:rPr>
              <w:rFonts w:asciiTheme="minorHAnsi" w:eastAsiaTheme="minorEastAsia" w:hAnsiTheme="minorHAnsi"/>
              <w:noProof/>
              <w:szCs w:val="22"/>
            </w:rPr>
          </w:pPr>
          <w:hyperlink w:anchor="_Toc157002282" w:history="1">
            <w:r w:rsidR="00D45BD4" w:rsidRPr="00F01306">
              <w:rPr>
                <w:rStyle w:val="af"/>
                <w:rFonts w:ascii="ＭＳ ゴシック" w:hAnsi="ＭＳ ゴシック" w:cstheme="majorBidi"/>
                <w:noProof/>
              </w:rPr>
              <w:t>第１節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対策前の改修・更新等費用の推計</w:t>
            </w:r>
            <w:r w:rsidR="00D45BD4">
              <w:rPr>
                <w:noProof/>
                <w:webHidden/>
              </w:rPr>
              <w:tab/>
            </w:r>
            <w:r w:rsidR="00D45BD4">
              <w:rPr>
                <w:noProof/>
                <w:webHidden/>
              </w:rPr>
              <w:fldChar w:fldCharType="begin"/>
            </w:r>
            <w:r w:rsidR="00D45BD4">
              <w:rPr>
                <w:noProof/>
                <w:webHidden/>
              </w:rPr>
              <w:instrText xml:space="preserve"> PAGEREF _Toc157002282 \h </w:instrText>
            </w:r>
            <w:r w:rsidR="00D45BD4">
              <w:rPr>
                <w:noProof/>
                <w:webHidden/>
              </w:rPr>
            </w:r>
            <w:r w:rsidR="00D45BD4">
              <w:rPr>
                <w:noProof/>
                <w:webHidden/>
              </w:rPr>
              <w:fldChar w:fldCharType="separate"/>
            </w:r>
            <w:r>
              <w:rPr>
                <w:noProof/>
                <w:webHidden/>
              </w:rPr>
              <w:t>55</w:t>
            </w:r>
            <w:r w:rsidR="00D45BD4">
              <w:rPr>
                <w:noProof/>
                <w:webHidden/>
              </w:rPr>
              <w:fldChar w:fldCharType="end"/>
            </w:r>
          </w:hyperlink>
        </w:p>
        <w:p w14:paraId="0CF9E7DE" w14:textId="4C037EDA" w:rsidR="00D45BD4" w:rsidRDefault="00786316">
          <w:pPr>
            <w:pStyle w:val="31"/>
            <w:tabs>
              <w:tab w:val="left" w:pos="1050"/>
              <w:tab w:val="right" w:leader="dot" w:pos="9060"/>
            </w:tabs>
            <w:rPr>
              <w:rFonts w:asciiTheme="minorHAnsi" w:eastAsiaTheme="minorEastAsia" w:hAnsiTheme="minorHAnsi"/>
              <w:noProof/>
              <w:szCs w:val="22"/>
            </w:rPr>
          </w:pPr>
          <w:hyperlink w:anchor="_Toc157002283" w:history="1">
            <w:r w:rsidR="00D45BD4" w:rsidRPr="00F01306">
              <w:rPr>
                <w:rStyle w:val="af"/>
                <w:rFonts w:hAnsi="BIZ UDPゴシック"/>
                <w:noProof/>
              </w:rPr>
              <w:t>（１）</w:t>
            </w:r>
            <w:r w:rsidR="00D45BD4">
              <w:rPr>
                <w:rFonts w:asciiTheme="minorHAnsi" w:eastAsiaTheme="minorEastAsia" w:hAnsiTheme="minorHAnsi"/>
                <w:noProof/>
                <w:szCs w:val="22"/>
              </w:rPr>
              <w:tab/>
            </w:r>
            <w:r w:rsidR="00D45BD4" w:rsidRPr="00F01306">
              <w:rPr>
                <w:rStyle w:val="af"/>
                <w:rFonts w:hAnsi="BIZ UDPゴシック"/>
                <w:noProof/>
              </w:rPr>
              <w:t>試算条件</w:t>
            </w:r>
            <w:r w:rsidR="00D45BD4">
              <w:rPr>
                <w:noProof/>
                <w:webHidden/>
              </w:rPr>
              <w:tab/>
            </w:r>
            <w:r w:rsidR="00D45BD4">
              <w:rPr>
                <w:noProof/>
                <w:webHidden/>
              </w:rPr>
              <w:fldChar w:fldCharType="begin"/>
            </w:r>
            <w:r w:rsidR="00D45BD4">
              <w:rPr>
                <w:noProof/>
                <w:webHidden/>
              </w:rPr>
              <w:instrText xml:space="preserve"> PAGEREF _Toc157002283 \h </w:instrText>
            </w:r>
            <w:r w:rsidR="00D45BD4">
              <w:rPr>
                <w:noProof/>
                <w:webHidden/>
              </w:rPr>
            </w:r>
            <w:r w:rsidR="00D45BD4">
              <w:rPr>
                <w:noProof/>
                <w:webHidden/>
              </w:rPr>
              <w:fldChar w:fldCharType="separate"/>
            </w:r>
            <w:r>
              <w:rPr>
                <w:noProof/>
                <w:webHidden/>
              </w:rPr>
              <w:t>55</w:t>
            </w:r>
            <w:r w:rsidR="00D45BD4">
              <w:rPr>
                <w:noProof/>
                <w:webHidden/>
              </w:rPr>
              <w:fldChar w:fldCharType="end"/>
            </w:r>
          </w:hyperlink>
        </w:p>
        <w:p w14:paraId="6A40DBEE" w14:textId="041BC749" w:rsidR="00D45BD4" w:rsidRDefault="00786316">
          <w:pPr>
            <w:pStyle w:val="31"/>
            <w:tabs>
              <w:tab w:val="right" w:leader="dot" w:pos="9060"/>
            </w:tabs>
            <w:rPr>
              <w:rFonts w:asciiTheme="minorHAnsi" w:eastAsiaTheme="minorEastAsia" w:hAnsiTheme="minorHAnsi"/>
              <w:noProof/>
              <w:szCs w:val="22"/>
            </w:rPr>
          </w:pPr>
          <w:hyperlink w:anchor="_Toc157002284" w:history="1">
            <w:r w:rsidR="00D45BD4" w:rsidRPr="00F01306">
              <w:rPr>
                <w:rStyle w:val="af"/>
                <w:noProof/>
              </w:rPr>
              <w:t>（２） 試算結果</w:t>
            </w:r>
            <w:r w:rsidR="00D45BD4">
              <w:rPr>
                <w:noProof/>
                <w:webHidden/>
              </w:rPr>
              <w:tab/>
            </w:r>
            <w:r w:rsidR="00D45BD4">
              <w:rPr>
                <w:noProof/>
                <w:webHidden/>
              </w:rPr>
              <w:fldChar w:fldCharType="begin"/>
            </w:r>
            <w:r w:rsidR="00D45BD4">
              <w:rPr>
                <w:noProof/>
                <w:webHidden/>
              </w:rPr>
              <w:instrText xml:space="preserve"> PAGEREF _Toc157002284 \h </w:instrText>
            </w:r>
            <w:r w:rsidR="00D45BD4">
              <w:rPr>
                <w:noProof/>
                <w:webHidden/>
              </w:rPr>
            </w:r>
            <w:r w:rsidR="00D45BD4">
              <w:rPr>
                <w:noProof/>
                <w:webHidden/>
              </w:rPr>
              <w:fldChar w:fldCharType="separate"/>
            </w:r>
            <w:r>
              <w:rPr>
                <w:noProof/>
                <w:webHidden/>
              </w:rPr>
              <w:t>57</w:t>
            </w:r>
            <w:r w:rsidR="00D45BD4">
              <w:rPr>
                <w:noProof/>
                <w:webHidden/>
              </w:rPr>
              <w:fldChar w:fldCharType="end"/>
            </w:r>
          </w:hyperlink>
        </w:p>
        <w:p w14:paraId="554220B6" w14:textId="2ADAB11E" w:rsidR="00D45BD4" w:rsidRDefault="00786316">
          <w:pPr>
            <w:pStyle w:val="21"/>
            <w:rPr>
              <w:rFonts w:asciiTheme="minorHAnsi" w:eastAsiaTheme="minorEastAsia" w:hAnsiTheme="minorHAnsi"/>
              <w:noProof/>
              <w:szCs w:val="22"/>
            </w:rPr>
          </w:pPr>
          <w:hyperlink w:anchor="_Toc157002285" w:history="1">
            <w:r w:rsidR="00D45BD4" w:rsidRPr="00F01306">
              <w:rPr>
                <w:rStyle w:val="af"/>
                <w:rFonts w:ascii="ＭＳ ゴシック" w:hAnsi="ＭＳ ゴシック" w:cstheme="majorBidi"/>
                <w:noProof/>
              </w:rPr>
              <w:t>第２節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個別施設の対策内容（方向性）を踏まえた改修・更新等費用の推計</w:t>
            </w:r>
            <w:r w:rsidR="00D45BD4">
              <w:rPr>
                <w:noProof/>
                <w:webHidden/>
              </w:rPr>
              <w:tab/>
            </w:r>
            <w:r w:rsidR="00D45BD4">
              <w:rPr>
                <w:noProof/>
                <w:webHidden/>
              </w:rPr>
              <w:fldChar w:fldCharType="begin"/>
            </w:r>
            <w:r w:rsidR="00D45BD4">
              <w:rPr>
                <w:noProof/>
                <w:webHidden/>
              </w:rPr>
              <w:instrText xml:space="preserve"> PAGEREF _Toc157002285 \h </w:instrText>
            </w:r>
            <w:r w:rsidR="00D45BD4">
              <w:rPr>
                <w:noProof/>
                <w:webHidden/>
              </w:rPr>
            </w:r>
            <w:r w:rsidR="00D45BD4">
              <w:rPr>
                <w:noProof/>
                <w:webHidden/>
              </w:rPr>
              <w:fldChar w:fldCharType="separate"/>
            </w:r>
            <w:r>
              <w:rPr>
                <w:noProof/>
                <w:webHidden/>
              </w:rPr>
              <w:t>58</w:t>
            </w:r>
            <w:r w:rsidR="00D45BD4">
              <w:rPr>
                <w:noProof/>
                <w:webHidden/>
              </w:rPr>
              <w:fldChar w:fldCharType="end"/>
            </w:r>
          </w:hyperlink>
        </w:p>
        <w:p w14:paraId="64EDCB7E" w14:textId="2D161344" w:rsidR="00D45BD4" w:rsidRDefault="00786316">
          <w:pPr>
            <w:pStyle w:val="31"/>
            <w:tabs>
              <w:tab w:val="left" w:pos="1050"/>
              <w:tab w:val="right" w:leader="dot" w:pos="9060"/>
            </w:tabs>
            <w:rPr>
              <w:rFonts w:asciiTheme="minorHAnsi" w:eastAsiaTheme="minorEastAsia" w:hAnsiTheme="minorHAnsi"/>
              <w:noProof/>
              <w:szCs w:val="22"/>
            </w:rPr>
          </w:pPr>
          <w:hyperlink w:anchor="_Toc157002286" w:history="1">
            <w:r w:rsidR="00D45BD4" w:rsidRPr="00F01306">
              <w:rPr>
                <w:rStyle w:val="af"/>
                <w:rFonts w:hAnsi="BIZ UDPゴシック"/>
                <w:noProof/>
              </w:rPr>
              <w:t>（１）</w:t>
            </w:r>
            <w:r w:rsidR="00D45BD4">
              <w:rPr>
                <w:rFonts w:asciiTheme="minorHAnsi" w:eastAsiaTheme="minorEastAsia" w:hAnsiTheme="minorHAnsi"/>
                <w:noProof/>
                <w:szCs w:val="22"/>
              </w:rPr>
              <w:tab/>
            </w:r>
            <w:r w:rsidR="00D45BD4" w:rsidRPr="00F01306">
              <w:rPr>
                <w:rStyle w:val="af"/>
                <w:rFonts w:hAnsi="BIZ UDPゴシック"/>
                <w:noProof/>
              </w:rPr>
              <w:t>試算条件</w:t>
            </w:r>
            <w:r w:rsidR="00D45BD4">
              <w:rPr>
                <w:noProof/>
                <w:webHidden/>
              </w:rPr>
              <w:tab/>
            </w:r>
            <w:r w:rsidR="00D45BD4">
              <w:rPr>
                <w:noProof/>
                <w:webHidden/>
              </w:rPr>
              <w:fldChar w:fldCharType="begin"/>
            </w:r>
            <w:r w:rsidR="00D45BD4">
              <w:rPr>
                <w:noProof/>
                <w:webHidden/>
              </w:rPr>
              <w:instrText xml:space="preserve"> PAGEREF _Toc157002286 \h </w:instrText>
            </w:r>
            <w:r w:rsidR="00D45BD4">
              <w:rPr>
                <w:noProof/>
                <w:webHidden/>
              </w:rPr>
            </w:r>
            <w:r w:rsidR="00D45BD4">
              <w:rPr>
                <w:noProof/>
                <w:webHidden/>
              </w:rPr>
              <w:fldChar w:fldCharType="separate"/>
            </w:r>
            <w:r>
              <w:rPr>
                <w:noProof/>
                <w:webHidden/>
              </w:rPr>
              <w:t>58</w:t>
            </w:r>
            <w:r w:rsidR="00D45BD4">
              <w:rPr>
                <w:noProof/>
                <w:webHidden/>
              </w:rPr>
              <w:fldChar w:fldCharType="end"/>
            </w:r>
          </w:hyperlink>
        </w:p>
        <w:p w14:paraId="11A497C3" w14:textId="39252389" w:rsidR="00D45BD4" w:rsidRDefault="00786316">
          <w:pPr>
            <w:pStyle w:val="31"/>
            <w:tabs>
              <w:tab w:val="right" w:leader="dot" w:pos="9060"/>
            </w:tabs>
            <w:rPr>
              <w:rFonts w:asciiTheme="minorHAnsi" w:eastAsiaTheme="minorEastAsia" w:hAnsiTheme="minorHAnsi"/>
              <w:noProof/>
              <w:szCs w:val="22"/>
            </w:rPr>
          </w:pPr>
          <w:hyperlink w:anchor="_Toc157002287" w:history="1">
            <w:r w:rsidR="00D45BD4" w:rsidRPr="00F01306">
              <w:rPr>
                <w:rStyle w:val="af"/>
                <w:noProof/>
              </w:rPr>
              <w:t>（２） 試算結果</w:t>
            </w:r>
            <w:r w:rsidR="00D45BD4">
              <w:rPr>
                <w:noProof/>
                <w:webHidden/>
              </w:rPr>
              <w:tab/>
            </w:r>
            <w:r w:rsidR="00D45BD4">
              <w:rPr>
                <w:noProof/>
                <w:webHidden/>
              </w:rPr>
              <w:fldChar w:fldCharType="begin"/>
            </w:r>
            <w:r w:rsidR="00D45BD4">
              <w:rPr>
                <w:noProof/>
                <w:webHidden/>
              </w:rPr>
              <w:instrText xml:space="preserve"> PAGEREF _Toc157002287 \h </w:instrText>
            </w:r>
            <w:r w:rsidR="00D45BD4">
              <w:rPr>
                <w:noProof/>
                <w:webHidden/>
              </w:rPr>
            </w:r>
            <w:r w:rsidR="00D45BD4">
              <w:rPr>
                <w:noProof/>
                <w:webHidden/>
              </w:rPr>
              <w:fldChar w:fldCharType="separate"/>
            </w:r>
            <w:r>
              <w:rPr>
                <w:noProof/>
                <w:webHidden/>
              </w:rPr>
              <w:t>59</w:t>
            </w:r>
            <w:r w:rsidR="00D45BD4">
              <w:rPr>
                <w:noProof/>
                <w:webHidden/>
              </w:rPr>
              <w:fldChar w:fldCharType="end"/>
            </w:r>
          </w:hyperlink>
        </w:p>
        <w:p w14:paraId="725ED866" w14:textId="519B5F7B" w:rsidR="00D45BD4" w:rsidRDefault="00786316">
          <w:pPr>
            <w:pStyle w:val="31"/>
            <w:tabs>
              <w:tab w:val="right" w:leader="dot" w:pos="9060"/>
            </w:tabs>
            <w:rPr>
              <w:rFonts w:asciiTheme="minorHAnsi" w:eastAsiaTheme="minorEastAsia" w:hAnsiTheme="minorHAnsi"/>
              <w:noProof/>
              <w:szCs w:val="22"/>
            </w:rPr>
          </w:pPr>
          <w:hyperlink w:anchor="_Toc157002288" w:history="1">
            <w:r w:rsidR="00D45BD4" w:rsidRPr="00F01306">
              <w:rPr>
                <w:rStyle w:val="af"/>
                <w:noProof/>
              </w:rPr>
              <w:t>（３） 対策の効果検証</w:t>
            </w:r>
            <w:r w:rsidR="00D45BD4">
              <w:rPr>
                <w:noProof/>
                <w:webHidden/>
              </w:rPr>
              <w:tab/>
            </w:r>
            <w:r w:rsidR="00D45BD4">
              <w:rPr>
                <w:noProof/>
                <w:webHidden/>
              </w:rPr>
              <w:fldChar w:fldCharType="begin"/>
            </w:r>
            <w:r w:rsidR="00D45BD4">
              <w:rPr>
                <w:noProof/>
                <w:webHidden/>
              </w:rPr>
              <w:instrText xml:space="preserve"> PAGEREF _Toc157002288 \h </w:instrText>
            </w:r>
            <w:r w:rsidR="00D45BD4">
              <w:rPr>
                <w:noProof/>
                <w:webHidden/>
              </w:rPr>
            </w:r>
            <w:r w:rsidR="00D45BD4">
              <w:rPr>
                <w:noProof/>
                <w:webHidden/>
              </w:rPr>
              <w:fldChar w:fldCharType="separate"/>
            </w:r>
            <w:r>
              <w:rPr>
                <w:noProof/>
                <w:webHidden/>
              </w:rPr>
              <w:t>59</w:t>
            </w:r>
            <w:r w:rsidR="00D45BD4">
              <w:rPr>
                <w:noProof/>
                <w:webHidden/>
              </w:rPr>
              <w:fldChar w:fldCharType="end"/>
            </w:r>
          </w:hyperlink>
        </w:p>
        <w:p w14:paraId="3BA0A29D" w14:textId="431AE7AE" w:rsidR="00D45BD4" w:rsidRDefault="00786316">
          <w:pPr>
            <w:pStyle w:val="21"/>
            <w:rPr>
              <w:rFonts w:asciiTheme="minorHAnsi" w:eastAsiaTheme="minorEastAsia" w:hAnsiTheme="minorHAnsi"/>
              <w:noProof/>
              <w:szCs w:val="22"/>
            </w:rPr>
          </w:pPr>
          <w:hyperlink w:anchor="_Toc157002289" w:history="1">
            <w:r w:rsidR="00D45BD4" w:rsidRPr="00F01306">
              <w:rPr>
                <w:rStyle w:val="af"/>
                <w:rFonts w:ascii="ＭＳ ゴシック" w:hAnsi="ＭＳ ゴシック" w:cstheme="majorBidi"/>
                <w:noProof/>
              </w:rPr>
              <w:t>第３節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今後の課題</w:t>
            </w:r>
            <w:r w:rsidR="00D45BD4">
              <w:rPr>
                <w:noProof/>
                <w:webHidden/>
              </w:rPr>
              <w:tab/>
            </w:r>
            <w:r w:rsidR="00D45BD4">
              <w:rPr>
                <w:noProof/>
                <w:webHidden/>
              </w:rPr>
              <w:fldChar w:fldCharType="begin"/>
            </w:r>
            <w:r w:rsidR="00D45BD4">
              <w:rPr>
                <w:noProof/>
                <w:webHidden/>
              </w:rPr>
              <w:instrText xml:space="preserve"> PAGEREF _Toc157002289 \h </w:instrText>
            </w:r>
            <w:r w:rsidR="00D45BD4">
              <w:rPr>
                <w:noProof/>
                <w:webHidden/>
              </w:rPr>
            </w:r>
            <w:r w:rsidR="00D45BD4">
              <w:rPr>
                <w:noProof/>
                <w:webHidden/>
              </w:rPr>
              <w:fldChar w:fldCharType="separate"/>
            </w:r>
            <w:r>
              <w:rPr>
                <w:noProof/>
                <w:webHidden/>
              </w:rPr>
              <w:t>60</w:t>
            </w:r>
            <w:r w:rsidR="00D45BD4">
              <w:rPr>
                <w:noProof/>
                <w:webHidden/>
              </w:rPr>
              <w:fldChar w:fldCharType="end"/>
            </w:r>
          </w:hyperlink>
        </w:p>
        <w:p w14:paraId="1C8B27B2" w14:textId="24984192" w:rsidR="00D45BD4" w:rsidRDefault="00786316">
          <w:pPr>
            <w:pStyle w:val="21"/>
            <w:rPr>
              <w:rFonts w:asciiTheme="minorHAnsi" w:eastAsiaTheme="minorEastAsia" w:hAnsiTheme="minorHAnsi"/>
              <w:noProof/>
              <w:szCs w:val="22"/>
            </w:rPr>
          </w:pPr>
          <w:hyperlink w:anchor="_Toc157002290" w:history="1">
            <w:r w:rsidR="00D45BD4" w:rsidRPr="00F01306">
              <w:rPr>
                <w:rStyle w:val="af"/>
                <w:rFonts w:ascii="ＭＳ ゴシック" w:hAnsi="ＭＳ ゴシック" w:cstheme="majorBidi"/>
                <w:noProof/>
              </w:rPr>
              <w:t>第４節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対策内容のロードマップ</w:t>
            </w:r>
            <w:r w:rsidR="00D45BD4">
              <w:rPr>
                <w:noProof/>
                <w:webHidden/>
              </w:rPr>
              <w:tab/>
            </w:r>
            <w:r w:rsidR="00D45BD4">
              <w:rPr>
                <w:noProof/>
                <w:webHidden/>
              </w:rPr>
              <w:fldChar w:fldCharType="begin"/>
            </w:r>
            <w:r w:rsidR="00D45BD4">
              <w:rPr>
                <w:noProof/>
                <w:webHidden/>
              </w:rPr>
              <w:instrText xml:space="preserve"> PAGEREF _Toc157002290 \h </w:instrText>
            </w:r>
            <w:r w:rsidR="00D45BD4">
              <w:rPr>
                <w:noProof/>
                <w:webHidden/>
              </w:rPr>
            </w:r>
            <w:r w:rsidR="00D45BD4">
              <w:rPr>
                <w:noProof/>
                <w:webHidden/>
              </w:rPr>
              <w:fldChar w:fldCharType="separate"/>
            </w:r>
            <w:r>
              <w:rPr>
                <w:noProof/>
                <w:webHidden/>
              </w:rPr>
              <w:t>61</w:t>
            </w:r>
            <w:r w:rsidR="00D45BD4">
              <w:rPr>
                <w:noProof/>
                <w:webHidden/>
              </w:rPr>
              <w:fldChar w:fldCharType="end"/>
            </w:r>
          </w:hyperlink>
        </w:p>
        <w:p w14:paraId="217E9628" w14:textId="3CD9D37C" w:rsidR="00D45BD4" w:rsidRDefault="00786316">
          <w:pPr>
            <w:pStyle w:val="11"/>
            <w:tabs>
              <w:tab w:val="left" w:pos="840"/>
              <w:tab w:val="right" w:leader="dot" w:pos="9060"/>
            </w:tabs>
            <w:rPr>
              <w:rFonts w:asciiTheme="minorHAnsi" w:eastAsiaTheme="minorEastAsia" w:hAnsiTheme="minorHAnsi"/>
              <w:noProof/>
              <w:szCs w:val="22"/>
            </w:rPr>
          </w:pPr>
          <w:hyperlink w:anchor="_Toc157002291" w:history="1">
            <w:r w:rsidR="00D45BD4" w:rsidRPr="00F01306">
              <w:rPr>
                <w:rStyle w:val="af"/>
                <w:rFonts w:ascii="ＭＳ ゴシック" w:hAnsi="ＭＳ ゴシック" w:cstheme="majorBidi"/>
                <w:b/>
                <w:bCs/>
                <w:noProof/>
              </w:rPr>
              <w:t>第８章</w:t>
            </w:r>
            <w:r w:rsidR="00D45BD4">
              <w:rPr>
                <w:rFonts w:asciiTheme="minorHAnsi" w:eastAsiaTheme="minorEastAsia" w:hAnsiTheme="minorHAnsi"/>
                <w:noProof/>
                <w:szCs w:val="22"/>
              </w:rPr>
              <w:tab/>
            </w:r>
            <w:r w:rsidR="00D45BD4" w:rsidRPr="00F01306">
              <w:rPr>
                <w:rStyle w:val="af"/>
                <w:rFonts w:ascii="ＭＳ ゴシック" w:hAnsi="ＭＳ ゴシック" w:cstheme="majorBidi"/>
                <w:b/>
                <w:bCs/>
                <w:noProof/>
              </w:rPr>
              <w:t>個別施設計画の継続的運用方針</w:t>
            </w:r>
            <w:r w:rsidR="00D45BD4">
              <w:rPr>
                <w:noProof/>
                <w:webHidden/>
              </w:rPr>
              <w:tab/>
            </w:r>
            <w:r w:rsidR="00D45BD4">
              <w:rPr>
                <w:noProof/>
                <w:webHidden/>
              </w:rPr>
              <w:fldChar w:fldCharType="begin"/>
            </w:r>
            <w:r w:rsidR="00D45BD4">
              <w:rPr>
                <w:noProof/>
                <w:webHidden/>
              </w:rPr>
              <w:instrText xml:space="preserve"> PAGEREF _Toc157002291 \h </w:instrText>
            </w:r>
            <w:r w:rsidR="00D45BD4">
              <w:rPr>
                <w:noProof/>
                <w:webHidden/>
              </w:rPr>
            </w:r>
            <w:r w:rsidR="00D45BD4">
              <w:rPr>
                <w:noProof/>
                <w:webHidden/>
              </w:rPr>
              <w:fldChar w:fldCharType="separate"/>
            </w:r>
            <w:r>
              <w:rPr>
                <w:noProof/>
                <w:webHidden/>
              </w:rPr>
              <w:t>62</w:t>
            </w:r>
            <w:r w:rsidR="00D45BD4">
              <w:rPr>
                <w:noProof/>
                <w:webHidden/>
              </w:rPr>
              <w:fldChar w:fldCharType="end"/>
            </w:r>
          </w:hyperlink>
        </w:p>
        <w:p w14:paraId="105342BE" w14:textId="253FBED4" w:rsidR="00D45BD4" w:rsidRDefault="00786316">
          <w:pPr>
            <w:pStyle w:val="21"/>
            <w:rPr>
              <w:rFonts w:asciiTheme="minorHAnsi" w:eastAsiaTheme="minorEastAsia" w:hAnsiTheme="minorHAnsi"/>
              <w:noProof/>
              <w:szCs w:val="22"/>
            </w:rPr>
          </w:pPr>
          <w:hyperlink w:anchor="_Toc157002292" w:history="1">
            <w:r w:rsidR="00D45BD4" w:rsidRPr="00F01306">
              <w:rPr>
                <w:rStyle w:val="af"/>
                <w:rFonts w:ascii="ＭＳ ゴシック" w:hAnsi="ＭＳ ゴシック" w:cstheme="majorBidi"/>
                <w:noProof/>
              </w:rPr>
              <w:t>第１節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情報基盤の整備と活用</w:t>
            </w:r>
            <w:r w:rsidR="00D45BD4">
              <w:rPr>
                <w:noProof/>
                <w:webHidden/>
              </w:rPr>
              <w:tab/>
            </w:r>
            <w:r w:rsidR="00D45BD4">
              <w:rPr>
                <w:noProof/>
                <w:webHidden/>
              </w:rPr>
              <w:fldChar w:fldCharType="begin"/>
            </w:r>
            <w:r w:rsidR="00D45BD4">
              <w:rPr>
                <w:noProof/>
                <w:webHidden/>
              </w:rPr>
              <w:instrText xml:space="preserve"> PAGEREF _Toc157002292 \h </w:instrText>
            </w:r>
            <w:r w:rsidR="00D45BD4">
              <w:rPr>
                <w:noProof/>
                <w:webHidden/>
              </w:rPr>
            </w:r>
            <w:r w:rsidR="00D45BD4">
              <w:rPr>
                <w:noProof/>
                <w:webHidden/>
              </w:rPr>
              <w:fldChar w:fldCharType="separate"/>
            </w:r>
            <w:r>
              <w:rPr>
                <w:noProof/>
                <w:webHidden/>
              </w:rPr>
              <w:t>62</w:t>
            </w:r>
            <w:r w:rsidR="00D45BD4">
              <w:rPr>
                <w:noProof/>
                <w:webHidden/>
              </w:rPr>
              <w:fldChar w:fldCharType="end"/>
            </w:r>
          </w:hyperlink>
        </w:p>
        <w:p w14:paraId="65342E11" w14:textId="2504B277" w:rsidR="00D45BD4" w:rsidRDefault="00786316">
          <w:pPr>
            <w:pStyle w:val="21"/>
            <w:rPr>
              <w:rFonts w:asciiTheme="minorHAnsi" w:eastAsiaTheme="minorEastAsia" w:hAnsiTheme="minorHAnsi"/>
              <w:noProof/>
              <w:szCs w:val="22"/>
            </w:rPr>
          </w:pPr>
          <w:hyperlink w:anchor="_Toc157002293" w:history="1">
            <w:r w:rsidR="00D45BD4" w:rsidRPr="00F01306">
              <w:rPr>
                <w:rStyle w:val="af"/>
                <w:rFonts w:ascii="ＭＳ ゴシック" w:hAnsi="ＭＳ ゴシック" w:cstheme="majorBidi"/>
                <w:noProof/>
              </w:rPr>
              <w:t>第２節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推進体制の構築</w:t>
            </w:r>
            <w:r w:rsidR="00D45BD4">
              <w:rPr>
                <w:noProof/>
                <w:webHidden/>
              </w:rPr>
              <w:tab/>
            </w:r>
            <w:r w:rsidR="00D45BD4">
              <w:rPr>
                <w:noProof/>
                <w:webHidden/>
              </w:rPr>
              <w:fldChar w:fldCharType="begin"/>
            </w:r>
            <w:r w:rsidR="00D45BD4">
              <w:rPr>
                <w:noProof/>
                <w:webHidden/>
              </w:rPr>
              <w:instrText xml:space="preserve"> PAGEREF _Toc157002293 \h </w:instrText>
            </w:r>
            <w:r w:rsidR="00D45BD4">
              <w:rPr>
                <w:noProof/>
                <w:webHidden/>
              </w:rPr>
            </w:r>
            <w:r w:rsidR="00D45BD4">
              <w:rPr>
                <w:noProof/>
                <w:webHidden/>
              </w:rPr>
              <w:fldChar w:fldCharType="separate"/>
            </w:r>
            <w:r>
              <w:rPr>
                <w:noProof/>
                <w:webHidden/>
              </w:rPr>
              <w:t>62</w:t>
            </w:r>
            <w:r w:rsidR="00D45BD4">
              <w:rPr>
                <w:noProof/>
                <w:webHidden/>
              </w:rPr>
              <w:fldChar w:fldCharType="end"/>
            </w:r>
          </w:hyperlink>
        </w:p>
        <w:p w14:paraId="1DD8211D" w14:textId="549D0F02" w:rsidR="00D45BD4" w:rsidRDefault="00786316">
          <w:pPr>
            <w:pStyle w:val="21"/>
            <w:rPr>
              <w:rFonts w:asciiTheme="minorHAnsi" w:eastAsiaTheme="minorEastAsia" w:hAnsiTheme="minorHAnsi"/>
              <w:noProof/>
              <w:szCs w:val="22"/>
            </w:rPr>
          </w:pPr>
          <w:hyperlink w:anchor="_Toc157002294" w:history="1">
            <w:r w:rsidR="00D45BD4" w:rsidRPr="00F01306">
              <w:rPr>
                <w:rStyle w:val="af"/>
                <w:rFonts w:ascii="ＭＳ ゴシック" w:hAnsi="ＭＳ ゴシック" w:cstheme="majorBidi"/>
                <w:noProof/>
              </w:rPr>
              <w:t>第３節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計画のフォローアップ</w:t>
            </w:r>
            <w:r w:rsidR="00D45BD4">
              <w:rPr>
                <w:noProof/>
                <w:webHidden/>
              </w:rPr>
              <w:tab/>
            </w:r>
            <w:r w:rsidR="00D45BD4">
              <w:rPr>
                <w:noProof/>
                <w:webHidden/>
              </w:rPr>
              <w:fldChar w:fldCharType="begin"/>
            </w:r>
            <w:r w:rsidR="00D45BD4">
              <w:rPr>
                <w:noProof/>
                <w:webHidden/>
              </w:rPr>
              <w:instrText xml:space="preserve"> PAGEREF _Toc157002294 \h </w:instrText>
            </w:r>
            <w:r w:rsidR="00D45BD4">
              <w:rPr>
                <w:noProof/>
                <w:webHidden/>
              </w:rPr>
            </w:r>
            <w:r w:rsidR="00D45BD4">
              <w:rPr>
                <w:noProof/>
                <w:webHidden/>
              </w:rPr>
              <w:fldChar w:fldCharType="separate"/>
            </w:r>
            <w:r>
              <w:rPr>
                <w:noProof/>
                <w:webHidden/>
              </w:rPr>
              <w:t>63</w:t>
            </w:r>
            <w:r w:rsidR="00D45BD4">
              <w:rPr>
                <w:noProof/>
                <w:webHidden/>
              </w:rPr>
              <w:fldChar w:fldCharType="end"/>
            </w:r>
          </w:hyperlink>
        </w:p>
        <w:p w14:paraId="077B0E56" w14:textId="7AD3B499" w:rsidR="00D45BD4" w:rsidRDefault="00786316">
          <w:pPr>
            <w:pStyle w:val="21"/>
            <w:rPr>
              <w:rFonts w:asciiTheme="minorHAnsi" w:eastAsiaTheme="minorEastAsia" w:hAnsiTheme="minorHAnsi"/>
              <w:noProof/>
              <w:szCs w:val="22"/>
            </w:rPr>
          </w:pPr>
          <w:hyperlink w:anchor="_Toc157002295" w:history="1">
            <w:r w:rsidR="00D45BD4" w:rsidRPr="00F01306">
              <w:rPr>
                <w:rStyle w:val="af"/>
                <w:rFonts w:ascii="ＭＳ ゴシック" w:hAnsi="ＭＳ ゴシック" w:cstheme="majorBidi"/>
                <w:noProof/>
              </w:rPr>
              <w:t>第４節</w:t>
            </w:r>
            <w:r w:rsidR="00D45BD4">
              <w:rPr>
                <w:rFonts w:asciiTheme="minorHAnsi" w:eastAsiaTheme="minorEastAsia" w:hAnsiTheme="minorHAnsi"/>
                <w:noProof/>
                <w:szCs w:val="22"/>
              </w:rPr>
              <w:tab/>
            </w:r>
            <w:r w:rsidR="00D45BD4" w:rsidRPr="00F01306">
              <w:rPr>
                <w:rStyle w:val="af"/>
                <w:rFonts w:ascii="ＭＳ ゴシック" w:hAnsi="ＭＳ ゴシック" w:cstheme="majorBidi"/>
                <w:noProof/>
              </w:rPr>
              <w:t>施設整備・維持管理に係る民間活力導入の事例</w:t>
            </w:r>
            <w:r w:rsidR="00D45BD4">
              <w:rPr>
                <w:noProof/>
                <w:webHidden/>
              </w:rPr>
              <w:tab/>
            </w:r>
            <w:r w:rsidR="00D45BD4">
              <w:rPr>
                <w:noProof/>
                <w:webHidden/>
              </w:rPr>
              <w:fldChar w:fldCharType="begin"/>
            </w:r>
            <w:r w:rsidR="00D45BD4">
              <w:rPr>
                <w:noProof/>
                <w:webHidden/>
              </w:rPr>
              <w:instrText xml:space="preserve"> PAGEREF _Toc157002295 \h </w:instrText>
            </w:r>
            <w:r w:rsidR="00D45BD4">
              <w:rPr>
                <w:noProof/>
                <w:webHidden/>
              </w:rPr>
            </w:r>
            <w:r w:rsidR="00D45BD4">
              <w:rPr>
                <w:noProof/>
                <w:webHidden/>
              </w:rPr>
              <w:fldChar w:fldCharType="separate"/>
            </w:r>
            <w:r>
              <w:rPr>
                <w:noProof/>
                <w:webHidden/>
              </w:rPr>
              <w:t>64</w:t>
            </w:r>
            <w:r w:rsidR="00D45BD4">
              <w:rPr>
                <w:noProof/>
                <w:webHidden/>
              </w:rPr>
              <w:fldChar w:fldCharType="end"/>
            </w:r>
          </w:hyperlink>
        </w:p>
        <w:p w14:paraId="1560EE82" w14:textId="4401C9E7" w:rsidR="00F15AAF" w:rsidRPr="006020E7" w:rsidRDefault="00412DEF" w:rsidP="00514A4D">
          <w:pPr>
            <w:rPr>
              <w:color w:val="000000" w:themeColor="text1"/>
            </w:rPr>
          </w:pPr>
          <w:r w:rsidRPr="006020E7">
            <w:rPr>
              <w:rFonts w:ascii="BIZ UDPゴシック" w:eastAsia="BIZ UDPゴシック"/>
              <w:color w:val="000000" w:themeColor="text1"/>
            </w:rPr>
            <w:fldChar w:fldCharType="end"/>
          </w:r>
        </w:p>
      </w:sdtContent>
    </w:sdt>
    <w:p w14:paraId="55A8D4DA" w14:textId="77777777" w:rsidR="00235AF3" w:rsidRPr="006020E7" w:rsidRDefault="00235AF3" w:rsidP="00514A4D">
      <w:pPr>
        <w:rPr>
          <w:color w:val="000000" w:themeColor="text1"/>
        </w:rPr>
      </w:pPr>
      <w:r w:rsidRPr="006020E7">
        <w:rPr>
          <w:color w:val="000000" w:themeColor="text1"/>
        </w:rPr>
        <w:br w:type="page"/>
      </w:r>
    </w:p>
    <w:p w14:paraId="18B0D455" w14:textId="77777777" w:rsidR="002D2975" w:rsidRPr="006020E7" w:rsidRDefault="002D2975" w:rsidP="00514A4D">
      <w:pPr>
        <w:rPr>
          <w:color w:val="000000" w:themeColor="text1"/>
        </w:rPr>
        <w:sectPr w:rsidR="002D2975" w:rsidRPr="006020E7" w:rsidSect="005D70A1">
          <w:footerReference w:type="even" r:id="rId8"/>
          <w:footerReference w:type="default" r:id="rId9"/>
          <w:pgSz w:w="11906" w:h="16838"/>
          <w:pgMar w:top="1418" w:right="1418" w:bottom="1134" w:left="1418" w:header="851" w:footer="397" w:gutter="0"/>
          <w:cols w:space="425"/>
          <w:docGrid w:type="lines" w:linePitch="360"/>
        </w:sectPr>
      </w:pPr>
    </w:p>
    <w:p w14:paraId="38BD7235" w14:textId="54F70489" w:rsidR="000F187C" w:rsidRPr="006020E7" w:rsidRDefault="00BC3EBD" w:rsidP="001B613D">
      <w:pPr>
        <w:pStyle w:val="1"/>
        <w:rPr>
          <w:color w:val="000000" w:themeColor="text1"/>
        </w:rPr>
      </w:pPr>
      <w:bookmarkStart w:id="3" w:name="_Toc157002229"/>
      <w:r w:rsidRPr="006020E7">
        <w:rPr>
          <w:rFonts w:hint="eastAsia"/>
          <w:color w:val="000000" w:themeColor="text1"/>
        </w:rPr>
        <w:lastRenderedPageBreak/>
        <w:t>計画の背景・目的等</w:t>
      </w:r>
      <w:bookmarkEnd w:id="3"/>
    </w:p>
    <w:p w14:paraId="5285717D" w14:textId="1F2790A9" w:rsidR="00BC3EBD" w:rsidRPr="006020E7" w:rsidRDefault="00BC3EBD" w:rsidP="00CA5B9B">
      <w:pPr>
        <w:pStyle w:val="2"/>
        <w:rPr>
          <w:color w:val="000000" w:themeColor="text1"/>
        </w:rPr>
      </w:pPr>
      <w:bookmarkStart w:id="4" w:name="_Toc157002230"/>
      <w:r w:rsidRPr="006020E7">
        <w:rPr>
          <w:rFonts w:hint="eastAsia"/>
          <w:color w:val="000000" w:themeColor="text1"/>
        </w:rPr>
        <w:t>計画の背景・目的</w:t>
      </w:r>
      <w:bookmarkEnd w:id="4"/>
    </w:p>
    <w:p w14:paraId="2D53DF13" w14:textId="1CD8574E" w:rsidR="00643D87" w:rsidRPr="006020E7" w:rsidRDefault="00643D87" w:rsidP="002F0505">
      <w:pPr>
        <w:pStyle w:val="3"/>
      </w:pPr>
      <w:bookmarkStart w:id="5" w:name="_Toc157002231"/>
      <w:r w:rsidRPr="006020E7">
        <w:rPr>
          <w:rFonts w:hint="eastAsia"/>
        </w:rPr>
        <w:t>背景</w:t>
      </w:r>
      <w:bookmarkEnd w:id="5"/>
    </w:p>
    <w:p w14:paraId="5705B178" w14:textId="7FBABB67" w:rsidR="006C29AF" w:rsidRPr="006020E7" w:rsidRDefault="00643D87" w:rsidP="00643D87">
      <w:pPr>
        <w:ind w:firstLineChars="100" w:firstLine="210"/>
        <w:rPr>
          <w:color w:val="000000" w:themeColor="text1"/>
        </w:rPr>
      </w:pPr>
      <w:r w:rsidRPr="006020E7">
        <w:rPr>
          <w:rFonts w:hint="eastAsia"/>
          <w:color w:val="000000" w:themeColor="text1"/>
        </w:rPr>
        <w:t>我が国においては、建物や道路などのインフラ施設など、公共施設における老朽化対策が大きな課題となっています。さらに少子・高齢化や人口減少などの要因により、公共施設の利用需要が変化していくことが予想され</w:t>
      </w:r>
      <w:r w:rsidR="00B96139" w:rsidRPr="006020E7">
        <w:rPr>
          <w:rFonts w:hint="eastAsia"/>
          <w:color w:val="000000" w:themeColor="text1"/>
        </w:rPr>
        <w:t>て</w:t>
      </w:r>
      <w:r w:rsidR="001C3089" w:rsidRPr="006020E7">
        <w:rPr>
          <w:rFonts w:hint="eastAsia"/>
          <w:color w:val="000000" w:themeColor="text1"/>
        </w:rPr>
        <w:t>い</w:t>
      </w:r>
      <w:r w:rsidRPr="006020E7">
        <w:rPr>
          <w:rFonts w:hint="eastAsia"/>
          <w:color w:val="000000" w:themeColor="text1"/>
        </w:rPr>
        <w:t>ます。</w:t>
      </w:r>
    </w:p>
    <w:p w14:paraId="45B9EC74" w14:textId="392E488C" w:rsidR="00643D87" w:rsidRPr="006020E7" w:rsidRDefault="00643D87" w:rsidP="00643D87">
      <w:pPr>
        <w:ind w:firstLineChars="100" w:firstLine="210"/>
        <w:rPr>
          <w:color w:val="000000" w:themeColor="text1"/>
        </w:rPr>
      </w:pPr>
      <w:r w:rsidRPr="006020E7">
        <w:rPr>
          <w:rFonts w:hint="eastAsia"/>
          <w:color w:val="000000" w:themeColor="text1"/>
        </w:rPr>
        <w:t>本市</w:t>
      </w:r>
      <w:r w:rsidR="006C29AF" w:rsidRPr="006020E7">
        <w:rPr>
          <w:rFonts w:hint="eastAsia"/>
          <w:color w:val="000000" w:themeColor="text1"/>
        </w:rPr>
        <w:t>においても、多くの建物や設備の改修や建替えが集中的に発生し、市の財政の負担となることが懸念されています。このような中で、</w:t>
      </w:r>
      <w:r w:rsidRPr="006020E7">
        <w:rPr>
          <w:rFonts w:hint="eastAsia"/>
          <w:color w:val="000000" w:themeColor="text1"/>
        </w:rPr>
        <w:t>引き続き市民が安全</w:t>
      </w:r>
      <w:r w:rsidR="00A4225A" w:rsidRPr="006020E7">
        <w:rPr>
          <w:rFonts w:hint="eastAsia"/>
          <w:color w:val="000000" w:themeColor="text1"/>
        </w:rPr>
        <w:t>かつ快適に</w:t>
      </w:r>
      <w:r w:rsidRPr="006020E7">
        <w:rPr>
          <w:rFonts w:hint="eastAsia"/>
          <w:color w:val="000000" w:themeColor="text1"/>
        </w:rPr>
        <w:t>公共施設を利用できるよう、公共施設配置の最適化を図り、効果的かつ効率的な整備と管理運営</w:t>
      </w:r>
      <w:r w:rsidR="00A4225A" w:rsidRPr="006020E7">
        <w:rPr>
          <w:rFonts w:hint="eastAsia"/>
          <w:color w:val="000000" w:themeColor="text1"/>
        </w:rPr>
        <w:t>についての</w:t>
      </w:r>
      <w:r w:rsidRPr="006020E7">
        <w:rPr>
          <w:rFonts w:hint="eastAsia"/>
          <w:color w:val="000000" w:themeColor="text1"/>
        </w:rPr>
        <w:t>方針を示す「日野市公共施設等総合管理計画」を平成２９</w:t>
      </w:r>
      <w:r w:rsidR="00B96139" w:rsidRPr="006020E7">
        <w:rPr>
          <w:rFonts w:hint="eastAsia"/>
          <w:color w:val="000000" w:themeColor="text1"/>
        </w:rPr>
        <w:t>（２０１７）</w:t>
      </w:r>
      <w:r w:rsidRPr="006020E7">
        <w:rPr>
          <w:color w:val="000000" w:themeColor="text1"/>
        </w:rPr>
        <w:t>年３月に策定</w:t>
      </w:r>
      <w:r w:rsidR="00B96139" w:rsidRPr="006020E7">
        <w:rPr>
          <w:rFonts w:hint="eastAsia"/>
          <w:color w:val="000000" w:themeColor="text1"/>
        </w:rPr>
        <w:t>、令和５（２０２３）年３月に改訂を行い</w:t>
      </w:r>
      <w:r w:rsidRPr="006020E7">
        <w:rPr>
          <w:color w:val="000000" w:themeColor="text1"/>
        </w:rPr>
        <w:t>ました。</w:t>
      </w:r>
    </w:p>
    <w:p w14:paraId="08482ABE" w14:textId="565C5D51" w:rsidR="001B0B96" w:rsidRPr="006020E7" w:rsidRDefault="00643D87" w:rsidP="00643D87">
      <w:pPr>
        <w:ind w:firstLineChars="100" w:firstLine="210"/>
        <w:rPr>
          <w:color w:val="000000" w:themeColor="text1"/>
        </w:rPr>
      </w:pPr>
      <w:r w:rsidRPr="006020E7">
        <w:rPr>
          <w:rFonts w:hint="eastAsia"/>
          <w:color w:val="000000" w:themeColor="text1"/>
        </w:rPr>
        <w:t>また</w:t>
      </w:r>
      <w:r w:rsidR="00A4225A" w:rsidRPr="006020E7">
        <w:rPr>
          <w:rFonts w:hint="eastAsia"/>
          <w:color w:val="000000" w:themeColor="text1"/>
        </w:rPr>
        <w:t>、図書館・公民館等の社会教育施設は、</w:t>
      </w:r>
      <w:r w:rsidRPr="006020E7">
        <w:rPr>
          <w:rFonts w:hint="eastAsia"/>
          <w:color w:val="000000" w:themeColor="text1"/>
        </w:rPr>
        <w:t>「人生１００</w:t>
      </w:r>
      <w:r w:rsidRPr="006020E7">
        <w:rPr>
          <w:color w:val="000000" w:themeColor="text1"/>
        </w:rPr>
        <w:t>年時代」ともいわれる我が国の超高齢化社会において、生涯全般にわたって学びの必要性が求められて</w:t>
      </w:r>
      <w:r w:rsidR="006C29AF" w:rsidRPr="006020E7">
        <w:rPr>
          <w:rFonts w:hint="eastAsia"/>
          <w:color w:val="000000" w:themeColor="text1"/>
        </w:rPr>
        <w:t>おり、</w:t>
      </w:r>
      <w:r w:rsidRPr="006020E7">
        <w:rPr>
          <w:color w:val="000000" w:themeColor="text1"/>
        </w:rPr>
        <w:t>市民個人と地域コミュニティをつなぐ学びの場としての施設重要度</w:t>
      </w:r>
      <w:r w:rsidR="006C29AF" w:rsidRPr="006020E7">
        <w:rPr>
          <w:rFonts w:hint="eastAsia"/>
          <w:color w:val="000000" w:themeColor="text1"/>
        </w:rPr>
        <w:t>が</w:t>
      </w:r>
      <w:r w:rsidRPr="006020E7">
        <w:rPr>
          <w:color w:val="000000" w:themeColor="text1"/>
        </w:rPr>
        <w:t>一層増していくと</w:t>
      </w:r>
      <w:r w:rsidR="006C29AF" w:rsidRPr="006020E7">
        <w:rPr>
          <w:rFonts w:hint="eastAsia"/>
          <w:color w:val="000000" w:themeColor="text1"/>
        </w:rPr>
        <w:t>予想され、社会ニーズに応じた施設整備が望まれます</w:t>
      </w:r>
      <w:r w:rsidRPr="006020E7">
        <w:rPr>
          <w:color w:val="000000" w:themeColor="text1"/>
        </w:rPr>
        <w:t>。</w:t>
      </w:r>
    </w:p>
    <w:p w14:paraId="59A319CB" w14:textId="61216034" w:rsidR="00643D87" w:rsidRPr="006020E7" w:rsidRDefault="00643D87" w:rsidP="00643D87">
      <w:pPr>
        <w:rPr>
          <w:color w:val="000000" w:themeColor="text1"/>
        </w:rPr>
      </w:pPr>
    </w:p>
    <w:p w14:paraId="58749477" w14:textId="428D06AD" w:rsidR="00643D87" w:rsidRPr="006020E7" w:rsidRDefault="00643D87" w:rsidP="002F0505">
      <w:pPr>
        <w:pStyle w:val="3"/>
      </w:pPr>
      <w:bookmarkStart w:id="6" w:name="_Toc157002232"/>
      <w:r w:rsidRPr="006020E7">
        <w:rPr>
          <w:rFonts w:hint="eastAsia"/>
        </w:rPr>
        <w:t>目的</w:t>
      </w:r>
      <w:bookmarkEnd w:id="6"/>
    </w:p>
    <w:p w14:paraId="2500C3C2" w14:textId="03FFBB21" w:rsidR="00E529D7" w:rsidRPr="006020E7" w:rsidRDefault="00B96139" w:rsidP="006C29AF">
      <w:pPr>
        <w:ind w:firstLineChars="100" w:firstLine="210"/>
        <w:rPr>
          <w:color w:val="000000" w:themeColor="text1"/>
        </w:rPr>
      </w:pPr>
      <w:r w:rsidRPr="006020E7">
        <w:rPr>
          <w:rFonts w:hint="eastAsia"/>
          <w:color w:val="000000" w:themeColor="text1"/>
        </w:rPr>
        <w:t>日野市公共施設等総合管理計画において定められた公共施設の総量縮減を</w:t>
      </w:r>
      <w:r w:rsidR="006C29AF" w:rsidRPr="006020E7">
        <w:rPr>
          <w:rFonts w:hint="eastAsia"/>
          <w:color w:val="000000" w:themeColor="text1"/>
        </w:rPr>
        <w:t>踏まえ</w:t>
      </w:r>
      <w:r w:rsidRPr="006020E7">
        <w:rPr>
          <w:rFonts w:hint="eastAsia"/>
          <w:color w:val="000000" w:themeColor="text1"/>
        </w:rPr>
        <w:t>、本市の図書館・公民館について、</w:t>
      </w:r>
      <w:r w:rsidR="006C29AF" w:rsidRPr="006020E7">
        <w:rPr>
          <w:rFonts w:hint="eastAsia"/>
          <w:color w:val="000000" w:themeColor="text1"/>
        </w:rPr>
        <w:t>「学びの場」として社会教育施設の機能を充たし、安全な施設利用を持続的に提供してく必要があります。このため、本計画は、施設の現状</w:t>
      </w:r>
      <w:r w:rsidR="00005A4D" w:rsidRPr="006020E7">
        <w:rPr>
          <w:rFonts w:hint="eastAsia"/>
          <w:color w:val="000000" w:themeColor="text1"/>
        </w:rPr>
        <w:t>等の</w:t>
      </w:r>
      <w:r w:rsidR="006C29AF" w:rsidRPr="006020E7">
        <w:rPr>
          <w:rFonts w:hint="eastAsia"/>
          <w:color w:val="000000" w:themeColor="text1"/>
        </w:rPr>
        <w:t>整理</w:t>
      </w:r>
      <w:r w:rsidR="00A4225A" w:rsidRPr="006020E7">
        <w:rPr>
          <w:rFonts w:hint="eastAsia"/>
          <w:color w:val="000000" w:themeColor="text1"/>
        </w:rPr>
        <w:t>により</w:t>
      </w:r>
      <w:r w:rsidRPr="006020E7">
        <w:rPr>
          <w:rFonts w:hint="eastAsia"/>
          <w:color w:val="000000" w:themeColor="text1"/>
        </w:rPr>
        <w:t>、</w:t>
      </w:r>
      <w:r w:rsidR="006C29AF" w:rsidRPr="006020E7">
        <w:rPr>
          <w:rFonts w:hint="eastAsia"/>
          <w:color w:val="000000" w:themeColor="text1"/>
        </w:rPr>
        <w:t>施設のあり方検討を行い、</w:t>
      </w:r>
      <w:r w:rsidR="00A4225A" w:rsidRPr="006020E7">
        <w:rPr>
          <w:rFonts w:hint="eastAsia"/>
          <w:color w:val="000000" w:themeColor="text1"/>
        </w:rPr>
        <w:t>今後の</w:t>
      </w:r>
      <w:r w:rsidR="00A40430" w:rsidRPr="006020E7">
        <w:rPr>
          <w:rFonts w:hint="eastAsia"/>
          <w:color w:val="000000" w:themeColor="text1"/>
        </w:rPr>
        <w:t>改修・更新等費用</w:t>
      </w:r>
      <w:r w:rsidR="00A4225A" w:rsidRPr="006020E7">
        <w:rPr>
          <w:rFonts w:hint="eastAsia"/>
          <w:color w:val="000000" w:themeColor="text1"/>
        </w:rPr>
        <w:t>の縮減</w:t>
      </w:r>
      <w:r w:rsidR="00C44816" w:rsidRPr="006020E7">
        <w:rPr>
          <w:rFonts w:hint="eastAsia"/>
          <w:color w:val="000000" w:themeColor="text1"/>
        </w:rPr>
        <w:t>および</w:t>
      </w:r>
      <w:r w:rsidR="00A4225A" w:rsidRPr="006020E7">
        <w:rPr>
          <w:rFonts w:hint="eastAsia"/>
          <w:color w:val="000000" w:themeColor="text1"/>
        </w:rPr>
        <w:t>平準化を実現する</w:t>
      </w:r>
      <w:r w:rsidR="006C29AF" w:rsidRPr="006020E7">
        <w:rPr>
          <w:rFonts w:hint="eastAsia"/>
          <w:color w:val="000000" w:themeColor="text1"/>
        </w:rPr>
        <w:t>施設</w:t>
      </w:r>
      <w:r w:rsidR="00643D87" w:rsidRPr="006020E7">
        <w:rPr>
          <w:rFonts w:hint="eastAsia"/>
          <w:color w:val="000000" w:themeColor="text1"/>
        </w:rPr>
        <w:t>整備の具体的方針・計画を示した個別施設計画を策定することを目的とします。</w:t>
      </w:r>
    </w:p>
    <w:p w14:paraId="3A393F55" w14:textId="77777777" w:rsidR="00643D87" w:rsidRPr="006020E7" w:rsidRDefault="00643D87" w:rsidP="00E529D7">
      <w:pPr>
        <w:ind w:firstLineChars="100" w:firstLine="210"/>
        <w:rPr>
          <w:color w:val="000000" w:themeColor="text1"/>
        </w:rPr>
      </w:pPr>
    </w:p>
    <w:p w14:paraId="27BBEE1E" w14:textId="566CA22D" w:rsidR="00BC3EBD" w:rsidRPr="006020E7" w:rsidRDefault="00BC3EBD" w:rsidP="00CA5B9B">
      <w:pPr>
        <w:pStyle w:val="2"/>
        <w:rPr>
          <w:color w:val="000000" w:themeColor="text1"/>
        </w:rPr>
      </w:pPr>
      <w:bookmarkStart w:id="7" w:name="_Toc157002233"/>
      <w:r w:rsidRPr="006020E7">
        <w:rPr>
          <w:rFonts w:hint="eastAsia"/>
          <w:color w:val="000000" w:themeColor="text1"/>
        </w:rPr>
        <w:t>本計画の位置</w:t>
      </w:r>
      <w:r w:rsidR="00DC41A8" w:rsidRPr="006020E7">
        <w:rPr>
          <w:rFonts w:hint="eastAsia"/>
          <w:color w:val="000000" w:themeColor="text1"/>
        </w:rPr>
        <w:t>づ</w:t>
      </w:r>
      <w:r w:rsidRPr="006020E7">
        <w:rPr>
          <w:rFonts w:hint="eastAsia"/>
          <w:color w:val="000000" w:themeColor="text1"/>
        </w:rPr>
        <w:t>け</w:t>
      </w:r>
      <w:bookmarkEnd w:id="7"/>
    </w:p>
    <w:p w14:paraId="69BF2402" w14:textId="28BE7F24" w:rsidR="00D51F08" w:rsidRPr="006020E7" w:rsidRDefault="00BC02B9" w:rsidP="00E529D7">
      <w:pPr>
        <w:ind w:firstLineChars="100" w:firstLine="210"/>
        <w:rPr>
          <w:color w:val="000000" w:themeColor="text1"/>
        </w:rPr>
      </w:pPr>
      <w:r w:rsidRPr="006020E7">
        <w:rPr>
          <w:rFonts w:hint="eastAsia"/>
          <w:color w:val="000000" w:themeColor="text1"/>
        </w:rPr>
        <w:t>本計画は、日野市公共施設等総合管理計画を上位計画とする個別施設計画として位置</w:t>
      </w:r>
      <w:r w:rsidR="00DC41A8" w:rsidRPr="006020E7">
        <w:rPr>
          <w:rFonts w:hint="eastAsia"/>
          <w:color w:val="000000" w:themeColor="text1"/>
        </w:rPr>
        <w:t>づ</w:t>
      </w:r>
      <w:r w:rsidRPr="006020E7">
        <w:rPr>
          <w:rFonts w:hint="eastAsia"/>
          <w:color w:val="000000" w:themeColor="text1"/>
        </w:rPr>
        <w:t>けられ</w:t>
      </w:r>
      <w:bookmarkStart w:id="8" w:name="_Hlk145084625"/>
      <w:r w:rsidR="00A4225A" w:rsidRPr="006020E7">
        <w:rPr>
          <w:rFonts w:hint="eastAsia"/>
          <w:color w:val="000000" w:themeColor="text1"/>
        </w:rPr>
        <w:t>、</w:t>
      </w:r>
      <w:r w:rsidR="00A4225A" w:rsidRPr="006020E7">
        <w:rPr>
          <w:color w:val="000000" w:themeColor="text1"/>
        </w:rPr>
        <w:t>日野市立図書館基本計画</w:t>
      </w:r>
      <w:r w:rsidR="00A4225A" w:rsidRPr="006020E7">
        <w:rPr>
          <w:rFonts w:hint="eastAsia"/>
          <w:color w:val="000000" w:themeColor="text1"/>
        </w:rPr>
        <w:t>や</w:t>
      </w:r>
      <w:r w:rsidR="00A4225A" w:rsidRPr="006020E7">
        <w:rPr>
          <w:color w:val="000000" w:themeColor="text1"/>
        </w:rPr>
        <w:t>日野市公民館基本構想・基本計画</w:t>
      </w:r>
      <w:bookmarkEnd w:id="8"/>
      <w:r w:rsidRPr="006020E7">
        <w:rPr>
          <w:rFonts w:hint="eastAsia"/>
          <w:color w:val="000000" w:themeColor="text1"/>
        </w:rPr>
        <w:t>との整合を図って定めるものとします。</w:t>
      </w:r>
    </w:p>
    <w:p w14:paraId="1C862A82" w14:textId="77777777" w:rsidR="00BD0036" w:rsidRPr="006020E7" w:rsidRDefault="006E7396" w:rsidP="00BD0036">
      <w:pPr>
        <w:keepNext/>
        <w:rPr>
          <w:color w:val="000000" w:themeColor="text1"/>
        </w:rPr>
      </w:pPr>
      <w:r w:rsidRPr="006020E7">
        <w:rPr>
          <w:noProof/>
          <w:color w:val="000000" w:themeColor="text1"/>
        </w:rPr>
        <w:drawing>
          <wp:inline distT="0" distB="0" distL="0" distR="0" wp14:anchorId="079EDE74" wp14:editId="47F7367A">
            <wp:extent cx="5759450" cy="2999740"/>
            <wp:effectExtent l="0" t="0" r="0" b="0"/>
            <wp:docPr id="2316" name="図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999740"/>
                    </a:xfrm>
                    <a:prstGeom prst="rect">
                      <a:avLst/>
                    </a:prstGeom>
                    <a:noFill/>
                    <a:ln>
                      <a:noFill/>
                    </a:ln>
                  </pic:spPr>
                </pic:pic>
              </a:graphicData>
            </a:graphic>
          </wp:inline>
        </w:drawing>
      </w:r>
    </w:p>
    <w:p w14:paraId="35884118" w14:textId="2225205F" w:rsidR="001E05A8" w:rsidRPr="006020E7" w:rsidRDefault="00B13380" w:rsidP="00B13380">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１</w:t>
      </w:r>
      <w:r w:rsidR="00471188" w:rsidRPr="006020E7">
        <w:rPr>
          <w:noProof/>
          <w:color w:val="000000" w:themeColor="text1"/>
        </w:rPr>
        <w:fldChar w:fldCharType="end"/>
      </w:r>
      <w:r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r w:rsidR="00BD0036" w:rsidRPr="006020E7">
        <w:rPr>
          <w:rFonts w:hint="eastAsia"/>
          <w:color w:val="000000" w:themeColor="text1"/>
        </w:rPr>
        <w:t xml:space="preserve">　本計画の位置づけ</w:t>
      </w:r>
      <w:r w:rsidR="001E05A8" w:rsidRPr="006020E7">
        <w:rPr>
          <w:color w:val="000000" w:themeColor="text1"/>
        </w:rPr>
        <w:br w:type="page"/>
      </w:r>
    </w:p>
    <w:p w14:paraId="473600DF" w14:textId="77777777" w:rsidR="00DF0A73" w:rsidRPr="006020E7" w:rsidRDefault="00DF0A73" w:rsidP="00DF0A73">
      <w:pPr>
        <w:pStyle w:val="2"/>
        <w:rPr>
          <w:color w:val="000000" w:themeColor="text1"/>
        </w:rPr>
      </w:pPr>
      <w:bookmarkStart w:id="9" w:name="_Toc157002234"/>
      <w:r w:rsidRPr="006020E7">
        <w:rPr>
          <w:rFonts w:hint="eastAsia"/>
          <w:color w:val="000000" w:themeColor="text1"/>
        </w:rPr>
        <w:lastRenderedPageBreak/>
        <w:t>計画期間</w:t>
      </w:r>
      <w:bookmarkEnd w:id="9"/>
    </w:p>
    <w:p w14:paraId="7DCC4BF7" w14:textId="27CF1D38" w:rsidR="00DF0A73" w:rsidRPr="006020E7" w:rsidRDefault="00DF0A73" w:rsidP="006B6B33">
      <w:pPr>
        <w:ind w:firstLineChars="100" w:firstLine="210"/>
        <w:rPr>
          <w:color w:val="000000" w:themeColor="text1"/>
        </w:rPr>
      </w:pPr>
      <w:r w:rsidRPr="006020E7">
        <w:rPr>
          <w:rFonts w:hint="eastAsia"/>
          <w:color w:val="000000" w:themeColor="text1"/>
        </w:rPr>
        <w:t>本計画</w:t>
      </w:r>
      <w:r w:rsidR="002571D5" w:rsidRPr="006020E7">
        <w:rPr>
          <w:rFonts w:hint="eastAsia"/>
          <w:color w:val="000000" w:themeColor="text1"/>
        </w:rPr>
        <w:t>は、施設の改廃等も含む中長期的な方針を定めるものであるため、</w:t>
      </w:r>
      <w:r w:rsidR="006B6B33" w:rsidRPr="006020E7">
        <w:rPr>
          <w:rFonts w:hint="eastAsia"/>
          <w:color w:val="000000" w:themeColor="text1"/>
        </w:rPr>
        <w:t>上位計画である公共施設等総合管理計画に合わせて、</w:t>
      </w:r>
      <w:r w:rsidRPr="006020E7">
        <w:rPr>
          <w:rFonts w:hint="eastAsia"/>
          <w:color w:val="000000" w:themeColor="text1"/>
        </w:rPr>
        <w:t>令和６（２０２４）年度から令和</w:t>
      </w:r>
      <w:r w:rsidR="006B6B33" w:rsidRPr="006020E7">
        <w:rPr>
          <w:rFonts w:hint="eastAsia"/>
          <w:color w:val="000000" w:themeColor="text1"/>
        </w:rPr>
        <w:t>３４</w:t>
      </w:r>
      <w:r w:rsidRPr="006020E7">
        <w:rPr>
          <w:rFonts w:hint="eastAsia"/>
          <w:color w:val="000000" w:themeColor="text1"/>
        </w:rPr>
        <w:t>（</w:t>
      </w:r>
      <w:r w:rsidR="006B6B33" w:rsidRPr="006020E7">
        <w:rPr>
          <w:rFonts w:hint="eastAsia"/>
          <w:color w:val="000000" w:themeColor="text1"/>
        </w:rPr>
        <w:t>２０５２</w:t>
      </w:r>
      <w:r w:rsidRPr="006020E7">
        <w:rPr>
          <w:rFonts w:hint="eastAsia"/>
          <w:color w:val="000000" w:themeColor="text1"/>
        </w:rPr>
        <w:t>）年度までの</w:t>
      </w:r>
      <w:r w:rsidR="006B6B33" w:rsidRPr="006020E7">
        <w:rPr>
          <w:rFonts w:hint="eastAsia"/>
          <w:color w:val="000000" w:themeColor="text1"/>
        </w:rPr>
        <w:t>２９</w:t>
      </w:r>
      <w:r w:rsidRPr="006020E7">
        <w:rPr>
          <w:rFonts w:hint="eastAsia"/>
          <w:color w:val="000000" w:themeColor="text1"/>
        </w:rPr>
        <w:t>年間</w:t>
      </w:r>
      <w:r w:rsidR="006B6B33" w:rsidRPr="006020E7">
        <w:rPr>
          <w:rFonts w:hint="eastAsia"/>
          <w:color w:val="000000" w:themeColor="text1"/>
        </w:rPr>
        <w:t>を計画期間として見据え、１０年ごとに見直しを行うものとします。</w:t>
      </w:r>
    </w:p>
    <w:p w14:paraId="218B4495" w14:textId="73E992A8" w:rsidR="00DF0A73" w:rsidRPr="006020E7" w:rsidRDefault="00DF0A73" w:rsidP="00DF0A73">
      <w:pPr>
        <w:ind w:firstLineChars="100" w:firstLine="210"/>
        <w:rPr>
          <w:color w:val="000000" w:themeColor="text1"/>
        </w:rPr>
      </w:pPr>
      <w:r w:rsidRPr="006020E7">
        <w:rPr>
          <w:rFonts w:hint="eastAsia"/>
          <w:color w:val="000000" w:themeColor="text1"/>
        </w:rPr>
        <w:t>なお、上記の計画期間内であっても、</w:t>
      </w:r>
      <w:r w:rsidR="002571D5" w:rsidRPr="006020E7">
        <w:rPr>
          <w:rFonts w:hint="eastAsia"/>
          <w:color w:val="000000" w:themeColor="text1"/>
        </w:rPr>
        <w:t>建物の状態や社会情勢等は刻々と変化することから、事業の進捗状況</w:t>
      </w:r>
      <w:r w:rsidRPr="006020E7">
        <w:rPr>
          <w:rFonts w:hint="eastAsia"/>
          <w:color w:val="000000" w:themeColor="text1"/>
        </w:rPr>
        <w:t>や関連する計画の改訂に合わせて</w:t>
      </w:r>
      <w:r w:rsidR="006B6B33" w:rsidRPr="006020E7">
        <w:rPr>
          <w:rFonts w:hint="eastAsia"/>
          <w:color w:val="000000" w:themeColor="text1"/>
        </w:rPr>
        <w:t>も</w:t>
      </w:r>
      <w:r w:rsidRPr="006020E7">
        <w:rPr>
          <w:rFonts w:hint="eastAsia"/>
          <w:color w:val="000000" w:themeColor="text1"/>
        </w:rPr>
        <w:t>、適宜、必要な見直しを</w:t>
      </w:r>
      <w:r w:rsidR="006B6B33" w:rsidRPr="006020E7">
        <w:rPr>
          <w:rFonts w:hint="eastAsia"/>
          <w:color w:val="000000" w:themeColor="text1"/>
        </w:rPr>
        <w:t>図ります。</w:t>
      </w:r>
    </w:p>
    <w:p w14:paraId="0A5D9823" w14:textId="2221F6D8" w:rsidR="002571D5" w:rsidRPr="006020E7" w:rsidRDefault="002571D5" w:rsidP="005C058C">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41"/>
        <w:gridCol w:w="2141"/>
        <w:gridCol w:w="2142"/>
      </w:tblGrid>
      <w:tr w:rsidR="00081DFF" w:rsidRPr="006020E7" w14:paraId="46183985" w14:textId="77777777" w:rsidTr="00BF6FB9">
        <w:trPr>
          <w:jc w:val="center"/>
        </w:trPr>
        <w:tc>
          <w:tcPr>
            <w:tcW w:w="2405" w:type="dxa"/>
            <w:shd w:val="clear" w:color="auto" w:fill="D9D9D9" w:themeFill="background1" w:themeFillShade="D9"/>
          </w:tcPr>
          <w:p w14:paraId="19296AB0" w14:textId="77777777" w:rsidR="00081DFF" w:rsidRPr="006020E7" w:rsidRDefault="00081DFF" w:rsidP="00081DFF">
            <w:pPr>
              <w:pStyle w:val="afc"/>
              <w:rPr>
                <w:color w:val="000000" w:themeColor="text1"/>
                <w:sz w:val="20"/>
                <w:szCs w:val="22"/>
              </w:rPr>
            </w:pPr>
          </w:p>
        </w:tc>
        <w:tc>
          <w:tcPr>
            <w:tcW w:w="2141" w:type="dxa"/>
            <w:shd w:val="clear" w:color="auto" w:fill="D9D9D9" w:themeFill="background1" w:themeFillShade="D9"/>
          </w:tcPr>
          <w:p w14:paraId="64EE981C" w14:textId="777ADEC5" w:rsidR="00081DFF" w:rsidRPr="006020E7" w:rsidRDefault="00BF6FB9" w:rsidP="00B720C9">
            <w:pPr>
              <w:pStyle w:val="afc"/>
              <w:jc w:val="center"/>
              <w:rPr>
                <w:color w:val="000000" w:themeColor="text1"/>
                <w:sz w:val="20"/>
                <w:szCs w:val="22"/>
              </w:rPr>
            </w:pPr>
            <w:r w:rsidRPr="006020E7">
              <w:rPr>
                <w:rFonts w:hint="eastAsia"/>
                <w:color w:val="000000" w:themeColor="text1"/>
                <w:sz w:val="20"/>
                <w:szCs w:val="22"/>
              </w:rPr>
              <w:t>令和</w:t>
            </w:r>
            <w:r w:rsidR="00081DFF" w:rsidRPr="006020E7">
              <w:rPr>
                <w:color w:val="000000" w:themeColor="text1"/>
                <w:sz w:val="20"/>
                <w:szCs w:val="22"/>
              </w:rPr>
              <w:t>5</w:t>
            </w:r>
            <w:r w:rsidRPr="006020E7">
              <w:rPr>
                <w:rFonts w:hint="eastAsia"/>
                <w:color w:val="000000" w:themeColor="text1"/>
                <w:sz w:val="20"/>
                <w:szCs w:val="22"/>
              </w:rPr>
              <w:t>-</w:t>
            </w:r>
            <w:r w:rsidR="00081DFF" w:rsidRPr="006020E7">
              <w:rPr>
                <w:color w:val="000000" w:themeColor="text1"/>
                <w:sz w:val="20"/>
                <w:szCs w:val="22"/>
              </w:rPr>
              <w:t>14</w:t>
            </w:r>
            <w:r w:rsidRPr="006020E7">
              <w:rPr>
                <w:rFonts w:hint="eastAsia"/>
                <w:color w:val="000000" w:themeColor="text1"/>
                <w:sz w:val="20"/>
                <w:szCs w:val="22"/>
              </w:rPr>
              <w:t>年度</w:t>
            </w:r>
            <w:r w:rsidRPr="006020E7">
              <w:rPr>
                <w:color w:val="000000" w:themeColor="text1"/>
                <w:sz w:val="20"/>
                <w:szCs w:val="22"/>
              </w:rPr>
              <w:br/>
            </w:r>
            <w:r w:rsidRPr="006020E7">
              <w:rPr>
                <w:rFonts w:hint="eastAsia"/>
                <w:color w:val="000000" w:themeColor="text1"/>
                <w:sz w:val="20"/>
                <w:szCs w:val="22"/>
              </w:rPr>
              <w:t>(</w:t>
            </w:r>
            <w:r w:rsidRPr="006020E7">
              <w:rPr>
                <w:color w:val="000000" w:themeColor="text1"/>
                <w:sz w:val="20"/>
                <w:szCs w:val="22"/>
              </w:rPr>
              <w:t xml:space="preserve">2023-2032) </w:t>
            </w:r>
          </w:p>
        </w:tc>
        <w:tc>
          <w:tcPr>
            <w:tcW w:w="2141" w:type="dxa"/>
            <w:shd w:val="clear" w:color="auto" w:fill="D9D9D9" w:themeFill="background1" w:themeFillShade="D9"/>
          </w:tcPr>
          <w:p w14:paraId="304E5086" w14:textId="6D7A3BC3" w:rsidR="00081DFF" w:rsidRPr="006020E7" w:rsidRDefault="00BF6FB9" w:rsidP="00B720C9">
            <w:pPr>
              <w:pStyle w:val="afc"/>
              <w:jc w:val="center"/>
              <w:rPr>
                <w:color w:val="000000" w:themeColor="text1"/>
                <w:sz w:val="20"/>
                <w:szCs w:val="22"/>
              </w:rPr>
            </w:pPr>
            <w:r w:rsidRPr="006020E7">
              <w:rPr>
                <w:rFonts w:hint="eastAsia"/>
                <w:color w:val="000000" w:themeColor="text1"/>
                <w:sz w:val="20"/>
                <w:szCs w:val="22"/>
              </w:rPr>
              <w:t>令和</w:t>
            </w:r>
            <w:r w:rsidR="00081DFF" w:rsidRPr="006020E7">
              <w:rPr>
                <w:color w:val="000000" w:themeColor="text1"/>
                <w:sz w:val="20"/>
                <w:szCs w:val="22"/>
              </w:rPr>
              <w:t>15</w:t>
            </w:r>
            <w:r w:rsidRPr="006020E7">
              <w:rPr>
                <w:color w:val="000000" w:themeColor="text1"/>
                <w:sz w:val="20"/>
                <w:szCs w:val="22"/>
              </w:rPr>
              <w:t>-</w:t>
            </w:r>
            <w:r w:rsidR="00081DFF" w:rsidRPr="006020E7">
              <w:rPr>
                <w:color w:val="000000" w:themeColor="text1"/>
                <w:sz w:val="20"/>
                <w:szCs w:val="22"/>
              </w:rPr>
              <w:t>24</w:t>
            </w:r>
            <w:r w:rsidR="00081DFF" w:rsidRPr="006020E7">
              <w:rPr>
                <w:rFonts w:hint="eastAsia"/>
                <w:color w:val="000000" w:themeColor="text1"/>
                <w:sz w:val="20"/>
                <w:szCs w:val="22"/>
              </w:rPr>
              <w:t>年度</w:t>
            </w:r>
            <w:r w:rsidRPr="006020E7">
              <w:rPr>
                <w:color w:val="000000" w:themeColor="text1"/>
                <w:sz w:val="20"/>
                <w:szCs w:val="22"/>
              </w:rPr>
              <w:br/>
            </w:r>
            <w:r w:rsidRPr="006020E7">
              <w:rPr>
                <w:rFonts w:hint="eastAsia"/>
                <w:color w:val="000000" w:themeColor="text1"/>
                <w:sz w:val="20"/>
                <w:szCs w:val="22"/>
              </w:rPr>
              <w:t>（２０３３－２０４２）</w:t>
            </w:r>
          </w:p>
        </w:tc>
        <w:tc>
          <w:tcPr>
            <w:tcW w:w="2142" w:type="dxa"/>
            <w:shd w:val="clear" w:color="auto" w:fill="D9D9D9" w:themeFill="background1" w:themeFillShade="D9"/>
          </w:tcPr>
          <w:p w14:paraId="4774032A" w14:textId="71EA47C7" w:rsidR="00081DFF" w:rsidRPr="006020E7" w:rsidRDefault="00BF6FB9" w:rsidP="00B720C9">
            <w:pPr>
              <w:pStyle w:val="afc"/>
              <w:jc w:val="center"/>
              <w:rPr>
                <w:color w:val="000000" w:themeColor="text1"/>
                <w:sz w:val="20"/>
                <w:szCs w:val="22"/>
              </w:rPr>
            </w:pPr>
            <w:r w:rsidRPr="006020E7">
              <w:rPr>
                <w:rFonts w:hint="eastAsia"/>
                <w:color w:val="000000" w:themeColor="text1"/>
                <w:sz w:val="20"/>
                <w:szCs w:val="22"/>
              </w:rPr>
              <w:t>令和</w:t>
            </w:r>
            <w:r w:rsidR="00081DFF" w:rsidRPr="006020E7">
              <w:rPr>
                <w:color w:val="000000" w:themeColor="text1"/>
                <w:sz w:val="20"/>
                <w:szCs w:val="22"/>
              </w:rPr>
              <w:t>25</w:t>
            </w:r>
            <w:r w:rsidRPr="006020E7">
              <w:rPr>
                <w:rFonts w:hint="eastAsia"/>
                <w:color w:val="000000" w:themeColor="text1"/>
                <w:sz w:val="20"/>
                <w:szCs w:val="22"/>
              </w:rPr>
              <w:t>-</w:t>
            </w:r>
            <w:r w:rsidR="00081DFF" w:rsidRPr="006020E7">
              <w:rPr>
                <w:color w:val="000000" w:themeColor="text1"/>
                <w:sz w:val="20"/>
                <w:szCs w:val="22"/>
              </w:rPr>
              <w:t>34</w:t>
            </w:r>
            <w:r w:rsidR="00081DFF" w:rsidRPr="006020E7">
              <w:rPr>
                <w:rFonts w:hint="eastAsia"/>
                <w:color w:val="000000" w:themeColor="text1"/>
                <w:sz w:val="20"/>
                <w:szCs w:val="22"/>
              </w:rPr>
              <w:t>年度</w:t>
            </w:r>
            <w:r w:rsidRPr="006020E7">
              <w:rPr>
                <w:color w:val="000000" w:themeColor="text1"/>
                <w:sz w:val="20"/>
                <w:szCs w:val="22"/>
              </w:rPr>
              <w:br/>
            </w:r>
            <w:r w:rsidRPr="006020E7">
              <w:rPr>
                <w:rFonts w:hint="eastAsia"/>
                <w:color w:val="000000" w:themeColor="text1"/>
                <w:sz w:val="20"/>
                <w:szCs w:val="22"/>
              </w:rPr>
              <w:t>（２０４３－２０５２）</w:t>
            </w:r>
          </w:p>
        </w:tc>
      </w:tr>
      <w:tr w:rsidR="00081DFF" w:rsidRPr="006020E7" w14:paraId="2F885426" w14:textId="77777777" w:rsidTr="00BF6FB9">
        <w:trPr>
          <w:trHeight w:val="964"/>
          <w:jc w:val="center"/>
        </w:trPr>
        <w:tc>
          <w:tcPr>
            <w:tcW w:w="2405" w:type="dxa"/>
            <w:vAlign w:val="center"/>
          </w:tcPr>
          <w:p w14:paraId="67C936DC" w14:textId="77777777" w:rsidR="00081DFF" w:rsidRPr="006020E7" w:rsidRDefault="00081DFF" w:rsidP="00081DFF">
            <w:pPr>
              <w:pStyle w:val="afc"/>
              <w:rPr>
                <w:color w:val="000000" w:themeColor="text1"/>
                <w:sz w:val="20"/>
                <w:szCs w:val="22"/>
              </w:rPr>
            </w:pPr>
            <w:r w:rsidRPr="006020E7">
              <w:rPr>
                <w:rFonts w:hint="eastAsia"/>
                <w:color w:val="000000" w:themeColor="text1"/>
                <w:sz w:val="20"/>
                <w:szCs w:val="22"/>
              </w:rPr>
              <w:t>公共施設等</w:t>
            </w:r>
            <w:r w:rsidRPr="006020E7">
              <w:rPr>
                <w:color w:val="000000" w:themeColor="text1"/>
                <w:sz w:val="20"/>
                <w:szCs w:val="22"/>
              </w:rPr>
              <w:br/>
            </w:r>
            <w:r w:rsidRPr="006020E7">
              <w:rPr>
                <w:rFonts w:hint="eastAsia"/>
                <w:color w:val="000000" w:themeColor="text1"/>
                <w:sz w:val="20"/>
                <w:szCs w:val="22"/>
              </w:rPr>
              <w:t>総合管理計画</w:t>
            </w:r>
          </w:p>
          <w:p w14:paraId="2D4A84E4" w14:textId="32A9C971" w:rsidR="00081DFF" w:rsidRPr="006020E7" w:rsidRDefault="00081DFF" w:rsidP="00081DFF">
            <w:pPr>
              <w:pStyle w:val="afc"/>
              <w:rPr>
                <w:color w:val="000000" w:themeColor="text1"/>
                <w:sz w:val="20"/>
                <w:szCs w:val="22"/>
              </w:rPr>
            </w:pPr>
            <w:r w:rsidRPr="006020E7">
              <w:rPr>
                <w:rFonts w:hint="eastAsia"/>
                <w:color w:val="000000" w:themeColor="text1"/>
                <w:kern w:val="0"/>
                <w:sz w:val="20"/>
                <w:szCs w:val="22"/>
              </w:rPr>
              <w:t>（</w:t>
            </w:r>
            <w:r w:rsidR="00BF6FB9" w:rsidRPr="006020E7">
              <w:rPr>
                <w:rFonts w:hint="eastAsia"/>
                <w:color w:val="000000" w:themeColor="text1"/>
                <w:kern w:val="0"/>
                <w:sz w:val="20"/>
                <w:szCs w:val="22"/>
              </w:rPr>
              <w:t>令和</w:t>
            </w:r>
            <w:r w:rsidRPr="006020E7">
              <w:rPr>
                <w:rFonts w:hint="eastAsia"/>
                <w:color w:val="000000" w:themeColor="text1"/>
                <w:kern w:val="0"/>
                <w:sz w:val="20"/>
                <w:szCs w:val="22"/>
              </w:rPr>
              <w:t>5</w:t>
            </w:r>
            <w:r w:rsidR="00BF6FB9" w:rsidRPr="006020E7">
              <w:rPr>
                <w:rFonts w:hint="eastAsia"/>
                <w:color w:val="000000" w:themeColor="text1"/>
                <w:kern w:val="0"/>
                <w:sz w:val="20"/>
                <w:szCs w:val="22"/>
              </w:rPr>
              <w:t>-</w:t>
            </w:r>
            <w:r w:rsidRPr="006020E7">
              <w:rPr>
                <w:color w:val="000000" w:themeColor="text1"/>
                <w:kern w:val="0"/>
                <w:sz w:val="20"/>
                <w:szCs w:val="22"/>
              </w:rPr>
              <w:t>3</w:t>
            </w:r>
            <w:r w:rsidRPr="006020E7">
              <w:rPr>
                <w:rFonts w:hint="eastAsia"/>
                <w:color w:val="000000" w:themeColor="text1"/>
                <w:kern w:val="0"/>
                <w:sz w:val="20"/>
                <w:szCs w:val="22"/>
              </w:rPr>
              <w:t>4年度</w:t>
            </w:r>
            <w:r w:rsidRPr="006020E7">
              <w:rPr>
                <w:rFonts w:hint="eastAsia"/>
                <w:color w:val="000000" w:themeColor="text1"/>
                <w:sz w:val="20"/>
                <w:szCs w:val="22"/>
              </w:rPr>
              <w:t>まで）</w:t>
            </w:r>
          </w:p>
        </w:tc>
        <w:tc>
          <w:tcPr>
            <w:tcW w:w="2141" w:type="dxa"/>
          </w:tcPr>
          <w:p w14:paraId="1ED8F90B" w14:textId="39584A41" w:rsidR="00081DFF" w:rsidRPr="006020E7" w:rsidRDefault="0085697C" w:rsidP="00081DFF">
            <w:pPr>
              <w:pStyle w:val="afc"/>
              <w:rPr>
                <w:color w:val="000000" w:themeColor="text1"/>
                <w:sz w:val="20"/>
                <w:szCs w:val="22"/>
              </w:rPr>
            </w:pPr>
            <w:r w:rsidRPr="006020E7">
              <w:rPr>
                <w:noProof/>
                <w:color w:val="000000" w:themeColor="text1"/>
                <w:sz w:val="20"/>
                <w:szCs w:val="22"/>
              </w:rPr>
              <mc:AlternateContent>
                <mc:Choice Requires="wps">
                  <w:drawing>
                    <wp:anchor distT="0" distB="0" distL="114300" distR="114300" simplePos="0" relativeHeight="252137984" behindDoc="0" locked="0" layoutInCell="1" allowOverlap="1" wp14:anchorId="0DE80DEB" wp14:editId="09F5EC91">
                      <wp:simplePos x="0" y="0"/>
                      <wp:positionH relativeFrom="column">
                        <wp:posOffset>-38735</wp:posOffset>
                      </wp:positionH>
                      <wp:positionV relativeFrom="paragraph">
                        <wp:posOffset>172720</wp:posOffset>
                      </wp:positionV>
                      <wp:extent cx="4038600" cy="350520"/>
                      <wp:effectExtent l="0" t="0" r="0" b="0"/>
                      <wp:wrapNone/>
                      <wp:docPr id="2314" name="右矢印 2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350520"/>
                              </a:xfrm>
                              <a:prstGeom prst="rightArrow">
                                <a:avLst>
                                  <a:gd name="adj1" fmla="val 56066"/>
                                  <a:gd name="adj2" fmla="val 50000"/>
                                </a:avLst>
                              </a:prstGeom>
                              <a:solidFill>
                                <a:schemeClr val="accent4"/>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331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07" o:spid="_x0000_s1026" type="#_x0000_t13" style="position:absolute;left:0;text-align:left;margin-left:-3.05pt;margin-top:13.6pt;width:318pt;height:27.6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" adj="20663,4745" fillcolor="#ffc000 [3207]" stroked="f" strokeweight="1pt"/>
                  </w:pict>
                </mc:Fallback>
              </mc:AlternateContent>
            </w:r>
          </w:p>
        </w:tc>
        <w:tc>
          <w:tcPr>
            <w:tcW w:w="2141" w:type="dxa"/>
          </w:tcPr>
          <w:p w14:paraId="04D6E926" w14:textId="115D0A14" w:rsidR="00081DFF" w:rsidRPr="006020E7" w:rsidRDefault="00081DFF" w:rsidP="00081DFF">
            <w:pPr>
              <w:pStyle w:val="afc"/>
              <w:rPr>
                <w:color w:val="000000" w:themeColor="text1"/>
                <w:sz w:val="20"/>
                <w:szCs w:val="22"/>
              </w:rPr>
            </w:pPr>
          </w:p>
        </w:tc>
        <w:tc>
          <w:tcPr>
            <w:tcW w:w="2142" w:type="dxa"/>
          </w:tcPr>
          <w:p w14:paraId="43BB1B97" w14:textId="77777777" w:rsidR="00081DFF" w:rsidRPr="006020E7" w:rsidRDefault="00081DFF" w:rsidP="00081DFF">
            <w:pPr>
              <w:pStyle w:val="afc"/>
              <w:rPr>
                <w:color w:val="000000" w:themeColor="text1"/>
                <w:sz w:val="20"/>
                <w:szCs w:val="22"/>
              </w:rPr>
            </w:pPr>
          </w:p>
        </w:tc>
      </w:tr>
      <w:tr w:rsidR="00081DFF" w:rsidRPr="006020E7" w14:paraId="576038FB" w14:textId="77777777" w:rsidTr="00BF6FB9">
        <w:trPr>
          <w:trHeight w:val="907"/>
          <w:jc w:val="center"/>
        </w:trPr>
        <w:tc>
          <w:tcPr>
            <w:tcW w:w="2405" w:type="dxa"/>
            <w:vAlign w:val="center"/>
          </w:tcPr>
          <w:p w14:paraId="21322ACA" w14:textId="34DE7495" w:rsidR="00081DFF" w:rsidRPr="006020E7" w:rsidRDefault="00081DFF" w:rsidP="00081DFF">
            <w:pPr>
              <w:pStyle w:val="afc"/>
              <w:rPr>
                <w:color w:val="000000" w:themeColor="text1"/>
                <w:sz w:val="20"/>
                <w:szCs w:val="22"/>
              </w:rPr>
            </w:pPr>
            <w:r w:rsidRPr="006020E7">
              <w:rPr>
                <w:rFonts w:hint="eastAsia"/>
                <w:color w:val="000000" w:themeColor="text1"/>
                <w:sz w:val="20"/>
                <w:szCs w:val="22"/>
              </w:rPr>
              <w:t>社会教育施設（一部）</w:t>
            </w:r>
          </w:p>
          <w:p w14:paraId="1CA0480C" w14:textId="210723E7" w:rsidR="00081DFF" w:rsidRPr="006020E7" w:rsidRDefault="00081DFF" w:rsidP="00081DFF">
            <w:pPr>
              <w:pStyle w:val="afc"/>
              <w:rPr>
                <w:color w:val="000000" w:themeColor="text1"/>
                <w:sz w:val="20"/>
                <w:szCs w:val="22"/>
              </w:rPr>
            </w:pPr>
            <w:r w:rsidRPr="006020E7">
              <w:rPr>
                <w:rFonts w:hint="eastAsia"/>
                <w:color w:val="000000" w:themeColor="text1"/>
                <w:sz w:val="20"/>
                <w:szCs w:val="22"/>
              </w:rPr>
              <w:t>個別施設計画</w:t>
            </w:r>
          </w:p>
          <w:p w14:paraId="4BF8C4D5" w14:textId="17DD35AA" w:rsidR="00081DFF" w:rsidRPr="006020E7" w:rsidRDefault="00081DFF" w:rsidP="00081DFF">
            <w:pPr>
              <w:pStyle w:val="afc"/>
              <w:rPr>
                <w:color w:val="000000" w:themeColor="text1"/>
                <w:sz w:val="20"/>
                <w:szCs w:val="22"/>
              </w:rPr>
            </w:pPr>
            <w:r w:rsidRPr="006020E7">
              <w:rPr>
                <w:rFonts w:hint="eastAsia"/>
                <w:color w:val="000000" w:themeColor="text1"/>
                <w:sz w:val="20"/>
                <w:szCs w:val="22"/>
              </w:rPr>
              <w:t>（</w:t>
            </w:r>
            <w:r w:rsidR="00BF6FB9" w:rsidRPr="006020E7">
              <w:rPr>
                <w:rFonts w:hint="eastAsia"/>
                <w:color w:val="000000" w:themeColor="text1"/>
                <w:sz w:val="20"/>
                <w:szCs w:val="22"/>
              </w:rPr>
              <w:t>令和</w:t>
            </w:r>
            <w:r w:rsidRPr="006020E7">
              <w:rPr>
                <w:color w:val="000000" w:themeColor="text1"/>
                <w:sz w:val="20"/>
                <w:szCs w:val="22"/>
              </w:rPr>
              <w:t>6</w:t>
            </w:r>
            <w:r w:rsidR="00BF6FB9" w:rsidRPr="006020E7">
              <w:rPr>
                <w:color w:val="000000" w:themeColor="text1"/>
                <w:sz w:val="20"/>
                <w:szCs w:val="22"/>
              </w:rPr>
              <w:t>-</w:t>
            </w:r>
            <w:r w:rsidR="006B6B33" w:rsidRPr="006020E7">
              <w:rPr>
                <w:rFonts w:hint="eastAsia"/>
                <w:color w:val="000000" w:themeColor="text1"/>
                <w:sz w:val="20"/>
                <w:szCs w:val="22"/>
              </w:rPr>
              <w:t>３４</w:t>
            </w:r>
            <w:r w:rsidRPr="006020E7">
              <w:rPr>
                <w:rFonts w:hint="eastAsia"/>
                <w:color w:val="000000" w:themeColor="text1"/>
                <w:sz w:val="20"/>
                <w:szCs w:val="22"/>
              </w:rPr>
              <w:t>年度まで）</w:t>
            </w:r>
          </w:p>
        </w:tc>
        <w:tc>
          <w:tcPr>
            <w:tcW w:w="2141" w:type="dxa"/>
          </w:tcPr>
          <w:p w14:paraId="21A3FC5E" w14:textId="29FC31C8" w:rsidR="00081DFF" w:rsidRPr="006020E7" w:rsidRDefault="006B6B33" w:rsidP="0085697C">
            <w:pPr>
              <w:pStyle w:val="afc"/>
              <w:rPr>
                <w:noProof/>
                <w:color w:val="000000" w:themeColor="text1"/>
                <w:sz w:val="20"/>
                <w:szCs w:val="22"/>
              </w:rPr>
            </w:pPr>
            <w:r w:rsidRPr="006020E7">
              <w:rPr>
                <w:noProof/>
                <w:color w:val="000000" w:themeColor="text1"/>
                <w:sz w:val="20"/>
                <w:szCs w:val="22"/>
              </w:rPr>
              <mc:AlternateContent>
                <mc:Choice Requires="wps">
                  <w:drawing>
                    <wp:anchor distT="0" distB="0" distL="114300" distR="114300" simplePos="0" relativeHeight="252140032" behindDoc="0" locked="0" layoutInCell="1" allowOverlap="1" wp14:anchorId="2515FF41" wp14:editId="3A81220F">
                      <wp:simplePos x="0" y="0"/>
                      <wp:positionH relativeFrom="column">
                        <wp:posOffset>151765</wp:posOffset>
                      </wp:positionH>
                      <wp:positionV relativeFrom="paragraph">
                        <wp:posOffset>166370</wp:posOffset>
                      </wp:positionV>
                      <wp:extent cx="3838575" cy="350520"/>
                      <wp:effectExtent l="0" t="0" r="9525" b="0"/>
                      <wp:wrapNone/>
                      <wp:docPr id="4" name="右矢印 2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5" cy="350520"/>
                              </a:xfrm>
                              <a:prstGeom prst="rightArrow">
                                <a:avLst>
                                  <a:gd name="adj1" fmla="val 56066"/>
                                  <a:gd name="adj2" fmla="val 50000"/>
                                </a:avLst>
                              </a:prstGeom>
                              <a:solidFill>
                                <a:schemeClr val="accent6"/>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1B85" id="右矢印 2307" o:spid="_x0000_s1026" type="#_x0000_t13" style="position:absolute;left:0;text-align:left;margin-left:11.95pt;margin-top:13.1pt;width:302.25pt;height:27.6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" adj="20614,4745" fillcolor="#70ad47 [3209]" stroked="f" strokeweight="1pt"/>
                  </w:pict>
                </mc:Fallback>
              </mc:AlternateContent>
            </w:r>
          </w:p>
        </w:tc>
        <w:tc>
          <w:tcPr>
            <w:tcW w:w="2141" w:type="dxa"/>
          </w:tcPr>
          <w:p w14:paraId="2CC20236" w14:textId="02ECB4B1" w:rsidR="00081DFF" w:rsidRPr="006020E7" w:rsidRDefault="006B6B33" w:rsidP="00081DFF">
            <w:pPr>
              <w:pStyle w:val="afc"/>
              <w:rPr>
                <w:noProof/>
                <w:color w:val="000000" w:themeColor="text1"/>
                <w:sz w:val="20"/>
                <w:szCs w:val="22"/>
              </w:rPr>
            </w:pPr>
            <w:r w:rsidRPr="006020E7">
              <w:rPr>
                <w:noProof/>
                <w:color w:val="000000" w:themeColor="text1"/>
                <w:sz w:val="20"/>
                <w:szCs w:val="22"/>
              </w:rPr>
              <mc:AlternateContent>
                <mc:Choice Requires="wps">
                  <w:drawing>
                    <wp:anchor distT="0" distB="0" distL="114300" distR="114300" simplePos="0" relativeHeight="252141056" behindDoc="0" locked="0" layoutInCell="1" allowOverlap="1" wp14:anchorId="4DDC899F" wp14:editId="070479D0">
                      <wp:simplePos x="0" y="0"/>
                      <wp:positionH relativeFrom="column">
                        <wp:posOffset>-41910</wp:posOffset>
                      </wp:positionH>
                      <wp:positionV relativeFrom="paragraph">
                        <wp:posOffset>109220</wp:posOffset>
                      </wp:positionV>
                      <wp:extent cx="914400" cy="914400"/>
                      <wp:effectExtent l="0" t="0" r="12700" b="21590"/>
                      <wp:wrapNone/>
                      <wp:docPr id="16" name="テキスト ボックス 1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tx1"/>
                                </a:solidFill>
                              </a:ln>
                            </wps:spPr>
                            <wps:txbx>
                              <w:txbxContent>
                                <w:p w14:paraId="13042B8A" w14:textId="2E4706EA" w:rsidR="00093EF0" w:rsidRPr="00572D13" w:rsidRDefault="00093EF0">
                                  <w:pPr>
                                    <w:rPr>
                                      <w:rFonts w:ascii="BIZ UDPゴシック" w:eastAsia="BIZ UDPゴシック" w:hAnsi="BIZ UDPゴシック"/>
                                    </w:rPr>
                                  </w:pPr>
                                  <w:r w:rsidRPr="00572D13">
                                    <w:rPr>
                                      <w:rFonts w:ascii="BIZ UDPゴシック" w:eastAsia="BIZ UDPゴシック" w:hAnsi="BIZ UDPゴシック" w:hint="eastAsia"/>
                                    </w:rPr>
                                    <w:t>見直し</w:t>
                                  </w:r>
                                </w:p>
                              </w:txbxContent>
                            </wps:txbx>
                            <wps:bodyPr rot="0" spcFirstLastPara="0" vertOverflow="overflow" horzOverflow="overflow" vert="eaVert" wrap="none" lIns="0" tIns="45720" rIns="0" bIns="45720" numCol="1" spcCol="0" rtlCol="0" fromWordArt="0" anchor="t" anchorCtr="0" forceAA="0" compatLnSpc="1">
                              <a:prstTxWarp prst="textNoShape">
                                <a:avLst/>
                              </a:prstTxWarp>
                              <a:spAutoFit/>
                            </wps:bodyPr>
                          </wps:wsp>
                        </a:graphicData>
                      </a:graphic>
                    </wp:anchor>
                  </w:drawing>
                </mc:Choice>
                <mc:Fallback>
                  <w:pict>
                    <v:shapetype w14:anchorId="4DDC899F" id="_x0000_t202" coordsize="21600,21600" o:spt="202" path="m,l,21600r21600,l21600,xe">
                      <v:stroke joinstyle="miter"/>
                      <v:path gradientshapeok="t" o:connecttype="rect"/>
                    </v:shapetype>
                    <v:shape id="テキスト ボックス 16" o:spid="_x0000_s1026" type="#_x0000_t202" style="position:absolute;left:0;text-align:left;margin-left:-3.3pt;margin-top:8.6pt;width:1in;height:1in;z-index:25214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" fillcolor="white [3201]" strokecolor="black [3213]" strokeweight=".5pt">
                      <v:textbox style="layout-flow:vertical-ideographic;mso-fit-shape-to-text:t" inset="0,,0">
                        <w:txbxContent>
                          <w:p w14:paraId="13042B8A" w14:textId="2E4706EA" w:rsidR="00093EF0" w:rsidRPr="00572D13" w:rsidRDefault="00093EF0">
                            <w:pPr>
                              <w:rPr>
                                <w:rFonts w:ascii="BIZ UDPゴシック" w:eastAsia="BIZ UDPゴシック" w:hAnsi="BIZ UDPゴシック"/>
                              </w:rPr>
                            </w:pPr>
                            <w:r w:rsidRPr="00572D13">
                              <w:rPr>
                                <w:rFonts w:ascii="BIZ UDPゴシック" w:eastAsia="BIZ UDPゴシック" w:hAnsi="BIZ UDPゴシック" w:hint="eastAsia"/>
                              </w:rPr>
                              <w:t>見直し</w:t>
                            </w:r>
                          </w:p>
                        </w:txbxContent>
                      </v:textbox>
                    </v:shape>
                  </w:pict>
                </mc:Fallback>
              </mc:AlternateContent>
            </w:r>
          </w:p>
        </w:tc>
        <w:tc>
          <w:tcPr>
            <w:tcW w:w="2142" w:type="dxa"/>
          </w:tcPr>
          <w:p w14:paraId="29DBA311" w14:textId="75EE4206" w:rsidR="00081DFF" w:rsidRPr="006020E7" w:rsidRDefault="006B6B33" w:rsidP="00081DFF">
            <w:pPr>
              <w:pStyle w:val="afc"/>
              <w:rPr>
                <w:noProof/>
                <w:color w:val="000000" w:themeColor="text1"/>
                <w:sz w:val="20"/>
                <w:szCs w:val="22"/>
              </w:rPr>
            </w:pPr>
            <w:r w:rsidRPr="006020E7">
              <w:rPr>
                <w:noProof/>
                <w:color w:val="000000" w:themeColor="text1"/>
                <w:sz w:val="20"/>
                <w:szCs w:val="22"/>
              </w:rPr>
              <mc:AlternateContent>
                <mc:Choice Requires="wps">
                  <w:drawing>
                    <wp:anchor distT="0" distB="0" distL="114300" distR="114300" simplePos="0" relativeHeight="252143104" behindDoc="0" locked="0" layoutInCell="1" allowOverlap="1" wp14:anchorId="5067CE79" wp14:editId="51C1C44D">
                      <wp:simplePos x="0" y="0"/>
                      <wp:positionH relativeFrom="column">
                        <wp:posOffset>-40005</wp:posOffset>
                      </wp:positionH>
                      <wp:positionV relativeFrom="paragraph">
                        <wp:posOffset>109220</wp:posOffset>
                      </wp:positionV>
                      <wp:extent cx="914400" cy="914400"/>
                      <wp:effectExtent l="0" t="0" r="12700" b="21590"/>
                      <wp:wrapNone/>
                      <wp:docPr id="23" name="テキスト ボックス 2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tx1"/>
                                </a:solidFill>
                              </a:ln>
                            </wps:spPr>
                            <wps:txbx>
                              <w:txbxContent>
                                <w:p w14:paraId="578DCC95" w14:textId="77777777" w:rsidR="00093EF0" w:rsidRPr="00572D13" w:rsidRDefault="00093EF0" w:rsidP="006B6B33">
                                  <w:pPr>
                                    <w:rPr>
                                      <w:rFonts w:ascii="BIZ UDPゴシック" w:eastAsia="BIZ UDPゴシック" w:hAnsi="BIZ UDPゴシック"/>
                                    </w:rPr>
                                  </w:pPr>
                                  <w:r w:rsidRPr="00572D13">
                                    <w:rPr>
                                      <w:rFonts w:ascii="BIZ UDPゴシック" w:eastAsia="BIZ UDPゴシック" w:hAnsi="BIZ UDPゴシック" w:hint="eastAsia"/>
                                    </w:rPr>
                                    <w:t>見直し</w:t>
                                  </w:r>
                                </w:p>
                              </w:txbxContent>
                            </wps:txbx>
                            <wps:bodyPr rot="0" spcFirstLastPara="0" vertOverflow="overflow" horzOverflow="overflow" vert="eaVert" wrap="none" lIns="0" tIns="45720" rIns="0" bIns="45720" numCol="1" spcCol="0" rtlCol="0" fromWordArt="0" anchor="t" anchorCtr="0" forceAA="0" compatLnSpc="1">
                              <a:prstTxWarp prst="textNoShape">
                                <a:avLst/>
                              </a:prstTxWarp>
                              <a:spAutoFit/>
                            </wps:bodyPr>
                          </wps:wsp>
                        </a:graphicData>
                      </a:graphic>
                    </wp:anchor>
                  </w:drawing>
                </mc:Choice>
                <mc:Fallback>
                  <w:pict>
                    <v:shape w14:anchorId="5067CE79" id="テキスト ボックス 23" o:spid="_x0000_s1027" type="#_x0000_t202" style="position:absolute;left:0;text-align:left;margin-left:-3.15pt;margin-top:8.6pt;width:1in;height:1in;z-index:25214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" fillcolor="white [3201]" strokecolor="black [3213]" strokeweight=".5pt">
                      <v:textbox style="layout-flow:vertical-ideographic;mso-fit-shape-to-text:t" inset="0,,0">
                        <w:txbxContent>
                          <w:p w14:paraId="578DCC95" w14:textId="77777777" w:rsidR="00093EF0" w:rsidRPr="00572D13" w:rsidRDefault="00093EF0" w:rsidP="006B6B33">
                            <w:pPr>
                              <w:rPr>
                                <w:rFonts w:ascii="BIZ UDPゴシック" w:eastAsia="BIZ UDPゴシック" w:hAnsi="BIZ UDPゴシック"/>
                              </w:rPr>
                            </w:pPr>
                            <w:r w:rsidRPr="00572D13">
                              <w:rPr>
                                <w:rFonts w:ascii="BIZ UDPゴシック" w:eastAsia="BIZ UDPゴシック" w:hAnsi="BIZ UDPゴシック" w:hint="eastAsia"/>
                              </w:rPr>
                              <w:t>見直し</w:t>
                            </w:r>
                          </w:p>
                        </w:txbxContent>
                      </v:textbox>
                    </v:shape>
                  </w:pict>
                </mc:Fallback>
              </mc:AlternateContent>
            </w:r>
          </w:p>
        </w:tc>
      </w:tr>
    </w:tbl>
    <w:p w14:paraId="4013E1A5" w14:textId="77777777" w:rsidR="002571D5" w:rsidRPr="006020E7" w:rsidRDefault="002571D5" w:rsidP="005C058C">
      <w:pPr>
        <w:rPr>
          <w:color w:val="000000" w:themeColor="text1"/>
        </w:rPr>
      </w:pPr>
    </w:p>
    <w:p w14:paraId="6C056CB7" w14:textId="7A8B2751" w:rsidR="00831C60" w:rsidRPr="006020E7" w:rsidRDefault="00BC3EBD" w:rsidP="00CA5B9B">
      <w:pPr>
        <w:pStyle w:val="2"/>
        <w:rPr>
          <w:color w:val="000000" w:themeColor="text1"/>
        </w:rPr>
      </w:pPr>
      <w:bookmarkStart w:id="10" w:name="_Toc157002235"/>
      <w:r w:rsidRPr="006020E7">
        <w:rPr>
          <w:rFonts w:hint="eastAsia"/>
          <w:color w:val="000000" w:themeColor="text1"/>
        </w:rPr>
        <w:t>対象施設</w:t>
      </w:r>
      <w:bookmarkEnd w:id="10"/>
    </w:p>
    <w:p w14:paraId="0CC4335D" w14:textId="0221E8FF" w:rsidR="005C058C" w:rsidRPr="006020E7" w:rsidRDefault="008E67DF" w:rsidP="00927747">
      <w:pPr>
        <w:ind w:firstLineChars="100" w:firstLine="210"/>
        <w:rPr>
          <w:color w:val="000000" w:themeColor="text1"/>
        </w:rPr>
      </w:pPr>
      <w:r w:rsidRPr="006020E7">
        <w:rPr>
          <w:rFonts w:hint="eastAsia"/>
          <w:color w:val="000000" w:themeColor="text1"/>
        </w:rPr>
        <w:t>本計画の対象</w:t>
      </w:r>
      <w:r w:rsidR="001558BE" w:rsidRPr="006020E7">
        <w:rPr>
          <w:rFonts w:hint="eastAsia"/>
          <w:color w:val="000000" w:themeColor="text1"/>
        </w:rPr>
        <w:t>施設は、</w:t>
      </w:r>
      <w:r w:rsidR="0005428C" w:rsidRPr="006020E7">
        <w:rPr>
          <w:rFonts w:hint="eastAsia"/>
          <w:color w:val="000000" w:themeColor="text1"/>
        </w:rPr>
        <w:t>公共建築物において運営する図書館</w:t>
      </w:r>
      <w:r w:rsidR="000A6154" w:rsidRPr="006020E7">
        <w:rPr>
          <w:rFonts w:hint="eastAsia"/>
          <w:color w:val="000000" w:themeColor="text1"/>
        </w:rPr>
        <w:t>・</w:t>
      </w:r>
      <w:r w:rsidR="0005428C" w:rsidRPr="006020E7">
        <w:rPr>
          <w:rFonts w:hint="eastAsia"/>
          <w:color w:val="000000" w:themeColor="text1"/>
        </w:rPr>
        <w:t>公民館の９施設</w:t>
      </w:r>
      <w:r w:rsidR="000A6154" w:rsidRPr="006020E7">
        <w:rPr>
          <w:rFonts w:hint="eastAsia"/>
          <w:color w:val="000000" w:themeColor="text1"/>
        </w:rPr>
        <w:t>とします</w:t>
      </w:r>
      <w:r w:rsidR="0005428C" w:rsidRPr="006020E7">
        <w:rPr>
          <w:rFonts w:hint="eastAsia"/>
          <w:color w:val="000000" w:themeColor="text1"/>
        </w:rPr>
        <w:t>。ただし、一部の複合施設内</w:t>
      </w:r>
      <w:r w:rsidR="00927747" w:rsidRPr="006020E7">
        <w:rPr>
          <w:rFonts w:hint="eastAsia"/>
          <w:color w:val="000000" w:themeColor="text1"/>
        </w:rPr>
        <w:t>また</w:t>
      </w:r>
      <w:r w:rsidR="00826ED9" w:rsidRPr="006020E7">
        <w:rPr>
          <w:rFonts w:hint="eastAsia"/>
          <w:color w:val="000000" w:themeColor="text1"/>
        </w:rPr>
        <w:t>は</w:t>
      </w:r>
      <w:r w:rsidR="00DF6952" w:rsidRPr="006020E7">
        <w:rPr>
          <w:rFonts w:hint="eastAsia"/>
          <w:color w:val="000000" w:themeColor="text1"/>
        </w:rPr>
        <w:t>賃借物件において運営する施設</w:t>
      </w:r>
      <w:r w:rsidR="0005428C" w:rsidRPr="006020E7">
        <w:rPr>
          <w:rFonts w:hint="eastAsia"/>
          <w:color w:val="000000" w:themeColor="text1"/>
        </w:rPr>
        <w:t>は、</w:t>
      </w:r>
      <w:r w:rsidR="00E515CC" w:rsidRPr="006020E7">
        <w:rPr>
          <w:rFonts w:hint="eastAsia"/>
          <w:color w:val="000000" w:themeColor="text1"/>
        </w:rPr>
        <w:t>各代表施設</w:t>
      </w:r>
      <w:r w:rsidR="00826ED9" w:rsidRPr="006020E7">
        <w:rPr>
          <w:rFonts w:hint="eastAsia"/>
          <w:color w:val="000000" w:themeColor="text1"/>
        </w:rPr>
        <w:t>所管課</w:t>
      </w:r>
      <w:r w:rsidR="00927747" w:rsidRPr="006020E7">
        <w:rPr>
          <w:rFonts w:hint="eastAsia"/>
          <w:color w:val="000000" w:themeColor="text1"/>
        </w:rPr>
        <w:t>また</w:t>
      </w:r>
      <w:r w:rsidR="00DF6952" w:rsidRPr="006020E7">
        <w:rPr>
          <w:rFonts w:hint="eastAsia"/>
          <w:color w:val="000000" w:themeColor="text1"/>
        </w:rPr>
        <w:t>は</w:t>
      </w:r>
      <w:r w:rsidR="00826ED9" w:rsidRPr="006020E7">
        <w:rPr>
          <w:rFonts w:hint="eastAsia"/>
          <w:color w:val="000000" w:themeColor="text1"/>
        </w:rPr>
        <w:t>物件</w:t>
      </w:r>
      <w:r w:rsidR="00DF6952" w:rsidRPr="006020E7">
        <w:rPr>
          <w:rFonts w:hint="eastAsia"/>
          <w:color w:val="000000" w:themeColor="text1"/>
        </w:rPr>
        <w:t>貸主</w:t>
      </w:r>
      <w:r w:rsidR="00E515CC" w:rsidRPr="006020E7">
        <w:rPr>
          <w:rFonts w:hint="eastAsia"/>
          <w:color w:val="000000" w:themeColor="text1"/>
        </w:rPr>
        <w:t>において個別</w:t>
      </w:r>
      <w:r w:rsidR="00826ED9" w:rsidRPr="006020E7">
        <w:rPr>
          <w:rFonts w:hint="eastAsia"/>
          <w:color w:val="000000" w:themeColor="text1"/>
        </w:rPr>
        <w:t>建物</w:t>
      </w:r>
      <w:r w:rsidR="00E515CC" w:rsidRPr="006020E7">
        <w:rPr>
          <w:rFonts w:hint="eastAsia"/>
          <w:color w:val="000000" w:themeColor="text1"/>
        </w:rPr>
        <w:t>ごとの対策内容</w:t>
      </w:r>
      <w:r w:rsidR="009533F4" w:rsidRPr="006020E7">
        <w:rPr>
          <w:rFonts w:hint="eastAsia"/>
          <w:color w:val="000000" w:themeColor="text1"/>
        </w:rPr>
        <w:t>（ロードマップ）</w:t>
      </w:r>
      <w:r w:rsidR="00E515CC" w:rsidRPr="006020E7">
        <w:rPr>
          <w:rFonts w:hint="eastAsia"/>
          <w:color w:val="000000" w:themeColor="text1"/>
        </w:rPr>
        <w:t>等を計画</w:t>
      </w:r>
      <w:r w:rsidR="00826ED9" w:rsidRPr="006020E7">
        <w:rPr>
          <w:rFonts w:hint="eastAsia"/>
          <w:color w:val="000000" w:themeColor="text1"/>
        </w:rPr>
        <w:t>し</w:t>
      </w:r>
      <w:r w:rsidR="00DF6952" w:rsidRPr="006020E7">
        <w:rPr>
          <w:rFonts w:hint="eastAsia"/>
          <w:color w:val="000000" w:themeColor="text1"/>
        </w:rPr>
        <w:t>、物件</w:t>
      </w:r>
      <w:r w:rsidR="00826ED9" w:rsidRPr="006020E7">
        <w:rPr>
          <w:rFonts w:hint="eastAsia"/>
          <w:color w:val="000000" w:themeColor="text1"/>
        </w:rPr>
        <w:t>の維持</w:t>
      </w:r>
      <w:r w:rsidR="001B3E48" w:rsidRPr="006020E7">
        <w:rPr>
          <w:rFonts w:hint="eastAsia"/>
          <w:color w:val="000000" w:themeColor="text1"/>
        </w:rPr>
        <w:t>管理</w:t>
      </w:r>
      <w:r w:rsidR="00826ED9" w:rsidRPr="006020E7">
        <w:rPr>
          <w:rFonts w:hint="eastAsia"/>
          <w:color w:val="000000" w:themeColor="text1"/>
        </w:rPr>
        <w:t>を行う</w:t>
      </w:r>
      <w:r w:rsidR="00E515CC" w:rsidRPr="006020E7">
        <w:rPr>
          <w:rFonts w:hint="eastAsia"/>
          <w:color w:val="000000" w:themeColor="text1"/>
        </w:rPr>
        <w:t>ことから、本計画においては、主に運営面について</w:t>
      </w:r>
      <w:r w:rsidR="00DF6952" w:rsidRPr="006020E7">
        <w:rPr>
          <w:rFonts w:hint="eastAsia"/>
          <w:color w:val="000000" w:themeColor="text1"/>
        </w:rPr>
        <w:t>のみを</w:t>
      </w:r>
      <w:r w:rsidR="00E515CC" w:rsidRPr="006020E7">
        <w:rPr>
          <w:rFonts w:hint="eastAsia"/>
          <w:color w:val="000000" w:themeColor="text1"/>
        </w:rPr>
        <w:t>対象とします。</w:t>
      </w:r>
      <w:r w:rsidR="00DF6952" w:rsidRPr="006020E7">
        <w:rPr>
          <w:rStyle w:val="af4"/>
          <w:color w:val="000000" w:themeColor="text1"/>
        </w:rPr>
        <w:footnoteReference w:id="1"/>
      </w:r>
    </w:p>
    <w:p w14:paraId="0686BC22" w14:textId="54F7DEFC" w:rsidR="008E67DF" w:rsidRPr="006020E7" w:rsidRDefault="008E67DF" w:rsidP="00514A4D">
      <w:pPr>
        <w:rPr>
          <w:color w:val="000000" w:themeColor="text1"/>
        </w:rPr>
      </w:pPr>
    </w:p>
    <w:p w14:paraId="44325824" w14:textId="39D1CA5B" w:rsidR="00395B1E" w:rsidRPr="006020E7" w:rsidRDefault="00B13380" w:rsidP="00B13380">
      <w:pPr>
        <w:pStyle w:val="af0"/>
        <w:keepNext/>
        <w:rPr>
          <w:color w:val="000000" w:themeColor="text1"/>
        </w:rPr>
      </w:pPr>
      <w:bookmarkStart w:id="11" w:name="_Ref146290959"/>
      <w:bookmarkStart w:id="12" w:name="_Ref153206649"/>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１</w:t>
      </w:r>
      <w:r w:rsidR="00471188" w:rsidRPr="006020E7">
        <w:rPr>
          <w:noProof/>
          <w:color w:val="000000" w:themeColor="text1"/>
        </w:rPr>
        <w:fldChar w:fldCharType="end"/>
      </w:r>
      <w:r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bookmarkEnd w:id="11"/>
      <w:r w:rsidR="00395B1E" w:rsidRPr="006020E7">
        <w:rPr>
          <w:rFonts w:hint="eastAsia"/>
          <w:color w:val="000000" w:themeColor="text1"/>
        </w:rPr>
        <w:t xml:space="preserve">　対象施設一覧</w:t>
      </w:r>
      <w:bookmarkEnd w:id="12"/>
    </w:p>
    <w:tbl>
      <w:tblPr>
        <w:tblStyle w:val="a9"/>
        <w:tblW w:w="0" w:type="auto"/>
        <w:jc w:val="center"/>
        <w:tblLook w:val="04A0" w:firstRow="1" w:lastRow="0" w:firstColumn="1" w:lastColumn="0" w:noHBand="0" w:noVBand="1"/>
      </w:tblPr>
      <w:tblGrid>
        <w:gridCol w:w="846"/>
        <w:gridCol w:w="2316"/>
        <w:gridCol w:w="1304"/>
        <w:gridCol w:w="1056"/>
        <w:gridCol w:w="693"/>
        <w:gridCol w:w="741"/>
        <w:gridCol w:w="1369"/>
      </w:tblGrid>
      <w:tr w:rsidR="00D534EA" w:rsidRPr="006020E7" w14:paraId="51D6BDEC" w14:textId="77777777" w:rsidTr="00D534EA">
        <w:trPr>
          <w:trHeight w:val="375"/>
          <w:jc w:val="center"/>
        </w:trPr>
        <w:tc>
          <w:tcPr>
            <w:tcW w:w="0" w:type="auto"/>
            <w:shd w:val="clear" w:color="auto" w:fill="D9D9D9" w:themeFill="background1" w:themeFillShade="D9"/>
            <w:vAlign w:val="center"/>
          </w:tcPr>
          <w:p w14:paraId="3B3627DA" w14:textId="307A1E4D" w:rsidR="00D534EA" w:rsidRPr="006020E7" w:rsidRDefault="00D534EA" w:rsidP="00D534EA">
            <w:pPr>
              <w:pStyle w:val="afc"/>
              <w:jc w:val="center"/>
              <w:rPr>
                <w:color w:val="000000" w:themeColor="text1"/>
              </w:rPr>
            </w:pPr>
            <w:r w:rsidRPr="006020E7">
              <w:rPr>
                <w:rFonts w:hint="eastAsia"/>
                <w:color w:val="000000" w:themeColor="text1"/>
              </w:rPr>
              <w:t>分類</w:t>
            </w:r>
          </w:p>
        </w:tc>
        <w:tc>
          <w:tcPr>
            <w:tcW w:w="0" w:type="auto"/>
            <w:shd w:val="clear" w:color="auto" w:fill="D9D9D9" w:themeFill="background1" w:themeFillShade="D9"/>
            <w:noWrap/>
            <w:vAlign w:val="center"/>
            <w:hideMark/>
          </w:tcPr>
          <w:p w14:paraId="2256B7E6" w14:textId="15A0219C" w:rsidR="00D534EA" w:rsidRPr="006020E7" w:rsidRDefault="00D534EA" w:rsidP="00DB2314">
            <w:pPr>
              <w:pStyle w:val="afc"/>
              <w:jc w:val="center"/>
              <w:rPr>
                <w:color w:val="000000" w:themeColor="text1"/>
              </w:rPr>
            </w:pPr>
            <w:r w:rsidRPr="006020E7">
              <w:rPr>
                <w:rFonts w:hint="eastAsia"/>
                <w:color w:val="000000" w:themeColor="text1"/>
              </w:rPr>
              <w:t>施設名称</w:t>
            </w:r>
          </w:p>
        </w:tc>
        <w:tc>
          <w:tcPr>
            <w:tcW w:w="0" w:type="auto"/>
            <w:shd w:val="clear" w:color="auto" w:fill="D9D9D9" w:themeFill="background1" w:themeFillShade="D9"/>
            <w:noWrap/>
            <w:vAlign w:val="center"/>
            <w:hideMark/>
          </w:tcPr>
          <w:p w14:paraId="73D9B7A3" w14:textId="77777777" w:rsidR="00D534EA" w:rsidRPr="006020E7" w:rsidRDefault="00D534EA" w:rsidP="00DB2314">
            <w:pPr>
              <w:pStyle w:val="afc"/>
              <w:jc w:val="center"/>
              <w:rPr>
                <w:color w:val="000000" w:themeColor="text1"/>
              </w:rPr>
            </w:pPr>
            <w:r w:rsidRPr="006020E7">
              <w:rPr>
                <w:rFonts w:hint="eastAsia"/>
                <w:color w:val="000000" w:themeColor="text1"/>
              </w:rPr>
              <w:t>延床面積</w:t>
            </w:r>
            <w:r w:rsidRPr="006020E7">
              <w:rPr>
                <w:color w:val="000000" w:themeColor="text1"/>
              </w:rPr>
              <w:br/>
            </w:r>
            <w:r w:rsidRPr="006020E7">
              <w:rPr>
                <w:rFonts w:hint="eastAsia"/>
                <w:color w:val="000000" w:themeColor="text1"/>
              </w:rPr>
              <w:t>（ｍ²）</w:t>
            </w:r>
          </w:p>
        </w:tc>
        <w:tc>
          <w:tcPr>
            <w:tcW w:w="0" w:type="auto"/>
            <w:shd w:val="clear" w:color="auto" w:fill="D9D9D9" w:themeFill="background1" w:themeFillShade="D9"/>
            <w:noWrap/>
            <w:vAlign w:val="center"/>
            <w:hideMark/>
          </w:tcPr>
          <w:p w14:paraId="0266D431" w14:textId="77777777" w:rsidR="00D534EA" w:rsidRPr="006020E7" w:rsidRDefault="00D534EA" w:rsidP="00DB2314">
            <w:pPr>
              <w:pStyle w:val="afc"/>
              <w:jc w:val="center"/>
              <w:rPr>
                <w:color w:val="000000" w:themeColor="text1"/>
              </w:rPr>
            </w:pPr>
            <w:r w:rsidRPr="006020E7">
              <w:rPr>
                <w:rFonts w:hint="eastAsia"/>
                <w:color w:val="000000" w:themeColor="text1"/>
              </w:rPr>
              <w:t>代表</w:t>
            </w:r>
            <w:r w:rsidRPr="006020E7">
              <w:rPr>
                <w:color w:val="000000" w:themeColor="text1"/>
              </w:rPr>
              <w:br/>
            </w:r>
            <w:r w:rsidRPr="006020E7">
              <w:rPr>
                <w:rFonts w:hint="eastAsia"/>
                <w:color w:val="000000" w:themeColor="text1"/>
              </w:rPr>
              <w:t>建築年度</w:t>
            </w:r>
          </w:p>
        </w:tc>
        <w:tc>
          <w:tcPr>
            <w:tcW w:w="0" w:type="auto"/>
            <w:shd w:val="clear" w:color="auto" w:fill="D9D9D9" w:themeFill="background1" w:themeFillShade="D9"/>
            <w:noWrap/>
            <w:vAlign w:val="center"/>
            <w:hideMark/>
          </w:tcPr>
          <w:p w14:paraId="3DE70589" w14:textId="77777777" w:rsidR="00D534EA" w:rsidRPr="006020E7" w:rsidRDefault="00D534EA" w:rsidP="00DB2314">
            <w:pPr>
              <w:pStyle w:val="afc"/>
              <w:jc w:val="center"/>
              <w:rPr>
                <w:color w:val="000000" w:themeColor="text1"/>
              </w:rPr>
            </w:pPr>
            <w:r w:rsidRPr="006020E7">
              <w:rPr>
                <w:rFonts w:hint="eastAsia"/>
                <w:color w:val="000000" w:themeColor="text1"/>
              </w:rPr>
              <w:t>代表</w:t>
            </w:r>
            <w:r w:rsidRPr="006020E7">
              <w:rPr>
                <w:color w:val="000000" w:themeColor="text1"/>
              </w:rPr>
              <w:br/>
            </w:r>
            <w:r w:rsidRPr="006020E7">
              <w:rPr>
                <w:rFonts w:hint="eastAsia"/>
                <w:color w:val="000000" w:themeColor="text1"/>
              </w:rPr>
              <w:t>構造</w:t>
            </w:r>
          </w:p>
        </w:tc>
        <w:tc>
          <w:tcPr>
            <w:tcW w:w="0" w:type="auto"/>
            <w:shd w:val="clear" w:color="auto" w:fill="D9D9D9" w:themeFill="background1" w:themeFillShade="D9"/>
            <w:noWrap/>
            <w:vAlign w:val="center"/>
            <w:hideMark/>
          </w:tcPr>
          <w:p w14:paraId="62CC3947" w14:textId="77777777" w:rsidR="00D534EA" w:rsidRPr="006020E7" w:rsidRDefault="00D534EA" w:rsidP="00DB2314">
            <w:pPr>
              <w:pStyle w:val="afc"/>
              <w:jc w:val="center"/>
              <w:rPr>
                <w:color w:val="000000" w:themeColor="text1"/>
              </w:rPr>
            </w:pPr>
            <w:r w:rsidRPr="006020E7">
              <w:rPr>
                <w:rFonts w:hint="eastAsia"/>
                <w:color w:val="000000" w:themeColor="text1"/>
              </w:rPr>
              <w:t>複合</w:t>
            </w:r>
            <w:r w:rsidRPr="006020E7">
              <w:rPr>
                <w:color w:val="000000" w:themeColor="text1"/>
              </w:rPr>
              <w:br/>
            </w:r>
            <w:r w:rsidRPr="006020E7">
              <w:rPr>
                <w:rFonts w:hint="eastAsia"/>
                <w:color w:val="000000" w:themeColor="text1"/>
              </w:rPr>
              <w:t>・単独</w:t>
            </w:r>
          </w:p>
        </w:tc>
        <w:tc>
          <w:tcPr>
            <w:tcW w:w="0" w:type="auto"/>
            <w:shd w:val="clear" w:color="auto" w:fill="D9D9D9" w:themeFill="background1" w:themeFillShade="D9"/>
            <w:noWrap/>
            <w:vAlign w:val="center"/>
            <w:hideMark/>
          </w:tcPr>
          <w:p w14:paraId="4FBE47D6" w14:textId="77777777" w:rsidR="00D534EA" w:rsidRPr="006020E7" w:rsidRDefault="00D534EA" w:rsidP="00DB2314">
            <w:pPr>
              <w:pStyle w:val="afc"/>
              <w:jc w:val="center"/>
              <w:rPr>
                <w:color w:val="000000" w:themeColor="text1"/>
              </w:rPr>
            </w:pPr>
            <w:r w:rsidRPr="006020E7">
              <w:rPr>
                <w:rFonts w:hint="eastAsia"/>
                <w:color w:val="000000" w:themeColor="text1"/>
              </w:rPr>
              <w:t>ロードマップ</w:t>
            </w:r>
            <w:r w:rsidRPr="006020E7">
              <w:rPr>
                <w:color w:val="000000" w:themeColor="text1"/>
              </w:rPr>
              <w:br/>
            </w:r>
            <w:r w:rsidRPr="006020E7">
              <w:rPr>
                <w:rFonts w:hint="eastAsia"/>
                <w:color w:val="000000" w:themeColor="text1"/>
              </w:rPr>
              <w:t>策定対象</w:t>
            </w:r>
          </w:p>
        </w:tc>
      </w:tr>
      <w:tr w:rsidR="00D534EA" w:rsidRPr="006020E7" w14:paraId="3D03B551" w14:textId="77777777" w:rsidTr="004D7E95">
        <w:trPr>
          <w:trHeight w:val="375"/>
          <w:jc w:val="center"/>
        </w:trPr>
        <w:tc>
          <w:tcPr>
            <w:tcW w:w="0" w:type="auto"/>
            <w:vMerge w:val="restart"/>
            <w:shd w:val="clear" w:color="auto" w:fill="auto"/>
            <w:vAlign w:val="center"/>
          </w:tcPr>
          <w:p w14:paraId="4CA26695" w14:textId="6AB83DFB" w:rsidR="00D534EA" w:rsidRPr="006020E7" w:rsidRDefault="00D534EA" w:rsidP="00D534EA">
            <w:pPr>
              <w:pStyle w:val="afc"/>
              <w:jc w:val="center"/>
              <w:rPr>
                <w:color w:val="000000" w:themeColor="text1"/>
              </w:rPr>
            </w:pPr>
            <w:r w:rsidRPr="006020E7">
              <w:rPr>
                <w:rFonts w:hint="eastAsia"/>
                <w:color w:val="000000" w:themeColor="text1"/>
              </w:rPr>
              <w:t>図書館</w:t>
            </w:r>
          </w:p>
        </w:tc>
        <w:tc>
          <w:tcPr>
            <w:tcW w:w="0" w:type="auto"/>
            <w:shd w:val="clear" w:color="auto" w:fill="auto"/>
            <w:noWrap/>
            <w:vAlign w:val="center"/>
            <w:hideMark/>
          </w:tcPr>
          <w:p w14:paraId="3640F721" w14:textId="27A3A94B" w:rsidR="00D534EA" w:rsidRPr="006020E7" w:rsidRDefault="00D534EA" w:rsidP="00DB2314">
            <w:pPr>
              <w:pStyle w:val="afc"/>
              <w:rPr>
                <w:color w:val="000000" w:themeColor="text1"/>
              </w:rPr>
            </w:pPr>
            <w:r w:rsidRPr="006020E7">
              <w:rPr>
                <w:rFonts w:hint="eastAsia"/>
                <w:color w:val="000000" w:themeColor="text1"/>
              </w:rPr>
              <w:t>中央図書館</w:t>
            </w:r>
          </w:p>
        </w:tc>
        <w:tc>
          <w:tcPr>
            <w:tcW w:w="0" w:type="auto"/>
            <w:shd w:val="clear" w:color="auto" w:fill="auto"/>
            <w:noWrap/>
            <w:vAlign w:val="center"/>
            <w:hideMark/>
          </w:tcPr>
          <w:p w14:paraId="75557225" w14:textId="77777777" w:rsidR="00D534EA" w:rsidRPr="006020E7" w:rsidRDefault="00D534EA" w:rsidP="00DB2314">
            <w:pPr>
              <w:pStyle w:val="afc"/>
              <w:jc w:val="right"/>
              <w:rPr>
                <w:color w:val="000000" w:themeColor="text1"/>
              </w:rPr>
            </w:pPr>
            <w:r w:rsidRPr="006020E7">
              <w:rPr>
                <w:rFonts w:hint="eastAsia"/>
                <w:color w:val="000000" w:themeColor="text1"/>
              </w:rPr>
              <w:t>2,220.00</w:t>
            </w:r>
          </w:p>
        </w:tc>
        <w:tc>
          <w:tcPr>
            <w:tcW w:w="0" w:type="auto"/>
            <w:shd w:val="clear" w:color="auto" w:fill="auto"/>
            <w:noWrap/>
            <w:vAlign w:val="center"/>
            <w:hideMark/>
          </w:tcPr>
          <w:p w14:paraId="6A08E861" w14:textId="34A62FC4" w:rsidR="00D534EA" w:rsidRPr="006020E7" w:rsidRDefault="00465EA8" w:rsidP="00DB2314">
            <w:pPr>
              <w:pStyle w:val="afc"/>
              <w:jc w:val="center"/>
              <w:rPr>
                <w:color w:val="000000" w:themeColor="text1"/>
              </w:rPr>
            </w:pPr>
            <w:r w:rsidRPr="006020E7">
              <w:rPr>
                <w:rFonts w:hint="eastAsia"/>
                <w:color w:val="000000" w:themeColor="text1"/>
              </w:rPr>
              <w:t>昭和47</w:t>
            </w:r>
          </w:p>
        </w:tc>
        <w:tc>
          <w:tcPr>
            <w:tcW w:w="0" w:type="auto"/>
            <w:shd w:val="clear" w:color="auto" w:fill="auto"/>
            <w:noWrap/>
            <w:vAlign w:val="center"/>
            <w:hideMark/>
          </w:tcPr>
          <w:p w14:paraId="72C7C3A7"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hideMark/>
          </w:tcPr>
          <w:p w14:paraId="74A9C584" w14:textId="77777777" w:rsidR="00D534EA" w:rsidRPr="006020E7" w:rsidRDefault="00D534EA" w:rsidP="00DB2314">
            <w:pPr>
              <w:pStyle w:val="afc"/>
              <w:jc w:val="center"/>
              <w:rPr>
                <w:color w:val="000000" w:themeColor="text1"/>
              </w:rPr>
            </w:pPr>
            <w:r w:rsidRPr="006020E7">
              <w:rPr>
                <w:rFonts w:hint="eastAsia"/>
                <w:color w:val="000000" w:themeColor="text1"/>
              </w:rPr>
              <w:t>単独</w:t>
            </w:r>
          </w:p>
        </w:tc>
        <w:tc>
          <w:tcPr>
            <w:tcW w:w="0" w:type="auto"/>
            <w:shd w:val="clear" w:color="auto" w:fill="auto"/>
            <w:noWrap/>
            <w:vAlign w:val="center"/>
            <w:hideMark/>
          </w:tcPr>
          <w:p w14:paraId="300B4FDE" w14:textId="73CA77A9" w:rsidR="00D534EA" w:rsidRPr="006020E7" w:rsidRDefault="004D7E95" w:rsidP="00DB2314">
            <w:pPr>
              <w:pStyle w:val="afc"/>
              <w:jc w:val="center"/>
              <w:rPr>
                <w:color w:val="000000" w:themeColor="text1"/>
              </w:rPr>
            </w:pPr>
            <w:r w:rsidRPr="006020E7">
              <w:rPr>
                <w:rFonts w:hint="eastAsia"/>
                <w:color w:val="000000" w:themeColor="text1"/>
              </w:rPr>
              <w:t>対象</w:t>
            </w:r>
          </w:p>
        </w:tc>
      </w:tr>
      <w:tr w:rsidR="00D534EA" w:rsidRPr="006020E7" w14:paraId="0D5FF4A7" w14:textId="77777777" w:rsidTr="004D7E95">
        <w:tblPrEx>
          <w:jc w:val="left"/>
        </w:tblPrEx>
        <w:trPr>
          <w:trHeight w:val="375"/>
        </w:trPr>
        <w:tc>
          <w:tcPr>
            <w:tcW w:w="0" w:type="auto"/>
            <w:vMerge/>
            <w:shd w:val="clear" w:color="auto" w:fill="auto"/>
          </w:tcPr>
          <w:p w14:paraId="587D8187" w14:textId="77777777" w:rsidR="00D534EA" w:rsidRPr="006020E7" w:rsidRDefault="00D534EA" w:rsidP="00DB2314">
            <w:pPr>
              <w:pStyle w:val="afc"/>
              <w:rPr>
                <w:color w:val="000000" w:themeColor="text1"/>
              </w:rPr>
            </w:pPr>
          </w:p>
        </w:tc>
        <w:tc>
          <w:tcPr>
            <w:tcW w:w="0" w:type="auto"/>
            <w:shd w:val="clear" w:color="auto" w:fill="auto"/>
            <w:noWrap/>
            <w:hideMark/>
          </w:tcPr>
          <w:p w14:paraId="524FAAB5" w14:textId="0D462EC9" w:rsidR="00D534EA" w:rsidRPr="006020E7" w:rsidRDefault="00D534EA" w:rsidP="00DB2314">
            <w:pPr>
              <w:pStyle w:val="afc"/>
              <w:rPr>
                <w:color w:val="000000" w:themeColor="text1"/>
              </w:rPr>
            </w:pPr>
            <w:r w:rsidRPr="006020E7">
              <w:rPr>
                <w:rFonts w:hint="eastAsia"/>
                <w:color w:val="000000" w:themeColor="text1"/>
              </w:rPr>
              <w:t>高幡図書館</w:t>
            </w:r>
          </w:p>
        </w:tc>
        <w:tc>
          <w:tcPr>
            <w:tcW w:w="0" w:type="auto"/>
            <w:shd w:val="clear" w:color="auto" w:fill="auto"/>
            <w:noWrap/>
            <w:hideMark/>
          </w:tcPr>
          <w:p w14:paraId="5554CA21" w14:textId="77777777" w:rsidR="00D534EA" w:rsidRPr="006020E7" w:rsidRDefault="00D534EA" w:rsidP="00DB2314">
            <w:pPr>
              <w:pStyle w:val="afc"/>
              <w:jc w:val="right"/>
              <w:rPr>
                <w:color w:val="000000" w:themeColor="text1"/>
              </w:rPr>
            </w:pPr>
            <w:r w:rsidRPr="006020E7">
              <w:rPr>
                <w:rFonts w:hint="eastAsia"/>
                <w:color w:val="000000" w:themeColor="text1"/>
              </w:rPr>
              <w:t>1,357.84</w:t>
            </w:r>
          </w:p>
        </w:tc>
        <w:tc>
          <w:tcPr>
            <w:tcW w:w="0" w:type="auto"/>
            <w:shd w:val="clear" w:color="auto" w:fill="auto"/>
            <w:noWrap/>
            <w:hideMark/>
          </w:tcPr>
          <w:p w14:paraId="30DB2ECD" w14:textId="2D53E65F" w:rsidR="00D534EA" w:rsidRPr="006020E7" w:rsidRDefault="00465EA8" w:rsidP="00DB2314">
            <w:pPr>
              <w:pStyle w:val="afc"/>
              <w:jc w:val="center"/>
              <w:rPr>
                <w:color w:val="000000" w:themeColor="text1"/>
              </w:rPr>
            </w:pPr>
            <w:r w:rsidRPr="006020E7">
              <w:rPr>
                <w:rFonts w:hint="eastAsia"/>
                <w:color w:val="000000" w:themeColor="text1"/>
              </w:rPr>
              <w:t>昭和54</w:t>
            </w:r>
          </w:p>
        </w:tc>
        <w:tc>
          <w:tcPr>
            <w:tcW w:w="0" w:type="auto"/>
            <w:shd w:val="clear" w:color="auto" w:fill="auto"/>
            <w:noWrap/>
            <w:hideMark/>
          </w:tcPr>
          <w:p w14:paraId="639F4E01"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hideMark/>
          </w:tcPr>
          <w:p w14:paraId="71806CE7" w14:textId="77777777" w:rsidR="00D534EA" w:rsidRPr="006020E7" w:rsidRDefault="00D534EA" w:rsidP="00DB2314">
            <w:pPr>
              <w:pStyle w:val="afc"/>
              <w:jc w:val="center"/>
              <w:rPr>
                <w:color w:val="000000" w:themeColor="text1"/>
              </w:rPr>
            </w:pPr>
            <w:r w:rsidRPr="006020E7">
              <w:rPr>
                <w:rFonts w:hint="eastAsia"/>
                <w:color w:val="000000" w:themeColor="text1"/>
              </w:rPr>
              <w:t>単独</w:t>
            </w:r>
          </w:p>
        </w:tc>
        <w:tc>
          <w:tcPr>
            <w:tcW w:w="0" w:type="auto"/>
            <w:shd w:val="clear" w:color="auto" w:fill="auto"/>
            <w:noWrap/>
            <w:hideMark/>
          </w:tcPr>
          <w:p w14:paraId="66DED360" w14:textId="247692A8" w:rsidR="00D534EA" w:rsidRPr="006020E7" w:rsidRDefault="004D7E95" w:rsidP="00DB2314">
            <w:pPr>
              <w:pStyle w:val="afc"/>
              <w:jc w:val="center"/>
              <w:rPr>
                <w:color w:val="000000" w:themeColor="text1"/>
              </w:rPr>
            </w:pPr>
            <w:r w:rsidRPr="006020E7">
              <w:rPr>
                <w:rFonts w:hint="eastAsia"/>
                <w:color w:val="000000" w:themeColor="text1"/>
              </w:rPr>
              <w:t>対象</w:t>
            </w:r>
          </w:p>
        </w:tc>
      </w:tr>
      <w:tr w:rsidR="00D534EA" w:rsidRPr="006020E7" w14:paraId="7F085D2F" w14:textId="77777777" w:rsidTr="004D7E95">
        <w:trPr>
          <w:trHeight w:val="375"/>
          <w:jc w:val="center"/>
        </w:trPr>
        <w:tc>
          <w:tcPr>
            <w:tcW w:w="0" w:type="auto"/>
            <w:vMerge/>
            <w:shd w:val="clear" w:color="auto" w:fill="auto"/>
          </w:tcPr>
          <w:p w14:paraId="405703C2" w14:textId="77777777" w:rsidR="00D534EA" w:rsidRPr="006020E7" w:rsidRDefault="00D534EA" w:rsidP="00DB2314">
            <w:pPr>
              <w:pStyle w:val="afc"/>
              <w:rPr>
                <w:color w:val="000000" w:themeColor="text1"/>
              </w:rPr>
            </w:pPr>
          </w:p>
        </w:tc>
        <w:tc>
          <w:tcPr>
            <w:tcW w:w="0" w:type="auto"/>
            <w:shd w:val="clear" w:color="auto" w:fill="auto"/>
            <w:noWrap/>
            <w:vAlign w:val="center"/>
            <w:hideMark/>
          </w:tcPr>
          <w:p w14:paraId="353957ED" w14:textId="61DEEDD6" w:rsidR="00D534EA" w:rsidRPr="006020E7" w:rsidRDefault="00D534EA" w:rsidP="00DB2314">
            <w:pPr>
              <w:pStyle w:val="afc"/>
              <w:rPr>
                <w:color w:val="000000" w:themeColor="text1"/>
              </w:rPr>
            </w:pPr>
            <w:r w:rsidRPr="006020E7">
              <w:rPr>
                <w:rFonts w:hint="eastAsia"/>
                <w:color w:val="000000" w:themeColor="text1"/>
              </w:rPr>
              <w:t>日野図書館</w:t>
            </w:r>
          </w:p>
        </w:tc>
        <w:tc>
          <w:tcPr>
            <w:tcW w:w="0" w:type="auto"/>
            <w:shd w:val="clear" w:color="auto" w:fill="auto"/>
            <w:noWrap/>
            <w:vAlign w:val="center"/>
            <w:hideMark/>
          </w:tcPr>
          <w:p w14:paraId="73EEEDD8" w14:textId="77777777" w:rsidR="00D534EA" w:rsidRPr="006020E7" w:rsidRDefault="00D534EA" w:rsidP="00DB2314">
            <w:pPr>
              <w:pStyle w:val="afc"/>
              <w:jc w:val="right"/>
              <w:rPr>
                <w:color w:val="000000" w:themeColor="text1"/>
              </w:rPr>
            </w:pPr>
            <w:r w:rsidRPr="006020E7">
              <w:rPr>
                <w:rFonts w:hint="eastAsia"/>
                <w:color w:val="000000" w:themeColor="text1"/>
              </w:rPr>
              <w:t>422.40</w:t>
            </w:r>
          </w:p>
        </w:tc>
        <w:tc>
          <w:tcPr>
            <w:tcW w:w="0" w:type="auto"/>
            <w:shd w:val="clear" w:color="auto" w:fill="auto"/>
            <w:noWrap/>
            <w:vAlign w:val="center"/>
            <w:hideMark/>
          </w:tcPr>
          <w:p w14:paraId="30277400" w14:textId="4F4ACE5C" w:rsidR="00D534EA" w:rsidRPr="006020E7" w:rsidRDefault="00465EA8" w:rsidP="00DB2314">
            <w:pPr>
              <w:pStyle w:val="afc"/>
              <w:jc w:val="center"/>
              <w:rPr>
                <w:color w:val="000000" w:themeColor="text1"/>
              </w:rPr>
            </w:pPr>
            <w:r w:rsidRPr="006020E7">
              <w:rPr>
                <w:rFonts w:hint="eastAsia"/>
                <w:color w:val="000000" w:themeColor="text1"/>
              </w:rPr>
              <w:t>昭和33</w:t>
            </w:r>
          </w:p>
        </w:tc>
        <w:tc>
          <w:tcPr>
            <w:tcW w:w="0" w:type="auto"/>
            <w:shd w:val="clear" w:color="auto" w:fill="auto"/>
            <w:noWrap/>
            <w:vAlign w:val="center"/>
            <w:hideMark/>
          </w:tcPr>
          <w:p w14:paraId="7499F9A4"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hideMark/>
          </w:tcPr>
          <w:p w14:paraId="520AFA05" w14:textId="77777777" w:rsidR="00D534EA" w:rsidRPr="006020E7" w:rsidRDefault="00D534EA" w:rsidP="00DB2314">
            <w:pPr>
              <w:pStyle w:val="afc"/>
              <w:jc w:val="center"/>
              <w:rPr>
                <w:color w:val="000000" w:themeColor="text1"/>
              </w:rPr>
            </w:pPr>
            <w:r w:rsidRPr="006020E7">
              <w:rPr>
                <w:rFonts w:hint="eastAsia"/>
                <w:color w:val="000000" w:themeColor="text1"/>
              </w:rPr>
              <w:t>単独</w:t>
            </w:r>
          </w:p>
        </w:tc>
        <w:tc>
          <w:tcPr>
            <w:tcW w:w="0" w:type="auto"/>
            <w:shd w:val="clear" w:color="auto" w:fill="auto"/>
            <w:noWrap/>
            <w:vAlign w:val="center"/>
            <w:hideMark/>
          </w:tcPr>
          <w:p w14:paraId="0A266BF5" w14:textId="129A56CF" w:rsidR="00D534EA" w:rsidRPr="006020E7" w:rsidRDefault="004D7E95" w:rsidP="00DB2314">
            <w:pPr>
              <w:pStyle w:val="afc"/>
              <w:jc w:val="center"/>
              <w:rPr>
                <w:color w:val="000000" w:themeColor="text1"/>
              </w:rPr>
            </w:pPr>
            <w:r w:rsidRPr="006020E7">
              <w:rPr>
                <w:rFonts w:hint="eastAsia"/>
                <w:color w:val="000000" w:themeColor="text1"/>
              </w:rPr>
              <w:t>対象</w:t>
            </w:r>
          </w:p>
        </w:tc>
      </w:tr>
      <w:tr w:rsidR="00D534EA" w:rsidRPr="006020E7" w14:paraId="345F62D8" w14:textId="77777777" w:rsidTr="004D7E95">
        <w:trPr>
          <w:trHeight w:val="375"/>
          <w:jc w:val="center"/>
        </w:trPr>
        <w:tc>
          <w:tcPr>
            <w:tcW w:w="0" w:type="auto"/>
            <w:vMerge/>
            <w:shd w:val="clear" w:color="auto" w:fill="auto"/>
          </w:tcPr>
          <w:p w14:paraId="2FAD9A11" w14:textId="77777777" w:rsidR="00D534EA" w:rsidRPr="006020E7" w:rsidRDefault="00D534EA" w:rsidP="00DB2314">
            <w:pPr>
              <w:pStyle w:val="afc"/>
              <w:rPr>
                <w:color w:val="000000" w:themeColor="text1"/>
              </w:rPr>
            </w:pPr>
          </w:p>
        </w:tc>
        <w:tc>
          <w:tcPr>
            <w:tcW w:w="0" w:type="auto"/>
            <w:shd w:val="clear" w:color="auto" w:fill="auto"/>
            <w:noWrap/>
            <w:vAlign w:val="center"/>
          </w:tcPr>
          <w:p w14:paraId="7EEBC357" w14:textId="6537FB39" w:rsidR="00D534EA" w:rsidRPr="006020E7" w:rsidRDefault="00D534EA" w:rsidP="00DB2314">
            <w:pPr>
              <w:pStyle w:val="afc"/>
              <w:rPr>
                <w:color w:val="000000" w:themeColor="text1"/>
              </w:rPr>
            </w:pPr>
            <w:r w:rsidRPr="006020E7">
              <w:rPr>
                <w:rFonts w:hint="eastAsia"/>
                <w:color w:val="000000" w:themeColor="text1"/>
              </w:rPr>
              <w:t>多摩平図書館</w:t>
            </w:r>
          </w:p>
        </w:tc>
        <w:tc>
          <w:tcPr>
            <w:tcW w:w="0" w:type="auto"/>
            <w:shd w:val="clear" w:color="auto" w:fill="auto"/>
            <w:noWrap/>
            <w:vAlign w:val="center"/>
          </w:tcPr>
          <w:p w14:paraId="35B1D6C5" w14:textId="77777777" w:rsidR="00D534EA" w:rsidRPr="006020E7" w:rsidRDefault="00D534EA" w:rsidP="00DB2314">
            <w:pPr>
              <w:pStyle w:val="afc"/>
              <w:jc w:val="right"/>
              <w:rPr>
                <w:color w:val="000000" w:themeColor="text1"/>
              </w:rPr>
            </w:pPr>
            <w:r w:rsidRPr="006020E7">
              <w:rPr>
                <w:rFonts w:hint="eastAsia"/>
                <w:color w:val="000000" w:themeColor="text1"/>
              </w:rPr>
              <w:t>684.00</w:t>
            </w:r>
          </w:p>
        </w:tc>
        <w:tc>
          <w:tcPr>
            <w:tcW w:w="0" w:type="auto"/>
            <w:shd w:val="clear" w:color="auto" w:fill="auto"/>
            <w:noWrap/>
            <w:vAlign w:val="center"/>
          </w:tcPr>
          <w:p w14:paraId="02890848" w14:textId="74F98F85" w:rsidR="00D534EA" w:rsidRPr="006020E7" w:rsidRDefault="00465EA8" w:rsidP="00DB2314">
            <w:pPr>
              <w:pStyle w:val="afc"/>
              <w:jc w:val="center"/>
              <w:rPr>
                <w:color w:val="000000" w:themeColor="text1"/>
              </w:rPr>
            </w:pPr>
            <w:r w:rsidRPr="006020E7">
              <w:rPr>
                <w:rFonts w:hint="eastAsia"/>
                <w:color w:val="000000" w:themeColor="text1"/>
              </w:rPr>
              <w:t>平成15</w:t>
            </w:r>
          </w:p>
        </w:tc>
        <w:tc>
          <w:tcPr>
            <w:tcW w:w="0" w:type="auto"/>
            <w:shd w:val="clear" w:color="auto" w:fill="auto"/>
            <w:noWrap/>
            <w:vAlign w:val="center"/>
          </w:tcPr>
          <w:p w14:paraId="5E0F54EC"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tcPr>
          <w:p w14:paraId="0D39C65E" w14:textId="77777777" w:rsidR="00D534EA" w:rsidRPr="006020E7" w:rsidRDefault="00D534EA" w:rsidP="00DB2314">
            <w:pPr>
              <w:pStyle w:val="afc"/>
              <w:jc w:val="center"/>
              <w:rPr>
                <w:color w:val="000000" w:themeColor="text1"/>
              </w:rPr>
            </w:pPr>
            <w:r w:rsidRPr="006020E7">
              <w:rPr>
                <w:rFonts w:hint="eastAsia"/>
                <w:color w:val="000000" w:themeColor="text1"/>
              </w:rPr>
              <w:t>複合</w:t>
            </w:r>
          </w:p>
        </w:tc>
        <w:tc>
          <w:tcPr>
            <w:tcW w:w="0" w:type="auto"/>
            <w:shd w:val="clear" w:color="auto" w:fill="auto"/>
            <w:noWrap/>
            <w:vAlign w:val="center"/>
          </w:tcPr>
          <w:p w14:paraId="7C7BCC73" w14:textId="3A626121" w:rsidR="00D534EA" w:rsidRPr="006020E7" w:rsidRDefault="004D7E95" w:rsidP="00DB2314">
            <w:pPr>
              <w:pStyle w:val="afc"/>
              <w:jc w:val="center"/>
              <w:rPr>
                <w:color w:val="000000" w:themeColor="text1"/>
              </w:rPr>
            </w:pPr>
            <w:r w:rsidRPr="006020E7">
              <w:rPr>
                <w:rFonts w:hint="eastAsia"/>
                <w:color w:val="000000" w:themeColor="text1"/>
              </w:rPr>
              <w:t>―</w:t>
            </w:r>
          </w:p>
        </w:tc>
      </w:tr>
      <w:tr w:rsidR="00B143D5" w:rsidRPr="006020E7" w14:paraId="4649CBD8" w14:textId="77777777" w:rsidTr="004D7E95">
        <w:trPr>
          <w:trHeight w:val="375"/>
          <w:jc w:val="center"/>
        </w:trPr>
        <w:tc>
          <w:tcPr>
            <w:tcW w:w="0" w:type="auto"/>
            <w:vMerge/>
            <w:shd w:val="clear" w:color="auto" w:fill="auto"/>
          </w:tcPr>
          <w:p w14:paraId="366DBE49" w14:textId="77777777" w:rsidR="00B143D5" w:rsidRPr="006020E7" w:rsidRDefault="00B143D5" w:rsidP="00B143D5">
            <w:pPr>
              <w:pStyle w:val="afc"/>
              <w:rPr>
                <w:color w:val="000000" w:themeColor="text1"/>
              </w:rPr>
            </w:pPr>
          </w:p>
        </w:tc>
        <w:tc>
          <w:tcPr>
            <w:tcW w:w="0" w:type="auto"/>
            <w:shd w:val="clear" w:color="auto" w:fill="auto"/>
            <w:noWrap/>
            <w:vAlign w:val="center"/>
          </w:tcPr>
          <w:p w14:paraId="32389E93" w14:textId="77777777" w:rsidR="00B143D5" w:rsidRPr="006020E7" w:rsidRDefault="00B143D5" w:rsidP="00B143D5">
            <w:pPr>
              <w:pStyle w:val="afc"/>
              <w:rPr>
                <w:color w:val="000000" w:themeColor="text1"/>
              </w:rPr>
            </w:pPr>
            <w:r w:rsidRPr="006020E7">
              <w:rPr>
                <w:rFonts w:hint="eastAsia"/>
                <w:color w:val="000000" w:themeColor="text1"/>
              </w:rPr>
              <w:t>平山図書館</w:t>
            </w:r>
          </w:p>
          <w:p w14:paraId="4A5FD71A" w14:textId="41282E4A" w:rsidR="00B143D5" w:rsidRPr="006020E7" w:rsidRDefault="00B143D5" w:rsidP="00B143D5">
            <w:pPr>
              <w:pStyle w:val="afc"/>
              <w:rPr>
                <w:color w:val="000000" w:themeColor="text1"/>
              </w:rPr>
            </w:pPr>
            <w:r w:rsidRPr="006020E7">
              <w:rPr>
                <w:rFonts w:hint="eastAsia"/>
                <w:color w:val="000000" w:themeColor="text1"/>
              </w:rPr>
              <w:t>（平山季重ふれあい館）</w:t>
            </w:r>
          </w:p>
        </w:tc>
        <w:tc>
          <w:tcPr>
            <w:tcW w:w="0" w:type="auto"/>
            <w:shd w:val="clear" w:color="auto" w:fill="auto"/>
            <w:noWrap/>
            <w:vAlign w:val="center"/>
          </w:tcPr>
          <w:p w14:paraId="59CBEA18" w14:textId="6C6A00F0" w:rsidR="00B143D5" w:rsidRPr="006020E7" w:rsidRDefault="00B143D5" w:rsidP="001B613D">
            <w:pPr>
              <w:pStyle w:val="afc"/>
              <w:jc w:val="right"/>
              <w:rPr>
                <w:color w:val="000000" w:themeColor="text1"/>
              </w:rPr>
            </w:pPr>
            <w:r w:rsidRPr="006020E7">
              <w:rPr>
                <w:rFonts w:hint="eastAsia"/>
                <w:color w:val="000000" w:themeColor="text1"/>
              </w:rPr>
              <w:t>791.78</w:t>
            </w:r>
          </w:p>
        </w:tc>
        <w:tc>
          <w:tcPr>
            <w:tcW w:w="0" w:type="auto"/>
            <w:shd w:val="clear" w:color="auto" w:fill="auto"/>
            <w:noWrap/>
            <w:vAlign w:val="center"/>
          </w:tcPr>
          <w:p w14:paraId="7EE078E6" w14:textId="088E0C38" w:rsidR="00B143D5" w:rsidRPr="006020E7" w:rsidRDefault="00465EA8" w:rsidP="00B143D5">
            <w:pPr>
              <w:pStyle w:val="afc"/>
              <w:jc w:val="center"/>
              <w:rPr>
                <w:color w:val="000000" w:themeColor="text1"/>
              </w:rPr>
            </w:pPr>
            <w:r w:rsidRPr="006020E7">
              <w:rPr>
                <w:rFonts w:hint="eastAsia"/>
                <w:color w:val="000000" w:themeColor="text1"/>
              </w:rPr>
              <w:t>平成19</w:t>
            </w:r>
          </w:p>
        </w:tc>
        <w:tc>
          <w:tcPr>
            <w:tcW w:w="0" w:type="auto"/>
            <w:shd w:val="clear" w:color="auto" w:fill="auto"/>
            <w:noWrap/>
            <w:vAlign w:val="center"/>
          </w:tcPr>
          <w:p w14:paraId="048B1C20" w14:textId="77777777" w:rsidR="00B143D5" w:rsidRPr="006020E7" w:rsidRDefault="00B143D5" w:rsidP="00B143D5">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tcPr>
          <w:p w14:paraId="67C2A1CF" w14:textId="77777777" w:rsidR="00B143D5" w:rsidRPr="006020E7" w:rsidRDefault="00B143D5" w:rsidP="00B143D5">
            <w:pPr>
              <w:pStyle w:val="afc"/>
              <w:jc w:val="center"/>
              <w:rPr>
                <w:color w:val="000000" w:themeColor="text1"/>
              </w:rPr>
            </w:pPr>
            <w:r w:rsidRPr="006020E7">
              <w:rPr>
                <w:rFonts w:hint="eastAsia"/>
                <w:color w:val="000000" w:themeColor="text1"/>
              </w:rPr>
              <w:t>複合</w:t>
            </w:r>
          </w:p>
        </w:tc>
        <w:tc>
          <w:tcPr>
            <w:tcW w:w="0" w:type="auto"/>
            <w:shd w:val="clear" w:color="auto" w:fill="auto"/>
            <w:noWrap/>
            <w:vAlign w:val="center"/>
          </w:tcPr>
          <w:p w14:paraId="30C66628" w14:textId="1A8A6907" w:rsidR="00B143D5" w:rsidRPr="006020E7" w:rsidRDefault="00B143D5" w:rsidP="00B143D5">
            <w:pPr>
              <w:pStyle w:val="afc"/>
              <w:jc w:val="center"/>
              <w:rPr>
                <w:color w:val="000000" w:themeColor="text1"/>
              </w:rPr>
            </w:pPr>
            <w:r w:rsidRPr="006020E7">
              <w:rPr>
                <w:rFonts w:hint="eastAsia"/>
                <w:color w:val="000000" w:themeColor="text1"/>
              </w:rPr>
              <w:t>対象</w:t>
            </w:r>
          </w:p>
        </w:tc>
      </w:tr>
      <w:tr w:rsidR="00D534EA" w:rsidRPr="006020E7" w14:paraId="06EA456D" w14:textId="77777777" w:rsidTr="004D7E95">
        <w:trPr>
          <w:trHeight w:val="375"/>
          <w:jc w:val="center"/>
        </w:trPr>
        <w:tc>
          <w:tcPr>
            <w:tcW w:w="0" w:type="auto"/>
            <w:vMerge/>
            <w:shd w:val="clear" w:color="auto" w:fill="auto"/>
          </w:tcPr>
          <w:p w14:paraId="7B904918" w14:textId="77777777" w:rsidR="00D534EA" w:rsidRPr="006020E7" w:rsidRDefault="00D534EA" w:rsidP="00DB2314">
            <w:pPr>
              <w:pStyle w:val="afc"/>
              <w:rPr>
                <w:color w:val="000000" w:themeColor="text1"/>
              </w:rPr>
            </w:pPr>
          </w:p>
        </w:tc>
        <w:tc>
          <w:tcPr>
            <w:tcW w:w="0" w:type="auto"/>
            <w:shd w:val="clear" w:color="auto" w:fill="auto"/>
            <w:noWrap/>
            <w:vAlign w:val="center"/>
            <w:hideMark/>
          </w:tcPr>
          <w:p w14:paraId="181E09F8" w14:textId="12643A2E" w:rsidR="00D534EA" w:rsidRPr="006020E7" w:rsidRDefault="00B143D5" w:rsidP="00DB2314">
            <w:pPr>
              <w:pStyle w:val="afc"/>
              <w:rPr>
                <w:color w:val="000000" w:themeColor="text1"/>
              </w:rPr>
            </w:pPr>
            <w:r w:rsidRPr="006020E7">
              <w:rPr>
                <w:rFonts w:hint="eastAsia"/>
                <w:color w:val="000000" w:themeColor="text1"/>
              </w:rPr>
              <w:t>市政図書室</w:t>
            </w:r>
          </w:p>
        </w:tc>
        <w:tc>
          <w:tcPr>
            <w:tcW w:w="0" w:type="auto"/>
            <w:shd w:val="clear" w:color="auto" w:fill="auto"/>
            <w:noWrap/>
            <w:vAlign w:val="center"/>
            <w:hideMark/>
          </w:tcPr>
          <w:p w14:paraId="5371232B" w14:textId="77777777" w:rsidR="00D534EA" w:rsidRPr="006020E7" w:rsidRDefault="00D534EA" w:rsidP="00DB2314">
            <w:pPr>
              <w:pStyle w:val="afc"/>
              <w:jc w:val="right"/>
              <w:rPr>
                <w:color w:val="000000" w:themeColor="text1"/>
              </w:rPr>
            </w:pPr>
            <w:r w:rsidRPr="006020E7">
              <w:rPr>
                <w:rFonts w:hint="eastAsia"/>
                <w:color w:val="000000" w:themeColor="text1"/>
              </w:rPr>
              <w:t>140.00</w:t>
            </w:r>
          </w:p>
        </w:tc>
        <w:tc>
          <w:tcPr>
            <w:tcW w:w="0" w:type="auto"/>
            <w:shd w:val="clear" w:color="auto" w:fill="auto"/>
            <w:noWrap/>
            <w:vAlign w:val="center"/>
            <w:hideMark/>
          </w:tcPr>
          <w:p w14:paraId="365F0BAD" w14:textId="52F386E9" w:rsidR="00D534EA" w:rsidRPr="006020E7" w:rsidRDefault="00465EA8" w:rsidP="00DB2314">
            <w:pPr>
              <w:pStyle w:val="afc"/>
              <w:jc w:val="center"/>
              <w:rPr>
                <w:color w:val="000000" w:themeColor="text1"/>
              </w:rPr>
            </w:pPr>
            <w:r w:rsidRPr="006020E7">
              <w:rPr>
                <w:rFonts w:hint="eastAsia"/>
                <w:color w:val="000000" w:themeColor="text1"/>
              </w:rPr>
              <w:t>昭和52</w:t>
            </w:r>
          </w:p>
        </w:tc>
        <w:tc>
          <w:tcPr>
            <w:tcW w:w="0" w:type="auto"/>
            <w:shd w:val="clear" w:color="auto" w:fill="auto"/>
            <w:noWrap/>
            <w:vAlign w:val="center"/>
            <w:hideMark/>
          </w:tcPr>
          <w:p w14:paraId="774FCAA1"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hideMark/>
          </w:tcPr>
          <w:p w14:paraId="4B1D7A13" w14:textId="77777777" w:rsidR="00D534EA" w:rsidRPr="006020E7" w:rsidRDefault="00D534EA" w:rsidP="00DB2314">
            <w:pPr>
              <w:pStyle w:val="afc"/>
              <w:jc w:val="center"/>
              <w:rPr>
                <w:color w:val="000000" w:themeColor="text1"/>
              </w:rPr>
            </w:pPr>
            <w:r w:rsidRPr="006020E7">
              <w:rPr>
                <w:rFonts w:hint="eastAsia"/>
                <w:color w:val="000000" w:themeColor="text1"/>
              </w:rPr>
              <w:t>複合</w:t>
            </w:r>
          </w:p>
        </w:tc>
        <w:tc>
          <w:tcPr>
            <w:tcW w:w="0" w:type="auto"/>
            <w:shd w:val="clear" w:color="auto" w:fill="auto"/>
            <w:noWrap/>
            <w:vAlign w:val="center"/>
            <w:hideMark/>
          </w:tcPr>
          <w:p w14:paraId="44E100D8" w14:textId="10BA12B0" w:rsidR="00D534EA" w:rsidRPr="006020E7" w:rsidRDefault="004D7E95" w:rsidP="00DB2314">
            <w:pPr>
              <w:pStyle w:val="afc"/>
              <w:jc w:val="center"/>
              <w:rPr>
                <w:color w:val="000000" w:themeColor="text1"/>
              </w:rPr>
            </w:pPr>
            <w:r w:rsidRPr="006020E7">
              <w:rPr>
                <w:rFonts w:hint="eastAsia"/>
                <w:color w:val="000000" w:themeColor="text1"/>
              </w:rPr>
              <w:t>―</w:t>
            </w:r>
          </w:p>
        </w:tc>
      </w:tr>
      <w:tr w:rsidR="00D534EA" w:rsidRPr="006020E7" w14:paraId="50BE626E" w14:textId="77777777" w:rsidTr="004D7E95">
        <w:trPr>
          <w:trHeight w:val="375"/>
          <w:jc w:val="center"/>
        </w:trPr>
        <w:tc>
          <w:tcPr>
            <w:tcW w:w="0" w:type="auto"/>
            <w:vMerge/>
            <w:shd w:val="clear" w:color="auto" w:fill="auto"/>
          </w:tcPr>
          <w:p w14:paraId="67717E6E" w14:textId="77777777" w:rsidR="00D534EA" w:rsidRPr="006020E7" w:rsidRDefault="00D534EA" w:rsidP="00DB2314">
            <w:pPr>
              <w:pStyle w:val="afc"/>
              <w:rPr>
                <w:color w:val="000000" w:themeColor="text1"/>
              </w:rPr>
            </w:pPr>
          </w:p>
        </w:tc>
        <w:tc>
          <w:tcPr>
            <w:tcW w:w="0" w:type="auto"/>
            <w:shd w:val="clear" w:color="auto" w:fill="auto"/>
            <w:noWrap/>
            <w:vAlign w:val="center"/>
            <w:hideMark/>
          </w:tcPr>
          <w:p w14:paraId="647609BD" w14:textId="69511A79" w:rsidR="00D534EA" w:rsidRPr="006020E7" w:rsidRDefault="00D534EA" w:rsidP="00DB2314">
            <w:pPr>
              <w:pStyle w:val="afc"/>
              <w:rPr>
                <w:color w:val="000000" w:themeColor="text1"/>
              </w:rPr>
            </w:pPr>
            <w:r w:rsidRPr="006020E7">
              <w:rPr>
                <w:rFonts w:hint="eastAsia"/>
                <w:color w:val="000000" w:themeColor="text1"/>
              </w:rPr>
              <w:t>百草図書館</w:t>
            </w:r>
          </w:p>
        </w:tc>
        <w:tc>
          <w:tcPr>
            <w:tcW w:w="0" w:type="auto"/>
            <w:shd w:val="clear" w:color="auto" w:fill="auto"/>
            <w:noWrap/>
            <w:vAlign w:val="center"/>
            <w:hideMark/>
          </w:tcPr>
          <w:p w14:paraId="1F6078C5" w14:textId="77777777" w:rsidR="00D534EA" w:rsidRPr="006020E7" w:rsidRDefault="00D534EA" w:rsidP="00DB2314">
            <w:pPr>
              <w:pStyle w:val="afc"/>
              <w:jc w:val="right"/>
              <w:rPr>
                <w:color w:val="000000" w:themeColor="text1"/>
              </w:rPr>
            </w:pPr>
            <w:r w:rsidRPr="006020E7">
              <w:rPr>
                <w:rFonts w:hint="eastAsia"/>
                <w:color w:val="000000" w:themeColor="text1"/>
              </w:rPr>
              <w:t>759.00</w:t>
            </w:r>
          </w:p>
        </w:tc>
        <w:tc>
          <w:tcPr>
            <w:tcW w:w="0" w:type="auto"/>
            <w:shd w:val="clear" w:color="auto" w:fill="auto"/>
            <w:noWrap/>
            <w:vAlign w:val="center"/>
            <w:hideMark/>
          </w:tcPr>
          <w:p w14:paraId="5305E0A0" w14:textId="05B92443" w:rsidR="00D534EA" w:rsidRPr="006020E7" w:rsidRDefault="00465EA8" w:rsidP="00DB2314">
            <w:pPr>
              <w:pStyle w:val="afc"/>
              <w:jc w:val="center"/>
              <w:rPr>
                <w:color w:val="000000" w:themeColor="text1"/>
              </w:rPr>
            </w:pPr>
            <w:r w:rsidRPr="006020E7">
              <w:rPr>
                <w:rFonts w:hint="eastAsia"/>
                <w:color w:val="000000" w:themeColor="text1"/>
              </w:rPr>
              <w:t>平成2</w:t>
            </w:r>
          </w:p>
        </w:tc>
        <w:tc>
          <w:tcPr>
            <w:tcW w:w="0" w:type="auto"/>
            <w:shd w:val="clear" w:color="auto" w:fill="auto"/>
            <w:noWrap/>
            <w:vAlign w:val="center"/>
            <w:hideMark/>
          </w:tcPr>
          <w:p w14:paraId="238749C5" w14:textId="77777777" w:rsidR="00D534EA" w:rsidRPr="006020E7" w:rsidRDefault="00D534EA" w:rsidP="00DB2314">
            <w:pPr>
              <w:pStyle w:val="afc"/>
              <w:jc w:val="center"/>
              <w:rPr>
                <w:color w:val="000000" w:themeColor="text1"/>
              </w:rPr>
            </w:pPr>
            <w:r w:rsidRPr="006020E7">
              <w:rPr>
                <w:rFonts w:hint="eastAsia"/>
                <w:color w:val="000000" w:themeColor="text1"/>
              </w:rPr>
              <w:t>SRC</w:t>
            </w:r>
          </w:p>
        </w:tc>
        <w:tc>
          <w:tcPr>
            <w:tcW w:w="0" w:type="auto"/>
            <w:shd w:val="clear" w:color="auto" w:fill="auto"/>
            <w:noWrap/>
            <w:vAlign w:val="center"/>
            <w:hideMark/>
          </w:tcPr>
          <w:p w14:paraId="1825D6C5" w14:textId="77777777" w:rsidR="00D534EA" w:rsidRPr="006020E7" w:rsidRDefault="00D534EA" w:rsidP="00DB2314">
            <w:pPr>
              <w:pStyle w:val="afc"/>
              <w:jc w:val="center"/>
              <w:rPr>
                <w:color w:val="000000" w:themeColor="text1"/>
              </w:rPr>
            </w:pPr>
            <w:r w:rsidRPr="006020E7">
              <w:rPr>
                <w:rFonts w:hint="eastAsia"/>
                <w:color w:val="000000" w:themeColor="text1"/>
              </w:rPr>
              <w:t>複合</w:t>
            </w:r>
          </w:p>
        </w:tc>
        <w:tc>
          <w:tcPr>
            <w:tcW w:w="0" w:type="auto"/>
            <w:shd w:val="clear" w:color="auto" w:fill="auto"/>
            <w:noWrap/>
            <w:vAlign w:val="center"/>
            <w:hideMark/>
          </w:tcPr>
          <w:p w14:paraId="7EAD12FD" w14:textId="7A8A449F" w:rsidR="00D534EA" w:rsidRPr="006020E7" w:rsidRDefault="004D7E95" w:rsidP="00DB2314">
            <w:pPr>
              <w:pStyle w:val="afc"/>
              <w:jc w:val="center"/>
              <w:rPr>
                <w:color w:val="000000" w:themeColor="text1"/>
              </w:rPr>
            </w:pPr>
            <w:r w:rsidRPr="006020E7">
              <w:rPr>
                <w:rFonts w:hint="eastAsia"/>
                <w:color w:val="000000" w:themeColor="text1"/>
              </w:rPr>
              <w:t>―</w:t>
            </w:r>
          </w:p>
        </w:tc>
      </w:tr>
      <w:tr w:rsidR="00D534EA" w:rsidRPr="006020E7" w14:paraId="3B85FD16" w14:textId="77777777" w:rsidTr="004D7E95">
        <w:trPr>
          <w:trHeight w:val="375"/>
          <w:jc w:val="center"/>
        </w:trPr>
        <w:tc>
          <w:tcPr>
            <w:tcW w:w="0" w:type="auto"/>
            <w:vMerge w:val="restart"/>
            <w:shd w:val="clear" w:color="auto" w:fill="auto"/>
            <w:vAlign w:val="center"/>
          </w:tcPr>
          <w:p w14:paraId="543731C6" w14:textId="1B36794B" w:rsidR="00D534EA" w:rsidRPr="006020E7" w:rsidRDefault="00D534EA" w:rsidP="00D534EA">
            <w:pPr>
              <w:pStyle w:val="afc"/>
              <w:jc w:val="center"/>
              <w:rPr>
                <w:color w:val="000000" w:themeColor="text1"/>
              </w:rPr>
            </w:pPr>
            <w:r w:rsidRPr="006020E7">
              <w:rPr>
                <w:rFonts w:hint="eastAsia"/>
                <w:color w:val="000000" w:themeColor="text1"/>
              </w:rPr>
              <w:t>公民館</w:t>
            </w:r>
          </w:p>
        </w:tc>
        <w:tc>
          <w:tcPr>
            <w:tcW w:w="0" w:type="auto"/>
            <w:shd w:val="clear" w:color="auto" w:fill="auto"/>
            <w:noWrap/>
            <w:vAlign w:val="center"/>
            <w:hideMark/>
          </w:tcPr>
          <w:p w14:paraId="32D2ECCE" w14:textId="080C2013" w:rsidR="00D534EA" w:rsidRPr="006020E7" w:rsidRDefault="00D534EA" w:rsidP="00DB2314">
            <w:pPr>
              <w:pStyle w:val="afc"/>
              <w:rPr>
                <w:color w:val="000000" w:themeColor="text1"/>
              </w:rPr>
            </w:pPr>
            <w:r w:rsidRPr="006020E7">
              <w:rPr>
                <w:rFonts w:hint="eastAsia"/>
                <w:color w:val="000000" w:themeColor="text1"/>
              </w:rPr>
              <w:t>中央公民館</w:t>
            </w:r>
          </w:p>
        </w:tc>
        <w:tc>
          <w:tcPr>
            <w:tcW w:w="0" w:type="auto"/>
            <w:shd w:val="clear" w:color="auto" w:fill="auto"/>
            <w:noWrap/>
            <w:vAlign w:val="center"/>
            <w:hideMark/>
          </w:tcPr>
          <w:p w14:paraId="60D36251" w14:textId="77777777" w:rsidR="00D534EA" w:rsidRPr="006020E7" w:rsidRDefault="00D534EA" w:rsidP="00DB2314">
            <w:pPr>
              <w:pStyle w:val="afc"/>
              <w:jc w:val="right"/>
              <w:rPr>
                <w:color w:val="000000" w:themeColor="text1"/>
              </w:rPr>
            </w:pPr>
            <w:r w:rsidRPr="006020E7">
              <w:rPr>
                <w:rFonts w:hint="eastAsia"/>
                <w:color w:val="000000" w:themeColor="text1"/>
              </w:rPr>
              <w:t>703.66</w:t>
            </w:r>
          </w:p>
        </w:tc>
        <w:tc>
          <w:tcPr>
            <w:tcW w:w="0" w:type="auto"/>
            <w:shd w:val="clear" w:color="auto" w:fill="auto"/>
            <w:noWrap/>
            <w:vAlign w:val="center"/>
            <w:hideMark/>
          </w:tcPr>
          <w:p w14:paraId="286FA235" w14:textId="4AA7509C" w:rsidR="00D534EA" w:rsidRPr="006020E7" w:rsidRDefault="00465EA8" w:rsidP="00DB2314">
            <w:pPr>
              <w:pStyle w:val="afc"/>
              <w:jc w:val="center"/>
              <w:rPr>
                <w:color w:val="000000" w:themeColor="text1"/>
              </w:rPr>
            </w:pPr>
            <w:r w:rsidRPr="006020E7">
              <w:rPr>
                <w:rFonts w:hint="eastAsia"/>
                <w:color w:val="000000" w:themeColor="text1"/>
              </w:rPr>
              <w:t>昭和40</w:t>
            </w:r>
          </w:p>
        </w:tc>
        <w:tc>
          <w:tcPr>
            <w:tcW w:w="0" w:type="auto"/>
            <w:shd w:val="clear" w:color="auto" w:fill="auto"/>
            <w:noWrap/>
            <w:vAlign w:val="center"/>
            <w:hideMark/>
          </w:tcPr>
          <w:p w14:paraId="5DAE8A7E"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hideMark/>
          </w:tcPr>
          <w:p w14:paraId="0C03E94E" w14:textId="77777777" w:rsidR="00D534EA" w:rsidRPr="006020E7" w:rsidRDefault="00D534EA" w:rsidP="00DB2314">
            <w:pPr>
              <w:pStyle w:val="afc"/>
              <w:jc w:val="center"/>
              <w:rPr>
                <w:color w:val="000000" w:themeColor="text1"/>
              </w:rPr>
            </w:pPr>
            <w:r w:rsidRPr="006020E7">
              <w:rPr>
                <w:rFonts w:hint="eastAsia"/>
                <w:color w:val="000000" w:themeColor="text1"/>
              </w:rPr>
              <w:t>単独</w:t>
            </w:r>
          </w:p>
        </w:tc>
        <w:tc>
          <w:tcPr>
            <w:tcW w:w="0" w:type="auto"/>
            <w:shd w:val="clear" w:color="auto" w:fill="auto"/>
            <w:noWrap/>
            <w:vAlign w:val="center"/>
            <w:hideMark/>
          </w:tcPr>
          <w:p w14:paraId="0D1A0D89" w14:textId="76BA58D2" w:rsidR="00D534EA" w:rsidRPr="006020E7" w:rsidRDefault="004D7E95" w:rsidP="00DB2314">
            <w:pPr>
              <w:pStyle w:val="afc"/>
              <w:jc w:val="center"/>
              <w:rPr>
                <w:color w:val="000000" w:themeColor="text1"/>
              </w:rPr>
            </w:pPr>
            <w:r w:rsidRPr="006020E7">
              <w:rPr>
                <w:rFonts w:hint="eastAsia"/>
                <w:color w:val="000000" w:themeColor="text1"/>
              </w:rPr>
              <w:t>対象</w:t>
            </w:r>
          </w:p>
        </w:tc>
      </w:tr>
      <w:tr w:rsidR="00D534EA" w:rsidRPr="006020E7" w14:paraId="504CC664" w14:textId="77777777" w:rsidTr="004D7E95">
        <w:trPr>
          <w:trHeight w:val="375"/>
          <w:jc w:val="center"/>
        </w:trPr>
        <w:tc>
          <w:tcPr>
            <w:tcW w:w="0" w:type="auto"/>
            <w:vMerge/>
            <w:shd w:val="clear" w:color="auto" w:fill="auto"/>
          </w:tcPr>
          <w:p w14:paraId="3616CA2A" w14:textId="77777777" w:rsidR="00D534EA" w:rsidRPr="006020E7" w:rsidRDefault="00D534EA" w:rsidP="00DB2314">
            <w:pPr>
              <w:pStyle w:val="afc"/>
              <w:rPr>
                <w:color w:val="000000" w:themeColor="text1"/>
              </w:rPr>
            </w:pPr>
          </w:p>
        </w:tc>
        <w:tc>
          <w:tcPr>
            <w:tcW w:w="0" w:type="auto"/>
            <w:shd w:val="clear" w:color="auto" w:fill="auto"/>
            <w:noWrap/>
            <w:vAlign w:val="center"/>
            <w:hideMark/>
          </w:tcPr>
          <w:p w14:paraId="1E4B174D" w14:textId="647D4D99" w:rsidR="00D534EA" w:rsidRPr="006020E7" w:rsidRDefault="00D534EA" w:rsidP="00DB2314">
            <w:pPr>
              <w:pStyle w:val="afc"/>
              <w:rPr>
                <w:color w:val="000000" w:themeColor="text1"/>
              </w:rPr>
            </w:pPr>
            <w:r w:rsidRPr="006020E7">
              <w:rPr>
                <w:rFonts w:hint="eastAsia"/>
                <w:color w:val="000000" w:themeColor="text1"/>
              </w:rPr>
              <w:t>中央公民館高幡台分室</w:t>
            </w:r>
          </w:p>
        </w:tc>
        <w:tc>
          <w:tcPr>
            <w:tcW w:w="0" w:type="auto"/>
            <w:shd w:val="clear" w:color="auto" w:fill="auto"/>
            <w:noWrap/>
            <w:vAlign w:val="center"/>
            <w:hideMark/>
          </w:tcPr>
          <w:p w14:paraId="41C9A470" w14:textId="77777777" w:rsidR="00D534EA" w:rsidRPr="006020E7" w:rsidRDefault="00D534EA" w:rsidP="00DB2314">
            <w:pPr>
              <w:pStyle w:val="afc"/>
              <w:jc w:val="right"/>
              <w:rPr>
                <w:color w:val="000000" w:themeColor="text1"/>
              </w:rPr>
            </w:pPr>
            <w:r w:rsidRPr="006020E7">
              <w:rPr>
                <w:rFonts w:hint="eastAsia"/>
                <w:color w:val="000000" w:themeColor="text1"/>
              </w:rPr>
              <w:t>958.80</w:t>
            </w:r>
          </w:p>
        </w:tc>
        <w:tc>
          <w:tcPr>
            <w:tcW w:w="0" w:type="auto"/>
            <w:shd w:val="clear" w:color="auto" w:fill="auto"/>
            <w:noWrap/>
            <w:vAlign w:val="center"/>
            <w:hideMark/>
          </w:tcPr>
          <w:p w14:paraId="6FB630C1" w14:textId="56192DB1" w:rsidR="00D534EA" w:rsidRPr="006020E7" w:rsidRDefault="00465EA8" w:rsidP="00DB2314">
            <w:pPr>
              <w:pStyle w:val="afc"/>
              <w:jc w:val="center"/>
              <w:rPr>
                <w:color w:val="000000" w:themeColor="text1"/>
              </w:rPr>
            </w:pPr>
            <w:r w:rsidRPr="006020E7">
              <w:rPr>
                <w:rFonts w:hint="eastAsia"/>
                <w:color w:val="000000" w:themeColor="text1"/>
              </w:rPr>
              <w:t>昭和46</w:t>
            </w:r>
          </w:p>
        </w:tc>
        <w:tc>
          <w:tcPr>
            <w:tcW w:w="0" w:type="auto"/>
            <w:shd w:val="clear" w:color="auto" w:fill="auto"/>
            <w:noWrap/>
            <w:vAlign w:val="center"/>
            <w:hideMark/>
          </w:tcPr>
          <w:p w14:paraId="3B7954AC" w14:textId="77777777" w:rsidR="00D534EA" w:rsidRPr="006020E7" w:rsidRDefault="00D534EA" w:rsidP="00DB2314">
            <w:pPr>
              <w:pStyle w:val="afc"/>
              <w:jc w:val="center"/>
              <w:rPr>
                <w:color w:val="000000" w:themeColor="text1"/>
              </w:rPr>
            </w:pPr>
            <w:r w:rsidRPr="006020E7">
              <w:rPr>
                <w:rFonts w:hint="eastAsia"/>
                <w:color w:val="000000" w:themeColor="text1"/>
              </w:rPr>
              <w:t>RC</w:t>
            </w:r>
          </w:p>
        </w:tc>
        <w:tc>
          <w:tcPr>
            <w:tcW w:w="0" w:type="auto"/>
            <w:shd w:val="clear" w:color="auto" w:fill="auto"/>
            <w:noWrap/>
            <w:vAlign w:val="center"/>
            <w:hideMark/>
          </w:tcPr>
          <w:p w14:paraId="38B22E5D" w14:textId="77777777" w:rsidR="00D534EA" w:rsidRPr="006020E7" w:rsidRDefault="00D534EA" w:rsidP="00DB2314">
            <w:pPr>
              <w:pStyle w:val="afc"/>
              <w:jc w:val="center"/>
              <w:rPr>
                <w:color w:val="000000" w:themeColor="text1"/>
              </w:rPr>
            </w:pPr>
            <w:r w:rsidRPr="006020E7">
              <w:rPr>
                <w:rFonts w:hint="eastAsia"/>
                <w:color w:val="000000" w:themeColor="text1"/>
              </w:rPr>
              <w:t>複合</w:t>
            </w:r>
          </w:p>
        </w:tc>
        <w:tc>
          <w:tcPr>
            <w:tcW w:w="0" w:type="auto"/>
            <w:shd w:val="clear" w:color="auto" w:fill="auto"/>
            <w:noWrap/>
            <w:vAlign w:val="center"/>
            <w:hideMark/>
          </w:tcPr>
          <w:p w14:paraId="26A9847F" w14:textId="4C95D148" w:rsidR="00D534EA" w:rsidRPr="006020E7" w:rsidRDefault="004D7E95" w:rsidP="00DB2314">
            <w:pPr>
              <w:pStyle w:val="afc"/>
              <w:jc w:val="center"/>
              <w:rPr>
                <w:color w:val="000000" w:themeColor="text1"/>
              </w:rPr>
            </w:pPr>
            <w:r w:rsidRPr="006020E7">
              <w:rPr>
                <w:rFonts w:hint="eastAsia"/>
                <w:color w:val="000000" w:themeColor="text1"/>
              </w:rPr>
              <w:t>―</w:t>
            </w:r>
          </w:p>
        </w:tc>
      </w:tr>
    </w:tbl>
    <w:p w14:paraId="4036B284" w14:textId="3A1D020B" w:rsidR="004602DC" w:rsidRPr="006020E7" w:rsidRDefault="004602DC" w:rsidP="00395B1E">
      <w:pPr>
        <w:rPr>
          <w:color w:val="000000" w:themeColor="text1"/>
        </w:rPr>
      </w:pPr>
      <w:r w:rsidRPr="006020E7">
        <w:rPr>
          <w:color w:val="000000" w:themeColor="text1"/>
        </w:rPr>
        <w:br w:type="page"/>
      </w:r>
    </w:p>
    <w:p w14:paraId="10CD476C" w14:textId="3A3CC9B1" w:rsidR="00F93C32" w:rsidRPr="006020E7" w:rsidRDefault="0069255A" w:rsidP="00CA5B9B">
      <w:pPr>
        <w:pStyle w:val="2"/>
        <w:rPr>
          <w:color w:val="000000" w:themeColor="text1"/>
        </w:rPr>
      </w:pPr>
      <w:bookmarkStart w:id="13" w:name="_Toc157002236"/>
      <w:r w:rsidRPr="006020E7">
        <w:rPr>
          <w:rFonts w:hint="eastAsia"/>
          <w:color w:val="000000" w:themeColor="text1"/>
        </w:rPr>
        <w:lastRenderedPageBreak/>
        <w:t>対象</w:t>
      </w:r>
      <w:r w:rsidR="00F93C32" w:rsidRPr="006020E7">
        <w:rPr>
          <w:rFonts w:hint="eastAsia"/>
          <w:color w:val="000000" w:themeColor="text1"/>
        </w:rPr>
        <w:t>施設の配置状況</w:t>
      </w:r>
      <w:bookmarkEnd w:id="13"/>
    </w:p>
    <w:p w14:paraId="2CA01743" w14:textId="3051A69C" w:rsidR="005F201D" w:rsidRPr="006020E7" w:rsidRDefault="002243A4" w:rsidP="0069255A">
      <w:pPr>
        <w:ind w:firstLineChars="100" w:firstLine="210"/>
        <w:rPr>
          <w:color w:val="000000" w:themeColor="text1"/>
        </w:rPr>
      </w:pPr>
      <w:r w:rsidRPr="006020E7">
        <w:rPr>
          <w:rFonts w:hint="eastAsia"/>
          <w:color w:val="000000" w:themeColor="text1"/>
        </w:rPr>
        <w:t>本計画の対象施設の配置状況は以下のとおりです。</w:t>
      </w:r>
      <w:r w:rsidR="004602DC" w:rsidRPr="006020E7">
        <w:rPr>
          <w:rFonts w:hint="eastAsia"/>
          <w:color w:val="000000" w:themeColor="text1"/>
        </w:rPr>
        <w:t>図書館は鉄道沿線に７施設、公民館は市内南北地域に１箇所ずつ設置して</w:t>
      </w:r>
      <w:r w:rsidR="00DA1EF4" w:rsidRPr="006020E7">
        <w:rPr>
          <w:rFonts w:hint="eastAsia"/>
          <w:color w:val="000000" w:themeColor="text1"/>
        </w:rPr>
        <w:t>います。</w:t>
      </w:r>
    </w:p>
    <w:p w14:paraId="58348AD4" w14:textId="7F9F8B99" w:rsidR="00C65E3B" w:rsidRPr="006020E7" w:rsidRDefault="00C65E3B" w:rsidP="004D7E95">
      <w:pPr>
        <w:rPr>
          <w:color w:val="000000" w:themeColor="text1"/>
        </w:rPr>
      </w:pPr>
    </w:p>
    <w:p w14:paraId="26BB7062" w14:textId="0B4CAC12" w:rsidR="004D7E95" w:rsidRPr="006020E7" w:rsidRDefault="00C2313D" w:rsidP="004D7E95">
      <w:pPr>
        <w:rPr>
          <w:color w:val="000000" w:themeColor="text1"/>
        </w:rPr>
      </w:pPr>
      <w:r w:rsidRPr="006020E7">
        <w:rPr>
          <w:rFonts w:hint="eastAsia"/>
          <w:noProof/>
          <w:color w:val="000000" w:themeColor="text1"/>
        </w:rPr>
        <mc:AlternateContent>
          <mc:Choice Requires="wps">
            <w:drawing>
              <wp:anchor distT="0" distB="0" distL="114300" distR="114300" simplePos="0" relativeHeight="252203520" behindDoc="0" locked="0" layoutInCell="1" allowOverlap="1" wp14:anchorId="1B08D9DD" wp14:editId="1194B077">
                <wp:simplePos x="0" y="0"/>
                <wp:positionH relativeFrom="column">
                  <wp:posOffset>2665730</wp:posOffset>
                </wp:positionH>
                <wp:positionV relativeFrom="paragraph">
                  <wp:posOffset>989965</wp:posOffset>
                </wp:positionV>
                <wp:extent cx="1123950" cy="481013"/>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23950" cy="481013"/>
                        </a:xfrm>
                        <a:prstGeom prst="rect">
                          <a:avLst/>
                        </a:prstGeom>
                        <a:noFill/>
                        <a:ln w="6350">
                          <a:noFill/>
                        </a:ln>
                      </wps:spPr>
                      <wps:txbx>
                        <w:txbxContent>
                          <w:p w14:paraId="0B4F124C" w14:textId="2DF5BCEA" w:rsidR="00093EF0" w:rsidRPr="00471188" w:rsidRDefault="00093EF0" w:rsidP="00471188">
                            <w:pPr>
                              <w:spacing w:line="140" w:lineRule="exact"/>
                              <w:ind w:firstLineChars="100" w:firstLine="120"/>
                              <w:rPr>
                                <w:rFonts w:ascii="BIZ UDPゴシック" w:eastAsia="BIZ UDPゴシック" w:hAnsi="BIZ UDPゴシック"/>
                                <w:b/>
                                <w:sz w:val="12"/>
                                <w:szCs w:val="12"/>
                              </w:rPr>
                            </w:pPr>
                            <w:r w:rsidRPr="00471188">
                              <w:rPr>
                                <w:rFonts w:ascii="BIZ UDPゴシック" w:eastAsia="BIZ UDPゴシック" w:hAnsi="BIZ UDPゴシック" w:hint="eastAsia"/>
                                <w:b/>
                                <w:sz w:val="12"/>
                                <w:szCs w:val="12"/>
                              </w:rPr>
                              <w:t>中央公民館</w:t>
                            </w:r>
                          </w:p>
                          <w:p w14:paraId="475D17C0" w14:textId="7E6F45B8" w:rsidR="00093EF0" w:rsidRPr="00471188" w:rsidRDefault="00093EF0" w:rsidP="00471188">
                            <w:pPr>
                              <w:spacing w:line="140" w:lineRule="exact"/>
                              <w:rPr>
                                <w:rFonts w:ascii="BIZ UDPゴシック" w:eastAsia="BIZ UDPゴシック" w:hAnsi="BIZ UDPゴシック"/>
                                <w:b/>
                                <w:sz w:val="12"/>
                                <w:szCs w:val="12"/>
                              </w:rPr>
                            </w:pPr>
                            <w:r w:rsidRPr="00471188">
                              <w:rPr>
                                <w:rFonts w:ascii="BIZ UDPゴシック" w:eastAsia="BIZ UDPゴシック" w:hAnsi="BIZ UDPゴシック" w:hint="eastAsia"/>
                                <w:b/>
                                <w:sz w:val="12"/>
                                <w:szCs w:val="12"/>
                              </w:rPr>
                              <w:t>日野図書館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D9DD" id="テキスト ボックス 113" o:spid="_x0000_s1028" type="#_x0000_t202" style="position:absolute;left:0;text-align:left;margin-left:209.9pt;margin-top:77.95pt;width:88.5pt;height:37.9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" filled="f" stroked="f" strokeweight=".5pt">
                <v:textbox>
                  <w:txbxContent>
                    <w:p w14:paraId="0B4F124C" w14:textId="2DF5BCEA" w:rsidR="00093EF0" w:rsidRPr="00471188" w:rsidRDefault="00093EF0" w:rsidP="00471188">
                      <w:pPr>
                        <w:spacing w:line="140" w:lineRule="exact"/>
                        <w:ind w:firstLineChars="100" w:firstLine="120"/>
                        <w:rPr>
                          <w:rFonts w:ascii="BIZ UDPゴシック" w:eastAsia="BIZ UDPゴシック" w:hAnsi="BIZ UDPゴシック"/>
                          <w:b/>
                          <w:sz w:val="12"/>
                          <w:szCs w:val="12"/>
                        </w:rPr>
                      </w:pPr>
                      <w:r w:rsidRPr="00471188">
                        <w:rPr>
                          <w:rFonts w:ascii="BIZ UDPゴシック" w:eastAsia="BIZ UDPゴシック" w:hAnsi="BIZ UDPゴシック" w:hint="eastAsia"/>
                          <w:b/>
                          <w:sz w:val="12"/>
                          <w:szCs w:val="12"/>
                        </w:rPr>
                        <w:t>中央公民館</w:t>
                      </w:r>
                    </w:p>
                    <w:p w14:paraId="475D17C0" w14:textId="7E6F45B8" w:rsidR="00093EF0" w:rsidRPr="00471188" w:rsidRDefault="00093EF0" w:rsidP="00471188">
                      <w:pPr>
                        <w:spacing w:line="140" w:lineRule="exact"/>
                        <w:rPr>
                          <w:rFonts w:ascii="BIZ UDPゴシック" w:eastAsia="BIZ UDPゴシック" w:hAnsi="BIZ UDPゴシック"/>
                          <w:b/>
                          <w:sz w:val="12"/>
                          <w:szCs w:val="12"/>
                        </w:rPr>
                      </w:pPr>
                      <w:r w:rsidRPr="00471188">
                        <w:rPr>
                          <w:rFonts w:ascii="BIZ UDPゴシック" w:eastAsia="BIZ UDPゴシック" w:hAnsi="BIZ UDPゴシック" w:hint="eastAsia"/>
                          <w:b/>
                          <w:sz w:val="12"/>
                          <w:szCs w:val="12"/>
                        </w:rPr>
                        <w:t>日野図書館</w:t>
                      </w:r>
                    </w:p>
                  </w:txbxContent>
                </v:textbox>
              </v:shape>
            </w:pict>
          </mc:Fallback>
        </mc:AlternateContent>
      </w:r>
      <w:r w:rsidRPr="006020E7">
        <w:rPr>
          <w:rFonts w:hint="eastAsia"/>
          <w:noProof/>
          <w:color w:val="000000" w:themeColor="text1"/>
        </w:rPr>
        <mc:AlternateContent>
          <mc:Choice Requires="wps">
            <w:drawing>
              <wp:anchor distT="0" distB="0" distL="114300" distR="114300" simplePos="0" relativeHeight="252200448" behindDoc="0" locked="0" layoutInCell="1" allowOverlap="1" wp14:anchorId="5B83DEFC" wp14:editId="10428DB0">
                <wp:simplePos x="0" y="0"/>
                <wp:positionH relativeFrom="column">
                  <wp:posOffset>2775585</wp:posOffset>
                </wp:positionH>
                <wp:positionV relativeFrom="paragraph">
                  <wp:posOffset>1047115</wp:posOffset>
                </wp:positionV>
                <wp:extent cx="390525" cy="71120"/>
                <wp:effectExtent l="0" t="0" r="9525" b="5080"/>
                <wp:wrapNone/>
                <wp:docPr id="111" name="テキスト ボックス 111"/>
                <wp:cNvGraphicFramePr/>
                <a:graphic xmlns:a="http://schemas.openxmlformats.org/drawingml/2006/main">
                  <a:graphicData uri="http://schemas.microsoft.com/office/word/2010/wordprocessingShape">
                    <wps:wsp>
                      <wps:cNvSpPr txBox="1"/>
                      <wps:spPr>
                        <a:xfrm>
                          <a:off x="0" y="0"/>
                          <a:ext cx="390525" cy="71120"/>
                        </a:xfrm>
                        <a:prstGeom prst="rect">
                          <a:avLst/>
                        </a:prstGeom>
                        <a:solidFill>
                          <a:schemeClr val="lt1"/>
                        </a:solidFill>
                        <a:ln w="6350">
                          <a:noFill/>
                        </a:ln>
                      </wps:spPr>
                      <wps:txbx>
                        <w:txbxContent>
                          <w:p w14:paraId="56926644"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3DEFC" id="テキスト ボックス 111" o:spid="_x0000_s1029" type="#_x0000_t202" style="position:absolute;left:0;text-align:left;margin-left:218.55pt;margin-top:82.45pt;width:30.75pt;height:5.6pt;z-index:25220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" fillcolor="white [3201]" stroked="f" strokeweight=".5pt">
                <v:textbox>
                  <w:txbxContent>
                    <w:p w14:paraId="56926644" w14:textId="77777777" w:rsidR="00093EF0" w:rsidRDefault="00093EF0"/>
                  </w:txbxContent>
                </v:textbox>
              </v:shape>
            </w:pict>
          </mc:Fallback>
        </mc:AlternateContent>
      </w:r>
      <w:r w:rsidRPr="006020E7">
        <w:rPr>
          <w:rFonts w:hint="eastAsia"/>
          <w:noProof/>
          <w:color w:val="000000" w:themeColor="text1"/>
        </w:rPr>
        <mc:AlternateContent>
          <mc:Choice Requires="wps">
            <w:drawing>
              <wp:anchor distT="0" distB="0" distL="114300" distR="114300" simplePos="0" relativeHeight="252202496" behindDoc="0" locked="0" layoutInCell="1" allowOverlap="1" wp14:anchorId="1FD29719" wp14:editId="64426536">
                <wp:simplePos x="0" y="0"/>
                <wp:positionH relativeFrom="column">
                  <wp:posOffset>2794635</wp:posOffset>
                </wp:positionH>
                <wp:positionV relativeFrom="paragraph">
                  <wp:posOffset>1156652</wp:posOffset>
                </wp:positionV>
                <wp:extent cx="390525" cy="71438"/>
                <wp:effectExtent l="0" t="0" r="9525" b="5080"/>
                <wp:wrapNone/>
                <wp:docPr id="112" name="テキスト ボックス 112"/>
                <wp:cNvGraphicFramePr/>
                <a:graphic xmlns:a="http://schemas.openxmlformats.org/drawingml/2006/main">
                  <a:graphicData uri="http://schemas.microsoft.com/office/word/2010/wordprocessingShape">
                    <wps:wsp>
                      <wps:cNvSpPr txBox="1"/>
                      <wps:spPr>
                        <a:xfrm>
                          <a:off x="0" y="0"/>
                          <a:ext cx="390525" cy="71438"/>
                        </a:xfrm>
                        <a:prstGeom prst="rect">
                          <a:avLst/>
                        </a:prstGeom>
                        <a:solidFill>
                          <a:sysClr val="window" lastClr="FFFFFF"/>
                        </a:solidFill>
                        <a:ln w="6350">
                          <a:noFill/>
                        </a:ln>
                      </wps:spPr>
                      <wps:txbx>
                        <w:txbxContent>
                          <w:p w14:paraId="2011201B" w14:textId="77777777" w:rsidR="00093EF0" w:rsidRDefault="00093EF0" w:rsidP="00C231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29719" id="テキスト ボックス 112" o:spid="_x0000_s1030" type="#_x0000_t202" style="position:absolute;left:0;text-align:left;margin-left:220.05pt;margin-top:91.05pt;width:30.75pt;height:5.65pt;z-index:25220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" fillcolor="window" stroked="f" strokeweight=".5pt">
                <v:textbox>
                  <w:txbxContent>
                    <w:p w14:paraId="2011201B" w14:textId="77777777" w:rsidR="00093EF0" w:rsidRDefault="00093EF0" w:rsidP="00C2313D"/>
                  </w:txbxContent>
                </v:textbox>
              </v:shape>
            </w:pict>
          </mc:Fallback>
        </mc:AlternateContent>
      </w:r>
      <w:r w:rsidR="004D7E95" w:rsidRPr="006020E7">
        <w:rPr>
          <w:rFonts w:hint="eastAsia"/>
          <w:noProof/>
          <w:color w:val="000000" w:themeColor="text1"/>
        </w:rPr>
        <w:drawing>
          <wp:inline distT="0" distB="0" distL="0" distR="0" wp14:anchorId="2713D74D" wp14:editId="6231C55F">
            <wp:extent cx="5759449" cy="4072636"/>
            <wp:effectExtent l="19050" t="19050" r="13335"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49" cy="4072636"/>
                    </a:xfrm>
                    <a:prstGeom prst="rect">
                      <a:avLst/>
                    </a:prstGeom>
                    <a:ln>
                      <a:solidFill>
                        <a:schemeClr val="tx1"/>
                      </a:solidFill>
                    </a:ln>
                  </pic:spPr>
                </pic:pic>
              </a:graphicData>
            </a:graphic>
          </wp:inline>
        </w:drawing>
      </w:r>
    </w:p>
    <w:p w14:paraId="68FC6C94" w14:textId="26A1EC34" w:rsidR="0069255A" w:rsidRPr="006020E7" w:rsidRDefault="00B13380" w:rsidP="00B13380">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１</w:t>
      </w:r>
      <w:r w:rsidR="00471188" w:rsidRPr="006020E7">
        <w:rPr>
          <w:noProof/>
          <w:color w:val="000000" w:themeColor="text1"/>
        </w:rPr>
        <w:fldChar w:fldCharType="end"/>
      </w:r>
      <w:r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２</w:t>
      </w:r>
      <w:r w:rsidR="00471188" w:rsidRPr="006020E7">
        <w:rPr>
          <w:noProof/>
          <w:color w:val="000000" w:themeColor="text1"/>
        </w:rPr>
        <w:fldChar w:fldCharType="end"/>
      </w:r>
      <w:r w:rsidR="00BD0036" w:rsidRPr="006020E7">
        <w:rPr>
          <w:rFonts w:hint="eastAsia"/>
          <w:color w:val="000000" w:themeColor="text1"/>
        </w:rPr>
        <w:t xml:space="preserve">　</w:t>
      </w:r>
      <w:r w:rsidR="0069255A" w:rsidRPr="006020E7">
        <w:rPr>
          <w:rFonts w:hint="eastAsia"/>
          <w:color w:val="000000" w:themeColor="text1"/>
        </w:rPr>
        <w:t>対象施設の配置状況</w:t>
      </w:r>
    </w:p>
    <w:p w14:paraId="5214495F" w14:textId="5D72EF23" w:rsidR="00F93C32" w:rsidRPr="006020E7" w:rsidRDefault="00F93C32" w:rsidP="00514A4D">
      <w:pPr>
        <w:rPr>
          <w:color w:val="000000" w:themeColor="text1"/>
        </w:rPr>
      </w:pPr>
      <w:r w:rsidRPr="006020E7">
        <w:rPr>
          <w:color w:val="000000" w:themeColor="text1"/>
        </w:rPr>
        <w:br w:type="page"/>
      </w:r>
    </w:p>
    <w:p w14:paraId="203BF136" w14:textId="31B3478A" w:rsidR="00DF0A73" w:rsidRPr="006020E7" w:rsidRDefault="00DF0A73" w:rsidP="00DF0A73">
      <w:pPr>
        <w:pStyle w:val="2"/>
        <w:rPr>
          <w:color w:val="000000" w:themeColor="text1"/>
        </w:rPr>
      </w:pPr>
      <w:bookmarkStart w:id="14" w:name="_Toc157002237"/>
      <w:r w:rsidRPr="006020E7">
        <w:rPr>
          <w:rFonts w:hint="eastAsia"/>
          <w:color w:val="000000" w:themeColor="text1"/>
        </w:rPr>
        <w:lastRenderedPageBreak/>
        <w:t>計画の構成</w:t>
      </w:r>
      <w:bookmarkEnd w:id="14"/>
    </w:p>
    <w:p w14:paraId="36A163A2" w14:textId="1A51F140" w:rsidR="00DF0A73" w:rsidRPr="006020E7" w:rsidRDefault="00DF0A73" w:rsidP="00DF0A73">
      <w:pPr>
        <w:ind w:firstLineChars="100" w:firstLine="210"/>
        <w:rPr>
          <w:color w:val="000000" w:themeColor="text1"/>
        </w:rPr>
      </w:pPr>
      <w:r w:rsidRPr="006020E7">
        <w:rPr>
          <w:rFonts w:hint="eastAsia"/>
          <w:color w:val="000000" w:themeColor="text1"/>
        </w:rPr>
        <w:t>本計画</w:t>
      </w:r>
      <w:r w:rsidR="0023310E" w:rsidRPr="006020E7">
        <w:rPr>
          <w:rFonts w:hint="eastAsia"/>
          <w:color w:val="000000" w:themeColor="text1"/>
        </w:rPr>
        <w:t>の構成</w:t>
      </w:r>
      <w:r w:rsidRPr="006020E7">
        <w:rPr>
          <w:rFonts w:hint="eastAsia"/>
          <w:color w:val="000000" w:themeColor="text1"/>
        </w:rPr>
        <w:t>は以下</w:t>
      </w:r>
      <w:r w:rsidR="0023310E" w:rsidRPr="006020E7">
        <w:rPr>
          <w:rFonts w:hint="eastAsia"/>
          <w:color w:val="000000" w:themeColor="text1"/>
        </w:rPr>
        <w:t>とおりです</w:t>
      </w:r>
      <w:r w:rsidRPr="006020E7">
        <w:rPr>
          <w:rFonts w:hint="eastAsia"/>
          <w:color w:val="000000" w:themeColor="text1"/>
        </w:rPr>
        <w:t>。</w:t>
      </w:r>
    </w:p>
    <w:p w14:paraId="42F4A3E6" w14:textId="318EA4BE" w:rsidR="00BF4A9B" w:rsidRPr="006020E7" w:rsidRDefault="00DF601E" w:rsidP="00CA5FE8">
      <w:pPr>
        <w:jc w:val="center"/>
        <w:rPr>
          <w:color w:val="000000" w:themeColor="text1"/>
        </w:rPr>
      </w:pPr>
      <w:r>
        <w:rPr>
          <w:noProof/>
          <w:color w:val="000000" w:themeColor="text1"/>
        </w:rPr>
        <mc:AlternateContent>
          <mc:Choice Requires="wps">
            <w:drawing>
              <wp:anchor distT="0" distB="0" distL="114300" distR="114300" simplePos="0" relativeHeight="252253696" behindDoc="0" locked="0" layoutInCell="1" allowOverlap="1" wp14:anchorId="49386B57" wp14:editId="484DF734">
                <wp:simplePos x="0" y="0"/>
                <wp:positionH relativeFrom="column">
                  <wp:posOffset>1993077</wp:posOffset>
                </wp:positionH>
                <wp:positionV relativeFrom="paragraph">
                  <wp:posOffset>4852446</wp:posOffset>
                </wp:positionV>
                <wp:extent cx="2944167" cy="220010"/>
                <wp:effectExtent l="0" t="0" r="27940" b="27940"/>
                <wp:wrapNone/>
                <wp:docPr id="28" name="四角形: 角を丸くする 28"/>
                <wp:cNvGraphicFramePr/>
                <a:graphic xmlns:a="http://schemas.openxmlformats.org/drawingml/2006/main">
                  <a:graphicData uri="http://schemas.microsoft.com/office/word/2010/wordprocessingShape">
                    <wps:wsp>
                      <wps:cNvSpPr/>
                      <wps:spPr>
                        <a:xfrm>
                          <a:off x="0" y="0"/>
                          <a:ext cx="2944167" cy="22001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8FEC1" w14:textId="7D990960" w:rsidR="00093EF0" w:rsidRPr="006257B6" w:rsidRDefault="00093EF0" w:rsidP="006257B6">
                            <w:pPr>
                              <w:spacing w:line="240" w:lineRule="exact"/>
                              <w:jc w:val="center"/>
                              <w:rPr>
                                <w:rFonts w:ascii="BIZ UDPゴシック" w:eastAsia="BIZ UDPゴシック" w:hAnsi="BIZ UDPゴシック"/>
                                <w:b/>
                                <w:color w:val="000000" w:themeColor="text1"/>
                              </w:rPr>
                            </w:pPr>
                            <w:r w:rsidRPr="006257B6">
                              <w:rPr>
                                <w:rFonts w:ascii="BIZ UDPゴシック" w:eastAsia="BIZ UDPゴシック" w:hAnsi="BIZ UDPゴシック" w:hint="eastAsia"/>
                                <w:b/>
                                <w:color w:val="000000" w:themeColor="text1"/>
                              </w:rPr>
                              <w:t>目指すべき姿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386B57" id="四角形: 角を丸くする 28" o:spid="_x0000_s1031" style="position:absolute;left:0;text-align:left;margin-left:156.95pt;margin-top:382.1pt;width:231.8pt;height:17.3p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" fillcolor="#c5e0b3 [1305]" strokecolor="#1f3763 [1604]" strokeweight="1pt">
                <v:stroke joinstyle="miter"/>
                <v:textbox inset=",0,,0">
                  <w:txbxContent>
                    <w:p w14:paraId="5F08FEC1" w14:textId="7D990960" w:rsidR="00093EF0" w:rsidRPr="006257B6" w:rsidRDefault="00093EF0" w:rsidP="006257B6">
                      <w:pPr>
                        <w:spacing w:line="240" w:lineRule="exact"/>
                        <w:jc w:val="center"/>
                        <w:rPr>
                          <w:rFonts w:ascii="BIZ UDPゴシック" w:eastAsia="BIZ UDPゴシック" w:hAnsi="BIZ UDPゴシック"/>
                          <w:b/>
                          <w:color w:val="000000" w:themeColor="text1"/>
                        </w:rPr>
                      </w:pPr>
                      <w:r w:rsidRPr="006257B6">
                        <w:rPr>
                          <w:rFonts w:ascii="BIZ UDPゴシック" w:eastAsia="BIZ UDPゴシック" w:hAnsi="BIZ UDPゴシック" w:hint="eastAsia"/>
                          <w:b/>
                          <w:color w:val="000000" w:themeColor="text1"/>
                        </w:rPr>
                        <w:t>目指すべき姿</w:t>
                      </w:r>
                    </w:p>
                  </w:txbxContent>
                </v:textbox>
              </v:roundrect>
            </w:pict>
          </mc:Fallback>
        </mc:AlternateContent>
      </w:r>
      <w:r w:rsidRPr="006020E7">
        <w:rPr>
          <w:noProof/>
          <w:color w:val="000000" w:themeColor="text1"/>
        </w:rPr>
        <mc:AlternateContent>
          <mc:Choice Requires="wps">
            <w:drawing>
              <wp:anchor distT="0" distB="0" distL="114300" distR="114300" simplePos="0" relativeHeight="252235264" behindDoc="0" locked="0" layoutInCell="1" allowOverlap="1" wp14:anchorId="245B1F5A" wp14:editId="2CA9BBC0">
                <wp:simplePos x="0" y="0"/>
                <wp:positionH relativeFrom="column">
                  <wp:posOffset>3209345</wp:posOffset>
                </wp:positionH>
                <wp:positionV relativeFrom="paragraph">
                  <wp:posOffset>5174356</wp:posOffset>
                </wp:positionV>
                <wp:extent cx="371475" cy="130175"/>
                <wp:effectExtent l="0" t="0" r="9525" b="3175"/>
                <wp:wrapNone/>
                <wp:docPr id="121" name="二等辺三角形 121"/>
                <wp:cNvGraphicFramePr/>
                <a:graphic xmlns:a="http://schemas.openxmlformats.org/drawingml/2006/main">
                  <a:graphicData uri="http://schemas.microsoft.com/office/word/2010/wordprocessingShape">
                    <wps:wsp>
                      <wps:cNvSpPr/>
                      <wps:spPr>
                        <a:xfrm rot="10800000">
                          <a:off x="0" y="0"/>
                          <a:ext cx="371475" cy="130175"/>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4ED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1" o:spid="_x0000_s1026" type="#_x0000_t5" style="position:absolute;left:0;text-align:left;margin-left:252.7pt;margin-top:407.45pt;width:29.25pt;height:10.25pt;rotation:180;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" fillcolor="windowText" stroked="f" strokeweight="1pt"/>
            </w:pict>
          </mc:Fallback>
        </mc:AlternateContent>
      </w:r>
      <w:r w:rsidR="006257B6" w:rsidRPr="006020E7">
        <w:rPr>
          <w:noProof/>
          <w:color w:val="000000" w:themeColor="text1"/>
        </w:rPr>
        <mc:AlternateContent>
          <mc:Choice Requires="wpg">
            <w:drawing>
              <wp:anchor distT="0" distB="0" distL="114300" distR="114300" simplePos="0" relativeHeight="252231168" behindDoc="0" locked="0" layoutInCell="1" allowOverlap="1" wp14:anchorId="00C8056A" wp14:editId="28C6BCF7">
                <wp:simplePos x="0" y="0"/>
                <wp:positionH relativeFrom="column">
                  <wp:posOffset>1501126</wp:posOffset>
                </wp:positionH>
                <wp:positionV relativeFrom="paragraph">
                  <wp:posOffset>4190107</wp:posOffset>
                </wp:positionV>
                <wp:extent cx="3873500" cy="984738"/>
                <wp:effectExtent l="0" t="0" r="12700" b="25400"/>
                <wp:wrapNone/>
                <wp:docPr id="2333" name="グループ化 2333"/>
                <wp:cNvGraphicFramePr/>
                <a:graphic xmlns:a="http://schemas.openxmlformats.org/drawingml/2006/main">
                  <a:graphicData uri="http://schemas.microsoft.com/office/word/2010/wordprocessingGroup">
                    <wpg:wgp>
                      <wpg:cNvGrpSpPr/>
                      <wpg:grpSpPr>
                        <a:xfrm>
                          <a:off x="0" y="0"/>
                          <a:ext cx="3873500" cy="984738"/>
                          <a:chOff x="0" y="0"/>
                          <a:chExt cx="3695700" cy="828675"/>
                        </a:xfrm>
                      </wpg:grpSpPr>
                      <wps:wsp>
                        <wps:cNvPr id="105" name="四角形: 角を丸くする 105"/>
                        <wps:cNvSpPr/>
                        <wps:spPr>
                          <a:xfrm>
                            <a:off x="0" y="0"/>
                            <a:ext cx="3695700" cy="82867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7AF48297" w14:textId="77777777" w:rsidR="00093EF0" w:rsidRPr="00254376"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施設評価</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6" name="四角形: 角を丸くする 106"/>
                        <wps:cNvSpPr/>
                        <wps:spPr>
                          <a:xfrm>
                            <a:off x="123950" y="174007"/>
                            <a:ext cx="1019175" cy="307738"/>
                          </a:xfrm>
                          <a:prstGeom prst="roundRect">
                            <a:avLst/>
                          </a:prstGeom>
                          <a:solidFill>
                            <a:srgbClr val="70AD47">
                              <a:lumMod val="40000"/>
                              <a:lumOff val="60000"/>
                            </a:srgbClr>
                          </a:solidFill>
                          <a:ln w="9525" cap="flat" cmpd="sng" algn="ctr">
                            <a:solidFill>
                              <a:srgbClr val="70AD47">
                                <a:lumMod val="75000"/>
                              </a:srgbClr>
                            </a:solidFill>
                            <a:prstDash val="solid"/>
                            <a:miter lim="800000"/>
                          </a:ln>
                          <a:effectLst/>
                        </wps:spPr>
                        <wps:txbx>
                          <w:txbxContent>
                            <w:p w14:paraId="4E7E4D50"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sidRPr="001A0940">
                                <w:rPr>
                                  <w:rFonts w:ascii="BIZ UDPゴシック" w:eastAsia="BIZ UDPゴシック" w:hAnsi="BIZ UDPゴシック" w:hint="eastAsia"/>
                                  <w:b/>
                                  <w:color w:val="000000" w:themeColor="text1"/>
                                </w:rPr>
                                <w:t>利用・コストの</w:t>
                              </w:r>
                            </w:p>
                            <w:p w14:paraId="5E68E28F"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sidRPr="001A0940">
                                <w:rPr>
                                  <w:rFonts w:ascii="BIZ UDPゴシック" w:eastAsia="BIZ UDPゴシック" w:hAnsi="BIZ UDPゴシック" w:hint="eastAsia"/>
                                  <w:b/>
                                  <w:color w:val="000000" w:themeColor="text1"/>
                                </w:rPr>
                                <w:t>定量評価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四角形: 角を丸くする 107"/>
                        <wps:cNvSpPr/>
                        <wps:spPr>
                          <a:xfrm>
                            <a:off x="1362262" y="192783"/>
                            <a:ext cx="1019175" cy="255377"/>
                          </a:xfrm>
                          <a:prstGeom prst="roundRect">
                            <a:avLst/>
                          </a:prstGeom>
                          <a:solidFill>
                            <a:srgbClr val="70AD47">
                              <a:lumMod val="40000"/>
                              <a:lumOff val="60000"/>
                            </a:srgbClr>
                          </a:solidFill>
                          <a:ln w="9525" cap="flat" cmpd="sng" algn="ctr">
                            <a:solidFill>
                              <a:srgbClr val="70AD47">
                                <a:lumMod val="75000"/>
                              </a:srgbClr>
                            </a:solidFill>
                            <a:prstDash val="solid"/>
                            <a:miter lim="800000"/>
                          </a:ln>
                          <a:effectLst/>
                        </wps:spPr>
                        <wps:txbx>
                          <w:txbxContent>
                            <w:p w14:paraId="3A735305" w14:textId="77777777" w:rsidR="00093EF0" w:rsidRPr="001A0940" w:rsidRDefault="00093EF0" w:rsidP="006E3B87">
                              <w:pPr>
                                <w:spacing w:line="28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再配置方針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四角形: 角を丸くする 108"/>
                        <wps:cNvSpPr/>
                        <wps:spPr>
                          <a:xfrm>
                            <a:off x="2533323" y="192783"/>
                            <a:ext cx="1019175" cy="289201"/>
                          </a:xfrm>
                          <a:prstGeom prst="roundRect">
                            <a:avLst/>
                          </a:prstGeom>
                          <a:solidFill>
                            <a:srgbClr val="70AD47">
                              <a:lumMod val="40000"/>
                              <a:lumOff val="60000"/>
                            </a:srgbClr>
                          </a:solidFill>
                          <a:ln w="9525" cap="flat" cmpd="sng" algn="ctr">
                            <a:solidFill>
                              <a:srgbClr val="70AD47">
                                <a:lumMod val="75000"/>
                              </a:srgbClr>
                            </a:solidFill>
                            <a:prstDash val="solid"/>
                            <a:miter lim="800000"/>
                          </a:ln>
                          <a:effectLst/>
                        </wps:spPr>
                        <wps:txbx>
                          <w:txbxContent>
                            <w:p w14:paraId="6A6335E8" w14:textId="77777777" w:rsidR="00093EF0"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長寿命化</w:t>
                              </w:r>
                            </w:p>
                            <w:p w14:paraId="7B17F97E"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判定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C8056A" id="グループ化 2333" o:spid="_x0000_s1032" style="position:absolute;left:0;text-align:left;margin-left:118.2pt;margin-top:329.95pt;width:305pt;height:77.55pt;z-index:252231168;mso-height-relative:margin" coordsize="3695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">
                <v:roundrect id="四角形: 角を丸くする 105" o:spid="_x0000_s1033" style="position:absolute;width:36957;height:8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" fillcolor="window" strokecolor="windowText" strokeweight="1.5pt">
                  <v:stroke joinstyle="miter"/>
                  <v:textbox inset=",0,,0">
                    <w:txbxContent>
                      <w:p w14:paraId="7AF48297" w14:textId="77777777" w:rsidR="00093EF0" w:rsidRPr="00254376"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施設評価</w:t>
                        </w:r>
                      </w:p>
                    </w:txbxContent>
                  </v:textbox>
                </v:roundrect>
                <v:roundrect id="四角形: 角を丸くする 106" o:spid="_x0000_s1034" style="position:absolute;left:1239;top:1740;width:10192;height:3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" fillcolor="#c5e0b4" strokecolor="#548235">
                  <v:stroke joinstyle="miter"/>
                  <v:textbox inset="0,0,0,0">
                    <w:txbxContent>
                      <w:p w14:paraId="4E7E4D50"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sidRPr="001A0940">
                          <w:rPr>
                            <w:rFonts w:ascii="BIZ UDPゴシック" w:eastAsia="BIZ UDPゴシック" w:hAnsi="BIZ UDPゴシック" w:hint="eastAsia"/>
                            <w:b/>
                            <w:color w:val="000000" w:themeColor="text1"/>
                          </w:rPr>
                          <w:t>利用・コストの</w:t>
                        </w:r>
                      </w:p>
                      <w:p w14:paraId="5E68E28F"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sidRPr="001A0940">
                          <w:rPr>
                            <w:rFonts w:ascii="BIZ UDPゴシック" w:eastAsia="BIZ UDPゴシック" w:hAnsi="BIZ UDPゴシック" w:hint="eastAsia"/>
                            <w:b/>
                            <w:color w:val="000000" w:themeColor="text1"/>
                          </w:rPr>
                          <w:t>定量評価</w:t>
                        </w:r>
                      </w:p>
                    </w:txbxContent>
                  </v:textbox>
                </v:roundrect>
                <v:roundrect id="四角形: 角を丸くする 107" o:spid="_x0000_s1035" style="position:absolute;left:13622;top:1927;width:10192;height:2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" fillcolor="#c5e0b4" strokecolor="#548235">
                  <v:stroke joinstyle="miter"/>
                  <v:textbox inset="0,0,0,0">
                    <w:txbxContent>
                      <w:p w14:paraId="3A735305" w14:textId="77777777" w:rsidR="00093EF0" w:rsidRPr="001A0940" w:rsidRDefault="00093EF0" w:rsidP="006E3B87">
                        <w:pPr>
                          <w:spacing w:line="28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再配置方針</w:t>
                        </w:r>
                      </w:p>
                    </w:txbxContent>
                  </v:textbox>
                </v:roundrect>
                <v:roundrect id="四角形: 角を丸くする 108" o:spid="_x0000_s1036" style="position:absolute;left:25333;top:1927;width:10191;height:2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" fillcolor="#c5e0b4" strokecolor="#548235">
                  <v:stroke joinstyle="miter"/>
                  <v:textbox inset="0,0,0,0">
                    <w:txbxContent>
                      <w:p w14:paraId="6A6335E8" w14:textId="77777777" w:rsidR="00093EF0"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長寿命化</w:t>
                        </w:r>
                      </w:p>
                      <w:p w14:paraId="7B17F97E" w14:textId="77777777" w:rsidR="00093EF0" w:rsidRPr="001A0940" w:rsidRDefault="00093EF0" w:rsidP="006257B6">
                        <w:pPr>
                          <w:spacing w:line="240" w:lineRule="exact"/>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判定</w:t>
                        </w:r>
                      </w:p>
                    </w:txbxContent>
                  </v:textbox>
                </v:roundrect>
              </v:group>
            </w:pict>
          </mc:Fallback>
        </mc:AlternateContent>
      </w:r>
      <w:r w:rsidR="006E3B87" w:rsidRPr="006020E7">
        <w:rPr>
          <w:noProof/>
          <w:color w:val="000000" w:themeColor="text1"/>
        </w:rPr>
        <mc:AlternateContent>
          <mc:Choice Requires="wpg">
            <w:drawing>
              <wp:anchor distT="0" distB="0" distL="114300" distR="114300" simplePos="0" relativeHeight="252233216" behindDoc="0" locked="0" layoutInCell="1" allowOverlap="1" wp14:anchorId="48F54496" wp14:editId="7F7DED72">
                <wp:simplePos x="0" y="0"/>
                <wp:positionH relativeFrom="column">
                  <wp:posOffset>1518920</wp:posOffset>
                </wp:positionH>
                <wp:positionV relativeFrom="paragraph">
                  <wp:posOffset>3462020</wp:posOffset>
                </wp:positionV>
                <wp:extent cx="3873500" cy="748665"/>
                <wp:effectExtent l="0" t="19050" r="12700" b="32385"/>
                <wp:wrapNone/>
                <wp:docPr id="115" name="グループ化 115"/>
                <wp:cNvGraphicFramePr/>
                <a:graphic xmlns:a="http://schemas.openxmlformats.org/drawingml/2006/main">
                  <a:graphicData uri="http://schemas.microsoft.com/office/word/2010/wordprocessingGroup">
                    <wpg:wgp>
                      <wpg:cNvGrpSpPr/>
                      <wpg:grpSpPr>
                        <a:xfrm>
                          <a:off x="0" y="0"/>
                          <a:ext cx="3873500" cy="748665"/>
                          <a:chOff x="0" y="0"/>
                          <a:chExt cx="3695700" cy="689926"/>
                        </a:xfrm>
                      </wpg:grpSpPr>
                      <wps:wsp>
                        <wps:cNvPr id="116" name="直線矢印コネクタ 116"/>
                        <wps:cNvCnPr/>
                        <wps:spPr>
                          <a:xfrm>
                            <a:off x="2933700" y="0"/>
                            <a:ext cx="12039" cy="666750"/>
                          </a:xfrm>
                          <a:prstGeom prst="straightConnector1">
                            <a:avLst/>
                          </a:prstGeom>
                          <a:noFill/>
                          <a:ln w="41275" cap="flat" cmpd="sng" algn="ctr">
                            <a:solidFill>
                              <a:sysClr val="windowText" lastClr="000000"/>
                            </a:solidFill>
                            <a:prstDash val="solid"/>
                            <a:miter lim="800000"/>
                            <a:tailEnd type="triangle"/>
                          </a:ln>
                          <a:effectLst/>
                        </wps:spPr>
                        <wps:bodyPr/>
                      </wps:wsp>
                      <wps:wsp>
                        <wps:cNvPr id="117" name="四角形: 角を丸くする 117"/>
                        <wps:cNvSpPr/>
                        <wps:spPr>
                          <a:xfrm>
                            <a:off x="0" y="238125"/>
                            <a:ext cx="3695700" cy="25717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0EABE5AD" w14:textId="77777777" w:rsidR="00093EF0" w:rsidRPr="00254376" w:rsidRDefault="00093EF0" w:rsidP="006E3B87">
                              <w:pPr>
                                <w:jc w:val="center"/>
                                <w:rPr>
                                  <w:rFonts w:ascii="BIZ UDPゴシック" w:eastAsia="BIZ UDPゴシック" w:hAnsi="BIZ UDPゴシック"/>
                                  <w:b/>
                                  <w:color w:val="000000" w:themeColor="text1"/>
                                </w:rPr>
                              </w:pPr>
                              <w:r w:rsidRPr="00254376">
                                <w:rPr>
                                  <w:rFonts w:ascii="BIZ UDPゴシック" w:eastAsia="BIZ UDPゴシック" w:hAnsi="BIZ UDPゴシック" w:hint="eastAsia"/>
                                  <w:b/>
                                  <w:color w:val="000000" w:themeColor="text1"/>
                                </w:rPr>
                                <w:t>対象施設の現状と課題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9" name="直線矢印コネクタ 119"/>
                        <wps:cNvCnPr/>
                        <wps:spPr>
                          <a:xfrm>
                            <a:off x="685800" y="514350"/>
                            <a:ext cx="12039" cy="175576"/>
                          </a:xfrm>
                          <a:prstGeom prst="straightConnector1">
                            <a:avLst/>
                          </a:prstGeom>
                          <a:noFill/>
                          <a:ln w="41275" cap="flat" cmpd="sng" algn="ctr">
                            <a:solidFill>
                              <a:sysClr val="windowText" lastClr="000000"/>
                            </a:solidFill>
                            <a:prstDash val="solid"/>
                            <a:miter lim="800000"/>
                            <a:tailEnd type="triangle"/>
                          </a:ln>
                          <a:effectLst/>
                        </wps:spPr>
                        <wps:bodyPr/>
                      </wps:wsp>
                    </wpg:wgp>
                  </a:graphicData>
                </a:graphic>
              </wp:anchor>
            </w:drawing>
          </mc:Choice>
          <mc:Fallback>
            <w:pict>
              <v:group w14:anchorId="48F54496" id="グループ化 115" o:spid="_x0000_s1037" style="position:absolute;left:0;text-align:left;margin-left:119.6pt;margin-top:272.6pt;width:305pt;height:58.95pt;z-index:252233216" coordsize="36957,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">
                <v:shapetype id="_x0000_t32" coordsize="21600,21600" o:spt="32" o:oned="t" path="m,l21600,21600e" filled="f">
                  <v:path arrowok="t" fillok="f" o:connecttype="none"/>
                  <o:lock v:ext="edit" shapetype="t"/>
                </v:shapetype>
                <v:shape id="直線矢印コネクタ 116" o:spid="_x0000_s1038" type="#_x0000_t32" style="position:absolute;left:29337;width:120;height:6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" strokecolor="windowText" strokeweight="3.25pt">
                  <v:stroke endarrow="block" joinstyle="miter"/>
                </v:shape>
                <v:roundrect id="四角形: 角を丸くする 117" o:spid="_x0000_s1039" style="position:absolute;top:2381;width:36957;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" fillcolor="window" strokecolor="windowText" strokeweight="1.5pt">
                  <v:stroke joinstyle="miter"/>
                  <v:textbox inset=",0,,0">
                    <w:txbxContent>
                      <w:p w14:paraId="0EABE5AD" w14:textId="77777777" w:rsidR="00093EF0" w:rsidRPr="00254376" w:rsidRDefault="00093EF0" w:rsidP="006E3B87">
                        <w:pPr>
                          <w:jc w:val="center"/>
                          <w:rPr>
                            <w:rFonts w:ascii="BIZ UDPゴシック" w:eastAsia="BIZ UDPゴシック" w:hAnsi="BIZ UDPゴシック"/>
                            <w:b/>
                            <w:color w:val="000000" w:themeColor="text1"/>
                          </w:rPr>
                        </w:pPr>
                        <w:r w:rsidRPr="00254376">
                          <w:rPr>
                            <w:rFonts w:ascii="BIZ UDPゴシック" w:eastAsia="BIZ UDPゴシック" w:hAnsi="BIZ UDPゴシック" w:hint="eastAsia"/>
                            <w:b/>
                            <w:color w:val="000000" w:themeColor="text1"/>
                          </w:rPr>
                          <w:t>対象施設の現状と課題</w:t>
                        </w:r>
                      </w:p>
                    </w:txbxContent>
                  </v:textbox>
                </v:roundrect>
                <v:shape id="直線矢印コネクタ 119" o:spid="_x0000_s1040" type="#_x0000_t32" style="position:absolute;left:6858;top:5143;width:120;height:1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" strokecolor="windowText" strokeweight="3.25pt">
                  <v:stroke endarrow="block" joinstyle="miter"/>
                </v:shape>
              </v:group>
            </w:pict>
          </mc:Fallback>
        </mc:AlternateContent>
      </w:r>
      <w:r w:rsidR="006E3B87" w:rsidRPr="006020E7">
        <w:rPr>
          <w:noProof/>
          <w:color w:val="000000" w:themeColor="text1"/>
        </w:rPr>
        <mc:AlternateContent>
          <mc:Choice Requires="wps">
            <w:drawing>
              <wp:anchor distT="0" distB="0" distL="114300" distR="114300" simplePos="0" relativeHeight="252232192" behindDoc="0" locked="0" layoutInCell="1" allowOverlap="1" wp14:anchorId="34281BE3" wp14:editId="4800A10C">
                <wp:simplePos x="0" y="0"/>
                <wp:positionH relativeFrom="column">
                  <wp:posOffset>1519555</wp:posOffset>
                </wp:positionH>
                <wp:positionV relativeFrom="paragraph">
                  <wp:posOffset>5325110</wp:posOffset>
                </wp:positionV>
                <wp:extent cx="3874001" cy="279185"/>
                <wp:effectExtent l="0" t="0" r="12700" b="26035"/>
                <wp:wrapNone/>
                <wp:docPr id="114" name="四角形: 角を丸くする 114"/>
                <wp:cNvGraphicFramePr/>
                <a:graphic xmlns:a="http://schemas.openxmlformats.org/drawingml/2006/main">
                  <a:graphicData uri="http://schemas.microsoft.com/office/word/2010/wordprocessingShape">
                    <wps:wsp>
                      <wps:cNvSpPr/>
                      <wps:spPr>
                        <a:xfrm>
                          <a:off x="0" y="0"/>
                          <a:ext cx="3874001" cy="279185"/>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4F3F38E0" w14:textId="77777777" w:rsidR="00093EF0" w:rsidRPr="00254376" w:rsidRDefault="00093EF0" w:rsidP="006E3B87">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個別施設ごとの対策内容の検討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34281BE3" id="四角形: 角を丸くする 114" o:spid="_x0000_s1041" style="position:absolute;left:0;text-align:left;margin-left:119.65pt;margin-top:419.3pt;width:305.05pt;height:22pt;z-index:25223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" fillcolor="window" strokecolor="windowText" strokeweight="1.5pt">
                <v:stroke joinstyle="miter"/>
                <v:textbox inset=",0,,0">
                  <w:txbxContent>
                    <w:p w14:paraId="4F3F38E0" w14:textId="77777777" w:rsidR="00093EF0" w:rsidRPr="00254376" w:rsidRDefault="00093EF0" w:rsidP="006E3B87">
                      <w:pPr>
                        <w:jc w:val="cente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個別施設ごとの対策内容の検討</w:t>
                      </w:r>
                    </w:p>
                  </w:txbxContent>
                </v:textbox>
              </v:roundrect>
            </w:pict>
          </mc:Fallback>
        </mc:AlternateContent>
      </w:r>
      <w:r w:rsidR="006E3B87" w:rsidRPr="006020E7">
        <w:rPr>
          <w:noProof/>
          <w:color w:val="000000" w:themeColor="text1"/>
        </w:rPr>
        <mc:AlternateContent>
          <mc:Choice Requires="wps">
            <w:drawing>
              <wp:anchor distT="0" distB="0" distL="114300" distR="114300" simplePos="0" relativeHeight="252229120" behindDoc="0" locked="0" layoutInCell="1" allowOverlap="1" wp14:anchorId="2BEF066F" wp14:editId="551F0D2B">
                <wp:simplePos x="0" y="0"/>
                <wp:positionH relativeFrom="column">
                  <wp:posOffset>1099820</wp:posOffset>
                </wp:positionH>
                <wp:positionV relativeFrom="paragraph">
                  <wp:posOffset>3442970</wp:posOffset>
                </wp:positionV>
                <wp:extent cx="4629150" cy="2238375"/>
                <wp:effectExtent l="19050" t="19050" r="19050" b="28575"/>
                <wp:wrapNone/>
                <wp:docPr id="52" name="正方形/長方形 52"/>
                <wp:cNvGraphicFramePr/>
                <a:graphic xmlns:a="http://schemas.openxmlformats.org/drawingml/2006/main">
                  <a:graphicData uri="http://schemas.microsoft.com/office/word/2010/wordprocessingShape">
                    <wps:wsp>
                      <wps:cNvSpPr/>
                      <wps:spPr>
                        <a:xfrm>
                          <a:off x="0" y="0"/>
                          <a:ext cx="4629150" cy="2238375"/>
                        </a:xfrm>
                        <a:prstGeom prst="rect">
                          <a:avLst/>
                        </a:prstGeom>
                        <a:solidFill>
                          <a:srgbClr val="70AD47">
                            <a:lumMod val="40000"/>
                            <a:lumOff val="60000"/>
                          </a:srgbClr>
                        </a:solidFill>
                        <a:ln w="41275" cap="flat" cmpd="sng" algn="ctr">
                          <a:solidFill>
                            <a:srgbClr val="70AD47">
                              <a:lumMod val="75000"/>
                            </a:srgbClr>
                          </a:solidFill>
                          <a:prstDash val="solid"/>
                          <a:miter lim="800000"/>
                        </a:ln>
                        <a:effectLst/>
                      </wps:spPr>
                      <wps:txbx>
                        <w:txbxContent>
                          <w:p w14:paraId="2C5E17FD" w14:textId="77777777" w:rsidR="00093EF0" w:rsidRPr="00254376" w:rsidRDefault="00093EF0" w:rsidP="006E3B87">
                            <w:pPr>
                              <w:jc w:val="left"/>
                              <w:rPr>
                                <w:rFonts w:ascii="BIZ UDPゴシック" w:eastAsia="BIZ UDPゴシック" w:hAnsi="BIZ UDPゴシック"/>
                                <w:b/>
                                <w:color w:val="000000" w:themeColor="text1"/>
                                <w:sz w:val="24"/>
                              </w:rPr>
                            </w:pPr>
                            <w:r w:rsidRPr="00254376">
                              <w:rPr>
                                <w:rFonts w:ascii="BIZ UDPゴシック" w:eastAsia="BIZ UDPゴシック" w:hAnsi="BIZ UDPゴシック" w:hint="eastAsia"/>
                                <w:b/>
                                <w:color w:val="000000" w:themeColor="text1"/>
                                <w:sz w:val="24"/>
                              </w:rPr>
                              <w:t>第5章</w:t>
                            </w:r>
                            <w:r>
                              <w:rPr>
                                <w:rFonts w:ascii="BIZ UDPゴシック" w:eastAsia="BIZ UDPゴシック" w:hAnsi="BIZ UDPゴシック" w:hint="eastAsia"/>
                                <w:b/>
                                <w:color w:val="000000" w:themeColor="text1"/>
                                <w:sz w:val="24"/>
                              </w:rPr>
                              <w:t xml:space="preserve"> 社会教育施設整備の基本方針</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w14:anchorId="2BEF066F" id="正方形/長方形 52" o:spid="_x0000_s1042" style="position:absolute;left:0;text-align:left;margin-left:86.6pt;margin-top:271.1pt;width:364.5pt;height:176.25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" fillcolor="#c5e0b4" strokecolor="#548235" strokeweight="3.25pt">
                <v:textbox inset=",0,,0">
                  <w:txbxContent>
                    <w:p w14:paraId="2C5E17FD" w14:textId="77777777" w:rsidR="00093EF0" w:rsidRPr="00254376" w:rsidRDefault="00093EF0" w:rsidP="006E3B87">
                      <w:pPr>
                        <w:jc w:val="left"/>
                        <w:rPr>
                          <w:rFonts w:ascii="BIZ UDPゴシック" w:eastAsia="BIZ UDPゴシック" w:hAnsi="BIZ UDPゴシック"/>
                          <w:b/>
                          <w:color w:val="000000" w:themeColor="text1"/>
                          <w:sz w:val="24"/>
                        </w:rPr>
                      </w:pPr>
                      <w:r w:rsidRPr="00254376">
                        <w:rPr>
                          <w:rFonts w:ascii="BIZ UDPゴシック" w:eastAsia="BIZ UDPゴシック" w:hAnsi="BIZ UDPゴシック" w:hint="eastAsia"/>
                          <w:b/>
                          <w:color w:val="000000" w:themeColor="text1"/>
                          <w:sz w:val="24"/>
                        </w:rPr>
                        <w:t>第5章</w:t>
                      </w:r>
                      <w:r>
                        <w:rPr>
                          <w:rFonts w:ascii="BIZ UDPゴシック" w:eastAsia="BIZ UDPゴシック" w:hAnsi="BIZ UDPゴシック" w:hint="eastAsia"/>
                          <w:b/>
                          <w:color w:val="000000" w:themeColor="text1"/>
                          <w:sz w:val="24"/>
                        </w:rPr>
                        <w:t xml:space="preserve"> 社会教育施設整備の基本方針</w:t>
                      </w:r>
                    </w:p>
                  </w:txbxContent>
                </v:textbox>
              </v:rect>
            </w:pict>
          </mc:Fallback>
        </mc:AlternateContent>
      </w:r>
      <w:r w:rsidR="007577DD" w:rsidRPr="006020E7">
        <w:rPr>
          <w:noProof/>
          <w:color w:val="000000" w:themeColor="text1"/>
        </w:rPr>
        <mc:AlternateContent>
          <mc:Choice Requires="wps">
            <w:drawing>
              <wp:anchor distT="0" distB="0" distL="114300" distR="114300" simplePos="0" relativeHeight="252207616" behindDoc="0" locked="0" layoutInCell="1" allowOverlap="1" wp14:anchorId="5643A12D" wp14:editId="234911CD">
                <wp:simplePos x="0" y="0"/>
                <wp:positionH relativeFrom="column">
                  <wp:posOffset>1776095</wp:posOffset>
                </wp:positionH>
                <wp:positionV relativeFrom="paragraph">
                  <wp:posOffset>2957195</wp:posOffset>
                </wp:positionV>
                <wp:extent cx="1828800" cy="438150"/>
                <wp:effectExtent l="0" t="0" r="0" b="0"/>
                <wp:wrapNone/>
                <wp:docPr id="2449" name="テキスト ボックス 2449"/>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14:paraId="50EBF931" w14:textId="520BD159" w:rsidR="00093EF0" w:rsidRPr="00471188" w:rsidRDefault="00093EF0">
                            <w:pPr>
                              <w:rPr>
                                <w:rFonts w:ascii="BIZ UDPゴシック" w:eastAsia="BIZ UDPゴシック" w:hAnsi="BIZ UDPゴシック"/>
                                <w:b/>
                                <w:sz w:val="24"/>
                              </w:rPr>
                            </w:pPr>
                            <w:r w:rsidRPr="00471188">
                              <w:rPr>
                                <w:rFonts w:ascii="BIZ UDPゴシック" w:eastAsia="BIZ UDPゴシック" w:hAnsi="BIZ UDPゴシック" w:hint="eastAsia"/>
                                <w:b/>
                                <w:sz w:val="24"/>
                              </w:rPr>
                              <w:t>市民からの意見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3A12D" id="テキスト ボックス 2449" o:spid="_x0000_s1043" type="#_x0000_t202" style="position:absolute;left:0;text-align:left;margin-left:139.85pt;margin-top:232.85pt;width:2in;height:34.5pt;z-index:25220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" filled="f" stroked="f" strokeweight=".5pt">
                <v:textbox>
                  <w:txbxContent>
                    <w:p w14:paraId="50EBF931" w14:textId="520BD159" w:rsidR="00093EF0" w:rsidRPr="00471188" w:rsidRDefault="00093EF0">
                      <w:pPr>
                        <w:rPr>
                          <w:rFonts w:ascii="BIZ UDPゴシック" w:eastAsia="BIZ UDPゴシック" w:hAnsi="BIZ UDPゴシック"/>
                          <w:b/>
                          <w:sz w:val="24"/>
                        </w:rPr>
                      </w:pPr>
                      <w:r w:rsidRPr="00471188">
                        <w:rPr>
                          <w:rFonts w:ascii="BIZ UDPゴシック" w:eastAsia="BIZ UDPゴシック" w:hAnsi="BIZ UDPゴシック" w:hint="eastAsia"/>
                          <w:b/>
                          <w:sz w:val="24"/>
                        </w:rPr>
                        <w:t>市民からの意見</w:t>
                      </w:r>
                    </w:p>
                  </w:txbxContent>
                </v:textbox>
              </v:shape>
            </w:pict>
          </mc:Fallback>
        </mc:AlternateContent>
      </w:r>
      <w:r w:rsidR="00256C91" w:rsidRPr="006020E7">
        <w:rPr>
          <w:noProof/>
          <w:color w:val="000000" w:themeColor="text1"/>
        </w:rPr>
        <mc:AlternateContent>
          <mc:Choice Requires="wps">
            <w:drawing>
              <wp:anchor distT="0" distB="0" distL="114300" distR="114300" simplePos="0" relativeHeight="252206592" behindDoc="0" locked="0" layoutInCell="1" allowOverlap="1" wp14:anchorId="641F4D39" wp14:editId="453C9D85">
                <wp:simplePos x="0" y="0"/>
                <wp:positionH relativeFrom="column">
                  <wp:posOffset>1718945</wp:posOffset>
                </wp:positionH>
                <wp:positionV relativeFrom="paragraph">
                  <wp:posOffset>3042920</wp:posOffset>
                </wp:positionV>
                <wp:extent cx="1504950" cy="200025"/>
                <wp:effectExtent l="0" t="0" r="0" b="9525"/>
                <wp:wrapNone/>
                <wp:docPr id="2448" name="テキスト ボックス 2448"/>
                <wp:cNvGraphicFramePr/>
                <a:graphic xmlns:a="http://schemas.openxmlformats.org/drawingml/2006/main">
                  <a:graphicData uri="http://schemas.microsoft.com/office/word/2010/wordprocessingShape">
                    <wps:wsp>
                      <wps:cNvSpPr txBox="1"/>
                      <wps:spPr>
                        <a:xfrm>
                          <a:off x="0" y="0"/>
                          <a:ext cx="1504950" cy="200025"/>
                        </a:xfrm>
                        <a:prstGeom prst="rect">
                          <a:avLst/>
                        </a:prstGeom>
                        <a:solidFill>
                          <a:schemeClr val="accent6">
                            <a:lumMod val="20000"/>
                            <a:lumOff val="80000"/>
                          </a:schemeClr>
                        </a:solidFill>
                        <a:ln w="6350">
                          <a:noFill/>
                        </a:ln>
                      </wps:spPr>
                      <wps:txbx>
                        <w:txbxContent>
                          <w:p w14:paraId="21F91014"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F4D39" id="テキスト ボックス 2448" o:spid="_x0000_s1044" type="#_x0000_t202" style="position:absolute;left:0;text-align:left;margin-left:135.35pt;margin-top:239.6pt;width:118.5pt;height:15.75pt;z-index:25220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" fillcolor="#e2efd9 [665]" stroked="f" strokeweight=".5pt">
                <v:textbox>
                  <w:txbxContent>
                    <w:p w14:paraId="21F91014" w14:textId="77777777" w:rsidR="00093EF0" w:rsidRDefault="00093EF0"/>
                  </w:txbxContent>
                </v:textbox>
              </v:shape>
            </w:pict>
          </mc:Fallback>
        </mc:AlternateContent>
      </w:r>
      <w:r w:rsidR="0096212D" w:rsidRPr="006020E7">
        <w:rPr>
          <w:noProof/>
          <w:color w:val="000000" w:themeColor="text1"/>
        </w:rPr>
        <w:drawing>
          <wp:inline distT="0" distB="0" distL="0" distR="0" wp14:anchorId="4A2D35A4" wp14:editId="2B6B6461">
            <wp:extent cx="5759450" cy="8036560"/>
            <wp:effectExtent l="0" t="0" r="0"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017E9E1F" w14:textId="4448548D" w:rsidR="008C6769" w:rsidRPr="006020E7" w:rsidRDefault="008C6769" w:rsidP="001B613D">
      <w:pPr>
        <w:pStyle w:val="1"/>
        <w:rPr>
          <w:color w:val="000000" w:themeColor="text1"/>
        </w:rPr>
      </w:pPr>
      <w:r w:rsidRPr="006020E7">
        <w:rPr>
          <w:rFonts w:hint="eastAsia"/>
          <w:color w:val="000000" w:themeColor="text1"/>
        </w:rPr>
        <w:lastRenderedPageBreak/>
        <w:t xml:space="preserve">　</w:t>
      </w:r>
      <w:bookmarkStart w:id="15" w:name="_Ref146704483"/>
      <w:bookmarkStart w:id="16" w:name="_Ref146704488"/>
      <w:bookmarkStart w:id="17" w:name="_Ref146704493"/>
      <w:bookmarkStart w:id="18" w:name="_Toc157002238"/>
      <w:r w:rsidRPr="006020E7">
        <w:rPr>
          <w:rFonts w:hint="eastAsia"/>
          <w:color w:val="000000" w:themeColor="text1"/>
        </w:rPr>
        <w:t>対象施設の目指すべき姿</w:t>
      </w:r>
      <w:bookmarkEnd w:id="15"/>
      <w:bookmarkEnd w:id="16"/>
      <w:bookmarkEnd w:id="17"/>
      <w:bookmarkEnd w:id="18"/>
    </w:p>
    <w:p w14:paraId="2B68C634" w14:textId="1C1AC5FE" w:rsidR="00643D87" w:rsidRPr="006020E7" w:rsidRDefault="00643D87" w:rsidP="0094305E">
      <w:pPr>
        <w:ind w:firstLineChars="100" w:firstLine="210"/>
        <w:rPr>
          <w:color w:val="000000" w:themeColor="text1"/>
        </w:rPr>
      </w:pPr>
      <w:r w:rsidRPr="006020E7">
        <w:rPr>
          <w:rFonts w:hint="eastAsia"/>
          <w:color w:val="000000" w:themeColor="text1"/>
        </w:rPr>
        <w:t>本計画の目的や上位計画</w:t>
      </w:r>
      <w:r w:rsidRPr="006020E7">
        <w:rPr>
          <w:color w:val="000000" w:themeColor="text1"/>
        </w:rPr>
        <w:t>の内容を踏まえ、</w:t>
      </w:r>
      <w:r w:rsidR="008A3D21" w:rsidRPr="006020E7">
        <w:rPr>
          <w:rFonts w:hint="eastAsia"/>
          <w:color w:val="000000" w:themeColor="text1"/>
        </w:rPr>
        <w:t>関連計画である</w:t>
      </w:r>
      <w:r w:rsidRPr="006020E7">
        <w:rPr>
          <w:color w:val="000000" w:themeColor="text1"/>
        </w:rPr>
        <w:t>「第</w:t>
      </w:r>
      <w:r w:rsidRPr="006020E7">
        <w:rPr>
          <w:rFonts w:hint="eastAsia"/>
          <w:color w:val="000000" w:themeColor="text1"/>
        </w:rPr>
        <w:t>２</w:t>
      </w:r>
      <w:r w:rsidRPr="006020E7">
        <w:rPr>
          <w:color w:val="000000" w:themeColor="text1"/>
        </w:rPr>
        <w:t>次日野市公民館基本構想・基本計画」や「第</w:t>
      </w:r>
      <w:r w:rsidRPr="006020E7">
        <w:rPr>
          <w:rFonts w:hint="eastAsia"/>
          <w:color w:val="000000" w:themeColor="text1"/>
        </w:rPr>
        <w:t>４</w:t>
      </w:r>
      <w:r w:rsidRPr="006020E7">
        <w:rPr>
          <w:color w:val="000000" w:themeColor="text1"/>
        </w:rPr>
        <w:t>次日野市立図書館基本計画」に掲げ</w:t>
      </w:r>
      <w:r w:rsidR="008A3D21" w:rsidRPr="006020E7">
        <w:rPr>
          <w:rFonts w:hint="eastAsia"/>
          <w:color w:val="000000" w:themeColor="text1"/>
        </w:rPr>
        <w:t>る</w:t>
      </w:r>
      <w:r w:rsidRPr="006020E7">
        <w:rPr>
          <w:color w:val="000000" w:themeColor="text1"/>
        </w:rPr>
        <w:t>施策の実現に資する施設</w:t>
      </w:r>
      <w:r w:rsidR="008A3D21" w:rsidRPr="006020E7">
        <w:rPr>
          <w:rFonts w:hint="eastAsia"/>
          <w:color w:val="000000" w:themeColor="text1"/>
        </w:rPr>
        <w:t>整備</w:t>
      </w:r>
      <w:r w:rsidRPr="006020E7">
        <w:rPr>
          <w:color w:val="000000" w:themeColor="text1"/>
        </w:rPr>
        <w:t>を目指します。</w:t>
      </w:r>
    </w:p>
    <w:p w14:paraId="26531C94" w14:textId="5E5B9000" w:rsidR="00643D87" w:rsidRPr="006020E7" w:rsidRDefault="00643D87" w:rsidP="0094305E">
      <w:pPr>
        <w:ind w:firstLineChars="100" w:firstLine="210"/>
        <w:rPr>
          <w:color w:val="000000" w:themeColor="text1"/>
        </w:rPr>
      </w:pPr>
    </w:p>
    <w:p w14:paraId="79B032D4" w14:textId="674D8B83" w:rsidR="00643D87" w:rsidRPr="002F0505" w:rsidRDefault="00643D87" w:rsidP="002F0505">
      <w:pPr>
        <w:pStyle w:val="3"/>
        <w:numPr>
          <w:ilvl w:val="0"/>
          <w:numId w:val="58"/>
        </w:numPr>
        <w:ind w:left="0" w:firstLine="0"/>
      </w:pPr>
      <w:bookmarkStart w:id="19" w:name="_Toc157002239"/>
      <w:r w:rsidRPr="002F0505">
        <w:rPr>
          <w:rFonts w:hint="eastAsia"/>
        </w:rPr>
        <w:t>上位計画の整理</w:t>
      </w:r>
      <w:bookmarkEnd w:id="19"/>
    </w:p>
    <w:p w14:paraId="0B73C4B7" w14:textId="40B7EDF6" w:rsidR="00643D87" w:rsidRPr="006020E7" w:rsidRDefault="008A3D21" w:rsidP="0094305E">
      <w:pPr>
        <w:ind w:firstLineChars="100" w:firstLine="210"/>
        <w:rPr>
          <w:color w:val="000000" w:themeColor="text1"/>
        </w:rPr>
      </w:pPr>
      <w:r w:rsidRPr="006020E7">
        <w:rPr>
          <w:rFonts w:hint="eastAsia"/>
          <w:color w:val="000000" w:themeColor="text1"/>
        </w:rPr>
        <w:t>本計画の</w:t>
      </w:r>
      <w:r w:rsidR="00643D87" w:rsidRPr="006020E7">
        <w:rPr>
          <w:rFonts w:hint="eastAsia"/>
          <w:color w:val="000000" w:themeColor="text1"/>
        </w:rPr>
        <w:t>上位計画</w:t>
      </w:r>
      <w:r w:rsidRPr="006020E7">
        <w:rPr>
          <w:rFonts w:hint="eastAsia"/>
          <w:color w:val="000000" w:themeColor="text1"/>
        </w:rPr>
        <w:t>である</w:t>
      </w:r>
      <w:r w:rsidR="00643D87" w:rsidRPr="006020E7">
        <w:rPr>
          <w:rFonts w:hint="eastAsia"/>
          <w:color w:val="000000" w:themeColor="text1"/>
        </w:rPr>
        <w:t>「日野地域未来ビジョン２０３０</w:t>
      </w:r>
      <w:r w:rsidR="00643D87" w:rsidRPr="006020E7">
        <w:rPr>
          <w:color w:val="000000" w:themeColor="text1"/>
        </w:rPr>
        <w:t>」</w:t>
      </w:r>
      <w:r w:rsidR="00FC0E24" w:rsidRPr="006020E7">
        <w:rPr>
          <w:rFonts w:hint="eastAsia"/>
          <w:color w:val="000000" w:themeColor="text1"/>
        </w:rPr>
        <w:t>、</w:t>
      </w:r>
      <w:r w:rsidR="00643D87" w:rsidRPr="006020E7">
        <w:rPr>
          <w:color w:val="000000" w:themeColor="text1"/>
        </w:rPr>
        <w:t>「日野市公共施設等総合管理計画</w:t>
      </w:r>
      <w:r w:rsidR="000A3D54" w:rsidRPr="006020E7">
        <w:rPr>
          <w:rFonts w:hint="eastAsia"/>
          <w:color w:val="000000" w:themeColor="text1"/>
        </w:rPr>
        <w:t>（改訂版）</w:t>
      </w:r>
      <w:r w:rsidR="00643D87" w:rsidRPr="006020E7">
        <w:rPr>
          <w:color w:val="000000" w:themeColor="text1"/>
        </w:rPr>
        <w:t>」</w:t>
      </w:r>
      <w:r w:rsidR="00FC0E24" w:rsidRPr="006020E7">
        <w:rPr>
          <w:rFonts w:hint="eastAsia"/>
          <w:color w:val="000000" w:themeColor="text1"/>
        </w:rPr>
        <w:t>および「日野市生涯学習推進基本構想・基本計画</w:t>
      </w:r>
      <w:r w:rsidR="00640E81" w:rsidRPr="006020E7">
        <w:rPr>
          <w:rFonts w:hint="eastAsia"/>
          <w:color w:val="000000" w:themeColor="text1"/>
        </w:rPr>
        <w:t>『</w:t>
      </w:r>
      <w:r w:rsidR="00FC0E24" w:rsidRPr="006020E7">
        <w:rPr>
          <w:rFonts w:hint="eastAsia"/>
          <w:color w:val="000000" w:themeColor="text1"/>
        </w:rPr>
        <w:t>日野まなびあいプラン</w:t>
      </w:r>
      <w:r w:rsidR="00640E81" w:rsidRPr="006020E7">
        <w:rPr>
          <w:rFonts w:hint="eastAsia"/>
          <w:color w:val="000000" w:themeColor="text1"/>
        </w:rPr>
        <w:t>』</w:t>
      </w:r>
      <w:r w:rsidR="00FC0E24" w:rsidRPr="006020E7">
        <w:rPr>
          <w:rFonts w:hint="eastAsia"/>
          <w:color w:val="000000" w:themeColor="text1"/>
        </w:rPr>
        <w:t>」</w:t>
      </w:r>
      <w:r w:rsidRPr="006020E7">
        <w:rPr>
          <w:rFonts w:hint="eastAsia"/>
          <w:color w:val="000000" w:themeColor="text1"/>
        </w:rPr>
        <w:t>について</w:t>
      </w:r>
      <w:r w:rsidR="00643D87" w:rsidRPr="006020E7">
        <w:rPr>
          <w:color w:val="000000" w:themeColor="text1"/>
        </w:rPr>
        <w:t>、基本理念</w:t>
      </w:r>
      <w:r w:rsidR="00D726BB" w:rsidRPr="006020E7">
        <w:rPr>
          <w:rFonts w:hint="eastAsia"/>
          <w:color w:val="000000" w:themeColor="text1"/>
        </w:rPr>
        <w:t>と</w:t>
      </w:r>
      <w:r w:rsidR="00643D87" w:rsidRPr="006020E7">
        <w:rPr>
          <w:color w:val="000000" w:themeColor="text1"/>
        </w:rPr>
        <w:t>基本方針に関する事項を</w:t>
      </w:r>
      <w:r w:rsidR="00643D87" w:rsidRPr="006020E7">
        <w:rPr>
          <w:color w:val="000000" w:themeColor="text1"/>
        </w:rPr>
        <w:fldChar w:fldCharType="begin"/>
      </w:r>
      <w:r w:rsidR="00643D87" w:rsidRPr="006020E7">
        <w:rPr>
          <w:color w:val="000000" w:themeColor="text1"/>
        </w:rPr>
        <w:instrText xml:space="preserve"> REF _Ref146288094 \h </w:instrText>
      </w:r>
      <w:r w:rsidR="00643D87" w:rsidRPr="006020E7">
        <w:rPr>
          <w:color w:val="000000" w:themeColor="text1"/>
        </w:rPr>
      </w:r>
      <w:r w:rsidR="00643D87" w:rsidRPr="006020E7">
        <w:rPr>
          <w:color w:val="000000" w:themeColor="text1"/>
        </w:rPr>
        <w:fldChar w:fldCharType="separate"/>
      </w:r>
      <w:r w:rsidR="00786316" w:rsidRPr="006020E7">
        <w:rPr>
          <w:color w:val="000000" w:themeColor="text1"/>
        </w:rPr>
        <w:t>表</w:t>
      </w:r>
      <w:r w:rsidR="00786316" w:rsidRPr="006020E7">
        <w:rPr>
          <w:color w:val="000000" w:themeColor="text1"/>
        </w:rPr>
        <w:t xml:space="preserve"> </w:t>
      </w:r>
      <w:r w:rsidR="00786316">
        <w:rPr>
          <w:noProof/>
          <w:color w:val="000000" w:themeColor="text1"/>
        </w:rPr>
        <w:t>２</w:t>
      </w:r>
      <w:r w:rsidR="00786316" w:rsidRPr="006020E7">
        <w:rPr>
          <w:color w:val="000000" w:themeColor="text1"/>
        </w:rPr>
        <w:noBreakHyphen/>
      </w:r>
      <w:r w:rsidR="00786316">
        <w:rPr>
          <w:rFonts w:hint="eastAsia"/>
          <w:noProof/>
          <w:color w:val="000000" w:themeColor="text1"/>
        </w:rPr>
        <w:t>１</w:t>
      </w:r>
      <w:r w:rsidR="00643D87" w:rsidRPr="006020E7">
        <w:rPr>
          <w:color w:val="000000" w:themeColor="text1"/>
        </w:rPr>
        <w:fldChar w:fldCharType="end"/>
      </w:r>
      <w:r w:rsidR="00640E81" w:rsidRPr="006020E7">
        <w:rPr>
          <w:rFonts w:hint="eastAsia"/>
          <w:color w:val="000000" w:themeColor="text1"/>
        </w:rPr>
        <w:t>、</w:t>
      </w:r>
      <w:r w:rsidR="00643D87" w:rsidRPr="006020E7">
        <w:rPr>
          <w:color w:val="000000" w:themeColor="text1"/>
        </w:rPr>
        <w:fldChar w:fldCharType="begin"/>
      </w:r>
      <w:r w:rsidR="00643D87" w:rsidRPr="006020E7">
        <w:rPr>
          <w:color w:val="000000" w:themeColor="text1"/>
        </w:rPr>
        <w:instrText xml:space="preserve"> REF _Ref146288100 \h </w:instrText>
      </w:r>
      <w:r w:rsidR="00643D87" w:rsidRPr="006020E7">
        <w:rPr>
          <w:color w:val="000000" w:themeColor="text1"/>
        </w:rPr>
      </w:r>
      <w:r w:rsidR="00643D87" w:rsidRPr="006020E7">
        <w:rPr>
          <w:color w:val="000000" w:themeColor="text1"/>
        </w:rPr>
        <w:fldChar w:fldCharType="separate"/>
      </w:r>
      <w:r w:rsidR="00786316" w:rsidRPr="006020E7">
        <w:rPr>
          <w:color w:val="000000" w:themeColor="text1"/>
        </w:rPr>
        <w:t>表</w:t>
      </w:r>
      <w:r w:rsidR="00786316" w:rsidRPr="006020E7">
        <w:rPr>
          <w:color w:val="000000" w:themeColor="text1"/>
        </w:rPr>
        <w:t xml:space="preserve"> </w:t>
      </w:r>
      <w:r w:rsidR="00786316">
        <w:rPr>
          <w:noProof/>
          <w:color w:val="000000" w:themeColor="text1"/>
        </w:rPr>
        <w:t>２</w:t>
      </w:r>
      <w:r w:rsidR="00786316" w:rsidRPr="006020E7">
        <w:rPr>
          <w:color w:val="000000" w:themeColor="text1"/>
        </w:rPr>
        <w:noBreakHyphen/>
      </w:r>
      <w:r w:rsidR="00786316">
        <w:rPr>
          <w:rFonts w:hint="eastAsia"/>
          <w:noProof/>
          <w:color w:val="000000" w:themeColor="text1"/>
        </w:rPr>
        <w:t>２</w:t>
      </w:r>
      <w:r w:rsidR="00643D87" w:rsidRPr="006020E7">
        <w:rPr>
          <w:color w:val="000000" w:themeColor="text1"/>
        </w:rPr>
        <w:fldChar w:fldCharType="end"/>
      </w:r>
      <w:r w:rsidR="00AE7302" w:rsidRPr="006020E7">
        <w:rPr>
          <w:rFonts w:hint="eastAsia"/>
          <w:color w:val="000000" w:themeColor="text1"/>
        </w:rPr>
        <w:t>および</w:t>
      </w:r>
      <w:r w:rsidR="00640E81" w:rsidRPr="006020E7">
        <w:rPr>
          <w:rFonts w:hint="eastAsia"/>
          <w:color w:val="000000" w:themeColor="text1"/>
        </w:rPr>
        <w:t>表</w:t>
      </w:r>
      <w:r w:rsidR="00640E81" w:rsidRPr="006020E7">
        <w:rPr>
          <w:rFonts w:hint="eastAsia"/>
          <w:color w:val="000000" w:themeColor="text1"/>
        </w:rPr>
        <w:t xml:space="preserve"> </w:t>
      </w:r>
      <w:r w:rsidR="00640E81" w:rsidRPr="006020E7">
        <w:rPr>
          <w:rFonts w:hint="eastAsia"/>
          <w:color w:val="000000" w:themeColor="text1"/>
        </w:rPr>
        <w:t>２</w:t>
      </w:r>
      <w:r w:rsidR="00640E81" w:rsidRPr="006020E7">
        <w:rPr>
          <w:rFonts w:hint="eastAsia"/>
          <w:color w:val="000000" w:themeColor="text1"/>
        </w:rPr>
        <w:t>-</w:t>
      </w:r>
      <w:r w:rsidR="00640E81" w:rsidRPr="006020E7">
        <w:rPr>
          <w:rFonts w:hint="eastAsia"/>
          <w:color w:val="000000" w:themeColor="text1"/>
        </w:rPr>
        <w:t>３</w:t>
      </w:r>
      <w:r w:rsidR="00643D87" w:rsidRPr="006020E7">
        <w:rPr>
          <w:color w:val="000000" w:themeColor="text1"/>
        </w:rPr>
        <w:t>に整理します。</w:t>
      </w:r>
    </w:p>
    <w:p w14:paraId="419CAB1D" w14:textId="325D3D98" w:rsidR="00643D87" w:rsidRPr="006020E7" w:rsidRDefault="00643D87" w:rsidP="0094305E">
      <w:pPr>
        <w:ind w:firstLineChars="100" w:firstLine="210"/>
        <w:rPr>
          <w:color w:val="000000" w:themeColor="text1"/>
        </w:rPr>
      </w:pPr>
    </w:p>
    <w:p w14:paraId="3BD437A4" w14:textId="2EF587D4" w:rsidR="00643D87" w:rsidRPr="006020E7" w:rsidRDefault="00643D87" w:rsidP="00643D87">
      <w:pPr>
        <w:pStyle w:val="af0"/>
        <w:rPr>
          <w:color w:val="000000" w:themeColor="text1"/>
        </w:rPr>
      </w:pPr>
      <w:bookmarkStart w:id="20" w:name="_Ref146288094"/>
      <w:bookmarkStart w:id="21" w:name="_Ref146288082"/>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２</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bookmarkEnd w:id="20"/>
      <w:r w:rsidRPr="006020E7">
        <w:rPr>
          <w:rFonts w:hint="eastAsia"/>
          <w:color w:val="000000" w:themeColor="text1"/>
        </w:rPr>
        <w:t xml:space="preserve">　日野地域未来ビジョン2030の概要</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C04696" w:rsidRPr="006020E7" w14:paraId="3570FECB" w14:textId="77777777" w:rsidTr="00C04696">
        <w:tc>
          <w:tcPr>
            <w:tcW w:w="5000" w:type="pct"/>
            <w:shd w:val="clear" w:color="auto" w:fill="D9D9D9" w:themeFill="background1" w:themeFillShade="D9"/>
          </w:tcPr>
          <w:p w14:paraId="57676A97" w14:textId="77777777" w:rsidR="00643D87" w:rsidRPr="006020E7" w:rsidRDefault="00643D87" w:rsidP="00643D87">
            <w:pPr>
              <w:pStyle w:val="afc"/>
              <w:rPr>
                <w:color w:val="000000" w:themeColor="text1"/>
              </w:rPr>
            </w:pPr>
            <w:r w:rsidRPr="006020E7">
              <w:rPr>
                <w:rFonts w:hint="eastAsia"/>
                <w:color w:val="000000" w:themeColor="text1"/>
              </w:rPr>
              <w:t>名称</w:t>
            </w:r>
          </w:p>
        </w:tc>
      </w:tr>
      <w:tr w:rsidR="00643D87" w:rsidRPr="006020E7" w14:paraId="489BF392" w14:textId="77777777" w:rsidTr="004C4CB6">
        <w:tc>
          <w:tcPr>
            <w:tcW w:w="5000" w:type="pct"/>
          </w:tcPr>
          <w:p w14:paraId="4AEB86B7" w14:textId="77777777" w:rsidR="00643D87" w:rsidRPr="006020E7" w:rsidRDefault="00643D87" w:rsidP="00643D87">
            <w:pPr>
              <w:pStyle w:val="afc"/>
              <w:rPr>
                <w:color w:val="000000" w:themeColor="text1"/>
              </w:rPr>
            </w:pPr>
            <w:r w:rsidRPr="006020E7">
              <w:rPr>
                <w:rFonts w:hint="eastAsia"/>
                <w:color w:val="000000" w:themeColor="text1"/>
              </w:rPr>
              <w:t>日野地域未来ビジョン2030</w:t>
            </w:r>
          </w:p>
        </w:tc>
      </w:tr>
      <w:tr w:rsidR="00C04696" w:rsidRPr="006020E7" w14:paraId="1015C85A" w14:textId="77777777" w:rsidTr="00C04696">
        <w:tc>
          <w:tcPr>
            <w:tcW w:w="5000" w:type="pct"/>
            <w:shd w:val="clear" w:color="auto" w:fill="D9D9D9" w:themeFill="background1" w:themeFillShade="D9"/>
          </w:tcPr>
          <w:p w14:paraId="21DC00C2" w14:textId="77777777" w:rsidR="00643D87" w:rsidRPr="006020E7" w:rsidRDefault="00643D87" w:rsidP="00643D87">
            <w:pPr>
              <w:pStyle w:val="afc"/>
              <w:rPr>
                <w:color w:val="000000" w:themeColor="text1"/>
              </w:rPr>
            </w:pPr>
            <w:r w:rsidRPr="006020E7">
              <w:rPr>
                <w:rFonts w:hint="eastAsia"/>
                <w:color w:val="000000" w:themeColor="text1"/>
              </w:rPr>
              <w:t>計画期間</w:t>
            </w:r>
          </w:p>
        </w:tc>
      </w:tr>
      <w:tr w:rsidR="00643D87" w:rsidRPr="006020E7" w14:paraId="47EB59F4" w14:textId="77777777" w:rsidTr="004C4CB6">
        <w:tc>
          <w:tcPr>
            <w:tcW w:w="5000" w:type="pct"/>
          </w:tcPr>
          <w:p w14:paraId="2EB3EF2D" w14:textId="3FCE2848" w:rsidR="00643D87" w:rsidRPr="006020E7" w:rsidRDefault="008A3D21" w:rsidP="00643D87">
            <w:pPr>
              <w:pStyle w:val="afc"/>
              <w:rPr>
                <w:color w:val="000000" w:themeColor="text1"/>
              </w:rPr>
            </w:pPr>
            <w:r w:rsidRPr="006020E7">
              <w:rPr>
                <w:rFonts w:hint="eastAsia"/>
                <w:color w:val="000000" w:themeColor="text1"/>
              </w:rPr>
              <w:t>令和５（</w:t>
            </w:r>
            <w:r w:rsidR="00643D87" w:rsidRPr="006020E7">
              <w:rPr>
                <w:rFonts w:hint="eastAsia"/>
                <w:color w:val="000000" w:themeColor="text1"/>
              </w:rPr>
              <w:t>2023</w:t>
            </w:r>
            <w:r w:rsidRPr="006020E7">
              <w:rPr>
                <w:rFonts w:hint="eastAsia"/>
                <w:color w:val="000000" w:themeColor="text1"/>
              </w:rPr>
              <w:t>）</w:t>
            </w:r>
            <w:r w:rsidR="00643D87" w:rsidRPr="006020E7">
              <w:rPr>
                <w:rFonts w:hint="eastAsia"/>
                <w:color w:val="000000" w:themeColor="text1"/>
              </w:rPr>
              <w:t>年４月～</w:t>
            </w:r>
            <w:r w:rsidRPr="006020E7">
              <w:rPr>
                <w:rFonts w:hint="eastAsia"/>
                <w:color w:val="000000" w:themeColor="text1"/>
              </w:rPr>
              <w:t>令和１３（</w:t>
            </w:r>
            <w:r w:rsidR="00643D87" w:rsidRPr="006020E7">
              <w:rPr>
                <w:rFonts w:hint="eastAsia"/>
                <w:color w:val="000000" w:themeColor="text1"/>
              </w:rPr>
              <w:t>2031</w:t>
            </w:r>
            <w:r w:rsidRPr="006020E7">
              <w:rPr>
                <w:rFonts w:hint="eastAsia"/>
                <w:color w:val="000000" w:themeColor="text1"/>
              </w:rPr>
              <w:t>）</w:t>
            </w:r>
            <w:r w:rsidR="00643D87" w:rsidRPr="006020E7">
              <w:rPr>
                <w:rFonts w:hint="eastAsia"/>
                <w:color w:val="000000" w:themeColor="text1"/>
              </w:rPr>
              <w:t>年３月</w:t>
            </w:r>
          </w:p>
        </w:tc>
      </w:tr>
      <w:tr w:rsidR="00C04696" w:rsidRPr="006020E7" w14:paraId="715B02B5" w14:textId="77777777" w:rsidTr="00C04696">
        <w:trPr>
          <w:trHeight w:val="106"/>
        </w:trPr>
        <w:tc>
          <w:tcPr>
            <w:tcW w:w="5000" w:type="pct"/>
            <w:shd w:val="clear" w:color="auto" w:fill="D9D9D9" w:themeFill="background1" w:themeFillShade="D9"/>
          </w:tcPr>
          <w:p w14:paraId="2AE6BFDB" w14:textId="77777777" w:rsidR="00643D87" w:rsidRPr="006020E7" w:rsidRDefault="00643D87" w:rsidP="00643D87">
            <w:pPr>
              <w:pStyle w:val="afc"/>
              <w:rPr>
                <w:color w:val="000000" w:themeColor="text1"/>
              </w:rPr>
            </w:pPr>
            <w:r w:rsidRPr="006020E7">
              <w:rPr>
                <w:rFonts w:hint="eastAsia"/>
                <w:color w:val="000000" w:themeColor="text1"/>
              </w:rPr>
              <w:t>基本理念</w:t>
            </w:r>
          </w:p>
        </w:tc>
      </w:tr>
      <w:tr w:rsidR="00643D87" w:rsidRPr="006020E7" w14:paraId="1925A22B" w14:textId="77777777" w:rsidTr="004C4CB6">
        <w:trPr>
          <w:trHeight w:val="106"/>
        </w:trPr>
        <w:tc>
          <w:tcPr>
            <w:tcW w:w="5000" w:type="pct"/>
            <w:shd w:val="clear" w:color="auto" w:fill="auto"/>
          </w:tcPr>
          <w:p w14:paraId="4B83C4E7"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しあわせのタネを育てあう日野</w:t>
            </w:r>
          </w:p>
        </w:tc>
      </w:tr>
      <w:tr w:rsidR="00C04696" w:rsidRPr="006020E7" w14:paraId="30BFB031" w14:textId="77777777" w:rsidTr="00C04696">
        <w:trPr>
          <w:trHeight w:val="339"/>
        </w:trPr>
        <w:tc>
          <w:tcPr>
            <w:tcW w:w="5000" w:type="pct"/>
            <w:shd w:val="clear" w:color="auto" w:fill="D9D9D9" w:themeFill="background1" w:themeFillShade="D9"/>
          </w:tcPr>
          <w:p w14:paraId="53CB13B4" w14:textId="120ADA77" w:rsidR="00643D87" w:rsidRPr="006020E7" w:rsidRDefault="00643D87" w:rsidP="00643D87">
            <w:pPr>
              <w:pStyle w:val="afc"/>
              <w:rPr>
                <w:color w:val="000000" w:themeColor="text1"/>
              </w:rPr>
            </w:pPr>
            <w:r w:rsidRPr="006020E7">
              <w:rPr>
                <w:rFonts w:hint="eastAsia"/>
                <w:color w:val="000000" w:themeColor="text1"/>
              </w:rPr>
              <w:t>基本方針</w:t>
            </w:r>
            <w:r w:rsidR="001C6341" w:rsidRPr="006020E7">
              <w:rPr>
                <w:rStyle w:val="af4"/>
                <w:color w:val="000000" w:themeColor="text1"/>
              </w:rPr>
              <w:footnoteReference w:id="2"/>
            </w:r>
          </w:p>
        </w:tc>
      </w:tr>
      <w:tr w:rsidR="00643D87" w:rsidRPr="006020E7" w14:paraId="0DA69350" w14:textId="77777777" w:rsidTr="004C4CB6">
        <w:trPr>
          <w:trHeight w:val="339"/>
        </w:trPr>
        <w:tc>
          <w:tcPr>
            <w:tcW w:w="5000" w:type="pct"/>
          </w:tcPr>
          <w:p w14:paraId="44D70C6F" w14:textId="350AF12B" w:rsidR="00643D87" w:rsidRPr="006020E7" w:rsidRDefault="00643D87" w:rsidP="00643D87">
            <w:pPr>
              <w:pStyle w:val="afc"/>
              <w:rPr>
                <w:rFonts w:cs="ＭＳ明朝"/>
                <w:color w:val="000000" w:themeColor="text1"/>
              </w:rPr>
            </w:pPr>
            <w:r w:rsidRPr="006020E7">
              <w:rPr>
                <w:rFonts w:cs="ＭＳ明朝" w:hint="eastAsia"/>
                <w:color w:val="000000" w:themeColor="text1"/>
              </w:rPr>
              <w:t>人とまちの諸力融合(市民、企業、大学、行政という多様な主体者が、対話の場を持つことで互いの距離を近く保ちながら、それぞれに活動すること)</w:t>
            </w:r>
            <w:r w:rsidR="001C6341" w:rsidRPr="006020E7">
              <w:rPr>
                <w:rStyle w:val="af4"/>
                <w:rFonts w:cs="ＭＳ明朝"/>
                <w:color w:val="000000" w:themeColor="text1"/>
              </w:rPr>
              <w:footnoteReference w:id="3"/>
            </w:r>
            <w:r w:rsidRPr="006020E7">
              <w:rPr>
                <w:rFonts w:cs="ＭＳ明朝" w:hint="eastAsia"/>
                <w:color w:val="000000" w:themeColor="text1"/>
              </w:rPr>
              <w:t>が「可能性に満ちた未来」を拓く</w:t>
            </w:r>
          </w:p>
          <w:p w14:paraId="0904E6DA"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①住み慣れた地域で生き看取られる、暮らし・医療・福祉の展開</w:t>
            </w:r>
          </w:p>
          <w:p w14:paraId="1C18FB96"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②日野市の良さである社会的・自然的資源を生かし、地域の個性を伸ばすまちづくりの推進</w:t>
            </w:r>
          </w:p>
          <w:p w14:paraId="7531AC29" w14:textId="14EE5520" w:rsidR="00643D87" w:rsidRPr="006020E7" w:rsidRDefault="00643D87" w:rsidP="00643D87">
            <w:pPr>
              <w:pStyle w:val="afc"/>
              <w:rPr>
                <w:rFonts w:cs="ＭＳ明朝"/>
                <w:color w:val="000000" w:themeColor="text1"/>
              </w:rPr>
            </w:pPr>
            <w:r w:rsidRPr="006020E7">
              <w:rPr>
                <w:rFonts w:cs="ＭＳ明朝" w:hint="eastAsia"/>
                <w:color w:val="000000" w:themeColor="text1"/>
              </w:rPr>
              <w:t>③厳しい財政状況を踏まえた経営戦略に基づく姿勢の運営</w:t>
            </w:r>
          </w:p>
        </w:tc>
      </w:tr>
    </w:tbl>
    <w:p w14:paraId="4A6E25A0" w14:textId="23532B5D" w:rsidR="00643D87" w:rsidRPr="006020E7" w:rsidRDefault="00643D87" w:rsidP="001C26FA">
      <w:pPr>
        <w:rPr>
          <w:color w:val="000000" w:themeColor="text1"/>
        </w:rPr>
      </w:pPr>
    </w:p>
    <w:p w14:paraId="48B352E5" w14:textId="0BB12051" w:rsidR="00B9667D" w:rsidRPr="006020E7" w:rsidRDefault="00B9667D" w:rsidP="001C26FA">
      <w:pPr>
        <w:rPr>
          <w:color w:val="000000" w:themeColor="text1"/>
        </w:rPr>
      </w:pPr>
    </w:p>
    <w:p w14:paraId="25318657" w14:textId="325D802C" w:rsidR="00B9667D" w:rsidRPr="006020E7" w:rsidRDefault="00B9667D" w:rsidP="001C26FA">
      <w:pPr>
        <w:rPr>
          <w:color w:val="000000" w:themeColor="text1"/>
        </w:rPr>
      </w:pPr>
    </w:p>
    <w:p w14:paraId="480AED7A" w14:textId="43FED58F" w:rsidR="00B9667D" w:rsidRPr="006020E7" w:rsidRDefault="00B9667D" w:rsidP="001C26FA">
      <w:pPr>
        <w:rPr>
          <w:color w:val="000000" w:themeColor="text1"/>
        </w:rPr>
      </w:pPr>
    </w:p>
    <w:p w14:paraId="2253A0C6" w14:textId="78961CDE" w:rsidR="00B9667D" w:rsidRPr="006020E7" w:rsidRDefault="00B9667D" w:rsidP="001C26FA">
      <w:pPr>
        <w:rPr>
          <w:color w:val="000000" w:themeColor="text1"/>
        </w:rPr>
      </w:pPr>
    </w:p>
    <w:p w14:paraId="31DE6CCE" w14:textId="6BF508F3" w:rsidR="00B9667D" w:rsidRPr="006020E7" w:rsidRDefault="00B9667D" w:rsidP="001C26FA">
      <w:pPr>
        <w:rPr>
          <w:color w:val="000000" w:themeColor="text1"/>
        </w:rPr>
      </w:pPr>
    </w:p>
    <w:p w14:paraId="3265413F" w14:textId="2CE6F373" w:rsidR="00B9667D" w:rsidRPr="006020E7" w:rsidRDefault="00B9667D" w:rsidP="001C26FA">
      <w:pPr>
        <w:rPr>
          <w:color w:val="000000" w:themeColor="text1"/>
        </w:rPr>
      </w:pPr>
    </w:p>
    <w:p w14:paraId="33165FC4" w14:textId="1DFFB310" w:rsidR="00B9667D" w:rsidRPr="006020E7" w:rsidRDefault="00B9667D" w:rsidP="001C26FA">
      <w:pPr>
        <w:rPr>
          <w:color w:val="000000" w:themeColor="text1"/>
        </w:rPr>
      </w:pPr>
    </w:p>
    <w:p w14:paraId="75851F3C" w14:textId="6375A9F2" w:rsidR="00B9667D" w:rsidRPr="006020E7" w:rsidRDefault="00B9667D" w:rsidP="001C26FA">
      <w:pPr>
        <w:rPr>
          <w:color w:val="000000" w:themeColor="text1"/>
        </w:rPr>
      </w:pPr>
    </w:p>
    <w:p w14:paraId="340588D3" w14:textId="39F3DA3A" w:rsidR="00B9667D" w:rsidRPr="006020E7" w:rsidRDefault="00B9667D" w:rsidP="001C26FA">
      <w:pPr>
        <w:rPr>
          <w:color w:val="000000" w:themeColor="text1"/>
        </w:rPr>
      </w:pPr>
    </w:p>
    <w:p w14:paraId="5B07C8F9" w14:textId="236EBA55" w:rsidR="00B9667D" w:rsidRPr="006020E7" w:rsidRDefault="00B9667D" w:rsidP="001C26FA">
      <w:pPr>
        <w:rPr>
          <w:color w:val="000000" w:themeColor="text1"/>
        </w:rPr>
      </w:pPr>
    </w:p>
    <w:p w14:paraId="69EF08A5" w14:textId="740E82FC" w:rsidR="00B9667D" w:rsidRPr="006020E7" w:rsidRDefault="00B9667D" w:rsidP="001C26FA">
      <w:pPr>
        <w:rPr>
          <w:color w:val="000000" w:themeColor="text1"/>
        </w:rPr>
      </w:pPr>
    </w:p>
    <w:p w14:paraId="6BC3EB77" w14:textId="2EB42C82" w:rsidR="00B9667D" w:rsidRPr="006020E7" w:rsidRDefault="00B9667D" w:rsidP="001C26FA">
      <w:pPr>
        <w:rPr>
          <w:color w:val="000000" w:themeColor="text1"/>
        </w:rPr>
      </w:pPr>
    </w:p>
    <w:p w14:paraId="511C423B" w14:textId="5F49C1AA" w:rsidR="00B9667D" w:rsidRPr="006020E7" w:rsidRDefault="00B9667D" w:rsidP="001C26FA">
      <w:pPr>
        <w:rPr>
          <w:color w:val="000000" w:themeColor="text1"/>
        </w:rPr>
      </w:pPr>
    </w:p>
    <w:p w14:paraId="2B977E03" w14:textId="77777777" w:rsidR="00B9667D" w:rsidRPr="006020E7" w:rsidRDefault="00B9667D" w:rsidP="00471188">
      <w:pPr>
        <w:rPr>
          <w:color w:val="000000" w:themeColor="text1"/>
        </w:rPr>
      </w:pPr>
    </w:p>
    <w:p w14:paraId="7EA6427D" w14:textId="3997F4B0" w:rsidR="00643D87" w:rsidRPr="006020E7" w:rsidRDefault="00643D87" w:rsidP="00643D87">
      <w:pPr>
        <w:pStyle w:val="af0"/>
        <w:rPr>
          <w:color w:val="000000" w:themeColor="text1"/>
        </w:rPr>
      </w:pPr>
      <w:bookmarkStart w:id="22" w:name="_Ref146288100"/>
      <w:bookmarkStart w:id="23" w:name="_Hlk155873212"/>
      <w:r w:rsidRPr="006020E7">
        <w:rPr>
          <w:color w:val="000000" w:themeColor="text1"/>
        </w:rPr>
        <w:lastRenderedPageBreak/>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２</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２</w:t>
      </w:r>
      <w:r w:rsidR="00471188" w:rsidRPr="006020E7">
        <w:rPr>
          <w:noProof/>
          <w:color w:val="000000" w:themeColor="text1"/>
        </w:rPr>
        <w:fldChar w:fldCharType="end"/>
      </w:r>
      <w:bookmarkEnd w:id="22"/>
      <w:r w:rsidRPr="006020E7">
        <w:rPr>
          <w:rFonts w:hint="eastAsia"/>
          <w:color w:val="000000" w:themeColor="text1"/>
        </w:rPr>
        <w:t xml:space="preserve">　日野市公共施設等総合管理計画(改訂版)の概要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43D87" w:rsidRPr="006020E7" w14:paraId="1780677E" w14:textId="77777777" w:rsidTr="00C04696">
        <w:tc>
          <w:tcPr>
            <w:tcW w:w="5000" w:type="pct"/>
            <w:shd w:val="clear" w:color="auto" w:fill="D9D9D9" w:themeFill="background1" w:themeFillShade="D9"/>
          </w:tcPr>
          <w:bookmarkEnd w:id="23"/>
          <w:p w14:paraId="4B51ADAB" w14:textId="77777777" w:rsidR="00643D87" w:rsidRPr="006020E7" w:rsidRDefault="00643D87" w:rsidP="00643D87">
            <w:pPr>
              <w:pStyle w:val="afc"/>
              <w:rPr>
                <w:color w:val="000000" w:themeColor="text1"/>
              </w:rPr>
            </w:pPr>
            <w:r w:rsidRPr="006020E7">
              <w:rPr>
                <w:rFonts w:hint="eastAsia"/>
                <w:color w:val="000000" w:themeColor="text1"/>
              </w:rPr>
              <w:t>名称</w:t>
            </w:r>
          </w:p>
        </w:tc>
      </w:tr>
      <w:tr w:rsidR="00643D87" w:rsidRPr="006020E7" w14:paraId="41BCA410" w14:textId="77777777" w:rsidTr="004C4CB6">
        <w:tc>
          <w:tcPr>
            <w:tcW w:w="5000" w:type="pct"/>
          </w:tcPr>
          <w:p w14:paraId="340F159B" w14:textId="77777777" w:rsidR="00643D87" w:rsidRPr="006020E7" w:rsidRDefault="00643D87" w:rsidP="00643D87">
            <w:pPr>
              <w:pStyle w:val="afc"/>
              <w:rPr>
                <w:color w:val="000000" w:themeColor="text1"/>
              </w:rPr>
            </w:pPr>
            <w:r w:rsidRPr="006020E7">
              <w:rPr>
                <w:rFonts w:hint="eastAsia"/>
                <w:color w:val="000000" w:themeColor="text1"/>
              </w:rPr>
              <w:t>日野市公共施設等総合管理計画(改訂版)</w:t>
            </w:r>
          </w:p>
        </w:tc>
      </w:tr>
      <w:tr w:rsidR="00643D87" w:rsidRPr="006020E7" w14:paraId="735F86A3" w14:textId="77777777" w:rsidTr="00C04696">
        <w:tc>
          <w:tcPr>
            <w:tcW w:w="5000" w:type="pct"/>
            <w:shd w:val="clear" w:color="auto" w:fill="D9D9D9" w:themeFill="background1" w:themeFillShade="D9"/>
          </w:tcPr>
          <w:p w14:paraId="7CEEE1F6" w14:textId="77777777" w:rsidR="00643D87" w:rsidRPr="006020E7" w:rsidRDefault="00643D87" w:rsidP="00643D87">
            <w:pPr>
              <w:pStyle w:val="afc"/>
              <w:rPr>
                <w:color w:val="000000" w:themeColor="text1"/>
              </w:rPr>
            </w:pPr>
            <w:r w:rsidRPr="006020E7">
              <w:rPr>
                <w:rFonts w:hint="eastAsia"/>
                <w:color w:val="000000" w:themeColor="text1"/>
              </w:rPr>
              <w:t>計画期間</w:t>
            </w:r>
          </w:p>
        </w:tc>
      </w:tr>
      <w:tr w:rsidR="00643D87" w:rsidRPr="006020E7" w14:paraId="18C98C8A" w14:textId="77777777" w:rsidTr="004C4CB6">
        <w:tc>
          <w:tcPr>
            <w:tcW w:w="5000" w:type="pct"/>
          </w:tcPr>
          <w:p w14:paraId="32BD0730" w14:textId="430DB379" w:rsidR="00643D87" w:rsidRPr="006020E7" w:rsidRDefault="00D726BB" w:rsidP="00643D87">
            <w:pPr>
              <w:pStyle w:val="afc"/>
              <w:rPr>
                <w:color w:val="000000" w:themeColor="text1"/>
              </w:rPr>
            </w:pPr>
            <w:r w:rsidRPr="006020E7">
              <w:rPr>
                <w:rFonts w:hint="eastAsia"/>
                <w:color w:val="000000" w:themeColor="text1"/>
              </w:rPr>
              <w:t>令和５（</w:t>
            </w:r>
            <w:r w:rsidR="00643D87" w:rsidRPr="006020E7">
              <w:rPr>
                <w:rFonts w:hint="eastAsia"/>
                <w:color w:val="000000" w:themeColor="text1"/>
              </w:rPr>
              <w:t>2023</w:t>
            </w:r>
            <w:r w:rsidRPr="006020E7">
              <w:rPr>
                <w:rFonts w:hint="eastAsia"/>
                <w:color w:val="000000" w:themeColor="text1"/>
              </w:rPr>
              <w:t>）</w:t>
            </w:r>
            <w:r w:rsidR="00643D87" w:rsidRPr="006020E7">
              <w:rPr>
                <w:rFonts w:hint="eastAsia"/>
                <w:color w:val="000000" w:themeColor="text1"/>
              </w:rPr>
              <w:t>年４月～</w:t>
            </w:r>
            <w:r w:rsidRPr="006020E7">
              <w:rPr>
                <w:rFonts w:hint="eastAsia"/>
                <w:color w:val="000000" w:themeColor="text1"/>
              </w:rPr>
              <w:t>令和３５（</w:t>
            </w:r>
            <w:r w:rsidR="00643D87" w:rsidRPr="006020E7">
              <w:rPr>
                <w:rFonts w:hint="eastAsia"/>
                <w:color w:val="000000" w:themeColor="text1"/>
              </w:rPr>
              <w:t>2053</w:t>
            </w:r>
            <w:r w:rsidRPr="006020E7">
              <w:rPr>
                <w:rFonts w:hint="eastAsia"/>
                <w:color w:val="000000" w:themeColor="text1"/>
              </w:rPr>
              <w:t>）</w:t>
            </w:r>
            <w:r w:rsidR="00643D87" w:rsidRPr="006020E7">
              <w:rPr>
                <w:rFonts w:hint="eastAsia"/>
                <w:color w:val="000000" w:themeColor="text1"/>
              </w:rPr>
              <w:t>年３月</w:t>
            </w:r>
          </w:p>
        </w:tc>
      </w:tr>
      <w:tr w:rsidR="00643D87" w:rsidRPr="006020E7" w14:paraId="22452FD6" w14:textId="77777777" w:rsidTr="00C04696">
        <w:trPr>
          <w:trHeight w:val="106"/>
        </w:trPr>
        <w:tc>
          <w:tcPr>
            <w:tcW w:w="5000" w:type="pct"/>
            <w:shd w:val="clear" w:color="auto" w:fill="D9D9D9" w:themeFill="background1" w:themeFillShade="D9"/>
          </w:tcPr>
          <w:p w14:paraId="07214448" w14:textId="77777777" w:rsidR="00643D87" w:rsidRPr="006020E7" w:rsidRDefault="00643D87" w:rsidP="00643D87">
            <w:pPr>
              <w:pStyle w:val="afc"/>
              <w:rPr>
                <w:color w:val="000000" w:themeColor="text1"/>
              </w:rPr>
            </w:pPr>
            <w:r w:rsidRPr="006020E7">
              <w:rPr>
                <w:rFonts w:hint="eastAsia"/>
                <w:color w:val="000000" w:themeColor="text1"/>
              </w:rPr>
              <w:t>基本理念</w:t>
            </w:r>
          </w:p>
        </w:tc>
      </w:tr>
      <w:tr w:rsidR="00643D87" w:rsidRPr="006020E7" w14:paraId="2F1131B2" w14:textId="77777777" w:rsidTr="004C4CB6">
        <w:trPr>
          <w:trHeight w:val="106"/>
        </w:trPr>
        <w:tc>
          <w:tcPr>
            <w:tcW w:w="5000" w:type="pct"/>
            <w:shd w:val="clear" w:color="auto" w:fill="auto"/>
          </w:tcPr>
          <w:p w14:paraId="5348E8A0"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市民ニーズやまちづくりに柔軟に対応し続ける公共施設マネジメント</w:t>
            </w:r>
          </w:p>
        </w:tc>
      </w:tr>
      <w:tr w:rsidR="00643D87" w:rsidRPr="006020E7" w14:paraId="07F5D11A" w14:textId="77777777" w:rsidTr="00C04696">
        <w:trPr>
          <w:trHeight w:val="339"/>
        </w:trPr>
        <w:tc>
          <w:tcPr>
            <w:tcW w:w="5000" w:type="pct"/>
            <w:shd w:val="clear" w:color="auto" w:fill="D9D9D9" w:themeFill="background1" w:themeFillShade="D9"/>
          </w:tcPr>
          <w:p w14:paraId="41AC3EE6" w14:textId="2422048C" w:rsidR="00643D87" w:rsidRPr="006020E7" w:rsidRDefault="00643D87" w:rsidP="00643D87">
            <w:pPr>
              <w:pStyle w:val="afc"/>
              <w:rPr>
                <w:color w:val="000000" w:themeColor="text1"/>
              </w:rPr>
            </w:pPr>
            <w:r w:rsidRPr="006020E7">
              <w:rPr>
                <w:rFonts w:hint="eastAsia"/>
                <w:color w:val="000000" w:themeColor="text1"/>
              </w:rPr>
              <w:t>基本方針</w:t>
            </w:r>
            <w:r w:rsidR="000F4445" w:rsidRPr="006020E7">
              <w:rPr>
                <w:rStyle w:val="af4"/>
                <w:color w:val="000000" w:themeColor="text1"/>
              </w:rPr>
              <w:footnoteReference w:id="4"/>
            </w:r>
            <w:r w:rsidR="000A3D54" w:rsidRPr="006020E7">
              <w:rPr>
                <w:rFonts w:hint="eastAsia"/>
                <w:color w:val="000000" w:themeColor="text1"/>
              </w:rPr>
              <w:t>（公共施設等の管理に関する基本的な方針）</w:t>
            </w:r>
          </w:p>
        </w:tc>
      </w:tr>
      <w:tr w:rsidR="00643D87" w:rsidRPr="006020E7" w14:paraId="32B59898" w14:textId="77777777" w:rsidTr="004C4CB6">
        <w:trPr>
          <w:trHeight w:val="339"/>
        </w:trPr>
        <w:tc>
          <w:tcPr>
            <w:tcW w:w="5000" w:type="pct"/>
          </w:tcPr>
          <w:p w14:paraId="7C639A39" w14:textId="4E417187" w:rsidR="00643D87"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市民や利用者の安全を最優先にすること</w:t>
            </w:r>
          </w:p>
          <w:p w14:paraId="14207D5D" w14:textId="3FAD2DDF" w:rsidR="00643D87"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中期的な都市構造、人口構造、財政状況を踏まえた計画策定を行うこと</w:t>
            </w:r>
          </w:p>
          <w:p w14:paraId="3D76079E" w14:textId="71C59814" w:rsidR="00643D87"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公共施設の総量縮減の目標値を意識した取り組みを実施すること</w:t>
            </w:r>
          </w:p>
          <w:p w14:paraId="740F0007" w14:textId="44682FD3" w:rsidR="00643D87"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まちづくりを踏まえた公共施設等のマネジメントを実施すること</w:t>
            </w:r>
          </w:p>
          <w:p w14:paraId="7E80FF41" w14:textId="6BFF9588" w:rsidR="00643D87"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民間活力や市民協働を積極的に採用すること</w:t>
            </w:r>
          </w:p>
          <w:p w14:paraId="2391FD78" w14:textId="49270470" w:rsidR="003F5C36" w:rsidRPr="006020E7" w:rsidRDefault="00D40BC5" w:rsidP="00643D87">
            <w:pPr>
              <w:pStyle w:val="afc"/>
              <w:rPr>
                <w:rFonts w:cs="ＭＳ明朝"/>
                <w:color w:val="000000" w:themeColor="text1"/>
              </w:rPr>
            </w:pPr>
            <w:r w:rsidRPr="006020E7">
              <w:rPr>
                <w:rFonts w:cs="ＭＳ明朝" w:hint="eastAsia"/>
                <w:color w:val="000000" w:themeColor="text1"/>
              </w:rPr>
              <w:t>・</w:t>
            </w:r>
            <w:r w:rsidR="00643D87" w:rsidRPr="006020E7">
              <w:rPr>
                <w:rFonts w:cs="ＭＳ明朝" w:hint="eastAsia"/>
                <w:color w:val="000000" w:themeColor="text1"/>
              </w:rPr>
              <w:t>全庁的な体制で計画を遂行すること</w:t>
            </w:r>
          </w:p>
        </w:tc>
      </w:tr>
      <w:tr w:rsidR="00F543AF" w:rsidRPr="006020E7" w14:paraId="18DECEC1" w14:textId="77777777" w:rsidTr="00471188">
        <w:trPr>
          <w:trHeight w:val="339"/>
        </w:trPr>
        <w:tc>
          <w:tcPr>
            <w:tcW w:w="5000" w:type="pct"/>
            <w:shd w:val="clear" w:color="auto" w:fill="D9D9D9" w:themeFill="background1" w:themeFillShade="D9"/>
          </w:tcPr>
          <w:p w14:paraId="5C789451" w14:textId="1364DEAC" w:rsidR="00F543AF" w:rsidRPr="006020E7" w:rsidRDefault="00F543AF" w:rsidP="00F543AF">
            <w:pPr>
              <w:pStyle w:val="afc"/>
              <w:rPr>
                <w:rFonts w:cs="ＭＳ明朝"/>
                <w:color w:val="000000" w:themeColor="text1"/>
              </w:rPr>
            </w:pPr>
            <w:bookmarkStart w:id="24" w:name="_Hlk155873241"/>
            <w:r w:rsidRPr="006020E7">
              <w:rPr>
                <w:rFonts w:hint="eastAsia"/>
                <w:color w:val="000000" w:themeColor="text1"/>
              </w:rPr>
              <w:t>社会教育施設の管理に関する基本的な考え方</w:t>
            </w:r>
            <w:bookmarkEnd w:id="24"/>
          </w:p>
        </w:tc>
      </w:tr>
      <w:tr w:rsidR="00F543AF" w:rsidRPr="006020E7" w14:paraId="2C5CB336" w14:textId="77777777" w:rsidTr="004C4CB6">
        <w:trPr>
          <w:trHeight w:val="339"/>
        </w:trPr>
        <w:tc>
          <w:tcPr>
            <w:tcW w:w="5000" w:type="pct"/>
          </w:tcPr>
          <w:p w14:paraId="1FBF3325" w14:textId="77777777" w:rsidR="00F543AF" w:rsidRPr="006020E7" w:rsidRDefault="00F543AF" w:rsidP="00F543AF">
            <w:pPr>
              <w:pStyle w:val="afc"/>
              <w:rPr>
                <w:rFonts w:cs="ＭＳ明朝"/>
                <w:color w:val="000000" w:themeColor="text1"/>
              </w:rPr>
            </w:pPr>
            <w:r w:rsidRPr="006020E7">
              <w:rPr>
                <w:rFonts w:cs="ＭＳ明朝" w:hint="eastAsia"/>
                <w:color w:val="000000" w:themeColor="text1"/>
              </w:rPr>
              <w:t>・老朽化が進んでいる公民館、図書館は、近隣の公共施設の状況を踏まえ、長寿命化や複合化などの取り組みを検討する。</w:t>
            </w:r>
          </w:p>
          <w:p w14:paraId="0519D0EF" w14:textId="77777777" w:rsidR="00F543AF" w:rsidRPr="006020E7" w:rsidRDefault="00F543AF" w:rsidP="00F543AF">
            <w:pPr>
              <w:pStyle w:val="afc"/>
              <w:rPr>
                <w:rFonts w:cs="ＭＳ明朝"/>
                <w:color w:val="000000" w:themeColor="text1"/>
              </w:rPr>
            </w:pPr>
            <w:r w:rsidRPr="006020E7">
              <w:rPr>
                <w:rFonts w:cs="ＭＳ明朝" w:hint="eastAsia"/>
                <w:color w:val="000000" w:themeColor="text1"/>
              </w:rPr>
              <w:t>・長寿命化や複合化などの取り組みの検討には新たな市民ニーズ等を踏まえソフト・ハードの両面から施設のあり方を検討する。</w:t>
            </w:r>
          </w:p>
          <w:p w14:paraId="4A712708" w14:textId="77777777" w:rsidR="00F543AF" w:rsidRPr="006020E7" w:rsidRDefault="00F543AF" w:rsidP="00F543AF">
            <w:pPr>
              <w:pStyle w:val="afc"/>
              <w:rPr>
                <w:rFonts w:cs="ＭＳ明朝"/>
                <w:color w:val="000000" w:themeColor="text1"/>
              </w:rPr>
            </w:pPr>
            <w:r w:rsidRPr="006020E7">
              <w:rPr>
                <w:rFonts w:cs="ＭＳ明朝" w:hint="eastAsia"/>
                <w:color w:val="000000" w:themeColor="text1"/>
              </w:rPr>
              <w:t>・中央図書館は、計画的な修繕等によって施設の長寿命化を目指す。</w:t>
            </w:r>
          </w:p>
          <w:p w14:paraId="71F33F4F" w14:textId="77777777" w:rsidR="00F543AF" w:rsidRPr="006020E7" w:rsidRDefault="00F543AF" w:rsidP="00F543AF">
            <w:pPr>
              <w:pStyle w:val="afc"/>
              <w:rPr>
                <w:rFonts w:cs="ＭＳ明朝"/>
                <w:color w:val="000000" w:themeColor="text1"/>
              </w:rPr>
            </w:pPr>
            <w:r w:rsidRPr="006020E7">
              <w:rPr>
                <w:rFonts w:cs="ＭＳ明朝" w:hint="eastAsia"/>
                <w:color w:val="000000" w:themeColor="text1"/>
              </w:rPr>
              <w:t>・中央公民館は、日野宿周辺施設と一体で複合化を検討する。</w:t>
            </w:r>
          </w:p>
          <w:p w14:paraId="6C02394A" w14:textId="1BD0BF00" w:rsidR="00F543AF" w:rsidRPr="006020E7" w:rsidRDefault="00F543AF" w:rsidP="00F543AF">
            <w:pPr>
              <w:pStyle w:val="afc"/>
              <w:rPr>
                <w:rFonts w:cs="ＭＳ明朝"/>
                <w:color w:val="000000" w:themeColor="text1"/>
              </w:rPr>
            </w:pPr>
            <w:r w:rsidRPr="006020E7">
              <w:rPr>
                <w:rFonts w:cs="ＭＳ明朝" w:hint="eastAsia"/>
                <w:color w:val="000000" w:themeColor="text1"/>
              </w:rPr>
              <w:t>・個別施設計画がない施設については、計画の策定を検討する。</w:t>
            </w:r>
          </w:p>
        </w:tc>
      </w:tr>
    </w:tbl>
    <w:p w14:paraId="594E0864" w14:textId="21442BE5" w:rsidR="00640E81" w:rsidRPr="006020E7" w:rsidRDefault="00640E81" w:rsidP="00CF75EE">
      <w:pPr>
        <w:rPr>
          <w:color w:val="000000" w:themeColor="text1"/>
        </w:rPr>
      </w:pPr>
    </w:p>
    <w:p w14:paraId="02AD6DB1" w14:textId="4D8F644B" w:rsidR="00640E81" w:rsidRPr="006020E7" w:rsidRDefault="00640E81" w:rsidP="00471188">
      <w:pPr>
        <w:pStyle w:val="af0"/>
        <w:rPr>
          <w:color w:val="000000" w:themeColor="text1"/>
        </w:rPr>
      </w:pPr>
      <w:r w:rsidRPr="006020E7">
        <w:rPr>
          <w:rFonts w:hint="eastAsia"/>
          <w:color w:val="000000" w:themeColor="text1"/>
        </w:rPr>
        <w:t xml:space="preserve">表 </w:t>
      </w:r>
      <w:r w:rsidRPr="006020E7">
        <w:rPr>
          <w:rFonts w:hint="eastAsia"/>
          <w:color w:val="000000" w:themeColor="text1"/>
        </w:rPr>
        <w:fldChar w:fldCharType="begin"/>
      </w:r>
      <w:r w:rsidRPr="006020E7">
        <w:rPr>
          <w:rFonts w:hint="eastAsia"/>
          <w:color w:val="000000" w:themeColor="text1"/>
        </w:rPr>
        <w:instrText xml:space="preserve"> STYLEREF 1 \s </w:instrText>
      </w:r>
      <w:r w:rsidRPr="006020E7">
        <w:rPr>
          <w:rFonts w:hint="eastAsia"/>
          <w:color w:val="000000" w:themeColor="text1"/>
        </w:rPr>
        <w:fldChar w:fldCharType="separate"/>
      </w:r>
      <w:r w:rsidR="00786316">
        <w:rPr>
          <w:rFonts w:hint="eastAsia"/>
          <w:noProof/>
          <w:color w:val="000000" w:themeColor="text1"/>
        </w:rPr>
        <w:t>２</w:t>
      </w:r>
      <w:r w:rsidRPr="006020E7">
        <w:rPr>
          <w:rFonts w:hint="eastAsia"/>
          <w:color w:val="000000" w:themeColor="text1"/>
        </w:rPr>
        <w:fldChar w:fldCharType="end"/>
      </w:r>
      <w:r w:rsidRPr="006020E7">
        <w:rPr>
          <w:rFonts w:hint="eastAsia"/>
          <w:color w:val="000000" w:themeColor="text1"/>
        </w:rPr>
        <w:noBreakHyphen/>
        <w:t>３　生涯学習推進基本構想・基本計画の概要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40E81" w:rsidRPr="006020E7" w14:paraId="434739AA" w14:textId="77777777" w:rsidTr="00640E81">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55DE8A" w14:textId="77777777" w:rsidR="00640E81" w:rsidRPr="006020E7" w:rsidRDefault="00640E81" w:rsidP="00471188">
            <w:pPr>
              <w:pStyle w:val="afc"/>
              <w:rPr>
                <w:color w:val="000000" w:themeColor="text1"/>
              </w:rPr>
            </w:pPr>
            <w:r w:rsidRPr="006020E7">
              <w:rPr>
                <w:rFonts w:hint="eastAsia"/>
                <w:color w:val="000000" w:themeColor="text1"/>
              </w:rPr>
              <w:t>計画名称</w:t>
            </w:r>
          </w:p>
        </w:tc>
      </w:tr>
      <w:tr w:rsidR="00640E81" w:rsidRPr="006020E7" w14:paraId="15CA799F" w14:textId="77777777" w:rsidTr="00640E81">
        <w:tc>
          <w:tcPr>
            <w:tcW w:w="5000" w:type="pct"/>
            <w:tcBorders>
              <w:top w:val="single" w:sz="4" w:space="0" w:color="auto"/>
              <w:left w:val="single" w:sz="4" w:space="0" w:color="auto"/>
              <w:bottom w:val="single" w:sz="4" w:space="0" w:color="auto"/>
              <w:right w:val="single" w:sz="4" w:space="0" w:color="auto"/>
            </w:tcBorders>
            <w:hideMark/>
          </w:tcPr>
          <w:p w14:paraId="1E7BFDF6" w14:textId="77777777" w:rsidR="00640E81" w:rsidRPr="006020E7" w:rsidRDefault="00640E81" w:rsidP="00471188">
            <w:pPr>
              <w:pStyle w:val="afc"/>
              <w:rPr>
                <w:color w:val="000000" w:themeColor="text1"/>
              </w:rPr>
            </w:pPr>
            <w:r w:rsidRPr="006020E7">
              <w:rPr>
                <w:rFonts w:hint="eastAsia"/>
                <w:color w:val="000000" w:themeColor="text1"/>
              </w:rPr>
              <w:t>日野市生涯学習推進基本構想・基本計画「日野まなびあいプラン」</w:t>
            </w:r>
          </w:p>
        </w:tc>
      </w:tr>
      <w:tr w:rsidR="00640E81" w:rsidRPr="006020E7" w14:paraId="431771CC" w14:textId="77777777" w:rsidTr="00640E81">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88588" w14:textId="77777777" w:rsidR="00640E81" w:rsidRPr="006020E7" w:rsidRDefault="00640E81" w:rsidP="00471188">
            <w:pPr>
              <w:pStyle w:val="afc"/>
              <w:rPr>
                <w:color w:val="000000" w:themeColor="text1"/>
              </w:rPr>
            </w:pPr>
            <w:r w:rsidRPr="006020E7">
              <w:rPr>
                <w:rFonts w:hint="eastAsia"/>
                <w:color w:val="000000" w:themeColor="text1"/>
              </w:rPr>
              <w:t>計画期間</w:t>
            </w:r>
          </w:p>
        </w:tc>
      </w:tr>
      <w:tr w:rsidR="00640E81" w:rsidRPr="006020E7" w14:paraId="34C529F0" w14:textId="77777777" w:rsidTr="00640E81">
        <w:tc>
          <w:tcPr>
            <w:tcW w:w="5000" w:type="pct"/>
            <w:tcBorders>
              <w:top w:val="single" w:sz="4" w:space="0" w:color="auto"/>
              <w:left w:val="single" w:sz="4" w:space="0" w:color="auto"/>
              <w:bottom w:val="single" w:sz="4" w:space="0" w:color="auto"/>
              <w:right w:val="single" w:sz="4" w:space="0" w:color="auto"/>
            </w:tcBorders>
            <w:hideMark/>
          </w:tcPr>
          <w:p w14:paraId="75756C35" w14:textId="77777777" w:rsidR="00640E81" w:rsidRPr="006020E7" w:rsidRDefault="00640E81" w:rsidP="00471188">
            <w:pPr>
              <w:pStyle w:val="afc"/>
              <w:rPr>
                <w:color w:val="000000" w:themeColor="text1"/>
              </w:rPr>
            </w:pPr>
            <w:r w:rsidRPr="006020E7">
              <w:rPr>
                <w:rFonts w:hint="eastAsia"/>
                <w:color w:val="000000" w:themeColor="text1"/>
              </w:rPr>
              <w:t>令和4（2022）年４月～令和９（202８）年３月</w:t>
            </w:r>
          </w:p>
        </w:tc>
      </w:tr>
      <w:tr w:rsidR="00640E81" w:rsidRPr="006020E7" w14:paraId="4B922DE0" w14:textId="77777777" w:rsidTr="00640E81">
        <w:trPr>
          <w:trHeight w:val="106"/>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E69942" w14:textId="77777777" w:rsidR="00640E81" w:rsidRPr="006020E7" w:rsidRDefault="00640E81" w:rsidP="00471188">
            <w:pPr>
              <w:pStyle w:val="afc"/>
              <w:rPr>
                <w:color w:val="000000" w:themeColor="text1"/>
              </w:rPr>
            </w:pPr>
            <w:r w:rsidRPr="006020E7">
              <w:rPr>
                <w:rFonts w:hint="eastAsia"/>
                <w:color w:val="000000" w:themeColor="text1"/>
              </w:rPr>
              <w:t>基本理念</w:t>
            </w:r>
          </w:p>
        </w:tc>
      </w:tr>
      <w:tr w:rsidR="00640E81" w:rsidRPr="006020E7" w14:paraId="48FD4169" w14:textId="77777777" w:rsidTr="00640E81">
        <w:trPr>
          <w:trHeight w:val="106"/>
        </w:trPr>
        <w:tc>
          <w:tcPr>
            <w:tcW w:w="5000" w:type="pct"/>
            <w:tcBorders>
              <w:top w:val="single" w:sz="4" w:space="0" w:color="auto"/>
              <w:left w:val="single" w:sz="4" w:space="0" w:color="auto"/>
              <w:bottom w:val="single" w:sz="4" w:space="0" w:color="auto"/>
              <w:right w:val="single" w:sz="4" w:space="0" w:color="auto"/>
            </w:tcBorders>
            <w:hideMark/>
          </w:tcPr>
          <w:p w14:paraId="41F6CD5B"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このまちに生きる　だから　このまちで　学び学びあう</w:t>
            </w:r>
          </w:p>
          <w:p w14:paraId="3430F3E0"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「学び」は、　人生を豊かに　「まち」は、　人生の集まり</w:t>
            </w:r>
          </w:p>
          <w:p w14:paraId="5508ADB8"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個の「学び」が充実すれば、　「まち」はきっと豊かになる</w:t>
            </w:r>
          </w:p>
        </w:tc>
      </w:tr>
      <w:tr w:rsidR="00640E81" w:rsidRPr="006020E7" w14:paraId="7C05E281" w14:textId="77777777" w:rsidTr="00640E81">
        <w:trPr>
          <w:trHeight w:val="33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C3439E" w14:textId="77777777" w:rsidR="00640E81" w:rsidRPr="006020E7" w:rsidRDefault="00640E81" w:rsidP="00471188">
            <w:pPr>
              <w:pStyle w:val="afc"/>
              <w:rPr>
                <w:rFonts w:cs="Times New Roman"/>
                <w:color w:val="000000" w:themeColor="text1"/>
              </w:rPr>
            </w:pPr>
            <w:r w:rsidRPr="006020E7">
              <w:rPr>
                <w:rFonts w:hint="eastAsia"/>
                <w:color w:val="000000" w:themeColor="text1"/>
              </w:rPr>
              <w:t>基本方針</w:t>
            </w:r>
          </w:p>
        </w:tc>
      </w:tr>
      <w:tr w:rsidR="00640E81" w:rsidRPr="006020E7" w14:paraId="2A86B559" w14:textId="77777777" w:rsidTr="00640E81">
        <w:trPr>
          <w:trHeight w:val="339"/>
        </w:trPr>
        <w:tc>
          <w:tcPr>
            <w:tcW w:w="5000" w:type="pct"/>
            <w:tcBorders>
              <w:top w:val="single" w:sz="4" w:space="0" w:color="auto"/>
              <w:left w:val="single" w:sz="4" w:space="0" w:color="auto"/>
              <w:bottom w:val="single" w:sz="4" w:space="0" w:color="auto"/>
              <w:right w:val="single" w:sz="4" w:space="0" w:color="auto"/>
            </w:tcBorders>
            <w:hideMark/>
          </w:tcPr>
          <w:p w14:paraId="08CF7477"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１．ひとりひとりの学びを応援する</w:t>
            </w:r>
          </w:p>
          <w:p w14:paraId="19B3A79D"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２．学びのネットワークを創造する</w:t>
            </w:r>
          </w:p>
          <w:p w14:paraId="1C31F639"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３．学びをコーディネートする</w:t>
            </w:r>
          </w:p>
          <w:p w14:paraId="43BFA76C" w14:textId="77777777" w:rsidR="00640E81" w:rsidRPr="006020E7" w:rsidRDefault="00640E81" w:rsidP="00471188">
            <w:pPr>
              <w:pStyle w:val="afc"/>
              <w:rPr>
                <w:rFonts w:cs="ＭＳ明朝"/>
                <w:color w:val="000000" w:themeColor="text1"/>
              </w:rPr>
            </w:pPr>
            <w:r w:rsidRPr="006020E7">
              <w:rPr>
                <w:rFonts w:cs="ＭＳ明朝" w:hint="eastAsia"/>
                <w:color w:val="000000" w:themeColor="text1"/>
              </w:rPr>
              <w:t>４．人生の楽しみをカタチにする</w:t>
            </w:r>
          </w:p>
        </w:tc>
      </w:tr>
    </w:tbl>
    <w:p w14:paraId="5A4EA155" w14:textId="015E8ECB" w:rsidR="00643D87" w:rsidRPr="006020E7" w:rsidRDefault="00A90191" w:rsidP="002F0505">
      <w:pPr>
        <w:pStyle w:val="3"/>
      </w:pPr>
      <w:bookmarkStart w:id="25" w:name="_Toc157002240"/>
      <w:r w:rsidRPr="006020E7">
        <w:rPr>
          <w:rFonts w:hint="eastAsia"/>
        </w:rPr>
        <w:lastRenderedPageBreak/>
        <w:t>関連計画</w:t>
      </w:r>
      <w:r w:rsidR="00647C33" w:rsidRPr="006020E7">
        <w:rPr>
          <w:rFonts w:hint="eastAsia"/>
        </w:rPr>
        <w:t>等</w:t>
      </w:r>
      <w:r w:rsidRPr="006020E7">
        <w:rPr>
          <w:rFonts w:hint="eastAsia"/>
        </w:rPr>
        <w:t>の整理</w:t>
      </w:r>
      <w:bookmarkEnd w:id="25"/>
    </w:p>
    <w:p w14:paraId="28B2AB35" w14:textId="3DD3D1D7" w:rsidR="00B9667D" w:rsidRPr="006020E7" w:rsidRDefault="00643D87" w:rsidP="001C26FA">
      <w:pPr>
        <w:ind w:firstLineChars="100" w:firstLine="210"/>
        <w:rPr>
          <w:color w:val="000000" w:themeColor="text1"/>
        </w:rPr>
      </w:pPr>
      <w:r w:rsidRPr="006020E7">
        <w:rPr>
          <w:rFonts w:hint="eastAsia"/>
          <w:color w:val="000000" w:themeColor="text1"/>
        </w:rPr>
        <w:t>対象施設</w:t>
      </w:r>
      <w:r w:rsidR="00D726BB" w:rsidRPr="006020E7">
        <w:rPr>
          <w:rFonts w:hint="eastAsia"/>
          <w:color w:val="000000" w:themeColor="text1"/>
        </w:rPr>
        <w:t>の</w:t>
      </w:r>
      <w:r w:rsidRPr="006020E7">
        <w:rPr>
          <w:rFonts w:hint="eastAsia"/>
          <w:color w:val="000000" w:themeColor="text1"/>
        </w:rPr>
        <w:t>関連計画</w:t>
      </w:r>
      <w:r w:rsidR="00D726BB" w:rsidRPr="006020E7">
        <w:rPr>
          <w:rFonts w:hint="eastAsia"/>
          <w:color w:val="000000" w:themeColor="text1"/>
        </w:rPr>
        <w:t>である</w:t>
      </w:r>
      <w:r w:rsidRPr="006020E7">
        <w:rPr>
          <w:rFonts w:hint="eastAsia"/>
          <w:color w:val="000000" w:themeColor="text1"/>
        </w:rPr>
        <w:t>「第２</w:t>
      </w:r>
      <w:r w:rsidRPr="006020E7">
        <w:rPr>
          <w:color w:val="000000" w:themeColor="text1"/>
        </w:rPr>
        <w:t>次日野市公民館基本構想・基本計画」</w:t>
      </w:r>
      <w:r w:rsidR="00C44816" w:rsidRPr="006020E7">
        <w:rPr>
          <w:rFonts w:hint="eastAsia"/>
          <w:color w:val="000000" w:themeColor="text1"/>
        </w:rPr>
        <w:t>および</w:t>
      </w:r>
      <w:r w:rsidRPr="006020E7">
        <w:rPr>
          <w:color w:val="000000" w:themeColor="text1"/>
        </w:rPr>
        <w:t>「第</w:t>
      </w:r>
      <w:r w:rsidRPr="006020E7">
        <w:rPr>
          <w:rFonts w:hint="eastAsia"/>
          <w:color w:val="000000" w:themeColor="text1"/>
        </w:rPr>
        <w:t>４</w:t>
      </w:r>
      <w:r w:rsidRPr="006020E7">
        <w:rPr>
          <w:color w:val="000000" w:themeColor="text1"/>
        </w:rPr>
        <w:t>次日野市立図書館基本計画」の概要を</w:t>
      </w:r>
      <w:r w:rsidR="0041358B">
        <w:rPr>
          <w:rFonts w:hint="eastAsia"/>
          <w:color w:val="000000" w:themeColor="text1"/>
        </w:rPr>
        <w:t>表</w:t>
      </w:r>
      <w:r w:rsidR="0041358B">
        <w:rPr>
          <w:rFonts w:hint="eastAsia"/>
          <w:color w:val="000000" w:themeColor="text1"/>
        </w:rPr>
        <w:t xml:space="preserve"> </w:t>
      </w:r>
      <w:r w:rsidR="0041358B">
        <w:rPr>
          <w:rFonts w:hint="eastAsia"/>
          <w:color w:val="000000" w:themeColor="text1"/>
        </w:rPr>
        <w:t>２－４</w:t>
      </w:r>
      <w:r w:rsidR="00C44816" w:rsidRPr="006020E7">
        <w:rPr>
          <w:rFonts w:hint="eastAsia"/>
          <w:color w:val="000000" w:themeColor="text1"/>
        </w:rPr>
        <w:t>および</w:t>
      </w:r>
      <w:r w:rsidR="0041358B">
        <w:rPr>
          <w:rFonts w:hint="eastAsia"/>
          <w:color w:val="000000" w:themeColor="text1"/>
        </w:rPr>
        <w:t>表</w:t>
      </w:r>
      <w:r w:rsidR="0041358B">
        <w:rPr>
          <w:rFonts w:hint="eastAsia"/>
          <w:color w:val="000000" w:themeColor="text1"/>
        </w:rPr>
        <w:t xml:space="preserve"> </w:t>
      </w:r>
      <w:r w:rsidR="0041358B">
        <w:rPr>
          <w:rFonts w:hint="eastAsia"/>
          <w:color w:val="000000" w:themeColor="text1"/>
        </w:rPr>
        <w:t>２－５</w:t>
      </w:r>
      <w:r w:rsidRPr="006020E7">
        <w:rPr>
          <w:color w:val="000000" w:themeColor="text1"/>
        </w:rPr>
        <w:t>に整理します。</w:t>
      </w:r>
    </w:p>
    <w:p w14:paraId="17D671A9" w14:textId="29AD1B4E" w:rsidR="00647C33" w:rsidRPr="006020E7" w:rsidRDefault="00647C33" w:rsidP="001C26FA">
      <w:pPr>
        <w:ind w:firstLineChars="100" w:firstLine="210"/>
        <w:rPr>
          <w:color w:val="000000" w:themeColor="text1"/>
        </w:rPr>
      </w:pPr>
      <w:r w:rsidRPr="006020E7">
        <w:rPr>
          <w:rFonts w:hint="eastAsia"/>
          <w:color w:val="000000" w:themeColor="text1"/>
        </w:rPr>
        <w:t>なお、公民館に関しては、老朽化が進む中で公民館の建替え及び分館建設、複数配置等を求めた市議会への請願が提出され（表</w:t>
      </w:r>
      <w:r w:rsidR="00133190" w:rsidRPr="006020E7">
        <w:rPr>
          <w:rFonts w:hint="eastAsia"/>
          <w:color w:val="000000" w:themeColor="text1"/>
        </w:rPr>
        <w:t xml:space="preserve">　</w:t>
      </w:r>
      <w:r w:rsidRPr="006020E7">
        <w:rPr>
          <w:rFonts w:hint="eastAsia"/>
          <w:color w:val="000000" w:themeColor="text1"/>
        </w:rPr>
        <w:t>２</w:t>
      </w:r>
      <w:r w:rsidR="009575F5" w:rsidRPr="006020E7">
        <w:rPr>
          <w:rFonts w:hint="eastAsia"/>
          <w:color w:val="000000" w:themeColor="text1"/>
        </w:rPr>
        <w:t>-</w:t>
      </w:r>
      <w:r w:rsidRPr="006020E7">
        <w:rPr>
          <w:rFonts w:hint="eastAsia"/>
          <w:color w:val="000000" w:themeColor="text1"/>
        </w:rPr>
        <w:t>６）、また平成１７年３月には、「中央公民館等建替調査事業に関する施設等の基本構想・基本計画」を策定しておりますが、財政や用途地域の問題等で公民館の建替え等は、実現には至っておりません。</w:t>
      </w:r>
    </w:p>
    <w:p w14:paraId="43999A48" w14:textId="77777777" w:rsidR="00B9667D" w:rsidRPr="006020E7" w:rsidRDefault="00B9667D" w:rsidP="00B9667D">
      <w:pPr>
        <w:ind w:firstLineChars="100" w:firstLine="210"/>
        <w:rPr>
          <w:rFonts w:ascii="Century Gothic" w:hAnsi="Century Gothic"/>
          <w:color w:val="000000" w:themeColor="text1"/>
          <w:szCs w:val="21"/>
        </w:rPr>
      </w:pPr>
      <w:r w:rsidRPr="006020E7">
        <w:rPr>
          <w:rFonts w:ascii="Century Gothic" w:hAnsi="Century Gothic" w:hint="eastAsia"/>
          <w:color w:val="000000" w:themeColor="text1"/>
          <w:szCs w:val="21"/>
        </w:rPr>
        <w:t>一方、「新たな学校づくり・社会教育施設づくり推進計画」は、現在策定中ですが、新たな学校づくり・社会教育施設づくり検討委員会において、社会教育施設に関することについて、次のとおり意見交換されているため、ここでその主な論点を記載します。</w:t>
      </w:r>
    </w:p>
    <w:p w14:paraId="76C09D69" w14:textId="77777777" w:rsidR="00B9667D" w:rsidRPr="006020E7" w:rsidRDefault="00B9667D" w:rsidP="00B9667D">
      <w:pPr>
        <w:ind w:firstLineChars="100" w:firstLine="210"/>
        <w:rPr>
          <w:rFonts w:ascii="Century Gothic" w:hAnsi="Century Gothic"/>
          <w:color w:val="000000" w:themeColor="text1"/>
          <w:szCs w:val="21"/>
        </w:rPr>
      </w:pPr>
      <w:r w:rsidRPr="006020E7">
        <w:rPr>
          <w:rFonts w:ascii="Century Gothic" w:hAnsi="Century Gothic" w:hint="eastAsia"/>
          <w:color w:val="000000" w:themeColor="text1"/>
          <w:szCs w:val="21"/>
        </w:rPr>
        <w:t>まず、学校教育は、「社会に開かれた教育課程」等を通じて、多様な地域資源や地域人材との接続や交流により、子どもと大人が学びあい・育ちあう環境が求められていること。次に、このことを実現するためには、これからの時代に求められる学校施設の整備のあり方として、学校施設の共用化や複合化などの施設形態により、多様な世代や地域活動団体とのネットワークなどにより、協働・運営されていくことが望ましい姿であることも添えられています。</w:t>
      </w:r>
    </w:p>
    <w:p w14:paraId="4735FC21" w14:textId="2DD2E6BD" w:rsidR="00B9667D" w:rsidRPr="006020E7" w:rsidRDefault="00B9667D" w:rsidP="00471188">
      <w:pPr>
        <w:ind w:firstLineChars="100" w:firstLine="210"/>
        <w:rPr>
          <w:rFonts w:ascii="Century Gothic" w:hAnsi="Century Gothic"/>
          <w:color w:val="000000" w:themeColor="text1"/>
          <w:szCs w:val="21"/>
        </w:rPr>
      </w:pPr>
      <w:r w:rsidRPr="006020E7">
        <w:rPr>
          <w:rFonts w:ascii="Century Gothic" w:hAnsi="Century Gothic" w:hint="eastAsia"/>
          <w:color w:val="000000" w:themeColor="text1"/>
          <w:szCs w:val="21"/>
        </w:rPr>
        <w:t>現在、社会教育分野においては、学校教育と生涯教育の接続が求められていることからも、新たな学校づくり・社会教育施設づくり推進計画の検討内容については、本個別施設計画の関連計画として一体的に整理します</w:t>
      </w:r>
      <w:r w:rsidR="00647C33" w:rsidRPr="006020E7">
        <w:rPr>
          <w:rFonts w:ascii="Century Gothic" w:hAnsi="Century Gothic" w:hint="eastAsia"/>
          <w:color w:val="000000" w:themeColor="text1"/>
          <w:szCs w:val="21"/>
        </w:rPr>
        <w:t>（表</w:t>
      </w:r>
      <w:r w:rsidR="00133190" w:rsidRPr="006020E7">
        <w:rPr>
          <w:rFonts w:ascii="Century Gothic" w:hAnsi="Century Gothic" w:hint="eastAsia"/>
          <w:color w:val="000000" w:themeColor="text1"/>
          <w:szCs w:val="21"/>
        </w:rPr>
        <w:t xml:space="preserve"> </w:t>
      </w:r>
      <w:r w:rsidR="00133190" w:rsidRPr="006020E7">
        <w:rPr>
          <w:rFonts w:ascii="Century Gothic" w:hAnsi="Century Gothic" w:hint="eastAsia"/>
          <w:color w:val="000000" w:themeColor="text1"/>
          <w:szCs w:val="21"/>
        </w:rPr>
        <w:t>２</w:t>
      </w:r>
      <w:r w:rsidR="00133190" w:rsidRPr="006020E7">
        <w:rPr>
          <w:rFonts w:eastAsia="ＭＳ 明朝" w:cs="ＭＳ 明朝" w:hint="eastAsia"/>
          <w:color w:val="000000" w:themeColor="text1"/>
          <w:szCs w:val="21"/>
        </w:rPr>
        <w:t>-</w:t>
      </w:r>
      <w:r w:rsidR="00133190" w:rsidRPr="006020E7">
        <w:rPr>
          <w:rFonts w:ascii="Century Gothic" w:hAnsi="Century Gothic" w:hint="eastAsia"/>
          <w:color w:val="000000" w:themeColor="text1"/>
          <w:szCs w:val="21"/>
        </w:rPr>
        <w:t>７</w:t>
      </w:r>
      <w:r w:rsidR="00647C33" w:rsidRPr="006020E7">
        <w:rPr>
          <w:rFonts w:ascii="Century Gothic" w:hAnsi="Century Gothic" w:hint="eastAsia"/>
          <w:color w:val="000000" w:themeColor="text1"/>
          <w:szCs w:val="21"/>
        </w:rPr>
        <w:t>）</w:t>
      </w:r>
      <w:r w:rsidR="008F6A6D">
        <w:rPr>
          <w:rFonts w:ascii="Century Gothic" w:hAnsi="Century Gothic" w:hint="eastAsia"/>
          <w:color w:val="000000" w:themeColor="text1"/>
          <w:szCs w:val="21"/>
        </w:rPr>
        <w:t>。</w:t>
      </w:r>
    </w:p>
    <w:p w14:paraId="7FA5E4AD" w14:textId="226534FC" w:rsidR="00B9667D" w:rsidRPr="006020E7" w:rsidRDefault="00B9667D" w:rsidP="001C26FA">
      <w:pPr>
        <w:rPr>
          <w:rFonts w:ascii="Century Gothic" w:hAnsi="Century Gothic"/>
          <w:color w:val="000000" w:themeColor="text1"/>
          <w:szCs w:val="21"/>
        </w:rPr>
      </w:pPr>
    </w:p>
    <w:p w14:paraId="1FAE72ED" w14:textId="027BBD9A" w:rsidR="00B9667D" w:rsidRPr="006020E7" w:rsidRDefault="00B9667D" w:rsidP="001C26FA">
      <w:pPr>
        <w:rPr>
          <w:rFonts w:ascii="Century Gothic" w:hAnsi="Century Gothic"/>
          <w:color w:val="000000" w:themeColor="text1"/>
          <w:szCs w:val="21"/>
        </w:rPr>
      </w:pPr>
    </w:p>
    <w:p w14:paraId="602565B4" w14:textId="15BBA368" w:rsidR="00B9667D" w:rsidRPr="006020E7" w:rsidRDefault="00B9667D" w:rsidP="001C26FA">
      <w:pPr>
        <w:rPr>
          <w:rFonts w:ascii="Century Gothic" w:hAnsi="Century Gothic"/>
          <w:color w:val="000000" w:themeColor="text1"/>
          <w:szCs w:val="21"/>
        </w:rPr>
      </w:pPr>
    </w:p>
    <w:p w14:paraId="5A787E4F" w14:textId="5B927902" w:rsidR="00B9667D" w:rsidRPr="006020E7" w:rsidRDefault="00B9667D" w:rsidP="001C26FA">
      <w:pPr>
        <w:rPr>
          <w:rFonts w:ascii="Century Gothic" w:hAnsi="Century Gothic"/>
          <w:color w:val="000000" w:themeColor="text1"/>
          <w:szCs w:val="21"/>
        </w:rPr>
      </w:pPr>
    </w:p>
    <w:p w14:paraId="1D39398A" w14:textId="3761279E" w:rsidR="00B9667D" w:rsidRPr="006020E7" w:rsidRDefault="00B9667D" w:rsidP="001C26FA">
      <w:pPr>
        <w:rPr>
          <w:rFonts w:ascii="Century Gothic" w:hAnsi="Century Gothic"/>
          <w:color w:val="000000" w:themeColor="text1"/>
          <w:szCs w:val="21"/>
        </w:rPr>
      </w:pPr>
    </w:p>
    <w:p w14:paraId="2539B2FD" w14:textId="31945E8A" w:rsidR="00B9667D" w:rsidRPr="006020E7" w:rsidRDefault="00B9667D" w:rsidP="001C26FA">
      <w:pPr>
        <w:rPr>
          <w:rFonts w:ascii="Century Gothic" w:hAnsi="Century Gothic"/>
          <w:color w:val="000000" w:themeColor="text1"/>
          <w:szCs w:val="21"/>
        </w:rPr>
      </w:pPr>
    </w:p>
    <w:p w14:paraId="23FBAAAD" w14:textId="08CF80D3" w:rsidR="00B9667D" w:rsidRPr="006020E7" w:rsidRDefault="00B9667D" w:rsidP="001C26FA">
      <w:pPr>
        <w:rPr>
          <w:rFonts w:ascii="Century Gothic" w:hAnsi="Century Gothic"/>
          <w:color w:val="000000" w:themeColor="text1"/>
          <w:szCs w:val="21"/>
        </w:rPr>
      </w:pPr>
    </w:p>
    <w:p w14:paraId="1B8DC731" w14:textId="291F608B" w:rsidR="00B9667D" w:rsidRPr="006020E7" w:rsidRDefault="00B9667D" w:rsidP="001C26FA">
      <w:pPr>
        <w:rPr>
          <w:rFonts w:ascii="Century Gothic" w:hAnsi="Century Gothic"/>
          <w:color w:val="000000" w:themeColor="text1"/>
          <w:szCs w:val="21"/>
        </w:rPr>
      </w:pPr>
    </w:p>
    <w:p w14:paraId="33C781C0" w14:textId="07C960A5" w:rsidR="00B9667D" w:rsidRPr="006020E7" w:rsidRDefault="00B9667D" w:rsidP="001C26FA">
      <w:pPr>
        <w:rPr>
          <w:rFonts w:ascii="Century Gothic" w:hAnsi="Century Gothic"/>
          <w:color w:val="000000" w:themeColor="text1"/>
          <w:szCs w:val="21"/>
        </w:rPr>
      </w:pPr>
    </w:p>
    <w:p w14:paraId="538D4EC4" w14:textId="6F139136" w:rsidR="00B9667D" w:rsidRPr="006020E7" w:rsidRDefault="00B9667D" w:rsidP="001C26FA">
      <w:pPr>
        <w:rPr>
          <w:rFonts w:ascii="Century Gothic" w:hAnsi="Century Gothic"/>
          <w:color w:val="000000" w:themeColor="text1"/>
          <w:szCs w:val="21"/>
        </w:rPr>
      </w:pPr>
    </w:p>
    <w:p w14:paraId="5CB6C6EB" w14:textId="6AF9FA6A" w:rsidR="00B9667D" w:rsidRPr="006020E7" w:rsidRDefault="00B9667D" w:rsidP="001C26FA">
      <w:pPr>
        <w:rPr>
          <w:rFonts w:ascii="Century Gothic" w:hAnsi="Century Gothic"/>
          <w:color w:val="000000" w:themeColor="text1"/>
          <w:szCs w:val="21"/>
        </w:rPr>
      </w:pPr>
    </w:p>
    <w:p w14:paraId="13089492" w14:textId="4B38536B" w:rsidR="00B9667D" w:rsidRPr="006020E7" w:rsidRDefault="00B9667D" w:rsidP="001C26FA">
      <w:pPr>
        <w:rPr>
          <w:rFonts w:ascii="Century Gothic" w:hAnsi="Century Gothic"/>
          <w:color w:val="000000" w:themeColor="text1"/>
          <w:szCs w:val="21"/>
        </w:rPr>
      </w:pPr>
    </w:p>
    <w:p w14:paraId="4AE51A6B" w14:textId="52335FF3" w:rsidR="00B9667D" w:rsidRPr="006020E7" w:rsidRDefault="00B9667D" w:rsidP="001C26FA">
      <w:pPr>
        <w:rPr>
          <w:rFonts w:ascii="Century Gothic" w:hAnsi="Century Gothic"/>
          <w:color w:val="000000" w:themeColor="text1"/>
          <w:szCs w:val="21"/>
        </w:rPr>
      </w:pPr>
    </w:p>
    <w:p w14:paraId="17F4C865" w14:textId="24B87960" w:rsidR="00B9667D" w:rsidRPr="006020E7" w:rsidRDefault="00B9667D" w:rsidP="001C26FA">
      <w:pPr>
        <w:rPr>
          <w:rFonts w:ascii="Century Gothic" w:hAnsi="Century Gothic"/>
          <w:color w:val="000000" w:themeColor="text1"/>
          <w:szCs w:val="21"/>
        </w:rPr>
      </w:pPr>
    </w:p>
    <w:p w14:paraId="54151192" w14:textId="474FE2A2" w:rsidR="00B9667D" w:rsidRPr="006020E7" w:rsidRDefault="00B9667D" w:rsidP="001C26FA">
      <w:pPr>
        <w:rPr>
          <w:rFonts w:ascii="Century Gothic" w:hAnsi="Century Gothic"/>
          <w:color w:val="000000" w:themeColor="text1"/>
          <w:szCs w:val="21"/>
        </w:rPr>
      </w:pPr>
    </w:p>
    <w:p w14:paraId="5EB63D76" w14:textId="1060C531" w:rsidR="00B9667D" w:rsidRPr="006020E7" w:rsidRDefault="00B9667D" w:rsidP="001C26FA">
      <w:pPr>
        <w:rPr>
          <w:rFonts w:ascii="Century Gothic" w:hAnsi="Century Gothic"/>
          <w:color w:val="000000" w:themeColor="text1"/>
          <w:szCs w:val="21"/>
        </w:rPr>
      </w:pPr>
    </w:p>
    <w:p w14:paraId="6B799CCC" w14:textId="33814090" w:rsidR="00B9667D" w:rsidRPr="006020E7" w:rsidRDefault="00B9667D" w:rsidP="001C26FA">
      <w:pPr>
        <w:rPr>
          <w:rFonts w:ascii="Century Gothic" w:hAnsi="Century Gothic"/>
          <w:color w:val="000000" w:themeColor="text1"/>
          <w:szCs w:val="21"/>
        </w:rPr>
      </w:pPr>
    </w:p>
    <w:p w14:paraId="009690EF" w14:textId="2B42D247" w:rsidR="00B9667D" w:rsidRPr="006020E7" w:rsidRDefault="00B9667D" w:rsidP="001C26FA">
      <w:pPr>
        <w:rPr>
          <w:rFonts w:ascii="Century Gothic" w:hAnsi="Century Gothic"/>
          <w:color w:val="000000" w:themeColor="text1"/>
          <w:szCs w:val="21"/>
        </w:rPr>
      </w:pPr>
    </w:p>
    <w:p w14:paraId="3D89C323" w14:textId="690FF6C8" w:rsidR="00B9667D" w:rsidRPr="006020E7" w:rsidRDefault="00B9667D" w:rsidP="001C26FA">
      <w:pPr>
        <w:rPr>
          <w:rFonts w:ascii="Century Gothic" w:hAnsi="Century Gothic"/>
          <w:color w:val="000000" w:themeColor="text1"/>
          <w:szCs w:val="21"/>
        </w:rPr>
      </w:pPr>
    </w:p>
    <w:p w14:paraId="247B4FBE" w14:textId="29AEF3E2" w:rsidR="00B9667D" w:rsidRPr="006020E7" w:rsidRDefault="00B9667D" w:rsidP="001C26FA">
      <w:pPr>
        <w:rPr>
          <w:rFonts w:ascii="Century Gothic" w:hAnsi="Century Gothic"/>
          <w:color w:val="000000" w:themeColor="text1"/>
          <w:szCs w:val="21"/>
        </w:rPr>
      </w:pPr>
    </w:p>
    <w:p w14:paraId="37CEDFFF" w14:textId="16740AA3" w:rsidR="00B9667D" w:rsidRPr="006020E7" w:rsidRDefault="00B9667D" w:rsidP="001C26FA">
      <w:pPr>
        <w:rPr>
          <w:rFonts w:ascii="Century Gothic" w:hAnsi="Century Gothic"/>
          <w:color w:val="000000" w:themeColor="text1"/>
          <w:szCs w:val="21"/>
        </w:rPr>
      </w:pPr>
    </w:p>
    <w:p w14:paraId="171F0519" w14:textId="63AFA7A8" w:rsidR="00643D87" w:rsidRPr="006020E7" w:rsidRDefault="00643D87" w:rsidP="00643D87">
      <w:pPr>
        <w:pStyle w:val="af0"/>
        <w:rPr>
          <w:color w:val="000000" w:themeColor="text1"/>
        </w:rPr>
      </w:pPr>
      <w:bookmarkStart w:id="26" w:name="_Ref146288351"/>
      <w:r w:rsidRPr="006020E7">
        <w:rPr>
          <w:color w:val="000000" w:themeColor="text1"/>
        </w:rPr>
        <w:lastRenderedPageBreak/>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２</w:t>
      </w:r>
      <w:r w:rsidR="00471188" w:rsidRPr="006020E7">
        <w:rPr>
          <w:noProof/>
          <w:color w:val="000000" w:themeColor="text1"/>
        </w:rPr>
        <w:fldChar w:fldCharType="end"/>
      </w:r>
      <w:r w:rsidR="00B13380" w:rsidRPr="006020E7">
        <w:rPr>
          <w:color w:val="000000" w:themeColor="text1"/>
        </w:rPr>
        <w:noBreakHyphen/>
      </w:r>
      <w:r w:rsidR="00DF7618" w:rsidRPr="006020E7">
        <w:rPr>
          <w:rFonts w:hint="eastAsia"/>
          <w:color w:val="000000" w:themeColor="text1"/>
        </w:rPr>
        <w:t>4</w:t>
      </w:r>
      <w:bookmarkEnd w:id="26"/>
      <w:r w:rsidRPr="006020E7">
        <w:rPr>
          <w:rFonts w:hint="eastAsia"/>
          <w:color w:val="000000" w:themeColor="text1"/>
        </w:rPr>
        <w:t xml:space="preserve">　第４次日野市立図書館基本計画</w:t>
      </w:r>
      <w:r w:rsidRPr="006020E7">
        <w:rPr>
          <w:color w:val="000000" w:themeColor="text1"/>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43D87" w:rsidRPr="006020E7" w14:paraId="29D17999" w14:textId="77777777" w:rsidTr="00C04696">
        <w:tc>
          <w:tcPr>
            <w:tcW w:w="5000" w:type="pct"/>
            <w:shd w:val="clear" w:color="auto" w:fill="D9D9D9" w:themeFill="background1" w:themeFillShade="D9"/>
          </w:tcPr>
          <w:p w14:paraId="1C1341D6" w14:textId="77777777" w:rsidR="00643D87" w:rsidRPr="006020E7" w:rsidRDefault="00643D87" w:rsidP="00DB2314">
            <w:pPr>
              <w:pStyle w:val="afc"/>
              <w:rPr>
                <w:color w:val="000000" w:themeColor="text1"/>
              </w:rPr>
            </w:pPr>
            <w:r w:rsidRPr="006020E7">
              <w:rPr>
                <w:rFonts w:hint="eastAsia"/>
                <w:color w:val="000000" w:themeColor="text1"/>
              </w:rPr>
              <w:t>計画名称</w:t>
            </w:r>
          </w:p>
        </w:tc>
      </w:tr>
      <w:tr w:rsidR="00643D87" w:rsidRPr="006020E7" w14:paraId="065710BC" w14:textId="77777777" w:rsidTr="004C4CB6">
        <w:tc>
          <w:tcPr>
            <w:tcW w:w="5000" w:type="pct"/>
          </w:tcPr>
          <w:p w14:paraId="6432A7AA" w14:textId="77777777" w:rsidR="00643D87" w:rsidRPr="006020E7" w:rsidRDefault="00643D87" w:rsidP="00DB2314">
            <w:pPr>
              <w:pStyle w:val="afc"/>
              <w:rPr>
                <w:color w:val="000000" w:themeColor="text1"/>
              </w:rPr>
            </w:pPr>
            <w:r w:rsidRPr="006020E7">
              <w:rPr>
                <w:rFonts w:hint="eastAsia"/>
                <w:color w:val="000000" w:themeColor="text1"/>
              </w:rPr>
              <w:t>第４</w:t>
            </w:r>
            <w:r w:rsidRPr="006020E7">
              <w:rPr>
                <w:color w:val="000000" w:themeColor="text1"/>
              </w:rPr>
              <w:t>次日野市</w:t>
            </w:r>
            <w:r w:rsidRPr="006020E7">
              <w:rPr>
                <w:rFonts w:hint="eastAsia"/>
                <w:color w:val="000000" w:themeColor="text1"/>
              </w:rPr>
              <w:t>図書館</w:t>
            </w:r>
            <w:r w:rsidRPr="006020E7">
              <w:rPr>
                <w:color w:val="000000" w:themeColor="text1"/>
              </w:rPr>
              <w:t>基本計画</w:t>
            </w:r>
          </w:p>
        </w:tc>
      </w:tr>
      <w:tr w:rsidR="00643D87" w:rsidRPr="006020E7" w14:paraId="39D0818B" w14:textId="77777777" w:rsidTr="00C04696">
        <w:tc>
          <w:tcPr>
            <w:tcW w:w="5000" w:type="pct"/>
            <w:shd w:val="clear" w:color="auto" w:fill="D9D9D9" w:themeFill="background1" w:themeFillShade="D9"/>
          </w:tcPr>
          <w:p w14:paraId="5529A5F5" w14:textId="77777777" w:rsidR="00643D87" w:rsidRPr="006020E7" w:rsidRDefault="00643D87" w:rsidP="00DB2314">
            <w:pPr>
              <w:pStyle w:val="afc"/>
              <w:rPr>
                <w:color w:val="000000" w:themeColor="text1"/>
              </w:rPr>
            </w:pPr>
            <w:r w:rsidRPr="006020E7">
              <w:rPr>
                <w:rFonts w:hint="eastAsia"/>
                <w:color w:val="000000" w:themeColor="text1"/>
              </w:rPr>
              <w:t>計画期間</w:t>
            </w:r>
          </w:p>
        </w:tc>
      </w:tr>
      <w:tr w:rsidR="00643D87" w:rsidRPr="006020E7" w14:paraId="09754FE9" w14:textId="77777777" w:rsidTr="004C4CB6">
        <w:tc>
          <w:tcPr>
            <w:tcW w:w="5000" w:type="pct"/>
          </w:tcPr>
          <w:p w14:paraId="0F068DA9" w14:textId="055B31D0" w:rsidR="00643D87" w:rsidRPr="006020E7" w:rsidRDefault="004C4CB6" w:rsidP="00DB2314">
            <w:pPr>
              <w:pStyle w:val="afc"/>
              <w:rPr>
                <w:color w:val="000000" w:themeColor="text1"/>
              </w:rPr>
            </w:pPr>
            <w:r w:rsidRPr="006020E7">
              <w:rPr>
                <w:rFonts w:hint="eastAsia"/>
                <w:color w:val="000000" w:themeColor="text1"/>
              </w:rPr>
              <w:t>令和５（</w:t>
            </w:r>
            <w:r w:rsidR="00643D87" w:rsidRPr="006020E7">
              <w:rPr>
                <w:rFonts w:hint="eastAsia"/>
                <w:color w:val="000000" w:themeColor="text1"/>
              </w:rPr>
              <w:t>2023</w:t>
            </w:r>
            <w:r w:rsidRPr="006020E7">
              <w:rPr>
                <w:rFonts w:hint="eastAsia"/>
                <w:color w:val="000000" w:themeColor="text1"/>
              </w:rPr>
              <w:t>）</w:t>
            </w:r>
            <w:r w:rsidR="00643D87" w:rsidRPr="006020E7">
              <w:rPr>
                <w:rFonts w:hint="eastAsia"/>
                <w:color w:val="000000" w:themeColor="text1"/>
              </w:rPr>
              <w:t>年４月～</w:t>
            </w:r>
            <w:r w:rsidRPr="006020E7">
              <w:rPr>
                <w:rFonts w:hint="eastAsia"/>
                <w:color w:val="000000" w:themeColor="text1"/>
              </w:rPr>
              <w:t>令和１０（</w:t>
            </w:r>
            <w:r w:rsidR="00643D87" w:rsidRPr="006020E7">
              <w:rPr>
                <w:rFonts w:hint="eastAsia"/>
                <w:color w:val="000000" w:themeColor="text1"/>
              </w:rPr>
              <w:t>2028</w:t>
            </w:r>
            <w:r w:rsidRPr="006020E7">
              <w:rPr>
                <w:rFonts w:hint="eastAsia"/>
                <w:color w:val="000000" w:themeColor="text1"/>
              </w:rPr>
              <w:t>）</w:t>
            </w:r>
            <w:r w:rsidR="00643D87" w:rsidRPr="006020E7">
              <w:rPr>
                <w:rFonts w:hint="eastAsia"/>
                <w:color w:val="000000" w:themeColor="text1"/>
              </w:rPr>
              <w:t>年３月</w:t>
            </w:r>
          </w:p>
        </w:tc>
      </w:tr>
      <w:tr w:rsidR="00643D87" w:rsidRPr="006020E7" w14:paraId="0448DA92" w14:textId="77777777" w:rsidTr="00C04696">
        <w:trPr>
          <w:trHeight w:val="106"/>
        </w:trPr>
        <w:tc>
          <w:tcPr>
            <w:tcW w:w="5000" w:type="pct"/>
            <w:shd w:val="clear" w:color="auto" w:fill="D9D9D9" w:themeFill="background1" w:themeFillShade="D9"/>
          </w:tcPr>
          <w:p w14:paraId="74874401" w14:textId="77777777" w:rsidR="00643D87" w:rsidRPr="006020E7" w:rsidRDefault="00643D87" w:rsidP="00DB2314">
            <w:pPr>
              <w:pStyle w:val="afc"/>
              <w:rPr>
                <w:color w:val="000000" w:themeColor="text1"/>
              </w:rPr>
            </w:pPr>
            <w:r w:rsidRPr="006020E7">
              <w:rPr>
                <w:rFonts w:hint="eastAsia"/>
                <w:color w:val="000000" w:themeColor="text1"/>
              </w:rPr>
              <w:t>基本理念</w:t>
            </w:r>
          </w:p>
        </w:tc>
      </w:tr>
      <w:tr w:rsidR="00643D87" w:rsidRPr="006020E7" w14:paraId="63971597" w14:textId="77777777" w:rsidTr="004C4CB6">
        <w:trPr>
          <w:trHeight w:val="106"/>
        </w:trPr>
        <w:tc>
          <w:tcPr>
            <w:tcW w:w="5000" w:type="pct"/>
            <w:shd w:val="clear" w:color="auto" w:fill="auto"/>
          </w:tcPr>
          <w:p w14:paraId="79F5BE6B" w14:textId="77777777" w:rsidR="00643D87" w:rsidRPr="006020E7" w:rsidRDefault="00643D87" w:rsidP="00DB2314">
            <w:pPr>
              <w:pStyle w:val="afc"/>
              <w:rPr>
                <w:rFonts w:cs="ＭＳ明朝"/>
                <w:color w:val="000000" w:themeColor="text1"/>
              </w:rPr>
            </w:pPr>
            <w:r w:rsidRPr="006020E7">
              <w:rPr>
                <w:rFonts w:cs="ＭＳ明朝" w:hint="eastAsia"/>
                <w:color w:val="000000" w:themeColor="text1"/>
              </w:rPr>
              <w:t>くらしの中に図書館を～地域に根ざした『知のひろば』が本と人との『わ』をつくる～</w:t>
            </w:r>
          </w:p>
        </w:tc>
      </w:tr>
      <w:tr w:rsidR="00643D87" w:rsidRPr="006020E7" w14:paraId="25B12606" w14:textId="77777777" w:rsidTr="00C04696">
        <w:trPr>
          <w:trHeight w:val="339"/>
        </w:trPr>
        <w:tc>
          <w:tcPr>
            <w:tcW w:w="5000" w:type="pct"/>
            <w:shd w:val="clear" w:color="auto" w:fill="D9D9D9" w:themeFill="background1" w:themeFillShade="D9"/>
          </w:tcPr>
          <w:p w14:paraId="36243279" w14:textId="77777777" w:rsidR="00643D87" w:rsidRPr="006020E7" w:rsidRDefault="00643D87" w:rsidP="00DB2314">
            <w:pPr>
              <w:pStyle w:val="afc"/>
              <w:rPr>
                <w:color w:val="000000" w:themeColor="text1"/>
              </w:rPr>
            </w:pPr>
            <w:r w:rsidRPr="006020E7">
              <w:rPr>
                <w:rFonts w:hint="eastAsia"/>
                <w:color w:val="000000" w:themeColor="text1"/>
              </w:rPr>
              <w:t>基本方針</w:t>
            </w:r>
          </w:p>
        </w:tc>
      </w:tr>
      <w:tr w:rsidR="00643D87" w:rsidRPr="006020E7" w14:paraId="0F5421C9" w14:textId="77777777" w:rsidTr="004C4CB6">
        <w:trPr>
          <w:trHeight w:val="339"/>
        </w:trPr>
        <w:tc>
          <w:tcPr>
            <w:tcW w:w="5000" w:type="pct"/>
          </w:tcPr>
          <w:p w14:paraId="180C7465" w14:textId="77777777" w:rsidR="00643D87" w:rsidRPr="006020E7" w:rsidRDefault="00643D87" w:rsidP="00DB2314">
            <w:pPr>
              <w:pStyle w:val="afc"/>
              <w:rPr>
                <w:rFonts w:cs="ＭＳ明朝"/>
                <w:color w:val="000000" w:themeColor="text1"/>
              </w:rPr>
            </w:pPr>
            <w:r w:rsidRPr="006020E7">
              <w:rPr>
                <w:rFonts w:cs="ＭＳ明朝"/>
                <w:color w:val="000000" w:themeColor="text1"/>
              </w:rPr>
              <w:t>1. 現在および未来の市民が求める資料・情報を収集・提供・保存します</w:t>
            </w:r>
          </w:p>
          <w:p w14:paraId="30DA13B8" w14:textId="77777777" w:rsidR="00643D87" w:rsidRPr="006020E7" w:rsidRDefault="00643D87" w:rsidP="00DB2314">
            <w:pPr>
              <w:pStyle w:val="afc"/>
              <w:rPr>
                <w:rFonts w:cs="ＭＳ明朝"/>
                <w:color w:val="000000" w:themeColor="text1"/>
              </w:rPr>
            </w:pPr>
            <w:r w:rsidRPr="006020E7">
              <w:rPr>
                <w:rFonts w:cs="ＭＳ明朝"/>
                <w:color w:val="000000" w:themeColor="text1"/>
              </w:rPr>
              <w:t>2. 本・人・地域をむすび、地域の文化を支える拠点となる図書館をめざします</w:t>
            </w:r>
          </w:p>
          <w:p w14:paraId="39334932" w14:textId="77777777" w:rsidR="00643D87" w:rsidRPr="006020E7" w:rsidRDefault="00643D87" w:rsidP="00DB2314">
            <w:pPr>
              <w:pStyle w:val="afc"/>
              <w:rPr>
                <w:rFonts w:cs="ＭＳ明朝"/>
                <w:color w:val="000000" w:themeColor="text1"/>
              </w:rPr>
            </w:pPr>
            <w:r w:rsidRPr="006020E7">
              <w:rPr>
                <w:rFonts w:cs="ＭＳ明朝"/>
                <w:color w:val="000000" w:themeColor="text1"/>
              </w:rPr>
              <w:t>3. だれもが利用しやすく、魅力のある図書館をめざします</w:t>
            </w:r>
          </w:p>
          <w:p w14:paraId="7F8BC459" w14:textId="77777777" w:rsidR="00643D87" w:rsidRPr="006020E7" w:rsidRDefault="00643D87" w:rsidP="00DB2314">
            <w:pPr>
              <w:pStyle w:val="afc"/>
              <w:rPr>
                <w:rFonts w:cs="ＭＳ明朝"/>
                <w:color w:val="000000" w:themeColor="text1"/>
              </w:rPr>
            </w:pPr>
            <w:r w:rsidRPr="006020E7">
              <w:rPr>
                <w:rFonts w:cs="ＭＳ明朝"/>
                <w:color w:val="000000" w:themeColor="text1"/>
              </w:rPr>
              <w:t>4. 市民が本・情報と出あい、発見する環境や機会を創出します</w:t>
            </w:r>
          </w:p>
          <w:p w14:paraId="2FF88B96" w14:textId="77777777" w:rsidR="00643D87" w:rsidRPr="006020E7" w:rsidRDefault="00643D87" w:rsidP="00DB2314">
            <w:pPr>
              <w:pStyle w:val="afc"/>
              <w:rPr>
                <w:rFonts w:cs="ＭＳ明朝"/>
                <w:color w:val="000000" w:themeColor="text1"/>
              </w:rPr>
            </w:pPr>
            <w:r w:rsidRPr="006020E7">
              <w:rPr>
                <w:rFonts w:cs="ＭＳ明朝"/>
                <w:color w:val="000000" w:themeColor="text1"/>
              </w:rPr>
              <w:t>5. 図書館の魅力や活動を市民に広めていきます</w:t>
            </w:r>
          </w:p>
          <w:p w14:paraId="6D0FB9B4" w14:textId="77777777" w:rsidR="00643D87" w:rsidRPr="006020E7" w:rsidRDefault="00643D87" w:rsidP="00DB2314">
            <w:pPr>
              <w:pStyle w:val="afc"/>
              <w:rPr>
                <w:rFonts w:cs="ＭＳ明朝"/>
                <w:color w:val="000000" w:themeColor="text1"/>
              </w:rPr>
            </w:pPr>
            <w:r w:rsidRPr="006020E7">
              <w:rPr>
                <w:rFonts w:cs="ＭＳ明朝"/>
                <w:color w:val="000000" w:themeColor="text1"/>
              </w:rPr>
              <w:t>6. 市民とともに歩んでいける持続可能な図書館の運営体制を整備します</w:t>
            </w:r>
          </w:p>
        </w:tc>
      </w:tr>
      <w:tr w:rsidR="00643D87" w:rsidRPr="006020E7" w14:paraId="17B29EEB" w14:textId="77777777" w:rsidTr="00C04696">
        <w:trPr>
          <w:trHeight w:val="339"/>
        </w:trPr>
        <w:tc>
          <w:tcPr>
            <w:tcW w:w="5000" w:type="pct"/>
            <w:shd w:val="clear" w:color="auto" w:fill="D9D9D9" w:themeFill="background1" w:themeFillShade="D9"/>
          </w:tcPr>
          <w:p w14:paraId="29A0C502" w14:textId="303DE301" w:rsidR="00643D87" w:rsidRPr="006020E7" w:rsidRDefault="00643D87" w:rsidP="000A3D54">
            <w:pPr>
              <w:pStyle w:val="afc"/>
              <w:jc w:val="left"/>
              <w:rPr>
                <w:rFonts w:cs="ＭＳ明朝"/>
                <w:color w:val="000000" w:themeColor="text1"/>
              </w:rPr>
            </w:pPr>
            <w:r w:rsidRPr="006020E7">
              <w:rPr>
                <w:rFonts w:hint="eastAsia"/>
                <w:color w:val="000000" w:themeColor="text1"/>
              </w:rPr>
              <w:t>主要施策</w:t>
            </w:r>
            <w:r w:rsidR="000A3D54" w:rsidRPr="006020E7">
              <w:rPr>
                <w:rFonts w:hint="eastAsia"/>
                <w:color w:val="000000" w:themeColor="text1"/>
              </w:rPr>
              <w:t>（</w:t>
            </w:r>
            <w:r w:rsidR="000A3D54" w:rsidRPr="006020E7">
              <w:rPr>
                <w:rFonts w:cs="ＭＳ明朝" w:hint="eastAsia"/>
                <w:color w:val="000000" w:themeColor="text1"/>
              </w:rPr>
              <w:t>重点プロジェクト～つなぐ「わ」プロジェクト～）</w:t>
            </w:r>
          </w:p>
        </w:tc>
      </w:tr>
      <w:tr w:rsidR="00643D87" w:rsidRPr="006020E7" w14:paraId="78617550" w14:textId="77777777" w:rsidTr="00471188">
        <w:trPr>
          <w:trHeight w:val="8680"/>
        </w:trPr>
        <w:tc>
          <w:tcPr>
            <w:tcW w:w="5000" w:type="pct"/>
          </w:tcPr>
          <w:p w14:paraId="39DE9E07" w14:textId="0A01AC34" w:rsidR="00640E81" w:rsidRPr="006020E7" w:rsidRDefault="00643D87" w:rsidP="004C4CB6">
            <w:pPr>
              <w:pStyle w:val="afc"/>
              <w:jc w:val="center"/>
              <w:rPr>
                <w:rFonts w:cs="ＭＳ明朝"/>
                <w:color w:val="000000" w:themeColor="text1"/>
              </w:rPr>
            </w:pPr>
            <w:r w:rsidRPr="006020E7">
              <w:rPr>
                <w:rFonts w:cs="ＭＳ明朝" w:hint="eastAsia"/>
                <w:color w:val="000000" w:themeColor="text1"/>
              </w:rPr>
              <w:t>知のひろば　すべての市民に開かれた、</w:t>
            </w:r>
          </w:p>
          <w:p w14:paraId="745DA4B1" w14:textId="3484E1F6" w:rsidR="00643D87" w:rsidRPr="006020E7" w:rsidRDefault="00643D87" w:rsidP="004C4CB6">
            <w:pPr>
              <w:pStyle w:val="afc"/>
              <w:jc w:val="center"/>
              <w:rPr>
                <w:rFonts w:cs="ＭＳ明朝"/>
                <w:color w:val="000000" w:themeColor="text1"/>
              </w:rPr>
            </w:pPr>
            <w:r w:rsidRPr="006020E7">
              <w:rPr>
                <w:rFonts w:cs="ＭＳ明朝" w:hint="eastAsia"/>
                <w:color w:val="000000" w:themeColor="text1"/>
              </w:rPr>
              <w:t>まちの情報拠点としての図書館</w:t>
            </w:r>
          </w:p>
          <w:p w14:paraId="478406B9" w14:textId="3822A268" w:rsidR="00643D87" w:rsidRPr="006020E7" w:rsidRDefault="00643D87" w:rsidP="004C4CB6">
            <w:pPr>
              <w:pStyle w:val="afc"/>
              <w:jc w:val="center"/>
              <w:rPr>
                <w:rFonts w:cs="ＭＳ明朝"/>
                <w:color w:val="000000" w:themeColor="text1"/>
              </w:rPr>
            </w:pPr>
            <w:r w:rsidRPr="006020E7">
              <w:rPr>
                <w:rFonts w:cs="ＭＳ明朝" w:hint="eastAsia"/>
                <w:color w:val="000000" w:themeColor="text1"/>
              </w:rPr>
              <w:t>環　「本」「人」「地域」をつなぐ場所としての「環」</w:t>
            </w:r>
          </w:p>
          <w:p w14:paraId="2F02BAC1" w14:textId="0F73C651" w:rsidR="00643D87" w:rsidRPr="006020E7" w:rsidRDefault="00643D87" w:rsidP="004C4CB6">
            <w:pPr>
              <w:pStyle w:val="afc"/>
              <w:jc w:val="center"/>
              <w:rPr>
                <w:rFonts w:cs="ＭＳ明朝"/>
                <w:color w:val="000000" w:themeColor="text1"/>
              </w:rPr>
            </w:pPr>
            <w:r w:rsidRPr="006020E7">
              <w:rPr>
                <w:rFonts w:cs="ＭＳ明朝" w:hint="eastAsia"/>
                <w:color w:val="000000" w:themeColor="text1"/>
              </w:rPr>
              <w:t>和　だれもが利用しやすく、いごこちのよいなごみの空間としての「和」</w:t>
            </w:r>
          </w:p>
          <w:p w14:paraId="16C345E6" w14:textId="678BD65C" w:rsidR="00643D87" w:rsidRPr="006020E7" w:rsidRDefault="00643D87" w:rsidP="004C4CB6">
            <w:pPr>
              <w:pStyle w:val="afc"/>
              <w:jc w:val="center"/>
              <w:rPr>
                <w:rFonts w:cs="ＭＳ明朝"/>
                <w:color w:val="000000" w:themeColor="text1"/>
              </w:rPr>
            </w:pPr>
            <w:r w:rsidRPr="006020E7">
              <w:rPr>
                <w:rFonts w:cs="ＭＳ明朝" w:hint="eastAsia"/>
                <w:color w:val="000000" w:themeColor="text1"/>
              </w:rPr>
              <w:t>わ！　新しい発見や本と出あったときの驚き・嬉しさの「わ！」</w:t>
            </w:r>
          </w:p>
          <w:p w14:paraId="5C5D3C7B" w14:textId="7AAB6574" w:rsidR="00643D87" w:rsidRPr="006020E7" w:rsidRDefault="00643D87">
            <w:pPr>
              <w:pStyle w:val="afc"/>
              <w:jc w:val="center"/>
              <w:rPr>
                <w:rFonts w:cs="ＭＳ明朝"/>
                <w:color w:val="000000" w:themeColor="text1"/>
              </w:rPr>
            </w:pPr>
            <w:r w:rsidRPr="006020E7">
              <w:rPr>
                <w:rFonts w:cs="ＭＳ明朝" w:hint="eastAsia"/>
                <w:color w:val="000000" w:themeColor="text1"/>
              </w:rPr>
              <w:t>話　図書館の魅力をより多くの人に伝える「話」</w:t>
            </w:r>
          </w:p>
          <w:p w14:paraId="7FE60FCC" w14:textId="2C968B82" w:rsidR="00643D87" w:rsidRPr="006020E7" w:rsidRDefault="00643D87">
            <w:pPr>
              <w:pStyle w:val="afc"/>
              <w:jc w:val="center"/>
              <w:rPr>
                <w:rFonts w:cs="ＭＳ明朝"/>
                <w:color w:val="000000" w:themeColor="text1"/>
              </w:rPr>
            </w:pPr>
            <w:r w:rsidRPr="006020E7">
              <w:rPr>
                <w:rFonts w:cs="ＭＳ明朝" w:hint="eastAsia"/>
                <w:color w:val="000000" w:themeColor="text1"/>
              </w:rPr>
              <w:t>輪　これからもずっと市民と図書館がともに歩んでいく未来への「輪」</w:t>
            </w:r>
          </w:p>
          <w:p w14:paraId="00D3E0D1" w14:textId="2F43ED94" w:rsidR="00E94607" w:rsidRPr="006020E7" w:rsidRDefault="00E94607" w:rsidP="004C4CB6">
            <w:pPr>
              <w:pStyle w:val="afc"/>
              <w:jc w:val="center"/>
              <w:rPr>
                <w:rFonts w:cs="ＭＳ明朝"/>
                <w:color w:val="000000" w:themeColor="text1"/>
              </w:rPr>
            </w:pPr>
            <w:r w:rsidRPr="006020E7">
              <w:rPr>
                <w:rFonts w:cs="ＭＳ明朝"/>
                <w:noProof/>
                <w:color w:val="000000" w:themeColor="text1"/>
              </w:rPr>
              <w:drawing>
                <wp:anchor distT="0" distB="0" distL="114300" distR="114300" simplePos="0" relativeHeight="252238336" behindDoc="0" locked="0" layoutInCell="1" allowOverlap="1" wp14:anchorId="4DDE63BD" wp14:editId="0D2690EE">
                  <wp:simplePos x="0" y="0"/>
                  <wp:positionH relativeFrom="column">
                    <wp:posOffset>976749</wp:posOffset>
                  </wp:positionH>
                  <wp:positionV relativeFrom="paragraph">
                    <wp:posOffset>132827</wp:posOffset>
                  </wp:positionV>
                  <wp:extent cx="3647440" cy="351409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74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FEC3D" w14:textId="2C86C1CB" w:rsidR="00E94607" w:rsidRPr="006020E7" w:rsidRDefault="00E94607" w:rsidP="004C4CB6">
            <w:pPr>
              <w:pStyle w:val="afc"/>
              <w:jc w:val="right"/>
              <w:rPr>
                <w:rFonts w:cs="ＭＳ明朝"/>
                <w:color w:val="000000" w:themeColor="text1"/>
              </w:rPr>
            </w:pPr>
          </w:p>
          <w:p w14:paraId="48C55639" w14:textId="55899B80" w:rsidR="00E94607" w:rsidRPr="006020E7" w:rsidRDefault="00E94607" w:rsidP="004C4CB6">
            <w:pPr>
              <w:pStyle w:val="afc"/>
              <w:jc w:val="right"/>
              <w:rPr>
                <w:rFonts w:cs="ＭＳ明朝"/>
                <w:color w:val="000000" w:themeColor="text1"/>
              </w:rPr>
            </w:pPr>
          </w:p>
          <w:p w14:paraId="1B1F72B1" w14:textId="207FA713" w:rsidR="00E94607" w:rsidRPr="006020E7" w:rsidRDefault="00E94607" w:rsidP="004C4CB6">
            <w:pPr>
              <w:pStyle w:val="afc"/>
              <w:jc w:val="right"/>
              <w:rPr>
                <w:rFonts w:cs="ＭＳ明朝"/>
                <w:color w:val="000000" w:themeColor="text1"/>
              </w:rPr>
            </w:pPr>
          </w:p>
          <w:p w14:paraId="5C395546" w14:textId="1E894250" w:rsidR="00E94607" w:rsidRPr="006020E7" w:rsidRDefault="00E94607" w:rsidP="004C4CB6">
            <w:pPr>
              <w:pStyle w:val="afc"/>
              <w:jc w:val="right"/>
              <w:rPr>
                <w:rFonts w:cs="ＭＳ明朝"/>
                <w:color w:val="000000" w:themeColor="text1"/>
              </w:rPr>
            </w:pPr>
          </w:p>
          <w:p w14:paraId="12C1AF69" w14:textId="2B731966" w:rsidR="00E94607" w:rsidRPr="006020E7" w:rsidRDefault="00E94607" w:rsidP="004C4CB6">
            <w:pPr>
              <w:pStyle w:val="afc"/>
              <w:jc w:val="right"/>
              <w:rPr>
                <w:rFonts w:cs="ＭＳ明朝"/>
                <w:color w:val="000000" w:themeColor="text1"/>
              </w:rPr>
            </w:pPr>
          </w:p>
          <w:p w14:paraId="79A2381E" w14:textId="5F4FBD79" w:rsidR="00E94607" w:rsidRPr="006020E7" w:rsidRDefault="00E94607" w:rsidP="004C4CB6">
            <w:pPr>
              <w:pStyle w:val="afc"/>
              <w:jc w:val="right"/>
              <w:rPr>
                <w:rFonts w:cs="ＭＳ明朝"/>
                <w:color w:val="000000" w:themeColor="text1"/>
              </w:rPr>
            </w:pPr>
          </w:p>
          <w:p w14:paraId="1124BE6D" w14:textId="49AA0B8D" w:rsidR="00E94607" w:rsidRPr="006020E7" w:rsidRDefault="00E94607" w:rsidP="004C4CB6">
            <w:pPr>
              <w:pStyle w:val="afc"/>
              <w:jc w:val="right"/>
              <w:rPr>
                <w:rFonts w:cs="ＭＳ明朝"/>
                <w:color w:val="000000" w:themeColor="text1"/>
              </w:rPr>
            </w:pPr>
          </w:p>
          <w:p w14:paraId="1B8A03A8" w14:textId="18BAF8EF" w:rsidR="00E94607" w:rsidRPr="006020E7" w:rsidRDefault="00E94607" w:rsidP="004C4CB6">
            <w:pPr>
              <w:pStyle w:val="afc"/>
              <w:jc w:val="right"/>
              <w:rPr>
                <w:rFonts w:cs="ＭＳ明朝"/>
                <w:color w:val="000000" w:themeColor="text1"/>
              </w:rPr>
            </w:pPr>
          </w:p>
          <w:p w14:paraId="57ECA571" w14:textId="2C93B7DE" w:rsidR="00E94607" w:rsidRPr="006020E7" w:rsidRDefault="00E94607" w:rsidP="004C4CB6">
            <w:pPr>
              <w:pStyle w:val="afc"/>
              <w:jc w:val="right"/>
              <w:rPr>
                <w:rFonts w:cs="ＭＳ明朝"/>
                <w:color w:val="000000" w:themeColor="text1"/>
              </w:rPr>
            </w:pPr>
          </w:p>
          <w:p w14:paraId="3A0194FE" w14:textId="69BDA9D7" w:rsidR="00E94607" w:rsidRPr="006020E7" w:rsidRDefault="00E94607" w:rsidP="004C4CB6">
            <w:pPr>
              <w:pStyle w:val="afc"/>
              <w:jc w:val="right"/>
              <w:rPr>
                <w:rFonts w:cs="ＭＳ明朝"/>
                <w:color w:val="000000" w:themeColor="text1"/>
              </w:rPr>
            </w:pPr>
          </w:p>
          <w:p w14:paraId="2C298795" w14:textId="504316E0" w:rsidR="00E94607" w:rsidRPr="006020E7" w:rsidRDefault="00E94607" w:rsidP="004C4CB6">
            <w:pPr>
              <w:pStyle w:val="afc"/>
              <w:jc w:val="right"/>
              <w:rPr>
                <w:rFonts w:cs="ＭＳ明朝"/>
                <w:color w:val="000000" w:themeColor="text1"/>
              </w:rPr>
            </w:pPr>
          </w:p>
          <w:p w14:paraId="38D16E9C" w14:textId="558D2B57" w:rsidR="00E94607" w:rsidRPr="006020E7" w:rsidRDefault="00E94607" w:rsidP="004C4CB6">
            <w:pPr>
              <w:pStyle w:val="afc"/>
              <w:jc w:val="right"/>
              <w:rPr>
                <w:rFonts w:cs="ＭＳ明朝"/>
                <w:color w:val="000000" w:themeColor="text1"/>
              </w:rPr>
            </w:pPr>
          </w:p>
          <w:p w14:paraId="23C48C30" w14:textId="4642D046" w:rsidR="00E94607" w:rsidRPr="006020E7" w:rsidRDefault="00E94607" w:rsidP="004C4CB6">
            <w:pPr>
              <w:pStyle w:val="afc"/>
              <w:jc w:val="right"/>
              <w:rPr>
                <w:rFonts w:cs="ＭＳ明朝"/>
                <w:color w:val="000000" w:themeColor="text1"/>
              </w:rPr>
            </w:pPr>
          </w:p>
          <w:p w14:paraId="0C3CE82C" w14:textId="77777777" w:rsidR="00E94607" w:rsidRPr="006020E7" w:rsidRDefault="00E94607" w:rsidP="004C4CB6">
            <w:pPr>
              <w:pStyle w:val="afc"/>
              <w:jc w:val="right"/>
              <w:rPr>
                <w:rFonts w:cs="ＭＳ明朝"/>
                <w:color w:val="000000" w:themeColor="text1"/>
              </w:rPr>
            </w:pPr>
          </w:p>
          <w:p w14:paraId="14E7BC36" w14:textId="77777777" w:rsidR="00640E81" w:rsidRPr="006020E7" w:rsidRDefault="00640E81" w:rsidP="004C4CB6">
            <w:pPr>
              <w:pStyle w:val="afc"/>
              <w:jc w:val="center"/>
              <w:rPr>
                <w:rFonts w:cs="ＭＳ明朝"/>
                <w:color w:val="000000" w:themeColor="text1"/>
              </w:rPr>
            </w:pPr>
          </w:p>
          <w:p w14:paraId="6947890C" w14:textId="2A7C5150" w:rsidR="00643D87" w:rsidRPr="006020E7" w:rsidRDefault="00643D87" w:rsidP="004C4CB6">
            <w:pPr>
              <w:pStyle w:val="afc"/>
              <w:jc w:val="right"/>
              <w:rPr>
                <w:rStyle w:val="aff6"/>
              </w:rPr>
            </w:pPr>
            <w:r w:rsidRPr="006020E7">
              <w:rPr>
                <w:rStyle w:val="aff6"/>
                <w:rFonts w:hint="eastAsia"/>
              </w:rPr>
              <w:t>(図</w:t>
            </w:r>
            <w:r w:rsidR="004C4CB6" w:rsidRPr="006020E7">
              <w:rPr>
                <w:rStyle w:val="aff6"/>
                <w:rFonts w:hint="eastAsia"/>
              </w:rPr>
              <w:t xml:space="preserve">　当該</w:t>
            </w:r>
            <w:r w:rsidRPr="006020E7">
              <w:rPr>
                <w:rStyle w:val="aff6"/>
                <w:rFonts w:hint="eastAsia"/>
              </w:rPr>
              <w:t>計画p.21より転載)</w:t>
            </w:r>
          </w:p>
        </w:tc>
      </w:tr>
    </w:tbl>
    <w:p w14:paraId="3628C960" w14:textId="31EA2B49" w:rsidR="00643D87" w:rsidRPr="006020E7" w:rsidRDefault="00643D87" w:rsidP="00643D87">
      <w:pPr>
        <w:pStyle w:val="af0"/>
        <w:rPr>
          <w:color w:val="000000" w:themeColor="text1"/>
        </w:rPr>
      </w:pPr>
      <w:bookmarkStart w:id="27" w:name="_Ref146288336"/>
      <w:r w:rsidRPr="006020E7">
        <w:rPr>
          <w:color w:val="000000" w:themeColor="text1"/>
        </w:rPr>
        <w:lastRenderedPageBreak/>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２</w:t>
      </w:r>
      <w:r w:rsidR="00471188" w:rsidRPr="006020E7">
        <w:rPr>
          <w:noProof/>
          <w:color w:val="000000" w:themeColor="text1"/>
        </w:rPr>
        <w:fldChar w:fldCharType="end"/>
      </w:r>
      <w:r w:rsidR="00B13380" w:rsidRPr="006020E7">
        <w:rPr>
          <w:color w:val="000000" w:themeColor="text1"/>
        </w:rPr>
        <w:noBreakHyphen/>
      </w:r>
      <w:bookmarkEnd w:id="27"/>
      <w:r w:rsidR="00640E81" w:rsidRPr="006020E7">
        <w:rPr>
          <w:rFonts w:hint="eastAsia"/>
          <w:noProof/>
          <w:color w:val="000000" w:themeColor="text1"/>
        </w:rPr>
        <w:t>５</w:t>
      </w:r>
      <w:r w:rsidRPr="006020E7">
        <w:rPr>
          <w:rFonts w:hint="eastAsia"/>
          <w:color w:val="000000" w:themeColor="text1"/>
        </w:rPr>
        <w:t xml:space="preserve">　第２</w:t>
      </w:r>
      <w:r w:rsidRPr="006020E7">
        <w:rPr>
          <w:color w:val="000000" w:themeColor="text1"/>
        </w:rPr>
        <w:t>次日野市公民館基本構想・基本計画の概要</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8"/>
      </w:tblGrid>
      <w:tr w:rsidR="00643D87" w:rsidRPr="006020E7" w14:paraId="14EA4985" w14:textId="77777777" w:rsidTr="00C04696">
        <w:tc>
          <w:tcPr>
            <w:tcW w:w="8788" w:type="dxa"/>
            <w:shd w:val="clear" w:color="auto" w:fill="D9D9D9" w:themeFill="background1" w:themeFillShade="D9"/>
          </w:tcPr>
          <w:p w14:paraId="55C22AA1" w14:textId="77777777" w:rsidR="00643D87" w:rsidRPr="006020E7" w:rsidRDefault="00643D87" w:rsidP="00643D87">
            <w:pPr>
              <w:pStyle w:val="afc"/>
              <w:rPr>
                <w:color w:val="000000" w:themeColor="text1"/>
              </w:rPr>
            </w:pPr>
            <w:r w:rsidRPr="006020E7">
              <w:rPr>
                <w:rFonts w:hint="eastAsia"/>
                <w:color w:val="000000" w:themeColor="text1"/>
              </w:rPr>
              <w:t>計画名称</w:t>
            </w:r>
          </w:p>
        </w:tc>
      </w:tr>
      <w:tr w:rsidR="00643D87" w:rsidRPr="006020E7" w14:paraId="275CBB96" w14:textId="77777777" w:rsidTr="00DB2314">
        <w:tc>
          <w:tcPr>
            <w:tcW w:w="8788" w:type="dxa"/>
          </w:tcPr>
          <w:p w14:paraId="7B131D6C" w14:textId="77777777" w:rsidR="00643D87" w:rsidRPr="006020E7" w:rsidRDefault="00643D87" w:rsidP="00643D87">
            <w:pPr>
              <w:pStyle w:val="afc"/>
              <w:rPr>
                <w:color w:val="000000" w:themeColor="text1"/>
              </w:rPr>
            </w:pPr>
            <w:r w:rsidRPr="006020E7">
              <w:rPr>
                <w:rFonts w:hint="eastAsia"/>
                <w:color w:val="000000" w:themeColor="text1"/>
              </w:rPr>
              <w:t>第</w:t>
            </w:r>
            <w:r w:rsidRPr="006020E7">
              <w:rPr>
                <w:color w:val="000000" w:themeColor="text1"/>
              </w:rPr>
              <w:t>2次日野市公民館基本構想・基本計画</w:t>
            </w:r>
          </w:p>
        </w:tc>
      </w:tr>
      <w:tr w:rsidR="00643D87" w:rsidRPr="006020E7" w14:paraId="14EC4C18" w14:textId="77777777" w:rsidTr="00C04696">
        <w:tc>
          <w:tcPr>
            <w:tcW w:w="8788" w:type="dxa"/>
            <w:shd w:val="clear" w:color="auto" w:fill="D9D9D9" w:themeFill="background1" w:themeFillShade="D9"/>
          </w:tcPr>
          <w:p w14:paraId="2B952D01" w14:textId="77777777" w:rsidR="00643D87" w:rsidRPr="006020E7" w:rsidRDefault="00643D87" w:rsidP="00643D87">
            <w:pPr>
              <w:pStyle w:val="afc"/>
              <w:rPr>
                <w:color w:val="000000" w:themeColor="text1"/>
              </w:rPr>
            </w:pPr>
            <w:r w:rsidRPr="006020E7">
              <w:rPr>
                <w:rFonts w:hint="eastAsia"/>
                <w:color w:val="000000" w:themeColor="text1"/>
              </w:rPr>
              <w:t>計画期間</w:t>
            </w:r>
          </w:p>
        </w:tc>
      </w:tr>
      <w:tr w:rsidR="00643D87" w:rsidRPr="006020E7" w14:paraId="70EB97D5" w14:textId="77777777" w:rsidTr="00DB2314">
        <w:tc>
          <w:tcPr>
            <w:tcW w:w="8788" w:type="dxa"/>
          </w:tcPr>
          <w:p w14:paraId="482FE832" w14:textId="11C62340" w:rsidR="00643D87" w:rsidRPr="006020E7" w:rsidRDefault="00DC12D7" w:rsidP="00643D87">
            <w:pPr>
              <w:pStyle w:val="afc"/>
              <w:rPr>
                <w:color w:val="000000" w:themeColor="text1"/>
              </w:rPr>
            </w:pPr>
            <w:r w:rsidRPr="006020E7">
              <w:rPr>
                <w:rFonts w:hint="eastAsia"/>
                <w:color w:val="000000" w:themeColor="text1"/>
              </w:rPr>
              <w:t>令和２（</w:t>
            </w:r>
            <w:r w:rsidR="00643D87" w:rsidRPr="006020E7">
              <w:rPr>
                <w:rFonts w:hint="eastAsia"/>
                <w:color w:val="000000" w:themeColor="text1"/>
              </w:rPr>
              <w:t>2020</w:t>
            </w:r>
            <w:r w:rsidRPr="006020E7">
              <w:rPr>
                <w:rFonts w:hint="eastAsia"/>
                <w:color w:val="000000" w:themeColor="text1"/>
              </w:rPr>
              <w:t>）</w:t>
            </w:r>
            <w:r w:rsidR="00643D87" w:rsidRPr="006020E7">
              <w:rPr>
                <w:rFonts w:hint="eastAsia"/>
                <w:color w:val="000000" w:themeColor="text1"/>
              </w:rPr>
              <w:t>年４月～</w:t>
            </w:r>
            <w:r w:rsidRPr="006020E7">
              <w:rPr>
                <w:rFonts w:hint="eastAsia"/>
                <w:color w:val="000000" w:themeColor="text1"/>
              </w:rPr>
              <w:t>令和７（</w:t>
            </w:r>
            <w:r w:rsidR="00643D87" w:rsidRPr="006020E7">
              <w:rPr>
                <w:rFonts w:hint="eastAsia"/>
                <w:color w:val="000000" w:themeColor="text1"/>
              </w:rPr>
              <w:t>2025</w:t>
            </w:r>
            <w:r w:rsidRPr="006020E7">
              <w:rPr>
                <w:rFonts w:hint="eastAsia"/>
                <w:color w:val="000000" w:themeColor="text1"/>
              </w:rPr>
              <w:t>）</w:t>
            </w:r>
            <w:r w:rsidR="00643D87" w:rsidRPr="006020E7">
              <w:rPr>
                <w:rFonts w:hint="eastAsia"/>
                <w:color w:val="000000" w:themeColor="text1"/>
              </w:rPr>
              <w:t>年３月</w:t>
            </w:r>
          </w:p>
        </w:tc>
      </w:tr>
      <w:tr w:rsidR="00643D87" w:rsidRPr="006020E7" w14:paraId="65B9D4A6" w14:textId="77777777" w:rsidTr="00C04696">
        <w:trPr>
          <w:trHeight w:val="106"/>
        </w:trPr>
        <w:tc>
          <w:tcPr>
            <w:tcW w:w="8788" w:type="dxa"/>
            <w:shd w:val="clear" w:color="auto" w:fill="D9D9D9" w:themeFill="background1" w:themeFillShade="D9"/>
          </w:tcPr>
          <w:p w14:paraId="192CC622" w14:textId="77777777" w:rsidR="00643D87" w:rsidRPr="006020E7" w:rsidRDefault="00643D87" w:rsidP="00643D87">
            <w:pPr>
              <w:pStyle w:val="afc"/>
              <w:rPr>
                <w:color w:val="000000" w:themeColor="text1"/>
              </w:rPr>
            </w:pPr>
            <w:r w:rsidRPr="006020E7">
              <w:rPr>
                <w:rFonts w:hint="eastAsia"/>
                <w:color w:val="000000" w:themeColor="text1"/>
              </w:rPr>
              <w:t>基本理念</w:t>
            </w:r>
          </w:p>
        </w:tc>
      </w:tr>
      <w:tr w:rsidR="00643D87" w:rsidRPr="006020E7" w14:paraId="527D0D2F" w14:textId="77777777" w:rsidTr="00DB2314">
        <w:trPr>
          <w:trHeight w:val="106"/>
        </w:trPr>
        <w:tc>
          <w:tcPr>
            <w:tcW w:w="8788" w:type="dxa"/>
            <w:shd w:val="clear" w:color="auto" w:fill="auto"/>
          </w:tcPr>
          <w:p w14:paraId="251FDD64"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市民の暮らしに寄り添いながら市民のつながりの中に</w:t>
            </w:r>
            <w:r w:rsidRPr="006020E7">
              <w:rPr>
                <w:rFonts w:cs="ＭＳ明朝"/>
                <w:color w:val="000000" w:themeColor="text1"/>
              </w:rPr>
              <w:t>”</w:t>
            </w:r>
            <w:r w:rsidRPr="006020E7">
              <w:rPr>
                <w:rFonts w:cs="ＭＳ明朝" w:hint="eastAsia"/>
                <w:color w:val="000000" w:themeColor="text1"/>
              </w:rPr>
              <w:t>学び</w:t>
            </w:r>
            <w:r w:rsidRPr="006020E7">
              <w:rPr>
                <w:rFonts w:cs="ＭＳ明朝"/>
                <w:color w:val="000000" w:themeColor="text1"/>
              </w:rPr>
              <w:t>”</w:t>
            </w:r>
            <w:r w:rsidRPr="006020E7">
              <w:rPr>
                <w:rFonts w:cs="ＭＳ明朝" w:hint="eastAsia"/>
                <w:color w:val="000000" w:themeColor="text1"/>
              </w:rPr>
              <w:t>を生み出す</w:t>
            </w:r>
          </w:p>
        </w:tc>
      </w:tr>
      <w:tr w:rsidR="00643D87" w:rsidRPr="006020E7" w14:paraId="30267EE1" w14:textId="77777777" w:rsidTr="00C04696">
        <w:trPr>
          <w:trHeight w:val="339"/>
        </w:trPr>
        <w:tc>
          <w:tcPr>
            <w:tcW w:w="8788" w:type="dxa"/>
            <w:shd w:val="clear" w:color="auto" w:fill="D9D9D9" w:themeFill="background1" w:themeFillShade="D9"/>
          </w:tcPr>
          <w:p w14:paraId="226FA555" w14:textId="77777777" w:rsidR="00643D87" w:rsidRPr="006020E7" w:rsidRDefault="00643D87" w:rsidP="00643D87">
            <w:pPr>
              <w:pStyle w:val="afc"/>
              <w:rPr>
                <w:color w:val="000000" w:themeColor="text1"/>
              </w:rPr>
            </w:pPr>
            <w:r w:rsidRPr="006020E7">
              <w:rPr>
                <w:rFonts w:hint="eastAsia"/>
                <w:color w:val="000000" w:themeColor="text1"/>
              </w:rPr>
              <w:t>基本方針</w:t>
            </w:r>
          </w:p>
        </w:tc>
      </w:tr>
      <w:tr w:rsidR="00643D87" w:rsidRPr="006020E7" w14:paraId="7540DE5F" w14:textId="77777777" w:rsidTr="00C04696">
        <w:trPr>
          <w:trHeight w:val="339"/>
        </w:trPr>
        <w:tc>
          <w:tcPr>
            <w:tcW w:w="8788" w:type="dxa"/>
            <w:shd w:val="clear" w:color="auto" w:fill="auto"/>
            <w:vAlign w:val="center"/>
          </w:tcPr>
          <w:p w14:paraId="4FDE3EC7" w14:textId="77777777" w:rsidR="00643D87" w:rsidRPr="006020E7" w:rsidRDefault="00643D87" w:rsidP="00487D6D">
            <w:pPr>
              <w:pStyle w:val="afc"/>
              <w:rPr>
                <w:rFonts w:cs="ＭＳ明朝"/>
                <w:color w:val="000000" w:themeColor="text1"/>
              </w:rPr>
            </w:pPr>
            <w:r w:rsidRPr="006020E7">
              <w:rPr>
                <w:rFonts w:cs="ＭＳ明朝" w:hint="eastAsia"/>
                <w:color w:val="000000" w:themeColor="text1"/>
              </w:rPr>
              <w:t>市民一人一人の人生という長距離走の伴走者として、公民館は、市民が自ら学びつながりを育む「暮らしと地域を豊かにする学びの循環づくり」を進めています。これからは市民の日々の暮らしの課題に寄り添いながら、「学び・学び合い」による新しいものをつくるワクワク感を広げていき、この日野のまちに住むすべての市民が日野を「ふるさと」と言える自信や誇りを育む環境づくりに励みます。</w:t>
            </w:r>
          </w:p>
          <w:p w14:paraId="1C1B253F" w14:textId="77777777" w:rsidR="00643D87" w:rsidRPr="006020E7" w:rsidRDefault="00643D87" w:rsidP="00DC12D7">
            <w:pPr>
              <w:pStyle w:val="afc"/>
              <w:jc w:val="center"/>
              <w:rPr>
                <w:rFonts w:cs="ＭＳ明朝"/>
                <w:color w:val="000000" w:themeColor="text1"/>
              </w:rPr>
            </w:pPr>
            <w:r w:rsidRPr="006020E7">
              <w:rPr>
                <w:rFonts w:cs="ＭＳ明朝"/>
                <w:noProof/>
                <w:color w:val="000000" w:themeColor="text1"/>
              </w:rPr>
              <w:drawing>
                <wp:inline distT="0" distB="0" distL="0" distR="0" wp14:anchorId="6B214341" wp14:editId="45522CB7">
                  <wp:extent cx="4619625" cy="407697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1112" cy="4113584"/>
                          </a:xfrm>
                          <a:prstGeom prst="rect">
                            <a:avLst/>
                          </a:prstGeom>
                          <a:noFill/>
                          <a:ln>
                            <a:noFill/>
                          </a:ln>
                        </pic:spPr>
                      </pic:pic>
                    </a:graphicData>
                  </a:graphic>
                </wp:inline>
              </w:drawing>
            </w:r>
          </w:p>
          <w:p w14:paraId="5870AA44" w14:textId="48FFAAE3" w:rsidR="00643D87" w:rsidRPr="006020E7" w:rsidRDefault="00643D87" w:rsidP="00DC12D7">
            <w:pPr>
              <w:pStyle w:val="afc"/>
              <w:jc w:val="right"/>
              <w:rPr>
                <w:rStyle w:val="aff6"/>
              </w:rPr>
            </w:pPr>
            <w:r w:rsidRPr="006020E7">
              <w:rPr>
                <w:rStyle w:val="aff6"/>
                <w:rFonts w:hint="eastAsia"/>
              </w:rPr>
              <w:t xml:space="preserve">(図　</w:t>
            </w:r>
            <w:r w:rsidR="00DC12D7" w:rsidRPr="006020E7">
              <w:rPr>
                <w:rStyle w:val="aff6"/>
                <w:rFonts w:hint="eastAsia"/>
              </w:rPr>
              <w:t>当該</w:t>
            </w:r>
            <w:r w:rsidRPr="006020E7">
              <w:rPr>
                <w:rStyle w:val="aff6"/>
                <w:rFonts w:hint="eastAsia"/>
              </w:rPr>
              <w:t>計画p.14より転載)</w:t>
            </w:r>
          </w:p>
        </w:tc>
      </w:tr>
      <w:tr w:rsidR="00643D87" w:rsidRPr="006020E7" w14:paraId="14E336FE" w14:textId="77777777" w:rsidTr="00C04696">
        <w:trPr>
          <w:trHeight w:val="339"/>
        </w:trPr>
        <w:tc>
          <w:tcPr>
            <w:tcW w:w="8788" w:type="dxa"/>
            <w:shd w:val="clear" w:color="auto" w:fill="D9D9D9" w:themeFill="background1" w:themeFillShade="D9"/>
          </w:tcPr>
          <w:p w14:paraId="549FE363" w14:textId="77777777" w:rsidR="00643D87" w:rsidRPr="006020E7" w:rsidRDefault="00643D87" w:rsidP="00643D87">
            <w:pPr>
              <w:pStyle w:val="afc"/>
              <w:rPr>
                <w:rFonts w:cs="ＭＳ明朝"/>
                <w:color w:val="000000" w:themeColor="text1"/>
              </w:rPr>
            </w:pPr>
            <w:r w:rsidRPr="006020E7">
              <w:rPr>
                <w:rFonts w:hint="eastAsia"/>
                <w:color w:val="000000" w:themeColor="text1"/>
              </w:rPr>
              <w:t>主要施策</w:t>
            </w:r>
          </w:p>
        </w:tc>
      </w:tr>
      <w:tr w:rsidR="00643D87" w:rsidRPr="006020E7" w14:paraId="3ADC7687" w14:textId="77777777" w:rsidTr="00DB2314">
        <w:trPr>
          <w:trHeight w:val="339"/>
        </w:trPr>
        <w:tc>
          <w:tcPr>
            <w:tcW w:w="8788" w:type="dxa"/>
          </w:tcPr>
          <w:p w14:paraId="6BC16292"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日野市の豊かな地域資源を生かした、日野らしい学びの追求。学んだことを市民がそれぞれの地域に持ち帰り伝える、そんな「学びの循環」を目指して以下の８事業を展開しています。</w:t>
            </w:r>
          </w:p>
          <w:p w14:paraId="74EF72FF" w14:textId="77777777" w:rsidR="00643D87" w:rsidRPr="006020E7" w:rsidRDefault="00643D87" w:rsidP="00643D87">
            <w:pPr>
              <w:pStyle w:val="afc"/>
              <w:rPr>
                <w:rFonts w:cs="ＭＳ明朝"/>
                <w:color w:val="000000" w:themeColor="text1"/>
              </w:rPr>
            </w:pPr>
            <w:r w:rsidRPr="006020E7">
              <w:rPr>
                <w:rFonts w:cs="ＭＳ明朝" w:hint="eastAsia"/>
                <w:color w:val="000000" w:themeColor="text1"/>
              </w:rPr>
              <w:t>①外国人のための日本語教室　　②障害者(児)事業　　③田んぼの学校</w:t>
            </w:r>
          </w:p>
          <w:p w14:paraId="211B9980" w14:textId="788ABFC5" w:rsidR="00643D87" w:rsidRPr="006020E7" w:rsidRDefault="00643D87" w:rsidP="00643D87">
            <w:pPr>
              <w:pStyle w:val="afc"/>
              <w:rPr>
                <w:rFonts w:cs="ＭＳ明朝"/>
                <w:color w:val="000000" w:themeColor="text1"/>
              </w:rPr>
            </w:pPr>
            <w:r w:rsidRPr="006020E7">
              <w:rPr>
                <w:rFonts w:cs="ＭＳ明朝" w:hint="eastAsia"/>
                <w:color w:val="000000" w:themeColor="text1"/>
              </w:rPr>
              <w:t>④公民館平和事業　　⑤青少年事業　　⑥成人事業　　⑦高齢者事業　　⑧</w:t>
            </w:r>
            <w:r w:rsidR="00EC7B32" w:rsidRPr="006020E7">
              <w:rPr>
                <w:rFonts w:cs="ＭＳ明朝" w:hint="eastAsia"/>
                <w:color w:val="000000" w:themeColor="text1"/>
              </w:rPr>
              <w:t>地域交流イベント</w:t>
            </w:r>
          </w:p>
        </w:tc>
      </w:tr>
    </w:tbl>
    <w:p w14:paraId="2260A470" w14:textId="77777777" w:rsidR="00E94607" w:rsidRPr="006020E7" w:rsidRDefault="00E94607">
      <w:pPr>
        <w:rPr>
          <w:color w:val="000000" w:themeColor="text1"/>
        </w:rPr>
      </w:pPr>
    </w:p>
    <w:p w14:paraId="44D38354" w14:textId="01621106" w:rsidR="00647C33" w:rsidRPr="006020E7" w:rsidRDefault="00647C33" w:rsidP="001C26FA">
      <w:pPr>
        <w:pStyle w:val="af0"/>
        <w:rPr>
          <w:rFonts w:ascii="ＭＳ 明朝" w:eastAsia="BIZ UDP明朝 Medium" w:hAnsi="ＭＳ 明朝"/>
          <w:color w:val="000000" w:themeColor="text1"/>
          <w:szCs w:val="24"/>
        </w:rPr>
      </w:pPr>
    </w:p>
    <w:p w14:paraId="0C6E7CD9" w14:textId="77777777" w:rsidR="00647C33" w:rsidRPr="006020E7" w:rsidRDefault="00647C33" w:rsidP="00471188">
      <w:pPr>
        <w:pStyle w:val="af0"/>
        <w:rPr>
          <w:color w:val="000000" w:themeColor="text1"/>
        </w:rPr>
      </w:pPr>
      <w:r w:rsidRPr="006020E7">
        <w:rPr>
          <w:rFonts w:hint="eastAsia"/>
          <w:color w:val="000000" w:themeColor="text1"/>
        </w:rPr>
        <w:lastRenderedPageBreak/>
        <w:t>表2-6 市議会への請願一覧</w:t>
      </w:r>
    </w:p>
    <w:tbl>
      <w:tblPr>
        <w:tblStyle w:val="a9"/>
        <w:tblW w:w="9072" w:type="dxa"/>
        <w:tblInd w:w="-5" w:type="dxa"/>
        <w:tblLook w:val="04A0" w:firstRow="1" w:lastRow="0" w:firstColumn="1" w:lastColumn="0" w:noHBand="0" w:noVBand="1"/>
      </w:tblPr>
      <w:tblGrid>
        <w:gridCol w:w="993"/>
        <w:gridCol w:w="2976"/>
        <w:gridCol w:w="1276"/>
        <w:gridCol w:w="2977"/>
        <w:gridCol w:w="850"/>
      </w:tblGrid>
      <w:tr w:rsidR="00647C33" w:rsidRPr="006020E7" w14:paraId="1E63E21C" w14:textId="77777777" w:rsidTr="00471188">
        <w:tc>
          <w:tcPr>
            <w:tcW w:w="993" w:type="dxa"/>
            <w:shd w:val="clear" w:color="auto" w:fill="BFBFBF" w:themeFill="background1" w:themeFillShade="BF"/>
            <w:vAlign w:val="center"/>
          </w:tcPr>
          <w:p w14:paraId="05B8436A" w14:textId="77777777" w:rsidR="00647C33" w:rsidRPr="006020E7" w:rsidRDefault="00647C33" w:rsidP="00471188">
            <w:pPr>
              <w:pStyle w:val="afc"/>
              <w:jc w:val="center"/>
              <w:rPr>
                <w:color w:val="000000" w:themeColor="text1"/>
              </w:rPr>
            </w:pPr>
            <w:r w:rsidRPr="006020E7">
              <w:rPr>
                <w:rFonts w:hint="eastAsia"/>
                <w:color w:val="000000" w:themeColor="text1"/>
              </w:rPr>
              <w:t>請願番号</w:t>
            </w:r>
          </w:p>
        </w:tc>
        <w:tc>
          <w:tcPr>
            <w:tcW w:w="2976" w:type="dxa"/>
            <w:shd w:val="clear" w:color="auto" w:fill="BFBFBF" w:themeFill="background1" w:themeFillShade="BF"/>
            <w:vAlign w:val="center"/>
          </w:tcPr>
          <w:p w14:paraId="08FEDDED" w14:textId="77777777" w:rsidR="00647C33" w:rsidRPr="006020E7" w:rsidRDefault="00647C33" w:rsidP="00471188">
            <w:pPr>
              <w:pStyle w:val="afc"/>
              <w:jc w:val="center"/>
              <w:rPr>
                <w:color w:val="000000" w:themeColor="text1"/>
              </w:rPr>
            </w:pPr>
            <w:r w:rsidRPr="006020E7">
              <w:rPr>
                <w:rFonts w:hint="eastAsia"/>
                <w:color w:val="000000" w:themeColor="text1"/>
              </w:rPr>
              <w:t>件名</w:t>
            </w:r>
          </w:p>
        </w:tc>
        <w:tc>
          <w:tcPr>
            <w:tcW w:w="1276" w:type="dxa"/>
            <w:shd w:val="clear" w:color="auto" w:fill="BFBFBF" w:themeFill="background1" w:themeFillShade="BF"/>
            <w:vAlign w:val="center"/>
          </w:tcPr>
          <w:p w14:paraId="34948B37" w14:textId="77777777" w:rsidR="00647C33" w:rsidRPr="006020E7" w:rsidRDefault="00647C33" w:rsidP="00471188">
            <w:pPr>
              <w:pStyle w:val="afc"/>
              <w:jc w:val="center"/>
              <w:rPr>
                <w:color w:val="000000" w:themeColor="text1"/>
              </w:rPr>
            </w:pPr>
            <w:r w:rsidRPr="006020E7">
              <w:rPr>
                <w:rFonts w:hint="eastAsia"/>
                <w:color w:val="000000" w:themeColor="text1"/>
              </w:rPr>
              <w:t>議決</w:t>
            </w:r>
          </w:p>
          <w:p w14:paraId="41AD86B6" w14:textId="77777777" w:rsidR="00647C33" w:rsidRPr="006020E7" w:rsidRDefault="00647C33" w:rsidP="00471188">
            <w:pPr>
              <w:pStyle w:val="afc"/>
              <w:jc w:val="center"/>
              <w:rPr>
                <w:color w:val="000000" w:themeColor="text1"/>
              </w:rPr>
            </w:pPr>
            <w:r w:rsidRPr="006020E7">
              <w:rPr>
                <w:rFonts w:hint="eastAsia"/>
                <w:color w:val="000000" w:themeColor="text1"/>
              </w:rPr>
              <w:t>年月日</w:t>
            </w:r>
          </w:p>
        </w:tc>
        <w:tc>
          <w:tcPr>
            <w:tcW w:w="2977" w:type="dxa"/>
            <w:shd w:val="clear" w:color="auto" w:fill="BFBFBF" w:themeFill="background1" w:themeFillShade="BF"/>
            <w:vAlign w:val="center"/>
          </w:tcPr>
          <w:p w14:paraId="3915C3C4" w14:textId="77777777" w:rsidR="00647C33" w:rsidRPr="006020E7" w:rsidRDefault="00647C33" w:rsidP="00471188">
            <w:pPr>
              <w:pStyle w:val="afc"/>
              <w:jc w:val="center"/>
              <w:rPr>
                <w:color w:val="000000" w:themeColor="text1"/>
              </w:rPr>
            </w:pPr>
            <w:r w:rsidRPr="006020E7">
              <w:rPr>
                <w:rFonts w:hint="eastAsia"/>
                <w:color w:val="000000" w:themeColor="text1"/>
              </w:rPr>
              <w:t>内容</w:t>
            </w:r>
          </w:p>
        </w:tc>
        <w:tc>
          <w:tcPr>
            <w:tcW w:w="850" w:type="dxa"/>
            <w:shd w:val="clear" w:color="auto" w:fill="BFBFBF" w:themeFill="background1" w:themeFillShade="BF"/>
            <w:vAlign w:val="center"/>
          </w:tcPr>
          <w:p w14:paraId="13041344" w14:textId="77777777" w:rsidR="00647C33" w:rsidRPr="006020E7" w:rsidRDefault="00647C33" w:rsidP="00471188">
            <w:pPr>
              <w:pStyle w:val="afc"/>
              <w:jc w:val="center"/>
              <w:rPr>
                <w:color w:val="000000" w:themeColor="text1"/>
              </w:rPr>
            </w:pPr>
            <w:r w:rsidRPr="006020E7">
              <w:rPr>
                <w:rFonts w:hint="eastAsia"/>
                <w:color w:val="000000" w:themeColor="text1"/>
              </w:rPr>
              <w:t>結果</w:t>
            </w:r>
          </w:p>
        </w:tc>
      </w:tr>
      <w:tr w:rsidR="00647C33" w:rsidRPr="006020E7" w14:paraId="34BD67CD" w14:textId="77777777" w:rsidTr="00471188">
        <w:tc>
          <w:tcPr>
            <w:tcW w:w="993" w:type="dxa"/>
            <w:vAlign w:val="center"/>
          </w:tcPr>
          <w:p w14:paraId="78E60DCE" w14:textId="77777777" w:rsidR="00647C33" w:rsidRPr="006020E7" w:rsidRDefault="00647C33" w:rsidP="00471188">
            <w:pPr>
              <w:pStyle w:val="afc"/>
              <w:jc w:val="center"/>
              <w:rPr>
                <w:color w:val="000000" w:themeColor="text1"/>
              </w:rPr>
            </w:pPr>
            <w:r w:rsidRPr="006020E7">
              <w:rPr>
                <w:rFonts w:hint="eastAsia"/>
                <w:color w:val="000000" w:themeColor="text1"/>
              </w:rPr>
              <w:t>１－５</w:t>
            </w:r>
          </w:p>
        </w:tc>
        <w:tc>
          <w:tcPr>
            <w:tcW w:w="2976" w:type="dxa"/>
            <w:vAlign w:val="center"/>
          </w:tcPr>
          <w:p w14:paraId="2CAC9C89" w14:textId="77777777" w:rsidR="00647C33" w:rsidRPr="006020E7" w:rsidRDefault="00647C33" w:rsidP="00471188">
            <w:pPr>
              <w:pStyle w:val="afc"/>
              <w:rPr>
                <w:color w:val="000000" w:themeColor="text1"/>
              </w:rPr>
            </w:pPr>
            <w:r w:rsidRPr="006020E7">
              <w:rPr>
                <w:rFonts w:hint="eastAsia"/>
                <w:color w:val="000000" w:themeColor="text1"/>
              </w:rPr>
              <w:t>日野市中央公民館の建て替えおよび公民館分館的施設設置に関する請願</w:t>
            </w:r>
          </w:p>
        </w:tc>
        <w:tc>
          <w:tcPr>
            <w:tcW w:w="1276" w:type="dxa"/>
            <w:vAlign w:val="center"/>
          </w:tcPr>
          <w:p w14:paraId="74FE019E" w14:textId="77777777" w:rsidR="00647C33" w:rsidRPr="006020E7" w:rsidRDefault="00647C33" w:rsidP="00471188">
            <w:pPr>
              <w:pStyle w:val="afc"/>
              <w:jc w:val="center"/>
              <w:rPr>
                <w:color w:val="000000" w:themeColor="text1"/>
              </w:rPr>
            </w:pPr>
            <w:r w:rsidRPr="006020E7">
              <w:rPr>
                <w:rFonts w:hint="eastAsia"/>
                <w:color w:val="000000" w:themeColor="text1"/>
              </w:rPr>
              <w:t>平成元年</w:t>
            </w:r>
          </w:p>
          <w:p w14:paraId="4F910009" w14:textId="77777777" w:rsidR="00647C33" w:rsidRPr="006020E7" w:rsidRDefault="00647C33" w:rsidP="00471188">
            <w:pPr>
              <w:pStyle w:val="afc"/>
              <w:jc w:val="center"/>
              <w:rPr>
                <w:color w:val="000000" w:themeColor="text1"/>
              </w:rPr>
            </w:pPr>
            <w:r w:rsidRPr="006020E7">
              <w:rPr>
                <w:rFonts w:hint="eastAsia"/>
                <w:color w:val="000000" w:themeColor="text1"/>
              </w:rPr>
              <w:t>６月８日</w:t>
            </w:r>
          </w:p>
        </w:tc>
        <w:tc>
          <w:tcPr>
            <w:tcW w:w="2977" w:type="dxa"/>
            <w:vAlign w:val="center"/>
          </w:tcPr>
          <w:p w14:paraId="08BB3A01" w14:textId="77777777" w:rsidR="00647C33" w:rsidRPr="006020E7" w:rsidRDefault="00647C33" w:rsidP="00471188">
            <w:pPr>
              <w:pStyle w:val="afc"/>
              <w:rPr>
                <w:color w:val="000000" w:themeColor="text1"/>
              </w:rPr>
            </w:pPr>
            <w:r w:rsidRPr="006020E7">
              <w:rPr>
                <w:rFonts w:hint="eastAsia"/>
                <w:color w:val="000000" w:themeColor="text1"/>
              </w:rPr>
              <w:t>中央公民館の建て替え・公民館分館の設置</w:t>
            </w:r>
          </w:p>
        </w:tc>
        <w:tc>
          <w:tcPr>
            <w:tcW w:w="850" w:type="dxa"/>
            <w:vAlign w:val="center"/>
          </w:tcPr>
          <w:p w14:paraId="11ACFEF3" w14:textId="77777777" w:rsidR="00647C33" w:rsidRPr="006020E7" w:rsidRDefault="00647C33" w:rsidP="00471188">
            <w:pPr>
              <w:pStyle w:val="afc"/>
              <w:jc w:val="center"/>
              <w:rPr>
                <w:color w:val="000000" w:themeColor="text1"/>
              </w:rPr>
            </w:pPr>
            <w:r w:rsidRPr="006020E7">
              <w:rPr>
                <w:rFonts w:hint="eastAsia"/>
                <w:color w:val="000000" w:themeColor="text1"/>
              </w:rPr>
              <w:t>採択</w:t>
            </w:r>
          </w:p>
        </w:tc>
      </w:tr>
      <w:tr w:rsidR="00647C33" w:rsidRPr="006020E7" w14:paraId="3E106516" w14:textId="77777777" w:rsidTr="00471188">
        <w:tc>
          <w:tcPr>
            <w:tcW w:w="993" w:type="dxa"/>
            <w:vAlign w:val="center"/>
          </w:tcPr>
          <w:p w14:paraId="6143EDCD" w14:textId="77777777" w:rsidR="00647C33" w:rsidRPr="006020E7" w:rsidRDefault="00647C33" w:rsidP="00471188">
            <w:pPr>
              <w:pStyle w:val="afc"/>
              <w:jc w:val="center"/>
              <w:rPr>
                <w:color w:val="000000" w:themeColor="text1"/>
              </w:rPr>
            </w:pPr>
            <w:r w:rsidRPr="006020E7">
              <w:rPr>
                <w:rFonts w:hint="eastAsia"/>
                <w:color w:val="000000" w:themeColor="text1"/>
              </w:rPr>
              <w:t>２－１２</w:t>
            </w:r>
          </w:p>
        </w:tc>
        <w:tc>
          <w:tcPr>
            <w:tcW w:w="2976" w:type="dxa"/>
            <w:vAlign w:val="center"/>
          </w:tcPr>
          <w:p w14:paraId="0606B282" w14:textId="77777777" w:rsidR="00647C33" w:rsidRPr="006020E7" w:rsidRDefault="00647C33" w:rsidP="00471188">
            <w:pPr>
              <w:pStyle w:val="afc"/>
              <w:rPr>
                <w:color w:val="000000" w:themeColor="text1"/>
              </w:rPr>
            </w:pPr>
            <w:r w:rsidRPr="006020E7">
              <w:rPr>
                <w:rFonts w:hint="eastAsia"/>
                <w:color w:val="000000" w:themeColor="text1"/>
              </w:rPr>
              <w:t>（仮称）浅川公会堂についての請願</w:t>
            </w:r>
          </w:p>
        </w:tc>
        <w:tc>
          <w:tcPr>
            <w:tcW w:w="1276" w:type="dxa"/>
            <w:vAlign w:val="center"/>
          </w:tcPr>
          <w:p w14:paraId="49FAE152" w14:textId="77777777" w:rsidR="00647C33" w:rsidRPr="006020E7" w:rsidRDefault="00647C33" w:rsidP="00471188">
            <w:pPr>
              <w:pStyle w:val="afc"/>
              <w:jc w:val="center"/>
              <w:rPr>
                <w:color w:val="000000" w:themeColor="text1"/>
              </w:rPr>
            </w:pPr>
            <w:r w:rsidRPr="006020E7">
              <w:rPr>
                <w:rFonts w:hint="eastAsia"/>
                <w:color w:val="000000" w:themeColor="text1"/>
              </w:rPr>
              <w:t>平成２年</w:t>
            </w:r>
          </w:p>
          <w:p w14:paraId="38A2D431" w14:textId="77777777" w:rsidR="00647C33" w:rsidRPr="006020E7" w:rsidRDefault="00647C33" w:rsidP="00471188">
            <w:pPr>
              <w:pStyle w:val="afc"/>
              <w:jc w:val="center"/>
              <w:rPr>
                <w:color w:val="000000" w:themeColor="text1"/>
              </w:rPr>
            </w:pPr>
            <w:r w:rsidRPr="006020E7">
              <w:rPr>
                <w:rFonts w:hint="eastAsia"/>
                <w:color w:val="000000" w:themeColor="text1"/>
              </w:rPr>
              <w:t>６月２６日</w:t>
            </w:r>
          </w:p>
        </w:tc>
        <w:tc>
          <w:tcPr>
            <w:tcW w:w="2977" w:type="dxa"/>
            <w:vAlign w:val="center"/>
          </w:tcPr>
          <w:p w14:paraId="59B327A1" w14:textId="77777777" w:rsidR="00647C33" w:rsidRPr="006020E7" w:rsidRDefault="00647C33" w:rsidP="00471188">
            <w:pPr>
              <w:pStyle w:val="afc"/>
              <w:rPr>
                <w:color w:val="000000" w:themeColor="text1"/>
              </w:rPr>
            </w:pPr>
            <w:r w:rsidRPr="006020E7">
              <w:rPr>
                <w:rFonts w:hint="eastAsia"/>
                <w:color w:val="000000" w:themeColor="text1"/>
              </w:rPr>
              <w:t>（仮称）浅川公会堂に公民館を併設</w:t>
            </w:r>
          </w:p>
        </w:tc>
        <w:tc>
          <w:tcPr>
            <w:tcW w:w="850" w:type="dxa"/>
            <w:vAlign w:val="center"/>
          </w:tcPr>
          <w:p w14:paraId="49041E6F" w14:textId="77777777" w:rsidR="00647C33" w:rsidRPr="006020E7" w:rsidRDefault="00647C33" w:rsidP="00471188">
            <w:pPr>
              <w:pStyle w:val="afc"/>
              <w:jc w:val="center"/>
              <w:rPr>
                <w:color w:val="000000" w:themeColor="text1"/>
              </w:rPr>
            </w:pPr>
            <w:r w:rsidRPr="006020E7">
              <w:rPr>
                <w:rFonts w:hint="eastAsia"/>
                <w:color w:val="000000" w:themeColor="text1"/>
              </w:rPr>
              <w:t>採択</w:t>
            </w:r>
          </w:p>
        </w:tc>
      </w:tr>
      <w:tr w:rsidR="00647C33" w:rsidRPr="006020E7" w14:paraId="3DF688DA" w14:textId="77777777" w:rsidTr="00471188">
        <w:tc>
          <w:tcPr>
            <w:tcW w:w="993" w:type="dxa"/>
            <w:vAlign w:val="center"/>
          </w:tcPr>
          <w:p w14:paraId="1602D1E4" w14:textId="77777777" w:rsidR="00647C33" w:rsidRPr="006020E7" w:rsidRDefault="00647C33" w:rsidP="00471188">
            <w:pPr>
              <w:pStyle w:val="afc"/>
              <w:jc w:val="center"/>
              <w:rPr>
                <w:color w:val="000000" w:themeColor="text1"/>
              </w:rPr>
            </w:pPr>
            <w:r w:rsidRPr="006020E7">
              <w:rPr>
                <w:rFonts w:hint="eastAsia"/>
                <w:color w:val="000000" w:themeColor="text1"/>
              </w:rPr>
              <w:t>３－９</w:t>
            </w:r>
          </w:p>
        </w:tc>
        <w:tc>
          <w:tcPr>
            <w:tcW w:w="2976" w:type="dxa"/>
            <w:vAlign w:val="center"/>
          </w:tcPr>
          <w:p w14:paraId="053AC397" w14:textId="77777777" w:rsidR="00647C33" w:rsidRPr="006020E7" w:rsidRDefault="00647C33" w:rsidP="00471188">
            <w:pPr>
              <w:pStyle w:val="afc"/>
              <w:rPr>
                <w:color w:val="000000" w:themeColor="text1"/>
              </w:rPr>
            </w:pPr>
            <w:r w:rsidRPr="006020E7">
              <w:rPr>
                <w:rFonts w:hint="eastAsia"/>
                <w:color w:val="000000" w:themeColor="text1"/>
              </w:rPr>
              <w:t>（仮称）浅川公会堂建設計画の見直しを求める請願</w:t>
            </w:r>
          </w:p>
        </w:tc>
        <w:tc>
          <w:tcPr>
            <w:tcW w:w="1276" w:type="dxa"/>
            <w:vAlign w:val="center"/>
          </w:tcPr>
          <w:p w14:paraId="3A6E2E54" w14:textId="77777777" w:rsidR="00647C33" w:rsidRPr="006020E7" w:rsidRDefault="00647C33" w:rsidP="00471188">
            <w:pPr>
              <w:pStyle w:val="afc"/>
              <w:jc w:val="center"/>
              <w:rPr>
                <w:color w:val="000000" w:themeColor="text1"/>
              </w:rPr>
            </w:pPr>
            <w:r w:rsidRPr="006020E7">
              <w:rPr>
                <w:rFonts w:hint="eastAsia"/>
                <w:color w:val="000000" w:themeColor="text1"/>
              </w:rPr>
              <w:t>平成３年</w:t>
            </w:r>
          </w:p>
          <w:p w14:paraId="2FF42861" w14:textId="77777777" w:rsidR="00647C33" w:rsidRPr="006020E7" w:rsidRDefault="00647C33" w:rsidP="00471188">
            <w:pPr>
              <w:pStyle w:val="afc"/>
              <w:jc w:val="center"/>
              <w:rPr>
                <w:color w:val="000000" w:themeColor="text1"/>
              </w:rPr>
            </w:pPr>
            <w:r w:rsidRPr="006020E7">
              <w:rPr>
                <w:rFonts w:hint="eastAsia"/>
                <w:color w:val="000000" w:themeColor="text1"/>
              </w:rPr>
              <w:t>１２月２０日</w:t>
            </w:r>
          </w:p>
        </w:tc>
        <w:tc>
          <w:tcPr>
            <w:tcW w:w="2977" w:type="dxa"/>
            <w:vAlign w:val="center"/>
          </w:tcPr>
          <w:p w14:paraId="44BDDF3D" w14:textId="77777777" w:rsidR="00647C33" w:rsidRPr="006020E7" w:rsidRDefault="00647C33" w:rsidP="00471188">
            <w:pPr>
              <w:pStyle w:val="afc"/>
              <w:rPr>
                <w:color w:val="000000" w:themeColor="text1"/>
              </w:rPr>
            </w:pPr>
            <w:r w:rsidRPr="006020E7">
              <w:rPr>
                <w:rFonts w:hint="eastAsia"/>
                <w:color w:val="000000" w:themeColor="text1"/>
              </w:rPr>
              <w:t>（仮称）浅川公会堂に公民館、図書館を併設</w:t>
            </w:r>
          </w:p>
        </w:tc>
        <w:tc>
          <w:tcPr>
            <w:tcW w:w="850" w:type="dxa"/>
            <w:vAlign w:val="center"/>
          </w:tcPr>
          <w:p w14:paraId="432A045F" w14:textId="77777777" w:rsidR="00647C33" w:rsidRPr="006020E7" w:rsidRDefault="00647C33" w:rsidP="00471188">
            <w:pPr>
              <w:pStyle w:val="afc"/>
              <w:jc w:val="center"/>
              <w:rPr>
                <w:color w:val="000000" w:themeColor="text1"/>
              </w:rPr>
            </w:pPr>
            <w:r w:rsidRPr="006020E7">
              <w:rPr>
                <w:rFonts w:hint="eastAsia"/>
                <w:color w:val="000000" w:themeColor="text1"/>
              </w:rPr>
              <w:t>採択</w:t>
            </w:r>
          </w:p>
        </w:tc>
      </w:tr>
      <w:tr w:rsidR="00647C33" w:rsidRPr="006020E7" w14:paraId="3DA1CA54" w14:textId="77777777" w:rsidTr="00471188">
        <w:tc>
          <w:tcPr>
            <w:tcW w:w="993" w:type="dxa"/>
            <w:vAlign w:val="center"/>
          </w:tcPr>
          <w:p w14:paraId="35ECF2F4" w14:textId="77777777" w:rsidR="00647C33" w:rsidRPr="006020E7" w:rsidRDefault="00647C33" w:rsidP="00471188">
            <w:pPr>
              <w:pStyle w:val="afc"/>
              <w:jc w:val="center"/>
              <w:rPr>
                <w:color w:val="000000" w:themeColor="text1"/>
              </w:rPr>
            </w:pPr>
            <w:r w:rsidRPr="006020E7">
              <w:rPr>
                <w:rFonts w:hint="eastAsia"/>
                <w:color w:val="000000" w:themeColor="text1"/>
              </w:rPr>
              <w:t>５－６</w:t>
            </w:r>
          </w:p>
        </w:tc>
        <w:tc>
          <w:tcPr>
            <w:tcW w:w="2976" w:type="dxa"/>
            <w:vAlign w:val="center"/>
          </w:tcPr>
          <w:p w14:paraId="5E3159B9" w14:textId="77777777" w:rsidR="00647C33" w:rsidRPr="006020E7" w:rsidRDefault="00647C33" w:rsidP="00471188">
            <w:pPr>
              <w:pStyle w:val="afc"/>
              <w:rPr>
                <w:color w:val="000000" w:themeColor="text1"/>
              </w:rPr>
            </w:pPr>
            <w:r w:rsidRPr="006020E7">
              <w:rPr>
                <w:rFonts w:hint="eastAsia"/>
                <w:color w:val="000000" w:themeColor="text1"/>
              </w:rPr>
              <w:t>日野市中央公民館の建て替えおよび公民館分館建設に関する請願</w:t>
            </w:r>
          </w:p>
        </w:tc>
        <w:tc>
          <w:tcPr>
            <w:tcW w:w="1276" w:type="dxa"/>
            <w:vAlign w:val="center"/>
          </w:tcPr>
          <w:p w14:paraId="264BFB4E" w14:textId="77777777" w:rsidR="00647C33" w:rsidRPr="006020E7" w:rsidRDefault="00647C33" w:rsidP="00471188">
            <w:pPr>
              <w:pStyle w:val="afc"/>
              <w:jc w:val="center"/>
              <w:rPr>
                <w:color w:val="000000" w:themeColor="text1"/>
              </w:rPr>
            </w:pPr>
            <w:r w:rsidRPr="006020E7">
              <w:rPr>
                <w:rFonts w:hint="eastAsia"/>
                <w:color w:val="000000" w:themeColor="text1"/>
              </w:rPr>
              <w:t>平成５年</w:t>
            </w:r>
          </w:p>
          <w:p w14:paraId="4BF4A4CB" w14:textId="77777777" w:rsidR="00647C33" w:rsidRPr="006020E7" w:rsidRDefault="00647C33" w:rsidP="00471188">
            <w:pPr>
              <w:pStyle w:val="afc"/>
              <w:jc w:val="center"/>
              <w:rPr>
                <w:color w:val="000000" w:themeColor="text1"/>
              </w:rPr>
            </w:pPr>
            <w:r w:rsidRPr="006020E7">
              <w:rPr>
                <w:rFonts w:hint="eastAsia"/>
                <w:color w:val="000000" w:themeColor="text1"/>
              </w:rPr>
              <w:t>１２月２０日</w:t>
            </w:r>
          </w:p>
        </w:tc>
        <w:tc>
          <w:tcPr>
            <w:tcW w:w="2977" w:type="dxa"/>
            <w:vAlign w:val="center"/>
          </w:tcPr>
          <w:p w14:paraId="0362E833" w14:textId="77777777" w:rsidR="00647C33" w:rsidRPr="006020E7" w:rsidRDefault="00647C33" w:rsidP="00471188">
            <w:pPr>
              <w:pStyle w:val="afc"/>
              <w:rPr>
                <w:color w:val="000000" w:themeColor="text1"/>
              </w:rPr>
            </w:pPr>
            <w:r w:rsidRPr="006020E7">
              <w:rPr>
                <w:rFonts w:hint="eastAsia"/>
                <w:color w:val="000000" w:themeColor="text1"/>
              </w:rPr>
              <w:t>中央公民館を複合施設として建て替え、高幡方面、平山方面に公民館分館を建設</w:t>
            </w:r>
          </w:p>
        </w:tc>
        <w:tc>
          <w:tcPr>
            <w:tcW w:w="850" w:type="dxa"/>
            <w:vAlign w:val="center"/>
          </w:tcPr>
          <w:p w14:paraId="0472A7F3" w14:textId="77777777" w:rsidR="00647C33" w:rsidRPr="006020E7" w:rsidRDefault="00647C33" w:rsidP="00471188">
            <w:pPr>
              <w:pStyle w:val="afc"/>
              <w:jc w:val="center"/>
              <w:rPr>
                <w:color w:val="000000" w:themeColor="text1"/>
              </w:rPr>
            </w:pPr>
            <w:r w:rsidRPr="006020E7">
              <w:rPr>
                <w:rFonts w:hint="eastAsia"/>
                <w:color w:val="000000" w:themeColor="text1"/>
              </w:rPr>
              <w:t>採択</w:t>
            </w:r>
          </w:p>
        </w:tc>
      </w:tr>
      <w:tr w:rsidR="00647C33" w:rsidRPr="006020E7" w14:paraId="3B7691DF" w14:textId="77777777" w:rsidTr="00471188">
        <w:tc>
          <w:tcPr>
            <w:tcW w:w="993" w:type="dxa"/>
            <w:vAlign w:val="center"/>
          </w:tcPr>
          <w:p w14:paraId="02DBC313" w14:textId="77777777" w:rsidR="00647C33" w:rsidRPr="006020E7" w:rsidRDefault="00647C33" w:rsidP="00471188">
            <w:pPr>
              <w:pStyle w:val="afc"/>
              <w:jc w:val="center"/>
              <w:rPr>
                <w:color w:val="000000" w:themeColor="text1"/>
              </w:rPr>
            </w:pPr>
            <w:r w:rsidRPr="006020E7">
              <w:rPr>
                <w:rFonts w:hint="eastAsia"/>
                <w:color w:val="000000" w:themeColor="text1"/>
              </w:rPr>
              <w:t>７－２４</w:t>
            </w:r>
          </w:p>
        </w:tc>
        <w:tc>
          <w:tcPr>
            <w:tcW w:w="2976" w:type="dxa"/>
            <w:vAlign w:val="center"/>
          </w:tcPr>
          <w:p w14:paraId="43D7591D" w14:textId="77777777" w:rsidR="00647C33" w:rsidRPr="006020E7" w:rsidRDefault="00647C33" w:rsidP="00471188">
            <w:pPr>
              <w:pStyle w:val="afc"/>
              <w:rPr>
                <w:color w:val="000000" w:themeColor="text1"/>
              </w:rPr>
            </w:pPr>
            <w:r w:rsidRPr="006020E7">
              <w:rPr>
                <w:rFonts w:hint="eastAsia"/>
                <w:color w:val="000000" w:themeColor="text1"/>
              </w:rPr>
              <w:t>公民館の早期建設と適正配置に関する請願</w:t>
            </w:r>
          </w:p>
        </w:tc>
        <w:tc>
          <w:tcPr>
            <w:tcW w:w="1276" w:type="dxa"/>
            <w:vAlign w:val="center"/>
          </w:tcPr>
          <w:p w14:paraId="378283A2" w14:textId="77777777" w:rsidR="00647C33" w:rsidRPr="006020E7" w:rsidRDefault="00647C33" w:rsidP="00471188">
            <w:pPr>
              <w:pStyle w:val="afc"/>
              <w:jc w:val="center"/>
              <w:rPr>
                <w:color w:val="000000" w:themeColor="text1"/>
              </w:rPr>
            </w:pPr>
            <w:r w:rsidRPr="006020E7">
              <w:rPr>
                <w:rFonts w:hint="eastAsia"/>
                <w:color w:val="000000" w:themeColor="text1"/>
              </w:rPr>
              <w:t>平成８年</w:t>
            </w:r>
          </w:p>
          <w:p w14:paraId="25009D05" w14:textId="77777777" w:rsidR="00647C33" w:rsidRPr="006020E7" w:rsidRDefault="00647C33" w:rsidP="00471188">
            <w:pPr>
              <w:pStyle w:val="afc"/>
              <w:jc w:val="center"/>
              <w:rPr>
                <w:color w:val="000000" w:themeColor="text1"/>
              </w:rPr>
            </w:pPr>
            <w:r w:rsidRPr="006020E7">
              <w:rPr>
                <w:rFonts w:hint="eastAsia"/>
                <w:color w:val="000000" w:themeColor="text1"/>
              </w:rPr>
              <w:t>９月２８日</w:t>
            </w:r>
          </w:p>
        </w:tc>
        <w:tc>
          <w:tcPr>
            <w:tcW w:w="2977" w:type="dxa"/>
            <w:vAlign w:val="center"/>
          </w:tcPr>
          <w:p w14:paraId="23948104" w14:textId="77777777" w:rsidR="00647C33" w:rsidRPr="006020E7" w:rsidRDefault="00647C33" w:rsidP="00471188">
            <w:pPr>
              <w:pStyle w:val="afc"/>
              <w:rPr>
                <w:color w:val="000000" w:themeColor="text1"/>
              </w:rPr>
            </w:pPr>
            <w:r w:rsidRPr="006020E7">
              <w:rPr>
                <w:rFonts w:hint="eastAsia"/>
                <w:color w:val="000000" w:themeColor="text1"/>
              </w:rPr>
              <w:t>市内に複数の公民館を建設、適正配置</w:t>
            </w:r>
          </w:p>
        </w:tc>
        <w:tc>
          <w:tcPr>
            <w:tcW w:w="850" w:type="dxa"/>
            <w:vAlign w:val="center"/>
          </w:tcPr>
          <w:p w14:paraId="132632C6" w14:textId="77777777" w:rsidR="00647C33" w:rsidRPr="006020E7" w:rsidRDefault="00647C33" w:rsidP="00471188">
            <w:pPr>
              <w:pStyle w:val="afc"/>
              <w:jc w:val="center"/>
              <w:rPr>
                <w:color w:val="000000" w:themeColor="text1"/>
              </w:rPr>
            </w:pPr>
            <w:r w:rsidRPr="006020E7">
              <w:rPr>
                <w:rFonts w:hint="eastAsia"/>
                <w:color w:val="000000" w:themeColor="text1"/>
              </w:rPr>
              <w:t>採択</w:t>
            </w:r>
          </w:p>
        </w:tc>
      </w:tr>
    </w:tbl>
    <w:p w14:paraId="2A33CF0D" w14:textId="77777777" w:rsidR="00647C33" w:rsidRPr="006020E7" w:rsidRDefault="00647C33" w:rsidP="00471188">
      <w:pPr>
        <w:rPr>
          <w:color w:val="000000" w:themeColor="text1"/>
        </w:rPr>
      </w:pPr>
    </w:p>
    <w:p w14:paraId="3615D204" w14:textId="40CA67BA" w:rsidR="00EB6CEA" w:rsidRPr="006020E7" w:rsidRDefault="00EB6CEA" w:rsidP="00471188">
      <w:pPr>
        <w:pStyle w:val="af0"/>
        <w:rPr>
          <w:rFonts w:ascii="Century Gothic" w:hAnsi="Century Gothic"/>
          <w:color w:val="000000" w:themeColor="text1"/>
        </w:rPr>
      </w:pPr>
      <w:r w:rsidRPr="006020E7">
        <w:rPr>
          <w:rFonts w:hint="eastAsia"/>
          <w:color w:val="000000" w:themeColor="text1"/>
        </w:rPr>
        <w:t>表 ２-</w:t>
      </w:r>
      <w:r w:rsidR="00647C33" w:rsidRPr="006020E7">
        <w:rPr>
          <w:rFonts w:hint="eastAsia"/>
          <w:color w:val="000000" w:themeColor="text1"/>
        </w:rPr>
        <w:t>7</w:t>
      </w:r>
      <w:r w:rsidRPr="006020E7">
        <w:rPr>
          <w:rFonts w:hint="eastAsia"/>
          <w:color w:val="000000" w:themeColor="text1"/>
        </w:rPr>
        <w:t xml:space="preserve">　新たな学校づくり・社会教育施設づくり推進計画の概要</w:t>
      </w:r>
    </w:p>
    <w:tbl>
      <w:tblPr>
        <w:tblStyle w:val="62"/>
        <w:tblW w:w="0" w:type="auto"/>
        <w:tblLook w:val="04A0" w:firstRow="1" w:lastRow="0" w:firstColumn="1" w:lastColumn="0" w:noHBand="0" w:noVBand="1"/>
      </w:tblPr>
      <w:tblGrid>
        <w:gridCol w:w="9060"/>
      </w:tblGrid>
      <w:tr w:rsidR="00EB6CEA" w:rsidRPr="006020E7" w14:paraId="2EA61E84" w14:textId="77777777" w:rsidTr="006E3B87">
        <w:tc>
          <w:tcPr>
            <w:tcW w:w="9628" w:type="dxa"/>
            <w:shd w:val="clear" w:color="auto" w:fill="D9D9D9" w:themeFill="background1" w:themeFillShade="D9"/>
          </w:tcPr>
          <w:p w14:paraId="7E26B978"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計画名称</w:t>
            </w:r>
          </w:p>
        </w:tc>
      </w:tr>
      <w:tr w:rsidR="00EB6CEA" w:rsidRPr="006020E7" w14:paraId="71716B98" w14:textId="77777777" w:rsidTr="006E3B87">
        <w:tc>
          <w:tcPr>
            <w:tcW w:w="9628" w:type="dxa"/>
            <w:tcBorders>
              <w:bottom w:val="single" w:sz="4" w:space="0" w:color="auto"/>
            </w:tcBorders>
          </w:tcPr>
          <w:p w14:paraId="35ED736A" w14:textId="2FFA25D6" w:rsidR="00EB6CEA" w:rsidRPr="006020E7" w:rsidRDefault="00EB6CEA" w:rsidP="00471188">
            <w:pPr>
              <w:pStyle w:val="afc"/>
              <w:rPr>
                <w:color w:val="000000" w:themeColor="text1"/>
                <w:sz w:val="21"/>
                <w:szCs w:val="21"/>
              </w:rPr>
            </w:pPr>
            <w:r w:rsidRPr="006020E7">
              <w:rPr>
                <w:rFonts w:hint="eastAsia"/>
                <w:color w:val="000000" w:themeColor="text1"/>
                <w:sz w:val="21"/>
                <w:szCs w:val="21"/>
              </w:rPr>
              <w:t>新たな学校づくり・社会教育施設づくり推進計画</w:t>
            </w:r>
          </w:p>
        </w:tc>
      </w:tr>
      <w:tr w:rsidR="00EB6CEA" w:rsidRPr="006020E7" w14:paraId="6523437C" w14:textId="77777777" w:rsidTr="006E3B87">
        <w:tc>
          <w:tcPr>
            <w:tcW w:w="9628" w:type="dxa"/>
            <w:shd w:val="clear" w:color="auto" w:fill="D9D9D9" w:themeFill="background1" w:themeFillShade="D9"/>
          </w:tcPr>
          <w:p w14:paraId="27398801"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計画期間</w:t>
            </w:r>
          </w:p>
        </w:tc>
      </w:tr>
      <w:tr w:rsidR="00EB6CEA" w:rsidRPr="006020E7" w14:paraId="12951348" w14:textId="77777777" w:rsidTr="006E3B87">
        <w:tc>
          <w:tcPr>
            <w:tcW w:w="9628" w:type="dxa"/>
            <w:tcBorders>
              <w:bottom w:val="single" w:sz="4" w:space="0" w:color="auto"/>
            </w:tcBorders>
          </w:tcPr>
          <w:p w14:paraId="14E0E3EF"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令和</w:t>
            </w:r>
            <w:r w:rsidRPr="006020E7">
              <w:rPr>
                <w:color w:val="000000" w:themeColor="text1"/>
                <w:sz w:val="21"/>
                <w:szCs w:val="21"/>
              </w:rPr>
              <w:t>7（2025）年度より</w:t>
            </w:r>
          </w:p>
        </w:tc>
      </w:tr>
      <w:tr w:rsidR="00EB6CEA" w:rsidRPr="006020E7" w14:paraId="41CD1258" w14:textId="77777777" w:rsidTr="006E3B87">
        <w:tc>
          <w:tcPr>
            <w:tcW w:w="9628" w:type="dxa"/>
            <w:shd w:val="clear" w:color="auto" w:fill="D9D9D9" w:themeFill="background1" w:themeFillShade="D9"/>
          </w:tcPr>
          <w:p w14:paraId="7C116142"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計画策定目的</w:t>
            </w:r>
          </w:p>
        </w:tc>
      </w:tr>
      <w:tr w:rsidR="00EB6CEA" w:rsidRPr="006020E7" w14:paraId="4E418983" w14:textId="77777777" w:rsidTr="006E3B87">
        <w:tc>
          <w:tcPr>
            <w:tcW w:w="9628" w:type="dxa"/>
            <w:tcBorders>
              <w:bottom w:val="single" w:sz="4" w:space="0" w:color="auto"/>
            </w:tcBorders>
          </w:tcPr>
          <w:p w14:paraId="73458D10"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未来思考をもって、新しい時代に求められる教育・学習空間づくりへの転換</w:t>
            </w:r>
          </w:p>
        </w:tc>
      </w:tr>
      <w:tr w:rsidR="00EB6CEA" w:rsidRPr="006020E7" w14:paraId="50CBA465" w14:textId="77777777" w:rsidTr="006E3B87">
        <w:tc>
          <w:tcPr>
            <w:tcW w:w="9628" w:type="dxa"/>
            <w:shd w:val="clear" w:color="auto" w:fill="D9D9D9" w:themeFill="background1" w:themeFillShade="D9"/>
          </w:tcPr>
          <w:p w14:paraId="4345333E"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新たな学校づくり・社会教育施設づくり検討委員会での主な検討事項（論点）</w:t>
            </w:r>
          </w:p>
        </w:tc>
      </w:tr>
      <w:tr w:rsidR="00EB6CEA" w:rsidRPr="006020E7" w14:paraId="30C9AFA2" w14:textId="77777777" w:rsidTr="006E3B87">
        <w:tc>
          <w:tcPr>
            <w:tcW w:w="9628" w:type="dxa"/>
          </w:tcPr>
          <w:p w14:paraId="2F6E8C7C"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・これからの時代の学校に必要な機能・諸室</w:t>
            </w:r>
          </w:p>
          <w:p w14:paraId="3F104A10"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・新しい学習形態に対応した学習環境</w:t>
            </w:r>
          </w:p>
          <w:p w14:paraId="6EF6198F" w14:textId="77777777" w:rsidR="00EB6CEA" w:rsidRPr="006020E7" w:rsidRDefault="00EB6CEA" w:rsidP="00471188">
            <w:pPr>
              <w:pStyle w:val="afc"/>
              <w:rPr>
                <w:color w:val="000000" w:themeColor="text1"/>
                <w:sz w:val="21"/>
                <w:szCs w:val="21"/>
              </w:rPr>
            </w:pPr>
            <w:r w:rsidRPr="006020E7">
              <w:rPr>
                <w:rFonts w:hint="eastAsia"/>
                <w:color w:val="000000" w:themeColor="text1"/>
                <w:sz w:val="21"/>
                <w:szCs w:val="21"/>
              </w:rPr>
              <w:t>・大小様々な規模の「集い」に対応した環境</w:t>
            </w:r>
          </w:p>
          <w:p w14:paraId="7E9D1F45" w14:textId="77777777" w:rsidR="00813BE0" w:rsidRPr="006020E7" w:rsidRDefault="00813BE0">
            <w:pPr>
              <w:pStyle w:val="afc"/>
              <w:rPr>
                <w:color w:val="000000" w:themeColor="text1"/>
                <w:sz w:val="21"/>
                <w:szCs w:val="21"/>
              </w:rPr>
            </w:pPr>
            <w:r w:rsidRPr="006020E7">
              <w:rPr>
                <w:rFonts w:hint="eastAsia"/>
                <w:color w:val="000000" w:themeColor="text1"/>
                <w:sz w:val="21"/>
                <w:szCs w:val="21"/>
              </w:rPr>
              <w:t>・学校の教育活動と多様な地域人材との接続や交流</w:t>
            </w:r>
          </w:p>
          <w:p w14:paraId="6CC5964C" w14:textId="77777777" w:rsidR="00813BE0" w:rsidRPr="006020E7" w:rsidRDefault="00813BE0">
            <w:pPr>
              <w:pStyle w:val="afc"/>
              <w:rPr>
                <w:color w:val="000000" w:themeColor="text1"/>
                <w:sz w:val="21"/>
                <w:szCs w:val="21"/>
              </w:rPr>
            </w:pPr>
            <w:r w:rsidRPr="006020E7">
              <w:rPr>
                <w:rFonts w:hint="eastAsia"/>
                <w:color w:val="000000" w:themeColor="text1"/>
                <w:sz w:val="21"/>
                <w:szCs w:val="21"/>
              </w:rPr>
              <w:t>・学校施設の共用化や社会教育施設との複合化</w:t>
            </w:r>
          </w:p>
          <w:p w14:paraId="7323C1BD" w14:textId="77777777" w:rsidR="00813BE0" w:rsidRPr="006020E7" w:rsidRDefault="00813BE0">
            <w:pPr>
              <w:pStyle w:val="afc"/>
              <w:rPr>
                <w:color w:val="000000" w:themeColor="text1"/>
                <w:sz w:val="21"/>
                <w:szCs w:val="21"/>
              </w:rPr>
            </w:pPr>
            <w:r w:rsidRPr="006020E7">
              <w:rPr>
                <w:rFonts w:hint="eastAsia"/>
                <w:color w:val="000000" w:themeColor="text1"/>
                <w:sz w:val="21"/>
                <w:szCs w:val="21"/>
              </w:rPr>
              <w:t>・学校施設の共用化による安全・安心との両立</w:t>
            </w:r>
          </w:p>
          <w:p w14:paraId="082C912A" w14:textId="0A73A0FB" w:rsidR="00EB6CEA" w:rsidRPr="006020E7" w:rsidRDefault="00813BE0" w:rsidP="00471188">
            <w:pPr>
              <w:pStyle w:val="afc"/>
              <w:rPr>
                <w:color w:val="000000" w:themeColor="text1"/>
                <w:sz w:val="21"/>
                <w:szCs w:val="21"/>
              </w:rPr>
            </w:pPr>
            <w:r w:rsidRPr="006020E7">
              <w:rPr>
                <w:rFonts w:hint="eastAsia"/>
                <w:color w:val="000000" w:themeColor="text1"/>
                <w:sz w:val="21"/>
                <w:szCs w:val="21"/>
              </w:rPr>
              <w:t>・地域の誰もが使いやすい学校施設（バリアフリー化など）や避難所機能など</w:t>
            </w:r>
          </w:p>
        </w:tc>
      </w:tr>
    </w:tbl>
    <w:p w14:paraId="4A718CBB" w14:textId="77777777" w:rsidR="00EB6CEA" w:rsidRPr="006020E7" w:rsidRDefault="00EB6CEA">
      <w:pPr>
        <w:widowControl/>
        <w:jc w:val="left"/>
        <w:rPr>
          <w:color w:val="000000" w:themeColor="text1"/>
          <w:szCs w:val="21"/>
        </w:rPr>
      </w:pPr>
    </w:p>
    <w:p w14:paraId="44407A96" w14:textId="3326116C" w:rsidR="00C559C4" w:rsidRPr="006020E7" w:rsidRDefault="00C559C4" w:rsidP="002F0505">
      <w:pPr>
        <w:pStyle w:val="3"/>
      </w:pPr>
      <w:bookmarkStart w:id="28" w:name="_Toc157002241"/>
      <w:bookmarkStart w:id="29" w:name="_Ref146878333"/>
      <w:bookmarkStart w:id="30" w:name="_Ref146878338"/>
      <w:bookmarkStart w:id="31" w:name="_Ref146878341"/>
      <w:bookmarkStart w:id="32" w:name="_Hlk155873485"/>
      <w:r w:rsidRPr="006020E7">
        <w:rPr>
          <w:rFonts w:hint="eastAsia"/>
        </w:rPr>
        <w:t>図書館・公民館</w:t>
      </w:r>
      <w:r w:rsidR="009964A9">
        <w:rPr>
          <w:rFonts w:hint="eastAsia"/>
        </w:rPr>
        <w:t>の求められて</w:t>
      </w:r>
      <w:r w:rsidR="00097405">
        <w:rPr>
          <w:rFonts w:hint="eastAsia"/>
        </w:rPr>
        <w:t>い</w:t>
      </w:r>
      <w:r w:rsidR="009964A9">
        <w:rPr>
          <w:rFonts w:hint="eastAsia"/>
        </w:rPr>
        <w:t>る</w:t>
      </w:r>
      <w:r w:rsidRPr="006020E7">
        <w:rPr>
          <w:rFonts w:hint="eastAsia"/>
        </w:rPr>
        <w:t>姿</w:t>
      </w:r>
      <w:bookmarkEnd w:id="28"/>
    </w:p>
    <w:p w14:paraId="7BBA3771" w14:textId="77777777" w:rsidR="00EF1D50" w:rsidRPr="006020E7" w:rsidRDefault="00EF1D50" w:rsidP="00471188">
      <w:pPr>
        <w:ind w:firstLineChars="100" w:firstLine="210"/>
        <w:rPr>
          <w:color w:val="000000" w:themeColor="text1"/>
        </w:rPr>
      </w:pPr>
      <w:r w:rsidRPr="006020E7">
        <w:rPr>
          <w:rFonts w:hint="eastAsia"/>
          <w:color w:val="000000" w:themeColor="text1"/>
        </w:rPr>
        <w:t>上位・関連計画の整理結果から、今後の本市における図書館・公民館には、市民個人による「学び」の実践と地域コミュニティからのフィードバックからなる「学びの循環」を実現することで、持続可能な地域づくりに寄与する場としての機能が求められています。</w:t>
      </w:r>
    </w:p>
    <w:p w14:paraId="31EDEC47" w14:textId="77777777" w:rsidR="00EF1D50" w:rsidRPr="006020E7" w:rsidRDefault="00EF1D50" w:rsidP="00471188">
      <w:pPr>
        <w:ind w:firstLineChars="100" w:firstLine="210"/>
        <w:rPr>
          <w:color w:val="000000" w:themeColor="text1"/>
        </w:rPr>
      </w:pPr>
      <w:r w:rsidRPr="006020E7">
        <w:rPr>
          <w:rFonts w:hint="eastAsia"/>
          <w:color w:val="000000" w:themeColor="text1"/>
        </w:rPr>
        <w:t>施設老朽化や利用者ニーズの変化・多様化を踏まえた管理・運営体制を構築し、図書館、公民館に求められていることを認識したうえで、この日野のまちに住む市民の存在としての豊かさにつながる学びが生まれる場、市民が生き生きと日々の生活を送ることができ、自らの生き方を豊かにしていく機会を作り</w:t>
      </w:r>
      <w:r w:rsidRPr="006020E7">
        <w:rPr>
          <w:rFonts w:hint="eastAsia"/>
          <w:color w:val="000000" w:themeColor="text1"/>
        </w:rPr>
        <w:lastRenderedPageBreak/>
        <w:t>出していけるような、そんな温かみのある施設づくりを目指していきます。</w:t>
      </w:r>
    </w:p>
    <w:p w14:paraId="0F8E2DF2" w14:textId="77777777" w:rsidR="00EF1D50" w:rsidRPr="006020E7" w:rsidRDefault="00EF1D50" w:rsidP="00471188">
      <w:pPr>
        <w:rPr>
          <w:color w:val="000000" w:themeColor="text1"/>
        </w:rPr>
      </w:pPr>
      <w:r w:rsidRPr="006020E7">
        <w:rPr>
          <w:rFonts w:hint="eastAsia"/>
          <w:color w:val="000000" w:themeColor="text1"/>
        </w:rPr>
        <w:t>□図書館</w:t>
      </w:r>
    </w:p>
    <w:p w14:paraId="5C8561B2" w14:textId="77777777" w:rsidR="00EF1D50" w:rsidRPr="006020E7" w:rsidRDefault="00EF1D50" w:rsidP="00471188">
      <w:pPr>
        <w:ind w:firstLineChars="100" w:firstLine="210"/>
        <w:rPr>
          <w:color w:val="000000" w:themeColor="text1"/>
        </w:rPr>
      </w:pPr>
      <w:r w:rsidRPr="006020E7">
        <w:rPr>
          <w:rFonts w:hint="eastAsia"/>
          <w:color w:val="000000" w:themeColor="text1"/>
        </w:rPr>
        <w:t>図書館は、「いつでも、どこでも、誰にでも、なんでも」貸出し、市内全域において、すべての市民に開かれた、まちの情報拠点としての運営が求められています。図書館サービスの基礎や基本を引き継ぎつつ、電子図書やデジタル資料などデジタル技術を活用した資料提供も行いながら</w:t>
      </w:r>
      <w:r w:rsidRPr="006020E7">
        <w:rPr>
          <w:color w:val="000000" w:themeColor="text1"/>
        </w:rPr>
        <w:t xml:space="preserve"> </w:t>
      </w:r>
      <w:r w:rsidRPr="006020E7">
        <w:rPr>
          <w:color w:val="000000" w:themeColor="text1"/>
        </w:rPr>
        <w:t>、中央館では、豊富な蔵書を有し、市民を広い世界につなげるとともに、地域の分館全体を支える館として、障害者向けサービスの展開、図書館電算システムの管理、資料の受入、また、市内全域サービスを支える移動図書館の基地といった全体の基盤となる業務やサービス、他の</w:t>
      </w:r>
      <w:r w:rsidRPr="006020E7">
        <w:rPr>
          <w:rFonts w:hint="eastAsia"/>
          <w:color w:val="000000" w:themeColor="text1"/>
        </w:rPr>
        <w:t>自治体の図書館との連携の窓口など、要としての役割を、また図書サービスが市内のどこの地域でも同じように情報を得ることができ、サービスが受けられるようにするため、地域の分館は、本・人・地域をむすび、地域の文化を支える拠点を目指します。</w:t>
      </w:r>
    </w:p>
    <w:p w14:paraId="0401E021" w14:textId="77777777" w:rsidR="00EF1D50" w:rsidRPr="006020E7" w:rsidRDefault="00EF1D50" w:rsidP="00471188">
      <w:pPr>
        <w:rPr>
          <w:color w:val="000000" w:themeColor="text1"/>
        </w:rPr>
      </w:pPr>
      <w:r w:rsidRPr="006020E7">
        <w:rPr>
          <w:rFonts w:hint="eastAsia"/>
          <w:color w:val="000000" w:themeColor="text1"/>
        </w:rPr>
        <w:t>□公民館</w:t>
      </w:r>
    </w:p>
    <w:p w14:paraId="57000C22" w14:textId="68831A8D" w:rsidR="00EF1D50" w:rsidRPr="006020E7" w:rsidRDefault="00647C33" w:rsidP="00471188">
      <w:pPr>
        <w:ind w:firstLineChars="100" w:firstLine="210"/>
        <w:rPr>
          <w:color w:val="000000" w:themeColor="text1"/>
        </w:rPr>
      </w:pPr>
      <w:r w:rsidRPr="006020E7">
        <w:rPr>
          <w:rFonts w:hint="eastAsia"/>
          <w:color w:val="000000" w:themeColor="text1"/>
        </w:rPr>
        <w:t xml:space="preserve">　「社会教育の充実はますます高まる」「社会教育の中心としての公民館の果たしている役割は大きい」とし、利用人数・サークル数の増、多様化などに対応するために中央公民館の建て替えと公民館の分館設置や複数設置を求めた市議会への請願が５度にわたり提出され、いずれも採択されています。</w:t>
      </w:r>
    </w:p>
    <w:p w14:paraId="1A3EEAA5" w14:textId="782329F6" w:rsidR="00EF1D50" w:rsidRPr="006020E7" w:rsidRDefault="008D402A" w:rsidP="00471188">
      <w:pPr>
        <w:ind w:firstLineChars="100" w:firstLine="210"/>
        <w:rPr>
          <w:color w:val="000000" w:themeColor="text1"/>
        </w:rPr>
      </w:pPr>
      <w:r w:rsidRPr="006020E7">
        <w:rPr>
          <w:rFonts w:hint="eastAsia"/>
          <w:color w:val="000000" w:themeColor="text1"/>
        </w:rPr>
        <w:t>一方で、</w:t>
      </w:r>
      <w:r w:rsidR="00EF1D50" w:rsidRPr="006020E7">
        <w:rPr>
          <w:rFonts w:hint="eastAsia"/>
          <w:color w:val="000000" w:themeColor="text1"/>
        </w:rPr>
        <w:t>現代の人々が生活を送る上では、一人一人の「存在としての豊かさ」が問われています。公民館は市民の存在としての豊かさにつながる学びの場であることが求められています。さらに、市民が生き生きと日々の生活ができるよう、単に知識や技術を習得する学びにとどまらず、その学びを通じて他者とつながり、自らの生き方を豊かにしていく機会づくりが求められています。</w:t>
      </w:r>
    </w:p>
    <w:p w14:paraId="7ABC7F13" w14:textId="77777777" w:rsidR="00EF1D50" w:rsidRPr="006020E7" w:rsidRDefault="00EF1D50" w:rsidP="00471188">
      <w:pPr>
        <w:rPr>
          <w:color w:val="000000" w:themeColor="text1"/>
        </w:rPr>
      </w:pPr>
      <w:r w:rsidRPr="006020E7">
        <w:rPr>
          <w:rFonts w:hint="eastAsia"/>
          <w:color w:val="000000" w:themeColor="text1"/>
        </w:rPr>
        <w:t xml:space="preserve">　この学びを実現するために次の</w:t>
      </w:r>
      <w:r w:rsidRPr="006020E7">
        <w:rPr>
          <w:color w:val="000000" w:themeColor="text1"/>
        </w:rPr>
        <w:t>3</w:t>
      </w:r>
      <w:r w:rsidRPr="006020E7">
        <w:rPr>
          <w:color w:val="000000" w:themeColor="text1"/>
        </w:rPr>
        <w:t>点が公民館に求められる機能と言えます。</w:t>
      </w:r>
    </w:p>
    <w:p w14:paraId="2C63F284" w14:textId="77777777" w:rsidR="00EF1D50" w:rsidRPr="006020E7" w:rsidRDefault="00EF1D50" w:rsidP="00471188">
      <w:pPr>
        <w:rPr>
          <w:color w:val="000000" w:themeColor="text1"/>
        </w:rPr>
      </w:pPr>
      <w:r w:rsidRPr="006020E7">
        <w:rPr>
          <w:rFonts w:hint="eastAsia"/>
          <w:color w:val="000000" w:themeColor="text1"/>
        </w:rPr>
        <w:t>１．ゆるやかにつながる機会と場所の拡充</w:t>
      </w:r>
    </w:p>
    <w:p w14:paraId="115B7A1D" w14:textId="77777777" w:rsidR="00EF1D50" w:rsidRPr="006020E7" w:rsidRDefault="00EF1D50" w:rsidP="00471188">
      <w:pPr>
        <w:rPr>
          <w:color w:val="000000" w:themeColor="text1"/>
        </w:rPr>
      </w:pPr>
      <w:r w:rsidRPr="006020E7">
        <w:rPr>
          <w:rFonts w:hint="eastAsia"/>
          <w:color w:val="000000" w:themeColor="text1"/>
        </w:rPr>
        <w:t xml:space="preserve">　公民館の入り口を広く、敷居を低くして気ままに出入りできるような講座や事業の実施。利用者が参加しやすい仕組みづくりの検討</w:t>
      </w:r>
    </w:p>
    <w:p w14:paraId="7D685AEF" w14:textId="77777777" w:rsidR="00EF1D50" w:rsidRPr="006020E7" w:rsidRDefault="00EF1D50" w:rsidP="00471188">
      <w:pPr>
        <w:rPr>
          <w:color w:val="000000" w:themeColor="text1"/>
        </w:rPr>
      </w:pPr>
      <w:r w:rsidRPr="006020E7">
        <w:rPr>
          <w:rFonts w:hint="eastAsia"/>
          <w:color w:val="000000" w:themeColor="text1"/>
        </w:rPr>
        <w:t>２．つながることで学びが深まる仕組みの整備</w:t>
      </w:r>
    </w:p>
    <w:p w14:paraId="27759011" w14:textId="77777777" w:rsidR="00EF1D50" w:rsidRPr="006020E7" w:rsidRDefault="00EF1D50" w:rsidP="00471188">
      <w:pPr>
        <w:rPr>
          <w:color w:val="000000" w:themeColor="text1"/>
        </w:rPr>
      </w:pPr>
      <w:r w:rsidRPr="006020E7">
        <w:rPr>
          <w:rFonts w:hint="eastAsia"/>
          <w:color w:val="000000" w:themeColor="text1"/>
        </w:rPr>
        <w:t xml:space="preserve">　人と人がつながり、さらにサークルとサークルがつながる仕組みづくり</w:t>
      </w:r>
    </w:p>
    <w:p w14:paraId="64249EC9" w14:textId="77777777" w:rsidR="00EF1D50" w:rsidRPr="006020E7" w:rsidRDefault="00EF1D50" w:rsidP="00471188">
      <w:pPr>
        <w:rPr>
          <w:color w:val="000000" w:themeColor="text1"/>
        </w:rPr>
      </w:pPr>
      <w:r w:rsidRPr="006020E7">
        <w:rPr>
          <w:rFonts w:hint="eastAsia"/>
          <w:color w:val="000000" w:themeColor="text1"/>
        </w:rPr>
        <w:t>３．未利用者とのつながりを生み出す環境の整備</w:t>
      </w:r>
    </w:p>
    <w:p w14:paraId="7DBA2D17" w14:textId="4B38F148" w:rsidR="00A95695" w:rsidRPr="006020E7" w:rsidRDefault="00EF1D50" w:rsidP="00471188">
      <w:pPr>
        <w:rPr>
          <w:color w:val="000000" w:themeColor="text1"/>
        </w:rPr>
      </w:pPr>
      <w:r w:rsidRPr="006020E7">
        <w:rPr>
          <w:rFonts w:hint="eastAsia"/>
          <w:color w:val="000000" w:themeColor="text1"/>
        </w:rPr>
        <w:t xml:space="preserve">　それぞれのサークルが、他のサークルと情報共有や新たなメンバーを迎え入れる環境の整備</w:t>
      </w:r>
    </w:p>
    <w:p w14:paraId="4C635B47" w14:textId="069BC2C3" w:rsidR="001A0073" w:rsidRPr="006020E7" w:rsidRDefault="00C559C4" w:rsidP="00471188">
      <w:pPr>
        <w:rPr>
          <w:color w:val="000000" w:themeColor="text1"/>
        </w:rPr>
      </w:pPr>
      <w:r w:rsidRPr="006020E7">
        <w:rPr>
          <w:noProof/>
          <w:color w:val="000000" w:themeColor="text1"/>
        </w:rPr>
        <w:lastRenderedPageBreak/>
        <mc:AlternateContent>
          <mc:Choice Requires="wps">
            <w:drawing>
              <wp:anchor distT="0" distB="0" distL="114300" distR="114300" simplePos="0" relativeHeight="252237312" behindDoc="0" locked="0" layoutInCell="1" allowOverlap="1" wp14:anchorId="3EEA9D79" wp14:editId="6DD956F7">
                <wp:simplePos x="0" y="0"/>
                <wp:positionH relativeFrom="margin">
                  <wp:posOffset>2607367</wp:posOffset>
                </wp:positionH>
                <wp:positionV relativeFrom="paragraph">
                  <wp:posOffset>3161665</wp:posOffset>
                </wp:positionV>
                <wp:extent cx="432000" cy="179995"/>
                <wp:effectExtent l="19050" t="19050" r="44450" b="10795"/>
                <wp:wrapNone/>
                <wp:docPr id="55" name="二等辺三角形 55"/>
                <wp:cNvGraphicFramePr/>
                <a:graphic xmlns:a="http://schemas.openxmlformats.org/drawingml/2006/main">
                  <a:graphicData uri="http://schemas.microsoft.com/office/word/2010/wordprocessingShape">
                    <wps:wsp>
                      <wps:cNvSpPr/>
                      <wps:spPr>
                        <a:xfrm>
                          <a:off x="0" y="0"/>
                          <a:ext cx="432000" cy="179995"/>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11F1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5" o:spid="_x0000_s1026" type="#_x0000_t5" style="position:absolute;left:0;text-align:left;margin-left:205.3pt;margin-top:248.95pt;width:34pt;height:14.15pt;z-index:252237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" fillcolor="windowText" strokecolor="windowText" strokeweight="1pt">
                <w10:wrap anchorx="margin"/>
              </v:shape>
            </w:pict>
          </mc:Fallback>
        </mc:AlternateContent>
      </w:r>
      <w:bookmarkEnd w:id="29"/>
      <w:bookmarkEnd w:id="30"/>
      <w:bookmarkEnd w:id="31"/>
      <w:bookmarkEnd w:id="32"/>
      <w:r w:rsidR="001A0073" w:rsidRPr="006020E7">
        <w:rPr>
          <w:noProof/>
          <w:color w:val="000000" w:themeColor="text1"/>
        </w:rPr>
        <mc:AlternateContent>
          <mc:Choice Requires="wpc">
            <w:drawing>
              <wp:inline distT="0" distB="0" distL="0" distR="0" wp14:anchorId="0D31D6F7" wp14:editId="40F4AAF4">
                <wp:extent cx="5759450" cy="7414464"/>
                <wp:effectExtent l="0" t="0" r="0" b="0"/>
                <wp:docPr id="2444" name="キャンバス 2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1" name="正方形/長方形 161"/>
                        <wps:cNvSpPr/>
                        <wps:spPr>
                          <a:xfrm>
                            <a:off x="3" y="2"/>
                            <a:ext cx="5648325" cy="19145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63" name="グループ化 163"/>
                        <wpg:cNvGrpSpPr/>
                        <wpg:grpSpPr>
                          <a:xfrm>
                            <a:off x="104819" y="819149"/>
                            <a:ext cx="5472357" cy="1080000"/>
                            <a:chOff x="95241" y="819149"/>
                            <a:chExt cx="5613836" cy="1080000"/>
                          </a:xfrm>
                        </wpg:grpSpPr>
                        <wps:wsp>
                          <wps:cNvPr id="164" name="楕円 164"/>
                          <wps:cNvSpPr/>
                          <wps:spPr>
                            <a:xfrm>
                              <a:off x="95249" y="819149"/>
                              <a:ext cx="1080000" cy="10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楕円 165"/>
                          <wps:cNvSpPr/>
                          <wps:spPr>
                            <a:xfrm>
                              <a:off x="1215254" y="819149"/>
                              <a:ext cx="1080000" cy="10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楕円 166"/>
                          <wps:cNvSpPr/>
                          <wps:spPr>
                            <a:xfrm>
                              <a:off x="2335394" y="819149"/>
                              <a:ext cx="1080000" cy="10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楕円 167"/>
                          <wps:cNvSpPr/>
                          <wps:spPr>
                            <a:xfrm>
                              <a:off x="3455534" y="819149"/>
                              <a:ext cx="1080000" cy="10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楕円 168"/>
                          <wps:cNvSpPr/>
                          <wps:spPr>
                            <a:xfrm>
                              <a:off x="4575674" y="819149"/>
                              <a:ext cx="1080000" cy="108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169"/>
                          <wps:cNvSpPr txBox="1"/>
                          <wps:spPr>
                            <a:xfrm>
                              <a:off x="95241" y="1103075"/>
                              <a:ext cx="1083958" cy="507365"/>
                            </a:xfrm>
                            <a:prstGeom prst="rect">
                              <a:avLst/>
                            </a:prstGeom>
                            <a:noFill/>
                            <a:ln w="6350">
                              <a:noFill/>
                            </a:ln>
                          </wps:spPr>
                          <wps:txbx>
                            <w:txbxContent>
                              <w:p w14:paraId="4FFA5D5B"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未知を</w:t>
                                </w:r>
                              </w:p>
                              <w:p w14:paraId="52DC5C13"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おもしろがる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1285748" y="1103075"/>
                              <a:ext cx="963446" cy="507365"/>
                            </a:xfrm>
                            <a:prstGeom prst="rect">
                              <a:avLst/>
                            </a:prstGeom>
                            <a:noFill/>
                            <a:ln w="6350">
                              <a:noFill/>
                            </a:ln>
                          </wps:spPr>
                          <wps:txbx>
                            <w:txbxContent>
                              <w:p w14:paraId="6AC533F2"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自分たちで</w:t>
                                </w:r>
                              </w:p>
                              <w:p w14:paraId="2A66AC19"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つくる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2400063" y="1103075"/>
                              <a:ext cx="971263" cy="506095"/>
                            </a:xfrm>
                            <a:prstGeom prst="rect">
                              <a:avLst/>
                            </a:prstGeom>
                            <a:noFill/>
                            <a:ln w="6350">
                              <a:noFill/>
                            </a:ln>
                          </wps:spPr>
                          <wps:txbx>
                            <w:txbxContent>
                              <w:p w14:paraId="3FE50530"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次の世代に</w:t>
                                </w:r>
                              </w:p>
                              <w:p w14:paraId="5004CE90"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つなげる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3464717" y="1103075"/>
                              <a:ext cx="1095032" cy="507365"/>
                            </a:xfrm>
                            <a:prstGeom prst="rect">
                              <a:avLst/>
                            </a:prstGeom>
                            <a:noFill/>
                            <a:ln w="6350">
                              <a:noFill/>
                            </a:ln>
                          </wps:spPr>
                          <wps:txbx>
                            <w:txbxContent>
                              <w:p w14:paraId="63755921"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ごちゃまぜの</w:t>
                                </w:r>
                              </w:p>
                              <w:p w14:paraId="27E939A1"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場を増やす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73" name="テキスト ボックス 173"/>
                          <wps:cNvSpPr txBox="1"/>
                          <wps:spPr>
                            <a:xfrm>
                              <a:off x="4540435" y="1103075"/>
                              <a:ext cx="1168642" cy="507365"/>
                            </a:xfrm>
                            <a:prstGeom prst="rect">
                              <a:avLst/>
                            </a:prstGeom>
                            <a:noFill/>
                            <a:ln w="6350">
                              <a:noFill/>
                            </a:ln>
                          </wps:spPr>
                          <wps:txbx>
                            <w:txbxContent>
                              <w:p w14:paraId="3954ABE2"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自分らしく</w:t>
                                </w:r>
                              </w:p>
                              <w:p w14:paraId="0052C124"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sidRPr="00B61040">
                                  <w:rPr>
                                    <w:rFonts w:ascii="BIZ UDPゴシック" w:eastAsia="BIZ UDPゴシック" w:hAnsi="BIZ UDPゴシック" w:hint="eastAsia"/>
                                    <w:sz w:val="22"/>
                                    <w:szCs w:val="28"/>
                                  </w:rPr>
                                  <w:t>働き続けられる</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wps:wsp>
                        <wps:cNvPr id="174" name="正方形/長方形 174"/>
                        <wps:cNvSpPr/>
                        <wps:spPr>
                          <a:xfrm>
                            <a:off x="59100" y="3324224"/>
                            <a:ext cx="5589276" cy="106867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二等辺三角形 175"/>
                        <wps:cNvSpPr/>
                        <wps:spPr>
                          <a:xfrm flipV="1">
                            <a:off x="2600377" y="2000249"/>
                            <a:ext cx="432000" cy="180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013374" y="638175"/>
                            <a:ext cx="360000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テキスト ボックス 177"/>
                        <wps:cNvSpPr txBox="1"/>
                        <wps:spPr>
                          <a:xfrm>
                            <a:off x="1009701" y="112592"/>
                            <a:ext cx="3601085" cy="716083"/>
                          </a:xfrm>
                          <a:prstGeom prst="rect">
                            <a:avLst/>
                          </a:prstGeom>
                          <a:noFill/>
                          <a:ln w="6350">
                            <a:noFill/>
                          </a:ln>
                        </wps:spPr>
                        <wps:txbx>
                          <w:txbxContent>
                            <w:p w14:paraId="01C832DC" w14:textId="77777777" w:rsidR="00093EF0" w:rsidRPr="009D11F9" w:rsidRDefault="00093EF0" w:rsidP="001A0073">
                              <w:pPr>
                                <w:snapToGrid w:val="0"/>
                                <w:spacing w:line="280" w:lineRule="exact"/>
                                <w:jc w:val="center"/>
                                <w:rPr>
                                  <w:rFonts w:ascii="BIZ UDPゴシック" w:eastAsia="BIZ UDPゴシック" w:hAnsi="BIZ UDPゴシック"/>
                                  <w:sz w:val="24"/>
                                  <w:szCs w:val="32"/>
                                </w:rPr>
                              </w:pPr>
                              <w:r w:rsidRPr="009D11F9">
                                <w:rPr>
                                  <w:rFonts w:ascii="BIZ UDPゴシック" w:eastAsia="BIZ UDPゴシック" w:hAnsi="BIZ UDPゴシック" w:hint="eastAsia"/>
                                  <w:sz w:val="24"/>
                                  <w:szCs w:val="32"/>
                                </w:rPr>
                                <w:t>日野地域未来ビジョン2030</w:t>
                              </w:r>
                            </w:p>
                            <w:p w14:paraId="7853DEE9" w14:textId="77777777" w:rsidR="00093EF0" w:rsidRPr="009D11F9" w:rsidRDefault="00093EF0" w:rsidP="001A0073">
                              <w:pPr>
                                <w:rPr>
                                  <w:rFonts w:ascii="BIZ UDPゴシック" w:eastAsia="BIZ UDPゴシック" w:hAnsi="BIZ UDPゴシック"/>
                                  <w:sz w:val="40"/>
                                  <w:szCs w:val="48"/>
                                </w:rPr>
                              </w:pPr>
                              <w:r w:rsidRPr="009D11F9">
                                <w:rPr>
                                  <w:rFonts w:ascii="BIZ UDPゴシック" w:eastAsia="BIZ UDPゴシック" w:hAnsi="BIZ UDPゴシック" w:hint="eastAsia"/>
                                  <w:sz w:val="40"/>
                                  <w:szCs w:val="48"/>
                                </w:rPr>
                                <w:t>しあわせのタネを育てあう日野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正方形/長方形 178"/>
                        <wps:cNvSpPr/>
                        <wps:spPr>
                          <a:xfrm>
                            <a:off x="56751" y="2809875"/>
                            <a:ext cx="554400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3" y="4667248"/>
                            <a:ext cx="5648325" cy="1543052"/>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7101" y="4885349"/>
                            <a:ext cx="5580000" cy="12582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36461" w14:textId="77777777" w:rsidR="00093EF0" w:rsidRPr="002F3837" w:rsidRDefault="00093EF0" w:rsidP="001A0073">
                              <w:pPr>
                                <w:snapToGrid w:val="0"/>
                                <w:spacing w:line="200" w:lineRule="exact"/>
                                <w:ind w:left="442" w:hanging="442"/>
                                <w:rPr>
                                  <w:rFonts w:ascii="BIZ UDPゴシック" w:eastAsia="BIZ UDPゴシック" w:hAnsi="BIZ UDPゴシック"/>
                                  <w:sz w:val="18"/>
                                  <w:szCs w:val="21"/>
                                </w:rPr>
                              </w:pPr>
                            </w:p>
                            <w:p w14:paraId="200EB19C" w14:textId="77777777" w:rsidR="00093EF0" w:rsidRPr="002F3837" w:rsidRDefault="00093EF0" w:rsidP="001A0073">
                              <w:pPr>
                                <w:pStyle w:val="a"/>
                                <w:numPr>
                                  <w:ilvl w:val="0"/>
                                  <w:numId w:val="15"/>
                                </w:numPr>
                                <w:snapToGrid w:val="0"/>
                                <w:spacing w:line="320" w:lineRule="exact"/>
                                <w:ind w:left="442" w:hanging="442"/>
                                <w:rPr>
                                  <w:rFonts w:cs="Times New Roman"/>
                                  <w:color w:val="000000" w:themeColor="text1"/>
                                  <w:kern w:val="0"/>
                                  <w:szCs w:val="21"/>
                                </w:rPr>
                              </w:pPr>
                              <w:r w:rsidRPr="002F3837">
                                <w:rPr>
                                  <w:rFonts w:cs="Times New Roman" w:hint="eastAsia"/>
                                  <w:color w:val="000000" w:themeColor="text1"/>
                                  <w:kern w:val="0"/>
                                  <w:szCs w:val="21"/>
                                </w:rPr>
                                <w:t>施設の老朽化状況や近隣公共施設の状況を</w:t>
                              </w:r>
                              <w:r w:rsidRPr="002337E8">
                                <w:rPr>
                                  <w:rFonts w:cs="Times New Roman" w:hint="eastAsia"/>
                                  <w:color w:val="000000" w:themeColor="text1"/>
                                  <w:kern w:val="0"/>
                                  <w:szCs w:val="21"/>
                                </w:rPr>
                                <w:t>踏まえた</w:t>
                              </w:r>
                              <w:r w:rsidRPr="002F3837">
                                <w:rPr>
                                  <w:rFonts w:cs="Times New Roman" w:hint="eastAsia"/>
                                  <w:color w:val="000000" w:themeColor="text1"/>
                                  <w:kern w:val="0"/>
                                  <w:szCs w:val="21"/>
                                </w:rPr>
                                <w:t>、計画的な修繕・改修による長寿命化や施設再編(複合化、多機能化等)の取り組み</w:t>
                              </w:r>
                              <w:r>
                                <w:rPr>
                                  <w:rFonts w:cs="Times New Roman" w:hint="eastAsia"/>
                                  <w:color w:val="000000" w:themeColor="text1"/>
                                  <w:kern w:val="0"/>
                                  <w:szCs w:val="21"/>
                                </w:rPr>
                                <w:t>の</w:t>
                              </w:r>
                              <w:r w:rsidRPr="002F3837">
                                <w:rPr>
                                  <w:rFonts w:cs="Times New Roman" w:hint="eastAsia"/>
                                  <w:color w:val="000000" w:themeColor="text1"/>
                                  <w:kern w:val="0"/>
                                  <w:szCs w:val="21"/>
                                </w:rPr>
                                <w:t>検討</w:t>
                              </w:r>
                            </w:p>
                            <w:p w14:paraId="6EC07560" w14:textId="77777777" w:rsidR="00093EF0" w:rsidRDefault="00093EF0" w:rsidP="001A0073">
                              <w:pPr>
                                <w:pStyle w:val="a"/>
                                <w:numPr>
                                  <w:ilvl w:val="0"/>
                                  <w:numId w:val="15"/>
                                </w:numPr>
                                <w:snapToGrid w:val="0"/>
                                <w:spacing w:line="320" w:lineRule="exact"/>
                                <w:ind w:left="442" w:hanging="442"/>
                                <w:rPr>
                                  <w:rFonts w:cs="Times New Roman"/>
                                  <w:color w:val="000000" w:themeColor="text1"/>
                                  <w:kern w:val="0"/>
                                  <w:szCs w:val="21"/>
                                </w:rPr>
                              </w:pPr>
                              <w:r w:rsidRPr="002F3837">
                                <w:rPr>
                                  <w:rFonts w:cs="Times New Roman" w:hint="eastAsia"/>
                                  <w:color w:val="000000" w:themeColor="text1"/>
                                  <w:kern w:val="0"/>
                                  <w:szCs w:val="21"/>
                                </w:rPr>
                                <w:t>施設に対する新たな市民のニーズを踏まえ</w:t>
                              </w:r>
                              <w:r>
                                <w:rPr>
                                  <w:rFonts w:cs="Times New Roman" w:hint="eastAsia"/>
                                  <w:color w:val="000000" w:themeColor="text1"/>
                                  <w:kern w:val="0"/>
                                  <w:szCs w:val="21"/>
                                </w:rPr>
                                <w:t>た</w:t>
                              </w:r>
                              <w:r w:rsidRPr="002F3837">
                                <w:rPr>
                                  <w:rFonts w:cs="Times New Roman" w:hint="eastAsia"/>
                                  <w:color w:val="000000" w:themeColor="text1"/>
                                  <w:kern w:val="0"/>
                                  <w:szCs w:val="21"/>
                                </w:rPr>
                                <w:t>適切な改修(バリアフリー化など)</w:t>
                              </w:r>
                              <w:r>
                                <w:rPr>
                                  <w:rFonts w:cs="Times New Roman" w:hint="eastAsia"/>
                                  <w:color w:val="000000" w:themeColor="text1"/>
                                  <w:kern w:val="0"/>
                                  <w:szCs w:val="21"/>
                                </w:rPr>
                                <w:t>の</w:t>
                              </w:r>
                              <w:r w:rsidRPr="002F3837">
                                <w:rPr>
                                  <w:rFonts w:cs="Times New Roman" w:hint="eastAsia"/>
                                  <w:color w:val="000000" w:themeColor="text1"/>
                                  <w:kern w:val="0"/>
                                  <w:szCs w:val="21"/>
                                </w:rPr>
                                <w:t>実施</w:t>
                              </w:r>
                            </w:p>
                            <w:p w14:paraId="6863DD8E" w14:textId="77777777" w:rsidR="00093EF0" w:rsidRPr="00141C51" w:rsidRDefault="00093EF0" w:rsidP="001A0073">
                              <w:pPr>
                                <w:pStyle w:val="a"/>
                                <w:numPr>
                                  <w:ilvl w:val="0"/>
                                  <w:numId w:val="15"/>
                                </w:numPr>
                                <w:snapToGrid w:val="0"/>
                                <w:spacing w:line="320" w:lineRule="exact"/>
                                <w:rPr>
                                  <w:rFonts w:cs="Times New Roman"/>
                                  <w:color w:val="000000" w:themeColor="text1"/>
                                  <w:kern w:val="0"/>
                                  <w:szCs w:val="21"/>
                                </w:rPr>
                              </w:pPr>
                              <w:r w:rsidRPr="00141C51">
                                <w:rPr>
                                  <w:rFonts w:cs="Times New Roman"/>
                                  <w:color w:val="000000" w:themeColor="text1"/>
                                  <w:kern w:val="0"/>
                                  <w:szCs w:val="21"/>
                                </w:rPr>
                                <w:t>公共施設の総量縮減の目標値を意識した取り組みの実施</w:t>
                              </w:r>
                            </w:p>
                            <w:p w14:paraId="5A379030" w14:textId="77777777" w:rsidR="00093EF0" w:rsidRPr="00141C51" w:rsidRDefault="00093EF0" w:rsidP="001A0073">
                              <w:pPr>
                                <w:pStyle w:val="a"/>
                                <w:numPr>
                                  <w:ilvl w:val="0"/>
                                  <w:numId w:val="15"/>
                                </w:numPr>
                                <w:snapToGrid w:val="0"/>
                                <w:spacing w:line="320" w:lineRule="exact"/>
                                <w:rPr>
                                  <w:rFonts w:cs="Times New Roman"/>
                                  <w:color w:val="000000" w:themeColor="text1"/>
                                  <w:kern w:val="0"/>
                                  <w:szCs w:val="21"/>
                                </w:rPr>
                              </w:pPr>
                              <w:r w:rsidRPr="00141C51">
                                <w:rPr>
                                  <w:rFonts w:cs="Times New Roman"/>
                                  <w:color w:val="000000" w:themeColor="text1"/>
                                  <w:kern w:val="0"/>
                                  <w:szCs w:val="21"/>
                                </w:rPr>
                                <w:t>民間活力や市民協働の積極的な採用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正方形/長方形 181"/>
                        <wps:cNvSpPr/>
                        <wps:spPr>
                          <a:xfrm>
                            <a:off x="104827" y="4742672"/>
                            <a:ext cx="1620000" cy="32400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D0E5A" w14:textId="77777777" w:rsidR="00093EF0" w:rsidRPr="003E1DD8" w:rsidRDefault="00093EF0" w:rsidP="001A0073">
                              <w:pPr>
                                <w:spacing w:line="240" w:lineRule="exact"/>
                                <w:jc w:val="center"/>
                                <w:rPr>
                                  <w:rFonts w:ascii="BIZ UDPゴシック" w:eastAsia="BIZ UDPゴシック" w:hAnsi="BIZ UDPゴシック"/>
                                  <w:b/>
                                  <w:bCs/>
                                  <w:color w:val="000000" w:themeColor="text1"/>
                                  <w:sz w:val="22"/>
                                  <w:szCs w:val="28"/>
                                </w:rPr>
                              </w:pPr>
                              <w:r w:rsidRPr="003E1DD8">
                                <w:rPr>
                                  <w:rFonts w:ascii="BIZ UDPゴシック" w:eastAsia="BIZ UDPゴシック" w:hAnsi="BIZ UDPゴシック" w:hint="eastAsia"/>
                                  <w:b/>
                                  <w:bCs/>
                                  <w:color w:val="000000" w:themeColor="text1"/>
                                  <w:sz w:val="22"/>
                                  <w:szCs w:val="28"/>
                                </w:rPr>
                                <w:t>施設管理の方向性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正方形/長方形 182"/>
                        <wps:cNvSpPr/>
                        <wps:spPr>
                          <a:xfrm>
                            <a:off x="3" y="6486525"/>
                            <a:ext cx="5648325" cy="9144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二等辺三角形 183"/>
                        <wps:cNvSpPr/>
                        <wps:spPr>
                          <a:xfrm>
                            <a:off x="2618292" y="6247424"/>
                            <a:ext cx="432000" cy="180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テキスト ボックス 184"/>
                        <wps:cNvSpPr txBox="1"/>
                        <wps:spPr>
                          <a:xfrm>
                            <a:off x="51" y="6534150"/>
                            <a:ext cx="2184400" cy="268605"/>
                          </a:xfrm>
                          <a:prstGeom prst="rect">
                            <a:avLst/>
                          </a:prstGeom>
                          <a:noFill/>
                          <a:ln w="6350">
                            <a:noFill/>
                          </a:ln>
                        </wps:spPr>
                        <wps:txbx>
                          <w:txbxContent>
                            <w:p w14:paraId="5C2C0EA9"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図書館・公民館をとりまく課題</w:t>
                              </w:r>
                            </w:p>
                            <w:p w14:paraId="213B40C3" w14:textId="77777777" w:rsidR="00093EF0" w:rsidRPr="009D11F9" w:rsidRDefault="00093EF0" w:rsidP="001A0073">
                              <w:pPr>
                                <w:snapToGrid w:val="0"/>
                                <w:spacing w:line="280" w:lineRule="exact"/>
                                <w:rPr>
                                  <w:rFonts w:ascii="BIZ UDPゴシック" w:eastAsia="BIZ UDPゴシック" w:hAnsi="BIZ UDPゴシック"/>
                                  <w:sz w:val="24"/>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5" name="四角形: 角を丸くする 185"/>
                        <wps:cNvSpPr/>
                        <wps:spPr>
                          <a:xfrm>
                            <a:off x="1123958" y="6819900"/>
                            <a:ext cx="1440000" cy="5238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FFC97"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sz w:val="22"/>
                                  <w:szCs w:val="22"/>
                                </w:rPr>
                              </w:pPr>
                              <w:r w:rsidRPr="00483183">
                                <w:rPr>
                                  <w:rFonts w:ascii="BIZ UDPゴシック" w:eastAsia="BIZ UDPゴシック" w:hAnsi="BIZ UDPゴシック" w:hint="eastAsia"/>
                                  <w:b/>
                                  <w:color w:val="000000" w:themeColor="text1"/>
                                  <w:sz w:val="22"/>
                                  <w:szCs w:val="22"/>
                                </w:rPr>
                                <w:t>施設の老朽化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四角形: 角を丸くする 186"/>
                        <wps:cNvSpPr/>
                        <wps:spPr>
                          <a:xfrm>
                            <a:off x="3124208" y="6829425"/>
                            <a:ext cx="1440000" cy="5238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79381"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rPr>
                              </w:pPr>
                              <w:r w:rsidRPr="00483183">
                                <w:rPr>
                                  <w:rFonts w:ascii="BIZ UDPゴシック" w:eastAsia="BIZ UDPゴシック" w:hAnsi="BIZ UDPゴシック" w:hint="eastAsia"/>
                                  <w:b/>
                                  <w:color w:val="000000" w:themeColor="text1"/>
                                </w:rPr>
                                <w:t>利用者ニーズの</w:t>
                              </w:r>
                            </w:p>
                            <w:p w14:paraId="4032A3A4"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rPr>
                              </w:pPr>
                              <w:r w:rsidRPr="00483183">
                                <w:rPr>
                                  <w:rFonts w:ascii="BIZ UDPゴシック" w:eastAsia="BIZ UDPゴシック" w:hAnsi="BIZ UDPゴシック" w:hint="eastAsia"/>
                                  <w:b/>
                                  <w:color w:val="000000" w:themeColor="text1"/>
                                </w:rPr>
                                <w:t>変化・多様化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二等辺三角形 187"/>
                        <wps:cNvSpPr/>
                        <wps:spPr>
                          <a:xfrm>
                            <a:off x="2607167" y="4410272"/>
                            <a:ext cx="432000" cy="1800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正方形/長方形 188"/>
                        <wps:cNvSpPr/>
                        <wps:spPr>
                          <a:xfrm>
                            <a:off x="104827" y="3481421"/>
                            <a:ext cx="2520000" cy="86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6EADD" w14:textId="77777777" w:rsidR="00093EF0" w:rsidRPr="002F3837" w:rsidRDefault="00093EF0" w:rsidP="001A0073">
                              <w:pPr>
                                <w:snapToGrid w:val="0"/>
                                <w:spacing w:line="280" w:lineRule="exact"/>
                                <w:jc w:val="left"/>
                                <w:rPr>
                                  <w:rFonts w:ascii="BIZ UDPゴシック" w:eastAsia="BIZ UDPゴシック" w:hAnsi="BIZ UDPゴシック"/>
                                  <w:sz w:val="18"/>
                                  <w:szCs w:val="21"/>
                                </w:rPr>
                              </w:pPr>
                            </w:p>
                            <w:p w14:paraId="54ED0DE7"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まちの情報拠点としての機能</w:t>
                              </w:r>
                            </w:p>
                            <w:p w14:paraId="253B4D28" w14:textId="77777777" w:rsidR="00093EF0"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人が集い、新たなことが創られる「知のひろば」としての機能</w:t>
                              </w:r>
                            </w:p>
                            <w:p w14:paraId="6F0BC322"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正方形/長方形 189"/>
                        <wps:cNvSpPr/>
                        <wps:spPr>
                          <a:xfrm>
                            <a:off x="171502" y="3381375"/>
                            <a:ext cx="1728000" cy="32400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D7C3C" w14:textId="77777777" w:rsidR="00093EF0" w:rsidRPr="003E1DD8" w:rsidRDefault="00093EF0" w:rsidP="001A0073">
                              <w:pPr>
                                <w:jc w:val="center"/>
                                <w:rPr>
                                  <w:rFonts w:ascii="BIZ UDPゴシック" w:eastAsia="BIZ UDPゴシック" w:hAnsi="BIZ UDPゴシック"/>
                                  <w:b/>
                                  <w:bCs/>
                                  <w:color w:val="000000" w:themeColor="text1"/>
                                </w:rPr>
                              </w:pPr>
                              <w:r w:rsidRPr="003E1DD8">
                                <w:rPr>
                                  <w:rFonts w:ascii="BIZ UDPゴシック" w:eastAsia="BIZ UDPゴシック" w:hAnsi="BIZ UDPゴシック" w:hint="eastAsia"/>
                                  <w:b/>
                                  <w:bCs/>
                                  <w:color w:val="000000" w:themeColor="text1"/>
                                </w:rPr>
                                <w:t>図書館に求められる機能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正方形/長方形 190"/>
                        <wps:cNvSpPr/>
                        <wps:spPr>
                          <a:xfrm>
                            <a:off x="3069297" y="3474673"/>
                            <a:ext cx="2520000" cy="86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79E4C" w14:textId="77777777" w:rsidR="00093EF0" w:rsidRPr="002F3837" w:rsidRDefault="00093EF0" w:rsidP="001A0073">
                              <w:pPr>
                                <w:snapToGrid w:val="0"/>
                                <w:spacing w:line="280" w:lineRule="exact"/>
                                <w:jc w:val="left"/>
                                <w:rPr>
                                  <w:rFonts w:ascii="BIZ UDPゴシック" w:eastAsia="BIZ UDPゴシック" w:hAnsi="BIZ UDPゴシック"/>
                                  <w:sz w:val="18"/>
                                  <w:szCs w:val="21"/>
                                </w:rPr>
                              </w:pPr>
                            </w:p>
                            <w:p w14:paraId="0AC0A57A"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「対話的」「自律的」「体験的」な学びを実現するための、社会教育を提供する場としての機能</w:t>
                              </w:r>
                            </w:p>
                            <w:p w14:paraId="1B98E0F6"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正方形/長方形 191"/>
                        <wps:cNvSpPr/>
                        <wps:spPr>
                          <a:xfrm>
                            <a:off x="3136337" y="3390900"/>
                            <a:ext cx="1728000" cy="324000"/>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7BA53" w14:textId="77777777" w:rsidR="00093EF0" w:rsidRPr="003E1DD8" w:rsidRDefault="00093EF0" w:rsidP="001A0073">
                              <w:pPr>
                                <w:jc w:val="center"/>
                                <w:rPr>
                                  <w:rFonts w:ascii="BIZ UDPゴシック" w:eastAsia="BIZ UDPゴシック" w:hAnsi="BIZ UDPゴシック"/>
                                  <w:b/>
                                  <w:bCs/>
                                  <w:color w:val="000000" w:themeColor="text1"/>
                                </w:rPr>
                              </w:pPr>
                              <w:r w:rsidRPr="003E1DD8">
                                <w:rPr>
                                  <w:rFonts w:ascii="BIZ UDPゴシック" w:eastAsia="BIZ UDPゴシック" w:hAnsi="BIZ UDPゴシック" w:hint="eastAsia"/>
                                  <w:b/>
                                  <w:bCs/>
                                  <w:color w:val="000000" w:themeColor="text1"/>
                                </w:rPr>
                                <w:t>公民館に求められる機能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432" name="グラフィックス 2320" descr="繰り返し 枠線"/>
                        <wpg:cNvGrpSpPr/>
                        <wpg:grpSpPr>
                          <a:xfrm>
                            <a:off x="2501677" y="3662043"/>
                            <a:ext cx="648753" cy="471029"/>
                            <a:chOff x="2633297" y="3322817"/>
                            <a:chExt cx="513939" cy="373067"/>
                          </a:xfrm>
                          <a:solidFill>
                            <a:srgbClr val="000000"/>
                          </a:solidFill>
                        </wpg:grpSpPr>
                        <wps:wsp>
                          <wps:cNvPr id="2433" name="フリーフォーム: 図形 2433"/>
                          <wps:cNvSpPr/>
                          <wps:spPr>
                            <a:xfrm>
                              <a:off x="2633297" y="3322817"/>
                              <a:ext cx="425797" cy="239639"/>
                            </a:xfrm>
                            <a:custGeom>
                              <a:avLst/>
                              <a:gdLst>
                                <a:gd name="connsiteX0" fmla="*/ 164995 w 425797"/>
                                <a:gd name="connsiteY0" fmla="*/ 157133 h 239639"/>
                                <a:gd name="connsiteX1" fmla="*/ 157013 w 425797"/>
                                <a:gd name="connsiteY1" fmla="*/ 149145 h 239639"/>
                                <a:gd name="connsiteX2" fmla="*/ 85450 w 425797"/>
                                <a:gd name="connsiteY2" fmla="*/ 220722 h 239639"/>
                                <a:gd name="connsiteX3" fmla="*/ 85370 w 425797"/>
                                <a:gd name="connsiteY3" fmla="*/ 220722 h 239639"/>
                                <a:gd name="connsiteX4" fmla="*/ 85354 w 425797"/>
                                <a:gd name="connsiteY4" fmla="*/ 220688 h 239639"/>
                                <a:gd name="connsiteX5" fmla="*/ 222824 w 425797"/>
                                <a:gd name="connsiteY5" fmla="*/ 14894 h 239639"/>
                                <a:gd name="connsiteX6" fmla="*/ 415569 w 425797"/>
                                <a:gd name="connsiteY6" fmla="*/ 112580 h 239639"/>
                                <a:gd name="connsiteX7" fmla="*/ 425797 w 425797"/>
                                <a:gd name="connsiteY7" fmla="*/ 107799 h 239639"/>
                                <a:gd name="connsiteX8" fmla="*/ 178418 w 425797"/>
                                <a:gd name="connsiteY8" fmla="*/ 17396 h 239639"/>
                                <a:gd name="connsiteX9" fmla="*/ 72709 w 425797"/>
                                <a:gd name="connsiteY9" fmla="*/ 213756 h 239639"/>
                                <a:gd name="connsiteX10" fmla="*/ 72680 w 425797"/>
                                <a:gd name="connsiteY10" fmla="*/ 213821 h 239639"/>
                                <a:gd name="connsiteX11" fmla="*/ 72619 w 425797"/>
                                <a:gd name="connsiteY11" fmla="*/ 213801 h 239639"/>
                                <a:gd name="connsiteX12" fmla="*/ 7982 w 425797"/>
                                <a:gd name="connsiteY12" fmla="*/ 149145 h 239639"/>
                                <a:gd name="connsiteX13" fmla="*/ 0 w 425797"/>
                                <a:gd name="connsiteY13" fmla="*/ 157133 h 239639"/>
                                <a:gd name="connsiteX14" fmla="*/ 82497 w 425797"/>
                                <a:gd name="connsiteY14" fmla="*/ 239639 h 239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5797" h="239639">
                                  <a:moveTo>
                                    <a:pt x="164995" y="157133"/>
                                  </a:moveTo>
                                  <a:lnTo>
                                    <a:pt x="157013" y="149145"/>
                                  </a:lnTo>
                                  <a:lnTo>
                                    <a:pt x="85450" y="220722"/>
                                  </a:lnTo>
                                  <a:cubicBezTo>
                                    <a:pt x="85428" y="220744"/>
                                    <a:pt x="85392" y="220744"/>
                                    <a:pt x="85370" y="220722"/>
                                  </a:cubicBezTo>
                                  <a:cubicBezTo>
                                    <a:pt x="85361" y="220713"/>
                                    <a:pt x="85355" y="220701"/>
                                    <a:pt x="85354" y="220688"/>
                                  </a:cubicBezTo>
                                  <a:cubicBezTo>
                                    <a:pt x="66493" y="125894"/>
                                    <a:pt x="128041" y="33757"/>
                                    <a:pt x="222824" y="14894"/>
                                  </a:cubicBezTo>
                                  <a:cubicBezTo>
                                    <a:pt x="301903" y="-843"/>
                                    <a:pt x="381497" y="39496"/>
                                    <a:pt x="415569" y="112580"/>
                                  </a:cubicBezTo>
                                  <a:lnTo>
                                    <a:pt x="425797" y="107799"/>
                                  </a:lnTo>
                                  <a:cubicBezTo>
                                    <a:pt x="382447" y="14515"/>
                                    <a:pt x="271691" y="-25959"/>
                                    <a:pt x="178418" y="17396"/>
                                  </a:cubicBezTo>
                                  <a:cubicBezTo>
                                    <a:pt x="103565" y="52189"/>
                                    <a:pt x="60542" y="132107"/>
                                    <a:pt x="72709" y="213756"/>
                                  </a:cubicBezTo>
                                  <a:cubicBezTo>
                                    <a:pt x="72719" y="213782"/>
                                    <a:pt x="72706" y="213811"/>
                                    <a:pt x="72680" y="213821"/>
                                  </a:cubicBezTo>
                                  <a:cubicBezTo>
                                    <a:pt x="72657" y="213829"/>
                                    <a:pt x="72632" y="213820"/>
                                    <a:pt x="72619" y="213801"/>
                                  </a:cubicBezTo>
                                  <a:lnTo>
                                    <a:pt x="7982" y="149145"/>
                                  </a:lnTo>
                                  <a:lnTo>
                                    <a:pt x="0" y="157133"/>
                                  </a:lnTo>
                                  <a:lnTo>
                                    <a:pt x="82497" y="239639"/>
                                  </a:lnTo>
                                  <a:close/>
                                </a:path>
                              </a:pathLst>
                            </a:custGeom>
                            <a:solidFill>
                              <a:srgbClr val="000000"/>
                            </a:solidFill>
                            <a:ln w="12700" cap="flat">
                              <a:solidFill>
                                <a:schemeClr val="tx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4" name="フリーフォーム: 図形 2434"/>
                          <wps:cNvSpPr/>
                          <wps:spPr>
                            <a:xfrm>
                              <a:off x="2725679" y="3467970"/>
                              <a:ext cx="421558" cy="227913"/>
                            </a:xfrm>
                            <a:custGeom>
                              <a:avLst/>
                              <a:gdLst>
                                <a:gd name="connsiteX0" fmla="*/ 256552 w 421558"/>
                                <a:gd name="connsiteY0" fmla="*/ 82512 h 227913"/>
                                <a:gd name="connsiteX1" fmla="*/ 264534 w 421558"/>
                                <a:gd name="connsiteY1" fmla="*/ 90494 h 227913"/>
                                <a:gd name="connsiteX2" fmla="*/ 337689 w 421558"/>
                                <a:gd name="connsiteY2" fmla="*/ 17331 h 227913"/>
                                <a:gd name="connsiteX3" fmla="*/ 337769 w 421558"/>
                                <a:gd name="connsiteY3" fmla="*/ 17331 h 227913"/>
                                <a:gd name="connsiteX4" fmla="*/ 337785 w 421558"/>
                                <a:gd name="connsiteY4" fmla="*/ 17365 h 227913"/>
                                <a:gd name="connsiteX5" fmla="*/ 190201 w 421558"/>
                                <a:gd name="connsiteY5" fmla="*/ 214725 h 227913"/>
                                <a:gd name="connsiteX6" fmla="*/ 164583 w 421558"/>
                                <a:gd name="connsiteY6" fmla="*/ 216509 h 227913"/>
                                <a:gd name="connsiteX7" fmla="*/ 9969 w 421558"/>
                                <a:gd name="connsiteY7" fmla="*/ 123536 h 227913"/>
                                <a:gd name="connsiteX8" fmla="*/ 0 w 421558"/>
                                <a:gd name="connsiteY8" fmla="*/ 128832 h 227913"/>
                                <a:gd name="connsiteX9" fmla="*/ 251824 w 421558"/>
                                <a:gd name="connsiteY9" fmla="*/ 206182 h 227913"/>
                                <a:gd name="connsiteX10" fmla="*/ 350858 w 421558"/>
                                <a:gd name="connsiteY10" fmla="*/ 41504 h 227913"/>
                                <a:gd name="connsiteX11" fmla="*/ 350294 w 421558"/>
                                <a:gd name="connsiteY11" fmla="*/ 27335 h 227913"/>
                                <a:gd name="connsiteX12" fmla="*/ 350350 w 421558"/>
                                <a:gd name="connsiteY12" fmla="*/ 27278 h 227913"/>
                                <a:gd name="connsiteX13" fmla="*/ 350384 w 421558"/>
                                <a:gd name="connsiteY13" fmla="*/ 27289 h 227913"/>
                                <a:gd name="connsiteX14" fmla="*/ 413577 w 421558"/>
                                <a:gd name="connsiteY14" fmla="*/ 90517 h 227913"/>
                                <a:gd name="connsiteX15" fmla="*/ 421558 w 421558"/>
                                <a:gd name="connsiteY15" fmla="*/ 82534 h 227913"/>
                                <a:gd name="connsiteX16" fmla="*/ 339049 w 421558"/>
                                <a:gd name="connsiteY16" fmla="*/ 0 h 227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1558" h="227913">
                                  <a:moveTo>
                                    <a:pt x="256552" y="82512"/>
                                  </a:moveTo>
                                  <a:lnTo>
                                    <a:pt x="264534" y="90494"/>
                                  </a:lnTo>
                                  <a:lnTo>
                                    <a:pt x="337689" y="17331"/>
                                  </a:lnTo>
                                  <a:cubicBezTo>
                                    <a:pt x="337711" y="17309"/>
                                    <a:pt x="337747" y="17309"/>
                                    <a:pt x="337769" y="17331"/>
                                  </a:cubicBezTo>
                                  <a:cubicBezTo>
                                    <a:pt x="337778" y="17340"/>
                                    <a:pt x="337784" y="17352"/>
                                    <a:pt x="337785" y="17365"/>
                                  </a:cubicBezTo>
                                  <a:cubicBezTo>
                                    <a:pt x="351525" y="112623"/>
                                    <a:pt x="285449" y="200984"/>
                                    <a:pt x="190201" y="214725"/>
                                  </a:cubicBezTo>
                                  <a:cubicBezTo>
                                    <a:pt x="181717" y="215949"/>
                                    <a:pt x="173155" y="216546"/>
                                    <a:pt x="164583" y="216509"/>
                                  </a:cubicBezTo>
                                  <a:cubicBezTo>
                                    <a:pt x="99800" y="216569"/>
                                    <a:pt x="40296" y="180789"/>
                                    <a:pt x="9969" y="123536"/>
                                  </a:cubicBezTo>
                                  <a:lnTo>
                                    <a:pt x="0" y="128832"/>
                                  </a:lnTo>
                                  <a:cubicBezTo>
                                    <a:pt x="48182" y="219738"/>
                                    <a:pt x="160927" y="254369"/>
                                    <a:pt x="251824" y="206182"/>
                                  </a:cubicBezTo>
                                  <a:cubicBezTo>
                                    <a:pt x="312781" y="173867"/>
                                    <a:pt x="350886" y="110503"/>
                                    <a:pt x="350858" y="41504"/>
                                  </a:cubicBezTo>
                                  <a:cubicBezTo>
                                    <a:pt x="350858" y="36779"/>
                                    <a:pt x="350638" y="32048"/>
                                    <a:pt x="350294" y="27335"/>
                                  </a:cubicBezTo>
                                  <a:cubicBezTo>
                                    <a:pt x="350294" y="27304"/>
                                    <a:pt x="350319" y="27278"/>
                                    <a:pt x="350350" y="27278"/>
                                  </a:cubicBezTo>
                                  <a:cubicBezTo>
                                    <a:pt x="350363" y="27278"/>
                                    <a:pt x="350374" y="27282"/>
                                    <a:pt x="350384" y="27289"/>
                                  </a:cubicBezTo>
                                  <a:lnTo>
                                    <a:pt x="413577" y="90517"/>
                                  </a:lnTo>
                                  <a:lnTo>
                                    <a:pt x="421558" y="82534"/>
                                  </a:lnTo>
                                  <a:lnTo>
                                    <a:pt x="339049" y="0"/>
                                  </a:lnTo>
                                  <a:close/>
                                </a:path>
                              </a:pathLst>
                            </a:custGeom>
                            <a:solidFill>
                              <a:srgbClr val="000000"/>
                            </a:solidFill>
                            <a:ln w="12700" cap="flat">
                              <a:solidFill>
                                <a:schemeClr val="tx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435" name="テキスト ボックス 2325"/>
                        <wps:cNvSpPr txBox="1"/>
                        <wps:spPr>
                          <a:xfrm>
                            <a:off x="2620701" y="3662043"/>
                            <a:ext cx="418465" cy="506730"/>
                          </a:xfrm>
                          <a:prstGeom prst="rect">
                            <a:avLst/>
                          </a:prstGeom>
                          <a:noFill/>
                          <a:ln w="6350">
                            <a:noFill/>
                          </a:ln>
                        </wps:spPr>
                        <wps:txbx>
                          <w:txbxContent>
                            <w:p w14:paraId="37AEC8F2" w14:textId="77777777" w:rsidR="00093EF0" w:rsidRDefault="00093EF0" w:rsidP="001A0073">
                              <w:pPr>
                                <w:spacing w:line="240" w:lineRule="exact"/>
                                <w:jc w:val="center"/>
                                <w:rPr>
                                  <w:rFonts w:eastAsia="BIZ UDPゴシック" w:hAnsi="BIZ UDPゴシック" w:cs="Times New Roman"/>
                                  <w:sz w:val="18"/>
                                  <w:szCs w:val="21"/>
                                </w:rPr>
                              </w:pPr>
                              <w:r w:rsidRPr="00532E0C">
                                <w:rPr>
                                  <w:rFonts w:eastAsia="BIZ UDPゴシック" w:hAnsi="BIZ UDPゴシック" w:cs="Times New Roman" w:hint="eastAsia"/>
                                  <w:sz w:val="18"/>
                                  <w:szCs w:val="21"/>
                                </w:rPr>
                                <w:t>協力</w:t>
                              </w:r>
                            </w:p>
                            <w:p w14:paraId="475FBE26" w14:textId="77777777" w:rsidR="00093EF0" w:rsidRPr="00532E0C" w:rsidRDefault="00093EF0" w:rsidP="001A0073">
                              <w:pPr>
                                <w:spacing w:line="240" w:lineRule="exact"/>
                                <w:jc w:val="center"/>
                                <w:rPr>
                                  <w:rFonts w:eastAsia="BIZ UDPゴシック" w:hAnsi="BIZ UDPゴシック" w:cs="Times New Roman"/>
                                  <w:sz w:val="18"/>
                                  <w:szCs w:val="21"/>
                                </w:rPr>
                              </w:pPr>
                              <w:r w:rsidRPr="00532E0C">
                                <w:rPr>
                                  <w:rFonts w:eastAsia="BIZ UDPゴシック" w:hAnsi="BIZ UDPゴシック" w:cs="Times New Roman" w:hint="eastAsia"/>
                                  <w:sz w:val="18"/>
                                  <w:szCs w:val="21"/>
                                </w:rPr>
                                <w:t>連携</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437" name="直線コネクタ 2437"/>
                        <wps:cNvCnPr/>
                        <wps:spPr>
                          <a:xfrm>
                            <a:off x="1705587" y="2495550"/>
                            <a:ext cx="22320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40" name="正方形/長方形 2440"/>
                        <wps:cNvSpPr/>
                        <wps:spPr>
                          <a:xfrm>
                            <a:off x="56751" y="2228850"/>
                            <a:ext cx="5591625" cy="8382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1" name="四角形: 角を丸くする 2441"/>
                        <wps:cNvSpPr/>
                        <wps:spPr>
                          <a:xfrm>
                            <a:off x="1752600" y="2438400"/>
                            <a:ext cx="2105025" cy="857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2" name="正方形/長方形 2442"/>
                        <wps:cNvSpPr/>
                        <wps:spPr>
                          <a:xfrm>
                            <a:off x="161925" y="2781300"/>
                            <a:ext cx="52959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3" name="テキスト ボックス 2443"/>
                        <wps:cNvSpPr txBox="1"/>
                        <wps:spPr>
                          <a:xfrm>
                            <a:off x="47675" y="2303342"/>
                            <a:ext cx="5590540" cy="716280"/>
                          </a:xfrm>
                          <a:prstGeom prst="rect">
                            <a:avLst/>
                          </a:prstGeom>
                          <a:noFill/>
                          <a:ln w="6350">
                            <a:noFill/>
                          </a:ln>
                        </wps:spPr>
                        <wps:txbx>
                          <w:txbxContent>
                            <w:p w14:paraId="2C18E293" w14:textId="292DCD0F" w:rsidR="00093EF0" w:rsidRPr="00685E35" w:rsidRDefault="00093EF0" w:rsidP="001A0073">
                              <w:pPr>
                                <w:snapToGrid w:val="0"/>
                                <w:spacing w:line="280" w:lineRule="exact"/>
                                <w:jc w:val="center"/>
                                <w:rPr>
                                  <w:rFonts w:ascii="BIZ UDPゴシック" w:eastAsia="BIZ UDPゴシック" w:hAnsi="BIZ UDPゴシック"/>
                                  <w:b/>
                                  <w:sz w:val="24"/>
                                  <w:szCs w:val="32"/>
                                </w:rPr>
                              </w:pPr>
                              <w:r w:rsidRPr="00685E35">
                                <w:rPr>
                                  <w:rFonts w:ascii="BIZ UDPゴシック" w:eastAsia="BIZ UDPゴシック" w:hAnsi="BIZ UDPゴシック" w:hint="eastAsia"/>
                                  <w:b/>
                                  <w:sz w:val="24"/>
                                  <w:szCs w:val="32"/>
                                </w:rPr>
                                <w:t>図書館・公民館</w:t>
                              </w:r>
                              <w:r>
                                <w:rPr>
                                  <w:rFonts w:ascii="BIZ UDPゴシック" w:eastAsia="BIZ UDPゴシック" w:hAnsi="BIZ UDPゴシック" w:hint="eastAsia"/>
                                  <w:b/>
                                  <w:sz w:val="24"/>
                                  <w:szCs w:val="32"/>
                                </w:rPr>
                                <w:t>に求められる姿</w:t>
                              </w:r>
                            </w:p>
                            <w:p w14:paraId="51B8DED8" w14:textId="77777777" w:rsidR="00093EF0" w:rsidRPr="00685E35" w:rsidRDefault="00093EF0" w:rsidP="001A0073">
                              <w:pPr>
                                <w:rPr>
                                  <w:rFonts w:ascii="BIZ UDPゴシック" w:eastAsia="BIZ UDPゴシック" w:hAnsi="BIZ UDPゴシック"/>
                                  <w:b/>
                                  <w:sz w:val="32"/>
                                  <w:szCs w:val="40"/>
                                </w:rPr>
                              </w:pPr>
                              <w:r w:rsidRPr="00685E35">
                                <w:rPr>
                                  <w:rFonts w:ascii="BIZ UDPゴシック" w:eastAsia="BIZ UDPゴシック" w:hAnsi="BIZ UDPゴシック" w:hint="eastAsia"/>
                                  <w:b/>
                                  <w:sz w:val="32"/>
                                  <w:szCs w:val="40"/>
                                </w:rPr>
                                <w:t>「学びの循環」を実現することで持続可能な地域づくりに寄与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D31D6F7" id="キャンバス 2444" o:spid="_x0000_s1045" editas="canvas" style="width:453.5pt;height:583.8pt;mso-position-horizontal-relative:char;mso-position-vertical-relative:line" coordsize="57594,7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&#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7594;height:74142;visibility:visible;mso-wrap-style:square" filled="t">
                  <v:fill o:detectmouseclick="t"/>
                  <v:path o:connecttype="none"/>
                </v:shape>
                <v:rect id="正方形/長方形 161" o:spid="_x0000_s1047" style="position:absolute;width:56483;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" fillcolor="#a8d08d [1945]" stroked="f" strokeweight="1pt"/>
                <v:group id="グループ化 163" o:spid="_x0000_s1048" style="position:absolute;left:1048;top:8191;width:54723;height:10800" coordorigin="952,8191" coordsize="5613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oval id="楕円 164" o:spid="_x0000_s1049" style="position:absolute;left:952;top:8191;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" fillcolor="white [3212]" strokecolor="black [3213]" strokeweight="1.5pt">
                    <v:stroke joinstyle="miter"/>
                  </v:oval>
                  <v:oval id="楕円 165" o:spid="_x0000_s1050" style="position:absolute;left:12152;top:8191;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" fillcolor="white [3212]" strokecolor="black [3213]" strokeweight="1.5pt">
                    <v:stroke joinstyle="miter"/>
                  </v:oval>
                  <v:oval id="楕円 166" o:spid="_x0000_s1051" style="position:absolute;left:23353;top:8191;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" fillcolor="white [3212]" strokecolor="black [3213]" strokeweight="1.5pt">
                    <v:stroke joinstyle="miter"/>
                  </v:oval>
                  <v:oval id="楕円 167" o:spid="_x0000_s1052" style="position:absolute;left:34555;top:8191;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" fillcolor="white [3212]" strokecolor="black [3213]" strokeweight="1.5pt">
                    <v:stroke joinstyle="miter"/>
                  </v:oval>
                  <v:oval id="楕円 168" o:spid="_x0000_s1053" style="position:absolute;left:45756;top:8191;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" fillcolor="white [3212]" strokecolor="black [3213]" strokeweight="1.5pt">
                    <v:stroke joinstyle="miter"/>
                  </v:oval>
                  <v:shape id="テキスト ボックス 169" o:spid="_x0000_s1054" type="#_x0000_t202" style="position:absolute;left:952;top:11030;width:10839;height:50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" filled="f" stroked="f" strokeweight=".5pt">
                    <v:textbox>
                      <w:txbxContent>
                        <w:p w14:paraId="4FFA5D5B"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未知を</w:t>
                          </w:r>
                        </w:p>
                        <w:p w14:paraId="52DC5C13"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おもしろがる</w:t>
                          </w:r>
                        </w:p>
                      </w:txbxContent>
                    </v:textbox>
                  </v:shape>
                  <v:shape id="テキスト ボックス 170" o:spid="_x0000_s1055" type="#_x0000_t202" style="position:absolute;left:12857;top:11030;width:9634;height:50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" filled="f" stroked="f" strokeweight=".5pt">
                    <v:textbox>
                      <w:txbxContent>
                        <w:p w14:paraId="6AC533F2"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自分たちで</w:t>
                          </w:r>
                        </w:p>
                        <w:p w14:paraId="2A66AC19"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つくる</w:t>
                          </w:r>
                        </w:p>
                      </w:txbxContent>
                    </v:textbox>
                  </v:shape>
                  <v:shape id="テキスト ボックス 171" o:spid="_x0000_s1056" type="#_x0000_t202" style="position:absolute;left:24000;top:11030;width:9713;height:5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" filled="f" stroked="f" strokeweight=".5pt">
                    <v:textbox>
                      <w:txbxContent>
                        <w:p w14:paraId="3FE50530"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次の世代に</w:t>
                          </w:r>
                        </w:p>
                        <w:p w14:paraId="5004CE90"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つなげる</w:t>
                          </w:r>
                        </w:p>
                      </w:txbxContent>
                    </v:textbox>
                  </v:shape>
                  <v:shape id="テキスト ボックス 172" o:spid="_x0000_s1057" type="#_x0000_t202" style="position:absolute;left:34647;top:11030;width:10950;height:50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" filled="f" stroked="f" strokeweight=".5pt">
                    <v:textbox>
                      <w:txbxContent>
                        <w:p w14:paraId="63755921"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ごちゃまぜの</w:t>
                          </w:r>
                        </w:p>
                        <w:p w14:paraId="27E939A1"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Pr>
                              <w:rFonts w:ascii="BIZ UDPゴシック" w:eastAsia="BIZ UDPゴシック" w:hAnsi="BIZ UDPゴシック" w:hint="eastAsia"/>
                              <w:sz w:val="24"/>
                              <w:szCs w:val="32"/>
                            </w:rPr>
                            <w:t>場を増やす</w:t>
                          </w:r>
                        </w:p>
                      </w:txbxContent>
                    </v:textbox>
                  </v:shape>
                  <v:shape id="テキスト ボックス 173" o:spid="_x0000_s1058" type="#_x0000_t202" style="position:absolute;left:45404;top:11030;width:11686;height:50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" filled="f" stroked="f" strokeweight=".5pt">
                    <v:textbox>
                      <w:txbxContent>
                        <w:p w14:paraId="3954ABE2"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自分らしく</w:t>
                          </w:r>
                        </w:p>
                        <w:p w14:paraId="0052C124" w14:textId="77777777" w:rsidR="00093EF0" w:rsidRPr="009D11F9" w:rsidRDefault="00093EF0" w:rsidP="001A0073">
                          <w:pPr>
                            <w:snapToGrid w:val="0"/>
                            <w:spacing w:line="280" w:lineRule="exact"/>
                            <w:jc w:val="center"/>
                            <w:rPr>
                              <w:rFonts w:ascii="BIZ UDPゴシック" w:eastAsia="BIZ UDPゴシック" w:hAnsi="BIZ UDPゴシック"/>
                              <w:sz w:val="40"/>
                              <w:szCs w:val="48"/>
                            </w:rPr>
                          </w:pPr>
                          <w:r w:rsidRPr="00B61040">
                            <w:rPr>
                              <w:rFonts w:ascii="BIZ UDPゴシック" w:eastAsia="BIZ UDPゴシック" w:hAnsi="BIZ UDPゴシック" w:hint="eastAsia"/>
                              <w:sz w:val="22"/>
                              <w:szCs w:val="28"/>
                            </w:rPr>
                            <w:t>働き続けられる</w:t>
                          </w:r>
                        </w:p>
                      </w:txbxContent>
                    </v:textbox>
                  </v:shape>
                </v:group>
                <v:rect id="正方形/長方形 174" o:spid="_x0000_s1059" style="position:absolute;left:591;top:33242;width:55892;height:10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" fillcolor="#a8d08d [1945]"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5" o:spid="_x0000_s1060" type="#_x0000_t5" style="position:absolute;left:26003;top:20002;width:432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" fillcolor="black [3213]" strokecolor="black [3213]" strokeweight="1pt"/>
                <v:rect id="正方形/長方形 176" o:spid="_x0000_s1061" style="position:absolute;left:10133;top:6381;width:36000;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" fillcolor="white [3212]" strokecolor="white [3212]" strokeweight="1pt"/>
                <v:shape id="テキスト ボックス 177" o:spid="_x0000_s1062" type="#_x0000_t202" style="position:absolute;left:10097;top:1125;width:36010;height:7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01C832DC" w14:textId="77777777" w:rsidR="00093EF0" w:rsidRPr="009D11F9" w:rsidRDefault="00093EF0" w:rsidP="001A0073">
                        <w:pPr>
                          <w:snapToGrid w:val="0"/>
                          <w:spacing w:line="280" w:lineRule="exact"/>
                          <w:jc w:val="center"/>
                          <w:rPr>
                            <w:rFonts w:ascii="BIZ UDPゴシック" w:eastAsia="BIZ UDPゴシック" w:hAnsi="BIZ UDPゴシック"/>
                            <w:sz w:val="24"/>
                            <w:szCs w:val="32"/>
                          </w:rPr>
                        </w:pPr>
                        <w:r w:rsidRPr="009D11F9">
                          <w:rPr>
                            <w:rFonts w:ascii="BIZ UDPゴシック" w:eastAsia="BIZ UDPゴシック" w:hAnsi="BIZ UDPゴシック" w:hint="eastAsia"/>
                            <w:sz w:val="24"/>
                            <w:szCs w:val="32"/>
                          </w:rPr>
                          <w:t>日野地域未来ビジョン2030</w:t>
                        </w:r>
                      </w:p>
                      <w:p w14:paraId="7853DEE9" w14:textId="77777777" w:rsidR="00093EF0" w:rsidRPr="009D11F9" w:rsidRDefault="00093EF0" w:rsidP="001A0073">
                        <w:pPr>
                          <w:rPr>
                            <w:rFonts w:ascii="BIZ UDPゴシック" w:eastAsia="BIZ UDPゴシック" w:hAnsi="BIZ UDPゴシック"/>
                            <w:sz w:val="40"/>
                            <w:szCs w:val="48"/>
                          </w:rPr>
                        </w:pPr>
                        <w:r w:rsidRPr="009D11F9">
                          <w:rPr>
                            <w:rFonts w:ascii="BIZ UDPゴシック" w:eastAsia="BIZ UDPゴシック" w:hAnsi="BIZ UDPゴシック" w:hint="eastAsia"/>
                            <w:sz w:val="40"/>
                            <w:szCs w:val="48"/>
                          </w:rPr>
                          <w:t>しあわせのタネを育てあう日野</w:t>
                        </w:r>
                      </w:p>
                    </w:txbxContent>
                  </v:textbox>
                </v:shape>
                <v:rect id="正方形/長方形 178" o:spid="_x0000_s1063" style="position:absolute;left:567;top:28098;width:55440;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" fillcolor="white [3212]" strokecolor="white [3212]" strokeweight="1pt"/>
                <v:rect id="正方形/長方形 179" o:spid="_x0000_s1064" style="position:absolute;top:46672;width:56483;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" fillcolor="#a8d08d [1945]" stroked="f" strokeweight="1pt"/>
                <v:rect id="正方形/長方形 180" o:spid="_x0000_s1065" style="position:absolute;left:271;top:48853;width:55800;height:1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" fillcolor="white [3212]" strokecolor="black [3213]" strokeweight="1pt">
                  <v:textbox>
                    <w:txbxContent>
                      <w:p w14:paraId="20636461" w14:textId="77777777" w:rsidR="00093EF0" w:rsidRPr="002F3837" w:rsidRDefault="00093EF0" w:rsidP="001A0073">
                        <w:pPr>
                          <w:snapToGrid w:val="0"/>
                          <w:spacing w:line="200" w:lineRule="exact"/>
                          <w:ind w:left="442" w:hanging="442"/>
                          <w:rPr>
                            <w:rFonts w:ascii="BIZ UDPゴシック" w:eastAsia="BIZ UDPゴシック" w:hAnsi="BIZ UDPゴシック"/>
                            <w:sz w:val="18"/>
                            <w:szCs w:val="21"/>
                          </w:rPr>
                        </w:pPr>
                      </w:p>
                      <w:p w14:paraId="200EB19C" w14:textId="77777777" w:rsidR="00093EF0" w:rsidRPr="002F3837" w:rsidRDefault="00093EF0" w:rsidP="001A0073">
                        <w:pPr>
                          <w:pStyle w:val="a"/>
                          <w:numPr>
                            <w:ilvl w:val="0"/>
                            <w:numId w:val="15"/>
                          </w:numPr>
                          <w:snapToGrid w:val="0"/>
                          <w:spacing w:line="320" w:lineRule="exact"/>
                          <w:ind w:left="442" w:hanging="442"/>
                          <w:rPr>
                            <w:rFonts w:cs="Times New Roman"/>
                            <w:color w:val="000000" w:themeColor="text1"/>
                            <w:kern w:val="0"/>
                            <w:szCs w:val="21"/>
                          </w:rPr>
                        </w:pPr>
                        <w:r w:rsidRPr="002F3837">
                          <w:rPr>
                            <w:rFonts w:cs="Times New Roman" w:hint="eastAsia"/>
                            <w:color w:val="000000" w:themeColor="text1"/>
                            <w:kern w:val="0"/>
                            <w:szCs w:val="21"/>
                          </w:rPr>
                          <w:t>施設の老朽化状況や近隣公共施設の状況を</w:t>
                        </w:r>
                        <w:r w:rsidRPr="002337E8">
                          <w:rPr>
                            <w:rFonts w:cs="Times New Roman" w:hint="eastAsia"/>
                            <w:color w:val="000000" w:themeColor="text1"/>
                            <w:kern w:val="0"/>
                            <w:szCs w:val="21"/>
                          </w:rPr>
                          <w:t>踏まえた</w:t>
                        </w:r>
                        <w:r w:rsidRPr="002F3837">
                          <w:rPr>
                            <w:rFonts w:cs="Times New Roman" w:hint="eastAsia"/>
                            <w:color w:val="000000" w:themeColor="text1"/>
                            <w:kern w:val="0"/>
                            <w:szCs w:val="21"/>
                          </w:rPr>
                          <w:t>、計画的な修繕・改修による長寿命化や施設再編(複合化、多機能化等)の取り組み</w:t>
                        </w:r>
                        <w:r>
                          <w:rPr>
                            <w:rFonts w:cs="Times New Roman" w:hint="eastAsia"/>
                            <w:color w:val="000000" w:themeColor="text1"/>
                            <w:kern w:val="0"/>
                            <w:szCs w:val="21"/>
                          </w:rPr>
                          <w:t>の</w:t>
                        </w:r>
                        <w:r w:rsidRPr="002F3837">
                          <w:rPr>
                            <w:rFonts w:cs="Times New Roman" w:hint="eastAsia"/>
                            <w:color w:val="000000" w:themeColor="text1"/>
                            <w:kern w:val="0"/>
                            <w:szCs w:val="21"/>
                          </w:rPr>
                          <w:t>検討</w:t>
                        </w:r>
                      </w:p>
                      <w:p w14:paraId="6EC07560" w14:textId="77777777" w:rsidR="00093EF0" w:rsidRDefault="00093EF0" w:rsidP="001A0073">
                        <w:pPr>
                          <w:pStyle w:val="a"/>
                          <w:numPr>
                            <w:ilvl w:val="0"/>
                            <w:numId w:val="15"/>
                          </w:numPr>
                          <w:snapToGrid w:val="0"/>
                          <w:spacing w:line="320" w:lineRule="exact"/>
                          <w:ind w:left="442" w:hanging="442"/>
                          <w:rPr>
                            <w:rFonts w:cs="Times New Roman"/>
                            <w:color w:val="000000" w:themeColor="text1"/>
                            <w:kern w:val="0"/>
                            <w:szCs w:val="21"/>
                          </w:rPr>
                        </w:pPr>
                        <w:r w:rsidRPr="002F3837">
                          <w:rPr>
                            <w:rFonts w:cs="Times New Roman" w:hint="eastAsia"/>
                            <w:color w:val="000000" w:themeColor="text1"/>
                            <w:kern w:val="0"/>
                            <w:szCs w:val="21"/>
                          </w:rPr>
                          <w:t>施設に対する新たな市民のニーズを踏まえ</w:t>
                        </w:r>
                        <w:r>
                          <w:rPr>
                            <w:rFonts w:cs="Times New Roman" w:hint="eastAsia"/>
                            <w:color w:val="000000" w:themeColor="text1"/>
                            <w:kern w:val="0"/>
                            <w:szCs w:val="21"/>
                          </w:rPr>
                          <w:t>た</w:t>
                        </w:r>
                        <w:r w:rsidRPr="002F3837">
                          <w:rPr>
                            <w:rFonts w:cs="Times New Roman" w:hint="eastAsia"/>
                            <w:color w:val="000000" w:themeColor="text1"/>
                            <w:kern w:val="0"/>
                            <w:szCs w:val="21"/>
                          </w:rPr>
                          <w:t>適切な改修(バリアフリー化など)</w:t>
                        </w:r>
                        <w:r>
                          <w:rPr>
                            <w:rFonts w:cs="Times New Roman" w:hint="eastAsia"/>
                            <w:color w:val="000000" w:themeColor="text1"/>
                            <w:kern w:val="0"/>
                            <w:szCs w:val="21"/>
                          </w:rPr>
                          <w:t>の</w:t>
                        </w:r>
                        <w:r w:rsidRPr="002F3837">
                          <w:rPr>
                            <w:rFonts w:cs="Times New Roman" w:hint="eastAsia"/>
                            <w:color w:val="000000" w:themeColor="text1"/>
                            <w:kern w:val="0"/>
                            <w:szCs w:val="21"/>
                          </w:rPr>
                          <w:t>実施</w:t>
                        </w:r>
                      </w:p>
                      <w:p w14:paraId="6863DD8E" w14:textId="77777777" w:rsidR="00093EF0" w:rsidRPr="00141C51" w:rsidRDefault="00093EF0" w:rsidP="001A0073">
                        <w:pPr>
                          <w:pStyle w:val="a"/>
                          <w:numPr>
                            <w:ilvl w:val="0"/>
                            <w:numId w:val="15"/>
                          </w:numPr>
                          <w:snapToGrid w:val="0"/>
                          <w:spacing w:line="320" w:lineRule="exact"/>
                          <w:rPr>
                            <w:rFonts w:cs="Times New Roman"/>
                            <w:color w:val="000000" w:themeColor="text1"/>
                            <w:kern w:val="0"/>
                            <w:szCs w:val="21"/>
                          </w:rPr>
                        </w:pPr>
                        <w:r w:rsidRPr="00141C51">
                          <w:rPr>
                            <w:rFonts w:cs="Times New Roman"/>
                            <w:color w:val="000000" w:themeColor="text1"/>
                            <w:kern w:val="0"/>
                            <w:szCs w:val="21"/>
                          </w:rPr>
                          <w:t>公共施設の総量縮減の目標値を意識した取り組みの実施</w:t>
                        </w:r>
                      </w:p>
                      <w:p w14:paraId="5A379030" w14:textId="77777777" w:rsidR="00093EF0" w:rsidRPr="00141C51" w:rsidRDefault="00093EF0" w:rsidP="001A0073">
                        <w:pPr>
                          <w:pStyle w:val="a"/>
                          <w:numPr>
                            <w:ilvl w:val="0"/>
                            <w:numId w:val="15"/>
                          </w:numPr>
                          <w:snapToGrid w:val="0"/>
                          <w:spacing w:line="320" w:lineRule="exact"/>
                          <w:rPr>
                            <w:rFonts w:cs="Times New Roman"/>
                            <w:color w:val="000000" w:themeColor="text1"/>
                            <w:kern w:val="0"/>
                            <w:szCs w:val="21"/>
                          </w:rPr>
                        </w:pPr>
                        <w:r w:rsidRPr="00141C51">
                          <w:rPr>
                            <w:rFonts w:cs="Times New Roman"/>
                            <w:color w:val="000000" w:themeColor="text1"/>
                            <w:kern w:val="0"/>
                            <w:szCs w:val="21"/>
                          </w:rPr>
                          <w:t>民間活力や市民協働の積極的な採用</w:t>
                        </w:r>
                      </w:p>
                    </w:txbxContent>
                  </v:textbox>
                </v:rect>
                <v:rect id="正方形/長方形 181" o:spid="_x0000_s1066" style="position:absolute;left:1048;top:47426;width:16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" fillcolor="#e2efd9 [665]" strokecolor="black [3213]" strokeweight="1pt">
                  <v:textbox>
                    <w:txbxContent>
                      <w:p w14:paraId="37DD0E5A" w14:textId="77777777" w:rsidR="00093EF0" w:rsidRPr="003E1DD8" w:rsidRDefault="00093EF0" w:rsidP="001A0073">
                        <w:pPr>
                          <w:spacing w:line="240" w:lineRule="exact"/>
                          <w:jc w:val="center"/>
                          <w:rPr>
                            <w:rFonts w:ascii="BIZ UDPゴシック" w:eastAsia="BIZ UDPゴシック" w:hAnsi="BIZ UDPゴシック"/>
                            <w:b/>
                            <w:bCs/>
                            <w:color w:val="000000" w:themeColor="text1"/>
                            <w:sz w:val="22"/>
                            <w:szCs w:val="28"/>
                          </w:rPr>
                        </w:pPr>
                        <w:r w:rsidRPr="003E1DD8">
                          <w:rPr>
                            <w:rFonts w:ascii="BIZ UDPゴシック" w:eastAsia="BIZ UDPゴシック" w:hAnsi="BIZ UDPゴシック" w:hint="eastAsia"/>
                            <w:b/>
                            <w:bCs/>
                            <w:color w:val="000000" w:themeColor="text1"/>
                            <w:sz w:val="22"/>
                            <w:szCs w:val="28"/>
                          </w:rPr>
                          <w:t>施設管理の方向性</w:t>
                        </w:r>
                      </w:p>
                    </w:txbxContent>
                  </v:textbox>
                </v:rect>
                <v:rect id="正方形/長方形 182" o:spid="_x0000_s1067" style="position:absolute;top:64865;width:5648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" fillcolor="#a8d08d [1945]" stroked="f" strokeweight="1pt"/>
                <v:shape id="二等辺三角形 183" o:spid="_x0000_s1068" type="#_x0000_t5" style="position:absolute;left:26182;top:62474;width:43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" fillcolor="black [3213]" strokecolor="black [3213]" strokeweight="1pt"/>
                <v:shape id="テキスト ボックス 184" o:spid="_x0000_s1069" type="#_x0000_t202" style="position:absolute;top:65341;width:2184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fOxAAAANwAAAAPAAAAZHJzL2Rvd25yZXYueG1sRE/bagIx&#10;EH0X/IcwQl9Esy1F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G69187EAAAA3AAAAA8A&#10;AAAAAAAAAAAAAAAABwIAAGRycy9kb3ducmV2LnhtbFBLBQYAAAAAAwADALcAAAD4AgAAAAA=&#10;" filled="f" stroked="f" strokeweight=".5pt">
                  <v:textbox>
                    <w:txbxContent>
                      <w:p w14:paraId="5C2C0EA9" w14:textId="77777777" w:rsidR="00093EF0" w:rsidRDefault="00093EF0" w:rsidP="001A0073">
                        <w:pPr>
                          <w:snapToGrid w:val="0"/>
                          <w:spacing w:line="280" w:lineRule="exact"/>
                          <w:jc w:val="center"/>
                          <w:rPr>
                            <w:rFonts w:ascii="BIZ UDPゴシック" w:eastAsia="BIZ UDPゴシック" w:hAnsi="BIZ UDPゴシック"/>
                            <w:sz w:val="24"/>
                            <w:szCs w:val="32"/>
                          </w:rPr>
                        </w:pPr>
                        <w:r>
                          <w:rPr>
                            <w:rFonts w:ascii="BIZ UDPゴシック" w:eastAsia="BIZ UDPゴシック" w:hAnsi="BIZ UDPゴシック" w:hint="eastAsia"/>
                            <w:sz w:val="24"/>
                            <w:szCs w:val="32"/>
                          </w:rPr>
                          <w:t>図書館・公民館をとりまく課題</w:t>
                        </w:r>
                      </w:p>
                      <w:p w14:paraId="213B40C3" w14:textId="77777777" w:rsidR="00093EF0" w:rsidRPr="009D11F9" w:rsidRDefault="00093EF0" w:rsidP="001A0073">
                        <w:pPr>
                          <w:snapToGrid w:val="0"/>
                          <w:spacing w:line="280" w:lineRule="exact"/>
                          <w:rPr>
                            <w:rFonts w:ascii="BIZ UDPゴシック" w:eastAsia="BIZ UDPゴシック" w:hAnsi="BIZ UDPゴシック"/>
                            <w:sz w:val="24"/>
                            <w:szCs w:val="32"/>
                          </w:rPr>
                        </w:pPr>
                      </w:p>
                    </w:txbxContent>
                  </v:textbox>
                </v:shape>
                <v:roundrect id="四角形: 角を丸くする 185" o:spid="_x0000_s1070" style="position:absolute;left:11239;top:68199;width:14400;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" fillcolor="white [3212]" strokecolor="black [3213]" strokeweight="1.5pt">
                  <v:stroke joinstyle="miter"/>
                  <v:textbox>
                    <w:txbxContent>
                      <w:p w14:paraId="4CAFFC97"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sz w:val="22"/>
                            <w:szCs w:val="22"/>
                          </w:rPr>
                        </w:pPr>
                        <w:r w:rsidRPr="00483183">
                          <w:rPr>
                            <w:rFonts w:ascii="BIZ UDPゴシック" w:eastAsia="BIZ UDPゴシック" w:hAnsi="BIZ UDPゴシック" w:hint="eastAsia"/>
                            <w:b/>
                            <w:color w:val="000000" w:themeColor="text1"/>
                            <w:sz w:val="22"/>
                            <w:szCs w:val="22"/>
                          </w:rPr>
                          <w:t>施設の老朽化</w:t>
                        </w:r>
                      </w:p>
                    </w:txbxContent>
                  </v:textbox>
                </v:roundrect>
                <v:roundrect id="四角形: 角を丸くする 186" o:spid="_x0000_s1071" style="position:absolute;left:31242;top:68294;width:14400;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" fillcolor="white [3212]" strokecolor="black [3213]" strokeweight="1.5pt">
                  <v:stroke joinstyle="miter"/>
                  <v:textbox>
                    <w:txbxContent>
                      <w:p w14:paraId="64879381"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rPr>
                        </w:pPr>
                        <w:r w:rsidRPr="00483183">
                          <w:rPr>
                            <w:rFonts w:ascii="BIZ UDPゴシック" w:eastAsia="BIZ UDPゴシック" w:hAnsi="BIZ UDPゴシック" w:hint="eastAsia"/>
                            <w:b/>
                            <w:color w:val="000000" w:themeColor="text1"/>
                          </w:rPr>
                          <w:t>利用者ニーズの</w:t>
                        </w:r>
                      </w:p>
                      <w:p w14:paraId="4032A3A4" w14:textId="77777777" w:rsidR="00093EF0" w:rsidRPr="00483183" w:rsidRDefault="00093EF0" w:rsidP="001A0073">
                        <w:pPr>
                          <w:snapToGrid w:val="0"/>
                          <w:spacing w:line="280" w:lineRule="exact"/>
                          <w:jc w:val="center"/>
                          <w:rPr>
                            <w:rFonts w:ascii="BIZ UDPゴシック" w:eastAsia="BIZ UDPゴシック" w:hAnsi="BIZ UDPゴシック"/>
                            <w:b/>
                            <w:color w:val="000000" w:themeColor="text1"/>
                          </w:rPr>
                        </w:pPr>
                        <w:r w:rsidRPr="00483183">
                          <w:rPr>
                            <w:rFonts w:ascii="BIZ UDPゴシック" w:eastAsia="BIZ UDPゴシック" w:hAnsi="BIZ UDPゴシック" w:hint="eastAsia"/>
                            <w:b/>
                            <w:color w:val="000000" w:themeColor="text1"/>
                          </w:rPr>
                          <w:t>変化・多様化</w:t>
                        </w:r>
                      </w:p>
                    </w:txbxContent>
                  </v:textbox>
                </v:roundrect>
                <v:shape id="二等辺三角形 187" o:spid="_x0000_s1072" type="#_x0000_t5" style="position:absolute;left:26071;top:44102;width:43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" fillcolor="black [3213]" strokecolor="black [3213]" strokeweight="1pt"/>
                <v:rect id="正方形/長方形 188" o:spid="_x0000_s1073" style="position:absolute;left:1048;top:34814;width:252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" fillcolor="white [3212]" strokecolor="black [3213]" strokeweight="1pt">
                  <v:textbox>
                    <w:txbxContent>
                      <w:p w14:paraId="6A86EADD" w14:textId="77777777" w:rsidR="00093EF0" w:rsidRPr="002F3837" w:rsidRDefault="00093EF0" w:rsidP="001A0073">
                        <w:pPr>
                          <w:snapToGrid w:val="0"/>
                          <w:spacing w:line="280" w:lineRule="exact"/>
                          <w:jc w:val="left"/>
                          <w:rPr>
                            <w:rFonts w:ascii="BIZ UDPゴシック" w:eastAsia="BIZ UDPゴシック" w:hAnsi="BIZ UDPゴシック"/>
                            <w:sz w:val="18"/>
                            <w:szCs w:val="21"/>
                          </w:rPr>
                        </w:pPr>
                      </w:p>
                      <w:p w14:paraId="54ED0DE7"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まちの情報拠点としての機能</w:t>
                        </w:r>
                      </w:p>
                      <w:p w14:paraId="253B4D28" w14:textId="77777777" w:rsidR="00093EF0"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人が集い、新たなことが創られる「知のひろば」としての機能</w:t>
                        </w:r>
                      </w:p>
                      <w:p w14:paraId="6F0BC322"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p>
                    </w:txbxContent>
                  </v:textbox>
                </v:rect>
                <v:rect id="正方形/長方形 189" o:spid="_x0000_s1074" style="position:absolute;left:1715;top:33813;width:172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" fillcolor="#e2efd9 [665]" strokecolor="black [3213]" strokeweight="1pt">
                  <v:textbox>
                    <w:txbxContent>
                      <w:p w14:paraId="784D7C3C" w14:textId="77777777" w:rsidR="00093EF0" w:rsidRPr="003E1DD8" w:rsidRDefault="00093EF0" w:rsidP="001A0073">
                        <w:pPr>
                          <w:jc w:val="center"/>
                          <w:rPr>
                            <w:rFonts w:ascii="BIZ UDPゴシック" w:eastAsia="BIZ UDPゴシック" w:hAnsi="BIZ UDPゴシック"/>
                            <w:b/>
                            <w:bCs/>
                            <w:color w:val="000000" w:themeColor="text1"/>
                          </w:rPr>
                        </w:pPr>
                        <w:r w:rsidRPr="003E1DD8">
                          <w:rPr>
                            <w:rFonts w:ascii="BIZ UDPゴシック" w:eastAsia="BIZ UDPゴシック" w:hAnsi="BIZ UDPゴシック" w:hint="eastAsia"/>
                            <w:b/>
                            <w:bCs/>
                            <w:color w:val="000000" w:themeColor="text1"/>
                          </w:rPr>
                          <w:t>図書館に求められる機能</w:t>
                        </w:r>
                      </w:p>
                    </w:txbxContent>
                  </v:textbox>
                </v:rect>
                <v:rect id="正方形/長方形 190" o:spid="_x0000_s1075" style="position:absolute;left:30692;top:34746;width:252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" fillcolor="white [3212]" strokecolor="black [3213]" strokeweight="1pt">
                  <v:textbox>
                    <w:txbxContent>
                      <w:p w14:paraId="62379E4C" w14:textId="77777777" w:rsidR="00093EF0" w:rsidRPr="002F3837" w:rsidRDefault="00093EF0" w:rsidP="001A0073">
                        <w:pPr>
                          <w:snapToGrid w:val="0"/>
                          <w:spacing w:line="280" w:lineRule="exact"/>
                          <w:jc w:val="left"/>
                          <w:rPr>
                            <w:rFonts w:ascii="BIZ UDPゴシック" w:eastAsia="BIZ UDPゴシック" w:hAnsi="BIZ UDPゴシック"/>
                            <w:sz w:val="18"/>
                            <w:szCs w:val="21"/>
                          </w:rPr>
                        </w:pPr>
                      </w:p>
                      <w:p w14:paraId="0AC0A57A"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r w:rsidRPr="002F3837">
                          <w:rPr>
                            <w:rFonts w:cs="Times New Roman" w:hint="eastAsia"/>
                            <w:color w:val="000000" w:themeColor="text1"/>
                            <w:kern w:val="0"/>
                            <w:szCs w:val="21"/>
                          </w:rPr>
                          <w:t>「対話的」「自律的」「体験的」な学びを実現するための、社会教育を提供する場としての機能</w:t>
                        </w:r>
                      </w:p>
                      <w:p w14:paraId="1B98E0F6" w14:textId="77777777" w:rsidR="00093EF0" w:rsidRPr="002F3837" w:rsidRDefault="00093EF0" w:rsidP="001A0073">
                        <w:pPr>
                          <w:pStyle w:val="a"/>
                          <w:numPr>
                            <w:ilvl w:val="0"/>
                            <w:numId w:val="15"/>
                          </w:numPr>
                          <w:snapToGrid w:val="0"/>
                          <w:spacing w:line="320" w:lineRule="exact"/>
                          <w:ind w:left="227" w:hanging="227"/>
                          <w:rPr>
                            <w:rFonts w:cs="Times New Roman"/>
                            <w:color w:val="000000" w:themeColor="text1"/>
                            <w:kern w:val="0"/>
                            <w:szCs w:val="21"/>
                          </w:rPr>
                        </w:pPr>
                      </w:p>
                    </w:txbxContent>
                  </v:textbox>
                </v:rect>
                <v:rect id="正方形/長方形 191" o:spid="_x0000_s1076" style="position:absolute;left:31363;top:33909;width:1728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" fillcolor="#e2efd9 [665]" strokecolor="black [3213]" strokeweight="1pt">
                  <v:textbox>
                    <w:txbxContent>
                      <w:p w14:paraId="0077BA53" w14:textId="77777777" w:rsidR="00093EF0" w:rsidRPr="003E1DD8" w:rsidRDefault="00093EF0" w:rsidP="001A0073">
                        <w:pPr>
                          <w:jc w:val="center"/>
                          <w:rPr>
                            <w:rFonts w:ascii="BIZ UDPゴシック" w:eastAsia="BIZ UDPゴシック" w:hAnsi="BIZ UDPゴシック"/>
                            <w:b/>
                            <w:bCs/>
                            <w:color w:val="000000" w:themeColor="text1"/>
                          </w:rPr>
                        </w:pPr>
                        <w:r w:rsidRPr="003E1DD8">
                          <w:rPr>
                            <w:rFonts w:ascii="BIZ UDPゴシック" w:eastAsia="BIZ UDPゴシック" w:hAnsi="BIZ UDPゴシック" w:hint="eastAsia"/>
                            <w:b/>
                            <w:bCs/>
                            <w:color w:val="000000" w:themeColor="text1"/>
                          </w:rPr>
                          <w:t>公民館に求められる機能</w:t>
                        </w:r>
                      </w:p>
                    </w:txbxContent>
                  </v:textbox>
                </v:rect>
                <v:group id="グラフィックス 2320" o:spid="_x0000_s1077" alt="繰り返し 枠線" style="position:absolute;left:25016;top:36620;width:6488;height:4710" coordorigin="26332,33228" coordsize="5139,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フリーフォーム: 図形 2433" o:spid="_x0000_s1078" style="position:absolute;left:26332;top:33228;width:4258;height:2396;visibility:visible;mso-wrap-style:square;v-text-anchor:middle" coordsize="425797,2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" path="m164995,157133r-7982,-7988l85450,220722v-22,22,-58,22,-80,c85361,220713,85355,220701,85354,220688,66493,125894,128041,33757,222824,14894,301903,-843,381497,39496,415569,112580r10228,-4781c382447,14515,271691,-25959,178418,17396,103565,52189,60542,132107,72709,213756v10,26,-3,55,-29,65c72657,213829,72632,213820,72619,213801l7982,149145,,157133r82497,82506l164995,157133xe" fillcolor="black" strokecolor="black [3213]" strokeweight="1pt">
                    <v:stroke joinstyle="miter"/>
                    <v:path arrowok="t" o:connecttype="custom" o:connectlocs="164995,157133;157013,149145;85450,220722;85370,220722;85354,220688;222824,14894;415569,112580;425797,107799;178418,17396;72709,213756;72680,213821;72619,213801;7982,149145;0,157133;82497,239639" o:connectangles="0,0,0,0,0,0,0,0,0,0,0,0,0,0,0"/>
                  </v:shape>
                  <v:shape id="フリーフォーム: 図形 2434" o:spid="_x0000_s1079" style="position:absolute;left:27256;top:34679;width:4216;height:2279;visibility:visible;mso-wrap-style:square;v-text-anchor:middle" coordsize="421558,2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" path="m256552,82512r7982,7982l337689,17331v22,-22,58,-22,80,c337778,17340,337784,17352,337785,17365v13740,95258,-52336,183619,-147584,197360c181717,215949,173155,216546,164583,216509,99800,216569,40296,180789,9969,123536l,128832v48182,90906,160927,125537,251824,77350c312781,173867,350886,110503,350858,41504v,-4725,-220,-9456,-564,-14169c350294,27304,350319,27278,350350,27278v13,,24,4,34,11l413577,90517r7981,-7983l339049,,256552,82512xe" fillcolor="black" strokecolor="black [3213]" strokeweight="1pt">
                    <v:stroke joinstyle="miter"/>
                    <v:path arrowok="t" o:connecttype="custom" o:connectlocs="256552,82512;264534,90494;337689,17331;337769,17331;337785,17365;190201,214725;164583,216509;9969,123536;0,128832;251824,206182;350858,41504;350294,27335;350350,27278;350384,27289;413577,90517;421558,82534;339049,0" o:connectangles="0,0,0,0,0,0,0,0,0,0,0,0,0,0,0,0,0"/>
                  </v:shape>
                </v:group>
                <v:shape id="テキスト ボックス 2325" o:spid="_x0000_s1080" type="#_x0000_t202" style="position:absolute;left:26207;top:36620;width:4184;height:5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" filled="f" stroked="f" strokeweight=".5pt">
                  <v:textbox>
                    <w:txbxContent>
                      <w:p w14:paraId="37AEC8F2" w14:textId="77777777" w:rsidR="00093EF0" w:rsidRDefault="00093EF0" w:rsidP="001A0073">
                        <w:pPr>
                          <w:spacing w:line="240" w:lineRule="exact"/>
                          <w:jc w:val="center"/>
                          <w:rPr>
                            <w:rFonts w:eastAsia="BIZ UDPゴシック" w:hAnsi="BIZ UDPゴシック" w:cs="Times New Roman"/>
                            <w:sz w:val="18"/>
                            <w:szCs w:val="21"/>
                          </w:rPr>
                        </w:pPr>
                        <w:r w:rsidRPr="00532E0C">
                          <w:rPr>
                            <w:rFonts w:eastAsia="BIZ UDPゴシック" w:hAnsi="BIZ UDPゴシック" w:cs="Times New Roman" w:hint="eastAsia"/>
                            <w:sz w:val="18"/>
                            <w:szCs w:val="21"/>
                          </w:rPr>
                          <w:t>協力</w:t>
                        </w:r>
                      </w:p>
                      <w:p w14:paraId="475FBE26" w14:textId="77777777" w:rsidR="00093EF0" w:rsidRPr="00532E0C" w:rsidRDefault="00093EF0" w:rsidP="001A0073">
                        <w:pPr>
                          <w:spacing w:line="240" w:lineRule="exact"/>
                          <w:jc w:val="center"/>
                          <w:rPr>
                            <w:rFonts w:eastAsia="BIZ UDPゴシック" w:hAnsi="BIZ UDPゴシック" w:cs="Times New Roman"/>
                            <w:sz w:val="18"/>
                            <w:szCs w:val="21"/>
                          </w:rPr>
                        </w:pPr>
                        <w:r w:rsidRPr="00532E0C">
                          <w:rPr>
                            <w:rFonts w:eastAsia="BIZ UDPゴシック" w:hAnsi="BIZ UDPゴシック" w:cs="Times New Roman" w:hint="eastAsia"/>
                            <w:sz w:val="18"/>
                            <w:szCs w:val="21"/>
                          </w:rPr>
                          <w:t>連携</w:t>
                        </w:r>
                      </w:p>
                    </w:txbxContent>
                  </v:textbox>
                </v:shape>
                <v:line id="直線コネクタ 2437" o:spid="_x0000_s1081" style="position:absolute;visibility:visible;mso-wrap-style:square" from="17055,24955" to="39375,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" strokecolor="white [3212]" strokeweight="3pt">
                  <v:stroke joinstyle="miter"/>
                </v:line>
                <v:rect id="正方形/長方形 2440" o:spid="_x0000_s1082" style="position:absolute;left:567;top:22288;width:5591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" fillcolor="#a8d08d [1945]" stroked="f" strokeweight="1pt"/>
                <v:roundrect id="四角形: 角を丸くする 2441" o:spid="_x0000_s1083" style="position:absolute;left:17526;top:24384;width:21050;height: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" fillcolor="white [3212]" stroked="f" strokeweight="1pt">
                  <v:stroke joinstyle="miter"/>
                </v:roundrect>
                <v:rect id="正方形/長方形 2442" o:spid="_x0000_s1084" style="position:absolute;left:1619;top:27813;width:52959;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" fillcolor="white [3212]" stroked="f" strokeweight="1pt"/>
                <v:shape id="テキスト ボックス 2443" o:spid="_x0000_s1085" type="#_x0000_t202" style="position:absolute;left:476;top:23033;width:55906;height:7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" filled="f" stroked="f" strokeweight=".5pt">
                  <v:textbox>
                    <w:txbxContent>
                      <w:p w14:paraId="2C18E293" w14:textId="292DCD0F" w:rsidR="00093EF0" w:rsidRPr="00685E35" w:rsidRDefault="00093EF0" w:rsidP="001A0073">
                        <w:pPr>
                          <w:snapToGrid w:val="0"/>
                          <w:spacing w:line="280" w:lineRule="exact"/>
                          <w:jc w:val="center"/>
                          <w:rPr>
                            <w:rFonts w:ascii="BIZ UDPゴシック" w:eastAsia="BIZ UDPゴシック" w:hAnsi="BIZ UDPゴシック"/>
                            <w:b/>
                            <w:sz w:val="24"/>
                            <w:szCs w:val="32"/>
                          </w:rPr>
                        </w:pPr>
                        <w:r w:rsidRPr="00685E35">
                          <w:rPr>
                            <w:rFonts w:ascii="BIZ UDPゴシック" w:eastAsia="BIZ UDPゴシック" w:hAnsi="BIZ UDPゴシック" w:hint="eastAsia"/>
                            <w:b/>
                            <w:sz w:val="24"/>
                            <w:szCs w:val="32"/>
                          </w:rPr>
                          <w:t>図書館・公民館</w:t>
                        </w:r>
                        <w:r>
                          <w:rPr>
                            <w:rFonts w:ascii="BIZ UDPゴシック" w:eastAsia="BIZ UDPゴシック" w:hAnsi="BIZ UDPゴシック" w:hint="eastAsia"/>
                            <w:b/>
                            <w:sz w:val="24"/>
                            <w:szCs w:val="32"/>
                          </w:rPr>
                          <w:t>に求められる姿</w:t>
                        </w:r>
                      </w:p>
                      <w:p w14:paraId="51B8DED8" w14:textId="77777777" w:rsidR="00093EF0" w:rsidRPr="00685E35" w:rsidRDefault="00093EF0" w:rsidP="001A0073">
                        <w:pPr>
                          <w:rPr>
                            <w:rFonts w:ascii="BIZ UDPゴシック" w:eastAsia="BIZ UDPゴシック" w:hAnsi="BIZ UDPゴシック"/>
                            <w:b/>
                            <w:sz w:val="32"/>
                            <w:szCs w:val="40"/>
                          </w:rPr>
                        </w:pPr>
                        <w:r w:rsidRPr="00685E35">
                          <w:rPr>
                            <w:rFonts w:ascii="BIZ UDPゴシック" w:eastAsia="BIZ UDPゴシック" w:hAnsi="BIZ UDPゴシック" w:hint="eastAsia"/>
                            <w:b/>
                            <w:sz w:val="32"/>
                            <w:szCs w:val="40"/>
                          </w:rPr>
                          <w:t>「学びの循環」を実現することで持続可能な地域づくりに寄与</w:t>
                        </w:r>
                      </w:p>
                    </w:txbxContent>
                  </v:textbox>
                </v:shape>
                <w10:anchorlock/>
              </v:group>
            </w:pict>
          </mc:Fallback>
        </mc:AlternateContent>
      </w:r>
    </w:p>
    <w:p w14:paraId="4A480B29" w14:textId="4FD80F1D" w:rsidR="00C44DC3" w:rsidRPr="006020E7" w:rsidRDefault="00F9779E" w:rsidP="00471188">
      <w:pPr>
        <w:jc w:val="right"/>
        <w:rPr>
          <w:rStyle w:val="aff6"/>
        </w:rPr>
      </w:pPr>
      <w:r w:rsidRPr="006020E7">
        <w:rPr>
          <w:rStyle w:val="aff6"/>
          <w:rFonts w:hint="eastAsia"/>
        </w:rPr>
        <w:t>参照</w:t>
      </w:r>
      <w:r w:rsidR="00643D87" w:rsidRPr="006020E7">
        <w:rPr>
          <w:rStyle w:val="aff6"/>
          <w:rFonts w:hint="eastAsia"/>
        </w:rPr>
        <w:t>：日野地域未来ビジョン2030</w:t>
      </w:r>
    </w:p>
    <w:p w14:paraId="3B87B1CC" w14:textId="77777777" w:rsidR="00EB6CEA" w:rsidRPr="006020E7" w:rsidRDefault="00EB6CEA">
      <w:pPr>
        <w:widowControl/>
        <w:jc w:val="left"/>
        <w:rPr>
          <w:rFonts w:ascii="ＭＳ ゴシック" w:eastAsia="BIZ UDPゴシック" w:hAnsi="ＭＳ ゴシック" w:cstheme="majorBidi"/>
          <w:b/>
          <w:bCs/>
          <w:color w:val="000000" w:themeColor="text1"/>
          <w:sz w:val="24"/>
        </w:rPr>
      </w:pPr>
      <w:r w:rsidRPr="006020E7">
        <w:rPr>
          <w:color w:val="000000" w:themeColor="text1"/>
        </w:rPr>
        <w:br w:type="page"/>
      </w:r>
    </w:p>
    <w:p w14:paraId="469E2E66" w14:textId="4463963E" w:rsidR="008C2134" w:rsidRPr="006020E7" w:rsidRDefault="008C2134" w:rsidP="001B613D">
      <w:pPr>
        <w:pStyle w:val="1"/>
        <w:rPr>
          <w:color w:val="000000" w:themeColor="text1"/>
        </w:rPr>
      </w:pPr>
      <w:r w:rsidRPr="006020E7">
        <w:rPr>
          <w:rFonts w:hint="eastAsia"/>
          <w:color w:val="000000" w:themeColor="text1"/>
        </w:rPr>
        <w:lastRenderedPageBreak/>
        <w:t xml:space="preserve">　</w:t>
      </w:r>
      <w:bookmarkStart w:id="33" w:name="_Ref146704511"/>
      <w:bookmarkStart w:id="34" w:name="_Ref146704514"/>
      <w:bookmarkStart w:id="35" w:name="_Ref146727507"/>
      <w:bookmarkStart w:id="36" w:name="_Toc157002242"/>
      <w:r w:rsidR="00FC2678" w:rsidRPr="006020E7">
        <w:rPr>
          <w:rFonts w:hint="eastAsia"/>
          <w:color w:val="000000" w:themeColor="text1"/>
        </w:rPr>
        <w:t>社会教育施設を取り巻く現状</w:t>
      </w:r>
      <w:bookmarkEnd w:id="33"/>
      <w:bookmarkEnd w:id="34"/>
      <w:bookmarkEnd w:id="35"/>
      <w:bookmarkEnd w:id="36"/>
    </w:p>
    <w:p w14:paraId="4C293FFE" w14:textId="418B2F46" w:rsidR="005C058C" w:rsidRPr="006020E7" w:rsidRDefault="005C058C" w:rsidP="00F56626">
      <w:pPr>
        <w:pStyle w:val="2"/>
        <w:numPr>
          <w:ilvl w:val="1"/>
          <w:numId w:val="9"/>
        </w:numPr>
        <w:rPr>
          <w:color w:val="000000" w:themeColor="text1"/>
        </w:rPr>
      </w:pPr>
      <w:bookmarkStart w:id="37" w:name="_Toc157002243"/>
      <w:r w:rsidRPr="006020E7">
        <w:rPr>
          <w:rFonts w:hint="eastAsia"/>
          <w:color w:val="000000" w:themeColor="text1"/>
        </w:rPr>
        <w:t>本市の</w:t>
      </w:r>
      <w:r w:rsidR="00F36B2B" w:rsidRPr="006020E7">
        <w:rPr>
          <w:rFonts w:hint="eastAsia"/>
          <w:color w:val="000000" w:themeColor="text1"/>
        </w:rPr>
        <w:t>人口動態</w:t>
      </w:r>
      <w:bookmarkEnd w:id="37"/>
    </w:p>
    <w:p w14:paraId="1CD0AE3A" w14:textId="1F40581A" w:rsidR="00064E6E" w:rsidRPr="006020E7" w:rsidRDefault="00064E6E" w:rsidP="002F0505">
      <w:pPr>
        <w:pStyle w:val="3"/>
        <w:numPr>
          <w:ilvl w:val="0"/>
          <w:numId w:val="16"/>
        </w:numPr>
        <w:ind w:left="0" w:firstLine="0"/>
      </w:pPr>
      <w:bookmarkStart w:id="38" w:name="_Toc157002244"/>
      <w:r w:rsidRPr="006020E7">
        <w:rPr>
          <w:rFonts w:hint="eastAsia"/>
        </w:rPr>
        <w:t>人口推移と今後の見通し</w:t>
      </w:r>
      <w:bookmarkEnd w:id="38"/>
    </w:p>
    <w:p w14:paraId="6588D401" w14:textId="530C6021" w:rsidR="005C058C" w:rsidRPr="006020E7" w:rsidRDefault="00A661FF" w:rsidP="005C058C">
      <w:pPr>
        <w:ind w:firstLineChars="100" w:firstLine="210"/>
        <w:rPr>
          <w:color w:val="000000" w:themeColor="text1"/>
        </w:rPr>
      </w:pPr>
      <w:r w:rsidRPr="006020E7">
        <w:rPr>
          <w:rFonts w:hint="eastAsia"/>
          <w:color w:val="000000" w:themeColor="text1"/>
        </w:rPr>
        <w:t>本市の人口は、</w:t>
      </w:r>
      <w:r w:rsidR="00A26B44" w:rsidRPr="006020E7">
        <w:rPr>
          <w:rFonts w:hint="eastAsia"/>
          <w:color w:val="000000" w:themeColor="text1"/>
        </w:rPr>
        <w:t>昭和３８（１９６３）年の市制施行以来、年々増加していましたが、今後はゆるやかな減少傾向に転じる見込みです。本計画期間末の令和３４（２０５２）年頃には、１８万人を下回る可能性があります。</w:t>
      </w:r>
    </w:p>
    <w:p w14:paraId="6500B17F" w14:textId="012C5CEA" w:rsidR="00A26B44" w:rsidRPr="006020E7" w:rsidRDefault="00675206" w:rsidP="005C058C">
      <w:pPr>
        <w:ind w:firstLineChars="100" w:firstLine="210"/>
        <w:rPr>
          <w:color w:val="000000" w:themeColor="text1"/>
        </w:rPr>
      </w:pPr>
      <w:r w:rsidRPr="006020E7">
        <w:rPr>
          <w:rFonts w:hint="eastAsia"/>
          <w:color w:val="000000" w:themeColor="text1"/>
        </w:rPr>
        <w:t>年齢３区分別の人口割合では、年少人口は減少傾向にありながらも、ほぼ横ばいであるのに対し、令和２２（２０４０）年には老年人口が３割を超える見込みであり、高齢化が急速に進んでいます。これに伴い、地域の活力や高齢者の生活を支える世代である生産年齢人口は６割を下回り、人口構成のバランスが悪化していくことが予想されています。</w:t>
      </w:r>
    </w:p>
    <w:p w14:paraId="74B18652" w14:textId="7A645DAC" w:rsidR="00BD0036" w:rsidRPr="006020E7" w:rsidRDefault="003E1DD8" w:rsidP="00BD0036">
      <w:pPr>
        <w:keepNext/>
        <w:jc w:val="center"/>
        <w:rPr>
          <w:color w:val="000000" w:themeColor="text1"/>
        </w:rPr>
      </w:pPr>
      <w:r w:rsidRPr="006020E7">
        <w:rPr>
          <w:noProof/>
          <w:color w:val="000000" w:themeColor="text1"/>
        </w:rPr>
        <w:drawing>
          <wp:inline distT="0" distB="0" distL="0" distR="0" wp14:anchorId="174D768D" wp14:editId="2AD1D354">
            <wp:extent cx="5759450" cy="3759200"/>
            <wp:effectExtent l="0" t="0" r="0" b="0"/>
            <wp:docPr id="2322" name="図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759200"/>
                    </a:xfrm>
                    <a:prstGeom prst="rect">
                      <a:avLst/>
                    </a:prstGeom>
                    <a:noFill/>
                    <a:ln>
                      <a:noFill/>
                    </a:ln>
                  </pic:spPr>
                </pic:pic>
              </a:graphicData>
            </a:graphic>
          </wp:inline>
        </w:drawing>
      </w:r>
    </w:p>
    <w:p w14:paraId="1A87DDCE" w14:textId="5C12C74E" w:rsidR="00064E6E" w:rsidRPr="006020E7" w:rsidRDefault="00A661FF" w:rsidP="00064E6E">
      <w:pPr>
        <w:wordWrap w:val="0"/>
        <w:jc w:val="right"/>
        <w:rPr>
          <w:rStyle w:val="aff6"/>
        </w:rPr>
      </w:pPr>
      <w:r w:rsidRPr="006020E7">
        <w:rPr>
          <w:rStyle w:val="aff6"/>
          <w:rFonts w:hint="eastAsia"/>
        </w:rPr>
        <w:t>出典：</w:t>
      </w:r>
      <w:r w:rsidR="00DD324A" w:rsidRPr="006020E7">
        <w:rPr>
          <w:rStyle w:val="aff6"/>
          <w:rFonts w:hint="eastAsia"/>
        </w:rPr>
        <w:t>昭和５５（１９８０）～令和２（２０２０）年：</w:t>
      </w:r>
      <w:r w:rsidRPr="006020E7">
        <w:rPr>
          <w:rStyle w:val="aff6"/>
          <w:rFonts w:hint="eastAsia"/>
        </w:rPr>
        <w:t>国勢調査</w:t>
      </w:r>
      <w:r w:rsidR="00DD324A" w:rsidRPr="006020E7">
        <w:rPr>
          <w:rStyle w:val="aff6"/>
          <w:rFonts w:hint="eastAsia"/>
        </w:rPr>
        <w:t xml:space="preserve">　　　　　　　</w:t>
      </w:r>
    </w:p>
    <w:p w14:paraId="3489CF9B" w14:textId="44C25F06" w:rsidR="00A661FF" w:rsidRPr="006020E7" w:rsidRDefault="00DD324A" w:rsidP="00A661FF">
      <w:pPr>
        <w:jc w:val="right"/>
        <w:rPr>
          <w:rStyle w:val="aff6"/>
        </w:rPr>
      </w:pPr>
      <w:r w:rsidRPr="006020E7">
        <w:rPr>
          <w:rStyle w:val="aff6"/>
          <w:rFonts w:hint="eastAsia"/>
        </w:rPr>
        <w:t>令和７（２０２５）～令和３７（２０５５）年：</w:t>
      </w:r>
      <w:r w:rsidR="00A661FF" w:rsidRPr="006020E7">
        <w:rPr>
          <w:rStyle w:val="aff6"/>
          <w:rFonts w:hint="eastAsia"/>
        </w:rPr>
        <w:t>日野市人口ビジョン</w:t>
      </w:r>
    </w:p>
    <w:p w14:paraId="305483F4" w14:textId="1C05E151" w:rsidR="000475A3" w:rsidRPr="006020E7" w:rsidRDefault="00BD0036" w:rsidP="00BD0036">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r w:rsidRPr="006020E7">
        <w:rPr>
          <w:rFonts w:hint="eastAsia"/>
          <w:color w:val="000000" w:themeColor="text1"/>
        </w:rPr>
        <w:t xml:space="preserve">　本市の人口動態</w:t>
      </w:r>
      <w:r w:rsidR="000475A3" w:rsidRPr="006020E7">
        <w:rPr>
          <w:color w:val="000000" w:themeColor="text1"/>
        </w:rPr>
        <w:t xml:space="preserve">　</w:t>
      </w:r>
    </w:p>
    <w:p w14:paraId="64D0A072" w14:textId="02809DD0" w:rsidR="000475A3" w:rsidRPr="006020E7" w:rsidRDefault="000475A3" w:rsidP="000475A3">
      <w:pPr>
        <w:rPr>
          <w:color w:val="000000" w:themeColor="text1"/>
        </w:rPr>
      </w:pPr>
    </w:p>
    <w:p w14:paraId="1B32E92A" w14:textId="313EB915" w:rsidR="00064E6E" w:rsidRPr="006020E7" w:rsidRDefault="00064E6E" w:rsidP="002F0505">
      <w:pPr>
        <w:pStyle w:val="3"/>
      </w:pPr>
      <w:bookmarkStart w:id="39" w:name="_Toc157002245"/>
      <w:r w:rsidRPr="006020E7">
        <w:rPr>
          <w:rFonts w:hint="eastAsia"/>
        </w:rPr>
        <w:t>地域別の人口分布状況</w:t>
      </w:r>
      <w:bookmarkEnd w:id="39"/>
    </w:p>
    <w:p w14:paraId="4E4F24BC" w14:textId="2B9A81FF" w:rsidR="00064E6E" w:rsidRPr="006020E7" w:rsidRDefault="0029767B" w:rsidP="0029767B">
      <w:pPr>
        <w:ind w:firstLineChars="100" w:firstLine="210"/>
        <w:rPr>
          <w:color w:val="000000" w:themeColor="text1"/>
        </w:rPr>
      </w:pPr>
      <w:r w:rsidRPr="006020E7">
        <w:rPr>
          <w:rFonts w:hint="eastAsia"/>
          <w:color w:val="000000" w:themeColor="text1"/>
        </w:rPr>
        <w:t>本市の人口分布を地域別に見ると、</w:t>
      </w:r>
      <w:r w:rsidR="00DA1EF4" w:rsidRPr="006020E7">
        <w:rPr>
          <w:rFonts w:hint="eastAsia"/>
          <w:color w:val="000000" w:themeColor="text1"/>
        </w:rPr>
        <w:t>多摩都市モノレール線甲州街道駅や京王線高幡不動駅、百草</w:t>
      </w:r>
      <w:r w:rsidR="000E4AB3" w:rsidRPr="006020E7">
        <w:rPr>
          <w:rFonts w:hint="eastAsia"/>
          <w:color w:val="000000" w:themeColor="text1"/>
        </w:rPr>
        <w:t>園</w:t>
      </w:r>
      <w:r w:rsidR="00DA1EF4" w:rsidRPr="006020E7">
        <w:rPr>
          <w:rFonts w:hint="eastAsia"/>
          <w:color w:val="000000" w:themeColor="text1"/>
        </w:rPr>
        <w:t>駅近辺の地域の人口総数が多くなっています。また、ＪＲ中央線沿線は人口密度が高くなっており、特に、豊田駅近辺の多摩平</w:t>
      </w:r>
      <w:r w:rsidR="004D3513" w:rsidRPr="006020E7">
        <w:rPr>
          <w:rFonts w:hint="eastAsia"/>
          <w:color w:val="000000" w:themeColor="text1"/>
        </w:rPr>
        <w:t>地域</w:t>
      </w:r>
      <w:r w:rsidR="00DA1EF4" w:rsidRPr="006020E7">
        <w:rPr>
          <w:rFonts w:hint="eastAsia"/>
          <w:color w:val="000000" w:themeColor="text1"/>
        </w:rPr>
        <w:t>に人口が集積しています。</w:t>
      </w:r>
    </w:p>
    <w:p w14:paraId="713FAAE3" w14:textId="12FEA31E" w:rsidR="00DA1EF4" w:rsidRPr="006020E7" w:rsidRDefault="00DA1EF4" w:rsidP="0029767B">
      <w:pPr>
        <w:ind w:firstLineChars="100" w:firstLine="210"/>
        <w:rPr>
          <w:color w:val="000000" w:themeColor="text1"/>
        </w:rPr>
      </w:pPr>
      <w:r w:rsidRPr="006020E7">
        <w:rPr>
          <w:rFonts w:hint="eastAsia"/>
          <w:color w:val="000000" w:themeColor="text1"/>
        </w:rPr>
        <w:t>本計画の対象施設である図書館・公民館の多くが人口</w:t>
      </w:r>
      <w:r w:rsidR="004D3513" w:rsidRPr="006020E7">
        <w:rPr>
          <w:rFonts w:hint="eastAsia"/>
          <w:color w:val="000000" w:themeColor="text1"/>
        </w:rPr>
        <w:t>の多い地域</w:t>
      </w:r>
      <w:r w:rsidR="00927747" w:rsidRPr="006020E7">
        <w:rPr>
          <w:rFonts w:hint="eastAsia"/>
          <w:color w:val="000000" w:themeColor="text1"/>
        </w:rPr>
        <w:t>また</w:t>
      </w:r>
      <w:r w:rsidR="004D3513" w:rsidRPr="006020E7">
        <w:rPr>
          <w:rFonts w:hint="eastAsia"/>
          <w:color w:val="000000" w:themeColor="text1"/>
        </w:rPr>
        <w:t>は人口の集積している地域の鉄道駅付近に分布しており、多くの市民が利用しやすい配置となっています。</w:t>
      </w:r>
    </w:p>
    <w:p w14:paraId="347BDB87" w14:textId="0EA1AAA1" w:rsidR="00F837D7" w:rsidRPr="006020E7" w:rsidRDefault="00F837D7">
      <w:pPr>
        <w:widowControl/>
        <w:jc w:val="left"/>
        <w:rPr>
          <w:color w:val="000000" w:themeColor="text1"/>
        </w:rPr>
      </w:pPr>
      <w:r w:rsidRPr="006020E7">
        <w:rPr>
          <w:color w:val="000000" w:themeColor="text1"/>
        </w:rPr>
        <w:br w:type="page"/>
      </w:r>
    </w:p>
    <w:p w14:paraId="6B1B9B22" w14:textId="3CBD7D76" w:rsidR="00F837D7" w:rsidRPr="006020E7" w:rsidRDefault="00F837D7" w:rsidP="00F837D7">
      <w:pPr>
        <w:jc w:val="center"/>
        <w:rPr>
          <w:color w:val="000000" w:themeColor="text1"/>
        </w:rPr>
      </w:pPr>
      <w:r w:rsidRPr="006020E7">
        <w:rPr>
          <w:rFonts w:hint="eastAsia"/>
          <w:noProof/>
          <w:color w:val="000000" w:themeColor="text1"/>
        </w:rPr>
        <w:lastRenderedPageBreak/>
        <w:drawing>
          <wp:inline distT="0" distB="0" distL="0" distR="0" wp14:anchorId="73C5876B" wp14:editId="4EA502E6">
            <wp:extent cx="5759449" cy="4072636"/>
            <wp:effectExtent l="19050" t="19050" r="13335" b="23495"/>
            <wp:docPr id="2320" name="図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図 23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49" cy="4072636"/>
                    </a:xfrm>
                    <a:prstGeom prst="rect">
                      <a:avLst/>
                    </a:prstGeom>
                    <a:ln>
                      <a:solidFill>
                        <a:schemeClr val="tx1"/>
                      </a:solidFill>
                    </a:ln>
                  </pic:spPr>
                </pic:pic>
              </a:graphicData>
            </a:graphic>
          </wp:inline>
        </w:drawing>
      </w:r>
    </w:p>
    <w:p w14:paraId="4C82E139" w14:textId="77777777" w:rsidR="00DE39D8" w:rsidRPr="006020E7" w:rsidRDefault="00DE39D8" w:rsidP="00F837D7">
      <w:pPr>
        <w:jc w:val="center"/>
        <w:rPr>
          <w:color w:val="000000" w:themeColor="text1"/>
        </w:rPr>
      </w:pPr>
    </w:p>
    <w:p w14:paraId="4771A1E2" w14:textId="77777777" w:rsidR="00BD0036" w:rsidRPr="006020E7" w:rsidRDefault="005B02ED" w:rsidP="00BD0036">
      <w:pPr>
        <w:keepNext/>
        <w:rPr>
          <w:color w:val="000000" w:themeColor="text1"/>
        </w:rPr>
      </w:pPr>
      <w:r w:rsidRPr="006020E7">
        <w:rPr>
          <w:noProof/>
          <w:color w:val="000000" w:themeColor="text1"/>
        </w:rPr>
        <w:drawing>
          <wp:inline distT="0" distB="0" distL="0" distR="0" wp14:anchorId="5B767DCA" wp14:editId="2B6D130A">
            <wp:extent cx="5759449" cy="4072636"/>
            <wp:effectExtent l="19050" t="19050" r="13335" b="23495"/>
            <wp:docPr id="2319" name="図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 name="図 23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49" cy="4072636"/>
                    </a:xfrm>
                    <a:prstGeom prst="rect">
                      <a:avLst/>
                    </a:prstGeom>
                    <a:ln>
                      <a:solidFill>
                        <a:schemeClr val="tx1"/>
                      </a:solidFill>
                    </a:ln>
                  </pic:spPr>
                </pic:pic>
              </a:graphicData>
            </a:graphic>
          </wp:inline>
        </w:drawing>
      </w:r>
    </w:p>
    <w:p w14:paraId="53867A0D" w14:textId="3357A36C" w:rsidR="00064E6E" w:rsidRPr="006020E7" w:rsidRDefault="00064E6E" w:rsidP="00064E6E">
      <w:pPr>
        <w:jc w:val="right"/>
        <w:rPr>
          <w:rStyle w:val="aff6"/>
        </w:rPr>
      </w:pPr>
      <w:r w:rsidRPr="006020E7">
        <w:rPr>
          <w:rStyle w:val="aff6"/>
          <w:rFonts w:hint="eastAsia"/>
        </w:rPr>
        <w:t>出典：国勢調査（令和2年）</w:t>
      </w:r>
    </w:p>
    <w:p w14:paraId="3556E336" w14:textId="035978F9" w:rsidR="000475A3" w:rsidRPr="006020E7" w:rsidRDefault="00BD0036" w:rsidP="00540B19">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２</w:t>
      </w:r>
      <w:r w:rsidR="00471188" w:rsidRPr="006020E7">
        <w:rPr>
          <w:noProof/>
          <w:color w:val="000000" w:themeColor="text1"/>
        </w:rPr>
        <w:fldChar w:fldCharType="end"/>
      </w:r>
      <w:r w:rsidR="00540B19" w:rsidRPr="006020E7">
        <w:rPr>
          <w:rFonts w:hint="eastAsia"/>
          <w:color w:val="000000" w:themeColor="text1"/>
        </w:rPr>
        <w:t xml:space="preserve">　</w:t>
      </w:r>
      <w:r w:rsidRPr="006020E7">
        <w:rPr>
          <w:rFonts w:hint="eastAsia"/>
          <w:color w:val="000000" w:themeColor="text1"/>
        </w:rPr>
        <w:t>地域別の人口総数（上）・人口密度（下）</w:t>
      </w:r>
      <w:r w:rsidR="000475A3" w:rsidRPr="006020E7">
        <w:rPr>
          <w:color w:val="000000" w:themeColor="text1"/>
        </w:rPr>
        <w:t xml:space="preserve">　</w:t>
      </w:r>
      <w:r w:rsidR="000475A3" w:rsidRPr="006020E7">
        <w:rPr>
          <w:color w:val="000000" w:themeColor="text1"/>
        </w:rPr>
        <w:br w:type="page"/>
      </w:r>
    </w:p>
    <w:p w14:paraId="68F2B0A8" w14:textId="4EF7A5DC" w:rsidR="00F93C32" w:rsidRPr="006020E7" w:rsidRDefault="0033087B" w:rsidP="00F56626">
      <w:pPr>
        <w:pStyle w:val="2"/>
        <w:numPr>
          <w:ilvl w:val="1"/>
          <w:numId w:val="9"/>
        </w:numPr>
        <w:rPr>
          <w:color w:val="000000" w:themeColor="text1"/>
        </w:rPr>
      </w:pPr>
      <w:bookmarkStart w:id="40" w:name="_Toc157002246"/>
      <w:r w:rsidRPr="006020E7">
        <w:rPr>
          <w:rFonts w:hint="eastAsia"/>
          <w:color w:val="000000" w:themeColor="text1"/>
        </w:rPr>
        <w:lastRenderedPageBreak/>
        <w:t>対象施設の概要</w:t>
      </w:r>
      <w:bookmarkEnd w:id="40"/>
    </w:p>
    <w:p w14:paraId="7A97A132" w14:textId="38D992A1" w:rsidR="00D86323" w:rsidRPr="006020E7" w:rsidRDefault="00D86323" w:rsidP="00D86323">
      <w:pPr>
        <w:ind w:firstLineChars="100" w:firstLine="210"/>
        <w:rPr>
          <w:color w:val="000000" w:themeColor="text1"/>
        </w:rPr>
      </w:pPr>
      <w:r w:rsidRPr="006020E7">
        <w:rPr>
          <w:rFonts w:hint="eastAsia"/>
          <w:color w:val="000000" w:themeColor="text1"/>
        </w:rPr>
        <w:t>本市においては、図書館７施設、公民館２施設を運営しています。各施設の基本情報を以下</w:t>
      </w:r>
      <w:r w:rsidR="000E50F8" w:rsidRPr="006020E7">
        <w:rPr>
          <w:rFonts w:hint="eastAsia"/>
          <w:color w:val="000000" w:themeColor="text1"/>
        </w:rPr>
        <w:t>のとおりです。</w:t>
      </w:r>
    </w:p>
    <w:p w14:paraId="260FFDB1" w14:textId="77777777" w:rsidR="00D86323" w:rsidRPr="006020E7" w:rsidRDefault="00D86323" w:rsidP="00D86323">
      <w:pPr>
        <w:rPr>
          <w:color w:val="000000" w:themeColor="text1"/>
        </w:rPr>
      </w:pPr>
    </w:p>
    <w:p w14:paraId="0DA2C097" w14:textId="4E8432F6" w:rsidR="008F4F99" w:rsidRPr="006020E7" w:rsidRDefault="00D86323" w:rsidP="002F0505">
      <w:pPr>
        <w:pStyle w:val="3"/>
        <w:numPr>
          <w:ilvl w:val="0"/>
          <w:numId w:val="14"/>
        </w:numPr>
        <w:ind w:left="0" w:firstLine="0"/>
      </w:pPr>
      <w:bookmarkStart w:id="41" w:name="_Toc157002247"/>
      <w:r w:rsidRPr="006020E7">
        <w:rPr>
          <w:rFonts w:hint="eastAsia"/>
        </w:rPr>
        <w:t>図書館</w:t>
      </w:r>
      <w:bookmarkEnd w:id="41"/>
    </w:p>
    <w:p w14:paraId="170B5003" w14:textId="6F3D58F5" w:rsidR="004673F7" w:rsidRPr="006020E7" w:rsidRDefault="00093EF0" w:rsidP="00514A4D">
      <w:pPr>
        <w:rPr>
          <w:color w:val="000000" w:themeColor="text1"/>
        </w:rPr>
      </w:pPr>
      <w:r w:rsidRPr="006020E7">
        <w:rPr>
          <w:noProof/>
          <w:color w:val="000000" w:themeColor="text1"/>
        </w:rPr>
        <mc:AlternateContent>
          <mc:Choice Requires="wps">
            <w:drawing>
              <wp:anchor distT="0" distB="0" distL="114300" distR="114300" simplePos="0" relativeHeight="252212736" behindDoc="0" locked="0" layoutInCell="1" allowOverlap="1" wp14:anchorId="7DAED2F9" wp14:editId="693385B8">
                <wp:simplePos x="0" y="0"/>
                <wp:positionH relativeFrom="page">
                  <wp:align>right</wp:align>
                </wp:positionH>
                <wp:positionV relativeFrom="paragraph">
                  <wp:posOffset>3825854</wp:posOffset>
                </wp:positionV>
                <wp:extent cx="5617028" cy="3524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617028" cy="352425"/>
                        </a:xfrm>
                        <a:prstGeom prst="rect">
                          <a:avLst/>
                        </a:prstGeom>
                        <a:noFill/>
                        <a:ln w="6350">
                          <a:noFill/>
                        </a:ln>
                      </wps:spPr>
                      <wps:txbx>
                        <w:txbxContent>
                          <w:p w14:paraId="3E1A861B" w14:textId="095FD27F" w:rsidR="00093EF0" w:rsidRPr="00093EF0" w:rsidRDefault="00093EF0">
                            <w:pPr>
                              <w:rPr>
                                <w:rFonts w:ascii="BIZ UDPゴシック" w:eastAsia="BIZ UDPゴシック" w:hAnsi="BIZ UDPゴシック"/>
                                <w:sz w:val="18"/>
                                <w:szCs w:val="18"/>
                              </w:rPr>
                            </w:pPr>
                            <w:bookmarkStart w:id="42" w:name="_Hlk155874070"/>
                            <w:bookmarkStart w:id="43" w:name="_Hlk155874071"/>
                            <w:r w:rsidRPr="00093EF0">
                              <w:rPr>
                                <w:rFonts w:ascii="BIZ UDPゴシック" w:eastAsia="BIZ UDPゴシック" w:hAnsi="BIZ UDPゴシック" w:hint="eastAsia"/>
                                <w:sz w:val="18"/>
                                <w:szCs w:val="18"/>
                              </w:rPr>
                              <w:t>市内全域サービスのため、ＢＭ（Book</w:t>
                            </w:r>
                            <w:r w:rsidRPr="00093EF0">
                              <w:rPr>
                                <w:rFonts w:ascii="BIZ UDPゴシック" w:eastAsia="BIZ UDPゴシック" w:hAnsi="BIZ UDPゴシック"/>
                                <w:sz w:val="18"/>
                                <w:szCs w:val="18"/>
                              </w:rPr>
                              <w:t xml:space="preserve"> </w:t>
                            </w:r>
                            <w:r w:rsidRPr="00093EF0">
                              <w:rPr>
                                <w:rFonts w:ascii="BIZ UDPゴシック" w:eastAsia="BIZ UDPゴシック" w:hAnsi="BIZ UDPゴシック" w:hint="eastAsia"/>
                                <w:sz w:val="18"/>
                                <w:szCs w:val="18"/>
                              </w:rPr>
                              <w:t>M</w:t>
                            </w:r>
                            <w:r w:rsidRPr="00093EF0">
                              <w:rPr>
                                <w:rFonts w:ascii="BIZ UDPゴシック" w:eastAsia="BIZ UDPゴシック" w:hAnsi="BIZ UDPゴシック"/>
                                <w:sz w:val="18"/>
                                <w:szCs w:val="18"/>
                              </w:rPr>
                              <w:t>obile</w:t>
                            </w:r>
                            <w:r w:rsidRPr="00093EF0">
                              <w:rPr>
                                <w:rFonts w:ascii="BIZ UDPゴシック" w:eastAsia="BIZ UDPゴシック" w:hAnsi="BIZ UDPゴシック" w:hint="eastAsia"/>
                                <w:sz w:val="18"/>
                                <w:szCs w:val="18"/>
                              </w:rPr>
                              <w:t>移動図書館</w:t>
                            </w:r>
                            <w:r w:rsidR="0019277A">
                              <w:rPr>
                                <w:rFonts w:ascii="BIZ UDPゴシック" w:eastAsia="BIZ UDPゴシック" w:hAnsi="BIZ UDPゴシック" w:hint="eastAsia"/>
                                <w:sz w:val="18"/>
                                <w:szCs w:val="18"/>
                              </w:rPr>
                              <w:t>）</w:t>
                            </w:r>
                            <w:r w:rsidRPr="00093EF0">
                              <w:rPr>
                                <w:rFonts w:ascii="BIZ UDPゴシック" w:eastAsia="BIZ UDPゴシック" w:hAnsi="BIZ UDPゴシック" w:hint="eastAsia"/>
                                <w:sz w:val="18"/>
                                <w:szCs w:val="18"/>
                              </w:rPr>
                              <w:t>の基地としての機能を有する</w:t>
                            </w:r>
                            <w:bookmarkEnd w:id="42"/>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ED2F9" id="テキスト ボックス 2" o:spid="_x0000_s1086" type="#_x0000_t202" style="position:absolute;left:0;text-align:left;margin-left:391.1pt;margin-top:301.25pt;width:442.3pt;height:27.75pt;z-index:2522127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" filled="f" stroked="f" strokeweight=".5pt">
                <v:textbox>
                  <w:txbxContent>
                    <w:p w14:paraId="3E1A861B" w14:textId="095FD27F" w:rsidR="00093EF0" w:rsidRPr="00093EF0" w:rsidRDefault="00093EF0">
                      <w:pPr>
                        <w:rPr>
                          <w:rFonts w:ascii="BIZ UDPゴシック" w:eastAsia="BIZ UDPゴシック" w:hAnsi="BIZ UDPゴシック"/>
                          <w:sz w:val="18"/>
                          <w:szCs w:val="18"/>
                        </w:rPr>
                      </w:pPr>
                      <w:bookmarkStart w:id="47" w:name="_Hlk155874070"/>
                      <w:bookmarkStart w:id="48" w:name="_Hlk155874071"/>
                      <w:r w:rsidRPr="00093EF0">
                        <w:rPr>
                          <w:rFonts w:ascii="BIZ UDPゴシック" w:eastAsia="BIZ UDPゴシック" w:hAnsi="BIZ UDPゴシック" w:hint="eastAsia"/>
                          <w:sz w:val="18"/>
                          <w:szCs w:val="18"/>
                        </w:rPr>
                        <w:t>市内全域サービスのため、ＢＭ（Book</w:t>
                      </w:r>
                      <w:r w:rsidRPr="00093EF0">
                        <w:rPr>
                          <w:rFonts w:ascii="BIZ UDPゴシック" w:eastAsia="BIZ UDPゴシック" w:hAnsi="BIZ UDPゴシック"/>
                          <w:sz w:val="18"/>
                          <w:szCs w:val="18"/>
                        </w:rPr>
                        <w:t xml:space="preserve"> </w:t>
                      </w:r>
                      <w:r w:rsidRPr="00093EF0">
                        <w:rPr>
                          <w:rFonts w:ascii="BIZ UDPゴシック" w:eastAsia="BIZ UDPゴシック" w:hAnsi="BIZ UDPゴシック" w:hint="eastAsia"/>
                          <w:sz w:val="18"/>
                          <w:szCs w:val="18"/>
                        </w:rPr>
                        <w:t>M</w:t>
                      </w:r>
                      <w:r w:rsidRPr="00093EF0">
                        <w:rPr>
                          <w:rFonts w:ascii="BIZ UDPゴシック" w:eastAsia="BIZ UDPゴシック" w:hAnsi="BIZ UDPゴシック"/>
                          <w:sz w:val="18"/>
                          <w:szCs w:val="18"/>
                        </w:rPr>
                        <w:t>obile</w:t>
                      </w:r>
                      <w:r w:rsidRPr="00093EF0">
                        <w:rPr>
                          <w:rFonts w:ascii="BIZ UDPゴシック" w:eastAsia="BIZ UDPゴシック" w:hAnsi="BIZ UDPゴシック" w:hint="eastAsia"/>
                          <w:sz w:val="18"/>
                          <w:szCs w:val="18"/>
                        </w:rPr>
                        <w:t>移動図書館</w:t>
                      </w:r>
                      <w:r w:rsidR="0019277A">
                        <w:rPr>
                          <w:rFonts w:ascii="BIZ UDPゴシック" w:eastAsia="BIZ UDPゴシック" w:hAnsi="BIZ UDPゴシック" w:hint="eastAsia"/>
                          <w:sz w:val="18"/>
                          <w:szCs w:val="18"/>
                        </w:rPr>
                        <w:t>）</w:t>
                      </w:r>
                      <w:r w:rsidRPr="00093EF0">
                        <w:rPr>
                          <w:rFonts w:ascii="BIZ UDPゴシック" w:eastAsia="BIZ UDPゴシック" w:hAnsi="BIZ UDPゴシック" w:hint="eastAsia"/>
                          <w:sz w:val="18"/>
                          <w:szCs w:val="18"/>
                        </w:rPr>
                        <w:t>の基地としての機能を有する</w:t>
                      </w:r>
                      <w:bookmarkEnd w:id="47"/>
                      <w:bookmarkEnd w:id="48"/>
                    </w:p>
                  </w:txbxContent>
                </v:textbox>
                <w10:wrap anchorx="page"/>
              </v:shape>
            </w:pict>
          </mc:Fallback>
        </mc:AlternateContent>
      </w:r>
      <w:r w:rsidR="005F66F1">
        <w:rPr>
          <w:noProof/>
          <w:color w:val="000000" w:themeColor="text1"/>
        </w:rPr>
        <mc:AlternateContent>
          <mc:Choice Requires="wps">
            <w:drawing>
              <wp:anchor distT="0" distB="0" distL="114300" distR="114300" simplePos="0" relativeHeight="252257792" behindDoc="0" locked="0" layoutInCell="1" allowOverlap="1" wp14:anchorId="080573C3" wp14:editId="60D2FF5D">
                <wp:simplePos x="0" y="0"/>
                <wp:positionH relativeFrom="column">
                  <wp:posOffset>4565873</wp:posOffset>
                </wp:positionH>
                <wp:positionV relativeFrom="paragraph">
                  <wp:posOffset>2680342</wp:posOffset>
                </wp:positionV>
                <wp:extent cx="1135464" cy="311499"/>
                <wp:effectExtent l="0" t="0" r="0" b="0"/>
                <wp:wrapNone/>
                <wp:docPr id="2478" name="テキスト ボックス 2478"/>
                <wp:cNvGraphicFramePr/>
                <a:graphic xmlns:a="http://schemas.openxmlformats.org/drawingml/2006/main">
                  <a:graphicData uri="http://schemas.microsoft.com/office/word/2010/wordprocessingShape">
                    <wps:wsp>
                      <wps:cNvSpPr txBox="1"/>
                      <wps:spPr>
                        <a:xfrm>
                          <a:off x="0" y="0"/>
                          <a:ext cx="1135464" cy="311499"/>
                        </a:xfrm>
                        <a:prstGeom prst="rect">
                          <a:avLst/>
                        </a:prstGeom>
                        <a:noFill/>
                        <a:ln w="6350">
                          <a:noFill/>
                        </a:ln>
                      </wps:spPr>
                      <wps:txbx>
                        <w:txbxContent>
                          <w:p w14:paraId="142BF96D" w14:textId="3D190A57" w:rsidR="00093EF0" w:rsidRPr="005F66F1" w:rsidRDefault="00093EF0">
                            <w:pPr>
                              <w:rPr>
                                <w:rFonts w:ascii="BIZ UDPゴシック" w:eastAsia="BIZ UDPゴシック" w:hAnsi="BIZ UDPゴシック"/>
                              </w:rPr>
                            </w:pPr>
                            <w:r w:rsidRPr="005F66F1">
                              <w:rPr>
                                <w:rFonts w:ascii="BIZ UDPゴシック" w:eastAsia="BIZ UDPゴシック" w:hAnsi="BIZ UDPゴシック" w:hint="eastAsia"/>
                              </w:rPr>
                              <w:t>実施（令和元年）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0573C3" id="テキスト ボックス 2478" o:spid="_x0000_s1087" type="#_x0000_t202" style="position:absolute;left:0;text-align:left;margin-left:359.5pt;margin-top:211.05pt;width:89.4pt;height:24.55pt;z-index:2522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" filled="f" stroked="f" strokeweight=".5pt">
                <v:textbox>
                  <w:txbxContent>
                    <w:p w14:paraId="142BF96D" w14:textId="3D190A57" w:rsidR="00093EF0" w:rsidRPr="005F66F1" w:rsidRDefault="00093EF0">
                      <w:pPr>
                        <w:rPr>
                          <w:rFonts w:ascii="BIZ UDPゴシック" w:eastAsia="BIZ UDPゴシック" w:hAnsi="BIZ UDPゴシック"/>
                        </w:rPr>
                      </w:pPr>
                      <w:r w:rsidRPr="005F66F1">
                        <w:rPr>
                          <w:rFonts w:ascii="BIZ UDPゴシック" w:eastAsia="BIZ UDPゴシック" w:hAnsi="BIZ UDPゴシック" w:hint="eastAsia"/>
                        </w:rPr>
                        <w:t>実施（令和元年）</w:t>
                      </w:r>
                    </w:p>
                  </w:txbxContent>
                </v:textbox>
              </v:shape>
            </w:pict>
          </mc:Fallback>
        </mc:AlternateContent>
      </w:r>
      <w:r w:rsidR="005F66F1">
        <w:rPr>
          <w:noProof/>
          <w:color w:val="000000" w:themeColor="text1"/>
        </w:rPr>
        <mc:AlternateContent>
          <mc:Choice Requires="wps">
            <w:drawing>
              <wp:anchor distT="0" distB="0" distL="114300" distR="114300" simplePos="0" relativeHeight="252256768" behindDoc="0" locked="0" layoutInCell="1" allowOverlap="1" wp14:anchorId="4A1D5DEC" wp14:editId="584CB740">
                <wp:simplePos x="0" y="0"/>
                <wp:positionH relativeFrom="column">
                  <wp:posOffset>4756792</wp:posOffset>
                </wp:positionH>
                <wp:positionV relativeFrom="paragraph">
                  <wp:posOffset>2760730</wp:posOffset>
                </wp:positionV>
                <wp:extent cx="763675" cy="170368"/>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763675" cy="170368"/>
                        </a:xfrm>
                        <a:prstGeom prst="rect">
                          <a:avLst/>
                        </a:prstGeom>
                        <a:solidFill>
                          <a:schemeClr val="lt1"/>
                        </a:solidFill>
                        <a:ln w="6350">
                          <a:noFill/>
                        </a:ln>
                      </wps:spPr>
                      <wps:txbx>
                        <w:txbxContent>
                          <w:p w14:paraId="48903DE9"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D5DEC" id="テキスト ボックス 31" o:spid="_x0000_s1088" type="#_x0000_t202" style="position:absolute;left:0;text-align:left;margin-left:374.55pt;margin-top:217.4pt;width:60.15pt;height:13.4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" fillcolor="white [3201]" stroked="f" strokeweight=".5pt">
                <v:textbox>
                  <w:txbxContent>
                    <w:p w14:paraId="48903DE9" w14:textId="77777777" w:rsidR="00093EF0" w:rsidRDefault="00093EF0"/>
                  </w:txbxContent>
                </v:textbox>
              </v:shape>
            </w:pict>
          </mc:Fallback>
        </mc:AlternateContent>
      </w:r>
      <w:r w:rsidR="00A339B7" w:rsidRPr="006020E7">
        <w:rPr>
          <w:noProof/>
          <w:color w:val="000000" w:themeColor="text1"/>
        </w:rPr>
        <mc:AlternateContent>
          <mc:Choice Requires="wps">
            <w:drawing>
              <wp:anchor distT="0" distB="0" distL="114300" distR="114300" simplePos="0" relativeHeight="252174848" behindDoc="0" locked="0" layoutInCell="1" allowOverlap="1" wp14:anchorId="228F043F" wp14:editId="59454105">
                <wp:simplePos x="0" y="0"/>
                <wp:positionH relativeFrom="column">
                  <wp:posOffset>1118870</wp:posOffset>
                </wp:positionH>
                <wp:positionV relativeFrom="paragraph">
                  <wp:posOffset>718820</wp:posOffset>
                </wp:positionV>
                <wp:extent cx="914400" cy="1905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chemeClr val="lt1"/>
                        </a:solidFill>
                        <a:ln w="6350">
                          <a:noFill/>
                        </a:ln>
                      </wps:spPr>
                      <wps:txbx>
                        <w:txbxContent>
                          <w:p w14:paraId="71A1C399" w14:textId="7408035E" w:rsidR="00093EF0" w:rsidRPr="00471188" w:rsidRDefault="00093EF0">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48年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043F" id="テキスト ボックス 8" o:spid="_x0000_s1089" type="#_x0000_t202" style="position:absolute;left:0;text-align:left;margin-left:88.1pt;margin-top:56.6pt;width:1in;height:1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" fillcolor="white [3201]" stroked="f" strokeweight=".5pt">
                <v:textbox inset=",0,,0">
                  <w:txbxContent>
                    <w:p w14:paraId="71A1C399" w14:textId="7408035E" w:rsidR="00093EF0" w:rsidRPr="00471188" w:rsidRDefault="00093EF0">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48年</w:t>
                      </w:r>
                    </w:p>
                  </w:txbxContent>
                </v:textbox>
              </v:shape>
            </w:pict>
          </mc:Fallback>
        </mc:AlternateContent>
      </w:r>
      <w:r w:rsidR="00E14A92" w:rsidRPr="006020E7">
        <w:rPr>
          <w:noProof/>
          <w:color w:val="000000" w:themeColor="text1"/>
        </w:rPr>
        <w:drawing>
          <wp:inline distT="0" distB="0" distL="0" distR="0" wp14:anchorId="5BBFD716" wp14:editId="50DC5141">
            <wp:extent cx="5759450" cy="409892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09892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A817CE" w:rsidRPr="006020E7" w14:paraId="6080E460" w14:textId="77777777" w:rsidTr="00DB2314">
        <w:tc>
          <w:tcPr>
            <w:tcW w:w="4530" w:type="dxa"/>
            <w:shd w:val="clear" w:color="auto" w:fill="A8D08D" w:themeFill="accent6" w:themeFillTint="99"/>
          </w:tcPr>
          <w:p w14:paraId="3456DCBA" w14:textId="77777777" w:rsidR="00A817CE" w:rsidRPr="006020E7" w:rsidRDefault="00A817CE" w:rsidP="00DB2314">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外観</w:t>
            </w:r>
          </w:p>
        </w:tc>
        <w:tc>
          <w:tcPr>
            <w:tcW w:w="4530" w:type="dxa"/>
            <w:shd w:val="clear" w:color="auto" w:fill="A8D08D" w:themeFill="accent6" w:themeFillTint="99"/>
          </w:tcPr>
          <w:p w14:paraId="035EA231" w14:textId="77777777" w:rsidR="00A817CE" w:rsidRPr="006020E7" w:rsidRDefault="00A817CE" w:rsidP="00DB2314">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内観</w:t>
            </w:r>
          </w:p>
        </w:tc>
      </w:tr>
      <w:tr w:rsidR="00A817CE" w:rsidRPr="006020E7" w14:paraId="11C26B8F" w14:textId="77777777" w:rsidTr="00DB2314">
        <w:tblPrEx>
          <w:tblCellMar>
            <w:left w:w="99" w:type="dxa"/>
            <w:right w:w="99" w:type="dxa"/>
          </w:tblCellMar>
        </w:tblPrEx>
        <w:trPr>
          <w:trHeight w:val="2905"/>
        </w:trPr>
        <w:tc>
          <w:tcPr>
            <w:tcW w:w="4530" w:type="dxa"/>
            <w:vAlign w:val="center"/>
          </w:tcPr>
          <w:p w14:paraId="4BC62804" w14:textId="77777777" w:rsidR="00A817CE" w:rsidRPr="006020E7" w:rsidRDefault="00A817CE" w:rsidP="00DB2314">
            <w:pPr>
              <w:jc w:val="center"/>
              <w:rPr>
                <w:rFonts w:ascii="BIZ UDPゴシック" w:eastAsia="BIZ UDPゴシック" w:hAnsi="BIZ UDPゴシック"/>
                <w:color w:val="000000" w:themeColor="text1"/>
              </w:rPr>
            </w:pPr>
            <w:r w:rsidRPr="006020E7">
              <w:rPr>
                <w:rFonts w:ascii="BIZ UDPゴシック" w:eastAsia="BIZ UDPゴシック" w:hAnsi="BIZ UDPゴシック"/>
                <w:noProof/>
                <w:color w:val="000000" w:themeColor="text1"/>
              </w:rPr>
              <w:drawing>
                <wp:inline distT="0" distB="0" distL="0" distR="0" wp14:anchorId="6AA4F63C" wp14:editId="2F260ECB">
                  <wp:extent cx="2259596" cy="1165860"/>
                  <wp:effectExtent l="0" t="0" r="7620" b="0"/>
                  <wp:docPr id="27" name="図 8">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500-000009000000}"/>
                              </a:ext>
                            </a:extLst>
                          </pic:cNvPr>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59596" cy="1165860"/>
                          </a:xfrm>
                          <a:prstGeom prst="rect">
                            <a:avLst/>
                          </a:prstGeom>
                          <a:noFill/>
                          <a:ln>
                            <a:noFill/>
                          </a:ln>
                        </pic:spPr>
                      </pic:pic>
                    </a:graphicData>
                  </a:graphic>
                </wp:inline>
              </w:drawing>
            </w:r>
          </w:p>
        </w:tc>
        <w:tc>
          <w:tcPr>
            <w:tcW w:w="4530" w:type="dxa"/>
            <w:vAlign w:val="center"/>
          </w:tcPr>
          <w:p w14:paraId="0BFA05EF" w14:textId="43107001" w:rsidR="00A817CE" w:rsidRPr="006020E7" w:rsidRDefault="00D40430" w:rsidP="00DB2314">
            <w:pPr>
              <w:jc w:val="center"/>
              <w:rPr>
                <w:rFonts w:ascii="BIZ UDPゴシック" w:eastAsia="BIZ UDPゴシック" w:hAnsi="BIZ UDPゴシック"/>
                <w:color w:val="000000" w:themeColor="text1"/>
              </w:rPr>
            </w:pPr>
            <w:r w:rsidRPr="006020E7">
              <w:rPr>
                <w:rFonts w:ascii="BIZ UDPゴシック" w:eastAsia="BIZ UDPゴシック" w:hAnsi="BIZ UDPゴシック"/>
                <w:noProof/>
                <w:color w:val="000000" w:themeColor="text1"/>
              </w:rPr>
              <w:drawing>
                <wp:inline distT="0" distB="0" distL="0" distR="0" wp14:anchorId="7A5981A4" wp14:editId="621255F7">
                  <wp:extent cx="1219200" cy="914400"/>
                  <wp:effectExtent l="0" t="0" r="0" b="5080"/>
                  <wp:docPr id="34" name="図 34" descr="床, 屋内, 部屋, 天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床, 屋内, 部屋, 天井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020E7">
              <w:rPr>
                <w:rFonts w:ascii="BIZ UDPゴシック" w:eastAsia="BIZ UDPゴシック" w:hAnsi="BIZ UDPゴシック"/>
                <w:noProof/>
                <w:color w:val="000000" w:themeColor="text1"/>
              </w:rPr>
              <w:drawing>
                <wp:inline distT="0" distB="0" distL="0" distR="0" wp14:anchorId="68A5A5DC" wp14:editId="7478C4DC">
                  <wp:extent cx="1219200" cy="914400"/>
                  <wp:effectExtent l="0" t="0" r="0" b="0"/>
                  <wp:docPr id="2323" name="図 2323" descr="図書館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 name="図 2323" descr="図書館にいる人たち&#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1D1A0B78" w14:textId="7EDD61E6" w:rsidR="008F4F99" w:rsidRPr="006020E7" w:rsidRDefault="008F4F99">
      <w:pPr>
        <w:widowControl/>
        <w:jc w:val="left"/>
        <w:rPr>
          <w:color w:val="000000" w:themeColor="text1"/>
        </w:rPr>
      </w:pPr>
      <w:r w:rsidRPr="006020E7">
        <w:rPr>
          <w:color w:val="000000" w:themeColor="text1"/>
        </w:rPr>
        <w:br w:type="page"/>
      </w:r>
    </w:p>
    <w:p w14:paraId="0E019FA1" w14:textId="0ED0A27E" w:rsidR="00772CD6" w:rsidRPr="006020E7" w:rsidRDefault="00A339B7">
      <w:pPr>
        <w:widowControl/>
        <w:jc w:val="left"/>
        <w:rPr>
          <w:color w:val="000000" w:themeColor="text1"/>
        </w:rPr>
      </w:pPr>
      <w:r w:rsidRPr="006020E7">
        <w:rPr>
          <w:noProof/>
          <w:color w:val="000000" w:themeColor="text1"/>
        </w:rPr>
        <w:lastRenderedPageBreak/>
        <mc:AlternateContent>
          <mc:Choice Requires="wps">
            <w:drawing>
              <wp:anchor distT="0" distB="0" distL="114300" distR="114300" simplePos="0" relativeHeight="252176896" behindDoc="0" locked="0" layoutInCell="1" allowOverlap="1" wp14:anchorId="74F66F65" wp14:editId="58252DD9">
                <wp:simplePos x="0" y="0"/>
                <wp:positionH relativeFrom="column">
                  <wp:posOffset>1109345</wp:posOffset>
                </wp:positionH>
                <wp:positionV relativeFrom="paragraph">
                  <wp:posOffset>699770</wp:posOffset>
                </wp:positionV>
                <wp:extent cx="914400" cy="1905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14:paraId="0512B4B9" w14:textId="7330CF9D" w:rsidR="00093EF0" w:rsidRPr="00471188" w:rsidRDefault="00093EF0" w:rsidP="00A339B7">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55</w:t>
                            </w:r>
                            <w:r w:rsidRPr="00471188">
                              <w:rPr>
                                <w:rFonts w:ascii="BIZ UDPゴシック" w:eastAsia="BIZ UDPゴシック" w:hAnsi="BIZ UDPゴシック" w:hint="eastAsia"/>
                                <w:sz w:val="20"/>
                                <w:szCs w:val="20"/>
                              </w:rPr>
                              <w:t>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6F65" id="テキスト ボックス 9" o:spid="_x0000_s1090" type="#_x0000_t202" style="position:absolute;margin-left:87.35pt;margin-top:55.1pt;width:1in;height:1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" fillcolor="window" stroked="f" strokeweight=".5pt">
                <v:textbox inset=",0,,0">
                  <w:txbxContent>
                    <w:p w14:paraId="0512B4B9" w14:textId="7330CF9D" w:rsidR="00093EF0" w:rsidRPr="00471188" w:rsidRDefault="00093EF0" w:rsidP="00A339B7">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55</w:t>
                      </w:r>
                      <w:r w:rsidRPr="00471188">
                        <w:rPr>
                          <w:rFonts w:ascii="BIZ UDPゴシック" w:eastAsia="BIZ UDPゴシック" w:hAnsi="BIZ UDPゴシック" w:hint="eastAsia"/>
                          <w:sz w:val="20"/>
                          <w:szCs w:val="20"/>
                        </w:rPr>
                        <w:t>年</w:t>
                      </w:r>
                    </w:p>
                  </w:txbxContent>
                </v:textbox>
              </v:shape>
            </w:pict>
          </mc:Fallback>
        </mc:AlternateContent>
      </w:r>
      <w:r w:rsidR="00E14A92" w:rsidRPr="006020E7">
        <w:rPr>
          <w:noProof/>
          <w:color w:val="000000" w:themeColor="text1"/>
        </w:rPr>
        <w:drawing>
          <wp:inline distT="0" distB="0" distL="0" distR="0" wp14:anchorId="5A709A17" wp14:editId="255CB679">
            <wp:extent cx="5759450" cy="409892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09892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FF121B" w:rsidRPr="006020E7" w14:paraId="2E6A20A3" w14:textId="77777777" w:rsidTr="00DB2314">
        <w:tc>
          <w:tcPr>
            <w:tcW w:w="4530" w:type="dxa"/>
            <w:shd w:val="clear" w:color="auto" w:fill="A8D08D" w:themeFill="accent6" w:themeFillTint="99"/>
          </w:tcPr>
          <w:p w14:paraId="289C4AD9" w14:textId="77777777" w:rsidR="00FF121B" w:rsidRPr="006020E7" w:rsidRDefault="00FF121B" w:rsidP="00DB2314">
            <w:pPr>
              <w:pStyle w:val="afc"/>
              <w:rPr>
                <w:color w:val="000000" w:themeColor="text1"/>
              </w:rPr>
            </w:pPr>
            <w:r w:rsidRPr="006020E7">
              <w:rPr>
                <w:rFonts w:hint="eastAsia"/>
                <w:color w:val="000000" w:themeColor="text1"/>
              </w:rPr>
              <w:t>外観</w:t>
            </w:r>
          </w:p>
        </w:tc>
        <w:tc>
          <w:tcPr>
            <w:tcW w:w="4530" w:type="dxa"/>
            <w:shd w:val="clear" w:color="auto" w:fill="A8D08D" w:themeFill="accent6" w:themeFillTint="99"/>
          </w:tcPr>
          <w:p w14:paraId="0EF02939" w14:textId="77777777" w:rsidR="00FF121B" w:rsidRPr="006020E7" w:rsidRDefault="00FF121B" w:rsidP="00DB2314">
            <w:pPr>
              <w:pStyle w:val="afc"/>
              <w:rPr>
                <w:color w:val="000000" w:themeColor="text1"/>
              </w:rPr>
            </w:pPr>
            <w:r w:rsidRPr="006020E7">
              <w:rPr>
                <w:rFonts w:hint="eastAsia"/>
                <w:color w:val="000000" w:themeColor="text1"/>
              </w:rPr>
              <w:t>内観</w:t>
            </w:r>
          </w:p>
        </w:tc>
      </w:tr>
      <w:tr w:rsidR="00FF121B" w:rsidRPr="006020E7" w14:paraId="6D56FC9F" w14:textId="77777777" w:rsidTr="00DB2314">
        <w:tblPrEx>
          <w:tblCellMar>
            <w:left w:w="99" w:type="dxa"/>
            <w:right w:w="99" w:type="dxa"/>
          </w:tblCellMar>
        </w:tblPrEx>
        <w:trPr>
          <w:trHeight w:val="2905"/>
        </w:trPr>
        <w:tc>
          <w:tcPr>
            <w:tcW w:w="4530" w:type="dxa"/>
            <w:vAlign w:val="center"/>
          </w:tcPr>
          <w:p w14:paraId="3872D825" w14:textId="77777777" w:rsidR="00FF121B" w:rsidRPr="006020E7" w:rsidRDefault="00FF121B" w:rsidP="00DB2314">
            <w:pPr>
              <w:pStyle w:val="afc"/>
              <w:jc w:val="center"/>
              <w:rPr>
                <w:color w:val="000000" w:themeColor="text1"/>
              </w:rPr>
            </w:pPr>
            <w:r w:rsidRPr="006020E7">
              <w:rPr>
                <w:noProof/>
                <w:color w:val="000000" w:themeColor="text1"/>
              </w:rPr>
              <w:drawing>
                <wp:inline distT="0" distB="0" distL="0" distR="0" wp14:anchorId="3D265686" wp14:editId="70D11539">
                  <wp:extent cx="2271984" cy="1489369"/>
                  <wp:effectExtent l="0" t="0" r="0" b="0"/>
                  <wp:docPr id="2363" name="図 2363">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800-000009000000}"/>
                              </a:ext>
                            </a:extLst>
                          </pic:cNvPr>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71984" cy="1489369"/>
                          </a:xfrm>
                          <a:prstGeom prst="rect">
                            <a:avLst/>
                          </a:prstGeom>
                          <a:noFill/>
                          <a:ln>
                            <a:noFill/>
                          </a:ln>
                        </pic:spPr>
                      </pic:pic>
                    </a:graphicData>
                  </a:graphic>
                </wp:inline>
              </w:drawing>
            </w:r>
          </w:p>
        </w:tc>
        <w:tc>
          <w:tcPr>
            <w:tcW w:w="4530" w:type="dxa"/>
            <w:vAlign w:val="center"/>
          </w:tcPr>
          <w:p w14:paraId="28DACF7F" w14:textId="1EF8617E" w:rsidR="00FF121B" w:rsidRPr="006020E7" w:rsidRDefault="00D40430" w:rsidP="00DB2314">
            <w:pPr>
              <w:pStyle w:val="afc"/>
              <w:jc w:val="center"/>
              <w:rPr>
                <w:color w:val="000000" w:themeColor="text1"/>
              </w:rPr>
            </w:pPr>
            <w:r w:rsidRPr="006020E7">
              <w:rPr>
                <w:noProof/>
                <w:color w:val="000000" w:themeColor="text1"/>
              </w:rPr>
              <w:drawing>
                <wp:inline distT="0" distB="0" distL="0" distR="0" wp14:anchorId="1C3DB985" wp14:editId="202820AC">
                  <wp:extent cx="1219200" cy="914400"/>
                  <wp:effectExtent l="0" t="0" r="0" b="0"/>
                  <wp:docPr id="2328" name="図 2328" descr="屋内, 部屋, テーブル,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図 2328" descr="屋内, 部屋, テーブル, 暮らし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020E7">
              <w:rPr>
                <w:noProof/>
                <w:color w:val="000000" w:themeColor="text1"/>
              </w:rPr>
              <w:drawing>
                <wp:inline distT="0" distB="0" distL="0" distR="0" wp14:anchorId="39C0D074" wp14:editId="3E7A2ECA">
                  <wp:extent cx="1219200" cy="914400"/>
                  <wp:effectExtent l="0" t="0" r="0" b="0"/>
                  <wp:docPr id="2329" name="図 2329" descr="図書館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 name="図 2329" descr="図書館にいる人たち&#10;&#10;低い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6E3BE954" w14:textId="77777777" w:rsidR="00772CD6" w:rsidRPr="006020E7" w:rsidRDefault="00772CD6" w:rsidP="00772CD6">
      <w:pPr>
        <w:widowControl/>
        <w:jc w:val="left"/>
        <w:rPr>
          <w:color w:val="000000" w:themeColor="text1"/>
        </w:rPr>
      </w:pPr>
      <w:r w:rsidRPr="006020E7">
        <w:rPr>
          <w:color w:val="000000" w:themeColor="text1"/>
        </w:rPr>
        <w:br w:type="page"/>
      </w:r>
    </w:p>
    <w:p w14:paraId="54FB6CB1" w14:textId="12FEB681" w:rsidR="00772CD6" w:rsidRPr="006020E7" w:rsidRDefault="005F66F1">
      <w:pPr>
        <w:widowControl/>
        <w:jc w:val="left"/>
        <w:rPr>
          <w:color w:val="000000" w:themeColor="text1"/>
        </w:rPr>
      </w:pPr>
      <w:r>
        <w:rPr>
          <w:noProof/>
          <w:color w:val="000000" w:themeColor="text1"/>
        </w:rPr>
        <w:lastRenderedPageBreak/>
        <mc:AlternateContent>
          <mc:Choice Requires="wps">
            <w:drawing>
              <wp:anchor distT="0" distB="0" distL="114300" distR="114300" simplePos="0" relativeHeight="252261888" behindDoc="0" locked="0" layoutInCell="1" allowOverlap="1" wp14:anchorId="48EDC937" wp14:editId="258E527E">
                <wp:simplePos x="0" y="0"/>
                <wp:positionH relativeFrom="margin">
                  <wp:align>right</wp:align>
                </wp:positionH>
                <wp:positionV relativeFrom="paragraph">
                  <wp:posOffset>2666735</wp:posOffset>
                </wp:positionV>
                <wp:extent cx="1245996" cy="311499"/>
                <wp:effectExtent l="0" t="0" r="0" b="0"/>
                <wp:wrapNone/>
                <wp:docPr id="2479" name="テキスト ボックス 2479"/>
                <wp:cNvGraphicFramePr/>
                <a:graphic xmlns:a="http://schemas.openxmlformats.org/drawingml/2006/main">
                  <a:graphicData uri="http://schemas.microsoft.com/office/word/2010/wordprocessingShape">
                    <wps:wsp>
                      <wps:cNvSpPr txBox="1"/>
                      <wps:spPr>
                        <a:xfrm>
                          <a:off x="0" y="0"/>
                          <a:ext cx="1245996" cy="311499"/>
                        </a:xfrm>
                        <a:prstGeom prst="rect">
                          <a:avLst/>
                        </a:prstGeom>
                        <a:noFill/>
                        <a:ln w="6350">
                          <a:noFill/>
                        </a:ln>
                      </wps:spPr>
                      <wps:txbx>
                        <w:txbxContent>
                          <w:p w14:paraId="0C5292BF" w14:textId="63A00730" w:rsidR="00093EF0" w:rsidRPr="005F66F1" w:rsidRDefault="00093EF0" w:rsidP="005F66F1">
                            <w:pPr>
                              <w:rPr>
                                <w:rFonts w:ascii="BIZ UDPゴシック" w:eastAsia="BIZ UDPゴシック" w:hAnsi="BIZ UDPゴシック"/>
                              </w:rPr>
                            </w:pPr>
                            <w:r w:rsidRPr="005F66F1">
                              <w:rPr>
                                <w:rFonts w:ascii="BIZ UDPゴシック" w:eastAsia="BIZ UDPゴシック" w:hAnsi="BIZ UDPゴシック" w:hint="eastAsia"/>
                              </w:rPr>
                              <w:t>実施（</w:t>
                            </w:r>
                            <w:r>
                              <w:rPr>
                                <w:rFonts w:ascii="BIZ UDPゴシック" w:eastAsia="BIZ UDPゴシック" w:hAnsi="BIZ UDPゴシック" w:hint="eastAsia"/>
                              </w:rPr>
                              <w:t>平成16</w:t>
                            </w:r>
                            <w:r w:rsidRPr="005F66F1">
                              <w:rPr>
                                <w:rFonts w:ascii="BIZ UDPゴシック" w:eastAsia="BIZ UDPゴシック" w:hAnsi="BIZ UDPゴシック" w:hint="eastAsia"/>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DC937" id="テキスト ボックス 2479" o:spid="_x0000_s1091" type="#_x0000_t202" style="position:absolute;margin-left:46.9pt;margin-top:210pt;width:98.1pt;height:24.55pt;z-index:252261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" filled="f" stroked="f" strokeweight=".5pt">
                <v:textbox>
                  <w:txbxContent>
                    <w:p w14:paraId="0C5292BF" w14:textId="63A00730" w:rsidR="00093EF0" w:rsidRPr="005F66F1" w:rsidRDefault="00093EF0" w:rsidP="005F66F1">
                      <w:pPr>
                        <w:rPr>
                          <w:rFonts w:ascii="BIZ UDPゴシック" w:eastAsia="BIZ UDPゴシック" w:hAnsi="BIZ UDPゴシック"/>
                        </w:rPr>
                      </w:pPr>
                      <w:r w:rsidRPr="005F66F1">
                        <w:rPr>
                          <w:rFonts w:ascii="BIZ UDPゴシック" w:eastAsia="BIZ UDPゴシック" w:hAnsi="BIZ UDPゴシック" w:hint="eastAsia"/>
                        </w:rPr>
                        <w:t>実施（</w:t>
                      </w:r>
                      <w:r>
                        <w:rPr>
                          <w:rFonts w:ascii="BIZ UDPゴシック" w:eastAsia="BIZ UDPゴシック" w:hAnsi="BIZ UDPゴシック" w:hint="eastAsia"/>
                        </w:rPr>
                        <w:t>平成16</w:t>
                      </w:r>
                      <w:r w:rsidRPr="005F66F1">
                        <w:rPr>
                          <w:rFonts w:ascii="BIZ UDPゴシック" w:eastAsia="BIZ UDPゴシック" w:hAnsi="BIZ UDPゴシック" w:hint="eastAsia"/>
                        </w:rPr>
                        <w:t>年）</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60864" behindDoc="0" locked="0" layoutInCell="1" allowOverlap="1" wp14:anchorId="3F33D475" wp14:editId="043085F0">
                <wp:simplePos x="0" y="0"/>
                <wp:positionH relativeFrom="column">
                  <wp:posOffset>4766840</wp:posOffset>
                </wp:positionH>
                <wp:positionV relativeFrom="paragraph">
                  <wp:posOffset>2747123</wp:posOffset>
                </wp:positionV>
                <wp:extent cx="743578" cy="170368"/>
                <wp:effectExtent l="0" t="0" r="0" b="1270"/>
                <wp:wrapNone/>
                <wp:docPr id="2480" name="テキスト ボックス 2480"/>
                <wp:cNvGraphicFramePr/>
                <a:graphic xmlns:a="http://schemas.openxmlformats.org/drawingml/2006/main">
                  <a:graphicData uri="http://schemas.microsoft.com/office/word/2010/wordprocessingShape">
                    <wps:wsp>
                      <wps:cNvSpPr txBox="1"/>
                      <wps:spPr>
                        <a:xfrm>
                          <a:off x="0" y="0"/>
                          <a:ext cx="743578" cy="170368"/>
                        </a:xfrm>
                        <a:prstGeom prst="rect">
                          <a:avLst/>
                        </a:prstGeom>
                        <a:solidFill>
                          <a:schemeClr val="lt1"/>
                        </a:solidFill>
                        <a:ln w="6350">
                          <a:noFill/>
                        </a:ln>
                      </wps:spPr>
                      <wps:txbx>
                        <w:txbxContent>
                          <w:p w14:paraId="1A70C1B1"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3D475" id="テキスト ボックス 2480" o:spid="_x0000_s1092" type="#_x0000_t202" style="position:absolute;margin-left:375.35pt;margin-top:216.3pt;width:58.55pt;height:13.4pt;z-index:25226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" fillcolor="white [3201]" stroked="f" strokeweight=".5pt">
                <v:textbox>
                  <w:txbxContent>
                    <w:p w14:paraId="1A70C1B1" w14:textId="77777777" w:rsidR="00093EF0" w:rsidRDefault="00093EF0"/>
                  </w:txbxContent>
                </v:textbox>
              </v:shape>
            </w:pict>
          </mc:Fallback>
        </mc:AlternateContent>
      </w:r>
      <w:r w:rsidR="00A339B7" w:rsidRPr="006020E7">
        <w:rPr>
          <w:noProof/>
          <w:color w:val="000000" w:themeColor="text1"/>
        </w:rPr>
        <mc:AlternateContent>
          <mc:Choice Requires="wps">
            <w:drawing>
              <wp:anchor distT="0" distB="0" distL="114300" distR="114300" simplePos="0" relativeHeight="252178944" behindDoc="0" locked="0" layoutInCell="1" allowOverlap="1" wp14:anchorId="76DB8DC4" wp14:editId="5251E632">
                <wp:simplePos x="0" y="0"/>
                <wp:positionH relativeFrom="column">
                  <wp:posOffset>1117712</wp:posOffset>
                </wp:positionH>
                <wp:positionV relativeFrom="paragraph">
                  <wp:posOffset>708025</wp:posOffset>
                </wp:positionV>
                <wp:extent cx="914400" cy="1905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14:paraId="3299A183" w14:textId="6534322C" w:rsidR="00093EF0" w:rsidRPr="00471188" w:rsidRDefault="00093EF0" w:rsidP="00A339B7">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55</w:t>
                            </w:r>
                            <w:r w:rsidRPr="00471188">
                              <w:rPr>
                                <w:rFonts w:ascii="BIZ UDPゴシック" w:eastAsia="BIZ UDPゴシック" w:hAnsi="BIZ UDPゴシック" w:hint="eastAsia"/>
                                <w:sz w:val="20"/>
                                <w:szCs w:val="20"/>
                              </w:rPr>
                              <w:t>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8DC4" id="テキスト ボックス 15" o:spid="_x0000_s1093" type="#_x0000_t202" style="position:absolute;margin-left:88pt;margin-top:55.75pt;width:1in;height:1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" fillcolor="window" stroked="f" strokeweight=".5pt">
                <v:textbox inset=",0,,0">
                  <w:txbxContent>
                    <w:p w14:paraId="3299A183" w14:textId="6534322C" w:rsidR="00093EF0" w:rsidRPr="00471188" w:rsidRDefault="00093EF0" w:rsidP="00A339B7">
                      <w:pPr>
                        <w:rPr>
                          <w:rFonts w:ascii="BIZ UDPゴシック" w:eastAsia="BIZ UDPゴシック" w:hAnsi="BIZ UDPゴシック"/>
                          <w:sz w:val="20"/>
                          <w:szCs w:val="20"/>
                        </w:rPr>
                      </w:pPr>
                      <w:r w:rsidRPr="00471188">
                        <w:rPr>
                          <w:rFonts w:ascii="BIZ UDPゴシック" w:eastAsia="BIZ UDPゴシック" w:hAnsi="BIZ UDPゴシック" w:hint="eastAsia"/>
                          <w:sz w:val="20"/>
                          <w:szCs w:val="20"/>
                        </w:rPr>
                        <w:t>昭和</w:t>
                      </w:r>
                      <w:r w:rsidRPr="00471188">
                        <w:rPr>
                          <w:rFonts w:ascii="BIZ UDPゴシック" w:eastAsia="BIZ UDPゴシック" w:hAnsi="BIZ UDPゴシック"/>
                          <w:sz w:val="20"/>
                          <w:szCs w:val="20"/>
                        </w:rPr>
                        <w:t>55</w:t>
                      </w:r>
                      <w:r w:rsidRPr="00471188">
                        <w:rPr>
                          <w:rFonts w:ascii="BIZ UDPゴシック" w:eastAsia="BIZ UDPゴシック" w:hAnsi="BIZ UDPゴシック" w:hint="eastAsia"/>
                          <w:sz w:val="20"/>
                          <w:szCs w:val="20"/>
                        </w:rPr>
                        <w:t>年</w:t>
                      </w:r>
                    </w:p>
                  </w:txbxContent>
                </v:textbox>
              </v:shape>
            </w:pict>
          </mc:Fallback>
        </mc:AlternateContent>
      </w:r>
      <w:r w:rsidR="00E14A92" w:rsidRPr="006020E7">
        <w:rPr>
          <w:noProof/>
          <w:color w:val="000000" w:themeColor="text1"/>
        </w:rPr>
        <w:drawing>
          <wp:inline distT="0" distB="0" distL="0" distR="0" wp14:anchorId="53E73C0F" wp14:editId="75DE8AA0">
            <wp:extent cx="5759450" cy="387159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87159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772CD6" w:rsidRPr="006020E7" w14:paraId="2B4C191A" w14:textId="77777777" w:rsidTr="00DB2314">
        <w:tc>
          <w:tcPr>
            <w:tcW w:w="4530" w:type="dxa"/>
            <w:shd w:val="clear" w:color="auto" w:fill="A8D08D" w:themeFill="accent6" w:themeFillTint="99"/>
          </w:tcPr>
          <w:p w14:paraId="1A633DD8" w14:textId="77777777" w:rsidR="00772CD6" w:rsidRPr="006020E7" w:rsidRDefault="00772CD6" w:rsidP="00DB2314">
            <w:pPr>
              <w:pStyle w:val="afc"/>
              <w:rPr>
                <w:color w:val="000000" w:themeColor="text1"/>
              </w:rPr>
            </w:pPr>
            <w:r w:rsidRPr="006020E7">
              <w:rPr>
                <w:rFonts w:hint="eastAsia"/>
                <w:color w:val="000000" w:themeColor="text1"/>
              </w:rPr>
              <w:t>外観</w:t>
            </w:r>
          </w:p>
        </w:tc>
        <w:tc>
          <w:tcPr>
            <w:tcW w:w="4530" w:type="dxa"/>
            <w:shd w:val="clear" w:color="auto" w:fill="A8D08D" w:themeFill="accent6" w:themeFillTint="99"/>
          </w:tcPr>
          <w:p w14:paraId="6C484356" w14:textId="77777777" w:rsidR="00772CD6" w:rsidRPr="006020E7" w:rsidRDefault="00772CD6" w:rsidP="00DB2314">
            <w:pPr>
              <w:pStyle w:val="afc"/>
              <w:rPr>
                <w:color w:val="000000" w:themeColor="text1"/>
              </w:rPr>
            </w:pPr>
            <w:r w:rsidRPr="006020E7">
              <w:rPr>
                <w:rFonts w:hint="eastAsia"/>
                <w:color w:val="000000" w:themeColor="text1"/>
              </w:rPr>
              <w:t>内観</w:t>
            </w:r>
          </w:p>
        </w:tc>
      </w:tr>
      <w:tr w:rsidR="00772CD6" w:rsidRPr="006020E7" w14:paraId="612ED960" w14:textId="77777777" w:rsidTr="00772CD6">
        <w:tblPrEx>
          <w:tblCellMar>
            <w:left w:w="99" w:type="dxa"/>
            <w:right w:w="99" w:type="dxa"/>
          </w:tblCellMar>
        </w:tblPrEx>
        <w:trPr>
          <w:trHeight w:val="2905"/>
        </w:trPr>
        <w:tc>
          <w:tcPr>
            <w:tcW w:w="4530" w:type="dxa"/>
            <w:vAlign w:val="center"/>
          </w:tcPr>
          <w:p w14:paraId="216BD2CA" w14:textId="266EE937" w:rsidR="00772CD6" w:rsidRPr="006020E7" w:rsidRDefault="00772CD6" w:rsidP="00DB2314">
            <w:pPr>
              <w:pStyle w:val="afc"/>
              <w:jc w:val="center"/>
              <w:rPr>
                <w:color w:val="000000" w:themeColor="text1"/>
              </w:rPr>
            </w:pPr>
            <w:r w:rsidRPr="006020E7">
              <w:rPr>
                <w:noProof/>
                <w:color w:val="000000" w:themeColor="text1"/>
              </w:rPr>
              <w:drawing>
                <wp:inline distT="0" distB="0" distL="0" distR="0" wp14:anchorId="07F59E7A" wp14:editId="757905D9">
                  <wp:extent cx="2611415" cy="1440000"/>
                  <wp:effectExtent l="0" t="0" r="0" b="8255"/>
                  <wp:docPr id="10" name="図 10">
                    <a:extLst xmlns:a="http://schemas.openxmlformats.org/drawingml/2006/main">
                      <a:ext uri="{FF2B5EF4-FFF2-40B4-BE49-F238E27FC236}">
                        <a16:creationId xmlns:a16="http://schemas.microsoft.com/office/drawing/2014/main" id="{00000000-0008-0000-06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extLst>
                              <a:ext uri="{FF2B5EF4-FFF2-40B4-BE49-F238E27FC236}">
                                <a16:creationId xmlns:a16="http://schemas.microsoft.com/office/drawing/2014/main" id="{00000000-0008-0000-0600-000009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11415" cy="1440000"/>
                          </a:xfrm>
                          <a:prstGeom prst="rect">
                            <a:avLst/>
                          </a:prstGeom>
                          <a:noFill/>
                          <a:ln>
                            <a:noFill/>
                          </a:ln>
                        </pic:spPr>
                      </pic:pic>
                    </a:graphicData>
                  </a:graphic>
                </wp:inline>
              </w:drawing>
            </w:r>
          </w:p>
        </w:tc>
        <w:tc>
          <w:tcPr>
            <w:tcW w:w="4530" w:type="dxa"/>
            <w:vAlign w:val="center"/>
          </w:tcPr>
          <w:p w14:paraId="408248C7" w14:textId="2BC98CCA" w:rsidR="00772CD6" w:rsidRPr="006020E7" w:rsidRDefault="00D40430" w:rsidP="00DB2314">
            <w:pPr>
              <w:pStyle w:val="afc"/>
              <w:jc w:val="center"/>
              <w:rPr>
                <w:color w:val="000000" w:themeColor="text1"/>
              </w:rPr>
            </w:pPr>
            <w:r w:rsidRPr="006020E7">
              <w:rPr>
                <w:noProof/>
                <w:color w:val="000000" w:themeColor="text1"/>
              </w:rPr>
              <w:drawing>
                <wp:inline distT="0" distB="0" distL="0" distR="0" wp14:anchorId="6E2AF680" wp14:editId="3EE23B10">
                  <wp:extent cx="2660196" cy="1260000"/>
                  <wp:effectExtent l="0" t="0" r="6985" b="0"/>
                  <wp:docPr id="2360" name="図 2360" descr="屋内, 天井, 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図 2360" descr="屋内, 天井, テーブル, 部屋 が含まれている画像&#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0196" cy="1260000"/>
                          </a:xfrm>
                          <a:prstGeom prst="rect">
                            <a:avLst/>
                          </a:prstGeom>
                        </pic:spPr>
                      </pic:pic>
                    </a:graphicData>
                  </a:graphic>
                </wp:inline>
              </w:drawing>
            </w:r>
          </w:p>
        </w:tc>
      </w:tr>
    </w:tbl>
    <w:p w14:paraId="5D5624F8" w14:textId="77777777" w:rsidR="00772CD6" w:rsidRPr="006020E7" w:rsidRDefault="00772CD6" w:rsidP="00772CD6">
      <w:pPr>
        <w:widowControl/>
        <w:jc w:val="left"/>
        <w:rPr>
          <w:color w:val="000000" w:themeColor="text1"/>
        </w:rPr>
      </w:pPr>
      <w:r w:rsidRPr="006020E7">
        <w:rPr>
          <w:color w:val="000000" w:themeColor="text1"/>
        </w:rPr>
        <w:br w:type="page"/>
      </w:r>
    </w:p>
    <w:p w14:paraId="0DA5C665" w14:textId="587853D2" w:rsidR="00772CD6" w:rsidRPr="006020E7" w:rsidRDefault="002859C5">
      <w:pPr>
        <w:widowControl/>
        <w:jc w:val="left"/>
        <w:rPr>
          <w:color w:val="000000" w:themeColor="text1"/>
        </w:rPr>
      </w:pPr>
      <w:r w:rsidRPr="006020E7">
        <w:rPr>
          <w:noProof/>
          <w:color w:val="000000" w:themeColor="text1"/>
        </w:rPr>
        <w:lastRenderedPageBreak/>
        <mc:AlternateContent>
          <mc:Choice Requires="wps">
            <w:drawing>
              <wp:anchor distT="0" distB="0" distL="114300" distR="114300" simplePos="0" relativeHeight="252249600" behindDoc="0" locked="0" layoutInCell="1" allowOverlap="1" wp14:anchorId="699DF85B" wp14:editId="5E8CA68C">
                <wp:simplePos x="0" y="0"/>
                <wp:positionH relativeFrom="column">
                  <wp:posOffset>1109407</wp:posOffset>
                </wp:positionH>
                <wp:positionV relativeFrom="paragraph">
                  <wp:posOffset>928328</wp:posOffset>
                </wp:positionV>
                <wp:extent cx="914400" cy="1905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190500"/>
                        </a:xfrm>
                        <a:prstGeom prst="rect">
                          <a:avLst/>
                        </a:prstGeom>
                        <a:noFill/>
                        <a:ln w="6350">
                          <a:noFill/>
                        </a:ln>
                      </wps:spPr>
                      <wps:txbx>
                        <w:txbxContent>
                          <w:p w14:paraId="72BAC16D" w14:textId="7B56AAC3" w:rsidR="00093EF0" w:rsidRPr="005F66F1" w:rsidRDefault="00093EF0" w:rsidP="00A339B7">
                            <w:pPr>
                              <w:rPr>
                                <w:rFonts w:ascii="BIZ UDPゴシック" w:eastAsia="BIZ UDPゴシック" w:hAnsi="BIZ UDPゴシック"/>
                                <w:sz w:val="20"/>
                                <w:szCs w:val="20"/>
                              </w:rPr>
                            </w:pPr>
                            <w:r w:rsidRPr="005F66F1">
                              <w:rPr>
                                <w:rFonts w:ascii="BIZ UDPゴシック" w:eastAsia="BIZ UDPゴシック" w:hAnsi="BIZ UDPゴシック" w:hint="eastAsia"/>
                                <w:sz w:val="20"/>
                                <w:szCs w:val="20"/>
                              </w:rPr>
                              <w:t>平成16年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F85B" id="テキスト ボックス 17" o:spid="_x0000_s1094" type="#_x0000_t202" style="position:absolute;margin-left:87.35pt;margin-top:73.1pt;width:1in;height:1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" filled="f" stroked="f" strokeweight=".5pt">
                <v:textbox inset=",0,,0">
                  <w:txbxContent>
                    <w:p w14:paraId="72BAC16D" w14:textId="7B56AAC3" w:rsidR="00093EF0" w:rsidRPr="005F66F1" w:rsidRDefault="00093EF0" w:rsidP="00A339B7">
                      <w:pPr>
                        <w:rPr>
                          <w:rFonts w:ascii="BIZ UDPゴシック" w:eastAsia="BIZ UDPゴシック" w:hAnsi="BIZ UDPゴシック"/>
                          <w:sz w:val="20"/>
                          <w:szCs w:val="20"/>
                        </w:rPr>
                      </w:pPr>
                      <w:r w:rsidRPr="005F66F1">
                        <w:rPr>
                          <w:rFonts w:ascii="BIZ UDPゴシック" w:eastAsia="BIZ UDPゴシック" w:hAnsi="BIZ UDPゴシック" w:hint="eastAsia"/>
                          <w:sz w:val="20"/>
                          <w:szCs w:val="20"/>
                        </w:rPr>
                        <w:t>平成16年</w:t>
                      </w:r>
                    </w:p>
                  </w:txbxContent>
                </v:textbox>
              </v:shape>
            </w:pict>
          </mc:Fallback>
        </mc:AlternateContent>
      </w:r>
      <w:r w:rsidRPr="006020E7">
        <w:rPr>
          <w:noProof/>
          <w:color w:val="000000" w:themeColor="text1"/>
        </w:rPr>
        <mc:AlternateContent>
          <mc:Choice Requires="wps">
            <w:drawing>
              <wp:anchor distT="0" distB="0" distL="114300" distR="114300" simplePos="0" relativeHeight="252248576" behindDoc="0" locked="0" layoutInCell="1" allowOverlap="1" wp14:anchorId="45DA5F6B" wp14:editId="5BF5A8EC">
                <wp:simplePos x="0" y="0"/>
                <wp:positionH relativeFrom="column">
                  <wp:posOffset>1119289</wp:posOffset>
                </wp:positionH>
                <wp:positionV relativeFrom="paragraph">
                  <wp:posOffset>968563</wp:posOffset>
                </wp:positionV>
                <wp:extent cx="582804" cy="130629"/>
                <wp:effectExtent l="0" t="0" r="8255" b="3175"/>
                <wp:wrapNone/>
                <wp:docPr id="2500" name="テキスト ボックス 2500"/>
                <wp:cNvGraphicFramePr/>
                <a:graphic xmlns:a="http://schemas.openxmlformats.org/drawingml/2006/main">
                  <a:graphicData uri="http://schemas.microsoft.com/office/word/2010/wordprocessingShape">
                    <wps:wsp>
                      <wps:cNvSpPr txBox="1"/>
                      <wps:spPr>
                        <a:xfrm>
                          <a:off x="0" y="0"/>
                          <a:ext cx="582804" cy="130629"/>
                        </a:xfrm>
                        <a:prstGeom prst="rect">
                          <a:avLst/>
                        </a:prstGeom>
                        <a:solidFill>
                          <a:schemeClr val="lt1"/>
                        </a:solidFill>
                        <a:ln w="6350">
                          <a:noFill/>
                        </a:ln>
                      </wps:spPr>
                      <wps:txbx>
                        <w:txbxContent>
                          <w:p w14:paraId="2423513B"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A5F6B" id="テキスト ボックス 2500" o:spid="_x0000_s1095" type="#_x0000_t202" style="position:absolute;margin-left:88.15pt;margin-top:76.25pt;width:45.9pt;height:10.3pt;z-index:25224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" fillcolor="white [3201]" stroked="f" strokeweight=".5pt">
                <v:textbox>
                  <w:txbxContent>
                    <w:p w14:paraId="2423513B" w14:textId="77777777" w:rsidR="00093EF0" w:rsidRDefault="00093EF0"/>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16832" behindDoc="0" locked="0" layoutInCell="1" allowOverlap="1" wp14:anchorId="6BFA8790" wp14:editId="08009794">
                <wp:simplePos x="0" y="0"/>
                <wp:positionH relativeFrom="column">
                  <wp:posOffset>1080770</wp:posOffset>
                </wp:positionH>
                <wp:positionV relativeFrom="paragraph">
                  <wp:posOffset>2004695</wp:posOffset>
                </wp:positionV>
                <wp:extent cx="3105150" cy="438150"/>
                <wp:effectExtent l="0" t="0" r="0" b="0"/>
                <wp:wrapNone/>
                <wp:docPr id="2488" name="テキスト ボックス 2488"/>
                <wp:cNvGraphicFramePr/>
                <a:graphic xmlns:a="http://schemas.openxmlformats.org/drawingml/2006/main">
                  <a:graphicData uri="http://schemas.microsoft.com/office/word/2010/wordprocessingShape">
                    <wps:wsp>
                      <wps:cNvSpPr txBox="1"/>
                      <wps:spPr>
                        <a:xfrm>
                          <a:off x="0" y="0"/>
                          <a:ext cx="3105150" cy="438150"/>
                        </a:xfrm>
                        <a:prstGeom prst="rect">
                          <a:avLst/>
                        </a:prstGeom>
                        <a:noFill/>
                        <a:ln w="6350">
                          <a:noFill/>
                        </a:ln>
                      </wps:spPr>
                      <wps:txbx>
                        <w:txbxContent>
                          <w:p w14:paraId="6EFBF1B7" w14:textId="77777777" w:rsidR="00093EF0" w:rsidRPr="006020E7" w:rsidRDefault="00093EF0" w:rsidP="00CC3E86">
                            <w:pPr>
                              <w:rPr>
                                <w:rFonts w:ascii="BIZ UDPゴシック" w:eastAsia="BIZ UDPゴシック" w:hAnsi="BIZ UDPゴシック"/>
                                <w:spacing w:val="-12"/>
                                <w:sz w:val="18"/>
                                <w:szCs w:val="18"/>
                              </w:rPr>
                            </w:pPr>
                            <w:bookmarkStart w:id="44" w:name="_Hlk155874291"/>
                            <w:bookmarkStart w:id="45" w:name="_Hlk155874292"/>
                            <w:r w:rsidRPr="006020E7">
                              <w:rPr>
                                <w:rFonts w:ascii="BIZ UDPゴシック" w:eastAsia="BIZ UDPゴシック" w:hAnsi="BIZ UDPゴシック" w:hint="eastAsia"/>
                                <w:spacing w:val="-12"/>
                                <w:sz w:val="18"/>
                                <w:szCs w:val="18"/>
                              </w:rPr>
                              <w:t>日野市内在住者、在勤在学者・京王沿線７市民・立川市民・国立市民</w:t>
                            </w:r>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8790" id="テキスト ボックス 2488" o:spid="_x0000_s1096" type="#_x0000_t202" style="position:absolute;margin-left:85.1pt;margin-top:157.85pt;width:244.5pt;height:34.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" filled="f" stroked="f" strokeweight=".5pt">
                <v:textbox>
                  <w:txbxContent>
                    <w:p w14:paraId="6EFBF1B7" w14:textId="77777777" w:rsidR="00093EF0" w:rsidRPr="006020E7" w:rsidRDefault="00093EF0" w:rsidP="00CC3E86">
                      <w:pPr>
                        <w:rPr>
                          <w:rFonts w:ascii="BIZ UDPゴシック" w:eastAsia="BIZ UDPゴシック" w:hAnsi="BIZ UDPゴシック"/>
                          <w:spacing w:val="-12"/>
                          <w:sz w:val="18"/>
                          <w:szCs w:val="18"/>
                        </w:rPr>
                      </w:pPr>
                      <w:bookmarkStart w:id="51" w:name="_Hlk155874291"/>
                      <w:bookmarkStart w:id="52" w:name="_Hlk155874292"/>
                      <w:r w:rsidRPr="006020E7">
                        <w:rPr>
                          <w:rFonts w:ascii="BIZ UDPゴシック" w:eastAsia="BIZ UDPゴシック" w:hAnsi="BIZ UDPゴシック" w:hint="eastAsia"/>
                          <w:spacing w:val="-12"/>
                          <w:sz w:val="18"/>
                          <w:szCs w:val="18"/>
                        </w:rPr>
                        <w:t>日野市内在住者、在勤在学者・京王沿線７市民・立川市民・国立市民</w:t>
                      </w:r>
                      <w:bookmarkEnd w:id="51"/>
                      <w:bookmarkEnd w:id="52"/>
                    </w:p>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15808" behindDoc="0" locked="0" layoutInCell="1" allowOverlap="1" wp14:anchorId="527D74FF" wp14:editId="125E5D50">
                <wp:simplePos x="0" y="0"/>
                <wp:positionH relativeFrom="column">
                  <wp:posOffset>1109345</wp:posOffset>
                </wp:positionH>
                <wp:positionV relativeFrom="paragraph">
                  <wp:posOffset>2090420</wp:posOffset>
                </wp:positionV>
                <wp:extent cx="2486025" cy="133350"/>
                <wp:effectExtent l="0" t="0" r="9525" b="0"/>
                <wp:wrapNone/>
                <wp:docPr id="2489" name="テキスト ボックス 2489"/>
                <wp:cNvGraphicFramePr/>
                <a:graphic xmlns:a="http://schemas.openxmlformats.org/drawingml/2006/main">
                  <a:graphicData uri="http://schemas.microsoft.com/office/word/2010/wordprocessingShape">
                    <wps:wsp>
                      <wps:cNvSpPr txBox="1"/>
                      <wps:spPr>
                        <a:xfrm>
                          <a:off x="0" y="0"/>
                          <a:ext cx="2486025" cy="133350"/>
                        </a:xfrm>
                        <a:prstGeom prst="rect">
                          <a:avLst/>
                        </a:prstGeom>
                        <a:solidFill>
                          <a:schemeClr val="lt1"/>
                        </a:solidFill>
                        <a:ln w="6350">
                          <a:noFill/>
                        </a:ln>
                      </wps:spPr>
                      <wps:txbx>
                        <w:txbxContent>
                          <w:p w14:paraId="10B2D29D"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D74FF" id="テキスト ボックス 2489" o:spid="_x0000_s1097" type="#_x0000_t202" style="position:absolute;margin-left:87.35pt;margin-top:164.6pt;width:195.75pt;height:10.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" fillcolor="white [3201]" stroked="f" strokeweight=".5pt">
                <v:textbox>
                  <w:txbxContent>
                    <w:p w14:paraId="10B2D29D" w14:textId="77777777" w:rsidR="00093EF0" w:rsidRDefault="00093EF0"/>
                  </w:txbxContent>
                </v:textbox>
              </v:shape>
            </w:pict>
          </mc:Fallback>
        </mc:AlternateContent>
      </w:r>
      <w:r w:rsidR="00CC3E86" w:rsidRPr="006020E7">
        <w:rPr>
          <w:noProof/>
          <w:color w:val="000000" w:themeColor="text1"/>
        </w:rPr>
        <w:t xml:space="preserve"> </w:t>
      </w:r>
      <w:r w:rsidR="00E14A92" w:rsidRPr="006020E7">
        <w:rPr>
          <w:noProof/>
          <w:color w:val="000000" w:themeColor="text1"/>
        </w:rPr>
        <w:drawing>
          <wp:inline distT="0" distB="0" distL="0" distR="0" wp14:anchorId="2401F02A" wp14:editId="56779E69">
            <wp:extent cx="5759450" cy="409892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09892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772CD6" w:rsidRPr="006020E7" w14:paraId="6B47B46B" w14:textId="77777777" w:rsidTr="00DB2314">
        <w:tc>
          <w:tcPr>
            <w:tcW w:w="4530" w:type="dxa"/>
            <w:shd w:val="clear" w:color="auto" w:fill="A8D08D" w:themeFill="accent6" w:themeFillTint="99"/>
          </w:tcPr>
          <w:p w14:paraId="4D7EC9D0" w14:textId="77777777" w:rsidR="00772CD6" w:rsidRPr="006020E7" w:rsidRDefault="00772CD6" w:rsidP="00DB2314">
            <w:pPr>
              <w:pStyle w:val="afc"/>
              <w:rPr>
                <w:color w:val="000000" w:themeColor="text1"/>
              </w:rPr>
            </w:pPr>
            <w:r w:rsidRPr="006020E7">
              <w:rPr>
                <w:rFonts w:hint="eastAsia"/>
                <w:color w:val="000000" w:themeColor="text1"/>
              </w:rPr>
              <w:t>外観</w:t>
            </w:r>
          </w:p>
        </w:tc>
        <w:tc>
          <w:tcPr>
            <w:tcW w:w="4530" w:type="dxa"/>
            <w:shd w:val="clear" w:color="auto" w:fill="A8D08D" w:themeFill="accent6" w:themeFillTint="99"/>
          </w:tcPr>
          <w:p w14:paraId="1411005D" w14:textId="77777777" w:rsidR="00772CD6" w:rsidRPr="006020E7" w:rsidRDefault="00772CD6" w:rsidP="00DB2314">
            <w:pPr>
              <w:pStyle w:val="afc"/>
              <w:rPr>
                <w:color w:val="000000" w:themeColor="text1"/>
              </w:rPr>
            </w:pPr>
            <w:r w:rsidRPr="006020E7">
              <w:rPr>
                <w:rFonts w:hint="eastAsia"/>
                <w:color w:val="000000" w:themeColor="text1"/>
              </w:rPr>
              <w:t>内観</w:t>
            </w:r>
          </w:p>
        </w:tc>
      </w:tr>
      <w:tr w:rsidR="00772CD6" w:rsidRPr="006020E7" w14:paraId="0D9F6237" w14:textId="77777777" w:rsidTr="00772CD6">
        <w:tblPrEx>
          <w:tblCellMar>
            <w:left w:w="99" w:type="dxa"/>
            <w:right w:w="99" w:type="dxa"/>
          </w:tblCellMar>
        </w:tblPrEx>
        <w:trPr>
          <w:trHeight w:val="2905"/>
        </w:trPr>
        <w:tc>
          <w:tcPr>
            <w:tcW w:w="4530" w:type="dxa"/>
            <w:vAlign w:val="center"/>
          </w:tcPr>
          <w:p w14:paraId="38E15566" w14:textId="0F65F777" w:rsidR="00772CD6" w:rsidRPr="006020E7" w:rsidRDefault="00772CD6" w:rsidP="00DB2314">
            <w:pPr>
              <w:pStyle w:val="afc"/>
              <w:jc w:val="center"/>
              <w:rPr>
                <w:color w:val="000000" w:themeColor="text1"/>
              </w:rPr>
            </w:pPr>
            <w:r w:rsidRPr="006020E7">
              <w:rPr>
                <w:noProof/>
                <w:color w:val="000000" w:themeColor="text1"/>
              </w:rPr>
              <w:drawing>
                <wp:inline distT="0" distB="0" distL="0" distR="0" wp14:anchorId="55D34069" wp14:editId="4604F863">
                  <wp:extent cx="2245695" cy="1710947"/>
                  <wp:effectExtent l="0" t="0" r="2540" b="3810"/>
                  <wp:docPr id="13" name="図 13">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700-000009000000}"/>
                              </a:ext>
                            </a:extLst>
                          </pic:cNvPr>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45695" cy="1710947"/>
                          </a:xfrm>
                          <a:prstGeom prst="rect">
                            <a:avLst/>
                          </a:prstGeom>
                          <a:noFill/>
                          <a:ln>
                            <a:noFill/>
                          </a:ln>
                        </pic:spPr>
                      </pic:pic>
                    </a:graphicData>
                  </a:graphic>
                </wp:inline>
              </w:drawing>
            </w:r>
          </w:p>
        </w:tc>
        <w:tc>
          <w:tcPr>
            <w:tcW w:w="4530" w:type="dxa"/>
            <w:vAlign w:val="center"/>
          </w:tcPr>
          <w:p w14:paraId="3795EC84" w14:textId="513CD06E" w:rsidR="00772CD6" w:rsidRPr="006020E7" w:rsidRDefault="00D40430" w:rsidP="00DB2314">
            <w:pPr>
              <w:pStyle w:val="afc"/>
              <w:jc w:val="center"/>
              <w:rPr>
                <w:color w:val="000000" w:themeColor="text1"/>
              </w:rPr>
            </w:pPr>
            <w:r w:rsidRPr="006020E7">
              <w:rPr>
                <w:noProof/>
                <w:color w:val="000000" w:themeColor="text1"/>
              </w:rPr>
              <w:drawing>
                <wp:inline distT="0" distB="0" distL="0" distR="0" wp14:anchorId="252CB593" wp14:editId="47B9CA6D">
                  <wp:extent cx="1219200" cy="914400"/>
                  <wp:effectExtent l="0" t="0" r="0" b="0"/>
                  <wp:docPr id="72" name="図 72" descr="屋内, 冷蔵庫, 小さい,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屋内, 冷蔵庫, 小さい, 部屋 が含まれている画像&#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020E7">
              <w:rPr>
                <w:noProof/>
                <w:color w:val="000000" w:themeColor="text1"/>
              </w:rPr>
              <w:drawing>
                <wp:inline distT="0" distB="0" distL="0" distR="0" wp14:anchorId="2514FE9A" wp14:editId="3D9796FB">
                  <wp:extent cx="1219200" cy="914400"/>
                  <wp:effectExtent l="0" t="0" r="0" b="0"/>
                  <wp:docPr id="74" name="図 74" descr="屋内, テーブル, 窓,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屋内, テーブル, 窓, 部屋 が含まれている画像&#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36879ECA" w14:textId="77777777" w:rsidR="00772CD6" w:rsidRPr="006020E7" w:rsidRDefault="00772CD6" w:rsidP="00772CD6">
      <w:pPr>
        <w:widowControl/>
        <w:jc w:val="left"/>
        <w:rPr>
          <w:color w:val="000000" w:themeColor="text1"/>
        </w:rPr>
      </w:pPr>
      <w:r w:rsidRPr="006020E7">
        <w:rPr>
          <w:color w:val="000000" w:themeColor="text1"/>
        </w:rPr>
        <w:br w:type="page"/>
      </w:r>
    </w:p>
    <w:p w14:paraId="11212900" w14:textId="1453A63E" w:rsidR="00772CD6" w:rsidRPr="006020E7" w:rsidRDefault="00E21F3F">
      <w:pPr>
        <w:widowControl/>
        <w:jc w:val="left"/>
        <w:rPr>
          <w:color w:val="000000" w:themeColor="text1"/>
        </w:rPr>
      </w:pPr>
      <w:r w:rsidRPr="006020E7">
        <w:rPr>
          <w:noProof/>
          <w:color w:val="000000" w:themeColor="text1"/>
        </w:rPr>
        <w:lastRenderedPageBreak/>
        <mc:AlternateContent>
          <mc:Choice Requires="wps">
            <w:drawing>
              <wp:anchor distT="0" distB="0" distL="114300" distR="114300" simplePos="0" relativeHeight="252252672" behindDoc="0" locked="0" layoutInCell="1" allowOverlap="1" wp14:anchorId="718C8925" wp14:editId="1AFDFDD9">
                <wp:simplePos x="0" y="0"/>
                <wp:positionH relativeFrom="column">
                  <wp:posOffset>1179195</wp:posOffset>
                </wp:positionH>
                <wp:positionV relativeFrom="paragraph">
                  <wp:posOffset>700517</wp:posOffset>
                </wp:positionV>
                <wp:extent cx="914400" cy="1905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14400" cy="190500"/>
                        </a:xfrm>
                        <a:prstGeom prst="rect">
                          <a:avLst/>
                        </a:prstGeom>
                        <a:noFill/>
                        <a:ln w="6350">
                          <a:noFill/>
                        </a:ln>
                      </wps:spPr>
                      <wps:txbx>
                        <w:txbxContent>
                          <w:p w14:paraId="2E2D5A8B" w14:textId="635C82B4"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平成20年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8925" id="テキスト ボックス 22" o:spid="_x0000_s1098" type="#_x0000_t202" style="position:absolute;margin-left:92.85pt;margin-top:55.15pt;width:1in;height:1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" filled="f" stroked="f" strokeweight=".5pt">
                <v:textbox inset=",0,,0">
                  <w:txbxContent>
                    <w:p w14:paraId="2E2D5A8B" w14:textId="635C82B4"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平成20年</w:t>
                      </w:r>
                    </w:p>
                  </w:txbxContent>
                </v:textbox>
              </v:shape>
            </w:pict>
          </mc:Fallback>
        </mc:AlternateContent>
      </w:r>
      <w:r w:rsidRPr="006020E7">
        <w:rPr>
          <w:noProof/>
          <w:color w:val="000000" w:themeColor="text1"/>
        </w:rPr>
        <mc:AlternateContent>
          <mc:Choice Requires="wps">
            <w:drawing>
              <wp:anchor distT="0" distB="0" distL="114300" distR="114300" simplePos="0" relativeHeight="252251648" behindDoc="0" locked="0" layoutInCell="1" allowOverlap="1" wp14:anchorId="099A68A5" wp14:editId="58687F01">
                <wp:simplePos x="0" y="0"/>
                <wp:positionH relativeFrom="column">
                  <wp:posOffset>1119289</wp:posOffset>
                </wp:positionH>
                <wp:positionV relativeFrom="paragraph">
                  <wp:posOffset>727403</wp:posOffset>
                </wp:positionV>
                <wp:extent cx="914400" cy="160774"/>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160774"/>
                        </a:xfrm>
                        <a:prstGeom prst="rect">
                          <a:avLst/>
                        </a:prstGeom>
                        <a:solidFill>
                          <a:sysClr val="window" lastClr="FFFFFF"/>
                        </a:solidFill>
                        <a:ln w="6350">
                          <a:noFill/>
                        </a:ln>
                      </wps:spPr>
                      <wps:txbx>
                        <w:txbxContent>
                          <w:p w14:paraId="355A1991" w14:textId="132A5654" w:rsidR="00093EF0" w:rsidRPr="00A339B7" w:rsidRDefault="00093EF0" w:rsidP="00E21F3F">
                            <w:pPr>
                              <w:rPr>
                                <w:rFonts w:ascii="BIZ UDPゴシック" w:eastAsia="BIZ UDPゴシック" w:hAnsi="BIZ UDPゴシック"/>
                                <w:b/>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68A5" id="テキスト ボックス 19" o:spid="_x0000_s1099" type="#_x0000_t202" style="position:absolute;margin-left:88.15pt;margin-top:57.3pt;width:1in;height:12.6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" fillcolor="window" stroked="f" strokeweight=".5pt">
                <v:textbox inset=",0,,0">
                  <w:txbxContent>
                    <w:p w14:paraId="355A1991" w14:textId="132A5654" w:rsidR="00093EF0" w:rsidRPr="00A339B7" w:rsidRDefault="00093EF0" w:rsidP="00E21F3F">
                      <w:pPr>
                        <w:rPr>
                          <w:rFonts w:ascii="BIZ UDPゴシック" w:eastAsia="BIZ UDPゴシック" w:hAnsi="BIZ UDPゴシック"/>
                          <w:b/>
                          <w:sz w:val="20"/>
                          <w:szCs w:val="20"/>
                        </w:rPr>
                      </w:pPr>
                    </w:p>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20928" behindDoc="0" locked="0" layoutInCell="1" allowOverlap="1" wp14:anchorId="4FDE9E40" wp14:editId="7B87FDC9">
                <wp:simplePos x="0" y="0"/>
                <wp:positionH relativeFrom="margin">
                  <wp:posOffset>1174750</wp:posOffset>
                </wp:positionH>
                <wp:positionV relativeFrom="paragraph">
                  <wp:posOffset>1766570</wp:posOffset>
                </wp:positionV>
                <wp:extent cx="3105150" cy="438150"/>
                <wp:effectExtent l="0" t="0" r="0" b="0"/>
                <wp:wrapNone/>
                <wp:docPr id="2490" name="テキスト ボックス 2490"/>
                <wp:cNvGraphicFramePr/>
                <a:graphic xmlns:a="http://schemas.openxmlformats.org/drawingml/2006/main">
                  <a:graphicData uri="http://schemas.microsoft.com/office/word/2010/wordprocessingShape">
                    <wps:wsp>
                      <wps:cNvSpPr txBox="1"/>
                      <wps:spPr>
                        <a:xfrm>
                          <a:off x="0" y="0"/>
                          <a:ext cx="3105150" cy="438150"/>
                        </a:xfrm>
                        <a:prstGeom prst="rect">
                          <a:avLst/>
                        </a:prstGeom>
                        <a:noFill/>
                        <a:ln w="6350">
                          <a:noFill/>
                        </a:ln>
                      </wps:spPr>
                      <wps:txbx>
                        <w:txbxContent>
                          <w:p w14:paraId="1378E97C" w14:textId="77777777" w:rsidR="00093EF0" w:rsidRPr="006020E7" w:rsidRDefault="00093EF0" w:rsidP="00CC3E86">
                            <w:pPr>
                              <w:rPr>
                                <w:rFonts w:ascii="BIZ UDPゴシック" w:eastAsia="BIZ UDPゴシック" w:hAnsi="BIZ UDPゴシック"/>
                                <w:spacing w:val="-12"/>
                                <w:sz w:val="18"/>
                                <w:szCs w:val="18"/>
                              </w:rPr>
                            </w:pPr>
                            <w:r w:rsidRPr="006020E7">
                              <w:rPr>
                                <w:rFonts w:ascii="BIZ UDPゴシック" w:eastAsia="BIZ UDPゴシック" w:hAnsi="BIZ UDPゴシック" w:hint="eastAsia"/>
                                <w:spacing w:val="-12"/>
                                <w:sz w:val="18"/>
                                <w:szCs w:val="18"/>
                              </w:rPr>
                              <w:t>日野市内在住者、在勤在学者・京王沿線７市民・立川市民・国立市民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9E40" id="テキスト ボックス 2490" o:spid="_x0000_s1100" type="#_x0000_t202" style="position:absolute;margin-left:92.5pt;margin-top:139.1pt;width:244.5pt;height:34.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" filled="f" stroked="f" strokeweight=".5pt">
                <v:textbox>
                  <w:txbxContent>
                    <w:p w14:paraId="1378E97C" w14:textId="77777777" w:rsidR="00093EF0" w:rsidRPr="006020E7" w:rsidRDefault="00093EF0" w:rsidP="00CC3E86">
                      <w:pPr>
                        <w:rPr>
                          <w:rFonts w:ascii="BIZ UDPゴシック" w:eastAsia="BIZ UDPゴシック" w:hAnsi="BIZ UDPゴシック"/>
                          <w:spacing w:val="-12"/>
                          <w:sz w:val="18"/>
                          <w:szCs w:val="18"/>
                        </w:rPr>
                      </w:pPr>
                      <w:r w:rsidRPr="006020E7">
                        <w:rPr>
                          <w:rFonts w:ascii="BIZ UDPゴシック" w:eastAsia="BIZ UDPゴシック" w:hAnsi="BIZ UDPゴシック" w:hint="eastAsia"/>
                          <w:spacing w:val="-12"/>
                          <w:sz w:val="18"/>
                          <w:szCs w:val="18"/>
                        </w:rPr>
                        <w:t>日野市内在住者、在勤在学者・京王沿線７市民・立川市民・国立市民</w:t>
                      </w:r>
                    </w:p>
                  </w:txbxContent>
                </v:textbox>
                <w10:wrap anchorx="margin"/>
              </v:shape>
            </w:pict>
          </mc:Fallback>
        </mc:AlternateContent>
      </w:r>
      <w:r w:rsidR="00CC3E86" w:rsidRPr="006020E7">
        <w:rPr>
          <w:noProof/>
          <w:color w:val="000000" w:themeColor="text1"/>
        </w:rPr>
        <mc:AlternateContent>
          <mc:Choice Requires="wps">
            <w:drawing>
              <wp:anchor distT="0" distB="0" distL="114300" distR="114300" simplePos="0" relativeHeight="252219904" behindDoc="0" locked="0" layoutInCell="1" allowOverlap="1" wp14:anchorId="52ADBC00" wp14:editId="5C53D696">
                <wp:simplePos x="0" y="0"/>
                <wp:positionH relativeFrom="column">
                  <wp:posOffset>1090295</wp:posOffset>
                </wp:positionH>
                <wp:positionV relativeFrom="paragraph">
                  <wp:posOffset>1852295</wp:posOffset>
                </wp:positionV>
                <wp:extent cx="2609850" cy="161925"/>
                <wp:effectExtent l="0" t="0" r="0" b="9525"/>
                <wp:wrapNone/>
                <wp:docPr id="2491" name="テキスト ボックス 2491"/>
                <wp:cNvGraphicFramePr/>
                <a:graphic xmlns:a="http://schemas.openxmlformats.org/drawingml/2006/main">
                  <a:graphicData uri="http://schemas.microsoft.com/office/word/2010/wordprocessingShape">
                    <wps:wsp>
                      <wps:cNvSpPr txBox="1"/>
                      <wps:spPr>
                        <a:xfrm>
                          <a:off x="0" y="0"/>
                          <a:ext cx="2609850" cy="161925"/>
                        </a:xfrm>
                        <a:prstGeom prst="rect">
                          <a:avLst/>
                        </a:prstGeom>
                        <a:solidFill>
                          <a:schemeClr val="lt1"/>
                        </a:solidFill>
                        <a:ln w="6350">
                          <a:noFill/>
                        </a:ln>
                      </wps:spPr>
                      <wps:txbx>
                        <w:txbxContent>
                          <w:p w14:paraId="39A1EFD6"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DBC00" id="テキスト ボックス 2491" o:spid="_x0000_s1101" type="#_x0000_t202" style="position:absolute;margin-left:85.85pt;margin-top:145.85pt;width:205.5pt;height:12.75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" fillcolor="white [3201]" stroked="f" strokeweight=".5pt">
                <v:textbox>
                  <w:txbxContent>
                    <w:p w14:paraId="39A1EFD6" w14:textId="77777777" w:rsidR="00093EF0" w:rsidRDefault="00093EF0"/>
                  </w:txbxContent>
                </v:textbox>
              </v:shape>
            </w:pict>
          </mc:Fallback>
        </mc:AlternateContent>
      </w:r>
      <w:r w:rsidR="00096452" w:rsidRPr="006020E7">
        <w:rPr>
          <w:noProof/>
          <w:color w:val="000000" w:themeColor="text1"/>
        </w:rPr>
        <w:drawing>
          <wp:inline distT="0" distB="0" distL="0" distR="0" wp14:anchorId="047C3B2C" wp14:editId="35173C50">
            <wp:extent cx="5759705" cy="409896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705" cy="409896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FF121B" w:rsidRPr="006020E7" w14:paraId="0FDA8CFF" w14:textId="77777777" w:rsidTr="00DB2314">
        <w:tc>
          <w:tcPr>
            <w:tcW w:w="4530" w:type="dxa"/>
            <w:shd w:val="clear" w:color="auto" w:fill="A8D08D" w:themeFill="accent6" w:themeFillTint="99"/>
          </w:tcPr>
          <w:p w14:paraId="6F1A2CED" w14:textId="77777777" w:rsidR="00FF121B" w:rsidRPr="006020E7" w:rsidRDefault="00FF121B" w:rsidP="00DB2314">
            <w:pPr>
              <w:pStyle w:val="afc"/>
              <w:rPr>
                <w:color w:val="000000" w:themeColor="text1"/>
              </w:rPr>
            </w:pPr>
            <w:r w:rsidRPr="006020E7">
              <w:rPr>
                <w:rFonts w:hint="eastAsia"/>
                <w:color w:val="000000" w:themeColor="text1"/>
              </w:rPr>
              <w:t>外観</w:t>
            </w:r>
          </w:p>
        </w:tc>
        <w:tc>
          <w:tcPr>
            <w:tcW w:w="4530" w:type="dxa"/>
            <w:shd w:val="clear" w:color="auto" w:fill="A8D08D" w:themeFill="accent6" w:themeFillTint="99"/>
          </w:tcPr>
          <w:p w14:paraId="5A3A7655" w14:textId="77777777" w:rsidR="00FF121B" w:rsidRPr="006020E7" w:rsidRDefault="00FF121B" w:rsidP="00DB2314">
            <w:pPr>
              <w:pStyle w:val="afc"/>
              <w:rPr>
                <w:color w:val="000000" w:themeColor="text1"/>
              </w:rPr>
            </w:pPr>
            <w:r w:rsidRPr="006020E7">
              <w:rPr>
                <w:rFonts w:hint="eastAsia"/>
                <w:color w:val="000000" w:themeColor="text1"/>
              </w:rPr>
              <w:t>内観</w:t>
            </w:r>
          </w:p>
        </w:tc>
      </w:tr>
      <w:tr w:rsidR="00FF121B" w:rsidRPr="006020E7" w14:paraId="50DEC4E4" w14:textId="77777777" w:rsidTr="00DB2314">
        <w:tblPrEx>
          <w:tblCellMar>
            <w:left w:w="99" w:type="dxa"/>
            <w:right w:w="99" w:type="dxa"/>
          </w:tblCellMar>
        </w:tblPrEx>
        <w:trPr>
          <w:trHeight w:val="2905"/>
        </w:trPr>
        <w:tc>
          <w:tcPr>
            <w:tcW w:w="4530" w:type="dxa"/>
            <w:vAlign w:val="center"/>
          </w:tcPr>
          <w:p w14:paraId="4E5FDE9D" w14:textId="77777777" w:rsidR="00FF121B" w:rsidRPr="006020E7" w:rsidRDefault="00FF121B" w:rsidP="00DB2314">
            <w:pPr>
              <w:pStyle w:val="afc"/>
              <w:jc w:val="center"/>
              <w:rPr>
                <w:color w:val="000000" w:themeColor="text1"/>
              </w:rPr>
            </w:pPr>
            <w:r w:rsidRPr="006020E7">
              <w:rPr>
                <w:noProof/>
                <w:color w:val="000000" w:themeColor="text1"/>
              </w:rPr>
              <w:drawing>
                <wp:inline distT="0" distB="0" distL="0" distR="0" wp14:anchorId="0D343479" wp14:editId="57719AA9">
                  <wp:extent cx="2559861" cy="1440000"/>
                  <wp:effectExtent l="0" t="0" r="0" b="8255"/>
                  <wp:docPr id="14" name="図 13">
                    <a:extLst xmlns:a="http://schemas.openxmlformats.org/drawingml/2006/main">
                      <a:ext uri="{FF2B5EF4-FFF2-40B4-BE49-F238E27FC236}">
                        <a16:creationId xmlns:a16="http://schemas.microsoft.com/office/drawing/2014/main" id="{EFD06FF3-1E79-45AF-9531-F09F143E9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FD06FF3-1E79-45AF-9531-F09F143E94C2}"/>
                              </a:ext>
                            </a:extLst>
                          </pic:cNvPr>
                          <pic:cNvPicPr preferRelativeResize="0"/>
                        </pic:nvPicPr>
                        <pic:blipFill>
                          <a:blip r:embed="rId34">
                            <a:extLst>
                              <a:ext uri="{28A0092B-C50C-407E-A947-70E740481C1C}">
                                <a14:useLocalDpi xmlns:a14="http://schemas.microsoft.com/office/drawing/2010/main" val="0"/>
                              </a:ext>
                            </a:extLst>
                          </a:blip>
                          <a:stretch>
                            <a:fillRect/>
                          </a:stretch>
                        </pic:blipFill>
                        <pic:spPr bwMode="auto">
                          <a:xfrm>
                            <a:off x="0" y="0"/>
                            <a:ext cx="2559861" cy="1440000"/>
                          </a:xfrm>
                          <a:prstGeom prst="rect">
                            <a:avLst/>
                          </a:prstGeom>
                          <a:noFill/>
                          <a:ln>
                            <a:noFill/>
                          </a:ln>
                        </pic:spPr>
                      </pic:pic>
                    </a:graphicData>
                  </a:graphic>
                </wp:inline>
              </w:drawing>
            </w:r>
          </w:p>
        </w:tc>
        <w:tc>
          <w:tcPr>
            <w:tcW w:w="4530" w:type="dxa"/>
            <w:vAlign w:val="center"/>
          </w:tcPr>
          <w:p w14:paraId="4EEC0DEB" w14:textId="6E4601EB" w:rsidR="00FF121B" w:rsidRPr="006020E7" w:rsidRDefault="00D40430" w:rsidP="00DB2314">
            <w:pPr>
              <w:pStyle w:val="afc"/>
              <w:jc w:val="center"/>
              <w:rPr>
                <w:color w:val="000000" w:themeColor="text1"/>
              </w:rPr>
            </w:pPr>
            <w:r w:rsidRPr="006020E7">
              <w:rPr>
                <w:noProof/>
                <w:color w:val="000000" w:themeColor="text1"/>
              </w:rPr>
              <w:drawing>
                <wp:inline distT="0" distB="0" distL="0" distR="0" wp14:anchorId="6508A1B1" wp14:editId="3C4717D1">
                  <wp:extent cx="1344000" cy="1008000"/>
                  <wp:effectExtent l="0" t="0" r="8890" b="1905"/>
                  <wp:docPr id="75" name="図 75" descr="本棚に並んだ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本棚に並んだ棚&#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1344000" cy="1008000"/>
                          </a:xfrm>
                          <a:prstGeom prst="rect">
                            <a:avLst/>
                          </a:prstGeom>
                        </pic:spPr>
                      </pic:pic>
                    </a:graphicData>
                  </a:graphic>
                </wp:inline>
              </w:drawing>
            </w:r>
            <w:r w:rsidRPr="006020E7">
              <w:rPr>
                <w:noProof/>
                <w:color w:val="000000" w:themeColor="text1"/>
              </w:rPr>
              <w:drawing>
                <wp:inline distT="0" distB="0" distL="0" distR="0" wp14:anchorId="0EC4739C" wp14:editId="0E697F46">
                  <wp:extent cx="1344000" cy="1008000"/>
                  <wp:effectExtent l="0" t="0" r="8890" b="1905"/>
                  <wp:docPr id="77" name="図 77" descr="図書館に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図書館にいる&#10;&#10;中程度の精度で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1344000" cy="1008000"/>
                          </a:xfrm>
                          <a:prstGeom prst="rect">
                            <a:avLst/>
                          </a:prstGeom>
                        </pic:spPr>
                      </pic:pic>
                    </a:graphicData>
                  </a:graphic>
                </wp:inline>
              </w:drawing>
            </w:r>
          </w:p>
        </w:tc>
      </w:tr>
    </w:tbl>
    <w:p w14:paraId="06A3E350" w14:textId="77777777" w:rsidR="00772CD6" w:rsidRPr="006020E7" w:rsidRDefault="00772CD6" w:rsidP="00772CD6">
      <w:pPr>
        <w:widowControl/>
        <w:jc w:val="left"/>
        <w:rPr>
          <w:color w:val="000000" w:themeColor="text1"/>
        </w:rPr>
      </w:pPr>
      <w:r w:rsidRPr="006020E7">
        <w:rPr>
          <w:color w:val="000000" w:themeColor="text1"/>
        </w:rPr>
        <w:br w:type="page"/>
      </w:r>
    </w:p>
    <w:p w14:paraId="37C52361" w14:textId="6263C294" w:rsidR="00772CD6" w:rsidRPr="006020E7" w:rsidRDefault="005F66F1">
      <w:pPr>
        <w:widowControl/>
        <w:jc w:val="left"/>
        <w:rPr>
          <w:color w:val="000000" w:themeColor="text1"/>
        </w:rPr>
      </w:pPr>
      <w:r>
        <w:rPr>
          <w:noProof/>
          <w:color w:val="000000" w:themeColor="text1"/>
        </w:rPr>
        <w:lastRenderedPageBreak/>
        <mc:AlternateContent>
          <mc:Choice Requires="wps">
            <w:drawing>
              <wp:anchor distT="0" distB="0" distL="114300" distR="114300" simplePos="0" relativeHeight="252265984" behindDoc="0" locked="0" layoutInCell="1" allowOverlap="1" wp14:anchorId="591B52AA" wp14:editId="535A3098">
                <wp:simplePos x="0" y="0"/>
                <wp:positionH relativeFrom="column">
                  <wp:posOffset>4465278</wp:posOffset>
                </wp:positionH>
                <wp:positionV relativeFrom="paragraph">
                  <wp:posOffset>2676672</wp:posOffset>
                </wp:positionV>
                <wp:extent cx="1135464" cy="311499"/>
                <wp:effectExtent l="0" t="0" r="0" b="0"/>
                <wp:wrapNone/>
                <wp:docPr id="2481" name="テキスト ボックス 2481"/>
                <wp:cNvGraphicFramePr/>
                <a:graphic xmlns:a="http://schemas.openxmlformats.org/drawingml/2006/main">
                  <a:graphicData uri="http://schemas.microsoft.com/office/word/2010/wordprocessingShape">
                    <wps:wsp>
                      <wps:cNvSpPr txBox="1"/>
                      <wps:spPr>
                        <a:xfrm>
                          <a:off x="0" y="0"/>
                          <a:ext cx="1135464" cy="311499"/>
                        </a:xfrm>
                        <a:prstGeom prst="rect">
                          <a:avLst/>
                        </a:prstGeom>
                        <a:noFill/>
                        <a:ln w="6350">
                          <a:noFill/>
                        </a:ln>
                      </wps:spPr>
                      <wps:txbx>
                        <w:txbxContent>
                          <w:p w14:paraId="40DC63B5" w14:textId="0499DA63" w:rsidR="00093EF0" w:rsidRPr="005F66F1" w:rsidRDefault="00093EF0" w:rsidP="005F66F1">
                            <w:pPr>
                              <w:rPr>
                                <w:rFonts w:ascii="BIZ UDPゴシック" w:eastAsia="BIZ UDPゴシック" w:hAnsi="BIZ UDPゴシック"/>
                              </w:rPr>
                            </w:pPr>
                            <w:r w:rsidRPr="005F66F1">
                              <w:rPr>
                                <w:rFonts w:ascii="BIZ UDPゴシック" w:eastAsia="BIZ UDPゴシック" w:hAnsi="BIZ UDPゴシック" w:hint="eastAsia"/>
                              </w:rPr>
                              <w:t>実施（令和</w:t>
                            </w:r>
                            <w:r>
                              <w:rPr>
                                <w:rFonts w:ascii="BIZ UDPゴシック" w:eastAsia="BIZ UDPゴシック" w:hAnsi="BIZ UDPゴシック" w:hint="eastAsia"/>
                              </w:rPr>
                              <w:t>2年</w:t>
                            </w:r>
                            <w:r w:rsidRPr="005F66F1">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B52AA" id="テキスト ボックス 2481" o:spid="_x0000_s1102" type="#_x0000_t202" style="position:absolute;margin-left:351.6pt;margin-top:210.75pt;width:89.4pt;height:24.55pt;z-index:25226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" filled="f" stroked="f" strokeweight=".5pt">
                <v:textbox>
                  <w:txbxContent>
                    <w:p w14:paraId="40DC63B5" w14:textId="0499DA63" w:rsidR="00093EF0" w:rsidRPr="005F66F1" w:rsidRDefault="00093EF0" w:rsidP="005F66F1">
                      <w:pPr>
                        <w:rPr>
                          <w:rFonts w:ascii="BIZ UDPゴシック" w:eastAsia="BIZ UDPゴシック" w:hAnsi="BIZ UDPゴシック"/>
                        </w:rPr>
                      </w:pPr>
                      <w:r w:rsidRPr="005F66F1">
                        <w:rPr>
                          <w:rFonts w:ascii="BIZ UDPゴシック" w:eastAsia="BIZ UDPゴシック" w:hAnsi="BIZ UDPゴシック" w:hint="eastAsia"/>
                        </w:rPr>
                        <w:t>実施（令和</w:t>
                      </w:r>
                      <w:r>
                        <w:rPr>
                          <w:rFonts w:ascii="BIZ UDPゴシック" w:eastAsia="BIZ UDPゴシック" w:hAnsi="BIZ UDPゴシック" w:hint="eastAsia"/>
                        </w:rPr>
                        <w:t>2年</w:t>
                      </w:r>
                      <w:r w:rsidRPr="005F66F1">
                        <w:rPr>
                          <w:rFonts w:ascii="BIZ UDPゴシック" w:eastAsia="BIZ UDPゴシック" w:hAnsi="BIZ UDPゴシック" w:hint="eastAsia"/>
                        </w:rPr>
                        <w:t>）</w:t>
                      </w:r>
                    </w:p>
                  </w:txbxContent>
                </v:textbox>
              </v:shape>
            </w:pict>
          </mc:Fallback>
        </mc:AlternateContent>
      </w:r>
      <w:r>
        <w:rPr>
          <w:noProof/>
          <w:color w:val="000000" w:themeColor="text1"/>
        </w:rPr>
        <mc:AlternateContent>
          <mc:Choice Requires="wps">
            <w:drawing>
              <wp:anchor distT="0" distB="0" distL="114300" distR="114300" simplePos="0" relativeHeight="252264960" behindDoc="0" locked="0" layoutInCell="1" allowOverlap="1" wp14:anchorId="05F6AA49" wp14:editId="66A3FA7D">
                <wp:simplePos x="0" y="0"/>
                <wp:positionH relativeFrom="column">
                  <wp:posOffset>4706550</wp:posOffset>
                </wp:positionH>
                <wp:positionV relativeFrom="paragraph">
                  <wp:posOffset>2757170</wp:posOffset>
                </wp:positionV>
                <wp:extent cx="783772" cy="140677"/>
                <wp:effectExtent l="0" t="0" r="0" b="0"/>
                <wp:wrapNone/>
                <wp:docPr id="2482" name="テキスト ボックス 2482"/>
                <wp:cNvGraphicFramePr/>
                <a:graphic xmlns:a="http://schemas.openxmlformats.org/drawingml/2006/main">
                  <a:graphicData uri="http://schemas.microsoft.com/office/word/2010/wordprocessingShape">
                    <wps:wsp>
                      <wps:cNvSpPr txBox="1"/>
                      <wps:spPr>
                        <a:xfrm>
                          <a:off x="0" y="0"/>
                          <a:ext cx="783772" cy="140677"/>
                        </a:xfrm>
                        <a:prstGeom prst="rect">
                          <a:avLst/>
                        </a:prstGeom>
                        <a:solidFill>
                          <a:schemeClr val="lt1"/>
                        </a:solidFill>
                        <a:ln w="6350">
                          <a:noFill/>
                        </a:ln>
                      </wps:spPr>
                      <wps:txbx>
                        <w:txbxContent>
                          <w:p w14:paraId="56790232"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AA49" id="テキスト ボックス 2482" o:spid="_x0000_s1103" type="#_x0000_t202" style="position:absolute;margin-left:370.6pt;margin-top:217.1pt;width:61.7pt;height:11.1pt;z-index:25226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" fillcolor="white [3201]" stroked="f" strokeweight=".5pt">
                <v:textbox>
                  <w:txbxContent>
                    <w:p w14:paraId="56790232" w14:textId="77777777" w:rsidR="00093EF0" w:rsidRDefault="00093EF0"/>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26048" behindDoc="0" locked="0" layoutInCell="1" allowOverlap="1" wp14:anchorId="7D61849D" wp14:editId="00446BD0">
                <wp:simplePos x="0" y="0"/>
                <wp:positionH relativeFrom="column">
                  <wp:posOffset>1814195</wp:posOffset>
                </wp:positionH>
                <wp:positionV relativeFrom="paragraph">
                  <wp:posOffset>1614170</wp:posOffset>
                </wp:positionV>
                <wp:extent cx="857250" cy="161925"/>
                <wp:effectExtent l="0" t="0" r="0" b="9525"/>
                <wp:wrapNone/>
                <wp:docPr id="2494" name="テキスト ボックス 2494"/>
                <wp:cNvGraphicFramePr/>
                <a:graphic xmlns:a="http://schemas.openxmlformats.org/drawingml/2006/main">
                  <a:graphicData uri="http://schemas.microsoft.com/office/word/2010/wordprocessingShape">
                    <wps:wsp>
                      <wps:cNvSpPr txBox="1"/>
                      <wps:spPr>
                        <a:xfrm>
                          <a:off x="0" y="0"/>
                          <a:ext cx="857250" cy="161925"/>
                        </a:xfrm>
                        <a:prstGeom prst="rect">
                          <a:avLst/>
                        </a:prstGeom>
                        <a:solidFill>
                          <a:schemeClr val="lt1"/>
                        </a:solidFill>
                        <a:ln w="6350">
                          <a:noFill/>
                        </a:ln>
                      </wps:spPr>
                      <wps:txbx>
                        <w:txbxContent>
                          <w:p w14:paraId="4C70483E"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1849D" id="テキスト ボックス 2494" o:spid="_x0000_s1104" type="#_x0000_t202" style="position:absolute;margin-left:142.85pt;margin-top:127.1pt;width:67.5pt;height:12.75pt;z-index:25222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" fillcolor="white [3201]" stroked="f" strokeweight=".5pt">
                <v:textbox>
                  <w:txbxContent>
                    <w:p w14:paraId="4C70483E" w14:textId="77777777" w:rsidR="00093EF0" w:rsidRDefault="00093EF0"/>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25024" behindDoc="0" locked="0" layoutInCell="1" allowOverlap="1" wp14:anchorId="1F376BF8" wp14:editId="5BE8B3B2">
                <wp:simplePos x="0" y="0"/>
                <wp:positionH relativeFrom="column">
                  <wp:posOffset>1080770</wp:posOffset>
                </wp:positionH>
                <wp:positionV relativeFrom="paragraph">
                  <wp:posOffset>1766570</wp:posOffset>
                </wp:positionV>
                <wp:extent cx="3105150" cy="438150"/>
                <wp:effectExtent l="0" t="0" r="0" b="0"/>
                <wp:wrapNone/>
                <wp:docPr id="2492" name="テキスト ボックス 2492"/>
                <wp:cNvGraphicFramePr/>
                <a:graphic xmlns:a="http://schemas.openxmlformats.org/drawingml/2006/main">
                  <a:graphicData uri="http://schemas.microsoft.com/office/word/2010/wordprocessingShape">
                    <wps:wsp>
                      <wps:cNvSpPr txBox="1"/>
                      <wps:spPr>
                        <a:xfrm>
                          <a:off x="0" y="0"/>
                          <a:ext cx="3105150" cy="438150"/>
                        </a:xfrm>
                        <a:prstGeom prst="rect">
                          <a:avLst/>
                        </a:prstGeom>
                        <a:noFill/>
                        <a:ln w="6350">
                          <a:noFill/>
                        </a:ln>
                      </wps:spPr>
                      <wps:txbx>
                        <w:txbxContent>
                          <w:p w14:paraId="50B17333" w14:textId="77777777" w:rsidR="00093EF0" w:rsidRPr="006020E7" w:rsidRDefault="00093EF0" w:rsidP="00CC3E86">
                            <w:pPr>
                              <w:rPr>
                                <w:rFonts w:ascii="BIZ UDPゴシック" w:eastAsia="BIZ UDPゴシック" w:hAnsi="BIZ UDPゴシック"/>
                                <w:spacing w:val="-12"/>
                                <w:sz w:val="18"/>
                                <w:szCs w:val="18"/>
                              </w:rPr>
                            </w:pPr>
                            <w:r w:rsidRPr="006020E7">
                              <w:rPr>
                                <w:rFonts w:ascii="BIZ UDPゴシック" w:eastAsia="BIZ UDPゴシック" w:hAnsi="BIZ UDPゴシック" w:hint="eastAsia"/>
                                <w:spacing w:val="-12"/>
                                <w:sz w:val="18"/>
                                <w:szCs w:val="18"/>
                              </w:rPr>
                              <w:t>日野市内在住者、在勤在学者・京王沿線７市民・立川市民・国立市民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6BF8" id="テキスト ボックス 2492" o:spid="_x0000_s1105" type="#_x0000_t202" style="position:absolute;margin-left:85.1pt;margin-top:139.1pt;width:244.5pt;height:34.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" filled="f" stroked="f" strokeweight=".5pt">
                <v:textbox>
                  <w:txbxContent>
                    <w:p w14:paraId="50B17333" w14:textId="77777777" w:rsidR="00093EF0" w:rsidRPr="006020E7" w:rsidRDefault="00093EF0" w:rsidP="00CC3E86">
                      <w:pPr>
                        <w:rPr>
                          <w:rFonts w:ascii="BIZ UDPゴシック" w:eastAsia="BIZ UDPゴシック" w:hAnsi="BIZ UDPゴシック"/>
                          <w:spacing w:val="-12"/>
                          <w:sz w:val="18"/>
                          <w:szCs w:val="18"/>
                        </w:rPr>
                      </w:pPr>
                      <w:r w:rsidRPr="006020E7">
                        <w:rPr>
                          <w:rFonts w:ascii="BIZ UDPゴシック" w:eastAsia="BIZ UDPゴシック" w:hAnsi="BIZ UDPゴシック" w:hint="eastAsia"/>
                          <w:spacing w:val="-12"/>
                          <w:sz w:val="18"/>
                          <w:szCs w:val="18"/>
                        </w:rPr>
                        <w:t>日野市内在住者、在勤在学者・京王沿線７市民・立川市民・国立市民</w:t>
                      </w:r>
                    </w:p>
                  </w:txbxContent>
                </v:textbox>
              </v:shape>
            </w:pict>
          </mc:Fallback>
        </mc:AlternateContent>
      </w:r>
      <w:r w:rsidR="00CC3E86" w:rsidRPr="006020E7">
        <w:rPr>
          <w:noProof/>
          <w:color w:val="000000" w:themeColor="text1"/>
        </w:rPr>
        <mc:AlternateContent>
          <mc:Choice Requires="wps">
            <w:drawing>
              <wp:anchor distT="0" distB="0" distL="114300" distR="114300" simplePos="0" relativeHeight="252224000" behindDoc="0" locked="0" layoutInCell="1" allowOverlap="1" wp14:anchorId="4A82C772" wp14:editId="0942A928">
                <wp:simplePos x="0" y="0"/>
                <wp:positionH relativeFrom="column">
                  <wp:posOffset>1109345</wp:posOffset>
                </wp:positionH>
                <wp:positionV relativeFrom="paragraph">
                  <wp:posOffset>1842770</wp:posOffset>
                </wp:positionV>
                <wp:extent cx="1181100" cy="142875"/>
                <wp:effectExtent l="0" t="0" r="0" b="9525"/>
                <wp:wrapNone/>
                <wp:docPr id="2493" name="テキスト ボックス 2493"/>
                <wp:cNvGraphicFramePr/>
                <a:graphic xmlns:a="http://schemas.openxmlformats.org/drawingml/2006/main">
                  <a:graphicData uri="http://schemas.microsoft.com/office/word/2010/wordprocessingShape">
                    <wps:wsp>
                      <wps:cNvSpPr txBox="1"/>
                      <wps:spPr>
                        <a:xfrm>
                          <a:off x="0" y="0"/>
                          <a:ext cx="1181100" cy="142875"/>
                        </a:xfrm>
                        <a:prstGeom prst="rect">
                          <a:avLst/>
                        </a:prstGeom>
                        <a:solidFill>
                          <a:schemeClr val="lt1"/>
                        </a:solidFill>
                        <a:ln w="6350">
                          <a:noFill/>
                        </a:ln>
                      </wps:spPr>
                      <wps:txbx>
                        <w:txbxContent>
                          <w:p w14:paraId="36BA6897"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2C772" id="テキスト ボックス 2493" o:spid="_x0000_s1106" type="#_x0000_t202" style="position:absolute;margin-left:87.35pt;margin-top:145.1pt;width:93pt;height:11.25pt;z-index:2522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" fillcolor="white [3201]" stroked="f" strokeweight=".5pt">
                <v:textbox>
                  <w:txbxContent>
                    <w:p w14:paraId="36BA6897" w14:textId="77777777" w:rsidR="00093EF0" w:rsidRDefault="00093EF0"/>
                  </w:txbxContent>
                </v:textbox>
              </v:shape>
            </w:pict>
          </mc:Fallback>
        </mc:AlternateContent>
      </w:r>
      <w:r w:rsidR="0085558A" w:rsidRPr="006020E7">
        <w:rPr>
          <w:noProof/>
          <w:color w:val="000000" w:themeColor="text1"/>
        </w:rPr>
        <mc:AlternateContent>
          <mc:Choice Requires="wps">
            <w:drawing>
              <wp:anchor distT="0" distB="0" distL="114300" distR="114300" simplePos="0" relativeHeight="252205568" behindDoc="0" locked="0" layoutInCell="1" allowOverlap="1" wp14:anchorId="33F9C94D" wp14:editId="5D601E33">
                <wp:simplePos x="0" y="0"/>
                <wp:positionH relativeFrom="column">
                  <wp:posOffset>2966085</wp:posOffset>
                </wp:positionH>
                <wp:positionV relativeFrom="paragraph">
                  <wp:posOffset>3138170</wp:posOffset>
                </wp:positionV>
                <wp:extent cx="1704975" cy="400050"/>
                <wp:effectExtent l="0" t="0" r="0" b="0"/>
                <wp:wrapNone/>
                <wp:docPr id="2446" name="テキスト ボックス 2446"/>
                <wp:cNvGraphicFramePr/>
                <a:graphic xmlns:a="http://schemas.openxmlformats.org/drawingml/2006/main">
                  <a:graphicData uri="http://schemas.microsoft.com/office/word/2010/wordprocessingShape">
                    <wps:wsp>
                      <wps:cNvSpPr txBox="1"/>
                      <wps:spPr>
                        <a:xfrm>
                          <a:off x="0" y="0"/>
                          <a:ext cx="1704975" cy="400050"/>
                        </a:xfrm>
                        <a:prstGeom prst="rect">
                          <a:avLst/>
                        </a:prstGeom>
                        <a:noFill/>
                        <a:ln w="6350">
                          <a:noFill/>
                        </a:ln>
                      </wps:spPr>
                      <wps:txbx>
                        <w:txbxContent>
                          <w:p w14:paraId="4126C645" w14:textId="3E3C6BDD" w:rsidR="00093EF0" w:rsidRPr="006020E7" w:rsidRDefault="00093EF0">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（市役所本庁舎内に設置）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F9C94D" id="テキスト ボックス 2446" o:spid="_x0000_s1107" type="#_x0000_t202" style="position:absolute;margin-left:233.55pt;margin-top:247.1pt;width:134.25pt;height:31.5pt;z-index:25220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" filled="f" stroked="f" strokeweight=".5pt">
                <v:textbox>
                  <w:txbxContent>
                    <w:p w14:paraId="4126C645" w14:textId="3E3C6BDD" w:rsidR="00093EF0" w:rsidRPr="006020E7" w:rsidRDefault="00093EF0">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（市役所本庁舎内に設置）</w:t>
                      </w:r>
                    </w:p>
                  </w:txbxContent>
                </v:textbox>
              </v:shape>
            </w:pict>
          </mc:Fallback>
        </mc:AlternateContent>
      </w:r>
      <w:r w:rsidR="0085558A" w:rsidRPr="006020E7">
        <w:rPr>
          <w:noProof/>
          <w:color w:val="000000" w:themeColor="text1"/>
        </w:rPr>
        <mc:AlternateContent>
          <mc:Choice Requires="wps">
            <w:drawing>
              <wp:anchor distT="0" distB="0" distL="114300" distR="114300" simplePos="0" relativeHeight="252204544" behindDoc="0" locked="0" layoutInCell="1" allowOverlap="1" wp14:anchorId="285F8C56" wp14:editId="4B736CFC">
                <wp:simplePos x="0" y="0"/>
                <wp:positionH relativeFrom="column">
                  <wp:posOffset>3547745</wp:posOffset>
                </wp:positionH>
                <wp:positionV relativeFrom="paragraph">
                  <wp:posOffset>3233420</wp:posOffset>
                </wp:positionV>
                <wp:extent cx="438150" cy="114300"/>
                <wp:effectExtent l="0" t="0" r="0" b="0"/>
                <wp:wrapNone/>
                <wp:docPr id="2445" name="テキスト ボックス 2445"/>
                <wp:cNvGraphicFramePr/>
                <a:graphic xmlns:a="http://schemas.openxmlformats.org/drawingml/2006/main">
                  <a:graphicData uri="http://schemas.microsoft.com/office/word/2010/wordprocessingShape">
                    <wps:wsp>
                      <wps:cNvSpPr txBox="1"/>
                      <wps:spPr>
                        <a:xfrm>
                          <a:off x="0" y="0"/>
                          <a:ext cx="438150" cy="114300"/>
                        </a:xfrm>
                        <a:prstGeom prst="rect">
                          <a:avLst/>
                        </a:prstGeom>
                        <a:solidFill>
                          <a:schemeClr val="lt1"/>
                        </a:solidFill>
                        <a:ln w="6350">
                          <a:noFill/>
                        </a:ln>
                      </wps:spPr>
                      <wps:txbx>
                        <w:txbxContent>
                          <w:p w14:paraId="766E3115" w14:textId="77777777" w:rsidR="00093EF0" w:rsidRDefault="00093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F8C56" id="テキスト ボックス 2445" o:spid="_x0000_s1108" type="#_x0000_t202" style="position:absolute;margin-left:279.35pt;margin-top:254.6pt;width:34.5pt;height:9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" fillcolor="white [3201]" stroked="f" strokeweight=".5pt">
                <v:textbox>
                  <w:txbxContent>
                    <w:p w14:paraId="766E3115" w14:textId="77777777" w:rsidR="00093EF0" w:rsidRDefault="00093EF0"/>
                  </w:txbxContent>
                </v:textbox>
              </v:shape>
            </w:pict>
          </mc:Fallback>
        </mc:AlternateContent>
      </w:r>
      <w:r w:rsidR="00A339B7" w:rsidRPr="006020E7">
        <w:rPr>
          <w:noProof/>
          <w:color w:val="000000" w:themeColor="text1"/>
        </w:rPr>
        <mc:AlternateContent>
          <mc:Choice Requires="wps">
            <w:drawing>
              <wp:anchor distT="0" distB="0" distL="114300" distR="114300" simplePos="0" relativeHeight="252185088" behindDoc="0" locked="0" layoutInCell="1" allowOverlap="1" wp14:anchorId="159D6F73" wp14:editId="1299A8C2">
                <wp:simplePos x="0" y="0"/>
                <wp:positionH relativeFrom="column">
                  <wp:posOffset>1109345</wp:posOffset>
                </wp:positionH>
                <wp:positionV relativeFrom="paragraph">
                  <wp:posOffset>699770</wp:posOffset>
                </wp:positionV>
                <wp:extent cx="914400" cy="1905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14:paraId="6F0F16D1" w14:textId="5F953306"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昭和</w:t>
                            </w:r>
                            <w:r w:rsidRPr="006020E7">
                              <w:rPr>
                                <w:rFonts w:ascii="BIZ UDPゴシック" w:eastAsia="BIZ UDPゴシック" w:hAnsi="BIZ UDPゴシック"/>
                                <w:sz w:val="20"/>
                                <w:szCs w:val="20"/>
                              </w:rPr>
                              <w:t>52</w:t>
                            </w:r>
                            <w:r w:rsidRPr="006020E7">
                              <w:rPr>
                                <w:rFonts w:ascii="BIZ UDPゴシック" w:eastAsia="BIZ UDPゴシック" w:hAnsi="BIZ UDPゴシック" w:hint="eastAsia"/>
                                <w:sz w:val="20"/>
                                <w:szCs w:val="20"/>
                              </w:rPr>
                              <w:t>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6F73" id="テキスト ボックス 24" o:spid="_x0000_s1109" type="#_x0000_t202" style="position:absolute;margin-left:87.35pt;margin-top:55.1pt;width:1in;height:1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" fillcolor="window" stroked="f" strokeweight=".5pt">
                <v:textbox inset=",0,,0">
                  <w:txbxContent>
                    <w:p w14:paraId="6F0F16D1" w14:textId="5F953306"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昭和</w:t>
                      </w:r>
                      <w:r w:rsidRPr="006020E7">
                        <w:rPr>
                          <w:rFonts w:ascii="BIZ UDPゴシック" w:eastAsia="BIZ UDPゴシック" w:hAnsi="BIZ UDPゴシック"/>
                          <w:sz w:val="20"/>
                          <w:szCs w:val="20"/>
                        </w:rPr>
                        <w:t>52</w:t>
                      </w:r>
                      <w:r w:rsidRPr="006020E7">
                        <w:rPr>
                          <w:rFonts w:ascii="BIZ UDPゴシック" w:eastAsia="BIZ UDPゴシック" w:hAnsi="BIZ UDPゴシック" w:hint="eastAsia"/>
                          <w:sz w:val="20"/>
                          <w:szCs w:val="20"/>
                        </w:rPr>
                        <w:t>年</w:t>
                      </w:r>
                    </w:p>
                  </w:txbxContent>
                </v:textbox>
              </v:shape>
            </w:pict>
          </mc:Fallback>
        </mc:AlternateContent>
      </w:r>
      <w:r w:rsidR="00E14A92" w:rsidRPr="006020E7">
        <w:rPr>
          <w:noProof/>
          <w:color w:val="000000" w:themeColor="text1"/>
        </w:rPr>
        <w:drawing>
          <wp:inline distT="0" distB="0" distL="0" distR="0" wp14:anchorId="5C3B015B" wp14:editId="2BEBD0E0">
            <wp:extent cx="5759450" cy="387159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871595"/>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FF121B" w:rsidRPr="006020E7" w14:paraId="793F1A1C" w14:textId="77777777" w:rsidTr="00DB2314">
        <w:tc>
          <w:tcPr>
            <w:tcW w:w="4530" w:type="dxa"/>
            <w:shd w:val="clear" w:color="auto" w:fill="A8D08D" w:themeFill="accent6" w:themeFillTint="99"/>
          </w:tcPr>
          <w:p w14:paraId="3434F10B" w14:textId="77777777" w:rsidR="00FF121B" w:rsidRPr="006020E7" w:rsidRDefault="00FF121B" w:rsidP="00DB2314">
            <w:pPr>
              <w:pStyle w:val="afc"/>
              <w:rPr>
                <w:color w:val="000000" w:themeColor="text1"/>
              </w:rPr>
            </w:pPr>
            <w:r w:rsidRPr="006020E7">
              <w:rPr>
                <w:rFonts w:hint="eastAsia"/>
                <w:color w:val="000000" w:themeColor="text1"/>
              </w:rPr>
              <w:t>外観</w:t>
            </w:r>
          </w:p>
        </w:tc>
        <w:tc>
          <w:tcPr>
            <w:tcW w:w="4530" w:type="dxa"/>
            <w:shd w:val="clear" w:color="auto" w:fill="A8D08D" w:themeFill="accent6" w:themeFillTint="99"/>
          </w:tcPr>
          <w:p w14:paraId="6E100FE8" w14:textId="62DA4F8A" w:rsidR="00FF121B" w:rsidRPr="006020E7" w:rsidRDefault="00FF121B" w:rsidP="00DB2314">
            <w:pPr>
              <w:pStyle w:val="afc"/>
              <w:rPr>
                <w:color w:val="000000" w:themeColor="text1"/>
              </w:rPr>
            </w:pPr>
            <w:r w:rsidRPr="006020E7">
              <w:rPr>
                <w:rFonts w:hint="eastAsia"/>
                <w:color w:val="000000" w:themeColor="text1"/>
              </w:rPr>
              <w:t>内観</w:t>
            </w:r>
          </w:p>
        </w:tc>
      </w:tr>
      <w:tr w:rsidR="00FF121B" w:rsidRPr="006020E7" w14:paraId="0464AB4E" w14:textId="77777777" w:rsidTr="00DB2314">
        <w:tblPrEx>
          <w:tblCellMar>
            <w:left w:w="99" w:type="dxa"/>
            <w:right w:w="99" w:type="dxa"/>
          </w:tblCellMar>
        </w:tblPrEx>
        <w:trPr>
          <w:trHeight w:val="2905"/>
        </w:trPr>
        <w:tc>
          <w:tcPr>
            <w:tcW w:w="4530" w:type="dxa"/>
            <w:vAlign w:val="center"/>
          </w:tcPr>
          <w:p w14:paraId="04D9947E" w14:textId="77777777" w:rsidR="00FF121B" w:rsidRPr="006020E7" w:rsidRDefault="00FF121B" w:rsidP="00DB2314">
            <w:pPr>
              <w:pStyle w:val="afc"/>
              <w:jc w:val="center"/>
              <w:rPr>
                <w:color w:val="000000" w:themeColor="text1"/>
              </w:rPr>
            </w:pPr>
            <w:r w:rsidRPr="006020E7">
              <w:rPr>
                <w:noProof/>
                <w:color w:val="000000" w:themeColor="text1"/>
              </w:rPr>
              <w:drawing>
                <wp:inline distT="0" distB="0" distL="0" distR="0" wp14:anchorId="250C7062" wp14:editId="10B8F646">
                  <wp:extent cx="2283422" cy="1503253"/>
                  <wp:effectExtent l="0" t="0" r="3175" b="1905"/>
                  <wp:docPr id="71" name="図 7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A00-000009000000}"/>
                              </a:ext>
                            </a:extLst>
                          </pic:cNvPr>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83422" cy="1503253"/>
                          </a:xfrm>
                          <a:prstGeom prst="rect">
                            <a:avLst/>
                          </a:prstGeom>
                          <a:noFill/>
                          <a:ln>
                            <a:noFill/>
                          </a:ln>
                        </pic:spPr>
                      </pic:pic>
                    </a:graphicData>
                  </a:graphic>
                </wp:inline>
              </w:drawing>
            </w:r>
          </w:p>
        </w:tc>
        <w:tc>
          <w:tcPr>
            <w:tcW w:w="4530" w:type="dxa"/>
            <w:vAlign w:val="center"/>
          </w:tcPr>
          <w:p w14:paraId="2A22640A" w14:textId="4F347513" w:rsidR="00FF121B" w:rsidRPr="006020E7" w:rsidRDefault="00D40430" w:rsidP="00DB2314">
            <w:pPr>
              <w:pStyle w:val="afc"/>
              <w:jc w:val="center"/>
              <w:rPr>
                <w:color w:val="000000" w:themeColor="text1"/>
              </w:rPr>
            </w:pPr>
            <w:r w:rsidRPr="006020E7">
              <w:rPr>
                <w:noProof/>
                <w:color w:val="000000" w:themeColor="text1"/>
              </w:rPr>
              <w:drawing>
                <wp:inline distT="0" distB="0" distL="0" distR="0" wp14:anchorId="2ECB4BB4" wp14:editId="22CC8731">
                  <wp:extent cx="1219200" cy="914400"/>
                  <wp:effectExtent l="0" t="0" r="0" b="0"/>
                  <wp:docPr id="78" name="図 78" descr="屋内, 図書館, 部屋, シ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屋内, 図書館, 部屋, シーン が含まれている画像&#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020E7">
              <w:rPr>
                <w:noProof/>
                <w:color w:val="000000" w:themeColor="text1"/>
              </w:rPr>
              <w:drawing>
                <wp:inline distT="0" distB="0" distL="0" distR="0" wp14:anchorId="2A7C4AD2" wp14:editId="1B6B1947">
                  <wp:extent cx="914400" cy="1219200"/>
                  <wp:effectExtent l="0" t="0" r="0" b="0"/>
                  <wp:docPr id="79" name="図 79" descr="図書館の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図書館の中&#10;&#10;中程度の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914400" cy="1219200"/>
                          </a:xfrm>
                          <a:prstGeom prst="rect">
                            <a:avLst/>
                          </a:prstGeom>
                        </pic:spPr>
                      </pic:pic>
                    </a:graphicData>
                  </a:graphic>
                </wp:inline>
              </w:drawing>
            </w:r>
          </w:p>
        </w:tc>
      </w:tr>
    </w:tbl>
    <w:p w14:paraId="23416051" w14:textId="77777777" w:rsidR="00B940AF" w:rsidRPr="006020E7" w:rsidRDefault="00B940AF" w:rsidP="00B940AF">
      <w:pPr>
        <w:widowControl/>
        <w:jc w:val="left"/>
        <w:rPr>
          <w:color w:val="000000" w:themeColor="text1"/>
        </w:rPr>
      </w:pPr>
      <w:r w:rsidRPr="006020E7">
        <w:rPr>
          <w:color w:val="000000" w:themeColor="text1"/>
        </w:rPr>
        <w:br w:type="page"/>
      </w:r>
    </w:p>
    <w:p w14:paraId="5EDECA9D" w14:textId="5B5D39E0" w:rsidR="00B940AF" w:rsidRPr="006020E7" w:rsidRDefault="00A339B7">
      <w:pPr>
        <w:widowControl/>
        <w:jc w:val="left"/>
        <w:rPr>
          <w:color w:val="000000" w:themeColor="text1"/>
        </w:rPr>
      </w:pPr>
      <w:r w:rsidRPr="006020E7">
        <w:rPr>
          <w:noProof/>
          <w:color w:val="000000" w:themeColor="text1"/>
        </w:rPr>
        <w:lastRenderedPageBreak/>
        <mc:AlternateContent>
          <mc:Choice Requires="wps">
            <w:drawing>
              <wp:anchor distT="0" distB="0" distL="114300" distR="114300" simplePos="0" relativeHeight="252187136" behindDoc="0" locked="0" layoutInCell="1" allowOverlap="1" wp14:anchorId="22821F9E" wp14:editId="76B56E4A">
                <wp:simplePos x="0" y="0"/>
                <wp:positionH relativeFrom="column">
                  <wp:posOffset>1109345</wp:posOffset>
                </wp:positionH>
                <wp:positionV relativeFrom="paragraph">
                  <wp:posOffset>709295</wp:posOffset>
                </wp:positionV>
                <wp:extent cx="914400" cy="1905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ysClr val="window" lastClr="FFFFFF"/>
                        </a:solidFill>
                        <a:ln w="6350">
                          <a:noFill/>
                        </a:ln>
                      </wps:spPr>
                      <wps:txbx>
                        <w:txbxContent>
                          <w:p w14:paraId="17DC726F" w14:textId="7B03E4CB"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平成２年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1F9E" id="テキスト ボックス 70" o:spid="_x0000_s1110" type="#_x0000_t202" style="position:absolute;margin-left:87.35pt;margin-top:55.85pt;width:1in;height:1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" fillcolor="window" stroked="f" strokeweight=".5pt">
                <v:textbox inset=",0,,0">
                  <w:txbxContent>
                    <w:p w14:paraId="17DC726F" w14:textId="7B03E4CB" w:rsidR="00093EF0" w:rsidRPr="006020E7" w:rsidRDefault="00093EF0" w:rsidP="00A339B7">
                      <w:pPr>
                        <w:rPr>
                          <w:rFonts w:ascii="BIZ UDPゴシック" w:eastAsia="BIZ UDPゴシック" w:hAnsi="BIZ UDPゴシック"/>
                          <w:sz w:val="20"/>
                          <w:szCs w:val="20"/>
                        </w:rPr>
                      </w:pPr>
                      <w:r w:rsidRPr="006020E7">
                        <w:rPr>
                          <w:rFonts w:ascii="BIZ UDPゴシック" w:eastAsia="BIZ UDPゴシック" w:hAnsi="BIZ UDPゴシック" w:hint="eastAsia"/>
                          <w:sz w:val="20"/>
                          <w:szCs w:val="20"/>
                        </w:rPr>
                        <w:t>平成２年</w:t>
                      </w:r>
                    </w:p>
                  </w:txbxContent>
                </v:textbox>
              </v:shape>
            </w:pict>
          </mc:Fallback>
        </mc:AlternateContent>
      </w:r>
      <w:r w:rsidR="00E14A92" w:rsidRPr="006020E7">
        <w:rPr>
          <w:noProof/>
          <w:color w:val="000000" w:themeColor="text1"/>
        </w:rPr>
        <w:drawing>
          <wp:inline distT="0" distB="0" distL="0" distR="0" wp14:anchorId="1173EA85" wp14:editId="29550140">
            <wp:extent cx="5759450" cy="409892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098925"/>
                    </a:xfrm>
                    <a:prstGeom prst="rect">
                      <a:avLst/>
                    </a:prstGeom>
                    <a:noFill/>
                    <a:ln>
                      <a:noFill/>
                    </a:ln>
                  </pic:spPr>
                </pic:pic>
              </a:graphicData>
            </a:graphic>
          </wp:inline>
        </w:drawing>
      </w:r>
    </w:p>
    <w:tbl>
      <w:tblPr>
        <w:tblStyle w:val="12"/>
        <w:tblW w:w="0" w:type="auto"/>
        <w:tblLook w:val="04A0" w:firstRow="1" w:lastRow="0" w:firstColumn="1" w:lastColumn="0" w:noHBand="0" w:noVBand="1"/>
      </w:tblPr>
      <w:tblGrid>
        <w:gridCol w:w="4530"/>
        <w:gridCol w:w="4530"/>
      </w:tblGrid>
      <w:tr w:rsidR="00FF121B" w:rsidRPr="006020E7" w14:paraId="0E98BE05" w14:textId="77777777" w:rsidTr="00DB2314">
        <w:tc>
          <w:tcPr>
            <w:tcW w:w="4530" w:type="dxa"/>
            <w:shd w:val="clear" w:color="auto" w:fill="A8D08D" w:themeFill="accent6" w:themeFillTint="99"/>
          </w:tcPr>
          <w:p w14:paraId="39A18916" w14:textId="77777777" w:rsidR="00FF121B" w:rsidRPr="006020E7" w:rsidRDefault="00FF121B" w:rsidP="00DB2314">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外観</w:t>
            </w:r>
          </w:p>
        </w:tc>
        <w:tc>
          <w:tcPr>
            <w:tcW w:w="4530" w:type="dxa"/>
            <w:shd w:val="clear" w:color="auto" w:fill="A8D08D" w:themeFill="accent6" w:themeFillTint="99"/>
          </w:tcPr>
          <w:p w14:paraId="0514EB6F" w14:textId="77777777" w:rsidR="00FF121B" w:rsidRPr="006020E7" w:rsidRDefault="00FF121B" w:rsidP="00DB2314">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内観</w:t>
            </w:r>
          </w:p>
        </w:tc>
      </w:tr>
      <w:tr w:rsidR="00FF121B" w:rsidRPr="006020E7" w14:paraId="230A748C" w14:textId="77777777" w:rsidTr="00DB2314">
        <w:tblPrEx>
          <w:tblCellMar>
            <w:left w:w="99" w:type="dxa"/>
            <w:right w:w="99" w:type="dxa"/>
          </w:tblCellMar>
        </w:tblPrEx>
        <w:trPr>
          <w:trHeight w:val="2905"/>
        </w:trPr>
        <w:tc>
          <w:tcPr>
            <w:tcW w:w="4530" w:type="dxa"/>
            <w:vAlign w:val="center"/>
          </w:tcPr>
          <w:p w14:paraId="14BE7E3E" w14:textId="77777777" w:rsidR="00FF121B" w:rsidRPr="006020E7" w:rsidRDefault="00FF121B" w:rsidP="00DB2314">
            <w:pPr>
              <w:jc w:val="center"/>
              <w:rPr>
                <w:rFonts w:ascii="BIZ UDPゴシック" w:eastAsia="BIZ UDPゴシック" w:hAnsi="BIZ UDPゴシック"/>
                <w:color w:val="000000" w:themeColor="text1"/>
              </w:rPr>
            </w:pPr>
            <w:r w:rsidRPr="006020E7">
              <w:rPr>
                <w:rFonts w:ascii="BIZ UDPゴシック" w:eastAsia="BIZ UDPゴシック" w:hAnsi="BIZ UDPゴシック"/>
                <w:noProof/>
                <w:color w:val="000000" w:themeColor="text1"/>
              </w:rPr>
              <w:drawing>
                <wp:inline distT="0" distB="0" distL="0" distR="0" wp14:anchorId="6325DF85" wp14:editId="3D1DAB2C">
                  <wp:extent cx="2211070" cy="1629803"/>
                  <wp:effectExtent l="0" t="0" r="0" b="8890"/>
                  <wp:docPr id="21" name="図 21">
                    <a:extLst xmlns:a="http://schemas.openxmlformats.org/drawingml/2006/main">
                      <a:ext uri="{FF2B5EF4-FFF2-40B4-BE49-F238E27FC236}">
                        <a16:creationId xmlns:a16="http://schemas.microsoft.com/office/drawing/2014/main" id="{00000000-0008-0000-09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900-000009000000}"/>
                              </a:ext>
                            </a:extLst>
                          </pic:cNvPr>
                          <pic:cNvPicPr>
                            <a:picLocks noChangeAspect="1"/>
                          </pic:cNvPicPr>
                        </pic:nvPicPr>
                        <pic:blipFill>
                          <a:blip r:embed="rId42"/>
                          <a:stretch>
                            <a:fillRect/>
                          </a:stretch>
                        </pic:blipFill>
                        <pic:spPr>
                          <a:xfrm>
                            <a:off x="0" y="0"/>
                            <a:ext cx="2211070" cy="1629803"/>
                          </a:xfrm>
                          <a:prstGeom prst="rect">
                            <a:avLst/>
                          </a:prstGeom>
                        </pic:spPr>
                      </pic:pic>
                    </a:graphicData>
                  </a:graphic>
                </wp:inline>
              </w:drawing>
            </w:r>
          </w:p>
        </w:tc>
        <w:tc>
          <w:tcPr>
            <w:tcW w:w="4530" w:type="dxa"/>
            <w:vAlign w:val="center"/>
          </w:tcPr>
          <w:p w14:paraId="6AFDBB61" w14:textId="0D0D2FAC" w:rsidR="00FF121B" w:rsidRPr="006020E7" w:rsidRDefault="00D40430" w:rsidP="00DB2314">
            <w:pPr>
              <w:jc w:val="center"/>
              <w:rPr>
                <w:rFonts w:ascii="BIZ UDPゴシック" w:eastAsia="BIZ UDPゴシック" w:hAnsi="BIZ UDPゴシック"/>
                <w:color w:val="000000" w:themeColor="text1"/>
              </w:rPr>
            </w:pPr>
            <w:r w:rsidRPr="006020E7">
              <w:rPr>
                <w:rFonts w:ascii="BIZ UDPゴシック" w:eastAsia="BIZ UDPゴシック" w:hAnsi="BIZ UDPゴシック"/>
                <w:noProof/>
                <w:color w:val="000000" w:themeColor="text1"/>
              </w:rPr>
              <w:drawing>
                <wp:inline distT="0" distB="0" distL="0" distR="0" wp14:anchorId="5FC4C721" wp14:editId="363C964B">
                  <wp:extent cx="1219200" cy="914400"/>
                  <wp:effectExtent l="0" t="0" r="0" b="0"/>
                  <wp:docPr id="81" name="図 81" descr="図書館の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図書館の中&#10;&#10;中程度の精度で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020E7">
              <w:rPr>
                <w:rFonts w:ascii="BIZ UDPゴシック" w:eastAsia="BIZ UDPゴシック" w:hAnsi="BIZ UDPゴシック"/>
                <w:noProof/>
                <w:color w:val="000000" w:themeColor="text1"/>
              </w:rPr>
              <w:drawing>
                <wp:inline distT="0" distB="0" distL="0" distR="0" wp14:anchorId="4DEA961A" wp14:editId="4D5E96E2">
                  <wp:extent cx="1219200" cy="914400"/>
                  <wp:effectExtent l="0" t="0" r="0" b="0"/>
                  <wp:docPr id="83" name="図 83" descr="図書館の中&#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図書館の中&#10;&#10;低い精度で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p>
        </w:tc>
      </w:tr>
    </w:tbl>
    <w:p w14:paraId="639F8719" w14:textId="77777777" w:rsidR="00B940AF" w:rsidRPr="006020E7" w:rsidRDefault="00B940AF" w:rsidP="00B940AF">
      <w:pPr>
        <w:widowControl/>
        <w:jc w:val="left"/>
        <w:rPr>
          <w:color w:val="000000" w:themeColor="text1"/>
        </w:rPr>
      </w:pPr>
      <w:r w:rsidRPr="006020E7">
        <w:rPr>
          <w:color w:val="000000" w:themeColor="text1"/>
        </w:rPr>
        <w:br w:type="page"/>
      </w:r>
    </w:p>
    <w:p w14:paraId="51720926" w14:textId="701E9F62" w:rsidR="008F4F99" w:rsidRPr="006020E7" w:rsidRDefault="008F4F99" w:rsidP="002F0505">
      <w:pPr>
        <w:pStyle w:val="3"/>
      </w:pPr>
      <w:bookmarkStart w:id="46" w:name="_Toc157002248"/>
      <w:r w:rsidRPr="006020E7">
        <w:rPr>
          <w:rFonts w:hint="eastAsia"/>
        </w:rPr>
        <w:lastRenderedPageBreak/>
        <w:t>公民館</w:t>
      </w:r>
      <w:bookmarkEnd w:id="46"/>
    </w:p>
    <w:p w14:paraId="1D793D90" w14:textId="49938944" w:rsidR="004673F7" w:rsidRPr="006020E7" w:rsidRDefault="00E14A92" w:rsidP="00514A4D">
      <w:pPr>
        <w:rPr>
          <w:color w:val="000000" w:themeColor="text1"/>
        </w:rPr>
      </w:pPr>
      <w:r w:rsidRPr="006020E7">
        <w:rPr>
          <w:noProof/>
          <w:color w:val="000000" w:themeColor="text1"/>
        </w:rPr>
        <w:drawing>
          <wp:inline distT="0" distB="0" distL="0" distR="0" wp14:anchorId="7DE434CE" wp14:editId="40CF3B8F">
            <wp:extent cx="5759450" cy="5007610"/>
            <wp:effectExtent l="0" t="0" r="0" b="254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500761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738"/>
        <w:gridCol w:w="5322"/>
      </w:tblGrid>
      <w:tr w:rsidR="00325776" w:rsidRPr="006020E7" w14:paraId="217C4AFC" w14:textId="77777777" w:rsidTr="00471188">
        <w:trPr>
          <w:trHeight w:val="269"/>
        </w:trPr>
        <w:tc>
          <w:tcPr>
            <w:tcW w:w="2943" w:type="dxa"/>
            <w:shd w:val="clear" w:color="auto" w:fill="FFD966" w:themeFill="accent4" w:themeFillTint="99"/>
          </w:tcPr>
          <w:p w14:paraId="520DFEB3" w14:textId="77777777" w:rsidR="00325776" w:rsidRPr="006020E7" w:rsidRDefault="00325776" w:rsidP="00DB2314">
            <w:pPr>
              <w:pStyle w:val="afc"/>
              <w:rPr>
                <w:color w:val="000000" w:themeColor="text1"/>
              </w:rPr>
            </w:pPr>
            <w:r w:rsidRPr="006020E7">
              <w:rPr>
                <w:rFonts w:hint="eastAsia"/>
                <w:color w:val="000000" w:themeColor="text1"/>
              </w:rPr>
              <w:t>外観</w:t>
            </w:r>
          </w:p>
        </w:tc>
        <w:tc>
          <w:tcPr>
            <w:tcW w:w="5336" w:type="dxa"/>
            <w:shd w:val="clear" w:color="auto" w:fill="FFD966" w:themeFill="accent4" w:themeFillTint="99"/>
          </w:tcPr>
          <w:p w14:paraId="7DF0FF3A" w14:textId="77777777" w:rsidR="00325776" w:rsidRPr="006020E7" w:rsidRDefault="00325776" w:rsidP="00DB2314">
            <w:pPr>
              <w:pStyle w:val="afc"/>
              <w:rPr>
                <w:color w:val="000000" w:themeColor="text1"/>
              </w:rPr>
            </w:pPr>
            <w:r w:rsidRPr="006020E7">
              <w:rPr>
                <w:rFonts w:hint="eastAsia"/>
                <w:color w:val="000000" w:themeColor="text1"/>
              </w:rPr>
              <w:t>内観</w:t>
            </w:r>
          </w:p>
        </w:tc>
      </w:tr>
      <w:tr w:rsidR="00325776" w:rsidRPr="006020E7" w14:paraId="327321B7" w14:textId="77777777" w:rsidTr="00471188">
        <w:tblPrEx>
          <w:tblCellMar>
            <w:left w:w="99" w:type="dxa"/>
            <w:right w:w="99" w:type="dxa"/>
          </w:tblCellMar>
        </w:tblPrEx>
        <w:trPr>
          <w:trHeight w:val="2172"/>
        </w:trPr>
        <w:tc>
          <w:tcPr>
            <w:tcW w:w="2943" w:type="dxa"/>
            <w:vAlign w:val="center"/>
          </w:tcPr>
          <w:p w14:paraId="38556337" w14:textId="2F0DEF3F" w:rsidR="00325776" w:rsidRPr="006020E7" w:rsidRDefault="00D100B1" w:rsidP="00DB2314">
            <w:pPr>
              <w:pStyle w:val="afc"/>
              <w:jc w:val="center"/>
              <w:rPr>
                <w:color w:val="000000" w:themeColor="text1"/>
              </w:rPr>
            </w:pPr>
            <w:r w:rsidRPr="006020E7">
              <w:rPr>
                <w:noProof/>
                <w:color w:val="000000" w:themeColor="text1"/>
              </w:rPr>
              <w:drawing>
                <wp:inline distT="0" distB="0" distL="0" distR="0" wp14:anchorId="44A010C3" wp14:editId="692CC685">
                  <wp:extent cx="2246931" cy="1685925"/>
                  <wp:effectExtent l="0" t="0" r="1270" b="0"/>
                  <wp:docPr id="26" name="図 26">
                    <a:extLst xmlns:a="http://schemas.openxmlformats.org/drawingml/2006/main">
                      <a:ext uri="{FF2B5EF4-FFF2-40B4-BE49-F238E27FC236}">
                        <a16:creationId xmlns:a16="http://schemas.microsoft.com/office/drawing/2014/main" id="{00000000-0008-0000-0B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0000000-0008-0000-0B00-00000D00000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6931" cy="1685925"/>
                          </a:xfrm>
                          <a:prstGeom prst="rect">
                            <a:avLst/>
                          </a:prstGeom>
                        </pic:spPr>
                      </pic:pic>
                    </a:graphicData>
                  </a:graphic>
                </wp:inline>
              </w:drawing>
            </w:r>
          </w:p>
        </w:tc>
        <w:tc>
          <w:tcPr>
            <w:tcW w:w="5336" w:type="dxa"/>
            <w:vAlign w:val="center"/>
          </w:tcPr>
          <w:p w14:paraId="3ECBFB43" w14:textId="41DE3CD1" w:rsidR="00325776" w:rsidRPr="006020E7" w:rsidRDefault="002C5E23" w:rsidP="00DB2314">
            <w:pPr>
              <w:pStyle w:val="afc"/>
              <w:jc w:val="center"/>
              <w:rPr>
                <w:color w:val="000000" w:themeColor="text1"/>
              </w:rPr>
            </w:pPr>
            <w:r w:rsidRPr="006020E7">
              <w:rPr>
                <w:noProof/>
                <w:color w:val="000000" w:themeColor="text1"/>
              </w:rPr>
              <w:drawing>
                <wp:inline distT="0" distB="0" distL="0" distR="0" wp14:anchorId="05CFE4D0" wp14:editId="75C8D9E5">
                  <wp:extent cx="2148014" cy="1611129"/>
                  <wp:effectExtent l="0" t="0" r="508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講座室A+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3040" cy="1622399"/>
                          </a:xfrm>
                          <a:prstGeom prst="rect">
                            <a:avLst/>
                          </a:prstGeom>
                        </pic:spPr>
                      </pic:pic>
                    </a:graphicData>
                  </a:graphic>
                </wp:inline>
              </w:drawing>
            </w:r>
          </w:p>
        </w:tc>
      </w:tr>
    </w:tbl>
    <w:p w14:paraId="3640A73C" w14:textId="169B3EE1" w:rsidR="004673F7" w:rsidRPr="006020E7" w:rsidRDefault="004673F7" w:rsidP="00514A4D">
      <w:pPr>
        <w:rPr>
          <w:color w:val="000000" w:themeColor="text1"/>
        </w:rPr>
      </w:pPr>
      <w:r w:rsidRPr="006020E7">
        <w:rPr>
          <w:color w:val="000000" w:themeColor="text1"/>
        </w:rPr>
        <w:br w:type="page"/>
      </w:r>
    </w:p>
    <w:p w14:paraId="5CC80E82" w14:textId="1830751E" w:rsidR="00D100B1" w:rsidRPr="006020E7" w:rsidRDefault="00096452" w:rsidP="00514A4D">
      <w:pPr>
        <w:rPr>
          <w:color w:val="000000" w:themeColor="text1"/>
        </w:rPr>
      </w:pPr>
      <w:r w:rsidRPr="006020E7">
        <w:rPr>
          <w:noProof/>
          <w:color w:val="000000" w:themeColor="text1"/>
        </w:rPr>
        <w:lastRenderedPageBreak/>
        <w:drawing>
          <wp:inline distT="0" distB="0" distL="0" distR="0" wp14:anchorId="43936867" wp14:editId="355C1084">
            <wp:extent cx="5759564" cy="56984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564" cy="569844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4530"/>
        <w:gridCol w:w="4530"/>
      </w:tblGrid>
      <w:tr w:rsidR="00D100B1" w:rsidRPr="006020E7" w14:paraId="628BC231" w14:textId="77777777" w:rsidTr="00DB2314">
        <w:tc>
          <w:tcPr>
            <w:tcW w:w="4530" w:type="dxa"/>
            <w:shd w:val="clear" w:color="auto" w:fill="FFD966" w:themeFill="accent4" w:themeFillTint="99"/>
          </w:tcPr>
          <w:p w14:paraId="2D5B5B04" w14:textId="77777777" w:rsidR="00D100B1" w:rsidRPr="006020E7" w:rsidRDefault="00D100B1" w:rsidP="00DB2314">
            <w:pPr>
              <w:pStyle w:val="afc"/>
              <w:rPr>
                <w:color w:val="000000" w:themeColor="text1"/>
              </w:rPr>
            </w:pPr>
            <w:r w:rsidRPr="006020E7">
              <w:rPr>
                <w:rFonts w:hint="eastAsia"/>
                <w:color w:val="000000" w:themeColor="text1"/>
              </w:rPr>
              <w:t>外観</w:t>
            </w:r>
          </w:p>
        </w:tc>
        <w:tc>
          <w:tcPr>
            <w:tcW w:w="4530" w:type="dxa"/>
            <w:shd w:val="clear" w:color="auto" w:fill="FFD966" w:themeFill="accent4" w:themeFillTint="99"/>
          </w:tcPr>
          <w:p w14:paraId="24BF8631" w14:textId="77777777" w:rsidR="00D100B1" w:rsidRPr="006020E7" w:rsidRDefault="00D100B1" w:rsidP="00DB2314">
            <w:pPr>
              <w:pStyle w:val="afc"/>
              <w:rPr>
                <w:color w:val="000000" w:themeColor="text1"/>
              </w:rPr>
            </w:pPr>
            <w:r w:rsidRPr="006020E7">
              <w:rPr>
                <w:rFonts w:hint="eastAsia"/>
                <w:color w:val="000000" w:themeColor="text1"/>
              </w:rPr>
              <w:t>内観</w:t>
            </w:r>
          </w:p>
        </w:tc>
      </w:tr>
      <w:tr w:rsidR="00D100B1" w:rsidRPr="006020E7" w14:paraId="7DA59A1D" w14:textId="77777777" w:rsidTr="00D100B1">
        <w:tblPrEx>
          <w:tblCellMar>
            <w:left w:w="99" w:type="dxa"/>
            <w:right w:w="99" w:type="dxa"/>
          </w:tblCellMar>
        </w:tblPrEx>
        <w:trPr>
          <w:trHeight w:val="2905"/>
        </w:trPr>
        <w:tc>
          <w:tcPr>
            <w:tcW w:w="4530" w:type="dxa"/>
            <w:vAlign w:val="center"/>
          </w:tcPr>
          <w:p w14:paraId="26A5BB14" w14:textId="06E1D756" w:rsidR="00D100B1" w:rsidRPr="006020E7" w:rsidRDefault="00D100B1" w:rsidP="00DB2314">
            <w:pPr>
              <w:pStyle w:val="afc"/>
              <w:jc w:val="center"/>
              <w:rPr>
                <w:color w:val="000000" w:themeColor="text1"/>
              </w:rPr>
            </w:pPr>
            <w:r w:rsidRPr="006020E7">
              <w:rPr>
                <w:noProof/>
                <w:color w:val="000000" w:themeColor="text1"/>
              </w:rPr>
              <w:drawing>
                <wp:inline distT="0" distB="0" distL="0" distR="0" wp14:anchorId="210EB398" wp14:editId="27F26834">
                  <wp:extent cx="2231329" cy="1493649"/>
                  <wp:effectExtent l="0" t="0" r="0" b="0"/>
                  <wp:docPr id="29" name="図 29">
                    <a:extLst xmlns:a="http://schemas.openxmlformats.org/drawingml/2006/main">
                      <a:ext uri="{FF2B5EF4-FFF2-40B4-BE49-F238E27FC236}">
                        <a16:creationId xmlns:a16="http://schemas.microsoft.com/office/drawing/2014/main" id="{00000000-0008-0000-0C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0000000-0008-0000-0C00-00000D000000}"/>
                              </a:ext>
                            </a:extLst>
                          </pic:cNvPr>
                          <pic:cNvPicPr>
                            <a:picLocks noChangeAspect="1"/>
                          </pic:cNvPicPr>
                        </pic:nvPicPr>
                        <pic:blipFill>
                          <a:blip r:embed="rId49"/>
                          <a:stretch>
                            <a:fillRect/>
                          </a:stretch>
                        </pic:blipFill>
                        <pic:spPr>
                          <a:xfrm>
                            <a:off x="0" y="0"/>
                            <a:ext cx="2231329" cy="1493649"/>
                          </a:xfrm>
                          <a:prstGeom prst="rect">
                            <a:avLst/>
                          </a:prstGeom>
                        </pic:spPr>
                      </pic:pic>
                    </a:graphicData>
                  </a:graphic>
                </wp:inline>
              </w:drawing>
            </w:r>
          </w:p>
        </w:tc>
        <w:tc>
          <w:tcPr>
            <w:tcW w:w="4530" w:type="dxa"/>
            <w:vAlign w:val="center"/>
          </w:tcPr>
          <w:p w14:paraId="3F06A99C" w14:textId="7132724A" w:rsidR="00D100B1" w:rsidRPr="006020E7" w:rsidRDefault="00D27391" w:rsidP="00DB2314">
            <w:pPr>
              <w:pStyle w:val="afc"/>
              <w:jc w:val="center"/>
              <w:rPr>
                <w:color w:val="000000" w:themeColor="text1"/>
              </w:rPr>
            </w:pPr>
            <w:r w:rsidRPr="006020E7">
              <w:rPr>
                <w:noProof/>
                <w:color w:val="000000" w:themeColor="text1"/>
              </w:rPr>
              <w:drawing>
                <wp:inline distT="0" distB="0" distL="0" distR="0" wp14:anchorId="0FDAD2F5" wp14:editId="19945AF9">
                  <wp:extent cx="2062320" cy="1546854"/>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44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8693" cy="1559135"/>
                          </a:xfrm>
                          <a:prstGeom prst="rect">
                            <a:avLst/>
                          </a:prstGeom>
                        </pic:spPr>
                      </pic:pic>
                    </a:graphicData>
                  </a:graphic>
                </wp:inline>
              </w:drawing>
            </w:r>
          </w:p>
        </w:tc>
      </w:tr>
    </w:tbl>
    <w:p w14:paraId="55163F92" w14:textId="77777777" w:rsidR="00D100B1" w:rsidRPr="006020E7" w:rsidRDefault="00D100B1" w:rsidP="00D100B1">
      <w:pPr>
        <w:rPr>
          <w:color w:val="000000" w:themeColor="text1"/>
        </w:rPr>
      </w:pPr>
      <w:r w:rsidRPr="006020E7">
        <w:rPr>
          <w:color w:val="000000" w:themeColor="text1"/>
        </w:rPr>
        <w:br w:type="page"/>
      </w:r>
    </w:p>
    <w:p w14:paraId="60D842E1" w14:textId="3982C8E1" w:rsidR="006C33BA" w:rsidRPr="006020E7" w:rsidRDefault="00D44682" w:rsidP="00D73A78">
      <w:pPr>
        <w:pStyle w:val="2"/>
        <w:rPr>
          <w:color w:val="000000" w:themeColor="text1"/>
        </w:rPr>
      </w:pPr>
      <w:bookmarkStart w:id="47" w:name="_Toc157002249"/>
      <w:r w:rsidRPr="006020E7">
        <w:rPr>
          <w:rFonts w:hint="eastAsia"/>
          <w:color w:val="000000" w:themeColor="text1"/>
        </w:rPr>
        <w:lastRenderedPageBreak/>
        <w:t>運営</w:t>
      </w:r>
      <w:r w:rsidR="00D73A78" w:rsidRPr="006020E7">
        <w:rPr>
          <w:rFonts w:hint="eastAsia"/>
          <w:color w:val="000000" w:themeColor="text1"/>
        </w:rPr>
        <w:t>状況</w:t>
      </w:r>
      <w:bookmarkEnd w:id="47"/>
    </w:p>
    <w:p w14:paraId="6294C301" w14:textId="77777777" w:rsidR="0022154E" w:rsidRPr="0022154E" w:rsidRDefault="0022154E" w:rsidP="0022154E">
      <w:pPr>
        <w:ind w:firstLineChars="100" w:firstLine="210"/>
        <w:rPr>
          <w:color w:val="000000" w:themeColor="text1"/>
        </w:rPr>
      </w:pPr>
      <w:r w:rsidRPr="0022154E">
        <w:rPr>
          <w:rFonts w:hint="eastAsia"/>
          <w:color w:val="000000" w:themeColor="text1"/>
        </w:rPr>
        <w:t>施設維持管理費は、平成３０（２０１８）年度から令和４（２０２２）年度までの５年間の年平均で約１２５．９百万円となります。中央図書館について、令和元（２０１９）年度に耐震補強工事、令和４（２０２２）年度に用地取得を行っています。これら工事費、土地取得経費を除く経常的な維持管理費は年平均約７０．９百万円で推移しています。</w:t>
      </w:r>
    </w:p>
    <w:p w14:paraId="1161E87F" w14:textId="0009DCAD" w:rsidR="00395B1E" w:rsidRDefault="0022154E" w:rsidP="0022154E">
      <w:pPr>
        <w:ind w:firstLineChars="100" w:firstLine="210"/>
        <w:rPr>
          <w:color w:val="000000" w:themeColor="text1"/>
        </w:rPr>
      </w:pPr>
      <w:r w:rsidRPr="0022154E">
        <w:rPr>
          <w:rFonts w:hint="eastAsia"/>
          <w:color w:val="000000" w:themeColor="text1"/>
        </w:rPr>
        <w:t>施設別には、最も規模の大きく土地を賃借する中央図書館、民間物件を賃借する百草図書館の経費割合が高い状況です。また、類型別の１年当たりの経費では、図書館は施設維持管理に係る経費が全体の８割となる一方、公民館は７割近くであり、図書館と比較すると運営費の割合がやや高くなっています。</w:t>
      </w:r>
    </w:p>
    <w:p w14:paraId="4D43E060" w14:textId="1B14D594" w:rsidR="00A72498" w:rsidRPr="006020E7" w:rsidRDefault="00A72498" w:rsidP="00A72498">
      <w:pPr>
        <w:pStyle w:val="af0"/>
        <w:rPr>
          <w:color w:val="000000" w:themeColor="text1"/>
        </w:rPr>
      </w:pPr>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r w:rsidRPr="006020E7">
        <w:rPr>
          <w:rFonts w:hint="eastAsia"/>
          <w:color w:val="000000" w:themeColor="text1"/>
        </w:rPr>
        <w:t xml:space="preserve">　施設関連経費の推移</w:t>
      </w:r>
    </w:p>
    <w:p w14:paraId="400395AC" w14:textId="67ECE84C" w:rsidR="00A72498" w:rsidRPr="006020E7" w:rsidRDefault="00A72498" w:rsidP="00A72498">
      <w:pPr>
        <w:pStyle w:val="afc"/>
        <w:jc w:val="right"/>
        <w:rPr>
          <w:color w:val="000000" w:themeColor="text1"/>
        </w:rPr>
      </w:pPr>
      <w:r w:rsidRPr="006020E7">
        <w:rPr>
          <w:rFonts w:hint="eastAsia"/>
          <w:color w:val="000000" w:themeColor="text1"/>
        </w:rPr>
        <w:t>（百万円）</w:t>
      </w:r>
    </w:p>
    <w:tbl>
      <w:tblPr>
        <w:tblStyle w:val="a9"/>
        <w:tblW w:w="5000" w:type="pct"/>
        <w:tblLayout w:type="fixed"/>
        <w:tblLook w:val="04A0" w:firstRow="1" w:lastRow="0" w:firstColumn="1" w:lastColumn="0" w:noHBand="0" w:noVBand="1"/>
      </w:tblPr>
      <w:tblGrid>
        <w:gridCol w:w="1181"/>
        <w:gridCol w:w="1509"/>
        <w:gridCol w:w="1062"/>
        <w:gridCol w:w="1062"/>
        <w:gridCol w:w="1062"/>
        <w:gridCol w:w="1062"/>
        <w:gridCol w:w="1062"/>
        <w:gridCol w:w="1060"/>
      </w:tblGrid>
      <w:tr w:rsidR="00995951" w:rsidRPr="006020E7" w14:paraId="00B0496B" w14:textId="46BD4C01" w:rsidTr="00D84766">
        <w:tc>
          <w:tcPr>
            <w:tcW w:w="1485" w:type="pct"/>
            <w:gridSpan w:val="2"/>
            <w:tcBorders>
              <w:bottom w:val="single" w:sz="4" w:space="0" w:color="auto"/>
            </w:tcBorders>
            <w:shd w:val="clear" w:color="auto" w:fill="D9D9D9" w:themeFill="background1" w:themeFillShade="D9"/>
            <w:vAlign w:val="center"/>
          </w:tcPr>
          <w:p w14:paraId="450BD1D6" w14:textId="3146BE79" w:rsidR="00995951" w:rsidRPr="006020E7" w:rsidRDefault="00995951" w:rsidP="00BF6FB9">
            <w:pPr>
              <w:pStyle w:val="afc"/>
              <w:jc w:val="center"/>
              <w:rPr>
                <w:color w:val="000000" w:themeColor="text1"/>
              </w:rPr>
            </w:pPr>
            <w:r w:rsidRPr="006020E7">
              <w:rPr>
                <w:rFonts w:hint="eastAsia"/>
                <w:color w:val="000000" w:themeColor="text1"/>
              </w:rPr>
              <w:t>項目</w:t>
            </w:r>
          </w:p>
        </w:tc>
        <w:tc>
          <w:tcPr>
            <w:tcW w:w="586" w:type="pct"/>
            <w:shd w:val="clear" w:color="auto" w:fill="D9D9D9" w:themeFill="background1" w:themeFillShade="D9"/>
          </w:tcPr>
          <w:p w14:paraId="57D92DF7" w14:textId="290A07A3" w:rsidR="00995951" w:rsidRDefault="00D84766" w:rsidP="00BF6FB9">
            <w:pPr>
              <w:pStyle w:val="afc"/>
              <w:jc w:val="center"/>
              <w:rPr>
                <w:color w:val="000000" w:themeColor="text1"/>
              </w:rPr>
            </w:pPr>
            <w:r>
              <w:rPr>
                <w:rFonts w:hint="eastAsia"/>
                <w:color w:val="000000" w:themeColor="text1"/>
              </w:rPr>
              <w:t>平成３０</w:t>
            </w:r>
          </w:p>
          <w:p w14:paraId="1273AE6D" w14:textId="43495FC1" w:rsidR="00D84766" w:rsidRPr="006020E7" w:rsidRDefault="00D84766" w:rsidP="00BF6FB9">
            <w:pPr>
              <w:pStyle w:val="afc"/>
              <w:jc w:val="center"/>
              <w:rPr>
                <w:color w:val="000000" w:themeColor="text1"/>
              </w:rPr>
            </w:pPr>
            <w:r>
              <w:rPr>
                <w:rFonts w:hint="eastAsia"/>
                <w:color w:val="000000" w:themeColor="text1"/>
              </w:rPr>
              <w:t>（2018）</w:t>
            </w:r>
          </w:p>
        </w:tc>
        <w:tc>
          <w:tcPr>
            <w:tcW w:w="586" w:type="pct"/>
            <w:shd w:val="clear" w:color="auto" w:fill="D9D9D9" w:themeFill="background1" w:themeFillShade="D9"/>
            <w:vAlign w:val="center"/>
          </w:tcPr>
          <w:p w14:paraId="717DD01D" w14:textId="11B2C672" w:rsidR="00995951" w:rsidRPr="006020E7" w:rsidRDefault="00995951" w:rsidP="00BF6FB9">
            <w:pPr>
              <w:pStyle w:val="afc"/>
              <w:jc w:val="center"/>
              <w:rPr>
                <w:color w:val="000000" w:themeColor="text1"/>
              </w:rPr>
            </w:pPr>
            <w:r w:rsidRPr="006020E7">
              <w:rPr>
                <w:rFonts w:hint="eastAsia"/>
                <w:color w:val="000000" w:themeColor="text1"/>
              </w:rPr>
              <w:t>令和元</w:t>
            </w:r>
          </w:p>
          <w:p w14:paraId="02A5CC6B" w14:textId="77777777" w:rsidR="00995951" w:rsidRPr="006020E7" w:rsidRDefault="00995951" w:rsidP="00BF6FB9">
            <w:pPr>
              <w:pStyle w:val="afc"/>
              <w:jc w:val="center"/>
              <w:rPr>
                <w:color w:val="000000" w:themeColor="text1"/>
              </w:rPr>
            </w:pPr>
            <w:r w:rsidRPr="006020E7">
              <w:rPr>
                <w:rFonts w:hint="eastAsia"/>
                <w:color w:val="000000" w:themeColor="text1"/>
              </w:rPr>
              <w:t>（2019）</w:t>
            </w:r>
          </w:p>
        </w:tc>
        <w:tc>
          <w:tcPr>
            <w:tcW w:w="586" w:type="pct"/>
            <w:shd w:val="clear" w:color="auto" w:fill="D9D9D9" w:themeFill="background1" w:themeFillShade="D9"/>
            <w:vAlign w:val="center"/>
          </w:tcPr>
          <w:p w14:paraId="2D9FDD4B" w14:textId="13C5DA0B" w:rsidR="00995951" w:rsidRPr="006020E7" w:rsidRDefault="00995951" w:rsidP="00BF6FB9">
            <w:pPr>
              <w:pStyle w:val="afc"/>
              <w:jc w:val="center"/>
              <w:rPr>
                <w:color w:val="000000" w:themeColor="text1"/>
              </w:rPr>
            </w:pPr>
            <w:r w:rsidRPr="006020E7">
              <w:rPr>
                <w:rFonts w:hint="eastAsia"/>
                <w:color w:val="000000" w:themeColor="text1"/>
              </w:rPr>
              <w:t>令和2</w:t>
            </w:r>
          </w:p>
          <w:p w14:paraId="68F95778" w14:textId="77777777" w:rsidR="00995951" w:rsidRPr="00D84766" w:rsidRDefault="00995951" w:rsidP="00BF6FB9">
            <w:pPr>
              <w:pStyle w:val="afc"/>
              <w:jc w:val="center"/>
              <w:rPr>
                <w:color w:val="000000" w:themeColor="text1"/>
                <w:sz w:val="20"/>
                <w:szCs w:val="20"/>
              </w:rPr>
            </w:pPr>
            <w:r w:rsidRPr="00D84766">
              <w:rPr>
                <w:rFonts w:hint="eastAsia"/>
                <w:color w:val="000000" w:themeColor="text1"/>
                <w:sz w:val="20"/>
                <w:szCs w:val="20"/>
              </w:rPr>
              <w:t>（2020）</w:t>
            </w:r>
          </w:p>
        </w:tc>
        <w:tc>
          <w:tcPr>
            <w:tcW w:w="586" w:type="pct"/>
            <w:shd w:val="clear" w:color="auto" w:fill="D9D9D9" w:themeFill="background1" w:themeFillShade="D9"/>
            <w:vAlign w:val="center"/>
          </w:tcPr>
          <w:p w14:paraId="409D838A" w14:textId="284A8E8C" w:rsidR="00995951" w:rsidRPr="006020E7" w:rsidRDefault="00995951" w:rsidP="00BF6FB9">
            <w:pPr>
              <w:pStyle w:val="afc"/>
              <w:jc w:val="center"/>
              <w:rPr>
                <w:color w:val="000000" w:themeColor="text1"/>
              </w:rPr>
            </w:pPr>
            <w:r w:rsidRPr="006020E7">
              <w:rPr>
                <w:rFonts w:hint="eastAsia"/>
                <w:color w:val="000000" w:themeColor="text1"/>
              </w:rPr>
              <w:t>令和３</w:t>
            </w:r>
          </w:p>
          <w:p w14:paraId="75CC2304" w14:textId="77777777" w:rsidR="00995951" w:rsidRPr="006020E7" w:rsidRDefault="00995951" w:rsidP="00BF6FB9">
            <w:pPr>
              <w:pStyle w:val="afc"/>
              <w:jc w:val="center"/>
              <w:rPr>
                <w:color w:val="000000" w:themeColor="text1"/>
              </w:rPr>
            </w:pPr>
            <w:r w:rsidRPr="006020E7">
              <w:rPr>
                <w:rFonts w:hint="eastAsia"/>
                <w:color w:val="000000" w:themeColor="text1"/>
              </w:rPr>
              <w:t>（2021）</w:t>
            </w:r>
          </w:p>
        </w:tc>
        <w:tc>
          <w:tcPr>
            <w:tcW w:w="586" w:type="pct"/>
            <w:shd w:val="clear" w:color="auto" w:fill="D9D9D9" w:themeFill="background1" w:themeFillShade="D9"/>
            <w:vAlign w:val="center"/>
          </w:tcPr>
          <w:p w14:paraId="33684125" w14:textId="4F4B4D53" w:rsidR="00995951" w:rsidRPr="006020E7" w:rsidRDefault="00995951" w:rsidP="00BF6FB9">
            <w:pPr>
              <w:pStyle w:val="afc"/>
              <w:jc w:val="center"/>
              <w:rPr>
                <w:color w:val="000000" w:themeColor="text1"/>
              </w:rPr>
            </w:pPr>
            <w:r w:rsidRPr="006020E7">
              <w:rPr>
                <w:rFonts w:hint="eastAsia"/>
                <w:color w:val="000000" w:themeColor="text1"/>
              </w:rPr>
              <w:t>令和４</w:t>
            </w:r>
          </w:p>
          <w:p w14:paraId="41980979" w14:textId="77777777" w:rsidR="00995951" w:rsidRPr="00D84766" w:rsidRDefault="00995951" w:rsidP="00BF6FB9">
            <w:pPr>
              <w:pStyle w:val="afc"/>
              <w:jc w:val="center"/>
              <w:rPr>
                <w:color w:val="000000" w:themeColor="text1"/>
                <w:sz w:val="20"/>
                <w:szCs w:val="20"/>
              </w:rPr>
            </w:pPr>
            <w:r w:rsidRPr="00D84766">
              <w:rPr>
                <w:rFonts w:hint="eastAsia"/>
                <w:color w:val="000000" w:themeColor="text1"/>
                <w:sz w:val="20"/>
                <w:szCs w:val="20"/>
              </w:rPr>
              <w:t>（2022）</w:t>
            </w:r>
          </w:p>
        </w:tc>
        <w:tc>
          <w:tcPr>
            <w:tcW w:w="585" w:type="pct"/>
            <w:shd w:val="clear" w:color="auto" w:fill="D9D9D9" w:themeFill="background1" w:themeFillShade="D9"/>
            <w:vAlign w:val="center"/>
          </w:tcPr>
          <w:p w14:paraId="67199575" w14:textId="68D02E68" w:rsidR="00995951" w:rsidRPr="006020E7" w:rsidRDefault="00995951" w:rsidP="00BF6FB9">
            <w:pPr>
              <w:pStyle w:val="afc"/>
              <w:jc w:val="center"/>
              <w:rPr>
                <w:color w:val="000000" w:themeColor="text1"/>
              </w:rPr>
            </w:pPr>
            <w:r w:rsidRPr="006020E7">
              <w:rPr>
                <w:rFonts w:hint="eastAsia"/>
                <w:color w:val="000000" w:themeColor="text1"/>
              </w:rPr>
              <w:t>年平均</w:t>
            </w:r>
          </w:p>
        </w:tc>
      </w:tr>
      <w:tr w:rsidR="0022154E" w:rsidRPr="006020E7" w14:paraId="687E0F0A" w14:textId="5B879433" w:rsidTr="00D84766">
        <w:tc>
          <w:tcPr>
            <w:tcW w:w="652" w:type="pct"/>
            <w:vMerge w:val="restart"/>
            <w:vAlign w:val="center"/>
          </w:tcPr>
          <w:p w14:paraId="05FD34EA" w14:textId="77777777" w:rsidR="0022154E" w:rsidRPr="00D84766" w:rsidRDefault="0022154E" w:rsidP="0022154E">
            <w:pPr>
              <w:pStyle w:val="afc"/>
              <w:rPr>
                <w:color w:val="000000" w:themeColor="text1"/>
                <w:spacing w:val="-10"/>
              </w:rPr>
            </w:pPr>
            <w:r w:rsidRPr="00D84766">
              <w:rPr>
                <w:rFonts w:hint="eastAsia"/>
                <w:color w:val="000000" w:themeColor="text1"/>
                <w:spacing w:val="-10"/>
              </w:rPr>
              <w:t>維持管理費</w:t>
            </w:r>
          </w:p>
        </w:tc>
        <w:tc>
          <w:tcPr>
            <w:tcW w:w="833" w:type="pct"/>
            <w:vAlign w:val="center"/>
          </w:tcPr>
          <w:p w14:paraId="5DE39A79" w14:textId="77777777" w:rsidR="0022154E" w:rsidRPr="006020E7" w:rsidRDefault="0022154E" w:rsidP="0022154E">
            <w:pPr>
              <w:pStyle w:val="afc"/>
              <w:rPr>
                <w:color w:val="000000" w:themeColor="text1"/>
              </w:rPr>
            </w:pPr>
            <w:r w:rsidRPr="006020E7">
              <w:rPr>
                <w:color w:val="000000" w:themeColor="text1"/>
              </w:rPr>
              <w:t>光熱水費</w:t>
            </w:r>
          </w:p>
        </w:tc>
        <w:tc>
          <w:tcPr>
            <w:tcW w:w="586" w:type="pct"/>
          </w:tcPr>
          <w:p w14:paraId="7BBCBC3E" w14:textId="5AE66CF1" w:rsidR="0022154E" w:rsidRPr="006020E7" w:rsidRDefault="0022154E" w:rsidP="0022154E">
            <w:pPr>
              <w:pStyle w:val="afc"/>
              <w:jc w:val="right"/>
              <w:rPr>
                <w:color w:val="000000" w:themeColor="text1"/>
              </w:rPr>
            </w:pPr>
            <w:r w:rsidRPr="00073EF5">
              <w:t>18.0</w:t>
            </w:r>
          </w:p>
        </w:tc>
        <w:tc>
          <w:tcPr>
            <w:tcW w:w="586" w:type="pct"/>
          </w:tcPr>
          <w:p w14:paraId="7FA9F265" w14:textId="5501E949" w:rsidR="0022154E" w:rsidRPr="006020E7" w:rsidRDefault="0022154E" w:rsidP="0022154E">
            <w:pPr>
              <w:pStyle w:val="afc"/>
              <w:jc w:val="right"/>
              <w:rPr>
                <w:color w:val="000000" w:themeColor="text1"/>
              </w:rPr>
            </w:pPr>
            <w:r w:rsidRPr="00073EF5">
              <w:t>19.5</w:t>
            </w:r>
          </w:p>
        </w:tc>
        <w:tc>
          <w:tcPr>
            <w:tcW w:w="586" w:type="pct"/>
          </w:tcPr>
          <w:p w14:paraId="35C516DC" w14:textId="7D284116" w:rsidR="0022154E" w:rsidRPr="006020E7" w:rsidRDefault="0022154E" w:rsidP="0022154E">
            <w:pPr>
              <w:pStyle w:val="afc"/>
              <w:jc w:val="right"/>
              <w:rPr>
                <w:color w:val="000000" w:themeColor="text1"/>
              </w:rPr>
            </w:pPr>
            <w:r w:rsidRPr="00073EF5">
              <w:t>15.6</w:t>
            </w:r>
          </w:p>
        </w:tc>
        <w:tc>
          <w:tcPr>
            <w:tcW w:w="586" w:type="pct"/>
          </w:tcPr>
          <w:p w14:paraId="650ACDA9" w14:textId="549B4F09" w:rsidR="0022154E" w:rsidRPr="006020E7" w:rsidRDefault="0022154E" w:rsidP="0022154E">
            <w:pPr>
              <w:pStyle w:val="afc"/>
              <w:jc w:val="right"/>
              <w:rPr>
                <w:color w:val="000000" w:themeColor="text1"/>
              </w:rPr>
            </w:pPr>
            <w:r w:rsidRPr="00073EF5">
              <w:t>18.6</w:t>
            </w:r>
          </w:p>
        </w:tc>
        <w:tc>
          <w:tcPr>
            <w:tcW w:w="586" w:type="pct"/>
          </w:tcPr>
          <w:p w14:paraId="6A80C121" w14:textId="124EFA83" w:rsidR="0022154E" w:rsidRPr="006020E7" w:rsidRDefault="0022154E" w:rsidP="0022154E">
            <w:pPr>
              <w:pStyle w:val="afc"/>
              <w:jc w:val="right"/>
              <w:rPr>
                <w:color w:val="000000" w:themeColor="text1"/>
              </w:rPr>
            </w:pPr>
            <w:r w:rsidRPr="00073EF5">
              <w:t>28.5</w:t>
            </w:r>
          </w:p>
        </w:tc>
        <w:tc>
          <w:tcPr>
            <w:tcW w:w="585" w:type="pct"/>
          </w:tcPr>
          <w:p w14:paraId="7B4D5B8A" w14:textId="78119C8F" w:rsidR="0022154E" w:rsidRPr="006020E7" w:rsidRDefault="0022154E" w:rsidP="0022154E">
            <w:pPr>
              <w:pStyle w:val="afc"/>
              <w:jc w:val="right"/>
              <w:rPr>
                <w:color w:val="000000" w:themeColor="text1"/>
              </w:rPr>
            </w:pPr>
            <w:r w:rsidRPr="00073EF5">
              <w:t>20.0</w:t>
            </w:r>
          </w:p>
        </w:tc>
      </w:tr>
      <w:tr w:rsidR="0022154E" w:rsidRPr="006020E7" w14:paraId="2E583195" w14:textId="61BDB65D" w:rsidTr="00D84766">
        <w:tc>
          <w:tcPr>
            <w:tcW w:w="652" w:type="pct"/>
            <w:vMerge/>
            <w:vAlign w:val="center"/>
          </w:tcPr>
          <w:p w14:paraId="4713DCBB" w14:textId="77777777" w:rsidR="0022154E" w:rsidRPr="006020E7" w:rsidRDefault="0022154E" w:rsidP="0022154E">
            <w:pPr>
              <w:pStyle w:val="afc"/>
              <w:rPr>
                <w:color w:val="000000" w:themeColor="text1"/>
              </w:rPr>
            </w:pPr>
          </w:p>
        </w:tc>
        <w:tc>
          <w:tcPr>
            <w:tcW w:w="833" w:type="pct"/>
            <w:vAlign w:val="center"/>
          </w:tcPr>
          <w:p w14:paraId="6007D390" w14:textId="77777777" w:rsidR="0022154E" w:rsidRPr="006020E7" w:rsidRDefault="0022154E" w:rsidP="0022154E">
            <w:pPr>
              <w:pStyle w:val="afc"/>
              <w:rPr>
                <w:color w:val="000000" w:themeColor="text1"/>
              </w:rPr>
            </w:pPr>
            <w:r w:rsidRPr="006020E7">
              <w:rPr>
                <w:color w:val="000000" w:themeColor="text1"/>
              </w:rPr>
              <w:t>工事費</w:t>
            </w:r>
          </w:p>
        </w:tc>
        <w:tc>
          <w:tcPr>
            <w:tcW w:w="586" w:type="pct"/>
          </w:tcPr>
          <w:p w14:paraId="00E34A39" w14:textId="3BABEA24" w:rsidR="0022154E" w:rsidRPr="006020E7" w:rsidRDefault="0022154E" w:rsidP="0022154E">
            <w:pPr>
              <w:pStyle w:val="afc"/>
              <w:jc w:val="right"/>
              <w:rPr>
                <w:color w:val="000000" w:themeColor="text1"/>
              </w:rPr>
            </w:pPr>
            <w:r w:rsidRPr="00073EF5">
              <w:t>0.0</w:t>
            </w:r>
          </w:p>
        </w:tc>
        <w:tc>
          <w:tcPr>
            <w:tcW w:w="586" w:type="pct"/>
          </w:tcPr>
          <w:p w14:paraId="274C2F27" w14:textId="01AD29F4" w:rsidR="0022154E" w:rsidRPr="006020E7" w:rsidRDefault="0022154E" w:rsidP="0022154E">
            <w:pPr>
              <w:pStyle w:val="afc"/>
              <w:jc w:val="right"/>
              <w:rPr>
                <w:color w:val="000000" w:themeColor="text1"/>
              </w:rPr>
            </w:pPr>
            <w:r w:rsidRPr="00073EF5">
              <w:t>77.0</w:t>
            </w:r>
          </w:p>
        </w:tc>
        <w:tc>
          <w:tcPr>
            <w:tcW w:w="586" w:type="pct"/>
          </w:tcPr>
          <w:p w14:paraId="30B9BDF7" w14:textId="09CAE6C7" w:rsidR="0022154E" w:rsidRPr="006020E7" w:rsidRDefault="0022154E" w:rsidP="0022154E">
            <w:pPr>
              <w:pStyle w:val="afc"/>
              <w:jc w:val="right"/>
              <w:rPr>
                <w:color w:val="000000" w:themeColor="text1"/>
              </w:rPr>
            </w:pPr>
            <w:r w:rsidRPr="00073EF5">
              <w:t>0.0</w:t>
            </w:r>
          </w:p>
        </w:tc>
        <w:tc>
          <w:tcPr>
            <w:tcW w:w="586" w:type="pct"/>
          </w:tcPr>
          <w:p w14:paraId="60B97B8E" w14:textId="5EBF4683" w:rsidR="0022154E" w:rsidRPr="006020E7" w:rsidRDefault="0022154E" w:rsidP="0022154E">
            <w:pPr>
              <w:pStyle w:val="afc"/>
              <w:jc w:val="right"/>
              <w:rPr>
                <w:color w:val="000000" w:themeColor="text1"/>
              </w:rPr>
            </w:pPr>
            <w:r w:rsidRPr="00073EF5">
              <w:t>0.0</w:t>
            </w:r>
          </w:p>
        </w:tc>
        <w:tc>
          <w:tcPr>
            <w:tcW w:w="586" w:type="pct"/>
          </w:tcPr>
          <w:p w14:paraId="46C5D3B9" w14:textId="21FE7979" w:rsidR="0022154E" w:rsidRPr="006020E7" w:rsidRDefault="0022154E" w:rsidP="0022154E">
            <w:pPr>
              <w:pStyle w:val="afc"/>
              <w:jc w:val="right"/>
              <w:rPr>
                <w:color w:val="000000" w:themeColor="text1"/>
              </w:rPr>
            </w:pPr>
            <w:r w:rsidRPr="00073EF5">
              <w:t>0.0</w:t>
            </w:r>
          </w:p>
        </w:tc>
        <w:tc>
          <w:tcPr>
            <w:tcW w:w="585" w:type="pct"/>
          </w:tcPr>
          <w:p w14:paraId="460A0A17" w14:textId="62FC345F" w:rsidR="0022154E" w:rsidRPr="006020E7" w:rsidRDefault="0022154E" w:rsidP="0022154E">
            <w:pPr>
              <w:pStyle w:val="afc"/>
              <w:jc w:val="right"/>
              <w:rPr>
                <w:color w:val="000000" w:themeColor="text1"/>
              </w:rPr>
            </w:pPr>
            <w:r w:rsidRPr="00073EF5">
              <w:t>15.4</w:t>
            </w:r>
          </w:p>
        </w:tc>
      </w:tr>
      <w:tr w:rsidR="0022154E" w:rsidRPr="006020E7" w14:paraId="312E2FF4" w14:textId="0A31FB50" w:rsidTr="00D84766">
        <w:tc>
          <w:tcPr>
            <w:tcW w:w="652" w:type="pct"/>
            <w:vMerge/>
            <w:vAlign w:val="center"/>
          </w:tcPr>
          <w:p w14:paraId="0872DEA6" w14:textId="77777777" w:rsidR="0022154E" w:rsidRPr="006020E7" w:rsidRDefault="0022154E" w:rsidP="0022154E">
            <w:pPr>
              <w:pStyle w:val="afc"/>
              <w:rPr>
                <w:color w:val="000000" w:themeColor="text1"/>
              </w:rPr>
            </w:pPr>
          </w:p>
        </w:tc>
        <w:tc>
          <w:tcPr>
            <w:tcW w:w="833" w:type="pct"/>
            <w:vAlign w:val="center"/>
          </w:tcPr>
          <w:p w14:paraId="39D43EA7" w14:textId="77777777" w:rsidR="0022154E" w:rsidRPr="006020E7" w:rsidRDefault="0022154E" w:rsidP="0022154E">
            <w:pPr>
              <w:pStyle w:val="afc"/>
              <w:rPr>
                <w:color w:val="000000" w:themeColor="text1"/>
              </w:rPr>
            </w:pPr>
            <w:r w:rsidRPr="006020E7">
              <w:rPr>
                <w:color w:val="000000" w:themeColor="text1"/>
              </w:rPr>
              <w:t>修繕料</w:t>
            </w:r>
          </w:p>
        </w:tc>
        <w:tc>
          <w:tcPr>
            <w:tcW w:w="586" w:type="pct"/>
          </w:tcPr>
          <w:p w14:paraId="4C4ABCF3" w14:textId="2FF45C7D" w:rsidR="0022154E" w:rsidRPr="006020E7" w:rsidRDefault="0022154E" w:rsidP="0022154E">
            <w:pPr>
              <w:pStyle w:val="afc"/>
              <w:jc w:val="right"/>
              <w:rPr>
                <w:color w:val="000000" w:themeColor="text1"/>
              </w:rPr>
            </w:pPr>
            <w:r w:rsidRPr="00073EF5">
              <w:t>36.8</w:t>
            </w:r>
          </w:p>
        </w:tc>
        <w:tc>
          <w:tcPr>
            <w:tcW w:w="586" w:type="pct"/>
          </w:tcPr>
          <w:p w14:paraId="1E7456ED" w14:textId="571CE0F1" w:rsidR="0022154E" w:rsidRPr="006020E7" w:rsidRDefault="0022154E" w:rsidP="0022154E">
            <w:pPr>
              <w:pStyle w:val="afc"/>
              <w:jc w:val="right"/>
              <w:rPr>
                <w:color w:val="000000" w:themeColor="text1"/>
              </w:rPr>
            </w:pPr>
            <w:r w:rsidRPr="00073EF5">
              <w:t>8.0</w:t>
            </w:r>
          </w:p>
        </w:tc>
        <w:tc>
          <w:tcPr>
            <w:tcW w:w="586" w:type="pct"/>
          </w:tcPr>
          <w:p w14:paraId="703775CC" w14:textId="1919B7CD" w:rsidR="0022154E" w:rsidRPr="006020E7" w:rsidRDefault="0022154E" w:rsidP="0022154E">
            <w:pPr>
              <w:pStyle w:val="afc"/>
              <w:jc w:val="right"/>
              <w:rPr>
                <w:color w:val="000000" w:themeColor="text1"/>
              </w:rPr>
            </w:pPr>
            <w:r w:rsidRPr="00073EF5">
              <w:t>5.9</w:t>
            </w:r>
          </w:p>
        </w:tc>
        <w:tc>
          <w:tcPr>
            <w:tcW w:w="586" w:type="pct"/>
          </w:tcPr>
          <w:p w14:paraId="1AAEF9B0" w14:textId="2A2CBB86" w:rsidR="0022154E" w:rsidRPr="006020E7" w:rsidRDefault="0022154E" w:rsidP="0022154E">
            <w:pPr>
              <w:pStyle w:val="afc"/>
              <w:jc w:val="right"/>
              <w:rPr>
                <w:color w:val="000000" w:themeColor="text1"/>
              </w:rPr>
            </w:pPr>
            <w:r w:rsidRPr="00073EF5">
              <w:t>8.4</w:t>
            </w:r>
          </w:p>
        </w:tc>
        <w:tc>
          <w:tcPr>
            <w:tcW w:w="586" w:type="pct"/>
          </w:tcPr>
          <w:p w14:paraId="45ADA20A" w14:textId="7E490F23" w:rsidR="0022154E" w:rsidRPr="006020E7" w:rsidRDefault="0022154E" w:rsidP="0022154E">
            <w:pPr>
              <w:pStyle w:val="afc"/>
              <w:jc w:val="right"/>
              <w:rPr>
                <w:color w:val="000000" w:themeColor="text1"/>
              </w:rPr>
            </w:pPr>
            <w:r w:rsidRPr="00073EF5">
              <w:t>6.4</w:t>
            </w:r>
          </w:p>
        </w:tc>
        <w:tc>
          <w:tcPr>
            <w:tcW w:w="585" w:type="pct"/>
          </w:tcPr>
          <w:p w14:paraId="3A82CF34" w14:textId="6C9A0B87" w:rsidR="0022154E" w:rsidRPr="006020E7" w:rsidRDefault="0022154E" w:rsidP="0022154E">
            <w:pPr>
              <w:pStyle w:val="afc"/>
              <w:jc w:val="right"/>
              <w:rPr>
                <w:color w:val="000000" w:themeColor="text1"/>
              </w:rPr>
            </w:pPr>
            <w:r w:rsidRPr="00073EF5">
              <w:t>13.1</w:t>
            </w:r>
          </w:p>
        </w:tc>
      </w:tr>
      <w:tr w:rsidR="0022154E" w:rsidRPr="006020E7" w14:paraId="7A3BFDF1" w14:textId="4753DEFF" w:rsidTr="00D84766">
        <w:tc>
          <w:tcPr>
            <w:tcW w:w="652" w:type="pct"/>
            <w:vMerge/>
            <w:vAlign w:val="center"/>
          </w:tcPr>
          <w:p w14:paraId="53F260B5" w14:textId="77777777" w:rsidR="0022154E" w:rsidRPr="006020E7" w:rsidRDefault="0022154E" w:rsidP="0022154E">
            <w:pPr>
              <w:pStyle w:val="afc"/>
              <w:rPr>
                <w:color w:val="000000" w:themeColor="text1"/>
              </w:rPr>
            </w:pPr>
          </w:p>
        </w:tc>
        <w:tc>
          <w:tcPr>
            <w:tcW w:w="833" w:type="pct"/>
            <w:vAlign w:val="center"/>
          </w:tcPr>
          <w:p w14:paraId="1474DB05" w14:textId="77777777" w:rsidR="0022154E" w:rsidRPr="006020E7" w:rsidRDefault="0022154E" w:rsidP="0022154E">
            <w:pPr>
              <w:pStyle w:val="afc"/>
              <w:rPr>
                <w:color w:val="000000" w:themeColor="text1"/>
              </w:rPr>
            </w:pPr>
            <w:r w:rsidRPr="006020E7">
              <w:rPr>
                <w:color w:val="000000" w:themeColor="text1"/>
              </w:rPr>
              <w:t>借上料</w:t>
            </w:r>
          </w:p>
        </w:tc>
        <w:tc>
          <w:tcPr>
            <w:tcW w:w="586" w:type="pct"/>
          </w:tcPr>
          <w:p w14:paraId="23BDCE24" w14:textId="196C6FAB" w:rsidR="0022154E" w:rsidRPr="006020E7" w:rsidRDefault="0022154E" w:rsidP="0022154E">
            <w:pPr>
              <w:pStyle w:val="afc"/>
              <w:jc w:val="right"/>
              <w:rPr>
                <w:color w:val="000000" w:themeColor="text1"/>
              </w:rPr>
            </w:pPr>
            <w:r w:rsidRPr="00073EF5">
              <w:t>23.1</w:t>
            </w:r>
          </w:p>
        </w:tc>
        <w:tc>
          <w:tcPr>
            <w:tcW w:w="586" w:type="pct"/>
          </w:tcPr>
          <w:p w14:paraId="62030B6F" w14:textId="7E698263" w:rsidR="0022154E" w:rsidRPr="006020E7" w:rsidRDefault="0022154E" w:rsidP="0022154E">
            <w:pPr>
              <w:pStyle w:val="afc"/>
              <w:jc w:val="right"/>
              <w:rPr>
                <w:color w:val="000000" w:themeColor="text1"/>
              </w:rPr>
            </w:pPr>
            <w:r w:rsidRPr="00073EF5">
              <w:t>23.6</w:t>
            </w:r>
          </w:p>
        </w:tc>
        <w:tc>
          <w:tcPr>
            <w:tcW w:w="586" w:type="pct"/>
          </w:tcPr>
          <w:p w14:paraId="29DA7924" w14:textId="39971570" w:rsidR="0022154E" w:rsidRPr="006020E7" w:rsidRDefault="0022154E" w:rsidP="0022154E">
            <w:pPr>
              <w:pStyle w:val="afc"/>
              <w:jc w:val="right"/>
              <w:rPr>
                <w:color w:val="000000" w:themeColor="text1"/>
              </w:rPr>
            </w:pPr>
            <w:r w:rsidRPr="00073EF5">
              <w:t>23.1</w:t>
            </w:r>
          </w:p>
        </w:tc>
        <w:tc>
          <w:tcPr>
            <w:tcW w:w="586" w:type="pct"/>
          </w:tcPr>
          <w:p w14:paraId="3D662F6C" w14:textId="476D8B16" w:rsidR="0022154E" w:rsidRPr="006020E7" w:rsidRDefault="0022154E" w:rsidP="0022154E">
            <w:pPr>
              <w:pStyle w:val="afc"/>
              <w:jc w:val="right"/>
              <w:rPr>
                <w:color w:val="000000" w:themeColor="text1"/>
              </w:rPr>
            </w:pPr>
            <w:r w:rsidRPr="00073EF5">
              <w:t>23.1</w:t>
            </w:r>
          </w:p>
        </w:tc>
        <w:tc>
          <w:tcPr>
            <w:tcW w:w="586" w:type="pct"/>
          </w:tcPr>
          <w:p w14:paraId="143617CE" w14:textId="7FD0098C" w:rsidR="0022154E" w:rsidRPr="006020E7" w:rsidRDefault="0022154E" w:rsidP="0022154E">
            <w:pPr>
              <w:pStyle w:val="afc"/>
              <w:jc w:val="right"/>
              <w:rPr>
                <w:color w:val="000000" w:themeColor="text1"/>
              </w:rPr>
            </w:pPr>
            <w:r w:rsidRPr="00073EF5">
              <w:t>23.6</w:t>
            </w:r>
          </w:p>
        </w:tc>
        <w:tc>
          <w:tcPr>
            <w:tcW w:w="585" w:type="pct"/>
          </w:tcPr>
          <w:p w14:paraId="779EC60F" w14:textId="28410799" w:rsidR="0022154E" w:rsidRPr="006020E7" w:rsidRDefault="0022154E" w:rsidP="0022154E">
            <w:pPr>
              <w:pStyle w:val="afc"/>
              <w:jc w:val="right"/>
              <w:rPr>
                <w:color w:val="000000" w:themeColor="text1"/>
              </w:rPr>
            </w:pPr>
            <w:r w:rsidRPr="00073EF5">
              <w:t>23.3</w:t>
            </w:r>
          </w:p>
        </w:tc>
      </w:tr>
      <w:tr w:rsidR="0022154E" w:rsidRPr="006020E7" w14:paraId="19B1952B" w14:textId="77777777" w:rsidTr="00093EF0">
        <w:tc>
          <w:tcPr>
            <w:tcW w:w="652" w:type="pct"/>
            <w:vMerge/>
            <w:vAlign w:val="center"/>
          </w:tcPr>
          <w:p w14:paraId="43287DFC" w14:textId="6214BC19" w:rsidR="0022154E" w:rsidRPr="006020E7" w:rsidRDefault="0022154E" w:rsidP="0022154E">
            <w:pPr>
              <w:pStyle w:val="afc"/>
              <w:rPr>
                <w:color w:val="000000" w:themeColor="text1"/>
              </w:rPr>
            </w:pPr>
          </w:p>
        </w:tc>
        <w:tc>
          <w:tcPr>
            <w:tcW w:w="833" w:type="pct"/>
            <w:vAlign w:val="center"/>
          </w:tcPr>
          <w:p w14:paraId="03760052" w14:textId="28957B5E" w:rsidR="0022154E" w:rsidRPr="006020E7" w:rsidRDefault="0022154E" w:rsidP="0022154E">
            <w:pPr>
              <w:pStyle w:val="afc"/>
              <w:rPr>
                <w:color w:val="000000" w:themeColor="text1"/>
              </w:rPr>
            </w:pPr>
            <w:r w:rsidRPr="006020E7">
              <w:rPr>
                <w:color w:val="000000" w:themeColor="text1"/>
              </w:rPr>
              <w:t>委託料</w:t>
            </w:r>
          </w:p>
        </w:tc>
        <w:tc>
          <w:tcPr>
            <w:tcW w:w="586" w:type="pct"/>
            <w:shd w:val="clear" w:color="auto" w:fill="auto"/>
          </w:tcPr>
          <w:p w14:paraId="089D12FF" w14:textId="2149F702" w:rsidR="0022154E" w:rsidRPr="006020E7" w:rsidRDefault="0022154E" w:rsidP="0022154E">
            <w:pPr>
              <w:pStyle w:val="afc"/>
              <w:jc w:val="right"/>
              <w:rPr>
                <w:color w:val="000000" w:themeColor="text1"/>
              </w:rPr>
            </w:pPr>
            <w:r>
              <w:rPr>
                <w:rFonts w:hint="eastAsia"/>
              </w:rPr>
              <w:t>14.3</w:t>
            </w:r>
          </w:p>
        </w:tc>
        <w:tc>
          <w:tcPr>
            <w:tcW w:w="586" w:type="pct"/>
          </w:tcPr>
          <w:p w14:paraId="60F7001C" w14:textId="4D16C2FD" w:rsidR="0022154E" w:rsidRPr="006020E7" w:rsidRDefault="0022154E" w:rsidP="0022154E">
            <w:pPr>
              <w:pStyle w:val="afc"/>
              <w:jc w:val="right"/>
              <w:rPr>
                <w:color w:val="000000" w:themeColor="text1"/>
              </w:rPr>
            </w:pPr>
            <w:r w:rsidRPr="00A11482">
              <w:t>14.6</w:t>
            </w:r>
          </w:p>
        </w:tc>
        <w:tc>
          <w:tcPr>
            <w:tcW w:w="586" w:type="pct"/>
          </w:tcPr>
          <w:p w14:paraId="7ECC2675" w14:textId="1A849F51" w:rsidR="0022154E" w:rsidRPr="006020E7" w:rsidRDefault="0022154E" w:rsidP="0022154E">
            <w:pPr>
              <w:pStyle w:val="afc"/>
              <w:jc w:val="right"/>
              <w:rPr>
                <w:color w:val="000000" w:themeColor="text1"/>
              </w:rPr>
            </w:pPr>
            <w:r w:rsidRPr="00A11482">
              <w:t>14.3</w:t>
            </w:r>
          </w:p>
        </w:tc>
        <w:tc>
          <w:tcPr>
            <w:tcW w:w="586" w:type="pct"/>
          </w:tcPr>
          <w:p w14:paraId="78EC531B" w14:textId="02516401" w:rsidR="0022154E" w:rsidRPr="006020E7" w:rsidRDefault="0022154E" w:rsidP="0022154E">
            <w:pPr>
              <w:pStyle w:val="afc"/>
              <w:jc w:val="right"/>
              <w:rPr>
                <w:color w:val="000000" w:themeColor="text1"/>
              </w:rPr>
            </w:pPr>
            <w:r w:rsidRPr="00A11482">
              <w:t>14.4</w:t>
            </w:r>
          </w:p>
        </w:tc>
        <w:tc>
          <w:tcPr>
            <w:tcW w:w="586" w:type="pct"/>
          </w:tcPr>
          <w:p w14:paraId="1D3D35B6" w14:textId="5B5667F4" w:rsidR="0022154E" w:rsidRPr="006020E7" w:rsidRDefault="0022154E" w:rsidP="0022154E">
            <w:pPr>
              <w:pStyle w:val="afc"/>
              <w:jc w:val="right"/>
              <w:rPr>
                <w:color w:val="000000" w:themeColor="text1"/>
              </w:rPr>
            </w:pPr>
            <w:r w:rsidRPr="00A11482">
              <w:t>14.7</w:t>
            </w:r>
          </w:p>
        </w:tc>
        <w:tc>
          <w:tcPr>
            <w:tcW w:w="585" w:type="pct"/>
            <w:shd w:val="clear" w:color="auto" w:fill="auto"/>
          </w:tcPr>
          <w:p w14:paraId="5042472E" w14:textId="2D95D13C" w:rsidR="0022154E" w:rsidRPr="006020E7" w:rsidRDefault="0022154E" w:rsidP="0022154E">
            <w:pPr>
              <w:pStyle w:val="afc"/>
              <w:jc w:val="right"/>
              <w:rPr>
                <w:color w:val="000000" w:themeColor="text1"/>
              </w:rPr>
            </w:pPr>
            <w:r>
              <w:rPr>
                <w:rFonts w:hint="eastAsia"/>
              </w:rPr>
              <w:t>14.5</w:t>
            </w:r>
          </w:p>
        </w:tc>
      </w:tr>
      <w:tr w:rsidR="0022154E" w:rsidRPr="006020E7" w14:paraId="308ABF62" w14:textId="77777777" w:rsidTr="00D84766">
        <w:tc>
          <w:tcPr>
            <w:tcW w:w="652" w:type="pct"/>
            <w:vMerge/>
            <w:tcBorders>
              <w:bottom w:val="single" w:sz="4" w:space="0" w:color="auto"/>
            </w:tcBorders>
            <w:vAlign w:val="center"/>
          </w:tcPr>
          <w:p w14:paraId="080560C4" w14:textId="77777777" w:rsidR="0022154E" w:rsidRPr="006020E7" w:rsidRDefault="0022154E" w:rsidP="0022154E">
            <w:pPr>
              <w:pStyle w:val="afc"/>
              <w:rPr>
                <w:color w:val="000000" w:themeColor="text1"/>
              </w:rPr>
            </w:pPr>
          </w:p>
        </w:tc>
        <w:tc>
          <w:tcPr>
            <w:tcW w:w="833" w:type="pct"/>
            <w:vAlign w:val="center"/>
          </w:tcPr>
          <w:p w14:paraId="515E0436" w14:textId="72F4B397" w:rsidR="0022154E" w:rsidRPr="006020E7" w:rsidRDefault="0022154E" w:rsidP="0022154E">
            <w:pPr>
              <w:pStyle w:val="afc"/>
              <w:rPr>
                <w:color w:val="000000" w:themeColor="text1"/>
              </w:rPr>
            </w:pPr>
            <w:r w:rsidRPr="006020E7">
              <w:rPr>
                <w:color w:val="000000" w:themeColor="text1"/>
              </w:rPr>
              <w:t>土地取得経費</w:t>
            </w:r>
          </w:p>
        </w:tc>
        <w:tc>
          <w:tcPr>
            <w:tcW w:w="586" w:type="pct"/>
          </w:tcPr>
          <w:p w14:paraId="3281D2DD" w14:textId="7956114D" w:rsidR="0022154E" w:rsidRPr="006020E7" w:rsidRDefault="0022154E" w:rsidP="0022154E">
            <w:pPr>
              <w:pStyle w:val="afc"/>
              <w:jc w:val="right"/>
              <w:rPr>
                <w:color w:val="000000" w:themeColor="text1"/>
              </w:rPr>
            </w:pPr>
            <w:r w:rsidRPr="00A11482">
              <w:t>0.0</w:t>
            </w:r>
          </w:p>
        </w:tc>
        <w:tc>
          <w:tcPr>
            <w:tcW w:w="586" w:type="pct"/>
          </w:tcPr>
          <w:p w14:paraId="1ED4709F" w14:textId="15ED6746" w:rsidR="0022154E" w:rsidRPr="006020E7" w:rsidRDefault="0022154E" w:rsidP="0022154E">
            <w:pPr>
              <w:pStyle w:val="afc"/>
              <w:jc w:val="right"/>
              <w:rPr>
                <w:color w:val="000000" w:themeColor="text1"/>
              </w:rPr>
            </w:pPr>
            <w:r w:rsidRPr="00A11482">
              <w:t>0.0</w:t>
            </w:r>
          </w:p>
        </w:tc>
        <w:tc>
          <w:tcPr>
            <w:tcW w:w="586" w:type="pct"/>
          </w:tcPr>
          <w:p w14:paraId="56F157E8" w14:textId="3874ED3B" w:rsidR="0022154E" w:rsidRPr="006020E7" w:rsidRDefault="0022154E" w:rsidP="0022154E">
            <w:pPr>
              <w:pStyle w:val="afc"/>
              <w:jc w:val="right"/>
              <w:rPr>
                <w:color w:val="000000" w:themeColor="text1"/>
              </w:rPr>
            </w:pPr>
            <w:r w:rsidRPr="00A11482">
              <w:t>0.0</w:t>
            </w:r>
          </w:p>
        </w:tc>
        <w:tc>
          <w:tcPr>
            <w:tcW w:w="586" w:type="pct"/>
          </w:tcPr>
          <w:p w14:paraId="03C63873" w14:textId="233C7A28" w:rsidR="0022154E" w:rsidRPr="006020E7" w:rsidRDefault="0022154E" w:rsidP="0022154E">
            <w:pPr>
              <w:pStyle w:val="afc"/>
              <w:jc w:val="right"/>
              <w:rPr>
                <w:color w:val="000000" w:themeColor="text1"/>
              </w:rPr>
            </w:pPr>
            <w:r w:rsidRPr="00A11482">
              <w:t>0.0</w:t>
            </w:r>
          </w:p>
        </w:tc>
        <w:tc>
          <w:tcPr>
            <w:tcW w:w="586" w:type="pct"/>
          </w:tcPr>
          <w:p w14:paraId="66704D18" w14:textId="10BCF0C7" w:rsidR="0022154E" w:rsidRPr="006020E7" w:rsidRDefault="0022154E" w:rsidP="0022154E">
            <w:pPr>
              <w:pStyle w:val="afc"/>
              <w:jc w:val="right"/>
              <w:rPr>
                <w:color w:val="000000" w:themeColor="text1"/>
              </w:rPr>
            </w:pPr>
            <w:r w:rsidRPr="00A11482">
              <w:t>198.1</w:t>
            </w:r>
          </w:p>
        </w:tc>
        <w:tc>
          <w:tcPr>
            <w:tcW w:w="585" w:type="pct"/>
          </w:tcPr>
          <w:p w14:paraId="7D4A9032" w14:textId="7B39545B" w:rsidR="0022154E" w:rsidRPr="006020E7" w:rsidRDefault="0022154E" w:rsidP="0022154E">
            <w:pPr>
              <w:pStyle w:val="afc"/>
              <w:jc w:val="right"/>
              <w:rPr>
                <w:color w:val="000000" w:themeColor="text1"/>
              </w:rPr>
            </w:pPr>
            <w:r w:rsidRPr="00A11482">
              <w:t>39.6</w:t>
            </w:r>
          </w:p>
        </w:tc>
      </w:tr>
      <w:tr w:rsidR="0022154E" w:rsidRPr="006020E7" w14:paraId="01E523E8" w14:textId="67143B1F" w:rsidTr="00D84766">
        <w:tc>
          <w:tcPr>
            <w:tcW w:w="652" w:type="pct"/>
            <w:tcBorders>
              <w:top w:val="single" w:sz="4" w:space="0" w:color="auto"/>
              <w:bottom w:val="nil"/>
            </w:tcBorders>
            <w:vAlign w:val="center"/>
          </w:tcPr>
          <w:p w14:paraId="28CEE5BC" w14:textId="51DA4EE0" w:rsidR="0022154E" w:rsidRPr="006020E7" w:rsidRDefault="0022154E" w:rsidP="0022154E">
            <w:pPr>
              <w:pStyle w:val="afc"/>
              <w:rPr>
                <w:color w:val="000000" w:themeColor="text1"/>
              </w:rPr>
            </w:pPr>
            <w:r w:rsidRPr="006020E7">
              <w:rPr>
                <w:rFonts w:hint="eastAsia"/>
                <w:color w:val="000000" w:themeColor="text1"/>
              </w:rPr>
              <w:t>運営費</w:t>
            </w:r>
          </w:p>
        </w:tc>
        <w:tc>
          <w:tcPr>
            <w:tcW w:w="833" w:type="pct"/>
            <w:vAlign w:val="center"/>
          </w:tcPr>
          <w:p w14:paraId="24501C50" w14:textId="00B18E14" w:rsidR="0022154E" w:rsidRPr="006020E7" w:rsidRDefault="0022154E" w:rsidP="0022154E">
            <w:pPr>
              <w:pStyle w:val="afc"/>
              <w:rPr>
                <w:color w:val="000000" w:themeColor="text1"/>
              </w:rPr>
            </w:pPr>
            <w:r w:rsidRPr="006020E7">
              <w:rPr>
                <w:color w:val="000000" w:themeColor="text1"/>
              </w:rPr>
              <w:t>人件費</w:t>
            </w:r>
          </w:p>
        </w:tc>
        <w:tc>
          <w:tcPr>
            <w:tcW w:w="586" w:type="pct"/>
          </w:tcPr>
          <w:p w14:paraId="7AB7E0DD" w14:textId="25A4169C" w:rsidR="0022154E" w:rsidRPr="006020E7" w:rsidRDefault="0022154E" w:rsidP="0022154E">
            <w:pPr>
              <w:pStyle w:val="afc"/>
              <w:jc w:val="right"/>
              <w:rPr>
                <w:color w:val="000000" w:themeColor="text1"/>
              </w:rPr>
            </w:pPr>
            <w:r w:rsidRPr="00A11482">
              <w:t>14.7</w:t>
            </w:r>
          </w:p>
        </w:tc>
        <w:tc>
          <w:tcPr>
            <w:tcW w:w="586" w:type="pct"/>
          </w:tcPr>
          <w:p w14:paraId="305AF9B0" w14:textId="6E922977" w:rsidR="0022154E" w:rsidRPr="006020E7" w:rsidRDefault="0022154E" w:rsidP="0022154E">
            <w:pPr>
              <w:pStyle w:val="afc"/>
              <w:jc w:val="right"/>
              <w:rPr>
                <w:color w:val="000000" w:themeColor="text1"/>
              </w:rPr>
            </w:pPr>
            <w:r w:rsidRPr="00A11482">
              <w:t>15.2</w:t>
            </w:r>
          </w:p>
        </w:tc>
        <w:tc>
          <w:tcPr>
            <w:tcW w:w="586" w:type="pct"/>
          </w:tcPr>
          <w:p w14:paraId="2D299980" w14:textId="56FEFCA1" w:rsidR="0022154E" w:rsidRPr="006020E7" w:rsidRDefault="0022154E" w:rsidP="0022154E">
            <w:pPr>
              <w:pStyle w:val="afc"/>
              <w:jc w:val="right"/>
              <w:rPr>
                <w:color w:val="000000" w:themeColor="text1"/>
              </w:rPr>
            </w:pPr>
            <w:r w:rsidRPr="00A11482">
              <w:t>14.7</w:t>
            </w:r>
          </w:p>
        </w:tc>
        <w:tc>
          <w:tcPr>
            <w:tcW w:w="586" w:type="pct"/>
          </w:tcPr>
          <w:p w14:paraId="2FF27EB2" w14:textId="05ADA429" w:rsidR="0022154E" w:rsidRPr="006020E7" w:rsidRDefault="0022154E" w:rsidP="0022154E">
            <w:pPr>
              <w:pStyle w:val="afc"/>
              <w:jc w:val="right"/>
              <w:rPr>
                <w:color w:val="000000" w:themeColor="text1"/>
              </w:rPr>
            </w:pPr>
            <w:r w:rsidRPr="00A11482">
              <w:t>14.7</w:t>
            </w:r>
          </w:p>
        </w:tc>
        <w:tc>
          <w:tcPr>
            <w:tcW w:w="586" w:type="pct"/>
          </w:tcPr>
          <w:p w14:paraId="04F3392D" w14:textId="3E11A558" w:rsidR="0022154E" w:rsidRPr="006020E7" w:rsidRDefault="0022154E" w:rsidP="0022154E">
            <w:pPr>
              <w:pStyle w:val="afc"/>
              <w:jc w:val="right"/>
              <w:rPr>
                <w:color w:val="000000" w:themeColor="text1"/>
              </w:rPr>
            </w:pPr>
            <w:r w:rsidRPr="00A11482">
              <w:t>14.7</w:t>
            </w:r>
          </w:p>
        </w:tc>
        <w:tc>
          <w:tcPr>
            <w:tcW w:w="585" w:type="pct"/>
          </w:tcPr>
          <w:p w14:paraId="0E2CFD9D" w14:textId="2C07C6E0" w:rsidR="0022154E" w:rsidRPr="006020E7" w:rsidRDefault="0022154E" w:rsidP="0022154E">
            <w:pPr>
              <w:pStyle w:val="afc"/>
              <w:jc w:val="right"/>
              <w:rPr>
                <w:color w:val="000000" w:themeColor="text1"/>
              </w:rPr>
            </w:pPr>
            <w:r w:rsidRPr="00A11482">
              <w:t>14.8</w:t>
            </w:r>
          </w:p>
        </w:tc>
      </w:tr>
      <w:tr w:rsidR="0022154E" w:rsidRPr="006020E7" w14:paraId="70BC27BC" w14:textId="6F0A3258" w:rsidTr="00D84766">
        <w:tc>
          <w:tcPr>
            <w:tcW w:w="652" w:type="pct"/>
            <w:tcBorders>
              <w:top w:val="nil"/>
              <w:bottom w:val="double" w:sz="4" w:space="0" w:color="auto"/>
            </w:tcBorders>
            <w:vAlign w:val="center"/>
          </w:tcPr>
          <w:p w14:paraId="4E9F235E" w14:textId="77777777" w:rsidR="0022154E" w:rsidRPr="006020E7" w:rsidRDefault="0022154E" w:rsidP="0022154E">
            <w:pPr>
              <w:pStyle w:val="afc"/>
              <w:rPr>
                <w:color w:val="000000" w:themeColor="text1"/>
              </w:rPr>
            </w:pPr>
          </w:p>
        </w:tc>
        <w:tc>
          <w:tcPr>
            <w:tcW w:w="833" w:type="pct"/>
            <w:tcBorders>
              <w:bottom w:val="double" w:sz="4" w:space="0" w:color="auto"/>
            </w:tcBorders>
            <w:vAlign w:val="center"/>
          </w:tcPr>
          <w:p w14:paraId="4A1CADCF" w14:textId="17D9283B" w:rsidR="0022154E" w:rsidRPr="006020E7" w:rsidRDefault="0022154E" w:rsidP="0022154E">
            <w:pPr>
              <w:pStyle w:val="afc"/>
              <w:rPr>
                <w:color w:val="000000" w:themeColor="text1"/>
              </w:rPr>
            </w:pPr>
            <w:r w:rsidRPr="006020E7">
              <w:rPr>
                <w:color w:val="000000" w:themeColor="text1"/>
              </w:rPr>
              <w:t>事業運営費</w:t>
            </w:r>
          </w:p>
        </w:tc>
        <w:tc>
          <w:tcPr>
            <w:tcW w:w="586" w:type="pct"/>
            <w:tcBorders>
              <w:bottom w:val="double" w:sz="4" w:space="0" w:color="auto"/>
            </w:tcBorders>
          </w:tcPr>
          <w:p w14:paraId="0DB7574C" w14:textId="67982A99" w:rsidR="0022154E" w:rsidRPr="006020E7" w:rsidRDefault="0022154E" w:rsidP="0022154E">
            <w:pPr>
              <w:pStyle w:val="afc"/>
              <w:jc w:val="right"/>
              <w:rPr>
                <w:color w:val="000000" w:themeColor="text1"/>
              </w:rPr>
            </w:pPr>
            <w:r w:rsidRPr="00A11482">
              <w:t>0.1</w:t>
            </w:r>
          </w:p>
        </w:tc>
        <w:tc>
          <w:tcPr>
            <w:tcW w:w="586" w:type="pct"/>
            <w:tcBorders>
              <w:bottom w:val="double" w:sz="4" w:space="0" w:color="auto"/>
            </w:tcBorders>
          </w:tcPr>
          <w:p w14:paraId="4944B4D1" w14:textId="4F798859" w:rsidR="0022154E" w:rsidRPr="006020E7" w:rsidRDefault="0022154E" w:rsidP="0022154E">
            <w:pPr>
              <w:pStyle w:val="afc"/>
              <w:jc w:val="right"/>
              <w:rPr>
                <w:color w:val="000000" w:themeColor="text1"/>
              </w:rPr>
            </w:pPr>
            <w:r w:rsidRPr="00A11482">
              <w:t>0.3</w:t>
            </w:r>
          </w:p>
        </w:tc>
        <w:tc>
          <w:tcPr>
            <w:tcW w:w="586" w:type="pct"/>
            <w:tcBorders>
              <w:bottom w:val="double" w:sz="4" w:space="0" w:color="auto"/>
            </w:tcBorders>
          </w:tcPr>
          <w:p w14:paraId="6BD98EDD" w14:textId="6DB5EB39" w:rsidR="0022154E" w:rsidRPr="006020E7" w:rsidRDefault="0022154E" w:rsidP="0022154E">
            <w:pPr>
              <w:pStyle w:val="afc"/>
              <w:jc w:val="right"/>
              <w:rPr>
                <w:color w:val="000000" w:themeColor="text1"/>
              </w:rPr>
            </w:pPr>
            <w:r w:rsidRPr="00A11482">
              <w:t>0.2</w:t>
            </w:r>
          </w:p>
        </w:tc>
        <w:tc>
          <w:tcPr>
            <w:tcW w:w="586" w:type="pct"/>
            <w:tcBorders>
              <w:bottom w:val="double" w:sz="4" w:space="0" w:color="auto"/>
            </w:tcBorders>
          </w:tcPr>
          <w:p w14:paraId="144AA56E" w14:textId="6B776587" w:rsidR="0022154E" w:rsidRPr="006020E7" w:rsidRDefault="0022154E" w:rsidP="0022154E">
            <w:pPr>
              <w:pStyle w:val="afc"/>
              <w:jc w:val="right"/>
              <w:rPr>
                <w:color w:val="000000" w:themeColor="text1"/>
              </w:rPr>
            </w:pPr>
            <w:r w:rsidRPr="00A11482">
              <w:t>0.1</w:t>
            </w:r>
          </w:p>
        </w:tc>
        <w:tc>
          <w:tcPr>
            <w:tcW w:w="586" w:type="pct"/>
            <w:tcBorders>
              <w:bottom w:val="double" w:sz="4" w:space="0" w:color="auto"/>
            </w:tcBorders>
          </w:tcPr>
          <w:p w14:paraId="0EB92B3B" w14:textId="43FB1880" w:rsidR="0022154E" w:rsidRPr="006020E7" w:rsidRDefault="0022154E" w:rsidP="0022154E">
            <w:pPr>
              <w:pStyle w:val="afc"/>
              <w:jc w:val="right"/>
              <w:rPr>
                <w:color w:val="000000" w:themeColor="text1"/>
              </w:rPr>
            </w:pPr>
            <w:r w:rsidRPr="00A11482">
              <w:t>0.1</w:t>
            </w:r>
          </w:p>
        </w:tc>
        <w:tc>
          <w:tcPr>
            <w:tcW w:w="585" w:type="pct"/>
            <w:tcBorders>
              <w:bottom w:val="double" w:sz="4" w:space="0" w:color="auto"/>
            </w:tcBorders>
          </w:tcPr>
          <w:p w14:paraId="753A50A7" w14:textId="5DCDD22B" w:rsidR="0022154E" w:rsidRPr="006020E7" w:rsidRDefault="0022154E" w:rsidP="0022154E">
            <w:pPr>
              <w:pStyle w:val="afc"/>
              <w:jc w:val="right"/>
              <w:rPr>
                <w:color w:val="000000" w:themeColor="text1"/>
              </w:rPr>
            </w:pPr>
            <w:r w:rsidRPr="00A11482">
              <w:t>0.2</w:t>
            </w:r>
          </w:p>
        </w:tc>
      </w:tr>
      <w:tr w:rsidR="00995951" w:rsidRPr="006020E7" w14:paraId="3E0F0806" w14:textId="59350C14" w:rsidTr="00D84766">
        <w:tc>
          <w:tcPr>
            <w:tcW w:w="652" w:type="pct"/>
            <w:tcBorders>
              <w:top w:val="double" w:sz="4" w:space="0" w:color="auto"/>
              <w:bottom w:val="single" w:sz="4" w:space="0" w:color="auto"/>
              <w:right w:val="nil"/>
            </w:tcBorders>
            <w:vAlign w:val="center"/>
          </w:tcPr>
          <w:p w14:paraId="7D4D4510" w14:textId="77777777" w:rsidR="00995951" w:rsidRPr="006020E7" w:rsidRDefault="00995951" w:rsidP="00E21635">
            <w:pPr>
              <w:pStyle w:val="afc"/>
              <w:rPr>
                <w:color w:val="000000" w:themeColor="text1"/>
              </w:rPr>
            </w:pPr>
            <w:r w:rsidRPr="006020E7">
              <w:rPr>
                <w:rFonts w:hint="eastAsia"/>
                <w:color w:val="000000" w:themeColor="text1"/>
              </w:rPr>
              <w:t>総計</w:t>
            </w:r>
          </w:p>
        </w:tc>
        <w:tc>
          <w:tcPr>
            <w:tcW w:w="833" w:type="pct"/>
            <w:tcBorders>
              <w:top w:val="double" w:sz="4" w:space="0" w:color="auto"/>
              <w:left w:val="nil"/>
              <w:bottom w:val="single" w:sz="4" w:space="0" w:color="auto"/>
            </w:tcBorders>
            <w:vAlign w:val="center"/>
          </w:tcPr>
          <w:p w14:paraId="185F7B10" w14:textId="77777777" w:rsidR="00995951" w:rsidRPr="006020E7" w:rsidRDefault="00995951" w:rsidP="00E21635">
            <w:pPr>
              <w:pStyle w:val="afc"/>
              <w:rPr>
                <w:color w:val="000000" w:themeColor="text1"/>
              </w:rPr>
            </w:pPr>
          </w:p>
        </w:tc>
        <w:tc>
          <w:tcPr>
            <w:tcW w:w="586" w:type="pct"/>
            <w:tcBorders>
              <w:top w:val="double" w:sz="4" w:space="0" w:color="auto"/>
              <w:bottom w:val="single" w:sz="4" w:space="0" w:color="auto"/>
            </w:tcBorders>
          </w:tcPr>
          <w:p w14:paraId="12E99F51" w14:textId="76307424" w:rsidR="00995951" w:rsidRPr="006020E7" w:rsidRDefault="00CE4F02" w:rsidP="00E21635">
            <w:pPr>
              <w:pStyle w:val="afc"/>
              <w:jc w:val="right"/>
              <w:rPr>
                <w:color w:val="000000" w:themeColor="text1"/>
              </w:rPr>
            </w:pPr>
            <w:r>
              <w:rPr>
                <w:rFonts w:hint="eastAsia"/>
                <w:color w:val="000000" w:themeColor="text1"/>
              </w:rPr>
              <w:t>１０６．３</w:t>
            </w:r>
          </w:p>
        </w:tc>
        <w:tc>
          <w:tcPr>
            <w:tcW w:w="586" w:type="pct"/>
            <w:tcBorders>
              <w:top w:val="double" w:sz="4" w:space="0" w:color="auto"/>
              <w:bottom w:val="single" w:sz="4" w:space="0" w:color="auto"/>
            </w:tcBorders>
          </w:tcPr>
          <w:p w14:paraId="2200DF38" w14:textId="4D9CC976" w:rsidR="00995951" w:rsidRPr="006020E7" w:rsidRDefault="00995951" w:rsidP="00E21635">
            <w:pPr>
              <w:pStyle w:val="afc"/>
              <w:jc w:val="right"/>
              <w:rPr>
                <w:color w:val="000000" w:themeColor="text1"/>
                <w:szCs w:val="21"/>
              </w:rPr>
            </w:pPr>
            <w:r w:rsidRPr="006020E7">
              <w:rPr>
                <w:color w:val="000000" w:themeColor="text1"/>
              </w:rPr>
              <w:t>158.2</w:t>
            </w:r>
          </w:p>
        </w:tc>
        <w:tc>
          <w:tcPr>
            <w:tcW w:w="586" w:type="pct"/>
            <w:tcBorders>
              <w:top w:val="double" w:sz="4" w:space="0" w:color="auto"/>
              <w:bottom w:val="single" w:sz="4" w:space="0" w:color="auto"/>
            </w:tcBorders>
          </w:tcPr>
          <w:p w14:paraId="168028FC" w14:textId="1CE74DE4" w:rsidR="00995951" w:rsidRPr="006020E7" w:rsidRDefault="00995951" w:rsidP="00E21635">
            <w:pPr>
              <w:pStyle w:val="afc"/>
              <w:jc w:val="right"/>
              <w:rPr>
                <w:color w:val="000000" w:themeColor="text1"/>
                <w:szCs w:val="21"/>
              </w:rPr>
            </w:pPr>
            <w:r w:rsidRPr="006020E7">
              <w:rPr>
                <w:color w:val="000000" w:themeColor="text1"/>
              </w:rPr>
              <w:t>73.8</w:t>
            </w:r>
          </w:p>
        </w:tc>
        <w:tc>
          <w:tcPr>
            <w:tcW w:w="586" w:type="pct"/>
            <w:tcBorders>
              <w:top w:val="double" w:sz="4" w:space="0" w:color="auto"/>
              <w:bottom w:val="single" w:sz="4" w:space="0" w:color="auto"/>
            </w:tcBorders>
          </w:tcPr>
          <w:p w14:paraId="4DB10385" w14:textId="78E8B6F9" w:rsidR="00995951" w:rsidRPr="006020E7" w:rsidRDefault="00995951" w:rsidP="00E21635">
            <w:pPr>
              <w:pStyle w:val="afc"/>
              <w:jc w:val="right"/>
              <w:rPr>
                <w:color w:val="000000" w:themeColor="text1"/>
                <w:szCs w:val="21"/>
              </w:rPr>
            </w:pPr>
            <w:r w:rsidRPr="006020E7">
              <w:rPr>
                <w:color w:val="000000" w:themeColor="text1"/>
              </w:rPr>
              <w:t>79.3</w:t>
            </w:r>
          </w:p>
        </w:tc>
        <w:tc>
          <w:tcPr>
            <w:tcW w:w="586" w:type="pct"/>
            <w:tcBorders>
              <w:top w:val="double" w:sz="4" w:space="0" w:color="auto"/>
              <w:bottom w:val="single" w:sz="4" w:space="0" w:color="auto"/>
            </w:tcBorders>
          </w:tcPr>
          <w:p w14:paraId="1AE0D318" w14:textId="22C79F5A" w:rsidR="00995951" w:rsidRPr="006020E7" w:rsidRDefault="00995951" w:rsidP="00E21635">
            <w:pPr>
              <w:pStyle w:val="afc"/>
              <w:jc w:val="right"/>
              <w:rPr>
                <w:color w:val="000000" w:themeColor="text1"/>
                <w:szCs w:val="21"/>
              </w:rPr>
            </w:pPr>
            <w:r w:rsidRPr="006020E7">
              <w:rPr>
                <w:color w:val="000000" w:themeColor="text1"/>
              </w:rPr>
              <w:t>286.1</w:t>
            </w:r>
          </w:p>
        </w:tc>
        <w:tc>
          <w:tcPr>
            <w:tcW w:w="585" w:type="pct"/>
            <w:tcBorders>
              <w:top w:val="double" w:sz="4" w:space="0" w:color="auto"/>
              <w:bottom w:val="single" w:sz="4" w:space="0" w:color="auto"/>
            </w:tcBorders>
          </w:tcPr>
          <w:p w14:paraId="631D4D61" w14:textId="46E9C407" w:rsidR="00995951" w:rsidRPr="006020E7" w:rsidRDefault="00946D05" w:rsidP="00E21635">
            <w:pPr>
              <w:pStyle w:val="afc"/>
              <w:jc w:val="right"/>
              <w:rPr>
                <w:color w:val="000000" w:themeColor="text1"/>
                <w:szCs w:val="21"/>
              </w:rPr>
            </w:pPr>
            <w:r>
              <w:rPr>
                <w:rFonts w:hint="eastAsia"/>
                <w:color w:val="000000" w:themeColor="text1"/>
                <w:szCs w:val="21"/>
              </w:rPr>
              <w:t>140.7</w:t>
            </w:r>
          </w:p>
        </w:tc>
      </w:tr>
      <w:tr w:rsidR="00995951" w:rsidRPr="006020E7" w14:paraId="2C3C5722" w14:textId="762E7493" w:rsidTr="00D84766">
        <w:tc>
          <w:tcPr>
            <w:tcW w:w="1485" w:type="pct"/>
            <w:gridSpan w:val="2"/>
            <w:tcBorders>
              <w:bottom w:val="dashSmallGap" w:sz="4" w:space="0" w:color="auto"/>
            </w:tcBorders>
            <w:vAlign w:val="center"/>
          </w:tcPr>
          <w:p w14:paraId="45E266BC" w14:textId="1B834EF6" w:rsidR="00995951" w:rsidRPr="006020E7" w:rsidRDefault="00995951" w:rsidP="00E21635">
            <w:pPr>
              <w:pStyle w:val="afc"/>
              <w:rPr>
                <w:color w:val="000000" w:themeColor="text1"/>
              </w:rPr>
            </w:pPr>
            <w:r w:rsidRPr="006020E7">
              <w:rPr>
                <w:rFonts w:hint="eastAsia"/>
                <w:color w:val="000000" w:themeColor="text1"/>
              </w:rPr>
              <w:t>維持管理費計</w:t>
            </w:r>
          </w:p>
        </w:tc>
        <w:tc>
          <w:tcPr>
            <w:tcW w:w="586" w:type="pct"/>
            <w:tcBorders>
              <w:bottom w:val="dashSmallGap" w:sz="4" w:space="0" w:color="auto"/>
            </w:tcBorders>
          </w:tcPr>
          <w:p w14:paraId="1A81A54C" w14:textId="6C7842DD" w:rsidR="00995951" w:rsidRPr="006020E7" w:rsidRDefault="00CE4F02" w:rsidP="00E21635">
            <w:pPr>
              <w:pStyle w:val="afc"/>
              <w:jc w:val="right"/>
              <w:rPr>
                <w:color w:val="000000" w:themeColor="text1"/>
              </w:rPr>
            </w:pPr>
            <w:r>
              <w:rPr>
                <w:rFonts w:hint="eastAsia"/>
                <w:color w:val="000000" w:themeColor="text1"/>
              </w:rPr>
              <w:t>９１．５</w:t>
            </w:r>
          </w:p>
        </w:tc>
        <w:tc>
          <w:tcPr>
            <w:tcW w:w="586" w:type="pct"/>
            <w:tcBorders>
              <w:bottom w:val="dashSmallGap" w:sz="4" w:space="0" w:color="auto"/>
            </w:tcBorders>
          </w:tcPr>
          <w:p w14:paraId="198C23F3" w14:textId="2791AC09" w:rsidR="00995951" w:rsidRPr="006020E7" w:rsidRDefault="00995951" w:rsidP="00E21635">
            <w:pPr>
              <w:pStyle w:val="afc"/>
              <w:jc w:val="right"/>
              <w:rPr>
                <w:color w:val="000000" w:themeColor="text1"/>
              </w:rPr>
            </w:pPr>
            <w:r w:rsidRPr="006020E7">
              <w:rPr>
                <w:color w:val="000000" w:themeColor="text1"/>
              </w:rPr>
              <w:t>142.7</w:t>
            </w:r>
          </w:p>
        </w:tc>
        <w:tc>
          <w:tcPr>
            <w:tcW w:w="586" w:type="pct"/>
            <w:tcBorders>
              <w:bottom w:val="dashSmallGap" w:sz="4" w:space="0" w:color="auto"/>
            </w:tcBorders>
          </w:tcPr>
          <w:p w14:paraId="304BD91A" w14:textId="3D068726" w:rsidR="00995951" w:rsidRPr="006020E7" w:rsidRDefault="00995951" w:rsidP="00E21635">
            <w:pPr>
              <w:pStyle w:val="afc"/>
              <w:jc w:val="right"/>
              <w:rPr>
                <w:color w:val="000000" w:themeColor="text1"/>
              </w:rPr>
            </w:pPr>
            <w:r w:rsidRPr="006020E7">
              <w:rPr>
                <w:color w:val="000000" w:themeColor="text1"/>
              </w:rPr>
              <w:t>58.9</w:t>
            </w:r>
          </w:p>
        </w:tc>
        <w:tc>
          <w:tcPr>
            <w:tcW w:w="586" w:type="pct"/>
            <w:tcBorders>
              <w:bottom w:val="dashSmallGap" w:sz="4" w:space="0" w:color="auto"/>
            </w:tcBorders>
          </w:tcPr>
          <w:p w14:paraId="68D47A48" w14:textId="44728466" w:rsidR="00995951" w:rsidRPr="006020E7" w:rsidRDefault="00995951" w:rsidP="00E21635">
            <w:pPr>
              <w:pStyle w:val="afc"/>
              <w:jc w:val="right"/>
              <w:rPr>
                <w:color w:val="000000" w:themeColor="text1"/>
              </w:rPr>
            </w:pPr>
            <w:r w:rsidRPr="006020E7">
              <w:rPr>
                <w:color w:val="000000" w:themeColor="text1"/>
              </w:rPr>
              <w:t>64.5</w:t>
            </w:r>
          </w:p>
        </w:tc>
        <w:tc>
          <w:tcPr>
            <w:tcW w:w="586" w:type="pct"/>
            <w:tcBorders>
              <w:bottom w:val="dashSmallGap" w:sz="4" w:space="0" w:color="auto"/>
            </w:tcBorders>
          </w:tcPr>
          <w:p w14:paraId="3A641311" w14:textId="58A77200" w:rsidR="00995951" w:rsidRPr="006020E7" w:rsidRDefault="00995951" w:rsidP="00E21635">
            <w:pPr>
              <w:pStyle w:val="afc"/>
              <w:jc w:val="right"/>
              <w:rPr>
                <w:color w:val="000000" w:themeColor="text1"/>
                <w:sz w:val="22"/>
                <w:szCs w:val="22"/>
              </w:rPr>
            </w:pPr>
            <w:r w:rsidRPr="006020E7">
              <w:rPr>
                <w:color w:val="000000" w:themeColor="text1"/>
              </w:rPr>
              <w:t>271.3</w:t>
            </w:r>
          </w:p>
        </w:tc>
        <w:tc>
          <w:tcPr>
            <w:tcW w:w="585" w:type="pct"/>
            <w:tcBorders>
              <w:bottom w:val="dashSmallGap" w:sz="4" w:space="0" w:color="auto"/>
            </w:tcBorders>
          </w:tcPr>
          <w:p w14:paraId="6F3B32A5" w14:textId="7CDA7FE3" w:rsidR="00995951" w:rsidRPr="006020E7" w:rsidRDefault="00946D05" w:rsidP="00E21635">
            <w:pPr>
              <w:pStyle w:val="afc"/>
              <w:jc w:val="right"/>
              <w:rPr>
                <w:color w:val="000000" w:themeColor="text1"/>
              </w:rPr>
            </w:pPr>
            <w:r>
              <w:rPr>
                <w:rFonts w:hint="eastAsia"/>
                <w:color w:val="000000" w:themeColor="text1"/>
              </w:rPr>
              <w:t>125.8</w:t>
            </w:r>
          </w:p>
        </w:tc>
      </w:tr>
      <w:tr w:rsidR="00995951" w:rsidRPr="006020E7" w14:paraId="51EB025B" w14:textId="4D12DEE6" w:rsidTr="00CE4F02">
        <w:tc>
          <w:tcPr>
            <w:tcW w:w="1485" w:type="pct"/>
            <w:gridSpan w:val="2"/>
            <w:tcBorders>
              <w:top w:val="dashSmallGap" w:sz="4" w:space="0" w:color="auto"/>
            </w:tcBorders>
            <w:vAlign w:val="center"/>
          </w:tcPr>
          <w:p w14:paraId="4726D041" w14:textId="17972BCD" w:rsidR="00995951" w:rsidRPr="006020E7" w:rsidRDefault="00CE4F02" w:rsidP="00E21635">
            <w:pPr>
              <w:pStyle w:val="afc"/>
              <w:rPr>
                <w:color w:val="000000" w:themeColor="text1"/>
              </w:rPr>
            </w:pPr>
            <w:r>
              <w:rPr>
                <w:rFonts w:hint="eastAsia"/>
                <w:color w:val="000000" w:themeColor="text1"/>
              </w:rPr>
              <w:t>維持管理費計から</w:t>
            </w:r>
            <w:r w:rsidR="00995951" w:rsidRPr="006020E7">
              <w:rPr>
                <w:rFonts w:hint="eastAsia"/>
                <w:color w:val="000000" w:themeColor="text1"/>
              </w:rPr>
              <w:t>工事費、土地取得経費を除いた計</w:t>
            </w:r>
          </w:p>
        </w:tc>
        <w:tc>
          <w:tcPr>
            <w:tcW w:w="586" w:type="pct"/>
            <w:tcBorders>
              <w:top w:val="dashSmallGap" w:sz="4" w:space="0" w:color="auto"/>
            </w:tcBorders>
            <w:vAlign w:val="center"/>
          </w:tcPr>
          <w:p w14:paraId="27CA862F" w14:textId="4FFCAAED" w:rsidR="00995951" w:rsidRPr="006020E7" w:rsidRDefault="00CE4F02" w:rsidP="00E21635">
            <w:pPr>
              <w:pStyle w:val="afc"/>
              <w:jc w:val="right"/>
              <w:rPr>
                <w:color w:val="000000" w:themeColor="text1"/>
              </w:rPr>
            </w:pPr>
            <w:r>
              <w:rPr>
                <w:rFonts w:hint="eastAsia"/>
                <w:color w:val="000000" w:themeColor="text1"/>
              </w:rPr>
              <w:t>９１．５</w:t>
            </w:r>
          </w:p>
        </w:tc>
        <w:tc>
          <w:tcPr>
            <w:tcW w:w="586" w:type="pct"/>
            <w:tcBorders>
              <w:top w:val="dashSmallGap" w:sz="4" w:space="0" w:color="auto"/>
            </w:tcBorders>
            <w:vAlign w:val="center"/>
          </w:tcPr>
          <w:p w14:paraId="3710280D" w14:textId="7AAF07C8" w:rsidR="00995951" w:rsidRPr="006020E7" w:rsidRDefault="00995951" w:rsidP="00E21635">
            <w:pPr>
              <w:pStyle w:val="afc"/>
              <w:jc w:val="right"/>
              <w:rPr>
                <w:color w:val="000000" w:themeColor="text1"/>
              </w:rPr>
            </w:pPr>
            <w:r w:rsidRPr="006020E7">
              <w:rPr>
                <w:color w:val="000000" w:themeColor="text1"/>
              </w:rPr>
              <w:t>65.7</w:t>
            </w:r>
          </w:p>
        </w:tc>
        <w:tc>
          <w:tcPr>
            <w:tcW w:w="586" w:type="pct"/>
            <w:tcBorders>
              <w:top w:val="dashSmallGap" w:sz="4" w:space="0" w:color="auto"/>
            </w:tcBorders>
            <w:vAlign w:val="center"/>
          </w:tcPr>
          <w:p w14:paraId="01DD5DC8" w14:textId="5E8EC624" w:rsidR="00995951" w:rsidRPr="006020E7" w:rsidRDefault="00995951" w:rsidP="00E21635">
            <w:pPr>
              <w:pStyle w:val="afc"/>
              <w:jc w:val="right"/>
              <w:rPr>
                <w:color w:val="000000" w:themeColor="text1"/>
              </w:rPr>
            </w:pPr>
            <w:r w:rsidRPr="006020E7">
              <w:rPr>
                <w:color w:val="000000" w:themeColor="text1"/>
              </w:rPr>
              <w:t>58.9</w:t>
            </w:r>
          </w:p>
        </w:tc>
        <w:tc>
          <w:tcPr>
            <w:tcW w:w="586" w:type="pct"/>
            <w:tcBorders>
              <w:top w:val="dashSmallGap" w:sz="4" w:space="0" w:color="auto"/>
            </w:tcBorders>
            <w:vAlign w:val="center"/>
          </w:tcPr>
          <w:p w14:paraId="24637A14" w14:textId="4355D4A6" w:rsidR="00995951" w:rsidRPr="006020E7" w:rsidRDefault="00995951" w:rsidP="00E21635">
            <w:pPr>
              <w:pStyle w:val="afc"/>
              <w:jc w:val="right"/>
              <w:rPr>
                <w:color w:val="000000" w:themeColor="text1"/>
              </w:rPr>
            </w:pPr>
            <w:r w:rsidRPr="006020E7">
              <w:rPr>
                <w:color w:val="000000" w:themeColor="text1"/>
              </w:rPr>
              <w:t>64.5</w:t>
            </w:r>
          </w:p>
        </w:tc>
        <w:tc>
          <w:tcPr>
            <w:tcW w:w="586" w:type="pct"/>
            <w:tcBorders>
              <w:top w:val="dashSmallGap" w:sz="4" w:space="0" w:color="auto"/>
            </w:tcBorders>
            <w:vAlign w:val="center"/>
          </w:tcPr>
          <w:p w14:paraId="174F227E" w14:textId="62E47AC5" w:rsidR="00995951" w:rsidRPr="006020E7" w:rsidRDefault="00995951" w:rsidP="00E21635">
            <w:pPr>
              <w:pStyle w:val="afc"/>
              <w:jc w:val="right"/>
              <w:rPr>
                <w:color w:val="000000" w:themeColor="text1"/>
              </w:rPr>
            </w:pPr>
            <w:r w:rsidRPr="006020E7">
              <w:rPr>
                <w:color w:val="000000" w:themeColor="text1"/>
              </w:rPr>
              <w:t>73.2</w:t>
            </w:r>
          </w:p>
        </w:tc>
        <w:tc>
          <w:tcPr>
            <w:tcW w:w="585" w:type="pct"/>
            <w:tcBorders>
              <w:top w:val="dashSmallGap" w:sz="4" w:space="0" w:color="auto"/>
            </w:tcBorders>
            <w:vAlign w:val="center"/>
          </w:tcPr>
          <w:p w14:paraId="67FDFA3D" w14:textId="7B453E6B" w:rsidR="00995951" w:rsidRPr="006020E7" w:rsidRDefault="00946D05" w:rsidP="00E21635">
            <w:pPr>
              <w:pStyle w:val="afc"/>
              <w:jc w:val="right"/>
              <w:rPr>
                <w:color w:val="000000" w:themeColor="text1"/>
              </w:rPr>
            </w:pPr>
            <w:r>
              <w:rPr>
                <w:rFonts w:hint="eastAsia"/>
                <w:color w:val="000000" w:themeColor="text1"/>
              </w:rPr>
              <w:t>70.8</w:t>
            </w:r>
          </w:p>
        </w:tc>
      </w:tr>
    </w:tbl>
    <w:p w14:paraId="37905C74" w14:textId="5A0C5446" w:rsidR="00FE130E" w:rsidRPr="006020E7" w:rsidRDefault="00FE130E" w:rsidP="00FE130E">
      <w:pPr>
        <w:jc w:val="right"/>
        <w:rPr>
          <w:rStyle w:val="aff6"/>
        </w:rPr>
      </w:pPr>
      <w:r w:rsidRPr="006020E7">
        <w:rPr>
          <w:rStyle w:val="aff6"/>
          <w:rFonts w:hint="eastAsia"/>
        </w:rPr>
        <w:t>出典：施設カルテ</w:t>
      </w:r>
    </w:p>
    <w:p w14:paraId="185843F0" w14:textId="266BB106" w:rsidR="00D84766" w:rsidRDefault="0022154E" w:rsidP="00D84766">
      <w:pPr>
        <w:jc w:val="left"/>
        <w:rPr>
          <w:color w:val="000000" w:themeColor="text1"/>
        </w:rPr>
      </w:pPr>
      <w:r w:rsidRPr="00E503A1">
        <w:rPr>
          <w:noProof/>
        </w:rPr>
        <w:drawing>
          <wp:anchor distT="0" distB="0" distL="114300" distR="114300" simplePos="0" relativeHeight="252269056" behindDoc="0" locked="0" layoutInCell="1" allowOverlap="1" wp14:anchorId="0D405159" wp14:editId="06B6F44B">
            <wp:simplePos x="0" y="0"/>
            <wp:positionH relativeFrom="margin">
              <wp:posOffset>3642853</wp:posOffset>
            </wp:positionH>
            <wp:positionV relativeFrom="paragraph">
              <wp:posOffset>148367</wp:posOffset>
            </wp:positionV>
            <wp:extent cx="2099709" cy="19795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3738" cy="1983323"/>
                    </a:xfrm>
                    <a:prstGeom prst="rect">
                      <a:avLst/>
                    </a:prstGeom>
                    <a:noFill/>
                    <a:ln>
                      <a:noFill/>
                    </a:ln>
                  </pic:spPr>
                </pic:pic>
              </a:graphicData>
            </a:graphic>
            <wp14:sizeRelH relativeFrom="page">
              <wp14:pctWidth>0</wp14:pctWidth>
            </wp14:sizeRelH>
            <wp14:sizeRelV relativeFrom="page">
              <wp14:pctHeight>0</wp14:pctHeight>
            </wp14:sizeRelV>
          </wp:anchor>
        </w:drawing>
      </w:r>
      <w:r w:rsidR="00995951">
        <w:rPr>
          <w:noProof/>
          <w:color w:val="000000" w:themeColor="text1"/>
        </w:rPr>
        <w:drawing>
          <wp:inline distT="0" distB="0" distL="0" distR="0" wp14:anchorId="39EE1A2E" wp14:editId="61409C2C">
            <wp:extent cx="3797546" cy="2069960"/>
            <wp:effectExtent l="0" t="0" r="0" b="5080"/>
            <wp:docPr id="2484" name="図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9676"/>
                    <a:stretch/>
                  </pic:blipFill>
                  <pic:spPr bwMode="auto">
                    <a:xfrm>
                      <a:off x="0" y="0"/>
                      <a:ext cx="3797546" cy="2069960"/>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_Ref149027613"/>
      <w:bookmarkStart w:id="49" w:name="_Ref149027609"/>
    </w:p>
    <w:p w14:paraId="0E4C16FB" w14:textId="3428B1AB" w:rsidR="000D445E" w:rsidRPr="006020E7" w:rsidRDefault="004E6818" w:rsidP="00D84766">
      <w:pPr>
        <w:jc w:val="center"/>
        <w:rPr>
          <w:color w:val="000000" w:themeColor="text1"/>
        </w:rPr>
      </w:pPr>
      <w:r w:rsidRPr="006020E7">
        <w:rPr>
          <w:color w:val="000000" w:themeColor="text1"/>
        </w:rPr>
        <w:t>図</w:t>
      </w:r>
      <w:r w:rsidRPr="006020E7">
        <w:rPr>
          <w:color w:val="000000" w:themeColor="text1"/>
        </w:rPr>
        <w:t xml:space="preserve">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D84766">
        <w:rPr>
          <w:rFonts w:hint="eastAsia"/>
          <w:color w:val="000000" w:themeColor="text1"/>
        </w:rPr>
        <w:t>３</w:t>
      </w:r>
      <w:r w:rsidR="00944F00" w:rsidRPr="006020E7">
        <w:rPr>
          <w:rFonts w:hint="eastAsia"/>
          <w:color w:val="000000" w:themeColor="text1"/>
        </w:rPr>
        <w:t xml:space="preserve">　</w:t>
      </w:r>
      <w:bookmarkEnd w:id="48"/>
      <w:r w:rsidRPr="006020E7">
        <w:rPr>
          <w:rFonts w:hint="eastAsia"/>
          <w:color w:val="000000" w:themeColor="text1"/>
        </w:rPr>
        <w:t>施設別維持管理費の推移（左）・類型別１年あたりの経費割合（右）</w:t>
      </w:r>
      <w:r w:rsidRPr="006020E7">
        <w:rPr>
          <w:rStyle w:val="af4"/>
          <w:color w:val="000000" w:themeColor="text1"/>
        </w:rPr>
        <w:footnoteReference w:id="5"/>
      </w:r>
      <w:bookmarkEnd w:id="49"/>
      <w:r w:rsidR="000D445E" w:rsidRPr="006020E7">
        <w:rPr>
          <w:color w:val="000000" w:themeColor="text1"/>
        </w:rPr>
        <w:br w:type="page"/>
      </w:r>
    </w:p>
    <w:p w14:paraId="664E78CD" w14:textId="3D91A19C" w:rsidR="00927F00" w:rsidRPr="006020E7" w:rsidRDefault="00927F00" w:rsidP="00927F00">
      <w:pPr>
        <w:pStyle w:val="2"/>
        <w:rPr>
          <w:color w:val="000000" w:themeColor="text1"/>
        </w:rPr>
      </w:pPr>
      <w:bookmarkStart w:id="50" w:name="_Toc157002250"/>
      <w:r w:rsidRPr="006020E7">
        <w:rPr>
          <w:rFonts w:hint="eastAsia"/>
          <w:color w:val="000000" w:themeColor="text1"/>
        </w:rPr>
        <w:lastRenderedPageBreak/>
        <w:t>利用状況</w:t>
      </w:r>
      <w:bookmarkEnd w:id="50"/>
    </w:p>
    <w:p w14:paraId="6B7D4762" w14:textId="5011160F" w:rsidR="00927F00" w:rsidRPr="006020E7" w:rsidRDefault="002860B9" w:rsidP="00927F00">
      <w:pPr>
        <w:ind w:firstLineChars="100" w:firstLine="210"/>
        <w:rPr>
          <w:color w:val="000000" w:themeColor="text1"/>
        </w:rPr>
      </w:pPr>
      <w:r w:rsidRPr="006020E7">
        <w:rPr>
          <w:rFonts w:hint="eastAsia"/>
          <w:color w:val="000000" w:themeColor="text1"/>
        </w:rPr>
        <w:t>図書館貸出サービスおよび公民館の利用者数は</w:t>
      </w:r>
      <w:r w:rsidR="002D5135" w:rsidRPr="006020E7">
        <w:rPr>
          <w:rFonts w:hint="eastAsia"/>
          <w:color w:val="000000" w:themeColor="text1"/>
        </w:rPr>
        <w:t>概ね</w:t>
      </w:r>
      <w:r w:rsidRPr="006020E7">
        <w:rPr>
          <w:rFonts w:hint="eastAsia"/>
          <w:color w:val="000000" w:themeColor="text1"/>
        </w:rPr>
        <w:t>安定して推移しています。令和元</w:t>
      </w:r>
      <w:r w:rsidR="00B901BA" w:rsidRPr="006020E7">
        <w:rPr>
          <w:rFonts w:hint="eastAsia"/>
          <w:color w:val="000000" w:themeColor="text1"/>
        </w:rPr>
        <w:t>（２０１９）</w:t>
      </w:r>
      <w:r w:rsidRPr="006020E7">
        <w:rPr>
          <w:rFonts w:hint="eastAsia"/>
          <w:color w:val="000000" w:themeColor="text1"/>
        </w:rPr>
        <w:t>年度末以降は、新型コロナウイルス感染症流行拡大の影響により、臨時休館を行うなど、特に公民館において利用者数が大きく減少しています。</w:t>
      </w:r>
      <w:r w:rsidR="00A97638" w:rsidRPr="006020E7">
        <w:rPr>
          <w:rFonts w:hint="eastAsia"/>
          <w:color w:val="000000" w:themeColor="text1"/>
        </w:rPr>
        <w:t>施設１㎡あたりの利用者数では、日野図書館および多摩平図書館の利用率が突出して高い状況です。</w:t>
      </w:r>
      <w:r w:rsidRPr="006020E7">
        <w:rPr>
          <w:rFonts w:hint="eastAsia"/>
          <w:color w:val="000000" w:themeColor="text1"/>
        </w:rPr>
        <w:t>なお、図書館には、貸出サービスを利用しない利用者の来館があることにも留意が必要です。</w:t>
      </w:r>
    </w:p>
    <w:p w14:paraId="1E3966B0" w14:textId="1132A254" w:rsidR="00F16CED" w:rsidRPr="006020E7" w:rsidRDefault="00F16CED">
      <w:pPr>
        <w:ind w:firstLineChars="100" w:firstLine="210"/>
        <w:rPr>
          <w:color w:val="000000" w:themeColor="text1"/>
        </w:rPr>
      </w:pPr>
      <w:r w:rsidRPr="006020E7">
        <w:rPr>
          <w:rFonts w:hint="eastAsia"/>
          <w:color w:val="000000" w:themeColor="text1"/>
        </w:rPr>
        <w:t>図書館別の個人貸出点数の割合では、多摩平図書館における利用率が</w:t>
      </w:r>
      <w:r w:rsidR="00F45A7E" w:rsidRPr="006020E7">
        <w:rPr>
          <w:rFonts w:hint="eastAsia"/>
          <w:color w:val="000000" w:themeColor="text1"/>
        </w:rPr>
        <w:t>一般図書で２９．５％、児童図書で３４．０％と</w:t>
      </w:r>
      <w:r w:rsidR="00CA6194">
        <w:rPr>
          <w:rFonts w:hint="eastAsia"/>
          <w:color w:val="000000" w:themeColor="text1"/>
        </w:rPr>
        <w:t>他館と比べて</w:t>
      </w:r>
      <w:r w:rsidRPr="006020E7">
        <w:rPr>
          <w:rFonts w:hint="eastAsia"/>
          <w:color w:val="000000" w:themeColor="text1"/>
        </w:rPr>
        <w:t>高いほか、ＣＤ・ビデオの貸出については、</w:t>
      </w:r>
      <w:r w:rsidR="00F45A7E" w:rsidRPr="006020E7">
        <w:rPr>
          <w:rFonts w:hint="eastAsia"/>
          <w:color w:val="000000" w:themeColor="text1"/>
        </w:rPr>
        <w:t>多摩平図書館が５５．２％、次いで</w:t>
      </w:r>
      <w:r w:rsidRPr="006020E7">
        <w:rPr>
          <w:rFonts w:hint="eastAsia"/>
          <w:color w:val="000000" w:themeColor="text1"/>
        </w:rPr>
        <w:t>百草図書館</w:t>
      </w:r>
      <w:r w:rsidR="00F45A7E" w:rsidRPr="006020E7">
        <w:rPr>
          <w:rFonts w:hint="eastAsia"/>
          <w:color w:val="000000" w:themeColor="text1"/>
        </w:rPr>
        <w:t>が２７．０％と</w:t>
      </w:r>
      <w:r w:rsidR="00CA6194">
        <w:rPr>
          <w:rFonts w:hint="eastAsia"/>
          <w:color w:val="000000" w:themeColor="text1"/>
        </w:rPr>
        <w:t>他館と比べて</w:t>
      </w:r>
      <w:r w:rsidRPr="006020E7">
        <w:rPr>
          <w:rFonts w:hint="eastAsia"/>
          <w:color w:val="000000" w:themeColor="text1"/>
        </w:rPr>
        <w:t>利用率が高い</w:t>
      </w:r>
      <w:r w:rsidR="00006DCE" w:rsidRPr="006020E7">
        <w:rPr>
          <w:rFonts w:hint="eastAsia"/>
          <w:color w:val="000000" w:themeColor="text1"/>
        </w:rPr>
        <w:t>特徴が見られます</w:t>
      </w:r>
      <w:r w:rsidR="00976A4C" w:rsidRPr="006020E7">
        <w:rPr>
          <w:rFonts w:hint="eastAsia"/>
          <w:color w:val="000000" w:themeColor="text1"/>
        </w:rPr>
        <w:t>（数値は、令和４年度実績）</w:t>
      </w:r>
      <w:r w:rsidR="00006DCE" w:rsidRPr="006020E7">
        <w:rPr>
          <w:rFonts w:hint="eastAsia"/>
          <w:color w:val="000000" w:themeColor="text1"/>
        </w:rPr>
        <w:t>。</w:t>
      </w:r>
    </w:p>
    <w:p w14:paraId="188CD09E" w14:textId="312836D9" w:rsidR="00F16CED" w:rsidRPr="006020E7" w:rsidRDefault="00F16CED" w:rsidP="00927F00">
      <w:pPr>
        <w:ind w:firstLineChars="100" w:firstLine="210"/>
        <w:rPr>
          <w:color w:val="000000" w:themeColor="text1"/>
        </w:rPr>
      </w:pPr>
      <w:r w:rsidRPr="006020E7">
        <w:rPr>
          <w:rFonts w:hint="eastAsia"/>
          <w:color w:val="000000" w:themeColor="text1"/>
        </w:rPr>
        <w:t>公民館では</w:t>
      </w:r>
      <w:r w:rsidR="00D66ADB" w:rsidRPr="006020E7">
        <w:rPr>
          <w:rFonts w:hint="eastAsia"/>
          <w:color w:val="000000" w:themeColor="text1"/>
        </w:rPr>
        <w:t>、様々な社会教育事業を展開しているほか、団体による部屋利用のサービスを提供しています。</w:t>
      </w:r>
      <w:r w:rsidR="00743154" w:rsidRPr="006020E7">
        <w:rPr>
          <w:rFonts w:hint="eastAsia"/>
          <w:color w:val="000000" w:themeColor="text1"/>
        </w:rPr>
        <w:t>部屋別には、</w:t>
      </w:r>
      <w:r w:rsidR="00976A4C" w:rsidRPr="006020E7">
        <w:rPr>
          <w:rFonts w:hint="eastAsia"/>
          <w:color w:val="000000" w:themeColor="text1"/>
        </w:rPr>
        <w:t>中央公民館の</w:t>
      </w:r>
      <w:r w:rsidR="00743154" w:rsidRPr="006020E7">
        <w:rPr>
          <w:rFonts w:hint="eastAsia"/>
          <w:color w:val="000000" w:themeColor="text1"/>
        </w:rPr>
        <w:t>実習室</w:t>
      </w:r>
      <w:r w:rsidR="00976A4C" w:rsidRPr="006020E7">
        <w:rPr>
          <w:rFonts w:hint="eastAsia"/>
          <w:color w:val="000000" w:themeColor="text1"/>
        </w:rPr>
        <w:t>（午前８６．２％・午後８３．８％・夜間４９．５％）</w:t>
      </w:r>
      <w:r w:rsidR="00743154" w:rsidRPr="006020E7">
        <w:rPr>
          <w:rFonts w:hint="eastAsia"/>
          <w:color w:val="000000" w:themeColor="text1"/>
        </w:rPr>
        <w:t>、</w:t>
      </w:r>
      <w:r w:rsidR="007D7230" w:rsidRPr="006020E7">
        <w:rPr>
          <w:rFonts w:hint="eastAsia"/>
          <w:color w:val="000000" w:themeColor="text1"/>
        </w:rPr>
        <w:t>ホール</w:t>
      </w:r>
      <w:r w:rsidR="00976A4C" w:rsidRPr="006020E7">
        <w:rPr>
          <w:rFonts w:hint="eastAsia"/>
          <w:color w:val="000000" w:themeColor="text1"/>
        </w:rPr>
        <w:t>（午前５７．２％・午後６１．３％・夜間４６．８％）</w:t>
      </w:r>
      <w:r w:rsidR="007D7230" w:rsidRPr="006020E7">
        <w:rPr>
          <w:rFonts w:hint="eastAsia"/>
          <w:color w:val="000000" w:themeColor="text1"/>
        </w:rPr>
        <w:t>、</w:t>
      </w:r>
      <w:r w:rsidR="00743154" w:rsidRPr="006020E7">
        <w:rPr>
          <w:rFonts w:hint="eastAsia"/>
          <w:color w:val="000000" w:themeColor="text1"/>
        </w:rPr>
        <w:t>視聴覚室</w:t>
      </w:r>
      <w:r w:rsidR="00976A4C" w:rsidRPr="006020E7">
        <w:rPr>
          <w:rFonts w:hint="eastAsia"/>
          <w:color w:val="000000" w:themeColor="text1"/>
        </w:rPr>
        <w:t>（午前６５．３％・午後７５．１％・夜間３１．０％）</w:t>
      </w:r>
      <w:r w:rsidR="00743154" w:rsidRPr="006020E7">
        <w:rPr>
          <w:rFonts w:hint="eastAsia"/>
          <w:color w:val="000000" w:themeColor="text1"/>
        </w:rPr>
        <w:t>の</w:t>
      </w:r>
      <w:r w:rsidR="007D7230" w:rsidRPr="006020E7">
        <w:rPr>
          <w:rFonts w:hint="eastAsia"/>
          <w:color w:val="000000" w:themeColor="text1"/>
        </w:rPr>
        <w:t>稼働</w:t>
      </w:r>
      <w:r w:rsidR="00743154" w:rsidRPr="006020E7">
        <w:rPr>
          <w:rFonts w:hint="eastAsia"/>
          <w:color w:val="000000" w:themeColor="text1"/>
        </w:rPr>
        <w:t>率が比較的高</w:t>
      </w:r>
      <w:r w:rsidR="007D7230" w:rsidRPr="006020E7">
        <w:rPr>
          <w:rFonts w:hint="eastAsia"/>
          <w:color w:val="000000" w:themeColor="text1"/>
        </w:rPr>
        <w:t>い状況です。時間帯別には、いずれも夜間の稼働率が低く、午前午後は同程度で推移していますが、</w:t>
      </w:r>
      <w:r w:rsidR="00BA4136" w:rsidRPr="006020E7">
        <w:rPr>
          <w:rFonts w:hint="eastAsia"/>
          <w:color w:val="000000" w:themeColor="text1"/>
        </w:rPr>
        <w:t>中央公民館高幡台分室の</w:t>
      </w:r>
      <w:r w:rsidR="007D7230" w:rsidRPr="006020E7">
        <w:rPr>
          <w:rFonts w:hint="eastAsia"/>
          <w:color w:val="000000" w:themeColor="text1"/>
        </w:rPr>
        <w:t>和室</w:t>
      </w:r>
      <w:r w:rsidR="00BA4136" w:rsidRPr="006020E7">
        <w:rPr>
          <w:rFonts w:hint="eastAsia"/>
          <w:color w:val="000000" w:themeColor="text1"/>
        </w:rPr>
        <w:t>（午前６９．０％・夜間５．４％）</w:t>
      </w:r>
      <w:r w:rsidR="007D7230" w:rsidRPr="006020E7">
        <w:rPr>
          <w:rFonts w:hint="eastAsia"/>
          <w:color w:val="000000" w:themeColor="text1"/>
        </w:rPr>
        <w:t>、</w:t>
      </w:r>
      <w:r w:rsidR="00BA4136" w:rsidRPr="006020E7">
        <w:rPr>
          <w:rFonts w:hint="eastAsia"/>
          <w:color w:val="000000" w:themeColor="text1"/>
        </w:rPr>
        <w:t>中央公民館の</w:t>
      </w:r>
      <w:r w:rsidR="007D7230" w:rsidRPr="006020E7">
        <w:rPr>
          <w:rFonts w:hint="eastAsia"/>
          <w:color w:val="000000" w:themeColor="text1"/>
        </w:rPr>
        <w:t>保育室</w:t>
      </w:r>
      <w:r w:rsidR="00BA4136" w:rsidRPr="006020E7">
        <w:rPr>
          <w:rFonts w:hint="eastAsia"/>
          <w:color w:val="000000" w:themeColor="text1"/>
        </w:rPr>
        <w:t>（午前３６．４％・夜間２．０％）</w:t>
      </w:r>
      <w:r w:rsidR="007D7230" w:rsidRPr="006020E7">
        <w:rPr>
          <w:rFonts w:hint="eastAsia"/>
          <w:color w:val="000000" w:themeColor="text1"/>
        </w:rPr>
        <w:t>、調理実習室</w:t>
      </w:r>
      <w:r w:rsidR="00BA4136" w:rsidRPr="006020E7">
        <w:rPr>
          <w:rFonts w:hint="eastAsia"/>
          <w:color w:val="000000" w:themeColor="text1"/>
        </w:rPr>
        <w:t>（午前４３．８％・夜間１．８％）</w:t>
      </w:r>
      <w:r w:rsidR="007D7230" w:rsidRPr="006020E7">
        <w:rPr>
          <w:rFonts w:hint="eastAsia"/>
          <w:color w:val="000000" w:themeColor="text1"/>
        </w:rPr>
        <w:t>は、午前の稼働率が高く、夜間に向けて低くなっていく</w:t>
      </w:r>
      <w:r w:rsidR="00006DCE" w:rsidRPr="006020E7">
        <w:rPr>
          <w:rFonts w:hint="eastAsia"/>
          <w:color w:val="000000" w:themeColor="text1"/>
        </w:rPr>
        <w:t>特徴が見られます</w:t>
      </w:r>
      <w:r w:rsidR="00BA4136" w:rsidRPr="006020E7">
        <w:rPr>
          <w:rFonts w:hint="eastAsia"/>
          <w:color w:val="000000" w:themeColor="text1"/>
        </w:rPr>
        <w:t>（数値は、令和４年度実績）。</w:t>
      </w:r>
    </w:p>
    <w:p w14:paraId="39658647" w14:textId="77777777" w:rsidR="008504AD" w:rsidRPr="006020E7" w:rsidRDefault="008504AD" w:rsidP="008504AD">
      <w:pPr>
        <w:rPr>
          <w:color w:val="000000" w:themeColor="text1"/>
        </w:rPr>
      </w:pPr>
    </w:p>
    <w:p w14:paraId="7FE32FCF" w14:textId="6D82C552" w:rsidR="00395B1E" w:rsidRPr="006020E7" w:rsidRDefault="008504AD" w:rsidP="008504AD">
      <w:pPr>
        <w:pStyle w:val="af0"/>
        <w:rPr>
          <w:color w:val="000000" w:themeColor="text1"/>
        </w:rPr>
      </w:pPr>
      <w:r w:rsidRPr="006020E7">
        <w:rPr>
          <w:color w:val="000000" w:themeColor="text1"/>
        </w:rPr>
        <w:t xml:space="preserve">表 </w:t>
      </w:r>
      <w:r w:rsidR="00BF3FF3" w:rsidRPr="006020E7">
        <w:rPr>
          <w:color w:val="000000" w:themeColor="text1"/>
        </w:rPr>
        <w:fldChar w:fldCharType="begin"/>
      </w:r>
      <w:r w:rsidR="00BF3FF3" w:rsidRPr="006020E7">
        <w:rPr>
          <w:color w:val="000000" w:themeColor="text1"/>
        </w:rPr>
        <w:instrText xml:space="preserve"> STYLEREF 1 \s </w:instrText>
      </w:r>
      <w:r w:rsidR="00BF3FF3" w:rsidRPr="006020E7">
        <w:rPr>
          <w:color w:val="000000" w:themeColor="text1"/>
        </w:rPr>
        <w:fldChar w:fldCharType="separate"/>
      </w:r>
      <w:r w:rsidR="00786316">
        <w:rPr>
          <w:noProof/>
          <w:color w:val="000000" w:themeColor="text1"/>
        </w:rPr>
        <w:t>３</w:t>
      </w:r>
      <w:r w:rsidR="00BF3FF3" w:rsidRPr="006020E7">
        <w:rPr>
          <w:noProof/>
          <w:color w:val="000000" w:themeColor="text1"/>
        </w:rPr>
        <w:fldChar w:fldCharType="end"/>
      </w:r>
      <w:r w:rsidR="00B13380" w:rsidRPr="006020E7">
        <w:rPr>
          <w:color w:val="000000" w:themeColor="text1"/>
        </w:rPr>
        <w:noBreakHyphen/>
      </w:r>
      <w:r w:rsidR="00BA4136" w:rsidRPr="006020E7">
        <w:rPr>
          <w:rFonts w:hint="eastAsia"/>
          <w:color w:val="000000" w:themeColor="text1"/>
        </w:rPr>
        <w:t>２</w:t>
      </w:r>
      <w:r w:rsidRPr="006020E7">
        <w:rPr>
          <w:rFonts w:hint="eastAsia"/>
          <w:color w:val="000000" w:themeColor="text1"/>
        </w:rPr>
        <w:t xml:space="preserve">　</w:t>
      </w:r>
      <w:r w:rsidR="00FB0E0A" w:rsidRPr="006020E7">
        <w:rPr>
          <w:rFonts w:hint="eastAsia"/>
          <w:color w:val="000000" w:themeColor="text1"/>
        </w:rPr>
        <w:t>１㎡あたりの</w:t>
      </w:r>
      <w:r w:rsidRPr="006020E7">
        <w:rPr>
          <w:rFonts w:hint="eastAsia"/>
          <w:color w:val="000000" w:themeColor="text1"/>
        </w:rPr>
        <w:t>図書館貸出サービス・公民館利用者数の推移</w:t>
      </w:r>
    </w:p>
    <w:p w14:paraId="66836029" w14:textId="0A3ED471" w:rsidR="00540B19" w:rsidRPr="006020E7" w:rsidRDefault="00720996" w:rsidP="00540B19">
      <w:pPr>
        <w:pStyle w:val="afc"/>
        <w:jc w:val="right"/>
        <w:rPr>
          <w:color w:val="000000" w:themeColor="text1"/>
        </w:rPr>
      </w:pPr>
      <w:r w:rsidRPr="006020E7">
        <w:rPr>
          <w:rFonts w:hint="eastAsia"/>
          <w:color w:val="000000" w:themeColor="text1"/>
        </w:rPr>
        <w:t>（人／㎡）</w:t>
      </w:r>
    </w:p>
    <w:tbl>
      <w:tblPr>
        <w:tblStyle w:val="a9"/>
        <w:tblW w:w="5000" w:type="pct"/>
        <w:tblLayout w:type="fixed"/>
        <w:tblLook w:val="04A0" w:firstRow="1" w:lastRow="0" w:firstColumn="1" w:lastColumn="0" w:noHBand="0" w:noVBand="1"/>
      </w:tblPr>
      <w:tblGrid>
        <w:gridCol w:w="1347"/>
        <w:gridCol w:w="1136"/>
        <w:gridCol w:w="939"/>
        <w:gridCol w:w="940"/>
        <w:gridCol w:w="939"/>
        <w:gridCol w:w="940"/>
        <w:gridCol w:w="939"/>
        <w:gridCol w:w="940"/>
        <w:gridCol w:w="940"/>
      </w:tblGrid>
      <w:tr w:rsidR="007A5CD8" w:rsidRPr="006020E7" w14:paraId="66FEB2CC" w14:textId="0F8E633C" w:rsidTr="00FC270E">
        <w:tc>
          <w:tcPr>
            <w:tcW w:w="743" w:type="pct"/>
            <w:shd w:val="clear" w:color="auto" w:fill="D9D9D9" w:themeFill="background1" w:themeFillShade="D9"/>
            <w:vAlign w:val="center"/>
          </w:tcPr>
          <w:p w14:paraId="30CC85B1" w14:textId="5CA8874E"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施設名称</w:t>
            </w:r>
          </w:p>
        </w:tc>
        <w:tc>
          <w:tcPr>
            <w:tcW w:w="627" w:type="pct"/>
            <w:shd w:val="clear" w:color="auto" w:fill="D9D9D9" w:themeFill="background1" w:themeFillShade="D9"/>
            <w:vAlign w:val="center"/>
          </w:tcPr>
          <w:p w14:paraId="3131AB5F" w14:textId="70D671E7"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延床面積</w:t>
            </w:r>
            <w:r w:rsidR="00DB2533" w:rsidRPr="006020E7">
              <w:rPr>
                <w:color w:val="000000" w:themeColor="text1"/>
                <w:sz w:val="18"/>
                <w:szCs w:val="18"/>
              </w:rPr>
              <w:br/>
            </w:r>
            <w:r w:rsidR="00DB2533" w:rsidRPr="006020E7">
              <w:rPr>
                <w:rFonts w:hint="eastAsia"/>
                <w:color w:val="000000" w:themeColor="text1"/>
                <w:sz w:val="18"/>
                <w:szCs w:val="18"/>
              </w:rPr>
              <w:t>（㎡）</w:t>
            </w:r>
          </w:p>
        </w:tc>
        <w:tc>
          <w:tcPr>
            <w:tcW w:w="518" w:type="pct"/>
            <w:shd w:val="clear" w:color="auto" w:fill="D9D9D9" w:themeFill="background1" w:themeFillShade="D9"/>
            <w:vAlign w:val="center"/>
          </w:tcPr>
          <w:p w14:paraId="59882DB5" w14:textId="2EFC7D00"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平成2</w:t>
            </w:r>
            <w:r w:rsidRPr="006020E7">
              <w:rPr>
                <w:color w:val="000000" w:themeColor="text1"/>
                <w:sz w:val="18"/>
                <w:szCs w:val="18"/>
              </w:rPr>
              <w:t>9</w:t>
            </w:r>
            <w:r w:rsidR="00DB2533" w:rsidRPr="006020E7">
              <w:rPr>
                <w:color w:val="000000" w:themeColor="text1"/>
                <w:sz w:val="18"/>
                <w:szCs w:val="18"/>
              </w:rPr>
              <w:br/>
            </w:r>
            <w:r w:rsidRPr="006020E7">
              <w:rPr>
                <w:rFonts w:hint="eastAsia"/>
                <w:color w:val="000000" w:themeColor="text1"/>
                <w:sz w:val="18"/>
                <w:szCs w:val="18"/>
              </w:rPr>
              <w:t>（</w:t>
            </w:r>
            <w:r w:rsidR="00DB2533" w:rsidRPr="006020E7">
              <w:rPr>
                <w:rFonts w:hint="eastAsia"/>
                <w:color w:val="000000" w:themeColor="text1"/>
                <w:sz w:val="18"/>
                <w:szCs w:val="18"/>
              </w:rPr>
              <w:t>２０１７</w:t>
            </w:r>
            <w:r w:rsidRPr="006020E7">
              <w:rPr>
                <w:rFonts w:hint="eastAsia"/>
                <w:color w:val="000000" w:themeColor="text1"/>
                <w:sz w:val="18"/>
                <w:szCs w:val="18"/>
              </w:rPr>
              <w:t>）</w:t>
            </w:r>
          </w:p>
        </w:tc>
        <w:tc>
          <w:tcPr>
            <w:tcW w:w="519" w:type="pct"/>
            <w:shd w:val="clear" w:color="auto" w:fill="D9D9D9" w:themeFill="background1" w:themeFillShade="D9"/>
            <w:vAlign w:val="center"/>
          </w:tcPr>
          <w:p w14:paraId="584E5C8F" w14:textId="777E6DEC"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平成３０</w:t>
            </w:r>
            <w:r w:rsidR="00DB2533" w:rsidRPr="006020E7">
              <w:rPr>
                <w:color w:val="000000" w:themeColor="text1"/>
                <w:sz w:val="18"/>
                <w:szCs w:val="18"/>
              </w:rPr>
              <w:br/>
            </w:r>
            <w:r w:rsidR="00DB2533" w:rsidRPr="006020E7">
              <w:rPr>
                <w:rFonts w:hint="eastAsia"/>
                <w:color w:val="000000" w:themeColor="text1"/>
                <w:sz w:val="18"/>
                <w:szCs w:val="18"/>
              </w:rPr>
              <w:t>（２０１８</w:t>
            </w:r>
            <w:r w:rsidRPr="006020E7">
              <w:rPr>
                <w:rFonts w:hint="eastAsia"/>
                <w:color w:val="000000" w:themeColor="text1"/>
                <w:sz w:val="18"/>
                <w:szCs w:val="18"/>
              </w:rPr>
              <w:t>）</w:t>
            </w:r>
          </w:p>
        </w:tc>
        <w:tc>
          <w:tcPr>
            <w:tcW w:w="518" w:type="pct"/>
            <w:shd w:val="clear" w:color="auto" w:fill="D9D9D9" w:themeFill="background1" w:themeFillShade="D9"/>
            <w:vAlign w:val="center"/>
          </w:tcPr>
          <w:p w14:paraId="49931B3B" w14:textId="77777777"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令和元</w:t>
            </w:r>
          </w:p>
          <w:p w14:paraId="5141B1B1" w14:textId="2B888824"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（2019）</w:t>
            </w:r>
          </w:p>
        </w:tc>
        <w:tc>
          <w:tcPr>
            <w:tcW w:w="519" w:type="pct"/>
            <w:shd w:val="clear" w:color="auto" w:fill="D9D9D9" w:themeFill="background1" w:themeFillShade="D9"/>
            <w:vAlign w:val="center"/>
          </w:tcPr>
          <w:p w14:paraId="604AA1AD" w14:textId="6F79F2E4"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令和2</w:t>
            </w:r>
            <w:r w:rsidR="007A5CD8" w:rsidRPr="006020E7">
              <w:rPr>
                <w:color w:val="000000" w:themeColor="text1"/>
                <w:sz w:val="18"/>
                <w:szCs w:val="18"/>
              </w:rPr>
              <w:br/>
            </w:r>
            <w:r w:rsidR="007A5CD8" w:rsidRPr="006020E7">
              <w:rPr>
                <w:rFonts w:hint="eastAsia"/>
                <w:color w:val="000000" w:themeColor="text1"/>
                <w:sz w:val="18"/>
                <w:szCs w:val="18"/>
              </w:rPr>
              <w:t>(</w:t>
            </w:r>
            <w:r w:rsidR="007A5CD8" w:rsidRPr="006020E7">
              <w:rPr>
                <w:color w:val="000000" w:themeColor="text1"/>
                <w:sz w:val="18"/>
                <w:szCs w:val="18"/>
              </w:rPr>
              <w:t>2020)</w:t>
            </w:r>
          </w:p>
        </w:tc>
        <w:tc>
          <w:tcPr>
            <w:tcW w:w="518" w:type="pct"/>
            <w:shd w:val="clear" w:color="auto" w:fill="D9D9D9" w:themeFill="background1" w:themeFillShade="D9"/>
            <w:vAlign w:val="center"/>
          </w:tcPr>
          <w:p w14:paraId="10738EFD" w14:textId="77777777"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令和３</w:t>
            </w:r>
          </w:p>
          <w:p w14:paraId="2A29438A" w14:textId="3C413F4D"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（2021）</w:t>
            </w:r>
          </w:p>
        </w:tc>
        <w:tc>
          <w:tcPr>
            <w:tcW w:w="519" w:type="pct"/>
            <w:shd w:val="clear" w:color="auto" w:fill="D9D9D9" w:themeFill="background1" w:themeFillShade="D9"/>
            <w:vAlign w:val="center"/>
          </w:tcPr>
          <w:p w14:paraId="2E263A13" w14:textId="77777777"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令和４</w:t>
            </w:r>
          </w:p>
          <w:p w14:paraId="0C10C8DF" w14:textId="75791AE9" w:rsidR="003E52EA" w:rsidRPr="006020E7" w:rsidRDefault="007A5CD8" w:rsidP="007A5CD8">
            <w:pPr>
              <w:pStyle w:val="afc"/>
              <w:jc w:val="center"/>
              <w:rPr>
                <w:color w:val="000000" w:themeColor="text1"/>
                <w:sz w:val="18"/>
                <w:szCs w:val="18"/>
              </w:rPr>
            </w:pPr>
            <w:r w:rsidRPr="006020E7">
              <w:rPr>
                <w:rFonts w:hint="eastAsia"/>
                <w:color w:val="000000" w:themeColor="text1"/>
                <w:sz w:val="18"/>
                <w:szCs w:val="18"/>
              </w:rPr>
              <w:t>(</w:t>
            </w:r>
            <w:r w:rsidRPr="006020E7">
              <w:rPr>
                <w:color w:val="000000" w:themeColor="text1"/>
                <w:sz w:val="18"/>
                <w:szCs w:val="18"/>
              </w:rPr>
              <w:t>2022)</w:t>
            </w:r>
          </w:p>
        </w:tc>
        <w:tc>
          <w:tcPr>
            <w:tcW w:w="519" w:type="pct"/>
            <w:shd w:val="clear" w:color="auto" w:fill="D9D9D9" w:themeFill="background1" w:themeFillShade="D9"/>
            <w:vAlign w:val="center"/>
          </w:tcPr>
          <w:p w14:paraId="6481B648" w14:textId="7E9764C5" w:rsidR="003E52EA" w:rsidRPr="006020E7" w:rsidRDefault="003E52EA" w:rsidP="007A5CD8">
            <w:pPr>
              <w:pStyle w:val="afc"/>
              <w:jc w:val="center"/>
              <w:rPr>
                <w:color w:val="000000" w:themeColor="text1"/>
                <w:sz w:val="18"/>
                <w:szCs w:val="18"/>
              </w:rPr>
            </w:pPr>
            <w:r w:rsidRPr="006020E7">
              <w:rPr>
                <w:rFonts w:hint="eastAsia"/>
                <w:color w:val="000000" w:themeColor="text1"/>
                <w:sz w:val="18"/>
                <w:szCs w:val="18"/>
              </w:rPr>
              <w:t>年平均</w:t>
            </w:r>
          </w:p>
        </w:tc>
      </w:tr>
      <w:tr w:rsidR="000E70F7" w:rsidRPr="006020E7" w14:paraId="71C89788" w14:textId="77777777" w:rsidTr="00DB2314">
        <w:tc>
          <w:tcPr>
            <w:tcW w:w="743" w:type="pct"/>
            <w:vAlign w:val="center"/>
          </w:tcPr>
          <w:p w14:paraId="5046CCE8" w14:textId="77777777" w:rsidR="000E70F7" w:rsidRPr="006020E7" w:rsidRDefault="000E70F7" w:rsidP="00DB2314">
            <w:pPr>
              <w:pStyle w:val="afc"/>
              <w:rPr>
                <w:color w:val="000000" w:themeColor="text1"/>
                <w:sz w:val="18"/>
                <w:szCs w:val="18"/>
              </w:rPr>
            </w:pPr>
            <w:r w:rsidRPr="006020E7">
              <w:rPr>
                <w:rFonts w:hint="eastAsia"/>
                <w:color w:val="000000" w:themeColor="text1"/>
                <w:sz w:val="18"/>
                <w:szCs w:val="18"/>
              </w:rPr>
              <w:t>中央図書館</w:t>
            </w:r>
          </w:p>
        </w:tc>
        <w:tc>
          <w:tcPr>
            <w:tcW w:w="627" w:type="pct"/>
            <w:vAlign w:val="center"/>
          </w:tcPr>
          <w:p w14:paraId="472FC330"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2220.00</w:t>
            </w:r>
          </w:p>
        </w:tc>
        <w:tc>
          <w:tcPr>
            <w:tcW w:w="518" w:type="pct"/>
            <w:vAlign w:val="center"/>
          </w:tcPr>
          <w:p w14:paraId="0E5FD94A"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34</w:t>
            </w:r>
          </w:p>
        </w:tc>
        <w:tc>
          <w:tcPr>
            <w:tcW w:w="519" w:type="pct"/>
            <w:vAlign w:val="center"/>
          </w:tcPr>
          <w:p w14:paraId="0E1F9EFD"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35</w:t>
            </w:r>
          </w:p>
        </w:tc>
        <w:tc>
          <w:tcPr>
            <w:tcW w:w="518" w:type="pct"/>
            <w:vAlign w:val="center"/>
          </w:tcPr>
          <w:p w14:paraId="6E22FEBD"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31</w:t>
            </w:r>
          </w:p>
        </w:tc>
        <w:tc>
          <w:tcPr>
            <w:tcW w:w="519" w:type="pct"/>
            <w:vAlign w:val="center"/>
          </w:tcPr>
          <w:p w14:paraId="4F9386A7"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26</w:t>
            </w:r>
          </w:p>
        </w:tc>
        <w:tc>
          <w:tcPr>
            <w:tcW w:w="518" w:type="pct"/>
            <w:vAlign w:val="center"/>
          </w:tcPr>
          <w:p w14:paraId="69A1A762"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31</w:t>
            </w:r>
          </w:p>
        </w:tc>
        <w:tc>
          <w:tcPr>
            <w:tcW w:w="519" w:type="pct"/>
            <w:vAlign w:val="center"/>
          </w:tcPr>
          <w:p w14:paraId="799F37F6"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31</w:t>
            </w:r>
          </w:p>
        </w:tc>
        <w:tc>
          <w:tcPr>
            <w:tcW w:w="519" w:type="pct"/>
            <w:vAlign w:val="center"/>
          </w:tcPr>
          <w:p w14:paraId="6C32BEA4"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31</w:t>
            </w:r>
          </w:p>
        </w:tc>
      </w:tr>
      <w:tr w:rsidR="000E70F7" w:rsidRPr="006020E7" w14:paraId="5A48A4C0" w14:textId="77777777" w:rsidTr="00DB2314">
        <w:tc>
          <w:tcPr>
            <w:tcW w:w="743" w:type="pct"/>
            <w:vAlign w:val="center"/>
          </w:tcPr>
          <w:p w14:paraId="4CAB09B4" w14:textId="77777777" w:rsidR="000E70F7" w:rsidRPr="006020E7" w:rsidRDefault="000E70F7" w:rsidP="00DB2314">
            <w:pPr>
              <w:pStyle w:val="afc"/>
              <w:rPr>
                <w:color w:val="000000" w:themeColor="text1"/>
                <w:sz w:val="18"/>
                <w:szCs w:val="18"/>
              </w:rPr>
            </w:pPr>
            <w:r w:rsidRPr="006020E7">
              <w:rPr>
                <w:rFonts w:hint="eastAsia"/>
                <w:color w:val="000000" w:themeColor="text1"/>
                <w:sz w:val="18"/>
                <w:szCs w:val="18"/>
              </w:rPr>
              <w:t>高幡図書館</w:t>
            </w:r>
          </w:p>
        </w:tc>
        <w:tc>
          <w:tcPr>
            <w:tcW w:w="627" w:type="pct"/>
            <w:vAlign w:val="center"/>
          </w:tcPr>
          <w:p w14:paraId="58A009B1"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1357.84</w:t>
            </w:r>
          </w:p>
        </w:tc>
        <w:tc>
          <w:tcPr>
            <w:tcW w:w="518" w:type="pct"/>
            <w:vAlign w:val="center"/>
          </w:tcPr>
          <w:p w14:paraId="0EA0BA33"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68</w:t>
            </w:r>
          </w:p>
        </w:tc>
        <w:tc>
          <w:tcPr>
            <w:tcW w:w="519" w:type="pct"/>
            <w:vAlign w:val="center"/>
          </w:tcPr>
          <w:p w14:paraId="4713E369"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66</w:t>
            </w:r>
          </w:p>
        </w:tc>
        <w:tc>
          <w:tcPr>
            <w:tcW w:w="518" w:type="pct"/>
            <w:vAlign w:val="center"/>
          </w:tcPr>
          <w:p w14:paraId="6108056A"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64</w:t>
            </w:r>
          </w:p>
        </w:tc>
        <w:tc>
          <w:tcPr>
            <w:tcW w:w="519" w:type="pct"/>
            <w:vAlign w:val="center"/>
          </w:tcPr>
          <w:p w14:paraId="0BC49E49"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53</w:t>
            </w:r>
          </w:p>
        </w:tc>
        <w:tc>
          <w:tcPr>
            <w:tcW w:w="518" w:type="pct"/>
            <w:vAlign w:val="center"/>
          </w:tcPr>
          <w:p w14:paraId="10F903C8"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59</w:t>
            </w:r>
          </w:p>
        </w:tc>
        <w:tc>
          <w:tcPr>
            <w:tcW w:w="519" w:type="pct"/>
            <w:vAlign w:val="center"/>
          </w:tcPr>
          <w:p w14:paraId="3C12B80B"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59</w:t>
            </w:r>
          </w:p>
        </w:tc>
        <w:tc>
          <w:tcPr>
            <w:tcW w:w="519" w:type="pct"/>
            <w:vAlign w:val="center"/>
          </w:tcPr>
          <w:p w14:paraId="352B542A"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62</w:t>
            </w:r>
          </w:p>
        </w:tc>
      </w:tr>
      <w:tr w:rsidR="000E70F7" w:rsidRPr="006020E7" w14:paraId="4158FA78" w14:textId="77777777" w:rsidTr="00DB2314">
        <w:tc>
          <w:tcPr>
            <w:tcW w:w="743" w:type="pct"/>
            <w:vAlign w:val="center"/>
          </w:tcPr>
          <w:p w14:paraId="0A9C3050" w14:textId="77777777" w:rsidR="000E70F7" w:rsidRPr="006020E7" w:rsidRDefault="000E70F7" w:rsidP="00DB2314">
            <w:pPr>
              <w:pStyle w:val="afc"/>
              <w:rPr>
                <w:color w:val="000000" w:themeColor="text1"/>
                <w:sz w:val="18"/>
                <w:szCs w:val="18"/>
              </w:rPr>
            </w:pPr>
            <w:r w:rsidRPr="006020E7">
              <w:rPr>
                <w:rFonts w:hint="eastAsia"/>
                <w:color w:val="000000" w:themeColor="text1"/>
                <w:sz w:val="18"/>
                <w:szCs w:val="18"/>
              </w:rPr>
              <w:t>日野図書館</w:t>
            </w:r>
          </w:p>
        </w:tc>
        <w:tc>
          <w:tcPr>
            <w:tcW w:w="627" w:type="pct"/>
            <w:vAlign w:val="center"/>
          </w:tcPr>
          <w:p w14:paraId="24F63359"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422.40</w:t>
            </w:r>
          </w:p>
        </w:tc>
        <w:tc>
          <w:tcPr>
            <w:tcW w:w="518" w:type="pct"/>
            <w:vAlign w:val="center"/>
          </w:tcPr>
          <w:p w14:paraId="141C9F59"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157</w:t>
            </w:r>
          </w:p>
        </w:tc>
        <w:tc>
          <w:tcPr>
            <w:tcW w:w="519" w:type="pct"/>
            <w:vAlign w:val="center"/>
          </w:tcPr>
          <w:p w14:paraId="2919CDC9"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150</w:t>
            </w:r>
          </w:p>
        </w:tc>
        <w:tc>
          <w:tcPr>
            <w:tcW w:w="518" w:type="pct"/>
            <w:vAlign w:val="center"/>
          </w:tcPr>
          <w:p w14:paraId="5DF85130"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142</w:t>
            </w:r>
          </w:p>
        </w:tc>
        <w:tc>
          <w:tcPr>
            <w:tcW w:w="519" w:type="pct"/>
            <w:vAlign w:val="center"/>
          </w:tcPr>
          <w:p w14:paraId="1A4F8EFB"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113</w:t>
            </w:r>
          </w:p>
        </w:tc>
        <w:tc>
          <w:tcPr>
            <w:tcW w:w="518" w:type="pct"/>
            <w:vAlign w:val="center"/>
          </w:tcPr>
          <w:p w14:paraId="792D0647"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140</w:t>
            </w:r>
          </w:p>
        </w:tc>
        <w:tc>
          <w:tcPr>
            <w:tcW w:w="519" w:type="pct"/>
            <w:vAlign w:val="center"/>
          </w:tcPr>
          <w:p w14:paraId="4F56BC7E"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141</w:t>
            </w:r>
          </w:p>
        </w:tc>
        <w:tc>
          <w:tcPr>
            <w:tcW w:w="519" w:type="pct"/>
            <w:vAlign w:val="center"/>
          </w:tcPr>
          <w:p w14:paraId="4D89FA6D"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141</w:t>
            </w:r>
          </w:p>
        </w:tc>
      </w:tr>
      <w:tr w:rsidR="000E70F7" w:rsidRPr="006020E7" w14:paraId="2CF2F3D7" w14:textId="77777777" w:rsidTr="00DB2314">
        <w:tc>
          <w:tcPr>
            <w:tcW w:w="743" w:type="pct"/>
            <w:vAlign w:val="center"/>
          </w:tcPr>
          <w:p w14:paraId="7023BD63" w14:textId="77777777" w:rsidR="000E70F7" w:rsidRPr="006020E7" w:rsidRDefault="000E70F7" w:rsidP="00DB2314">
            <w:pPr>
              <w:pStyle w:val="afc"/>
              <w:rPr>
                <w:color w:val="000000" w:themeColor="text1"/>
                <w:sz w:val="18"/>
                <w:szCs w:val="18"/>
              </w:rPr>
            </w:pPr>
            <w:r w:rsidRPr="006020E7">
              <w:rPr>
                <w:rFonts w:hint="eastAsia"/>
                <w:color w:val="000000" w:themeColor="text1"/>
                <w:sz w:val="18"/>
                <w:szCs w:val="18"/>
              </w:rPr>
              <w:t>多摩平図書館</w:t>
            </w:r>
          </w:p>
        </w:tc>
        <w:tc>
          <w:tcPr>
            <w:tcW w:w="627" w:type="pct"/>
            <w:vAlign w:val="center"/>
          </w:tcPr>
          <w:p w14:paraId="26257D85"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684.00</w:t>
            </w:r>
          </w:p>
        </w:tc>
        <w:tc>
          <w:tcPr>
            <w:tcW w:w="518" w:type="pct"/>
            <w:vAlign w:val="center"/>
          </w:tcPr>
          <w:p w14:paraId="074D2938"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202</w:t>
            </w:r>
          </w:p>
        </w:tc>
        <w:tc>
          <w:tcPr>
            <w:tcW w:w="519" w:type="pct"/>
            <w:vAlign w:val="center"/>
          </w:tcPr>
          <w:p w14:paraId="3632EAEA"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202</w:t>
            </w:r>
          </w:p>
        </w:tc>
        <w:tc>
          <w:tcPr>
            <w:tcW w:w="518" w:type="pct"/>
            <w:vAlign w:val="center"/>
          </w:tcPr>
          <w:p w14:paraId="5A6AD4DE"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198</w:t>
            </w:r>
          </w:p>
        </w:tc>
        <w:tc>
          <w:tcPr>
            <w:tcW w:w="519" w:type="pct"/>
            <w:vAlign w:val="center"/>
          </w:tcPr>
          <w:p w14:paraId="4F753BE3"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157</w:t>
            </w:r>
          </w:p>
        </w:tc>
        <w:tc>
          <w:tcPr>
            <w:tcW w:w="518" w:type="pct"/>
            <w:vAlign w:val="center"/>
          </w:tcPr>
          <w:p w14:paraId="5F875B3D"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178</w:t>
            </w:r>
          </w:p>
        </w:tc>
        <w:tc>
          <w:tcPr>
            <w:tcW w:w="519" w:type="pct"/>
            <w:vAlign w:val="center"/>
          </w:tcPr>
          <w:p w14:paraId="66C422F3"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184</w:t>
            </w:r>
          </w:p>
        </w:tc>
        <w:tc>
          <w:tcPr>
            <w:tcW w:w="519" w:type="pct"/>
            <w:vAlign w:val="center"/>
          </w:tcPr>
          <w:p w14:paraId="0D7DC4C8"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187</w:t>
            </w:r>
          </w:p>
        </w:tc>
      </w:tr>
      <w:tr w:rsidR="007A5CD8" w:rsidRPr="006020E7" w14:paraId="394FA9F7" w14:textId="5F3ADEEA" w:rsidTr="007A5CD8">
        <w:tc>
          <w:tcPr>
            <w:tcW w:w="743" w:type="pct"/>
            <w:vAlign w:val="center"/>
          </w:tcPr>
          <w:p w14:paraId="541E18DF" w14:textId="78032995" w:rsidR="003E52EA" w:rsidRPr="006020E7" w:rsidRDefault="003E52EA" w:rsidP="007A5CD8">
            <w:pPr>
              <w:pStyle w:val="afc"/>
              <w:rPr>
                <w:color w:val="000000" w:themeColor="text1"/>
                <w:sz w:val="18"/>
                <w:szCs w:val="18"/>
              </w:rPr>
            </w:pPr>
            <w:r w:rsidRPr="006020E7">
              <w:rPr>
                <w:rFonts w:hint="eastAsia"/>
                <w:color w:val="000000" w:themeColor="text1"/>
                <w:sz w:val="18"/>
                <w:szCs w:val="18"/>
              </w:rPr>
              <w:t>平山図書館</w:t>
            </w:r>
          </w:p>
        </w:tc>
        <w:tc>
          <w:tcPr>
            <w:tcW w:w="627" w:type="pct"/>
            <w:vAlign w:val="center"/>
          </w:tcPr>
          <w:p w14:paraId="21ACF7E8" w14:textId="0EB7900B" w:rsidR="003E52EA" w:rsidRPr="006020E7" w:rsidRDefault="00B143D5" w:rsidP="007A5CD8">
            <w:pPr>
              <w:pStyle w:val="afc"/>
              <w:jc w:val="right"/>
              <w:rPr>
                <w:color w:val="000000" w:themeColor="text1"/>
                <w:sz w:val="18"/>
                <w:szCs w:val="18"/>
              </w:rPr>
            </w:pPr>
            <w:r w:rsidRPr="006020E7">
              <w:rPr>
                <w:rFonts w:hint="eastAsia"/>
                <w:color w:val="000000" w:themeColor="text1"/>
                <w:sz w:val="18"/>
                <w:szCs w:val="18"/>
              </w:rPr>
              <w:t>791.78</w:t>
            </w:r>
          </w:p>
        </w:tc>
        <w:tc>
          <w:tcPr>
            <w:tcW w:w="518" w:type="pct"/>
            <w:vAlign w:val="center"/>
          </w:tcPr>
          <w:p w14:paraId="03AF5168" w14:textId="50CC956D" w:rsidR="003E52EA" w:rsidRPr="006020E7" w:rsidRDefault="003E52EA" w:rsidP="007A5CD8">
            <w:pPr>
              <w:pStyle w:val="afc"/>
              <w:jc w:val="right"/>
              <w:rPr>
                <w:color w:val="000000" w:themeColor="text1"/>
                <w:sz w:val="18"/>
                <w:szCs w:val="18"/>
              </w:rPr>
            </w:pPr>
            <w:r w:rsidRPr="006020E7">
              <w:rPr>
                <w:color w:val="000000" w:themeColor="text1"/>
                <w:sz w:val="18"/>
                <w:szCs w:val="18"/>
              </w:rPr>
              <w:t>57</w:t>
            </w:r>
          </w:p>
        </w:tc>
        <w:tc>
          <w:tcPr>
            <w:tcW w:w="519" w:type="pct"/>
            <w:vAlign w:val="center"/>
          </w:tcPr>
          <w:p w14:paraId="77D2B940" w14:textId="538D52FC" w:rsidR="003E52EA" w:rsidRPr="006020E7" w:rsidRDefault="003E52EA" w:rsidP="007A5CD8">
            <w:pPr>
              <w:pStyle w:val="afc"/>
              <w:jc w:val="right"/>
              <w:rPr>
                <w:color w:val="000000" w:themeColor="text1"/>
                <w:sz w:val="18"/>
                <w:szCs w:val="18"/>
              </w:rPr>
            </w:pPr>
            <w:r w:rsidRPr="006020E7">
              <w:rPr>
                <w:color w:val="000000" w:themeColor="text1"/>
                <w:sz w:val="18"/>
                <w:szCs w:val="18"/>
              </w:rPr>
              <w:t>58</w:t>
            </w:r>
          </w:p>
        </w:tc>
        <w:tc>
          <w:tcPr>
            <w:tcW w:w="518" w:type="pct"/>
            <w:vAlign w:val="center"/>
          </w:tcPr>
          <w:p w14:paraId="6A19CE79" w14:textId="6FB565F6" w:rsidR="003E52EA" w:rsidRPr="006020E7" w:rsidRDefault="003E52EA" w:rsidP="007A5CD8">
            <w:pPr>
              <w:pStyle w:val="afc"/>
              <w:jc w:val="right"/>
              <w:rPr>
                <w:color w:val="000000" w:themeColor="text1"/>
                <w:sz w:val="18"/>
                <w:szCs w:val="18"/>
              </w:rPr>
            </w:pPr>
            <w:r w:rsidRPr="006020E7">
              <w:rPr>
                <w:color w:val="000000" w:themeColor="text1"/>
                <w:sz w:val="18"/>
                <w:szCs w:val="18"/>
              </w:rPr>
              <w:t>58</w:t>
            </w:r>
          </w:p>
        </w:tc>
        <w:tc>
          <w:tcPr>
            <w:tcW w:w="519" w:type="pct"/>
            <w:vAlign w:val="center"/>
          </w:tcPr>
          <w:p w14:paraId="7B12EC78" w14:textId="1D157519" w:rsidR="003E52EA" w:rsidRPr="006020E7" w:rsidRDefault="003E52EA" w:rsidP="007A5CD8">
            <w:pPr>
              <w:pStyle w:val="afc"/>
              <w:jc w:val="right"/>
              <w:rPr>
                <w:color w:val="000000" w:themeColor="text1"/>
                <w:sz w:val="18"/>
                <w:szCs w:val="18"/>
              </w:rPr>
            </w:pPr>
            <w:r w:rsidRPr="006020E7">
              <w:rPr>
                <w:color w:val="000000" w:themeColor="text1"/>
                <w:sz w:val="18"/>
                <w:szCs w:val="18"/>
              </w:rPr>
              <w:t>46</w:t>
            </w:r>
          </w:p>
        </w:tc>
        <w:tc>
          <w:tcPr>
            <w:tcW w:w="518" w:type="pct"/>
            <w:vAlign w:val="center"/>
          </w:tcPr>
          <w:p w14:paraId="2006A2BE" w14:textId="5B39F4C1" w:rsidR="003E52EA" w:rsidRPr="006020E7" w:rsidRDefault="003E52EA" w:rsidP="007A5CD8">
            <w:pPr>
              <w:pStyle w:val="afc"/>
              <w:jc w:val="right"/>
              <w:rPr>
                <w:color w:val="000000" w:themeColor="text1"/>
                <w:sz w:val="18"/>
                <w:szCs w:val="18"/>
              </w:rPr>
            </w:pPr>
            <w:r w:rsidRPr="006020E7">
              <w:rPr>
                <w:color w:val="000000" w:themeColor="text1"/>
                <w:sz w:val="18"/>
                <w:szCs w:val="18"/>
              </w:rPr>
              <w:t>53</w:t>
            </w:r>
          </w:p>
        </w:tc>
        <w:tc>
          <w:tcPr>
            <w:tcW w:w="519" w:type="pct"/>
            <w:vAlign w:val="center"/>
          </w:tcPr>
          <w:p w14:paraId="399E2346" w14:textId="596F848D" w:rsidR="003E52EA" w:rsidRPr="006020E7" w:rsidRDefault="003E52EA" w:rsidP="007A5CD8">
            <w:pPr>
              <w:pStyle w:val="afc"/>
              <w:jc w:val="right"/>
              <w:rPr>
                <w:color w:val="000000" w:themeColor="text1"/>
                <w:sz w:val="18"/>
                <w:szCs w:val="18"/>
              </w:rPr>
            </w:pPr>
            <w:r w:rsidRPr="006020E7">
              <w:rPr>
                <w:color w:val="000000" w:themeColor="text1"/>
                <w:sz w:val="18"/>
                <w:szCs w:val="18"/>
              </w:rPr>
              <w:t>56</w:t>
            </w:r>
          </w:p>
        </w:tc>
        <w:tc>
          <w:tcPr>
            <w:tcW w:w="519" w:type="pct"/>
            <w:vAlign w:val="center"/>
          </w:tcPr>
          <w:p w14:paraId="7086B363" w14:textId="58F634C5" w:rsidR="003E52EA" w:rsidRPr="006020E7" w:rsidRDefault="003E52EA" w:rsidP="007A5CD8">
            <w:pPr>
              <w:pStyle w:val="afc"/>
              <w:jc w:val="right"/>
              <w:rPr>
                <w:color w:val="000000" w:themeColor="text1"/>
                <w:sz w:val="18"/>
                <w:szCs w:val="18"/>
              </w:rPr>
            </w:pPr>
            <w:r w:rsidRPr="006020E7">
              <w:rPr>
                <w:color w:val="000000" w:themeColor="text1"/>
                <w:sz w:val="18"/>
                <w:szCs w:val="18"/>
              </w:rPr>
              <w:t>55</w:t>
            </w:r>
          </w:p>
        </w:tc>
      </w:tr>
      <w:tr w:rsidR="000E70F7" w:rsidRPr="006020E7" w14:paraId="5699C903" w14:textId="77777777" w:rsidTr="00DB2314">
        <w:tc>
          <w:tcPr>
            <w:tcW w:w="743" w:type="pct"/>
            <w:vAlign w:val="center"/>
          </w:tcPr>
          <w:p w14:paraId="2B82CEF0" w14:textId="00C064CE" w:rsidR="000E70F7" w:rsidRPr="006020E7" w:rsidRDefault="00B143D5" w:rsidP="00DB2314">
            <w:pPr>
              <w:pStyle w:val="afc"/>
              <w:rPr>
                <w:color w:val="000000" w:themeColor="text1"/>
                <w:sz w:val="18"/>
                <w:szCs w:val="18"/>
              </w:rPr>
            </w:pPr>
            <w:r w:rsidRPr="006020E7">
              <w:rPr>
                <w:rFonts w:hint="eastAsia"/>
                <w:color w:val="000000" w:themeColor="text1"/>
                <w:sz w:val="18"/>
                <w:szCs w:val="18"/>
              </w:rPr>
              <w:t>市政図書室</w:t>
            </w:r>
          </w:p>
        </w:tc>
        <w:tc>
          <w:tcPr>
            <w:tcW w:w="627" w:type="pct"/>
            <w:vAlign w:val="center"/>
          </w:tcPr>
          <w:p w14:paraId="54498768"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140.00</w:t>
            </w:r>
          </w:p>
        </w:tc>
        <w:tc>
          <w:tcPr>
            <w:tcW w:w="518" w:type="pct"/>
            <w:vAlign w:val="center"/>
          </w:tcPr>
          <w:p w14:paraId="23DC7FCB"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37</w:t>
            </w:r>
          </w:p>
        </w:tc>
        <w:tc>
          <w:tcPr>
            <w:tcW w:w="519" w:type="pct"/>
            <w:vAlign w:val="center"/>
          </w:tcPr>
          <w:p w14:paraId="5D1F4E82"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39</w:t>
            </w:r>
          </w:p>
        </w:tc>
        <w:tc>
          <w:tcPr>
            <w:tcW w:w="518" w:type="pct"/>
            <w:vAlign w:val="center"/>
          </w:tcPr>
          <w:p w14:paraId="1513C12C"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34</w:t>
            </w:r>
          </w:p>
        </w:tc>
        <w:tc>
          <w:tcPr>
            <w:tcW w:w="519" w:type="pct"/>
            <w:vAlign w:val="center"/>
          </w:tcPr>
          <w:p w14:paraId="31E676B3"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30</w:t>
            </w:r>
          </w:p>
        </w:tc>
        <w:tc>
          <w:tcPr>
            <w:tcW w:w="518" w:type="pct"/>
            <w:vAlign w:val="center"/>
          </w:tcPr>
          <w:p w14:paraId="71646FF7"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34</w:t>
            </w:r>
          </w:p>
        </w:tc>
        <w:tc>
          <w:tcPr>
            <w:tcW w:w="519" w:type="pct"/>
            <w:vAlign w:val="center"/>
          </w:tcPr>
          <w:p w14:paraId="352846C0"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35</w:t>
            </w:r>
          </w:p>
        </w:tc>
        <w:tc>
          <w:tcPr>
            <w:tcW w:w="519" w:type="pct"/>
            <w:vAlign w:val="center"/>
          </w:tcPr>
          <w:p w14:paraId="652EFC81" w14:textId="77777777" w:rsidR="000E70F7" w:rsidRPr="006020E7" w:rsidRDefault="000E70F7" w:rsidP="00DB2314">
            <w:pPr>
              <w:pStyle w:val="afc"/>
              <w:jc w:val="right"/>
              <w:rPr>
                <w:color w:val="000000" w:themeColor="text1"/>
                <w:sz w:val="18"/>
                <w:szCs w:val="18"/>
              </w:rPr>
            </w:pPr>
            <w:r w:rsidRPr="006020E7">
              <w:rPr>
                <w:color w:val="000000" w:themeColor="text1"/>
                <w:sz w:val="18"/>
                <w:szCs w:val="18"/>
              </w:rPr>
              <w:t>35</w:t>
            </w:r>
          </w:p>
        </w:tc>
      </w:tr>
      <w:tr w:rsidR="007A5CD8" w:rsidRPr="006020E7" w14:paraId="78C65702" w14:textId="5440CDC8" w:rsidTr="007A5CD8">
        <w:tc>
          <w:tcPr>
            <w:tcW w:w="743" w:type="pct"/>
            <w:vAlign w:val="center"/>
          </w:tcPr>
          <w:p w14:paraId="596DAC21" w14:textId="0E0F3A08" w:rsidR="003E52EA" w:rsidRPr="006020E7" w:rsidRDefault="003E52EA" w:rsidP="007A5CD8">
            <w:pPr>
              <w:pStyle w:val="afc"/>
              <w:rPr>
                <w:color w:val="000000" w:themeColor="text1"/>
                <w:sz w:val="18"/>
                <w:szCs w:val="18"/>
              </w:rPr>
            </w:pPr>
            <w:r w:rsidRPr="006020E7">
              <w:rPr>
                <w:rFonts w:hint="eastAsia"/>
                <w:color w:val="000000" w:themeColor="text1"/>
                <w:sz w:val="18"/>
                <w:szCs w:val="18"/>
              </w:rPr>
              <w:t>百草図書館</w:t>
            </w:r>
          </w:p>
        </w:tc>
        <w:tc>
          <w:tcPr>
            <w:tcW w:w="627" w:type="pct"/>
            <w:vAlign w:val="center"/>
          </w:tcPr>
          <w:p w14:paraId="5F714FFE" w14:textId="65E1B61E" w:rsidR="003E52EA" w:rsidRPr="006020E7" w:rsidRDefault="003E52EA" w:rsidP="007A5CD8">
            <w:pPr>
              <w:pStyle w:val="afc"/>
              <w:jc w:val="right"/>
              <w:rPr>
                <w:color w:val="000000" w:themeColor="text1"/>
                <w:sz w:val="18"/>
                <w:szCs w:val="18"/>
              </w:rPr>
            </w:pPr>
            <w:r w:rsidRPr="006020E7">
              <w:rPr>
                <w:color w:val="000000" w:themeColor="text1"/>
                <w:sz w:val="18"/>
                <w:szCs w:val="18"/>
              </w:rPr>
              <w:t>759</w:t>
            </w:r>
            <w:r w:rsidR="00DB2533" w:rsidRPr="006020E7">
              <w:rPr>
                <w:color w:val="000000" w:themeColor="text1"/>
                <w:sz w:val="18"/>
                <w:szCs w:val="18"/>
              </w:rPr>
              <w:t>.00</w:t>
            </w:r>
          </w:p>
        </w:tc>
        <w:tc>
          <w:tcPr>
            <w:tcW w:w="518" w:type="pct"/>
            <w:vAlign w:val="center"/>
          </w:tcPr>
          <w:p w14:paraId="1916B398" w14:textId="27A55942" w:rsidR="003E52EA" w:rsidRPr="006020E7" w:rsidRDefault="003E52EA" w:rsidP="007A5CD8">
            <w:pPr>
              <w:pStyle w:val="afc"/>
              <w:jc w:val="right"/>
              <w:rPr>
                <w:color w:val="000000" w:themeColor="text1"/>
                <w:sz w:val="18"/>
                <w:szCs w:val="18"/>
              </w:rPr>
            </w:pPr>
            <w:r w:rsidRPr="006020E7">
              <w:rPr>
                <w:color w:val="000000" w:themeColor="text1"/>
                <w:sz w:val="18"/>
                <w:szCs w:val="18"/>
              </w:rPr>
              <w:t>46</w:t>
            </w:r>
          </w:p>
        </w:tc>
        <w:tc>
          <w:tcPr>
            <w:tcW w:w="519" w:type="pct"/>
            <w:vAlign w:val="center"/>
          </w:tcPr>
          <w:p w14:paraId="16F48C69" w14:textId="0D5DF61F" w:rsidR="003E52EA" w:rsidRPr="006020E7" w:rsidRDefault="003E52EA" w:rsidP="007A5CD8">
            <w:pPr>
              <w:pStyle w:val="afc"/>
              <w:jc w:val="right"/>
              <w:rPr>
                <w:color w:val="000000" w:themeColor="text1"/>
                <w:sz w:val="18"/>
                <w:szCs w:val="18"/>
              </w:rPr>
            </w:pPr>
            <w:r w:rsidRPr="006020E7">
              <w:rPr>
                <w:color w:val="000000" w:themeColor="text1"/>
                <w:sz w:val="18"/>
                <w:szCs w:val="18"/>
              </w:rPr>
              <w:t>46</w:t>
            </w:r>
          </w:p>
        </w:tc>
        <w:tc>
          <w:tcPr>
            <w:tcW w:w="518" w:type="pct"/>
            <w:vAlign w:val="center"/>
          </w:tcPr>
          <w:p w14:paraId="3EBB68D8" w14:textId="68B7BF21" w:rsidR="003E52EA" w:rsidRPr="006020E7" w:rsidRDefault="003E52EA" w:rsidP="007A5CD8">
            <w:pPr>
              <w:pStyle w:val="afc"/>
              <w:jc w:val="right"/>
              <w:rPr>
                <w:color w:val="000000" w:themeColor="text1"/>
                <w:sz w:val="18"/>
                <w:szCs w:val="18"/>
              </w:rPr>
            </w:pPr>
            <w:r w:rsidRPr="006020E7">
              <w:rPr>
                <w:color w:val="000000" w:themeColor="text1"/>
                <w:sz w:val="18"/>
                <w:szCs w:val="18"/>
              </w:rPr>
              <w:t>46</w:t>
            </w:r>
          </w:p>
        </w:tc>
        <w:tc>
          <w:tcPr>
            <w:tcW w:w="519" w:type="pct"/>
            <w:vAlign w:val="center"/>
          </w:tcPr>
          <w:p w14:paraId="36B1F1FF" w14:textId="6C2C33D8" w:rsidR="003E52EA" w:rsidRPr="006020E7" w:rsidRDefault="003E52EA" w:rsidP="007A5CD8">
            <w:pPr>
              <w:pStyle w:val="afc"/>
              <w:jc w:val="right"/>
              <w:rPr>
                <w:color w:val="000000" w:themeColor="text1"/>
                <w:sz w:val="18"/>
                <w:szCs w:val="18"/>
              </w:rPr>
            </w:pPr>
            <w:r w:rsidRPr="006020E7">
              <w:rPr>
                <w:color w:val="000000" w:themeColor="text1"/>
                <w:sz w:val="18"/>
                <w:szCs w:val="18"/>
              </w:rPr>
              <w:t>38</w:t>
            </w:r>
          </w:p>
        </w:tc>
        <w:tc>
          <w:tcPr>
            <w:tcW w:w="518" w:type="pct"/>
            <w:vAlign w:val="center"/>
          </w:tcPr>
          <w:p w14:paraId="639DA112" w14:textId="76CDE405" w:rsidR="003E52EA" w:rsidRPr="006020E7" w:rsidRDefault="003E52EA" w:rsidP="007A5CD8">
            <w:pPr>
              <w:pStyle w:val="afc"/>
              <w:jc w:val="right"/>
              <w:rPr>
                <w:color w:val="000000" w:themeColor="text1"/>
                <w:sz w:val="18"/>
                <w:szCs w:val="18"/>
              </w:rPr>
            </w:pPr>
            <w:r w:rsidRPr="006020E7">
              <w:rPr>
                <w:color w:val="000000" w:themeColor="text1"/>
                <w:sz w:val="18"/>
                <w:szCs w:val="18"/>
              </w:rPr>
              <w:t>42</w:t>
            </w:r>
          </w:p>
        </w:tc>
        <w:tc>
          <w:tcPr>
            <w:tcW w:w="519" w:type="pct"/>
            <w:vAlign w:val="center"/>
          </w:tcPr>
          <w:p w14:paraId="31391CC9" w14:textId="53B18C13" w:rsidR="003E52EA" w:rsidRPr="006020E7" w:rsidRDefault="003E52EA" w:rsidP="007A5CD8">
            <w:pPr>
              <w:pStyle w:val="afc"/>
              <w:jc w:val="right"/>
              <w:rPr>
                <w:color w:val="000000" w:themeColor="text1"/>
                <w:sz w:val="18"/>
                <w:szCs w:val="18"/>
              </w:rPr>
            </w:pPr>
            <w:r w:rsidRPr="006020E7">
              <w:rPr>
                <w:color w:val="000000" w:themeColor="text1"/>
                <w:sz w:val="18"/>
                <w:szCs w:val="18"/>
              </w:rPr>
              <w:t>43</w:t>
            </w:r>
          </w:p>
        </w:tc>
        <w:tc>
          <w:tcPr>
            <w:tcW w:w="519" w:type="pct"/>
            <w:vAlign w:val="center"/>
          </w:tcPr>
          <w:p w14:paraId="5523498C" w14:textId="0979E27A" w:rsidR="003E52EA" w:rsidRPr="006020E7" w:rsidRDefault="003E52EA" w:rsidP="007A5CD8">
            <w:pPr>
              <w:pStyle w:val="afc"/>
              <w:jc w:val="right"/>
              <w:rPr>
                <w:color w:val="000000" w:themeColor="text1"/>
                <w:sz w:val="18"/>
                <w:szCs w:val="18"/>
              </w:rPr>
            </w:pPr>
            <w:r w:rsidRPr="006020E7">
              <w:rPr>
                <w:color w:val="000000" w:themeColor="text1"/>
                <w:sz w:val="18"/>
                <w:szCs w:val="18"/>
              </w:rPr>
              <w:t>44</w:t>
            </w:r>
          </w:p>
        </w:tc>
      </w:tr>
      <w:tr w:rsidR="007A5CD8" w:rsidRPr="006020E7" w14:paraId="2F3F6D07" w14:textId="6AC5C7CE" w:rsidTr="007A5CD8">
        <w:tc>
          <w:tcPr>
            <w:tcW w:w="743" w:type="pct"/>
            <w:vAlign w:val="center"/>
          </w:tcPr>
          <w:p w14:paraId="403841E4" w14:textId="0EB086A7" w:rsidR="003E52EA" w:rsidRPr="006020E7" w:rsidRDefault="003E52EA" w:rsidP="007A5CD8">
            <w:pPr>
              <w:pStyle w:val="afc"/>
              <w:rPr>
                <w:color w:val="000000" w:themeColor="text1"/>
                <w:sz w:val="18"/>
                <w:szCs w:val="18"/>
              </w:rPr>
            </w:pPr>
            <w:r w:rsidRPr="006020E7">
              <w:rPr>
                <w:rFonts w:hint="eastAsia"/>
                <w:color w:val="000000" w:themeColor="text1"/>
                <w:sz w:val="18"/>
                <w:szCs w:val="18"/>
              </w:rPr>
              <w:t>中央公民館</w:t>
            </w:r>
          </w:p>
        </w:tc>
        <w:tc>
          <w:tcPr>
            <w:tcW w:w="627" w:type="pct"/>
            <w:vAlign w:val="center"/>
          </w:tcPr>
          <w:p w14:paraId="49449468" w14:textId="7003FD56" w:rsidR="003E52EA" w:rsidRPr="006020E7" w:rsidRDefault="003E52EA" w:rsidP="007A5CD8">
            <w:pPr>
              <w:pStyle w:val="afc"/>
              <w:jc w:val="right"/>
              <w:rPr>
                <w:color w:val="000000" w:themeColor="text1"/>
                <w:sz w:val="18"/>
                <w:szCs w:val="18"/>
              </w:rPr>
            </w:pPr>
            <w:r w:rsidRPr="006020E7">
              <w:rPr>
                <w:color w:val="000000" w:themeColor="text1"/>
                <w:sz w:val="18"/>
                <w:szCs w:val="18"/>
              </w:rPr>
              <w:t>703.66</w:t>
            </w:r>
          </w:p>
        </w:tc>
        <w:tc>
          <w:tcPr>
            <w:tcW w:w="518" w:type="pct"/>
            <w:vAlign w:val="center"/>
          </w:tcPr>
          <w:p w14:paraId="66FE25AE" w14:textId="3BFF3F45" w:rsidR="003E52EA" w:rsidRPr="006020E7" w:rsidRDefault="003E52EA" w:rsidP="007A5CD8">
            <w:pPr>
              <w:pStyle w:val="afc"/>
              <w:jc w:val="right"/>
              <w:rPr>
                <w:color w:val="000000" w:themeColor="text1"/>
                <w:sz w:val="18"/>
                <w:szCs w:val="18"/>
              </w:rPr>
            </w:pPr>
            <w:r w:rsidRPr="006020E7">
              <w:rPr>
                <w:color w:val="000000" w:themeColor="text1"/>
                <w:sz w:val="18"/>
                <w:szCs w:val="18"/>
              </w:rPr>
              <w:t>61</w:t>
            </w:r>
          </w:p>
        </w:tc>
        <w:tc>
          <w:tcPr>
            <w:tcW w:w="519" w:type="pct"/>
            <w:vAlign w:val="center"/>
          </w:tcPr>
          <w:p w14:paraId="3EF8847D" w14:textId="4A2B182D" w:rsidR="003E52EA" w:rsidRPr="006020E7" w:rsidRDefault="003E52EA" w:rsidP="007A5CD8">
            <w:pPr>
              <w:pStyle w:val="afc"/>
              <w:jc w:val="right"/>
              <w:rPr>
                <w:color w:val="000000" w:themeColor="text1"/>
                <w:sz w:val="18"/>
                <w:szCs w:val="18"/>
              </w:rPr>
            </w:pPr>
            <w:r w:rsidRPr="006020E7">
              <w:rPr>
                <w:color w:val="000000" w:themeColor="text1"/>
                <w:sz w:val="18"/>
                <w:szCs w:val="18"/>
              </w:rPr>
              <w:t>59</w:t>
            </w:r>
          </w:p>
        </w:tc>
        <w:tc>
          <w:tcPr>
            <w:tcW w:w="518" w:type="pct"/>
            <w:vAlign w:val="center"/>
          </w:tcPr>
          <w:p w14:paraId="5EFF880C" w14:textId="724B5594" w:rsidR="003E52EA" w:rsidRPr="006020E7" w:rsidRDefault="003E52EA" w:rsidP="007A5CD8">
            <w:pPr>
              <w:pStyle w:val="afc"/>
              <w:jc w:val="right"/>
              <w:rPr>
                <w:color w:val="000000" w:themeColor="text1"/>
                <w:sz w:val="18"/>
                <w:szCs w:val="18"/>
              </w:rPr>
            </w:pPr>
            <w:r w:rsidRPr="006020E7">
              <w:rPr>
                <w:color w:val="000000" w:themeColor="text1"/>
                <w:sz w:val="18"/>
                <w:szCs w:val="18"/>
              </w:rPr>
              <w:t>54</w:t>
            </w:r>
          </w:p>
        </w:tc>
        <w:tc>
          <w:tcPr>
            <w:tcW w:w="519" w:type="pct"/>
            <w:vAlign w:val="center"/>
          </w:tcPr>
          <w:p w14:paraId="0C132FFF" w14:textId="4F1F09CC" w:rsidR="003E52EA" w:rsidRPr="006020E7" w:rsidRDefault="003E52EA" w:rsidP="007A5CD8">
            <w:pPr>
              <w:pStyle w:val="afc"/>
              <w:jc w:val="right"/>
              <w:rPr>
                <w:color w:val="000000" w:themeColor="text1"/>
                <w:sz w:val="18"/>
                <w:szCs w:val="18"/>
              </w:rPr>
            </w:pPr>
            <w:r w:rsidRPr="006020E7">
              <w:rPr>
                <w:color w:val="000000" w:themeColor="text1"/>
                <w:sz w:val="18"/>
                <w:szCs w:val="18"/>
              </w:rPr>
              <w:t>19</w:t>
            </w:r>
          </w:p>
        </w:tc>
        <w:tc>
          <w:tcPr>
            <w:tcW w:w="518" w:type="pct"/>
            <w:vAlign w:val="center"/>
          </w:tcPr>
          <w:p w14:paraId="5724F1DF" w14:textId="74C7BAD6" w:rsidR="003E52EA" w:rsidRPr="006020E7" w:rsidRDefault="003E52EA" w:rsidP="007A5CD8">
            <w:pPr>
              <w:pStyle w:val="afc"/>
              <w:jc w:val="right"/>
              <w:rPr>
                <w:color w:val="000000" w:themeColor="text1"/>
                <w:sz w:val="18"/>
                <w:szCs w:val="18"/>
              </w:rPr>
            </w:pPr>
            <w:r w:rsidRPr="006020E7">
              <w:rPr>
                <w:color w:val="000000" w:themeColor="text1"/>
                <w:sz w:val="18"/>
                <w:szCs w:val="18"/>
              </w:rPr>
              <w:t>24</w:t>
            </w:r>
          </w:p>
        </w:tc>
        <w:tc>
          <w:tcPr>
            <w:tcW w:w="519" w:type="pct"/>
            <w:vAlign w:val="center"/>
          </w:tcPr>
          <w:p w14:paraId="3F5FE69B" w14:textId="2D579AE1" w:rsidR="003E52EA" w:rsidRPr="006020E7" w:rsidRDefault="003E52EA" w:rsidP="007A5CD8">
            <w:pPr>
              <w:pStyle w:val="afc"/>
              <w:jc w:val="right"/>
              <w:rPr>
                <w:color w:val="000000" w:themeColor="text1"/>
                <w:sz w:val="18"/>
                <w:szCs w:val="18"/>
              </w:rPr>
            </w:pPr>
            <w:r w:rsidRPr="006020E7">
              <w:rPr>
                <w:color w:val="000000" w:themeColor="text1"/>
                <w:sz w:val="18"/>
                <w:szCs w:val="18"/>
              </w:rPr>
              <w:t>33</w:t>
            </w:r>
          </w:p>
        </w:tc>
        <w:tc>
          <w:tcPr>
            <w:tcW w:w="519" w:type="pct"/>
            <w:vAlign w:val="center"/>
          </w:tcPr>
          <w:p w14:paraId="408F2ACA" w14:textId="1954E39F" w:rsidR="003E52EA" w:rsidRPr="006020E7" w:rsidRDefault="003E52EA" w:rsidP="007A5CD8">
            <w:pPr>
              <w:pStyle w:val="afc"/>
              <w:jc w:val="right"/>
              <w:rPr>
                <w:color w:val="000000" w:themeColor="text1"/>
                <w:sz w:val="18"/>
                <w:szCs w:val="18"/>
              </w:rPr>
            </w:pPr>
            <w:r w:rsidRPr="006020E7">
              <w:rPr>
                <w:color w:val="000000" w:themeColor="text1"/>
                <w:sz w:val="18"/>
                <w:szCs w:val="18"/>
              </w:rPr>
              <w:t>42</w:t>
            </w:r>
          </w:p>
        </w:tc>
      </w:tr>
      <w:tr w:rsidR="007A5CD8" w:rsidRPr="006020E7" w14:paraId="3038678A" w14:textId="4F695216" w:rsidTr="007A5CD8">
        <w:tc>
          <w:tcPr>
            <w:tcW w:w="743" w:type="pct"/>
            <w:vAlign w:val="center"/>
          </w:tcPr>
          <w:p w14:paraId="2F4660F6" w14:textId="45475215" w:rsidR="003E52EA" w:rsidRPr="006020E7" w:rsidRDefault="003E52EA" w:rsidP="007943DC">
            <w:pPr>
              <w:pStyle w:val="afc"/>
              <w:spacing w:line="240" w:lineRule="exact"/>
              <w:rPr>
                <w:color w:val="000000" w:themeColor="text1"/>
                <w:sz w:val="18"/>
                <w:szCs w:val="18"/>
              </w:rPr>
            </w:pPr>
            <w:r w:rsidRPr="006020E7">
              <w:rPr>
                <w:rFonts w:hint="eastAsia"/>
                <w:color w:val="000000" w:themeColor="text1"/>
                <w:sz w:val="18"/>
                <w:szCs w:val="18"/>
              </w:rPr>
              <w:t>中央公民館</w:t>
            </w:r>
            <w:r w:rsidR="00DB2533" w:rsidRPr="006020E7">
              <w:rPr>
                <w:color w:val="000000" w:themeColor="text1"/>
                <w:sz w:val="18"/>
                <w:szCs w:val="18"/>
              </w:rPr>
              <w:br/>
            </w:r>
            <w:r w:rsidRPr="006020E7">
              <w:rPr>
                <w:rFonts w:hint="eastAsia"/>
                <w:color w:val="000000" w:themeColor="text1"/>
                <w:sz w:val="18"/>
                <w:szCs w:val="18"/>
              </w:rPr>
              <w:t>高幡台</w:t>
            </w:r>
            <w:r w:rsidR="00F47315" w:rsidRPr="006020E7">
              <w:rPr>
                <w:rFonts w:hint="eastAsia"/>
                <w:color w:val="000000" w:themeColor="text1"/>
                <w:sz w:val="18"/>
                <w:szCs w:val="18"/>
              </w:rPr>
              <w:t>分室</w:t>
            </w:r>
          </w:p>
        </w:tc>
        <w:tc>
          <w:tcPr>
            <w:tcW w:w="627" w:type="pct"/>
            <w:vAlign w:val="center"/>
          </w:tcPr>
          <w:p w14:paraId="3A0298C8" w14:textId="6AB4B141" w:rsidR="003E52EA" w:rsidRPr="006020E7" w:rsidRDefault="003E52EA" w:rsidP="007A5CD8">
            <w:pPr>
              <w:pStyle w:val="afc"/>
              <w:jc w:val="right"/>
              <w:rPr>
                <w:color w:val="000000" w:themeColor="text1"/>
                <w:sz w:val="18"/>
                <w:szCs w:val="18"/>
              </w:rPr>
            </w:pPr>
            <w:r w:rsidRPr="006020E7">
              <w:rPr>
                <w:color w:val="000000" w:themeColor="text1"/>
                <w:sz w:val="18"/>
                <w:szCs w:val="18"/>
              </w:rPr>
              <w:t>958.8</w:t>
            </w:r>
            <w:r w:rsidR="00DB2533" w:rsidRPr="006020E7">
              <w:rPr>
                <w:color w:val="000000" w:themeColor="text1"/>
                <w:sz w:val="18"/>
                <w:szCs w:val="18"/>
              </w:rPr>
              <w:t>0</w:t>
            </w:r>
          </w:p>
        </w:tc>
        <w:tc>
          <w:tcPr>
            <w:tcW w:w="518" w:type="pct"/>
            <w:vAlign w:val="center"/>
          </w:tcPr>
          <w:p w14:paraId="10ABFB37" w14:textId="14DD7C63" w:rsidR="003E52EA" w:rsidRPr="006020E7" w:rsidRDefault="003E52EA" w:rsidP="007A5CD8">
            <w:pPr>
              <w:pStyle w:val="afc"/>
              <w:jc w:val="right"/>
              <w:rPr>
                <w:color w:val="000000" w:themeColor="text1"/>
                <w:sz w:val="18"/>
                <w:szCs w:val="18"/>
              </w:rPr>
            </w:pPr>
            <w:r w:rsidRPr="006020E7">
              <w:rPr>
                <w:color w:val="000000" w:themeColor="text1"/>
                <w:sz w:val="18"/>
                <w:szCs w:val="18"/>
              </w:rPr>
              <w:t>29</w:t>
            </w:r>
          </w:p>
        </w:tc>
        <w:tc>
          <w:tcPr>
            <w:tcW w:w="519" w:type="pct"/>
            <w:vAlign w:val="center"/>
          </w:tcPr>
          <w:p w14:paraId="30D11631" w14:textId="71466F74" w:rsidR="003E52EA" w:rsidRPr="006020E7" w:rsidRDefault="000622ED" w:rsidP="007A5CD8">
            <w:pPr>
              <w:pStyle w:val="afc"/>
              <w:jc w:val="right"/>
              <w:rPr>
                <w:color w:val="000000" w:themeColor="text1"/>
                <w:sz w:val="18"/>
                <w:szCs w:val="18"/>
              </w:rPr>
            </w:pPr>
            <w:r w:rsidRPr="006020E7">
              <w:rPr>
                <w:rFonts w:hint="eastAsia"/>
                <w:color w:val="000000" w:themeColor="text1"/>
                <w:sz w:val="18"/>
                <w:szCs w:val="18"/>
              </w:rPr>
              <w:t>3</w:t>
            </w:r>
            <w:r w:rsidR="003E52EA" w:rsidRPr="006020E7">
              <w:rPr>
                <w:color w:val="000000" w:themeColor="text1"/>
                <w:sz w:val="18"/>
                <w:szCs w:val="18"/>
              </w:rPr>
              <w:t>0</w:t>
            </w:r>
          </w:p>
        </w:tc>
        <w:tc>
          <w:tcPr>
            <w:tcW w:w="518" w:type="pct"/>
            <w:vAlign w:val="center"/>
          </w:tcPr>
          <w:p w14:paraId="604D2BE4" w14:textId="76E96A92" w:rsidR="003E52EA" w:rsidRPr="006020E7" w:rsidRDefault="003E52EA" w:rsidP="007A5CD8">
            <w:pPr>
              <w:pStyle w:val="afc"/>
              <w:jc w:val="right"/>
              <w:rPr>
                <w:color w:val="000000" w:themeColor="text1"/>
                <w:sz w:val="18"/>
                <w:szCs w:val="18"/>
              </w:rPr>
            </w:pPr>
            <w:r w:rsidRPr="006020E7">
              <w:rPr>
                <w:color w:val="000000" w:themeColor="text1"/>
                <w:sz w:val="18"/>
                <w:szCs w:val="18"/>
              </w:rPr>
              <w:t>27</w:t>
            </w:r>
          </w:p>
        </w:tc>
        <w:tc>
          <w:tcPr>
            <w:tcW w:w="519" w:type="pct"/>
            <w:vAlign w:val="center"/>
          </w:tcPr>
          <w:p w14:paraId="0B99BEB8" w14:textId="73AA5A06" w:rsidR="003E52EA" w:rsidRPr="006020E7" w:rsidRDefault="003E52EA" w:rsidP="007A5CD8">
            <w:pPr>
              <w:pStyle w:val="afc"/>
              <w:jc w:val="right"/>
              <w:rPr>
                <w:color w:val="000000" w:themeColor="text1"/>
                <w:sz w:val="18"/>
                <w:szCs w:val="18"/>
              </w:rPr>
            </w:pPr>
            <w:r w:rsidRPr="006020E7">
              <w:rPr>
                <w:color w:val="000000" w:themeColor="text1"/>
                <w:sz w:val="18"/>
                <w:szCs w:val="18"/>
              </w:rPr>
              <w:t>12</w:t>
            </w:r>
          </w:p>
        </w:tc>
        <w:tc>
          <w:tcPr>
            <w:tcW w:w="518" w:type="pct"/>
            <w:vAlign w:val="center"/>
          </w:tcPr>
          <w:p w14:paraId="24365A1C" w14:textId="694C831A" w:rsidR="003E52EA" w:rsidRPr="006020E7" w:rsidRDefault="003E52EA" w:rsidP="007A5CD8">
            <w:pPr>
              <w:pStyle w:val="afc"/>
              <w:jc w:val="right"/>
              <w:rPr>
                <w:color w:val="000000" w:themeColor="text1"/>
                <w:sz w:val="18"/>
                <w:szCs w:val="18"/>
              </w:rPr>
            </w:pPr>
            <w:r w:rsidRPr="006020E7">
              <w:rPr>
                <w:color w:val="000000" w:themeColor="text1"/>
                <w:sz w:val="18"/>
                <w:szCs w:val="18"/>
              </w:rPr>
              <w:t>15</w:t>
            </w:r>
          </w:p>
        </w:tc>
        <w:tc>
          <w:tcPr>
            <w:tcW w:w="519" w:type="pct"/>
            <w:vAlign w:val="center"/>
          </w:tcPr>
          <w:p w14:paraId="542B9FAA" w14:textId="374E5E14" w:rsidR="003E52EA" w:rsidRPr="006020E7" w:rsidRDefault="003E52EA" w:rsidP="007A5CD8">
            <w:pPr>
              <w:pStyle w:val="afc"/>
              <w:jc w:val="right"/>
              <w:rPr>
                <w:color w:val="000000" w:themeColor="text1"/>
                <w:sz w:val="18"/>
                <w:szCs w:val="18"/>
              </w:rPr>
            </w:pPr>
            <w:r w:rsidRPr="006020E7">
              <w:rPr>
                <w:color w:val="000000" w:themeColor="text1"/>
                <w:sz w:val="18"/>
                <w:szCs w:val="18"/>
              </w:rPr>
              <w:t>17</w:t>
            </w:r>
          </w:p>
        </w:tc>
        <w:tc>
          <w:tcPr>
            <w:tcW w:w="519" w:type="pct"/>
            <w:vAlign w:val="center"/>
          </w:tcPr>
          <w:p w14:paraId="167EF381" w14:textId="68ACFF0F" w:rsidR="003E52EA" w:rsidRPr="006020E7" w:rsidRDefault="003E52EA" w:rsidP="007A5CD8">
            <w:pPr>
              <w:pStyle w:val="afc"/>
              <w:jc w:val="right"/>
              <w:rPr>
                <w:color w:val="000000" w:themeColor="text1"/>
                <w:sz w:val="18"/>
                <w:szCs w:val="18"/>
              </w:rPr>
            </w:pPr>
            <w:r w:rsidRPr="006020E7">
              <w:rPr>
                <w:color w:val="000000" w:themeColor="text1"/>
                <w:sz w:val="18"/>
                <w:szCs w:val="18"/>
              </w:rPr>
              <w:t>17</w:t>
            </w:r>
          </w:p>
        </w:tc>
      </w:tr>
    </w:tbl>
    <w:p w14:paraId="24094C18" w14:textId="05DB52BF" w:rsidR="007D7AEF" w:rsidRPr="006020E7" w:rsidRDefault="007D7AEF" w:rsidP="00983203">
      <w:pPr>
        <w:spacing w:line="240" w:lineRule="exact"/>
        <w:rPr>
          <w:color w:val="000000" w:themeColor="text1"/>
        </w:rPr>
      </w:pPr>
    </w:p>
    <w:p w14:paraId="669A5290" w14:textId="1A7963F0" w:rsidR="00540B19" w:rsidRPr="006020E7" w:rsidRDefault="0077419C" w:rsidP="00540B19">
      <w:pPr>
        <w:keepNext/>
        <w:rPr>
          <w:color w:val="000000" w:themeColor="text1"/>
        </w:rPr>
      </w:pPr>
      <w:r w:rsidRPr="006020E7">
        <w:rPr>
          <w:noProof/>
          <w:color w:val="000000" w:themeColor="text1"/>
        </w:rPr>
        <w:lastRenderedPageBreak/>
        <w:drawing>
          <wp:inline distT="0" distB="0" distL="0" distR="0" wp14:anchorId="2B4B4AF9" wp14:editId="1438EDEB">
            <wp:extent cx="2965449" cy="18518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5449" cy="1851840"/>
                    </a:xfrm>
                    <a:prstGeom prst="rect">
                      <a:avLst/>
                    </a:prstGeom>
                    <a:noFill/>
                    <a:ln>
                      <a:noFill/>
                    </a:ln>
                  </pic:spPr>
                </pic:pic>
              </a:graphicData>
            </a:graphic>
          </wp:inline>
        </w:drawing>
      </w:r>
      <w:r w:rsidR="00056AA3" w:rsidRPr="006020E7">
        <w:rPr>
          <w:color w:val="000000" w:themeColor="text1"/>
        </w:rPr>
        <w:t xml:space="preserve"> </w:t>
      </w:r>
      <w:r w:rsidR="00676AD3" w:rsidRPr="006020E7">
        <w:rPr>
          <w:noProof/>
          <w:color w:val="000000" w:themeColor="text1"/>
        </w:rPr>
        <w:drawing>
          <wp:inline distT="0" distB="0" distL="0" distR="0" wp14:anchorId="75A2A685" wp14:editId="670C014C">
            <wp:extent cx="2679264" cy="1944000"/>
            <wp:effectExtent l="0" t="0" r="698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9264" cy="1944000"/>
                    </a:xfrm>
                    <a:prstGeom prst="rect">
                      <a:avLst/>
                    </a:prstGeom>
                    <a:noFill/>
                    <a:ln>
                      <a:noFill/>
                    </a:ln>
                  </pic:spPr>
                </pic:pic>
              </a:graphicData>
            </a:graphic>
          </wp:inline>
        </w:drawing>
      </w:r>
    </w:p>
    <w:p w14:paraId="12FA4EB4" w14:textId="3433EC98" w:rsidR="002704EA" w:rsidRPr="006020E7" w:rsidRDefault="00540B19" w:rsidP="00540B19">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BA4136" w:rsidRPr="006020E7">
        <w:rPr>
          <w:rFonts w:hint="eastAsia"/>
          <w:color w:val="000000" w:themeColor="text1"/>
        </w:rPr>
        <w:t>４</w:t>
      </w:r>
      <w:r w:rsidRPr="006020E7">
        <w:rPr>
          <w:rFonts w:hint="eastAsia"/>
          <w:color w:val="000000" w:themeColor="text1"/>
        </w:rPr>
        <w:t xml:space="preserve">　図書館別個人貸出点数の割合（左）・公民館部屋別稼働率（右）</w:t>
      </w:r>
    </w:p>
    <w:p w14:paraId="3CE12F8E" w14:textId="17FAFE4B" w:rsidR="006C33BA" w:rsidRPr="006020E7" w:rsidRDefault="006C33BA" w:rsidP="002704EA">
      <w:pPr>
        <w:pStyle w:val="af0"/>
        <w:jc w:val="both"/>
        <w:rPr>
          <w:color w:val="000000" w:themeColor="text1"/>
        </w:rPr>
      </w:pPr>
      <w:r w:rsidRPr="006020E7">
        <w:rPr>
          <w:color w:val="000000" w:themeColor="text1"/>
        </w:rPr>
        <w:br w:type="page"/>
      </w:r>
    </w:p>
    <w:p w14:paraId="36C3B6E7" w14:textId="235BE763" w:rsidR="0019115C" w:rsidRPr="006020E7" w:rsidRDefault="008B05D2" w:rsidP="008B05D2">
      <w:pPr>
        <w:pStyle w:val="2"/>
        <w:rPr>
          <w:color w:val="000000" w:themeColor="text1"/>
        </w:rPr>
      </w:pPr>
      <w:bookmarkStart w:id="51" w:name="_Ref146291189"/>
      <w:bookmarkStart w:id="52" w:name="_Ref146291200"/>
      <w:bookmarkStart w:id="53" w:name="_Toc157002251"/>
      <w:r w:rsidRPr="006020E7">
        <w:rPr>
          <w:rFonts w:hint="eastAsia"/>
          <w:color w:val="000000" w:themeColor="text1"/>
        </w:rPr>
        <w:lastRenderedPageBreak/>
        <w:t>建物の保有状況</w:t>
      </w:r>
      <w:bookmarkEnd w:id="51"/>
      <w:bookmarkEnd w:id="52"/>
      <w:bookmarkEnd w:id="53"/>
    </w:p>
    <w:p w14:paraId="1FD22E2A" w14:textId="66CFB1CB" w:rsidR="0019115C" w:rsidRPr="006020E7" w:rsidRDefault="00E921EF" w:rsidP="002F0505">
      <w:pPr>
        <w:pStyle w:val="3"/>
        <w:numPr>
          <w:ilvl w:val="0"/>
          <w:numId w:val="8"/>
        </w:numPr>
        <w:ind w:left="0" w:firstLine="0"/>
      </w:pPr>
      <w:bookmarkStart w:id="54" w:name="_Toc157002252"/>
      <w:r w:rsidRPr="006020E7">
        <w:rPr>
          <w:rFonts w:hint="eastAsia"/>
        </w:rPr>
        <w:t>築年別の保有状況</w:t>
      </w:r>
      <w:bookmarkEnd w:id="54"/>
    </w:p>
    <w:p w14:paraId="67033E14" w14:textId="41CB463A" w:rsidR="0019115C" w:rsidRPr="006020E7" w:rsidRDefault="00B617BC" w:rsidP="008B05D2">
      <w:pPr>
        <w:ind w:firstLineChars="100" w:firstLine="210"/>
        <w:rPr>
          <w:color w:val="000000" w:themeColor="text1"/>
        </w:rPr>
      </w:pPr>
      <w:r w:rsidRPr="006020E7">
        <w:rPr>
          <w:rFonts w:hint="eastAsia"/>
          <w:color w:val="000000" w:themeColor="text1"/>
        </w:rPr>
        <w:t>本計画初年度の令和６（２０２４）年度を基準とすると、本計画の</w:t>
      </w:r>
      <w:r w:rsidR="00D66FB1" w:rsidRPr="006020E7">
        <w:rPr>
          <w:rFonts w:hint="eastAsia"/>
          <w:color w:val="000000" w:themeColor="text1"/>
        </w:rPr>
        <w:t>ロードマップ策定</w:t>
      </w:r>
      <w:r w:rsidRPr="006020E7">
        <w:rPr>
          <w:rFonts w:hint="eastAsia"/>
          <w:color w:val="000000" w:themeColor="text1"/>
        </w:rPr>
        <w:t>対象建物のうち、平山図書館を含む平山季重ふれあい館を除く全ての建物が築３０年以上となり、延床面積で約７割を占めます。最も建築年度の古い日野図書館はすでに築６０年を超えています。今後１０年から２０年程度のうちには、平山季重ふれあい館</w:t>
      </w:r>
      <w:r w:rsidR="00C44816" w:rsidRPr="006020E7">
        <w:rPr>
          <w:rFonts w:hint="eastAsia"/>
          <w:color w:val="000000" w:themeColor="text1"/>
        </w:rPr>
        <w:t>および</w:t>
      </w:r>
      <w:r w:rsidRPr="006020E7">
        <w:rPr>
          <w:rFonts w:hint="eastAsia"/>
          <w:color w:val="000000" w:themeColor="text1"/>
        </w:rPr>
        <w:t>中央公民館（増築部）を除き、全ての対象建物が築６０年以上に達します。</w:t>
      </w:r>
    </w:p>
    <w:p w14:paraId="7DD3CD71" w14:textId="62C688B5" w:rsidR="00040224" w:rsidRPr="006020E7" w:rsidRDefault="00040224" w:rsidP="008B05D2">
      <w:pPr>
        <w:ind w:firstLineChars="100" w:firstLine="210"/>
        <w:rPr>
          <w:color w:val="000000" w:themeColor="text1"/>
        </w:rPr>
      </w:pPr>
      <w:r w:rsidRPr="006020E7">
        <w:rPr>
          <w:rFonts w:hint="eastAsia"/>
          <w:color w:val="000000" w:themeColor="text1"/>
        </w:rPr>
        <w:t>また、建物は本計画の対象外である施設についても、多摩平図書館を除いて、全ての施設が築３０年を超える建物内に所在しています。</w:t>
      </w:r>
    </w:p>
    <w:p w14:paraId="2A2CD8D5" w14:textId="77777777" w:rsidR="00B617BC" w:rsidRPr="006020E7" w:rsidRDefault="00B617BC" w:rsidP="008B05D2">
      <w:pPr>
        <w:ind w:firstLineChars="100" w:firstLine="210"/>
        <w:rPr>
          <w:color w:val="000000" w:themeColor="text1"/>
        </w:rPr>
      </w:pPr>
    </w:p>
    <w:p w14:paraId="475442DD" w14:textId="773EAAAA" w:rsidR="00540B19" w:rsidRPr="006020E7" w:rsidRDefault="001627A8" w:rsidP="00540B19">
      <w:pPr>
        <w:keepNext/>
        <w:rPr>
          <w:color w:val="000000" w:themeColor="text1"/>
        </w:rPr>
      </w:pPr>
      <w:r w:rsidRPr="006020E7">
        <w:rPr>
          <w:noProof/>
          <w:color w:val="000000" w:themeColor="text1"/>
        </w:rPr>
        <w:drawing>
          <wp:inline distT="0" distB="0" distL="0" distR="0" wp14:anchorId="008206A3" wp14:editId="529AB1E6">
            <wp:extent cx="5759450" cy="3009265"/>
            <wp:effectExtent l="0" t="0" r="0" b="0"/>
            <wp:docPr id="2325" name="図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009265"/>
                    </a:xfrm>
                    <a:prstGeom prst="rect">
                      <a:avLst/>
                    </a:prstGeom>
                    <a:noFill/>
                    <a:ln>
                      <a:noFill/>
                    </a:ln>
                  </pic:spPr>
                </pic:pic>
              </a:graphicData>
            </a:graphic>
          </wp:inline>
        </w:drawing>
      </w:r>
    </w:p>
    <w:p w14:paraId="5365B474" w14:textId="247CD5EE" w:rsidR="0019115C" w:rsidRPr="006020E7" w:rsidRDefault="00540B19" w:rsidP="00540B19">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BA4136" w:rsidRPr="006020E7">
        <w:rPr>
          <w:rFonts w:hint="eastAsia"/>
          <w:color w:val="000000" w:themeColor="text1"/>
        </w:rPr>
        <w:t>５</w:t>
      </w:r>
      <w:r w:rsidRPr="006020E7">
        <w:rPr>
          <w:rFonts w:hint="eastAsia"/>
          <w:color w:val="000000" w:themeColor="text1"/>
        </w:rPr>
        <w:t xml:space="preserve">　施設別の保有面積（代表建築年度）</w:t>
      </w:r>
    </w:p>
    <w:p w14:paraId="5F7AF683" w14:textId="77777777" w:rsidR="00540B19" w:rsidRPr="006020E7" w:rsidRDefault="00540B19" w:rsidP="00540B19">
      <w:pPr>
        <w:rPr>
          <w:color w:val="000000" w:themeColor="text1"/>
        </w:rPr>
      </w:pPr>
    </w:p>
    <w:p w14:paraId="6FF2D37B" w14:textId="6450694C" w:rsidR="00395B1E" w:rsidRPr="006020E7" w:rsidRDefault="00395B1E" w:rsidP="00395B1E">
      <w:pPr>
        <w:pStyle w:val="af0"/>
        <w:rPr>
          <w:color w:val="000000" w:themeColor="text1"/>
        </w:rPr>
      </w:pPr>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BA4136" w:rsidRPr="006020E7">
        <w:rPr>
          <w:rFonts w:hint="eastAsia"/>
          <w:color w:val="000000" w:themeColor="text1"/>
        </w:rPr>
        <w:t>３</w:t>
      </w:r>
      <w:r w:rsidRPr="006020E7">
        <w:rPr>
          <w:rFonts w:hint="eastAsia"/>
          <w:color w:val="000000" w:themeColor="text1"/>
        </w:rPr>
        <w:t xml:space="preserve">　対象建物の経過年数</w:t>
      </w:r>
    </w:p>
    <w:p w14:paraId="0D502EF1" w14:textId="1B71B95B" w:rsidR="0023310E" w:rsidRPr="006020E7" w:rsidRDefault="008B0F9D" w:rsidP="0023310E">
      <w:pPr>
        <w:rPr>
          <w:color w:val="000000" w:themeColor="text1"/>
        </w:rPr>
      </w:pPr>
      <w:r>
        <w:rPr>
          <w:noProof/>
          <w:color w:val="000000" w:themeColor="text1"/>
        </w:rPr>
        <w:drawing>
          <wp:inline distT="0" distB="0" distL="0" distR="0" wp14:anchorId="2EA77220" wp14:editId="0EE8FE55">
            <wp:extent cx="5761355" cy="1823085"/>
            <wp:effectExtent l="0" t="0" r="0" b="5715"/>
            <wp:docPr id="2495" name="図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1823085"/>
                    </a:xfrm>
                    <a:prstGeom prst="rect">
                      <a:avLst/>
                    </a:prstGeom>
                    <a:noFill/>
                    <a:ln>
                      <a:noFill/>
                    </a:ln>
                  </pic:spPr>
                </pic:pic>
              </a:graphicData>
            </a:graphic>
          </wp:inline>
        </w:drawing>
      </w:r>
    </w:p>
    <w:p w14:paraId="57033F47" w14:textId="0BE9C4F4" w:rsidR="000C1175" w:rsidRPr="006020E7" w:rsidRDefault="000C1175" w:rsidP="00514A4D">
      <w:pPr>
        <w:rPr>
          <w:color w:val="000000" w:themeColor="text1"/>
        </w:rPr>
      </w:pPr>
      <w:r w:rsidRPr="006020E7">
        <w:rPr>
          <w:color w:val="000000" w:themeColor="text1"/>
        </w:rPr>
        <w:br w:type="page"/>
      </w:r>
    </w:p>
    <w:p w14:paraId="310382AD" w14:textId="0378D231" w:rsidR="00D23371" w:rsidRPr="006020E7" w:rsidRDefault="00E921EF" w:rsidP="002F0505">
      <w:pPr>
        <w:pStyle w:val="3"/>
      </w:pPr>
      <w:bookmarkStart w:id="55" w:name="_Toc56931203"/>
      <w:bookmarkStart w:id="56" w:name="_Toc56949814"/>
      <w:bookmarkStart w:id="57" w:name="_Toc56958110"/>
      <w:bookmarkStart w:id="58" w:name="_Toc57048641"/>
      <w:bookmarkStart w:id="59" w:name="_Toc57049410"/>
      <w:bookmarkStart w:id="60" w:name="_Toc57049437"/>
      <w:bookmarkStart w:id="61" w:name="_Toc57049613"/>
      <w:bookmarkStart w:id="62" w:name="_Toc57049896"/>
      <w:bookmarkStart w:id="63" w:name="_Toc57128621"/>
      <w:bookmarkStart w:id="64" w:name="_Toc57131770"/>
      <w:bookmarkStart w:id="65" w:name="_Ref146727517"/>
      <w:bookmarkStart w:id="66" w:name="_Toc157002253"/>
      <w:bookmarkEnd w:id="55"/>
      <w:bookmarkEnd w:id="56"/>
      <w:bookmarkEnd w:id="57"/>
      <w:bookmarkEnd w:id="58"/>
      <w:bookmarkEnd w:id="59"/>
      <w:bookmarkEnd w:id="60"/>
      <w:bookmarkEnd w:id="61"/>
      <w:bookmarkEnd w:id="62"/>
      <w:bookmarkEnd w:id="63"/>
      <w:bookmarkEnd w:id="64"/>
      <w:r w:rsidRPr="006020E7">
        <w:rPr>
          <w:rFonts w:hint="eastAsia"/>
        </w:rPr>
        <w:lastRenderedPageBreak/>
        <w:t>建物の</w:t>
      </w:r>
      <w:r w:rsidR="008C14D1" w:rsidRPr="006020E7">
        <w:rPr>
          <w:rFonts w:hint="eastAsia"/>
        </w:rPr>
        <w:t>健全</w:t>
      </w:r>
      <w:r w:rsidR="006416DB" w:rsidRPr="006020E7">
        <w:rPr>
          <w:rFonts w:hint="eastAsia"/>
        </w:rPr>
        <w:t>性</w:t>
      </w:r>
      <w:bookmarkEnd w:id="65"/>
      <w:bookmarkEnd w:id="66"/>
    </w:p>
    <w:p w14:paraId="102EE919" w14:textId="687BD052" w:rsidR="008C14D1" w:rsidRPr="006020E7" w:rsidRDefault="008F09B6" w:rsidP="008C14D1">
      <w:pPr>
        <w:ind w:firstLineChars="100" w:firstLine="210"/>
        <w:rPr>
          <w:color w:val="000000" w:themeColor="text1"/>
        </w:rPr>
      </w:pPr>
      <w:bookmarkStart w:id="67" w:name="_Hlk145343321"/>
      <w:r w:rsidRPr="006020E7">
        <w:rPr>
          <w:rFonts w:hint="eastAsia"/>
          <w:color w:val="000000" w:themeColor="text1"/>
        </w:rPr>
        <w:t>建物の</w:t>
      </w:r>
      <w:r w:rsidR="008C14D1" w:rsidRPr="006020E7">
        <w:rPr>
          <w:color w:val="000000" w:themeColor="text1"/>
        </w:rPr>
        <w:t>劣化状況</w:t>
      </w:r>
      <w:r w:rsidRPr="006020E7">
        <w:rPr>
          <w:rFonts w:hint="eastAsia"/>
          <w:color w:val="000000" w:themeColor="text1"/>
        </w:rPr>
        <w:t>は、施設利用者</w:t>
      </w:r>
      <w:r w:rsidR="008C14D1" w:rsidRPr="006020E7">
        <w:rPr>
          <w:color w:val="000000" w:themeColor="text1"/>
        </w:rPr>
        <w:t>の安全に</w:t>
      </w:r>
      <w:r w:rsidRPr="006020E7">
        <w:rPr>
          <w:rFonts w:hint="eastAsia"/>
          <w:color w:val="000000" w:themeColor="text1"/>
        </w:rPr>
        <w:t>影響を</w:t>
      </w:r>
      <w:r w:rsidR="008C14D1" w:rsidRPr="006020E7">
        <w:rPr>
          <w:color w:val="000000" w:themeColor="text1"/>
        </w:rPr>
        <w:t>与える</w:t>
      </w:r>
      <w:r w:rsidRPr="006020E7">
        <w:rPr>
          <w:rFonts w:hint="eastAsia"/>
          <w:color w:val="000000" w:themeColor="text1"/>
        </w:rPr>
        <w:t>ため、構造躯体</w:t>
      </w:r>
      <w:r w:rsidR="00C44816" w:rsidRPr="006020E7">
        <w:rPr>
          <w:rFonts w:hint="eastAsia"/>
          <w:color w:val="000000" w:themeColor="text1"/>
        </w:rPr>
        <w:t>および</w:t>
      </w:r>
      <w:r w:rsidRPr="006020E7">
        <w:rPr>
          <w:rFonts w:hint="eastAsia"/>
          <w:color w:val="000000" w:themeColor="text1"/>
        </w:rPr>
        <w:t>躯体以外の健全性について、</w:t>
      </w:r>
      <w:r w:rsidR="008C14D1" w:rsidRPr="006020E7">
        <w:rPr>
          <w:rFonts w:hint="eastAsia"/>
          <w:color w:val="000000" w:themeColor="text1"/>
        </w:rPr>
        <w:t>劣化状況</w:t>
      </w:r>
      <w:r w:rsidRPr="006020E7">
        <w:rPr>
          <w:rFonts w:hint="eastAsia"/>
          <w:color w:val="000000" w:themeColor="text1"/>
        </w:rPr>
        <w:t>の</w:t>
      </w:r>
      <w:r w:rsidR="005B5AFB" w:rsidRPr="006020E7">
        <w:rPr>
          <w:rFonts w:hint="eastAsia"/>
          <w:color w:val="000000" w:themeColor="text1"/>
        </w:rPr>
        <w:t>整理・把握</w:t>
      </w:r>
      <w:r w:rsidRPr="006020E7">
        <w:rPr>
          <w:rFonts w:hint="eastAsia"/>
          <w:color w:val="000000" w:themeColor="text1"/>
        </w:rPr>
        <w:t>を行いました。</w:t>
      </w:r>
      <w:r w:rsidR="002128D1" w:rsidRPr="006020E7">
        <w:rPr>
          <w:rFonts w:hint="eastAsia"/>
          <w:color w:val="000000" w:themeColor="text1"/>
        </w:rPr>
        <w:t>劣化状況の整理・把握にあたっては下記の長寿命化</w:t>
      </w:r>
      <w:r w:rsidR="00BA4136" w:rsidRPr="006020E7">
        <w:rPr>
          <w:rFonts w:hint="eastAsia"/>
          <w:color w:val="000000" w:themeColor="text1"/>
        </w:rPr>
        <w:t>判定</w:t>
      </w:r>
      <w:r w:rsidR="002128D1" w:rsidRPr="006020E7">
        <w:rPr>
          <w:rFonts w:hint="eastAsia"/>
          <w:color w:val="000000" w:themeColor="text1"/>
        </w:rPr>
        <w:t>フローを用いました。</w:t>
      </w:r>
    </w:p>
    <w:bookmarkEnd w:id="67"/>
    <w:p w14:paraId="2391E6A0" w14:textId="32825A24" w:rsidR="00112F41" w:rsidRPr="006020E7" w:rsidRDefault="00112F41" w:rsidP="00112F41">
      <w:pPr>
        <w:pStyle w:val="5"/>
        <w:rPr>
          <w:color w:val="000000" w:themeColor="text1"/>
        </w:rPr>
      </w:pPr>
      <w:r w:rsidRPr="006020E7">
        <w:rPr>
          <w:rFonts w:hint="eastAsia"/>
          <w:color w:val="000000" w:themeColor="text1"/>
        </w:rPr>
        <w:t>長寿命化判定フロー</w:t>
      </w:r>
    </w:p>
    <w:p w14:paraId="665F850D" w14:textId="67B12DEA" w:rsidR="00A31418" w:rsidRPr="006020E7" w:rsidRDefault="00D45E60" w:rsidP="00FF59D0">
      <w:pPr>
        <w:ind w:firstLineChars="100" w:firstLine="210"/>
        <w:rPr>
          <w:color w:val="000000" w:themeColor="text1"/>
        </w:rPr>
      </w:pPr>
      <w:r w:rsidRPr="006020E7">
        <w:rPr>
          <w:rFonts w:hint="eastAsia"/>
          <w:color w:val="000000" w:themeColor="text1"/>
        </w:rPr>
        <w:t>建物の安全性を確保しつつ、長期間にわたって使用するためには、構造躯体の健全性が保たれている必要があります。</w:t>
      </w:r>
      <w:r w:rsidR="0027034F" w:rsidRPr="006020E7">
        <w:rPr>
          <w:rFonts w:hint="eastAsia"/>
          <w:color w:val="000000" w:themeColor="text1"/>
        </w:rPr>
        <w:t>本計画</w:t>
      </w:r>
      <w:r w:rsidR="00E15F7C" w:rsidRPr="006020E7">
        <w:rPr>
          <w:rFonts w:hint="eastAsia"/>
          <w:color w:val="000000" w:themeColor="text1"/>
        </w:rPr>
        <w:t>で</w:t>
      </w:r>
      <w:r w:rsidR="00112566" w:rsidRPr="006020E7">
        <w:rPr>
          <w:rFonts w:hint="eastAsia"/>
          <w:color w:val="000000" w:themeColor="text1"/>
        </w:rPr>
        <w:t>は、</w:t>
      </w:r>
      <w:r w:rsidR="00D92272" w:rsidRPr="006020E7">
        <w:rPr>
          <w:rFonts w:hint="eastAsia"/>
          <w:color w:val="000000" w:themeColor="text1"/>
        </w:rPr>
        <w:t>以下のフロー</w:t>
      </w:r>
      <w:r w:rsidR="00E204F5" w:rsidRPr="006020E7">
        <w:rPr>
          <w:rStyle w:val="af4"/>
          <w:color w:val="000000" w:themeColor="text1"/>
        </w:rPr>
        <w:footnoteReference w:id="6"/>
      </w:r>
      <w:r w:rsidR="00D92272" w:rsidRPr="006020E7">
        <w:rPr>
          <w:rFonts w:hint="eastAsia"/>
          <w:color w:val="000000" w:themeColor="text1"/>
        </w:rPr>
        <w:t>よって、</w:t>
      </w:r>
      <w:r w:rsidR="00112566" w:rsidRPr="006020E7">
        <w:rPr>
          <w:rFonts w:hint="eastAsia"/>
          <w:color w:val="000000" w:themeColor="text1"/>
        </w:rPr>
        <w:t>建物の耐震基準、耐震</w:t>
      </w:r>
      <w:r w:rsidR="00E15F7C" w:rsidRPr="006020E7">
        <w:rPr>
          <w:rFonts w:hint="eastAsia"/>
          <w:color w:val="000000" w:themeColor="text1"/>
        </w:rPr>
        <w:t>補強（耐震性能）</w:t>
      </w:r>
      <w:r w:rsidR="00FF59D0" w:rsidRPr="006020E7">
        <w:rPr>
          <w:rFonts w:hint="eastAsia"/>
          <w:color w:val="000000" w:themeColor="text1"/>
        </w:rPr>
        <w:t>や劣化の</w:t>
      </w:r>
      <w:r w:rsidR="00E15F7C" w:rsidRPr="006020E7">
        <w:rPr>
          <w:rFonts w:hint="eastAsia"/>
          <w:color w:val="000000" w:themeColor="text1"/>
        </w:rPr>
        <w:t>状況</w:t>
      </w:r>
      <w:r w:rsidR="00112566" w:rsidRPr="006020E7">
        <w:rPr>
          <w:rFonts w:hint="eastAsia"/>
          <w:color w:val="000000" w:themeColor="text1"/>
        </w:rPr>
        <w:t>、</w:t>
      </w:r>
      <w:r w:rsidR="005B5AFB" w:rsidRPr="006020E7">
        <w:rPr>
          <w:rFonts w:hint="eastAsia"/>
          <w:color w:val="000000" w:themeColor="text1"/>
        </w:rPr>
        <w:t>過去の</w:t>
      </w:r>
      <w:r w:rsidR="00C35B8E" w:rsidRPr="006020E7">
        <w:rPr>
          <w:rFonts w:hint="eastAsia"/>
          <w:color w:val="000000" w:themeColor="text1"/>
        </w:rPr>
        <w:t>改修履歴等</w:t>
      </w:r>
      <w:r w:rsidR="00112566" w:rsidRPr="006020E7">
        <w:rPr>
          <w:rFonts w:hint="eastAsia"/>
          <w:color w:val="000000" w:themeColor="text1"/>
        </w:rPr>
        <w:t>から、構造躯体の健全性を評価し</w:t>
      </w:r>
      <w:r w:rsidR="00330E4C" w:rsidRPr="006020E7">
        <w:rPr>
          <w:rFonts w:hint="eastAsia"/>
          <w:color w:val="000000" w:themeColor="text1"/>
        </w:rPr>
        <w:t>、建物の長寿命化</w:t>
      </w:r>
      <w:r w:rsidR="00D92272" w:rsidRPr="006020E7">
        <w:rPr>
          <w:rFonts w:hint="eastAsia"/>
          <w:color w:val="000000" w:themeColor="text1"/>
        </w:rPr>
        <w:t>を検討するか</w:t>
      </w:r>
      <w:r w:rsidR="00330E4C" w:rsidRPr="006020E7">
        <w:rPr>
          <w:rFonts w:hint="eastAsia"/>
          <w:color w:val="000000" w:themeColor="text1"/>
        </w:rPr>
        <w:t>どうかを判定しました。</w:t>
      </w:r>
    </w:p>
    <w:p w14:paraId="2AD5E144" w14:textId="5EE21074" w:rsidR="005129F8" w:rsidRPr="006020E7" w:rsidRDefault="005129F8" w:rsidP="00E15F7C">
      <w:pPr>
        <w:ind w:firstLineChars="100" w:firstLine="210"/>
        <w:rPr>
          <w:color w:val="000000" w:themeColor="text1"/>
        </w:rPr>
      </w:pPr>
      <w:r w:rsidRPr="006020E7">
        <w:rPr>
          <w:rFonts w:hint="eastAsia"/>
          <w:color w:val="000000" w:themeColor="text1"/>
        </w:rPr>
        <w:t>長寿命化検討建物については、実際の長寿命化改修工事実施段階において、</w:t>
      </w:r>
      <w:r w:rsidR="00E15F7C" w:rsidRPr="006020E7">
        <w:rPr>
          <w:rFonts w:hint="eastAsia"/>
          <w:color w:val="000000" w:themeColor="text1"/>
        </w:rPr>
        <w:t>耐力度調査等に準じた</w:t>
      </w:r>
      <w:r w:rsidRPr="006020E7">
        <w:rPr>
          <w:rFonts w:hint="eastAsia"/>
          <w:color w:val="000000" w:themeColor="text1"/>
        </w:rPr>
        <w:t>躯体の詳細な状態調査に加え、経済性や施設機能性などの観点から工事実施の可否を個別に判断するものとします。</w:t>
      </w:r>
    </w:p>
    <w:p w14:paraId="219E0FCE" w14:textId="00AC13AC" w:rsidR="00D25C65" w:rsidRPr="006020E7" w:rsidRDefault="00D25C65" w:rsidP="00E15F7C">
      <w:pPr>
        <w:ind w:firstLineChars="100" w:firstLine="210"/>
        <w:rPr>
          <w:color w:val="000000" w:themeColor="text1"/>
        </w:rPr>
      </w:pPr>
      <w:bookmarkStart w:id="68" w:name="_Hlk154483784"/>
      <w:r w:rsidRPr="006020E7">
        <w:rPr>
          <w:rFonts w:hint="eastAsia"/>
          <w:color w:val="000000" w:themeColor="text1"/>
        </w:rPr>
        <w:t>但し、下記フロー図に基づいて、長寿命化困難と判定された建物については、コスト比較等必要な検討の後</w:t>
      </w:r>
      <w:r w:rsidR="00F56626" w:rsidRPr="006020E7">
        <w:rPr>
          <w:rFonts w:hint="eastAsia"/>
          <w:color w:val="000000" w:themeColor="text1"/>
        </w:rPr>
        <w:t>、</w:t>
      </w:r>
      <w:r w:rsidRPr="006020E7">
        <w:rPr>
          <w:rFonts w:hint="eastAsia"/>
          <w:color w:val="000000" w:themeColor="text1"/>
        </w:rPr>
        <w:t>総合判定として最終的に方向性を示すものとします。</w:t>
      </w:r>
    </w:p>
    <w:bookmarkEnd w:id="68"/>
    <w:p w14:paraId="58128635" w14:textId="59B38096" w:rsidR="00330E4C" w:rsidRPr="006020E7" w:rsidRDefault="00330E4C" w:rsidP="00330E4C">
      <w:pPr>
        <w:rPr>
          <w:color w:val="000000" w:themeColor="text1"/>
        </w:rPr>
      </w:pPr>
    </w:p>
    <w:p w14:paraId="5658D275" w14:textId="374BF775" w:rsidR="00330E4C" w:rsidRPr="006020E7" w:rsidRDefault="00495C68" w:rsidP="00330E4C">
      <w:pPr>
        <w:jc w:val="center"/>
        <w:rPr>
          <w:color w:val="000000" w:themeColor="text1"/>
        </w:rPr>
      </w:pPr>
      <w:r w:rsidRPr="006020E7">
        <w:rPr>
          <w:noProof/>
          <w:color w:val="000000" w:themeColor="text1"/>
        </w:rPr>
        <mc:AlternateContent>
          <mc:Choice Requires="wps">
            <w:drawing>
              <wp:anchor distT="0" distB="0" distL="114300" distR="114300" simplePos="0" relativeHeight="252173824" behindDoc="0" locked="0" layoutInCell="1" allowOverlap="1" wp14:anchorId="7861182B" wp14:editId="24232FF2">
                <wp:simplePos x="0" y="0"/>
                <wp:positionH relativeFrom="column">
                  <wp:posOffset>3985895</wp:posOffset>
                </wp:positionH>
                <wp:positionV relativeFrom="paragraph">
                  <wp:posOffset>3814445</wp:posOffset>
                </wp:positionV>
                <wp:extent cx="1181100" cy="2000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1181100" cy="200025"/>
                        </a:xfrm>
                        <a:prstGeom prst="rect">
                          <a:avLst/>
                        </a:prstGeom>
                        <a:solidFill>
                          <a:schemeClr val="accent2">
                            <a:lumMod val="40000"/>
                            <a:lumOff val="60000"/>
                          </a:schemeClr>
                        </a:solidFill>
                        <a:ln w="6350">
                          <a:solidFill>
                            <a:prstClr val="black"/>
                          </a:solidFill>
                        </a:ln>
                      </wps:spPr>
                      <wps:txbx>
                        <w:txbxContent>
                          <w:p w14:paraId="7AF8D032" w14:textId="4CB9DCCE" w:rsidR="00093EF0" w:rsidRPr="00355E44" w:rsidRDefault="00093EF0" w:rsidP="00495C68">
                            <w:pPr>
                              <w:jc w:val="center"/>
                              <w:rPr>
                                <w:rFonts w:ascii="BIZ UDPゴシック" w:eastAsia="BIZ UDPゴシック" w:hAnsi="BIZ UDPゴシック"/>
                                <w:b/>
                                <w:color w:val="000000" w:themeColor="text1"/>
                              </w:rPr>
                            </w:pPr>
                            <w:r w:rsidRPr="00355E44">
                              <w:rPr>
                                <w:rFonts w:ascii="BIZ UDPゴシック" w:eastAsia="BIZ UDPゴシック" w:hAnsi="BIZ UDPゴシック" w:hint="eastAsia"/>
                                <w:b/>
                                <w:color w:val="000000" w:themeColor="text1"/>
                              </w:rPr>
                              <w:t>長寿命化困難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861182B" id="テキスト ボックス 5" o:spid="_x0000_s1111" type="#_x0000_t202" style="position:absolute;left:0;text-align:left;margin-left:313.85pt;margin-top:300.35pt;width:93pt;height:15.75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" fillcolor="#f7caac [1301]" strokeweight=".5pt">
                <v:textbox inset=",0,,0">
                  <w:txbxContent>
                    <w:p w14:paraId="7AF8D032" w14:textId="4CB9DCCE" w:rsidR="00093EF0" w:rsidRPr="00355E44" w:rsidRDefault="00093EF0" w:rsidP="00495C68">
                      <w:pPr>
                        <w:jc w:val="center"/>
                        <w:rPr>
                          <w:rFonts w:ascii="BIZ UDPゴシック" w:eastAsia="BIZ UDPゴシック" w:hAnsi="BIZ UDPゴシック"/>
                          <w:b/>
                          <w:color w:val="000000" w:themeColor="text1"/>
                        </w:rPr>
                      </w:pPr>
                      <w:r w:rsidRPr="00355E44">
                        <w:rPr>
                          <w:rFonts w:ascii="BIZ UDPゴシック" w:eastAsia="BIZ UDPゴシック" w:hAnsi="BIZ UDPゴシック" w:hint="eastAsia"/>
                          <w:b/>
                          <w:color w:val="000000" w:themeColor="text1"/>
                        </w:rPr>
                        <w:t>長寿命化困難</w:t>
                      </w:r>
                    </w:p>
                  </w:txbxContent>
                </v:textbox>
              </v:shape>
            </w:pict>
          </mc:Fallback>
        </mc:AlternateContent>
      </w:r>
      <w:r w:rsidR="00FF59D0" w:rsidRPr="006020E7">
        <w:rPr>
          <w:noProof/>
          <w:color w:val="000000" w:themeColor="text1"/>
        </w:rPr>
        <w:drawing>
          <wp:inline distT="0" distB="0" distL="0" distR="0" wp14:anchorId="18A91606" wp14:editId="74F3274F">
            <wp:extent cx="4613248" cy="4068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13248" cy="4068000"/>
                    </a:xfrm>
                    <a:prstGeom prst="rect">
                      <a:avLst/>
                    </a:prstGeom>
                    <a:noFill/>
                    <a:ln>
                      <a:noFill/>
                    </a:ln>
                  </pic:spPr>
                </pic:pic>
              </a:graphicData>
            </a:graphic>
          </wp:inline>
        </w:drawing>
      </w:r>
    </w:p>
    <w:p w14:paraId="7E3AAE2E" w14:textId="570BC6E0" w:rsidR="00CD677E" w:rsidRPr="006020E7" w:rsidRDefault="00CD677E">
      <w:pPr>
        <w:widowControl/>
        <w:jc w:val="left"/>
        <w:rPr>
          <w:color w:val="000000" w:themeColor="text1"/>
        </w:rPr>
      </w:pPr>
      <w:r w:rsidRPr="006020E7">
        <w:rPr>
          <w:color w:val="000000" w:themeColor="text1"/>
        </w:rPr>
        <w:br w:type="page"/>
      </w:r>
    </w:p>
    <w:p w14:paraId="5D058123" w14:textId="77777777" w:rsidR="002128D1" w:rsidRPr="006020E7" w:rsidRDefault="002128D1" w:rsidP="002128D1">
      <w:pPr>
        <w:pStyle w:val="a"/>
        <w:rPr>
          <w:color w:val="000000" w:themeColor="text1"/>
        </w:rPr>
      </w:pPr>
      <w:r w:rsidRPr="006020E7">
        <w:rPr>
          <w:rFonts w:hint="eastAsia"/>
          <w:color w:val="000000" w:themeColor="text1"/>
        </w:rPr>
        <w:lastRenderedPageBreak/>
        <w:t>構造躯体の健全性</w:t>
      </w:r>
    </w:p>
    <w:p w14:paraId="67DD1A2A" w14:textId="699A84D6" w:rsidR="006E440B" w:rsidRPr="006020E7" w:rsidRDefault="006E440B" w:rsidP="00471188">
      <w:pPr>
        <w:ind w:firstLineChars="100" w:firstLine="210"/>
        <w:rPr>
          <w:color w:val="000000" w:themeColor="text1"/>
        </w:rPr>
      </w:pPr>
      <w:r w:rsidRPr="006020E7">
        <w:rPr>
          <w:rFonts w:hint="eastAsia"/>
          <w:color w:val="000000" w:themeColor="text1"/>
        </w:rPr>
        <w:t>耐震基準、耐震補強工事の実施状況を表３－４に示します。平山季重ふれあい館は、新耐震基準建物ですが、その他の施設はいずれも旧耐震基準建物です。</w:t>
      </w:r>
    </w:p>
    <w:p w14:paraId="76972FF8" w14:textId="211842EB" w:rsidR="008F1A5C" w:rsidRPr="006020E7" w:rsidRDefault="008F1A5C" w:rsidP="00452554">
      <w:pPr>
        <w:spacing w:line="240" w:lineRule="exact"/>
        <w:rPr>
          <w:color w:val="000000" w:themeColor="text1"/>
        </w:rPr>
      </w:pPr>
    </w:p>
    <w:p w14:paraId="0F7BCB5F" w14:textId="05C0EF03" w:rsidR="008F1A5C" w:rsidRPr="006020E7" w:rsidRDefault="008F1A5C" w:rsidP="00A36C5B">
      <w:pPr>
        <w:pStyle w:val="af0"/>
        <w:rPr>
          <w:color w:val="000000" w:themeColor="text1"/>
        </w:rPr>
      </w:pPr>
      <w:bookmarkStart w:id="69" w:name="_Ref146728696"/>
      <w:bookmarkStart w:id="70" w:name="_Ref146728695"/>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bookmarkEnd w:id="69"/>
      <w:r w:rsidR="00BA4136" w:rsidRPr="006020E7">
        <w:rPr>
          <w:rFonts w:hint="eastAsia"/>
          <w:color w:val="000000" w:themeColor="text1"/>
        </w:rPr>
        <w:t>４</w:t>
      </w:r>
      <w:r w:rsidRPr="006020E7">
        <w:rPr>
          <w:rFonts w:hint="eastAsia"/>
          <w:color w:val="000000" w:themeColor="text1"/>
        </w:rPr>
        <w:t xml:space="preserve">　</w:t>
      </w:r>
      <w:r w:rsidR="006E440B" w:rsidRPr="006020E7">
        <w:rPr>
          <w:rFonts w:hint="eastAsia"/>
          <w:color w:val="000000" w:themeColor="text1"/>
        </w:rPr>
        <w:t>耐震基準・耐震補強の実施状況</w:t>
      </w:r>
      <w:bookmarkEnd w:id="70"/>
    </w:p>
    <w:tbl>
      <w:tblPr>
        <w:tblStyle w:val="a9"/>
        <w:tblW w:w="5341" w:type="dxa"/>
        <w:jc w:val="center"/>
        <w:tblLook w:val="04A0" w:firstRow="1" w:lastRow="0" w:firstColumn="1" w:lastColumn="0" w:noHBand="0" w:noVBand="1"/>
      </w:tblPr>
      <w:tblGrid>
        <w:gridCol w:w="2154"/>
        <w:gridCol w:w="976"/>
        <w:gridCol w:w="851"/>
        <w:gridCol w:w="680"/>
        <w:gridCol w:w="680"/>
      </w:tblGrid>
      <w:tr w:rsidR="006E440B" w:rsidRPr="006020E7" w14:paraId="33BFFC2E" w14:textId="2F513A0A" w:rsidTr="00471188">
        <w:trPr>
          <w:jc w:val="center"/>
        </w:trPr>
        <w:tc>
          <w:tcPr>
            <w:tcW w:w="2154" w:type="dxa"/>
            <w:shd w:val="clear" w:color="auto" w:fill="D9D9D9" w:themeFill="background1" w:themeFillShade="D9"/>
            <w:vAlign w:val="center"/>
          </w:tcPr>
          <w:p w14:paraId="2E9D4899" w14:textId="696DE1B2" w:rsidR="006E440B" w:rsidRPr="006020E7" w:rsidRDefault="006E440B" w:rsidP="002A13E3">
            <w:pPr>
              <w:pStyle w:val="afc"/>
              <w:jc w:val="center"/>
              <w:rPr>
                <w:color w:val="000000" w:themeColor="text1"/>
              </w:rPr>
            </w:pPr>
            <w:r w:rsidRPr="006020E7">
              <w:rPr>
                <w:rFonts w:hint="eastAsia"/>
                <w:color w:val="000000" w:themeColor="text1"/>
              </w:rPr>
              <w:t>棟名称</w:t>
            </w:r>
          </w:p>
        </w:tc>
        <w:tc>
          <w:tcPr>
            <w:tcW w:w="0" w:type="auto"/>
            <w:shd w:val="clear" w:color="auto" w:fill="D9D9D9" w:themeFill="background1" w:themeFillShade="D9"/>
            <w:vAlign w:val="center"/>
          </w:tcPr>
          <w:p w14:paraId="62F6DA37" w14:textId="665410A6" w:rsidR="006E440B" w:rsidRPr="006020E7" w:rsidRDefault="006E440B" w:rsidP="002A13E3">
            <w:pPr>
              <w:pStyle w:val="afc"/>
              <w:jc w:val="center"/>
              <w:rPr>
                <w:color w:val="000000" w:themeColor="text1"/>
              </w:rPr>
            </w:pPr>
            <w:r w:rsidRPr="006020E7">
              <w:rPr>
                <w:rFonts w:hint="eastAsia"/>
                <w:color w:val="000000" w:themeColor="text1"/>
              </w:rPr>
              <w:t>建築</w:t>
            </w:r>
            <w:r w:rsidRPr="006020E7">
              <w:rPr>
                <w:color w:val="000000" w:themeColor="text1"/>
              </w:rPr>
              <w:br/>
            </w:r>
            <w:r w:rsidRPr="006020E7">
              <w:rPr>
                <w:rFonts w:hint="eastAsia"/>
                <w:color w:val="000000" w:themeColor="text1"/>
              </w:rPr>
              <w:t>年度</w:t>
            </w:r>
          </w:p>
        </w:tc>
        <w:tc>
          <w:tcPr>
            <w:tcW w:w="0" w:type="auto"/>
            <w:shd w:val="clear" w:color="auto" w:fill="D9D9D9" w:themeFill="background1" w:themeFillShade="D9"/>
            <w:vAlign w:val="center"/>
          </w:tcPr>
          <w:p w14:paraId="4F71F99F" w14:textId="389930F7" w:rsidR="006E440B" w:rsidRPr="006020E7" w:rsidRDefault="006E440B" w:rsidP="002A13E3">
            <w:pPr>
              <w:pStyle w:val="afc"/>
              <w:jc w:val="center"/>
              <w:rPr>
                <w:color w:val="000000" w:themeColor="text1"/>
              </w:rPr>
            </w:pPr>
            <w:r w:rsidRPr="006020E7">
              <w:rPr>
                <w:rFonts w:hint="eastAsia"/>
                <w:color w:val="000000" w:themeColor="text1"/>
              </w:rPr>
              <w:t>築年数</w:t>
            </w:r>
          </w:p>
        </w:tc>
        <w:tc>
          <w:tcPr>
            <w:tcW w:w="680" w:type="dxa"/>
            <w:shd w:val="clear" w:color="auto" w:fill="D9D9D9" w:themeFill="background1" w:themeFillShade="D9"/>
            <w:vAlign w:val="center"/>
          </w:tcPr>
          <w:p w14:paraId="2E36359D" w14:textId="068C4CFB" w:rsidR="006E440B" w:rsidRPr="006020E7" w:rsidRDefault="006E440B" w:rsidP="002A13E3">
            <w:pPr>
              <w:pStyle w:val="afc"/>
              <w:jc w:val="center"/>
              <w:rPr>
                <w:color w:val="000000" w:themeColor="text1"/>
              </w:rPr>
            </w:pPr>
            <w:r w:rsidRPr="006020E7">
              <w:rPr>
                <w:rFonts w:hint="eastAsia"/>
                <w:color w:val="000000" w:themeColor="text1"/>
              </w:rPr>
              <w:t>耐震</w:t>
            </w:r>
            <w:r w:rsidRPr="006020E7">
              <w:rPr>
                <w:color w:val="000000" w:themeColor="text1"/>
              </w:rPr>
              <w:br/>
            </w:r>
            <w:r w:rsidRPr="006020E7">
              <w:rPr>
                <w:rFonts w:hint="eastAsia"/>
                <w:color w:val="000000" w:themeColor="text1"/>
              </w:rPr>
              <w:t>基準</w:t>
            </w:r>
          </w:p>
        </w:tc>
        <w:tc>
          <w:tcPr>
            <w:tcW w:w="680" w:type="dxa"/>
            <w:shd w:val="clear" w:color="auto" w:fill="D9D9D9" w:themeFill="background1" w:themeFillShade="D9"/>
            <w:vAlign w:val="center"/>
          </w:tcPr>
          <w:p w14:paraId="70B39F53" w14:textId="70362BD1" w:rsidR="006E440B" w:rsidRPr="006020E7" w:rsidRDefault="006E440B" w:rsidP="002A13E3">
            <w:pPr>
              <w:pStyle w:val="afc"/>
              <w:jc w:val="center"/>
              <w:rPr>
                <w:color w:val="000000" w:themeColor="text1"/>
              </w:rPr>
            </w:pPr>
            <w:r w:rsidRPr="006020E7">
              <w:rPr>
                <w:rFonts w:hint="eastAsia"/>
                <w:color w:val="000000" w:themeColor="text1"/>
              </w:rPr>
              <w:t>耐震</w:t>
            </w:r>
            <w:r w:rsidRPr="006020E7">
              <w:rPr>
                <w:color w:val="000000" w:themeColor="text1"/>
              </w:rPr>
              <w:br/>
            </w:r>
            <w:r w:rsidRPr="006020E7">
              <w:rPr>
                <w:rFonts w:hint="eastAsia"/>
                <w:color w:val="000000" w:themeColor="text1"/>
              </w:rPr>
              <w:t>補強</w:t>
            </w:r>
          </w:p>
        </w:tc>
      </w:tr>
      <w:tr w:rsidR="006E440B" w:rsidRPr="006020E7" w14:paraId="4AB00C3E" w14:textId="7343C839" w:rsidTr="00471188">
        <w:trPr>
          <w:jc w:val="center"/>
        </w:trPr>
        <w:tc>
          <w:tcPr>
            <w:tcW w:w="2154" w:type="dxa"/>
            <w:vAlign w:val="center"/>
          </w:tcPr>
          <w:p w14:paraId="66243DCD" w14:textId="77555ABB" w:rsidR="006E440B" w:rsidRPr="006020E7" w:rsidRDefault="006E440B" w:rsidP="002A13E3">
            <w:pPr>
              <w:pStyle w:val="afc"/>
              <w:rPr>
                <w:color w:val="000000" w:themeColor="text1"/>
              </w:rPr>
            </w:pPr>
            <w:r w:rsidRPr="006020E7">
              <w:rPr>
                <w:color w:val="000000" w:themeColor="text1"/>
              </w:rPr>
              <w:t>中央図書館</w:t>
            </w:r>
          </w:p>
        </w:tc>
        <w:tc>
          <w:tcPr>
            <w:tcW w:w="0" w:type="auto"/>
            <w:vAlign w:val="center"/>
          </w:tcPr>
          <w:p w14:paraId="1763BBEA" w14:textId="04D9CD32" w:rsidR="006E440B" w:rsidRPr="006020E7" w:rsidRDefault="006E440B" w:rsidP="002A13E3">
            <w:pPr>
              <w:pStyle w:val="afc"/>
              <w:jc w:val="center"/>
              <w:rPr>
                <w:color w:val="000000" w:themeColor="text1"/>
                <w:sz w:val="20"/>
                <w:szCs w:val="20"/>
              </w:rPr>
            </w:pPr>
            <w:r w:rsidRPr="006020E7">
              <w:rPr>
                <w:rFonts w:hint="eastAsia"/>
                <w:color w:val="000000" w:themeColor="text1"/>
                <w:sz w:val="20"/>
                <w:szCs w:val="20"/>
              </w:rPr>
              <w:t>昭和47</w:t>
            </w:r>
          </w:p>
        </w:tc>
        <w:tc>
          <w:tcPr>
            <w:tcW w:w="0" w:type="auto"/>
            <w:vAlign w:val="center"/>
          </w:tcPr>
          <w:p w14:paraId="36ACB1A7" w14:textId="7F706D99" w:rsidR="006E440B" w:rsidRPr="006020E7" w:rsidRDefault="006E440B" w:rsidP="002A13E3">
            <w:pPr>
              <w:pStyle w:val="afc"/>
              <w:jc w:val="center"/>
              <w:rPr>
                <w:color w:val="000000" w:themeColor="text1"/>
              </w:rPr>
            </w:pPr>
            <w:r w:rsidRPr="006020E7">
              <w:rPr>
                <w:rFonts w:hint="eastAsia"/>
                <w:color w:val="000000" w:themeColor="text1"/>
              </w:rPr>
              <w:t>52</w:t>
            </w:r>
          </w:p>
        </w:tc>
        <w:tc>
          <w:tcPr>
            <w:tcW w:w="680" w:type="dxa"/>
            <w:vAlign w:val="center"/>
          </w:tcPr>
          <w:p w14:paraId="174FFDD0" w14:textId="1B2C1D9A" w:rsidR="006E440B" w:rsidRPr="006020E7" w:rsidRDefault="006E440B" w:rsidP="002A13E3">
            <w:pPr>
              <w:pStyle w:val="afc"/>
              <w:jc w:val="center"/>
              <w:rPr>
                <w:color w:val="000000" w:themeColor="text1"/>
              </w:rPr>
            </w:pPr>
            <w:r w:rsidRPr="006020E7">
              <w:rPr>
                <w:rFonts w:hint="eastAsia"/>
                <w:color w:val="000000" w:themeColor="text1"/>
              </w:rPr>
              <w:t>旧</w:t>
            </w:r>
          </w:p>
        </w:tc>
        <w:tc>
          <w:tcPr>
            <w:tcW w:w="680" w:type="dxa"/>
            <w:vAlign w:val="center"/>
          </w:tcPr>
          <w:p w14:paraId="72C8E5C8" w14:textId="4DB180CB" w:rsidR="006E440B" w:rsidRPr="006020E7" w:rsidRDefault="006E440B" w:rsidP="002A13E3">
            <w:pPr>
              <w:pStyle w:val="afc"/>
              <w:jc w:val="center"/>
              <w:rPr>
                <w:color w:val="000000" w:themeColor="text1"/>
              </w:rPr>
            </w:pPr>
            <w:r w:rsidRPr="006020E7">
              <w:rPr>
                <w:rFonts w:hint="eastAsia"/>
                <w:color w:val="000000" w:themeColor="text1"/>
              </w:rPr>
              <w:t>済</w:t>
            </w:r>
          </w:p>
        </w:tc>
      </w:tr>
      <w:tr w:rsidR="006E440B" w:rsidRPr="006020E7" w14:paraId="413C96BF" w14:textId="66F48B40" w:rsidTr="00471188">
        <w:trPr>
          <w:jc w:val="center"/>
        </w:trPr>
        <w:tc>
          <w:tcPr>
            <w:tcW w:w="2154" w:type="dxa"/>
            <w:vAlign w:val="center"/>
          </w:tcPr>
          <w:p w14:paraId="40569246" w14:textId="77777777" w:rsidR="006E440B" w:rsidRPr="006020E7" w:rsidRDefault="006E440B" w:rsidP="002A13E3">
            <w:pPr>
              <w:pStyle w:val="afc"/>
              <w:rPr>
                <w:color w:val="000000" w:themeColor="text1"/>
              </w:rPr>
            </w:pPr>
            <w:r w:rsidRPr="006020E7">
              <w:rPr>
                <w:color w:val="000000" w:themeColor="text1"/>
              </w:rPr>
              <w:t>高幡図書館</w:t>
            </w:r>
          </w:p>
        </w:tc>
        <w:tc>
          <w:tcPr>
            <w:tcW w:w="0" w:type="auto"/>
            <w:vAlign w:val="center"/>
          </w:tcPr>
          <w:p w14:paraId="54367041" w14:textId="54443C7F" w:rsidR="006E440B" w:rsidRPr="006020E7" w:rsidRDefault="006E440B" w:rsidP="002A13E3">
            <w:pPr>
              <w:pStyle w:val="afc"/>
              <w:jc w:val="center"/>
              <w:rPr>
                <w:color w:val="000000" w:themeColor="text1"/>
                <w:sz w:val="20"/>
                <w:szCs w:val="20"/>
              </w:rPr>
            </w:pPr>
            <w:r w:rsidRPr="006020E7">
              <w:rPr>
                <w:rFonts w:hint="eastAsia"/>
                <w:color w:val="000000" w:themeColor="text1"/>
                <w:sz w:val="20"/>
                <w:szCs w:val="20"/>
              </w:rPr>
              <w:t>昭和54</w:t>
            </w:r>
          </w:p>
        </w:tc>
        <w:tc>
          <w:tcPr>
            <w:tcW w:w="0" w:type="auto"/>
            <w:vAlign w:val="center"/>
          </w:tcPr>
          <w:p w14:paraId="0EE00E83" w14:textId="691EF41F" w:rsidR="006E440B" w:rsidRPr="006020E7" w:rsidRDefault="006E440B" w:rsidP="002A13E3">
            <w:pPr>
              <w:pStyle w:val="afc"/>
              <w:jc w:val="center"/>
              <w:rPr>
                <w:color w:val="000000" w:themeColor="text1"/>
              </w:rPr>
            </w:pPr>
            <w:r w:rsidRPr="006020E7">
              <w:rPr>
                <w:rFonts w:hint="eastAsia"/>
                <w:color w:val="000000" w:themeColor="text1"/>
              </w:rPr>
              <w:t>45</w:t>
            </w:r>
          </w:p>
        </w:tc>
        <w:tc>
          <w:tcPr>
            <w:tcW w:w="680" w:type="dxa"/>
            <w:vAlign w:val="center"/>
          </w:tcPr>
          <w:p w14:paraId="477D4BDF" w14:textId="519246D1" w:rsidR="006E440B" w:rsidRPr="006020E7" w:rsidRDefault="006E440B" w:rsidP="002A13E3">
            <w:pPr>
              <w:pStyle w:val="afc"/>
              <w:jc w:val="center"/>
              <w:rPr>
                <w:color w:val="000000" w:themeColor="text1"/>
              </w:rPr>
            </w:pPr>
            <w:r w:rsidRPr="006020E7">
              <w:rPr>
                <w:rFonts w:hint="eastAsia"/>
                <w:color w:val="000000" w:themeColor="text1"/>
              </w:rPr>
              <w:t>旧</w:t>
            </w:r>
          </w:p>
        </w:tc>
        <w:tc>
          <w:tcPr>
            <w:tcW w:w="680" w:type="dxa"/>
            <w:vAlign w:val="center"/>
          </w:tcPr>
          <w:p w14:paraId="2CD4972F" w14:textId="2D00EA12" w:rsidR="006E440B" w:rsidRPr="006020E7" w:rsidRDefault="006E440B" w:rsidP="002A13E3">
            <w:pPr>
              <w:pStyle w:val="afc"/>
              <w:jc w:val="center"/>
              <w:rPr>
                <w:color w:val="000000" w:themeColor="text1"/>
              </w:rPr>
            </w:pPr>
            <w:r w:rsidRPr="006020E7">
              <w:rPr>
                <w:rFonts w:hint="eastAsia"/>
                <w:color w:val="000000" w:themeColor="text1"/>
              </w:rPr>
              <w:t>未</w:t>
            </w:r>
          </w:p>
        </w:tc>
      </w:tr>
      <w:tr w:rsidR="006E440B" w:rsidRPr="006020E7" w14:paraId="6A920B90" w14:textId="5E7D7E6E" w:rsidTr="00471188">
        <w:trPr>
          <w:jc w:val="center"/>
        </w:trPr>
        <w:tc>
          <w:tcPr>
            <w:tcW w:w="2154" w:type="dxa"/>
            <w:vAlign w:val="center"/>
          </w:tcPr>
          <w:p w14:paraId="20DEF12D" w14:textId="6BFC80E7" w:rsidR="006E440B" w:rsidRPr="006020E7" w:rsidRDefault="006E440B" w:rsidP="002A13E3">
            <w:pPr>
              <w:pStyle w:val="afc"/>
              <w:rPr>
                <w:color w:val="000000" w:themeColor="text1"/>
              </w:rPr>
            </w:pPr>
            <w:r w:rsidRPr="006020E7">
              <w:rPr>
                <w:color w:val="000000" w:themeColor="text1"/>
              </w:rPr>
              <w:t>日野図書館</w:t>
            </w:r>
          </w:p>
        </w:tc>
        <w:tc>
          <w:tcPr>
            <w:tcW w:w="0" w:type="auto"/>
            <w:vAlign w:val="center"/>
          </w:tcPr>
          <w:p w14:paraId="23D70E8F" w14:textId="69380875" w:rsidR="006E440B" w:rsidRPr="006020E7" w:rsidRDefault="006E440B" w:rsidP="002A13E3">
            <w:pPr>
              <w:pStyle w:val="afc"/>
              <w:jc w:val="center"/>
              <w:rPr>
                <w:color w:val="000000" w:themeColor="text1"/>
                <w:sz w:val="20"/>
                <w:szCs w:val="20"/>
              </w:rPr>
            </w:pPr>
            <w:r w:rsidRPr="006020E7">
              <w:rPr>
                <w:rFonts w:hint="eastAsia"/>
                <w:color w:val="000000" w:themeColor="text1"/>
                <w:sz w:val="20"/>
                <w:szCs w:val="20"/>
              </w:rPr>
              <w:t>昭和33</w:t>
            </w:r>
          </w:p>
        </w:tc>
        <w:tc>
          <w:tcPr>
            <w:tcW w:w="0" w:type="auto"/>
            <w:vAlign w:val="center"/>
          </w:tcPr>
          <w:p w14:paraId="4B0F4F78" w14:textId="575AED0E" w:rsidR="006E440B" w:rsidRPr="006020E7" w:rsidRDefault="006E440B" w:rsidP="002A13E3">
            <w:pPr>
              <w:pStyle w:val="afc"/>
              <w:jc w:val="center"/>
              <w:rPr>
                <w:color w:val="000000" w:themeColor="text1"/>
              </w:rPr>
            </w:pPr>
            <w:r w:rsidRPr="006020E7">
              <w:rPr>
                <w:rFonts w:hint="eastAsia"/>
                <w:color w:val="000000" w:themeColor="text1"/>
              </w:rPr>
              <w:t>66</w:t>
            </w:r>
          </w:p>
        </w:tc>
        <w:tc>
          <w:tcPr>
            <w:tcW w:w="680" w:type="dxa"/>
            <w:vAlign w:val="center"/>
          </w:tcPr>
          <w:p w14:paraId="67F44494" w14:textId="4F9F9D86" w:rsidR="006E440B" w:rsidRPr="006020E7" w:rsidRDefault="006E440B" w:rsidP="002A13E3">
            <w:pPr>
              <w:pStyle w:val="afc"/>
              <w:jc w:val="center"/>
              <w:rPr>
                <w:color w:val="000000" w:themeColor="text1"/>
              </w:rPr>
            </w:pPr>
            <w:r w:rsidRPr="006020E7">
              <w:rPr>
                <w:rFonts w:hint="eastAsia"/>
                <w:color w:val="000000" w:themeColor="text1"/>
              </w:rPr>
              <w:t>旧</w:t>
            </w:r>
          </w:p>
        </w:tc>
        <w:tc>
          <w:tcPr>
            <w:tcW w:w="680" w:type="dxa"/>
            <w:vAlign w:val="center"/>
          </w:tcPr>
          <w:p w14:paraId="20F7D84E" w14:textId="3EDF8CE7" w:rsidR="006E440B" w:rsidRPr="006020E7" w:rsidRDefault="006E440B" w:rsidP="002A13E3">
            <w:pPr>
              <w:pStyle w:val="afc"/>
              <w:jc w:val="center"/>
              <w:rPr>
                <w:color w:val="000000" w:themeColor="text1"/>
              </w:rPr>
            </w:pPr>
            <w:r w:rsidRPr="006020E7">
              <w:rPr>
                <w:rFonts w:hint="eastAsia"/>
                <w:color w:val="000000" w:themeColor="text1"/>
              </w:rPr>
              <w:t>＊</w:t>
            </w:r>
            <w:r w:rsidRPr="006020E7">
              <w:rPr>
                <w:rStyle w:val="af4"/>
                <w:color w:val="000000" w:themeColor="text1"/>
              </w:rPr>
              <w:footnoteReference w:id="7"/>
            </w:r>
          </w:p>
        </w:tc>
      </w:tr>
      <w:tr w:rsidR="006E440B" w:rsidRPr="006020E7" w14:paraId="16A6050F" w14:textId="284735EA" w:rsidTr="00471188">
        <w:trPr>
          <w:jc w:val="center"/>
        </w:trPr>
        <w:tc>
          <w:tcPr>
            <w:tcW w:w="2154" w:type="dxa"/>
            <w:vAlign w:val="center"/>
          </w:tcPr>
          <w:p w14:paraId="42DCB49B" w14:textId="0D780F69" w:rsidR="006E440B" w:rsidRPr="006020E7" w:rsidRDefault="006E440B" w:rsidP="002A13E3">
            <w:pPr>
              <w:pStyle w:val="afc"/>
              <w:rPr>
                <w:color w:val="000000" w:themeColor="text1"/>
              </w:rPr>
            </w:pPr>
            <w:r w:rsidRPr="006020E7">
              <w:rPr>
                <w:color w:val="000000" w:themeColor="text1"/>
              </w:rPr>
              <w:t>平山季重ふれあい館</w:t>
            </w:r>
          </w:p>
        </w:tc>
        <w:tc>
          <w:tcPr>
            <w:tcW w:w="0" w:type="auto"/>
            <w:vAlign w:val="center"/>
          </w:tcPr>
          <w:p w14:paraId="280971DB" w14:textId="3948B1D9" w:rsidR="006E440B" w:rsidRPr="006020E7" w:rsidRDefault="006E440B" w:rsidP="002A13E3">
            <w:pPr>
              <w:pStyle w:val="afc"/>
              <w:jc w:val="center"/>
              <w:rPr>
                <w:color w:val="000000" w:themeColor="text1"/>
                <w:sz w:val="20"/>
                <w:szCs w:val="20"/>
              </w:rPr>
            </w:pPr>
            <w:r w:rsidRPr="006020E7">
              <w:rPr>
                <w:rFonts w:hint="eastAsia"/>
                <w:color w:val="000000" w:themeColor="text1"/>
                <w:sz w:val="20"/>
                <w:szCs w:val="20"/>
              </w:rPr>
              <w:t>平成19</w:t>
            </w:r>
          </w:p>
        </w:tc>
        <w:tc>
          <w:tcPr>
            <w:tcW w:w="0" w:type="auto"/>
            <w:vAlign w:val="center"/>
          </w:tcPr>
          <w:p w14:paraId="38E77DBC" w14:textId="16A5E151" w:rsidR="006E440B" w:rsidRPr="006020E7" w:rsidRDefault="006E440B" w:rsidP="002A13E3">
            <w:pPr>
              <w:pStyle w:val="afc"/>
              <w:jc w:val="center"/>
              <w:rPr>
                <w:color w:val="000000" w:themeColor="text1"/>
              </w:rPr>
            </w:pPr>
            <w:r w:rsidRPr="006020E7">
              <w:rPr>
                <w:rFonts w:hint="eastAsia"/>
                <w:color w:val="000000" w:themeColor="text1"/>
              </w:rPr>
              <w:t>17</w:t>
            </w:r>
          </w:p>
        </w:tc>
        <w:tc>
          <w:tcPr>
            <w:tcW w:w="680" w:type="dxa"/>
            <w:vAlign w:val="center"/>
          </w:tcPr>
          <w:p w14:paraId="763731E4" w14:textId="5A63DB6E" w:rsidR="006E440B" w:rsidRPr="006020E7" w:rsidRDefault="006E440B" w:rsidP="002A13E3">
            <w:pPr>
              <w:pStyle w:val="afc"/>
              <w:jc w:val="center"/>
              <w:rPr>
                <w:color w:val="000000" w:themeColor="text1"/>
              </w:rPr>
            </w:pPr>
            <w:r w:rsidRPr="006020E7">
              <w:rPr>
                <w:rFonts w:hint="eastAsia"/>
                <w:color w:val="000000" w:themeColor="text1"/>
              </w:rPr>
              <w:t>新</w:t>
            </w:r>
          </w:p>
        </w:tc>
        <w:tc>
          <w:tcPr>
            <w:tcW w:w="680" w:type="dxa"/>
            <w:vAlign w:val="center"/>
          </w:tcPr>
          <w:p w14:paraId="3E81F34F" w14:textId="73A6523E" w:rsidR="006E440B" w:rsidRPr="006020E7" w:rsidRDefault="006E440B" w:rsidP="002A13E3">
            <w:pPr>
              <w:pStyle w:val="afc"/>
              <w:jc w:val="center"/>
              <w:rPr>
                <w:color w:val="000000" w:themeColor="text1"/>
              </w:rPr>
            </w:pPr>
            <w:r w:rsidRPr="006020E7">
              <w:rPr>
                <w:rFonts w:hint="eastAsia"/>
                <w:color w:val="000000" w:themeColor="text1"/>
              </w:rPr>
              <w:t>不要</w:t>
            </w:r>
          </w:p>
        </w:tc>
      </w:tr>
      <w:tr w:rsidR="006E440B" w:rsidRPr="006020E7" w14:paraId="16B0DFCD" w14:textId="5158C3AC" w:rsidTr="00471188">
        <w:trPr>
          <w:jc w:val="center"/>
        </w:trPr>
        <w:tc>
          <w:tcPr>
            <w:tcW w:w="2154" w:type="dxa"/>
            <w:vAlign w:val="center"/>
          </w:tcPr>
          <w:p w14:paraId="71FD13E3" w14:textId="4648EFCE" w:rsidR="006E440B" w:rsidRPr="006020E7" w:rsidRDefault="006E440B" w:rsidP="002A13E3">
            <w:pPr>
              <w:pStyle w:val="afc"/>
              <w:rPr>
                <w:color w:val="000000" w:themeColor="text1"/>
              </w:rPr>
            </w:pPr>
            <w:r w:rsidRPr="006020E7">
              <w:rPr>
                <w:color w:val="000000" w:themeColor="text1"/>
              </w:rPr>
              <w:t>中央公民館</w:t>
            </w:r>
          </w:p>
        </w:tc>
        <w:tc>
          <w:tcPr>
            <w:tcW w:w="0" w:type="auto"/>
            <w:vAlign w:val="center"/>
          </w:tcPr>
          <w:p w14:paraId="14F0E54D" w14:textId="399C947F" w:rsidR="006E440B" w:rsidRPr="006020E7" w:rsidRDefault="006E440B" w:rsidP="002A13E3">
            <w:pPr>
              <w:pStyle w:val="afc"/>
              <w:jc w:val="center"/>
              <w:rPr>
                <w:color w:val="000000" w:themeColor="text1"/>
                <w:sz w:val="20"/>
                <w:szCs w:val="20"/>
              </w:rPr>
            </w:pPr>
            <w:r w:rsidRPr="006020E7">
              <w:rPr>
                <w:rFonts w:hint="eastAsia"/>
                <w:color w:val="000000" w:themeColor="text1"/>
                <w:sz w:val="20"/>
                <w:szCs w:val="20"/>
              </w:rPr>
              <w:t>昭和40</w:t>
            </w:r>
          </w:p>
        </w:tc>
        <w:tc>
          <w:tcPr>
            <w:tcW w:w="0" w:type="auto"/>
            <w:vAlign w:val="center"/>
          </w:tcPr>
          <w:p w14:paraId="670CED37" w14:textId="1DE7BEE1" w:rsidR="006E440B" w:rsidRPr="006020E7" w:rsidRDefault="006E440B" w:rsidP="002A13E3">
            <w:pPr>
              <w:pStyle w:val="afc"/>
              <w:jc w:val="center"/>
              <w:rPr>
                <w:color w:val="000000" w:themeColor="text1"/>
              </w:rPr>
            </w:pPr>
            <w:r w:rsidRPr="006020E7">
              <w:rPr>
                <w:rFonts w:hint="eastAsia"/>
                <w:color w:val="000000" w:themeColor="text1"/>
              </w:rPr>
              <w:t>59</w:t>
            </w:r>
          </w:p>
        </w:tc>
        <w:tc>
          <w:tcPr>
            <w:tcW w:w="680" w:type="dxa"/>
            <w:vAlign w:val="center"/>
          </w:tcPr>
          <w:p w14:paraId="33346C2C" w14:textId="69FF6AAC" w:rsidR="006E440B" w:rsidRPr="006020E7" w:rsidRDefault="006E440B" w:rsidP="002A13E3">
            <w:pPr>
              <w:pStyle w:val="afc"/>
              <w:jc w:val="center"/>
              <w:rPr>
                <w:color w:val="000000" w:themeColor="text1"/>
              </w:rPr>
            </w:pPr>
            <w:r w:rsidRPr="006020E7">
              <w:rPr>
                <w:rFonts w:hint="eastAsia"/>
                <w:color w:val="000000" w:themeColor="text1"/>
              </w:rPr>
              <w:t>旧</w:t>
            </w:r>
          </w:p>
        </w:tc>
        <w:tc>
          <w:tcPr>
            <w:tcW w:w="680" w:type="dxa"/>
            <w:vAlign w:val="center"/>
          </w:tcPr>
          <w:p w14:paraId="7D26A0A2" w14:textId="2C69A69C" w:rsidR="006E440B" w:rsidRPr="006020E7" w:rsidRDefault="006E440B" w:rsidP="002A13E3">
            <w:pPr>
              <w:pStyle w:val="afc"/>
              <w:jc w:val="center"/>
              <w:rPr>
                <w:color w:val="000000" w:themeColor="text1"/>
              </w:rPr>
            </w:pPr>
            <w:r w:rsidRPr="006020E7">
              <w:rPr>
                <w:rFonts w:hint="eastAsia"/>
                <w:color w:val="000000" w:themeColor="text1"/>
              </w:rPr>
              <w:t>未</w:t>
            </w:r>
          </w:p>
        </w:tc>
      </w:tr>
      <w:tr w:rsidR="006E440B" w:rsidRPr="006020E7" w14:paraId="60C3464A" w14:textId="197AC674" w:rsidTr="00471188">
        <w:trPr>
          <w:jc w:val="center"/>
        </w:trPr>
        <w:tc>
          <w:tcPr>
            <w:tcW w:w="2154" w:type="dxa"/>
            <w:vAlign w:val="center"/>
          </w:tcPr>
          <w:p w14:paraId="08D9199C" w14:textId="6AB3147B" w:rsidR="006E440B" w:rsidRPr="006020E7" w:rsidRDefault="006E440B" w:rsidP="002A13E3">
            <w:pPr>
              <w:pStyle w:val="afc"/>
              <w:rPr>
                <w:color w:val="000000" w:themeColor="text1"/>
              </w:rPr>
            </w:pPr>
            <w:r w:rsidRPr="006020E7">
              <w:rPr>
                <w:rFonts w:hint="eastAsia"/>
                <w:color w:val="000000" w:themeColor="text1"/>
              </w:rPr>
              <w:t>〃（</w:t>
            </w:r>
            <w:r w:rsidRPr="006020E7">
              <w:rPr>
                <w:color w:val="000000" w:themeColor="text1"/>
              </w:rPr>
              <w:t>増築部</w:t>
            </w:r>
            <w:r w:rsidRPr="006020E7">
              <w:rPr>
                <w:rFonts w:hint="eastAsia"/>
                <w:color w:val="000000" w:themeColor="text1"/>
              </w:rPr>
              <w:t>)</w:t>
            </w:r>
          </w:p>
        </w:tc>
        <w:tc>
          <w:tcPr>
            <w:tcW w:w="0" w:type="auto"/>
            <w:vAlign w:val="center"/>
          </w:tcPr>
          <w:p w14:paraId="0BB8209C" w14:textId="0A4AC56F" w:rsidR="006E440B" w:rsidRPr="006020E7" w:rsidRDefault="006E440B" w:rsidP="002A13E3">
            <w:pPr>
              <w:pStyle w:val="afc"/>
              <w:jc w:val="center"/>
              <w:rPr>
                <w:color w:val="000000" w:themeColor="text1"/>
              </w:rPr>
            </w:pPr>
            <w:r w:rsidRPr="006020E7">
              <w:rPr>
                <w:rFonts w:hint="eastAsia"/>
                <w:color w:val="000000" w:themeColor="text1"/>
              </w:rPr>
              <w:t>平成元</w:t>
            </w:r>
          </w:p>
        </w:tc>
        <w:tc>
          <w:tcPr>
            <w:tcW w:w="0" w:type="auto"/>
            <w:vAlign w:val="center"/>
          </w:tcPr>
          <w:p w14:paraId="5B3EEFDF" w14:textId="6FDB750B" w:rsidR="006E440B" w:rsidRPr="006020E7" w:rsidRDefault="006E440B" w:rsidP="002A13E3">
            <w:pPr>
              <w:pStyle w:val="afc"/>
              <w:jc w:val="center"/>
              <w:rPr>
                <w:color w:val="000000" w:themeColor="text1"/>
              </w:rPr>
            </w:pPr>
            <w:r w:rsidRPr="006020E7">
              <w:rPr>
                <w:rFonts w:hint="eastAsia"/>
                <w:color w:val="000000" w:themeColor="text1"/>
              </w:rPr>
              <w:t>35</w:t>
            </w:r>
          </w:p>
        </w:tc>
        <w:tc>
          <w:tcPr>
            <w:tcW w:w="680" w:type="dxa"/>
            <w:vAlign w:val="center"/>
          </w:tcPr>
          <w:p w14:paraId="55CCC22C" w14:textId="16068C4F" w:rsidR="006E440B" w:rsidRPr="006020E7" w:rsidRDefault="006E440B" w:rsidP="002A13E3">
            <w:pPr>
              <w:pStyle w:val="afc"/>
              <w:jc w:val="center"/>
              <w:rPr>
                <w:color w:val="000000" w:themeColor="text1"/>
              </w:rPr>
            </w:pPr>
            <w:r w:rsidRPr="006020E7">
              <w:rPr>
                <w:rFonts w:hint="eastAsia"/>
                <w:color w:val="000000" w:themeColor="text1"/>
              </w:rPr>
              <w:t>新</w:t>
            </w:r>
          </w:p>
        </w:tc>
        <w:tc>
          <w:tcPr>
            <w:tcW w:w="680" w:type="dxa"/>
            <w:vAlign w:val="center"/>
          </w:tcPr>
          <w:p w14:paraId="2B42023B" w14:textId="4FF8B584" w:rsidR="006E440B" w:rsidRPr="006020E7" w:rsidRDefault="006E440B" w:rsidP="002A13E3">
            <w:pPr>
              <w:pStyle w:val="afc"/>
              <w:jc w:val="center"/>
              <w:rPr>
                <w:color w:val="000000" w:themeColor="text1"/>
              </w:rPr>
            </w:pPr>
            <w:r w:rsidRPr="006020E7">
              <w:rPr>
                <w:rFonts w:hint="eastAsia"/>
                <w:color w:val="000000" w:themeColor="text1"/>
              </w:rPr>
              <w:t>不要</w:t>
            </w:r>
          </w:p>
        </w:tc>
      </w:tr>
    </w:tbl>
    <w:p w14:paraId="1B35BB6E" w14:textId="331437BC" w:rsidR="008F1A5C" w:rsidRPr="006020E7" w:rsidRDefault="008F1A5C" w:rsidP="00471188">
      <w:pPr>
        <w:ind w:right="720"/>
        <w:rPr>
          <w:rStyle w:val="aff6"/>
          <w:strike/>
          <w:sz w:val="21"/>
        </w:rPr>
      </w:pPr>
    </w:p>
    <w:p w14:paraId="61E1F0BD" w14:textId="272A57C9" w:rsidR="00CD677E" w:rsidRPr="006020E7" w:rsidRDefault="00CD677E" w:rsidP="007F2CEA">
      <w:pPr>
        <w:pStyle w:val="a"/>
        <w:rPr>
          <w:color w:val="000000" w:themeColor="text1"/>
        </w:rPr>
      </w:pPr>
      <w:bookmarkStart w:id="71" w:name="_Ref146727551"/>
      <w:r w:rsidRPr="006020E7">
        <w:rPr>
          <w:rFonts w:hint="eastAsia"/>
          <w:color w:val="000000" w:themeColor="text1"/>
        </w:rPr>
        <w:t>躯体以外の健全性</w:t>
      </w:r>
      <w:bookmarkEnd w:id="71"/>
    </w:p>
    <w:p w14:paraId="4EE78406" w14:textId="448D2110" w:rsidR="00CD677E" w:rsidRPr="006020E7" w:rsidRDefault="00CD677E" w:rsidP="00CD677E">
      <w:pPr>
        <w:ind w:firstLineChars="100" w:firstLine="210"/>
        <w:rPr>
          <w:color w:val="000000" w:themeColor="text1"/>
        </w:rPr>
      </w:pPr>
      <w:r w:rsidRPr="006020E7">
        <w:rPr>
          <w:rFonts w:hint="eastAsia"/>
          <w:color w:val="000000" w:themeColor="text1"/>
        </w:rPr>
        <w:t>今後の改修・更新等費用を試算し、対策内容のロードマップ（実施計画）を検討するため、個別建物の老朽化状況を把握する必要があります。本計画においては、過去の改修履歴</w:t>
      </w:r>
      <w:r w:rsidR="004C6B06" w:rsidRPr="006020E7">
        <w:rPr>
          <w:rFonts w:hint="eastAsia"/>
          <w:color w:val="000000" w:themeColor="text1"/>
        </w:rPr>
        <w:t>や</w:t>
      </w:r>
      <w:r w:rsidRPr="006020E7">
        <w:rPr>
          <w:color w:val="000000" w:themeColor="text1"/>
        </w:rPr>
        <w:t>建築基準法</w:t>
      </w:r>
      <w:r w:rsidR="004C6B06" w:rsidRPr="006020E7">
        <w:rPr>
          <w:rFonts w:hint="eastAsia"/>
          <w:color w:val="000000" w:themeColor="text1"/>
        </w:rPr>
        <w:t>、</w:t>
      </w:r>
      <w:r w:rsidRPr="006020E7">
        <w:rPr>
          <w:color w:val="000000" w:themeColor="text1"/>
        </w:rPr>
        <w:t>消防法等に係る法定点検</w:t>
      </w:r>
      <w:r w:rsidR="004C6B06" w:rsidRPr="006020E7">
        <w:rPr>
          <w:rFonts w:hint="eastAsia"/>
          <w:color w:val="000000" w:themeColor="text1"/>
        </w:rPr>
        <w:t>の直近の実施</w:t>
      </w:r>
      <w:r w:rsidRPr="006020E7">
        <w:rPr>
          <w:color w:val="000000" w:themeColor="text1"/>
        </w:rPr>
        <w:t>結果</w:t>
      </w:r>
      <w:r w:rsidRPr="006020E7">
        <w:rPr>
          <w:rFonts w:hint="eastAsia"/>
          <w:color w:val="000000" w:themeColor="text1"/>
        </w:rPr>
        <w:t>等から</w:t>
      </w:r>
      <w:r w:rsidR="00562FEA" w:rsidRPr="006020E7">
        <w:rPr>
          <w:rFonts w:hint="eastAsia"/>
          <w:color w:val="000000" w:themeColor="text1"/>
        </w:rPr>
        <w:t>躯体以外の</w:t>
      </w:r>
      <w:r w:rsidRPr="006020E7">
        <w:rPr>
          <w:rFonts w:hint="eastAsia"/>
          <w:color w:val="000000" w:themeColor="text1"/>
        </w:rPr>
        <w:t>健全性を整理・把握しました。</w:t>
      </w:r>
    </w:p>
    <w:p w14:paraId="0E63E99C" w14:textId="77777777" w:rsidR="00443C58" w:rsidRPr="006020E7" w:rsidRDefault="00443C58" w:rsidP="00452554">
      <w:pPr>
        <w:widowControl/>
        <w:spacing w:line="240" w:lineRule="exact"/>
        <w:jc w:val="left"/>
        <w:rPr>
          <w:color w:val="000000" w:themeColor="text1"/>
        </w:rPr>
      </w:pPr>
    </w:p>
    <w:p w14:paraId="3B00FCEE" w14:textId="66E1FBA8" w:rsidR="00443C58" w:rsidRPr="006020E7" w:rsidRDefault="00443C58" w:rsidP="00A36C5B">
      <w:pPr>
        <w:pStyle w:val="af0"/>
        <w:rPr>
          <w:color w:val="000000" w:themeColor="text1"/>
        </w:rPr>
      </w:pPr>
      <w:bookmarkStart w:id="72" w:name="_Ref150172941"/>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bookmarkEnd w:id="72"/>
      <w:r w:rsidR="00BA4136" w:rsidRPr="006020E7">
        <w:rPr>
          <w:rFonts w:hint="eastAsia"/>
          <w:color w:val="000000" w:themeColor="text1"/>
        </w:rPr>
        <w:t>５</w:t>
      </w:r>
      <w:r w:rsidRPr="006020E7">
        <w:rPr>
          <w:rFonts w:hint="eastAsia"/>
          <w:color w:val="000000" w:themeColor="text1"/>
        </w:rPr>
        <w:t xml:space="preserve">　法定点検</w:t>
      </w:r>
      <w:r w:rsidR="0027034F" w:rsidRPr="006020E7">
        <w:rPr>
          <w:rStyle w:val="af4"/>
          <w:color w:val="000000" w:themeColor="text1"/>
        </w:rPr>
        <w:footnoteReference w:id="8"/>
      </w:r>
      <w:r w:rsidRPr="006020E7">
        <w:rPr>
          <w:rFonts w:hint="eastAsia"/>
          <w:color w:val="000000" w:themeColor="text1"/>
        </w:rPr>
        <w:t>の実施</w:t>
      </w:r>
      <w:r w:rsidR="0073010A" w:rsidRPr="006020E7">
        <w:rPr>
          <w:rFonts w:hint="eastAsia"/>
          <w:color w:val="000000" w:themeColor="text1"/>
        </w:rPr>
        <w:t>年度</w:t>
      </w:r>
    </w:p>
    <w:tbl>
      <w:tblPr>
        <w:tblStyle w:val="a9"/>
        <w:tblW w:w="5000" w:type="pct"/>
        <w:tblLook w:val="04A0" w:firstRow="1" w:lastRow="0" w:firstColumn="1" w:lastColumn="0" w:noHBand="0" w:noVBand="1"/>
      </w:tblPr>
      <w:tblGrid>
        <w:gridCol w:w="2425"/>
        <w:gridCol w:w="1508"/>
        <w:gridCol w:w="855"/>
        <w:gridCol w:w="855"/>
        <w:gridCol w:w="855"/>
        <w:gridCol w:w="855"/>
        <w:gridCol w:w="855"/>
        <w:gridCol w:w="852"/>
      </w:tblGrid>
      <w:tr w:rsidR="00EE25AF" w:rsidRPr="006020E7" w14:paraId="7AF5BE44" w14:textId="77777777" w:rsidTr="003E4F1D">
        <w:tc>
          <w:tcPr>
            <w:tcW w:w="1338" w:type="pct"/>
            <w:shd w:val="clear" w:color="auto" w:fill="D9D9D9" w:themeFill="background1" w:themeFillShade="D9"/>
            <w:vAlign w:val="center"/>
          </w:tcPr>
          <w:p w14:paraId="1DF98695" w14:textId="321C3F1F" w:rsidR="00EE25AF" w:rsidRPr="006020E7" w:rsidRDefault="00EE25AF" w:rsidP="00EE25AF">
            <w:pPr>
              <w:pStyle w:val="afc"/>
              <w:jc w:val="center"/>
              <w:rPr>
                <w:color w:val="000000" w:themeColor="text1"/>
              </w:rPr>
            </w:pPr>
            <w:r w:rsidRPr="006020E7">
              <w:rPr>
                <w:rFonts w:hint="eastAsia"/>
                <w:color w:val="000000" w:themeColor="text1"/>
              </w:rPr>
              <w:t>棟名称</w:t>
            </w:r>
          </w:p>
        </w:tc>
        <w:tc>
          <w:tcPr>
            <w:tcW w:w="832" w:type="pct"/>
            <w:shd w:val="clear" w:color="auto" w:fill="D9D9D9" w:themeFill="background1" w:themeFillShade="D9"/>
            <w:vAlign w:val="center"/>
          </w:tcPr>
          <w:p w14:paraId="4F064646" w14:textId="23CDA626" w:rsidR="00EE25AF" w:rsidRPr="006020E7" w:rsidRDefault="00EE25AF" w:rsidP="00EE25AF">
            <w:pPr>
              <w:pStyle w:val="afc"/>
              <w:jc w:val="center"/>
              <w:rPr>
                <w:color w:val="000000" w:themeColor="text1"/>
              </w:rPr>
            </w:pPr>
            <w:r w:rsidRPr="006020E7">
              <w:rPr>
                <w:rFonts w:hint="eastAsia"/>
                <w:color w:val="000000" w:themeColor="text1"/>
              </w:rPr>
              <w:t>延床面積</w:t>
            </w:r>
            <w:r w:rsidRPr="006020E7">
              <w:rPr>
                <w:color w:val="000000" w:themeColor="text1"/>
              </w:rPr>
              <w:br/>
              <w:t>(</w:t>
            </w:r>
            <w:r w:rsidRPr="006020E7">
              <w:rPr>
                <w:rFonts w:hint="eastAsia"/>
                <w:color w:val="000000" w:themeColor="text1"/>
              </w:rPr>
              <w:t>㎡)</w:t>
            </w:r>
          </w:p>
        </w:tc>
        <w:tc>
          <w:tcPr>
            <w:tcW w:w="472" w:type="pct"/>
            <w:shd w:val="clear" w:color="auto" w:fill="D9D9D9" w:themeFill="background1" w:themeFillShade="D9"/>
            <w:vAlign w:val="center"/>
          </w:tcPr>
          <w:p w14:paraId="08ACBA67" w14:textId="6A54B73B" w:rsidR="00EE25AF" w:rsidRPr="006020E7" w:rsidRDefault="00EE25AF" w:rsidP="00EE25AF">
            <w:pPr>
              <w:pStyle w:val="afc"/>
              <w:jc w:val="center"/>
              <w:rPr>
                <w:color w:val="000000" w:themeColor="text1"/>
              </w:rPr>
            </w:pPr>
            <w:r w:rsidRPr="006020E7">
              <w:rPr>
                <w:rFonts w:hint="eastAsia"/>
                <w:color w:val="000000" w:themeColor="text1"/>
              </w:rPr>
              <w:t>特定</w:t>
            </w:r>
            <w:r w:rsidRPr="006020E7">
              <w:rPr>
                <w:color w:val="000000" w:themeColor="text1"/>
              </w:rPr>
              <w:br/>
            </w:r>
            <w:r w:rsidRPr="006020E7">
              <w:rPr>
                <w:rFonts w:hint="eastAsia"/>
                <w:color w:val="000000" w:themeColor="text1"/>
              </w:rPr>
              <w:t>建築物</w:t>
            </w:r>
          </w:p>
        </w:tc>
        <w:tc>
          <w:tcPr>
            <w:tcW w:w="472" w:type="pct"/>
            <w:shd w:val="clear" w:color="auto" w:fill="D9D9D9" w:themeFill="background1" w:themeFillShade="D9"/>
            <w:vAlign w:val="center"/>
          </w:tcPr>
          <w:p w14:paraId="31035DE6" w14:textId="7EF64CC1" w:rsidR="00EE25AF" w:rsidRPr="006020E7" w:rsidRDefault="00EE25AF" w:rsidP="00EE25AF">
            <w:pPr>
              <w:pStyle w:val="afc"/>
              <w:jc w:val="center"/>
              <w:rPr>
                <w:color w:val="000000" w:themeColor="text1"/>
              </w:rPr>
            </w:pPr>
            <w:r w:rsidRPr="006020E7">
              <w:rPr>
                <w:rFonts w:hint="eastAsia"/>
                <w:color w:val="000000" w:themeColor="text1"/>
              </w:rPr>
              <w:t>防火</w:t>
            </w:r>
            <w:r w:rsidRPr="006020E7">
              <w:rPr>
                <w:color w:val="000000" w:themeColor="text1"/>
              </w:rPr>
              <w:br/>
            </w:r>
            <w:r w:rsidRPr="006020E7">
              <w:rPr>
                <w:rFonts w:hint="eastAsia"/>
                <w:color w:val="000000" w:themeColor="text1"/>
              </w:rPr>
              <w:t>設備</w:t>
            </w:r>
          </w:p>
        </w:tc>
        <w:tc>
          <w:tcPr>
            <w:tcW w:w="472" w:type="pct"/>
            <w:shd w:val="clear" w:color="auto" w:fill="D9D9D9" w:themeFill="background1" w:themeFillShade="D9"/>
            <w:vAlign w:val="center"/>
          </w:tcPr>
          <w:p w14:paraId="6577C4B4" w14:textId="0E31D9C1" w:rsidR="00EE25AF" w:rsidRPr="006020E7" w:rsidRDefault="00EE25AF" w:rsidP="00EE25AF">
            <w:pPr>
              <w:pStyle w:val="afc"/>
              <w:jc w:val="center"/>
              <w:rPr>
                <w:color w:val="000000" w:themeColor="text1"/>
              </w:rPr>
            </w:pPr>
            <w:r w:rsidRPr="006020E7">
              <w:rPr>
                <w:rFonts w:hint="eastAsia"/>
                <w:color w:val="000000" w:themeColor="text1"/>
              </w:rPr>
              <w:t>建築</w:t>
            </w:r>
            <w:r w:rsidRPr="006020E7">
              <w:rPr>
                <w:color w:val="000000" w:themeColor="text1"/>
              </w:rPr>
              <w:br/>
            </w:r>
            <w:r w:rsidRPr="006020E7">
              <w:rPr>
                <w:rFonts w:hint="eastAsia"/>
                <w:color w:val="000000" w:themeColor="text1"/>
              </w:rPr>
              <w:t>設備</w:t>
            </w:r>
          </w:p>
        </w:tc>
        <w:tc>
          <w:tcPr>
            <w:tcW w:w="472" w:type="pct"/>
            <w:shd w:val="clear" w:color="auto" w:fill="D9D9D9" w:themeFill="background1" w:themeFillShade="D9"/>
            <w:vAlign w:val="center"/>
          </w:tcPr>
          <w:p w14:paraId="3542EC9B" w14:textId="45BCDDA7" w:rsidR="00EE25AF" w:rsidRPr="006020E7" w:rsidRDefault="00EE25AF" w:rsidP="00EE25AF">
            <w:pPr>
              <w:pStyle w:val="afc"/>
              <w:jc w:val="center"/>
              <w:rPr>
                <w:color w:val="000000" w:themeColor="text1"/>
              </w:rPr>
            </w:pPr>
            <w:r w:rsidRPr="006020E7">
              <w:rPr>
                <w:rFonts w:hint="eastAsia"/>
                <w:color w:val="000000" w:themeColor="text1"/>
              </w:rPr>
              <w:t>昇降機</w:t>
            </w:r>
            <w:r w:rsidR="0027034F" w:rsidRPr="006020E7">
              <w:rPr>
                <w:color w:val="000000" w:themeColor="text1"/>
              </w:rPr>
              <w:br/>
            </w:r>
            <w:r w:rsidR="0027034F" w:rsidRPr="006020E7">
              <w:rPr>
                <w:rFonts w:hint="eastAsia"/>
                <w:color w:val="000000" w:themeColor="text1"/>
              </w:rPr>
              <w:t>等</w:t>
            </w:r>
          </w:p>
        </w:tc>
        <w:tc>
          <w:tcPr>
            <w:tcW w:w="472" w:type="pct"/>
            <w:shd w:val="clear" w:color="auto" w:fill="D9D9D9" w:themeFill="background1" w:themeFillShade="D9"/>
            <w:vAlign w:val="center"/>
          </w:tcPr>
          <w:p w14:paraId="637BC6DB" w14:textId="731DFBDA" w:rsidR="00EE25AF" w:rsidRPr="006020E7" w:rsidRDefault="00EE25AF" w:rsidP="00EE25AF">
            <w:pPr>
              <w:pStyle w:val="afc"/>
              <w:jc w:val="center"/>
              <w:rPr>
                <w:color w:val="000000" w:themeColor="text1"/>
              </w:rPr>
            </w:pPr>
            <w:r w:rsidRPr="006020E7">
              <w:rPr>
                <w:rFonts w:hint="eastAsia"/>
                <w:color w:val="000000" w:themeColor="text1"/>
              </w:rPr>
              <w:t>消防</w:t>
            </w:r>
            <w:r w:rsidRPr="006020E7">
              <w:rPr>
                <w:color w:val="000000" w:themeColor="text1"/>
              </w:rPr>
              <w:br/>
            </w:r>
            <w:r w:rsidRPr="006020E7">
              <w:rPr>
                <w:rFonts w:hint="eastAsia"/>
                <w:color w:val="000000" w:themeColor="text1"/>
              </w:rPr>
              <w:t>設備</w:t>
            </w:r>
          </w:p>
        </w:tc>
        <w:tc>
          <w:tcPr>
            <w:tcW w:w="470" w:type="pct"/>
            <w:shd w:val="clear" w:color="auto" w:fill="D9D9D9" w:themeFill="background1" w:themeFillShade="D9"/>
            <w:vAlign w:val="center"/>
          </w:tcPr>
          <w:p w14:paraId="1E88A384" w14:textId="6053BED3" w:rsidR="00EE25AF" w:rsidRPr="006020E7" w:rsidRDefault="00EE25AF" w:rsidP="00EE25AF">
            <w:pPr>
              <w:pStyle w:val="afc"/>
              <w:jc w:val="center"/>
              <w:rPr>
                <w:color w:val="000000" w:themeColor="text1"/>
              </w:rPr>
            </w:pPr>
            <w:r w:rsidRPr="006020E7">
              <w:rPr>
                <w:rFonts w:hint="eastAsia"/>
                <w:color w:val="000000" w:themeColor="text1"/>
              </w:rPr>
              <w:t>電気</w:t>
            </w:r>
            <w:r w:rsidRPr="006020E7">
              <w:rPr>
                <w:color w:val="000000" w:themeColor="text1"/>
              </w:rPr>
              <w:br/>
            </w:r>
            <w:r w:rsidRPr="006020E7">
              <w:rPr>
                <w:rFonts w:hint="eastAsia"/>
                <w:color w:val="000000" w:themeColor="text1"/>
              </w:rPr>
              <w:t>工作物</w:t>
            </w:r>
          </w:p>
        </w:tc>
      </w:tr>
      <w:tr w:rsidR="00EE25AF" w:rsidRPr="006020E7" w14:paraId="77FCEFDC" w14:textId="77777777" w:rsidTr="003E4F1D">
        <w:tc>
          <w:tcPr>
            <w:tcW w:w="1338" w:type="pct"/>
            <w:vAlign w:val="center"/>
          </w:tcPr>
          <w:p w14:paraId="40912333" w14:textId="3CF5E5E1" w:rsidR="00EE25AF" w:rsidRPr="006020E7" w:rsidRDefault="00EE25AF" w:rsidP="00EE25AF">
            <w:pPr>
              <w:pStyle w:val="afc"/>
              <w:rPr>
                <w:color w:val="000000" w:themeColor="text1"/>
              </w:rPr>
            </w:pPr>
            <w:r w:rsidRPr="006020E7">
              <w:rPr>
                <w:rFonts w:hint="eastAsia"/>
                <w:color w:val="000000" w:themeColor="text1"/>
              </w:rPr>
              <w:t>中央図書館</w:t>
            </w:r>
          </w:p>
        </w:tc>
        <w:tc>
          <w:tcPr>
            <w:tcW w:w="832" w:type="pct"/>
            <w:vAlign w:val="center"/>
          </w:tcPr>
          <w:p w14:paraId="500885E5" w14:textId="7B7D896B" w:rsidR="00EE25AF" w:rsidRPr="006020E7" w:rsidRDefault="00EE25AF" w:rsidP="00EE25AF">
            <w:pPr>
              <w:pStyle w:val="afc"/>
              <w:jc w:val="right"/>
              <w:rPr>
                <w:color w:val="000000" w:themeColor="text1"/>
              </w:rPr>
            </w:pPr>
            <w:r w:rsidRPr="006020E7">
              <w:rPr>
                <w:color w:val="000000" w:themeColor="text1"/>
              </w:rPr>
              <w:t>2,220.00</w:t>
            </w:r>
          </w:p>
        </w:tc>
        <w:tc>
          <w:tcPr>
            <w:tcW w:w="472" w:type="pct"/>
            <w:vAlign w:val="center"/>
          </w:tcPr>
          <w:p w14:paraId="1B0035F8" w14:textId="688C0D4B"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2" w:type="pct"/>
            <w:vAlign w:val="center"/>
          </w:tcPr>
          <w:p w14:paraId="5BC1E4CF" w14:textId="440AC7CB"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722327C8" w14:textId="10C99713"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2" w:type="pct"/>
            <w:vAlign w:val="center"/>
          </w:tcPr>
          <w:p w14:paraId="05BC3823" w14:textId="20E4ED59"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2" w:type="pct"/>
          </w:tcPr>
          <w:p w14:paraId="20C24D44" w14:textId="136B39F5"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0" w:type="pct"/>
            <w:vAlign w:val="center"/>
          </w:tcPr>
          <w:p w14:paraId="591AE62B" w14:textId="5AA0F1D9"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令和5</w:t>
            </w:r>
          </w:p>
        </w:tc>
      </w:tr>
      <w:tr w:rsidR="00EE25AF" w:rsidRPr="006020E7" w14:paraId="6BB5F0FD" w14:textId="77777777" w:rsidTr="003E4F1D">
        <w:tc>
          <w:tcPr>
            <w:tcW w:w="1338" w:type="pct"/>
            <w:vAlign w:val="center"/>
          </w:tcPr>
          <w:p w14:paraId="3D8ACEDF" w14:textId="4080BE62" w:rsidR="00EE25AF" w:rsidRPr="006020E7" w:rsidRDefault="00EE25AF" w:rsidP="00EE25AF">
            <w:pPr>
              <w:pStyle w:val="afc"/>
              <w:rPr>
                <w:color w:val="000000" w:themeColor="text1"/>
              </w:rPr>
            </w:pPr>
            <w:r w:rsidRPr="006020E7">
              <w:rPr>
                <w:rFonts w:hint="eastAsia"/>
                <w:color w:val="000000" w:themeColor="text1"/>
              </w:rPr>
              <w:t>高幡図書館</w:t>
            </w:r>
          </w:p>
        </w:tc>
        <w:tc>
          <w:tcPr>
            <w:tcW w:w="832" w:type="pct"/>
            <w:vAlign w:val="center"/>
          </w:tcPr>
          <w:p w14:paraId="57F28AE3" w14:textId="4C0F214E" w:rsidR="00EE25AF" w:rsidRPr="006020E7" w:rsidRDefault="00EE25AF" w:rsidP="00EE25AF">
            <w:pPr>
              <w:pStyle w:val="afc"/>
              <w:jc w:val="right"/>
              <w:rPr>
                <w:color w:val="000000" w:themeColor="text1"/>
              </w:rPr>
            </w:pPr>
            <w:r w:rsidRPr="006020E7">
              <w:rPr>
                <w:color w:val="000000" w:themeColor="text1"/>
              </w:rPr>
              <w:t>1,357.84</w:t>
            </w:r>
          </w:p>
        </w:tc>
        <w:tc>
          <w:tcPr>
            <w:tcW w:w="472" w:type="pct"/>
            <w:vAlign w:val="center"/>
          </w:tcPr>
          <w:p w14:paraId="112F15E9" w14:textId="4226E8E5"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4DAD6A01" w14:textId="3D4FCC9D"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56683767" w14:textId="1E083923"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79146479" w14:textId="7AE1D200"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2" w:type="pct"/>
          </w:tcPr>
          <w:p w14:paraId="1E5F6A79" w14:textId="34EBB7C0"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令和5</w:t>
            </w:r>
          </w:p>
        </w:tc>
        <w:tc>
          <w:tcPr>
            <w:tcW w:w="470" w:type="pct"/>
            <w:vAlign w:val="center"/>
          </w:tcPr>
          <w:p w14:paraId="4D8468D1" w14:textId="611D154A"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令和5</w:t>
            </w:r>
          </w:p>
        </w:tc>
      </w:tr>
      <w:tr w:rsidR="00EE25AF" w:rsidRPr="006020E7" w14:paraId="7E7ED01A" w14:textId="77777777" w:rsidTr="003E4F1D">
        <w:tc>
          <w:tcPr>
            <w:tcW w:w="1338" w:type="pct"/>
            <w:vAlign w:val="center"/>
          </w:tcPr>
          <w:p w14:paraId="3DEB1CA9" w14:textId="261480AE" w:rsidR="00EE25AF" w:rsidRPr="006020E7" w:rsidRDefault="00EE25AF" w:rsidP="00EE25AF">
            <w:pPr>
              <w:pStyle w:val="afc"/>
              <w:rPr>
                <w:color w:val="000000" w:themeColor="text1"/>
              </w:rPr>
            </w:pPr>
            <w:r w:rsidRPr="006020E7">
              <w:rPr>
                <w:rFonts w:hint="eastAsia"/>
                <w:color w:val="000000" w:themeColor="text1"/>
              </w:rPr>
              <w:t>日野図書館</w:t>
            </w:r>
          </w:p>
        </w:tc>
        <w:tc>
          <w:tcPr>
            <w:tcW w:w="832" w:type="pct"/>
            <w:vAlign w:val="center"/>
          </w:tcPr>
          <w:p w14:paraId="04EA706C" w14:textId="43C70EA4" w:rsidR="00EE25AF" w:rsidRPr="006020E7" w:rsidRDefault="00EE25AF" w:rsidP="00EE25AF">
            <w:pPr>
              <w:pStyle w:val="afc"/>
              <w:jc w:val="right"/>
              <w:rPr>
                <w:color w:val="000000" w:themeColor="text1"/>
              </w:rPr>
            </w:pPr>
            <w:r w:rsidRPr="006020E7">
              <w:rPr>
                <w:color w:val="000000" w:themeColor="text1"/>
              </w:rPr>
              <w:t>422.40</w:t>
            </w:r>
          </w:p>
        </w:tc>
        <w:tc>
          <w:tcPr>
            <w:tcW w:w="472" w:type="pct"/>
            <w:vAlign w:val="center"/>
          </w:tcPr>
          <w:p w14:paraId="7FB757E2" w14:textId="69C1726E"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7A45B362" w14:textId="39697708"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37B366CC" w14:textId="3C84B547"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vAlign w:val="center"/>
          </w:tcPr>
          <w:p w14:paraId="338F3620" w14:textId="2CD0ADAE"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tcPr>
          <w:p w14:paraId="181C2831" w14:textId="4E15161D"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令和5</w:t>
            </w:r>
          </w:p>
        </w:tc>
        <w:tc>
          <w:tcPr>
            <w:tcW w:w="470" w:type="pct"/>
            <w:vAlign w:val="center"/>
          </w:tcPr>
          <w:p w14:paraId="0B3EACFB" w14:textId="0E59DBC8"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r>
      <w:tr w:rsidR="003E4F1D" w:rsidRPr="006020E7" w14:paraId="76EA5D68" w14:textId="77777777" w:rsidTr="003E4F1D">
        <w:tc>
          <w:tcPr>
            <w:tcW w:w="1338" w:type="pct"/>
            <w:tcBorders>
              <w:bottom w:val="single" w:sz="4" w:space="0" w:color="auto"/>
            </w:tcBorders>
            <w:vAlign w:val="center"/>
          </w:tcPr>
          <w:p w14:paraId="62027B1E" w14:textId="7B996D32" w:rsidR="003E4F1D" w:rsidRPr="006020E7" w:rsidRDefault="003E4F1D" w:rsidP="003E4F1D">
            <w:pPr>
              <w:pStyle w:val="afc"/>
              <w:rPr>
                <w:color w:val="000000" w:themeColor="text1"/>
              </w:rPr>
            </w:pPr>
            <w:r w:rsidRPr="006020E7">
              <w:rPr>
                <w:rFonts w:hint="eastAsia"/>
                <w:color w:val="000000" w:themeColor="text1"/>
              </w:rPr>
              <w:t>平山季重ふれあい館</w:t>
            </w:r>
          </w:p>
        </w:tc>
        <w:tc>
          <w:tcPr>
            <w:tcW w:w="832" w:type="pct"/>
            <w:tcBorders>
              <w:bottom w:val="single" w:sz="4" w:space="0" w:color="auto"/>
            </w:tcBorders>
            <w:vAlign w:val="center"/>
          </w:tcPr>
          <w:p w14:paraId="4121C8B3" w14:textId="17B0ED0A" w:rsidR="003E4F1D" w:rsidRPr="006020E7" w:rsidRDefault="003E4F1D" w:rsidP="003E4F1D">
            <w:pPr>
              <w:pStyle w:val="afc"/>
              <w:jc w:val="right"/>
              <w:rPr>
                <w:color w:val="000000" w:themeColor="text1"/>
              </w:rPr>
            </w:pPr>
            <w:r w:rsidRPr="006020E7">
              <w:rPr>
                <w:rFonts w:hint="eastAsia"/>
                <w:color w:val="000000" w:themeColor="text1"/>
              </w:rPr>
              <w:t>2</w:t>
            </w:r>
            <w:r w:rsidRPr="006020E7">
              <w:rPr>
                <w:color w:val="000000" w:themeColor="text1"/>
              </w:rPr>
              <w:t>,051.2</w:t>
            </w:r>
            <w:r w:rsidRPr="006020E7">
              <w:rPr>
                <w:rFonts w:hint="eastAsia"/>
                <w:color w:val="000000" w:themeColor="text1"/>
              </w:rPr>
              <w:t>４</w:t>
            </w:r>
          </w:p>
        </w:tc>
        <w:tc>
          <w:tcPr>
            <w:tcW w:w="472" w:type="pct"/>
            <w:vAlign w:val="center"/>
          </w:tcPr>
          <w:p w14:paraId="143A098A" w14:textId="61C67B87"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令和4</w:t>
            </w:r>
          </w:p>
        </w:tc>
        <w:tc>
          <w:tcPr>
            <w:tcW w:w="472" w:type="pct"/>
            <w:vAlign w:val="center"/>
          </w:tcPr>
          <w:p w14:paraId="11C19DD9" w14:textId="5701852D"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令和4</w:t>
            </w:r>
          </w:p>
        </w:tc>
        <w:tc>
          <w:tcPr>
            <w:tcW w:w="472" w:type="pct"/>
            <w:vAlign w:val="center"/>
          </w:tcPr>
          <w:p w14:paraId="118CAC3B" w14:textId="0358914C"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令和4</w:t>
            </w:r>
          </w:p>
        </w:tc>
        <w:tc>
          <w:tcPr>
            <w:tcW w:w="472" w:type="pct"/>
          </w:tcPr>
          <w:p w14:paraId="1D498F29" w14:textId="15D5F016"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令和5</w:t>
            </w:r>
          </w:p>
        </w:tc>
        <w:tc>
          <w:tcPr>
            <w:tcW w:w="472" w:type="pct"/>
          </w:tcPr>
          <w:p w14:paraId="2A05DBDB" w14:textId="587A4064"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令和5</w:t>
            </w:r>
          </w:p>
        </w:tc>
        <w:tc>
          <w:tcPr>
            <w:tcW w:w="470" w:type="pct"/>
            <w:vAlign w:val="center"/>
          </w:tcPr>
          <w:p w14:paraId="3DD030BB" w14:textId="13BC6CEB" w:rsidR="003E4F1D" w:rsidRPr="006020E7" w:rsidRDefault="003E4F1D" w:rsidP="003E4F1D">
            <w:pPr>
              <w:pStyle w:val="afc"/>
              <w:jc w:val="center"/>
              <w:rPr>
                <w:color w:val="000000" w:themeColor="text1"/>
                <w:sz w:val="20"/>
                <w:szCs w:val="20"/>
              </w:rPr>
            </w:pPr>
            <w:r w:rsidRPr="006020E7">
              <w:rPr>
                <w:rFonts w:hint="eastAsia"/>
                <w:color w:val="000000" w:themeColor="text1"/>
                <w:sz w:val="20"/>
                <w:szCs w:val="20"/>
              </w:rPr>
              <w:t>令和5</w:t>
            </w:r>
          </w:p>
        </w:tc>
      </w:tr>
      <w:tr w:rsidR="00EE25AF" w:rsidRPr="006020E7" w14:paraId="7FDBEDC2" w14:textId="77777777" w:rsidTr="003E4F1D">
        <w:tc>
          <w:tcPr>
            <w:tcW w:w="1338" w:type="pct"/>
            <w:tcBorders>
              <w:bottom w:val="single" w:sz="4" w:space="0" w:color="auto"/>
            </w:tcBorders>
            <w:vAlign w:val="center"/>
          </w:tcPr>
          <w:p w14:paraId="180E5911" w14:textId="47FF1D23" w:rsidR="00EE25AF" w:rsidRPr="006020E7" w:rsidRDefault="00EE25AF" w:rsidP="00EE25AF">
            <w:pPr>
              <w:pStyle w:val="afc"/>
              <w:rPr>
                <w:color w:val="000000" w:themeColor="text1"/>
              </w:rPr>
            </w:pPr>
            <w:r w:rsidRPr="006020E7">
              <w:rPr>
                <w:rFonts w:hint="eastAsia"/>
                <w:color w:val="000000" w:themeColor="text1"/>
              </w:rPr>
              <w:t>中央公民館</w:t>
            </w:r>
          </w:p>
        </w:tc>
        <w:tc>
          <w:tcPr>
            <w:tcW w:w="832" w:type="pct"/>
            <w:tcBorders>
              <w:bottom w:val="single" w:sz="4" w:space="0" w:color="auto"/>
            </w:tcBorders>
            <w:vAlign w:val="center"/>
          </w:tcPr>
          <w:p w14:paraId="2928107E" w14:textId="213E2925" w:rsidR="00EE25AF" w:rsidRPr="006020E7" w:rsidRDefault="00EE25AF" w:rsidP="00EE25AF">
            <w:pPr>
              <w:pStyle w:val="afc"/>
              <w:jc w:val="right"/>
              <w:rPr>
                <w:color w:val="000000" w:themeColor="text1"/>
              </w:rPr>
            </w:pPr>
            <w:r w:rsidRPr="006020E7">
              <w:rPr>
                <w:color w:val="000000" w:themeColor="text1"/>
              </w:rPr>
              <w:t>703.66</w:t>
            </w:r>
          </w:p>
        </w:tc>
        <w:tc>
          <w:tcPr>
            <w:tcW w:w="472" w:type="pct"/>
            <w:tcBorders>
              <w:bottom w:val="single" w:sz="4" w:space="0" w:color="auto"/>
            </w:tcBorders>
            <w:vAlign w:val="center"/>
          </w:tcPr>
          <w:p w14:paraId="797BA56F" w14:textId="0919155C"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2" w:type="pct"/>
            <w:tcBorders>
              <w:bottom w:val="single" w:sz="4" w:space="0" w:color="auto"/>
            </w:tcBorders>
            <w:vAlign w:val="center"/>
          </w:tcPr>
          <w:p w14:paraId="34E02F97" w14:textId="4A2B3C29"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tcBorders>
              <w:bottom w:val="single" w:sz="4" w:space="0" w:color="auto"/>
            </w:tcBorders>
            <w:vAlign w:val="center"/>
          </w:tcPr>
          <w:p w14:paraId="17867F60" w14:textId="77AFC2CA"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tcBorders>
              <w:bottom w:val="single" w:sz="4" w:space="0" w:color="auto"/>
            </w:tcBorders>
            <w:vAlign w:val="center"/>
          </w:tcPr>
          <w:p w14:paraId="7E2A8805" w14:textId="5CA3AE12" w:rsidR="00EE25AF" w:rsidRPr="006020E7" w:rsidRDefault="002A56FA" w:rsidP="00EE25AF">
            <w:pPr>
              <w:pStyle w:val="afc"/>
              <w:jc w:val="center"/>
              <w:rPr>
                <w:color w:val="000000" w:themeColor="text1"/>
                <w:sz w:val="20"/>
                <w:szCs w:val="20"/>
              </w:rPr>
            </w:pPr>
            <w:r w:rsidRPr="006020E7">
              <w:rPr>
                <w:rFonts w:hint="eastAsia"/>
                <w:color w:val="000000" w:themeColor="text1"/>
                <w:sz w:val="20"/>
                <w:szCs w:val="20"/>
              </w:rPr>
              <w:t>―</w:t>
            </w:r>
          </w:p>
        </w:tc>
        <w:tc>
          <w:tcPr>
            <w:tcW w:w="472" w:type="pct"/>
            <w:tcBorders>
              <w:bottom w:val="single" w:sz="4" w:space="0" w:color="auto"/>
            </w:tcBorders>
          </w:tcPr>
          <w:p w14:paraId="40B12279" w14:textId="55A76DBA"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c>
          <w:tcPr>
            <w:tcW w:w="470" w:type="pct"/>
            <w:tcBorders>
              <w:bottom w:val="single" w:sz="4" w:space="0" w:color="auto"/>
            </w:tcBorders>
            <w:vAlign w:val="center"/>
          </w:tcPr>
          <w:p w14:paraId="66846322" w14:textId="316F9559" w:rsidR="00EE25AF" w:rsidRPr="006020E7" w:rsidRDefault="003E4F1D" w:rsidP="00EE25AF">
            <w:pPr>
              <w:pStyle w:val="afc"/>
              <w:jc w:val="center"/>
              <w:rPr>
                <w:color w:val="000000" w:themeColor="text1"/>
                <w:sz w:val="20"/>
                <w:szCs w:val="20"/>
              </w:rPr>
            </w:pPr>
            <w:r w:rsidRPr="006020E7">
              <w:rPr>
                <w:rFonts w:hint="eastAsia"/>
                <w:color w:val="000000" w:themeColor="text1"/>
                <w:sz w:val="20"/>
                <w:szCs w:val="20"/>
              </w:rPr>
              <w:t>令和4</w:t>
            </w:r>
          </w:p>
        </w:tc>
      </w:tr>
    </w:tbl>
    <w:p w14:paraId="5354EE51" w14:textId="77777777" w:rsidR="006E440B" w:rsidRPr="006020E7" w:rsidRDefault="00875EA3" w:rsidP="0027034F">
      <w:pPr>
        <w:widowControl/>
        <w:jc w:val="right"/>
        <w:rPr>
          <w:rStyle w:val="aff6"/>
        </w:rPr>
      </w:pPr>
      <w:r w:rsidRPr="006020E7">
        <w:rPr>
          <w:rStyle w:val="aff6"/>
          <w:rFonts w:hint="eastAsia"/>
        </w:rPr>
        <w:t>―：</w:t>
      </w:r>
      <w:r w:rsidR="00121FBF" w:rsidRPr="006020E7">
        <w:rPr>
          <w:rStyle w:val="aff6"/>
          <w:rFonts w:hint="eastAsia"/>
        </w:rPr>
        <w:t>点検対象外</w:t>
      </w:r>
    </w:p>
    <w:p w14:paraId="5B4ED2AF" w14:textId="4CB4E3B3" w:rsidR="006E440B" w:rsidRPr="006020E7" w:rsidRDefault="006E440B" w:rsidP="00032B80">
      <w:pPr>
        <w:widowControl/>
        <w:jc w:val="left"/>
        <w:rPr>
          <w:color w:val="000000" w:themeColor="text1"/>
        </w:rPr>
      </w:pPr>
    </w:p>
    <w:p w14:paraId="529035EC" w14:textId="6EBDB345" w:rsidR="00D26FD1" w:rsidRPr="006020E7" w:rsidRDefault="00D26FD1" w:rsidP="00032B80">
      <w:pPr>
        <w:widowControl/>
        <w:jc w:val="left"/>
        <w:rPr>
          <w:color w:val="000000" w:themeColor="text1"/>
        </w:rPr>
      </w:pPr>
    </w:p>
    <w:p w14:paraId="7E934577" w14:textId="72DCD98B" w:rsidR="00203FBD" w:rsidRPr="006020E7" w:rsidRDefault="00203FBD" w:rsidP="00032B80">
      <w:pPr>
        <w:widowControl/>
        <w:jc w:val="left"/>
        <w:rPr>
          <w:color w:val="000000" w:themeColor="text1"/>
        </w:rPr>
      </w:pPr>
    </w:p>
    <w:p w14:paraId="1D929851" w14:textId="1BEA27C8" w:rsidR="00203FBD" w:rsidRPr="006020E7" w:rsidRDefault="00203FBD" w:rsidP="00032B80">
      <w:pPr>
        <w:widowControl/>
        <w:jc w:val="left"/>
        <w:rPr>
          <w:color w:val="000000" w:themeColor="text1"/>
        </w:rPr>
      </w:pPr>
    </w:p>
    <w:p w14:paraId="0104DAA8" w14:textId="32451EF2" w:rsidR="00203FBD" w:rsidRPr="006020E7" w:rsidRDefault="00203FBD" w:rsidP="00032B80">
      <w:pPr>
        <w:widowControl/>
        <w:jc w:val="left"/>
        <w:rPr>
          <w:color w:val="000000" w:themeColor="text1"/>
        </w:rPr>
      </w:pPr>
    </w:p>
    <w:p w14:paraId="20C1016F" w14:textId="2760C44C" w:rsidR="00203FBD" w:rsidRPr="006020E7" w:rsidRDefault="00203FBD" w:rsidP="00032B80">
      <w:pPr>
        <w:widowControl/>
        <w:jc w:val="left"/>
        <w:rPr>
          <w:color w:val="000000" w:themeColor="text1"/>
        </w:rPr>
      </w:pPr>
    </w:p>
    <w:p w14:paraId="465765F2" w14:textId="21EEDE4E" w:rsidR="00203FBD" w:rsidRPr="006020E7" w:rsidRDefault="00203FBD" w:rsidP="00032B80">
      <w:pPr>
        <w:widowControl/>
        <w:jc w:val="left"/>
        <w:rPr>
          <w:color w:val="000000" w:themeColor="text1"/>
        </w:rPr>
      </w:pPr>
    </w:p>
    <w:p w14:paraId="63D308FC" w14:textId="320CA3A8" w:rsidR="00203FBD" w:rsidRPr="006020E7" w:rsidRDefault="00203FBD" w:rsidP="00032B80">
      <w:pPr>
        <w:widowControl/>
        <w:jc w:val="left"/>
        <w:rPr>
          <w:color w:val="000000" w:themeColor="text1"/>
        </w:rPr>
      </w:pPr>
    </w:p>
    <w:p w14:paraId="29EF4464" w14:textId="77777777" w:rsidR="00203FBD" w:rsidRPr="006020E7" w:rsidRDefault="00203FBD" w:rsidP="00032B80">
      <w:pPr>
        <w:widowControl/>
        <w:jc w:val="left"/>
        <w:rPr>
          <w:color w:val="000000" w:themeColor="text1"/>
        </w:rPr>
      </w:pPr>
    </w:p>
    <w:p w14:paraId="22C0BC7D" w14:textId="539DE676" w:rsidR="00CD677E" w:rsidRPr="006020E7" w:rsidRDefault="006E440B" w:rsidP="00032B80">
      <w:pPr>
        <w:pStyle w:val="a"/>
        <w:rPr>
          <w:color w:val="000000" w:themeColor="text1"/>
        </w:rPr>
      </w:pPr>
      <w:r w:rsidRPr="006020E7">
        <w:rPr>
          <w:rFonts w:hint="eastAsia"/>
          <w:color w:val="000000" w:themeColor="text1"/>
        </w:rPr>
        <w:lastRenderedPageBreak/>
        <w:t>法定点検結果</w:t>
      </w:r>
    </w:p>
    <w:p w14:paraId="3D53C206" w14:textId="0CA5C253" w:rsidR="006E440B" w:rsidRPr="006020E7" w:rsidRDefault="006E440B" w:rsidP="006E440B">
      <w:pPr>
        <w:ind w:firstLineChars="100" w:firstLine="210"/>
        <w:rPr>
          <w:color w:val="000000" w:themeColor="text1"/>
        </w:rPr>
      </w:pPr>
      <w:r w:rsidRPr="006020E7">
        <w:rPr>
          <w:rFonts w:hint="eastAsia"/>
          <w:color w:val="000000" w:themeColor="text1"/>
        </w:rPr>
        <w:t>表　３－６に直近の法定点検結果について、既存不適格を除く指摘事項の有無および部位別の劣化概況を整理しました。</w:t>
      </w:r>
    </w:p>
    <w:p w14:paraId="1D2CAD86" w14:textId="61717F56" w:rsidR="006E440B" w:rsidRPr="006020E7" w:rsidRDefault="006E440B" w:rsidP="00A36C5B">
      <w:pPr>
        <w:pStyle w:val="af0"/>
        <w:rPr>
          <w:color w:val="000000" w:themeColor="text1"/>
        </w:rPr>
      </w:pPr>
      <w:r w:rsidRPr="006020E7">
        <w:rPr>
          <w:color w:val="000000" w:themeColor="text1"/>
        </w:rPr>
        <w:t xml:space="preserve">表 </w:t>
      </w:r>
      <w:r w:rsidR="00E21F3F" w:rsidRPr="006020E7">
        <w:rPr>
          <w:color w:val="000000" w:themeColor="text1"/>
        </w:rPr>
        <w:fldChar w:fldCharType="begin"/>
      </w:r>
      <w:r w:rsidR="00E21F3F" w:rsidRPr="006020E7">
        <w:rPr>
          <w:color w:val="000000" w:themeColor="text1"/>
        </w:rPr>
        <w:instrText xml:space="preserve"> STYLEREF 1 \s </w:instrText>
      </w:r>
      <w:r w:rsidR="00E21F3F" w:rsidRPr="006020E7">
        <w:rPr>
          <w:color w:val="000000" w:themeColor="text1"/>
        </w:rPr>
        <w:fldChar w:fldCharType="separate"/>
      </w:r>
      <w:r w:rsidR="00786316">
        <w:rPr>
          <w:noProof/>
          <w:color w:val="000000" w:themeColor="text1"/>
        </w:rPr>
        <w:t>３</w:t>
      </w:r>
      <w:r w:rsidR="00E21F3F" w:rsidRPr="006020E7">
        <w:rPr>
          <w:noProof/>
          <w:color w:val="000000" w:themeColor="text1"/>
        </w:rPr>
        <w:fldChar w:fldCharType="end"/>
      </w:r>
      <w:r w:rsidRPr="006020E7">
        <w:rPr>
          <w:color w:val="000000" w:themeColor="text1"/>
        </w:rPr>
        <w:noBreakHyphen/>
      </w:r>
      <w:r w:rsidRPr="006020E7">
        <w:rPr>
          <w:rFonts w:hint="eastAsia"/>
          <w:color w:val="000000" w:themeColor="text1"/>
        </w:rPr>
        <w:t>6　直近の法定点検結果</w:t>
      </w:r>
    </w:p>
    <w:tbl>
      <w:tblPr>
        <w:tblStyle w:val="a9"/>
        <w:tblW w:w="5000" w:type="pct"/>
        <w:tblLook w:val="04A0" w:firstRow="1" w:lastRow="0" w:firstColumn="1" w:lastColumn="0" w:noHBand="0" w:noVBand="1"/>
      </w:tblPr>
      <w:tblGrid>
        <w:gridCol w:w="2494"/>
        <w:gridCol w:w="1019"/>
        <w:gridCol w:w="1008"/>
        <w:gridCol w:w="757"/>
        <w:gridCol w:w="757"/>
        <w:gridCol w:w="757"/>
        <w:gridCol w:w="757"/>
        <w:gridCol w:w="757"/>
        <w:gridCol w:w="754"/>
      </w:tblGrid>
      <w:tr w:rsidR="006E440B" w:rsidRPr="006020E7" w14:paraId="3AB13ED5" w14:textId="77777777" w:rsidTr="00A36C5B">
        <w:tc>
          <w:tcPr>
            <w:tcW w:w="1376" w:type="pct"/>
            <w:shd w:val="clear" w:color="auto" w:fill="D9D9D9" w:themeFill="background1" w:themeFillShade="D9"/>
            <w:vAlign w:val="center"/>
          </w:tcPr>
          <w:p w14:paraId="5609B8C2" w14:textId="77777777" w:rsidR="006E440B" w:rsidRPr="006020E7" w:rsidRDefault="006E440B" w:rsidP="00A36C5B">
            <w:pPr>
              <w:pStyle w:val="afc"/>
              <w:jc w:val="center"/>
              <w:rPr>
                <w:color w:val="000000" w:themeColor="text1"/>
              </w:rPr>
            </w:pPr>
            <w:r w:rsidRPr="006020E7">
              <w:rPr>
                <w:rFonts w:hint="eastAsia"/>
                <w:color w:val="000000" w:themeColor="text1"/>
              </w:rPr>
              <w:t>棟名称</w:t>
            </w:r>
          </w:p>
        </w:tc>
        <w:tc>
          <w:tcPr>
            <w:tcW w:w="562" w:type="pct"/>
            <w:shd w:val="clear" w:color="auto" w:fill="D9D9D9" w:themeFill="background1" w:themeFillShade="D9"/>
            <w:vAlign w:val="center"/>
          </w:tcPr>
          <w:p w14:paraId="4E01C477" w14:textId="77777777" w:rsidR="006E440B" w:rsidRPr="006020E7" w:rsidRDefault="006E440B" w:rsidP="00A36C5B">
            <w:pPr>
              <w:pStyle w:val="afc"/>
              <w:jc w:val="center"/>
              <w:rPr>
                <w:color w:val="000000" w:themeColor="text1"/>
              </w:rPr>
            </w:pPr>
            <w:r w:rsidRPr="006020E7">
              <w:rPr>
                <w:rFonts w:hint="eastAsia"/>
                <w:color w:val="000000" w:themeColor="text1"/>
              </w:rPr>
              <w:t>建築</w:t>
            </w:r>
            <w:r w:rsidRPr="006020E7">
              <w:rPr>
                <w:color w:val="000000" w:themeColor="text1"/>
              </w:rPr>
              <w:br/>
            </w:r>
            <w:r w:rsidRPr="006020E7">
              <w:rPr>
                <w:rFonts w:hint="eastAsia"/>
                <w:color w:val="000000" w:themeColor="text1"/>
              </w:rPr>
              <w:t>年度</w:t>
            </w:r>
          </w:p>
        </w:tc>
        <w:tc>
          <w:tcPr>
            <w:tcW w:w="556" w:type="pct"/>
            <w:shd w:val="clear" w:color="auto" w:fill="D9D9D9" w:themeFill="background1" w:themeFillShade="D9"/>
            <w:vAlign w:val="center"/>
          </w:tcPr>
          <w:p w14:paraId="34DAE8D7" w14:textId="77777777" w:rsidR="006E440B" w:rsidRPr="006020E7" w:rsidRDefault="006E440B" w:rsidP="00A36C5B">
            <w:pPr>
              <w:pStyle w:val="afc"/>
              <w:jc w:val="center"/>
              <w:rPr>
                <w:color w:val="000000" w:themeColor="text1"/>
              </w:rPr>
            </w:pPr>
            <w:r w:rsidRPr="006020E7">
              <w:rPr>
                <w:rFonts w:hint="eastAsia"/>
                <w:color w:val="000000" w:themeColor="text1"/>
              </w:rPr>
              <w:t>築年数</w:t>
            </w:r>
          </w:p>
        </w:tc>
        <w:tc>
          <w:tcPr>
            <w:tcW w:w="418" w:type="pct"/>
            <w:shd w:val="clear" w:color="auto" w:fill="D9D9D9" w:themeFill="background1" w:themeFillShade="D9"/>
            <w:vAlign w:val="center"/>
          </w:tcPr>
          <w:p w14:paraId="4D235141" w14:textId="77777777" w:rsidR="006E440B" w:rsidRPr="006020E7" w:rsidRDefault="006E440B" w:rsidP="00A36C5B">
            <w:pPr>
              <w:pStyle w:val="afc"/>
              <w:jc w:val="center"/>
              <w:rPr>
                <w:color w:val="000000" w:themeColor="text1"/>
              </w:rPr>
            </w:pPr>
            <w:r w:rsidRPr="006020E7">
              <w:rPr>
                <w:rFonts w:hint="eastAsia"/>
                <w:color w:val="000000" w:themeColor="text1"/>
              </w:rPr>
              <w:t>構造</w:t>
            </w:r>
          </w:p>
        </w:tc>
        <w:tc>
          <w:tcPr>
            <w:tcW w:w="418" w:type="pct"/>
            <w:tcBorders>
              <w:bottom w:val="single" w:sz="4" w:space="0" w:color="auto"/>
            </w:tcBorders>
            <w:shd w:val="clear" w:color="auto" w:fill="D9D9D9" w:themeFill="background1" w:themeFillShade="D9"/>
            <w:vAlign w:val="center"/>
          </w:tcPr>
          <w:p w14:paraId="5EF0F996" w14:textId="77777777" w:rsidR="006E440B" w:rsidRPr="006020E7" w:rsidRDefault="006E440B" w:rsidP="00A36C5B">
            <w:pPr>
              <w:pStyle w:val="afc"/>
              <w:jc w:val="center"/>
              <w:rPr>
                <w:color w:val="000000" w:themeColor="text1"/>
              </w:rPr>
            </w:pPr>
            <w:r w:rsidRPr="006020E7">
              <w:rPr>
                <w:rFonts w:hint="eastAsia"/>
                <w:color w:val="000000" w:themeColor="text1"/>
              </w:rPr>
              <w:t>屋根</w:t>
            </w:r>
            <w:r w:rsidRPr="006020E7">
              <w:rPr>
                <w:color w:val="000000" w:themeColor="text1"/>
              </w:rPr>
              <w:br/>
            </w:r>
            <w:r w:rsidRPr="006020E7">
              <w:rPr>
                <w:rFonts w:hint="eastAsia"/>
                <w:color w:val="000000" w:themeColor="text1"/>
              </w:rPr>
              <w:t>屋上</w:t>
            </w:r>
          </w:p>
        </w:tc>
        <w:tc>
          <w:tcPr>
            <w:tcW w:w="418" w:type="pct"/>
            <w:tcBorders>
              <w:bottom w:val="single" w:sz="4" w:space="0" w:color="auto"/>
            </w:tcBorders>
            <w:shd w:val="clear" w:color="auto" w:fill="D9D9D9" w:themeFill="background1" w:themeFillShade="D9"/>
            <w:vAlign w:val="center"/>
          </w:tcPr>
          <w:p w14:paraId="5DA3DA90" w14:textId="77777777" w:rsidR="006E440B" w:rsidRPr="006020E7" w:rsidRDefault="006E440B" w:rsidP="00A36C5B">
            <w:pPr>
              <w:pStyle w:val="afc"/>
              <w:jc w:val="center"/>
              <w:rPr>
                <w:color w:val="000000" w:themeColor="text1"/>
              </w:rPr>
            </w:pPr>
            <w:r w:rsidRPr="006020E7">
              <w:rPr>
                <w:rFonts w:hint="eastAsia"/>
                <w:color w:val="000000" w:themeColor="text1"/>
              </w:rPr>
              <w:t>外壁</w:t>
            </w:r>
          </w:p>
        </w:tc>
        <w:tc>
          <w:tcPr>
            <w:tcW w:w="418" w:type="pct"/>
            <w:tcBorders>
              <w:bottom w:val="single" w:sz="4" w:space="0" w:color="auto"/>
            </w:tcBorders>
            <w:shd w:val="clear" w:color="auto" w:fill="D9D9D9" w:themeFill="background1" w:themeFillShade="D9"/>
            <w:vAlign w:val="center"/>
          </w:tcPr>
          <w:p w14:paraId="7204B5CE" w14:textId="77777777" w:rsidR="006E440B" w:rsidRPr="006020E7" w:rsidRDefault="006E440B" w:rsidP="00A36C5B">
            <w:pPr>
              <w:pStyle w:val="afc"/>
              <w:jc w:val="center"/>
              <w:rPr>
                <w:color w:val="000000" w:themeColor="text1"/>
              </w:rPr>
            </w:pPr>
            <w:r w:rsidRPr="006020E7">
              <w:rPr>
                <w:rFonts w:hint="eastAsia"/>
                <w:color w:val="000000" w:themeColor="text1"/>
              </w:rPr>
              <w:t>内部</w:t>
            </w:r>
            <w:r w:rsidRPr="006020E7">
              <w:rPr>
                <w:color w:val="000000" w:themeColor="text1"/>
              </w:rPr>
              <w:br/>
            </w:r>
            <w:r w:rsidRPr="006020E7">
              <w:rPr>
                <w:rFonts w:hint="eastAsia"/>
                <w:color w:val="000000" w:themeColor="text1"/>
              </w:rPr>
              <w:t>仕上</w:t>
            </w:r>
          </w:p>
        </w:tc>
        <w:tc>
          <w:tcPr>
            <w:tcW w:w="418" w:type="pct"/>
            <w:shd w:val="clear" w:color="auto" w:fill="D9D9D9" w:themeFill="background1" w:themeFillShade="D9"/>
            <w:vAlign w:val="center"/>
          </w:tcPr>
          <w:p w14:paraId="39BF8477" w14:textId="77777777" w:rsidR="006E440B" w:rsidRPr="006020E7" w:rsidRDefault="006E440B" w:rsidP="00A36C5B">
            <w:pPr>
              <w:pStyle w:val="afc"/>
              <w:jc w:val="center"/>
              <w:rPr>
                <w:color w:val="000000" w:themeColor="text1"/>
              </w:rPr>
            </w:pPr>
            <w:r w:rsidRPr="006020E7">
              <w:rPr>
                <w:rFonts w:hint="eastAsia"/>
                <w:color w:val="000000" w:themeColor="text1"/>
              </w:rPr>
              <w:t>電気</w:t>
            </w:r>
            <w:r w:rsidRPr="006020E7">
              <w:rPr>
                <w:color w:val="000000" w:themeColor="text1"/>
              </w:rPr>
              <w:br/>
            </w:r>
            <w:r w:rsidRPr="006020E7">
              <w:rPr>
                <w:rFonts w:hint="eastAsia"/>
                <w:color w:val="000000" w:themeColor="text1"/>
              </w:rPr>
              <w:t>設備</w:t>
            </w:r>
          </w:p>
        </w:tc>
        <w:tc>
          <w:tcPr>
            <w:tcW w:w="418" w:type="pct"/>
            <w:tcBorders>
              <w:bottom w:val="single" w:sz="4" w:space="0" w:color="auto"/>
            </w:tcBorders>
            <w:shd w:val="clear" w:color="auto" w:fill="D9D9D9" w:themeFill="background1" w:themeFillShade="D9"/>
            <w:vAlign w:val="center"/>
          </w:tcPr>
          <w:p w14:paraId="0349A0FA" w14:textId="77777777" w:rsidR="006E440B" w:rsidRPr="006020E7" w:rsidRDefault="006E440B" w:rsidP="00A36C5B">
            <w:pPr>
              <w:pStyle w:val="afc"/>
              <w:jc w:val="center"/>
              <w:rPr>
                <w:color w:val="000000" w:themeColor="text1"/>
              </w:rPr>
            </w:pPr>
            <w:r w:rsidRPr="006020E7">
              <w:rPr>
                <w:rFonts w:hint="eastAsia"/>
                <w:color w:val="000000" w:themeColor="text1"/>
              </w:rPr>
              <w:t>機械</w:t>
            </w:r>
            <w:r w:rsidRPr="006020E7">
              <w:rPr>
                <w:color w:val="000000" w:themeColor="text1"/>
              </w:rPr>
              <w:br/>
            </w:r>
            <w:r w:rsidRPr="006020E7">
              <w:rPr>
                <w:rFonts w:hint="eastAsia"/>
                <w:color w:val="000000" w:themeColor="text1"/>
              </w:rPr>
              <w:t>設備</w:t>
            </w:r>
          </w:p>
        </w:tc>
      </w:tr>
      <w:tr w:rsidR="006E440B" w:rsidRPr="006020E7" w14:paraId="75718626" w14:textId="77777777" w:rsidTr="00A36C5B">
        <w:tc>
          <w:tcPr>
            <w:tcW w:w="1376" w:type="pct"/>
            <w:vAlign w:val="center"/>
          </w:tcPr>
          <w:p w14:paraId="3CC44B12" w14:textId="77777777" w:rsidR="006E440B" w:rsidRPr="006020E7" w:rsidRDefault="006E440B" w:rsidP="00A36C5B">
            <w:pPr>
              <w:pStyle w:val="afc"/>
              <w:rPr>
                <w:color w:val="000000" w:themeColor="text1"/>
              </w:rPr>
            </w:pPr>
            <w:r w:rsidRPr="006020E7">
              <w:rPr>
                <w:rFonts w:hint="eastAsia"/>
                <w:color w:val="000000" w:themeColor="text1"/>
              </w:rPr>
              <w:t>中央図書館</w:t>
            </w:r>
          </w:p>
        </w:tc>
        <w:tc>
          <w:tcPr>
            <w:tcW w:w="562" w:type="pct"/>
            <w:vAlign w:val="center"/>
          </w:tcPr>
          <w:p w14:paraId="5180CC47" w14:textId="77777777" w:rsidR="006E440B" w:rsidRPr="006020E7" w:rsidRDefault="006E440B" w:rsidP="00A36C5B">
            <w:pPr>
              <w:pStyle w:val="afc"/>
              <w:jc w:val="center"/>
              <w:rPr>
                <w:color w:val="000000" w:themeColor="text1"/>
              </w:rPr>
            </w:pPr>
            <w:r w:rsidRPr="006020E7">
              <w:rPr>
                <w:rFonts w:hint="eastAsia"/>
                <w:color w:val="000000" w:themeColor="text1"/>
              </w:rPr>
              <w:t>昭和47</w:t>
            </w:r>
          </w:p>
        </w:tc>
        <w:tc>
          <w:tcPr>
            <w:tcW w:w="556" w:type="pct"/>
            <w:vAlign w:val="center"/>
          </w:tcPr>
          <w:p w14:paraId="5529985B" w14:textId="77777777" w:rsidR="006E440B" w:rsidRPr="006020E7" w:rsidRDefault="006E440B" w:rsidP="00A36C5B">
            <w:pPr>
              <w:pStyle w:val="afc"/>
              <w:jc w:val="center"/>
              <w:rPr>
                <w:color w:val="000000" w:themeColor="text1"/>
              </w:rPr>
            </w:pPr>
            <w:r w:rsidRPr="006020E7">
              <w:rPr>
                <w:color w:val="000000" w:themeColor="text1"/>
              </w:rPr>
              <w:t>52</w:t>
            </w:r>
          </w:p>
        </w:tc>
        <w:tc>
          <w:tcPr>
            <w:tcW w:w="418" w:type="pct"/>
            <w:vAlign w:val="center"/>
          </w:tcPr>
          <w:p w14:paraId="37C6CFB9" w14:textId="77777777" w:rsidR="006E440B" w:rsidRPr="006020E7" w:rsidRDefault="006E440B" w:rsidP="00A36C5B">
            <w:pPr>
              <w:pStyle w:val="afc"/>
              <w:jc w:val="center"/>
              <w:rPr>
                <w:color w:val="000000" w:themeColor="text1"/>
              </w:rPr>
            </w:pPr>
            <w:r w:rsidRPr="006020E7">
              <w:rPr>
                <w:rFonts w:hint="eastAsia"/>
                <w:color w:val="000000" w:themeColor="text1"/>
              </w:rPr>
              <w:t>RC</w:t>
            </w:r>
          </w:p>
        </w:tc>
        <w:tc>
          <w:tcPr>
            <w:tcW w:w="418" w:type="pct"/>
            <w:shd w:val="reverseDiagStripe" w:color="F4B083" w:themeColor="accent2" w:themeTint="99" w:fill="auto"/>
            <w:vAlign w:val="center"/>
          </w:tcPr>
          <w:p w14:paraId="611BBEED"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00787852"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28AC9CAF"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clear" w:color="auto" w:fill="DEEAF6" w:themeFill="accent5" w:themeFillTint="33"/>
            <w:vAlign w:val="center"/>
          </w:tcPr>
          <w:p w14:paraId="0103B694"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067FF1F2" w14:textId="77777777" w:rsidR="006E440B" w:rsidRPr="006020E7" w:rsidRDefault="006E440B" w:rsidP="00A36C5B">
            <w:pPr>
              <w:pStyle w:val="afc"/>
              <w:jc w:val="center"/>
              <w:rPr>
                <w:color w:val="000000" w:themeColor="text1"/>
              </w:rPr>
            </w:pPr>
            <w:r w:rsidRPr="006020E7">
              <w:rPr>
                <w:rFonts w:hint="eastAsia"/>
                <w:color w:val="000000" w:themeColor="text1"/>
              </w:rPr>
              <w:t>×</w:t>
            </w:r>
          </w:p>
        </w:tc>
      </w:tr>
      <w:tr w:rsidR="006E440B" w:rsidRPr="006020E7" w14:paraId="634D0867" w14:textId="77777777" w:rsidTr="00A36C5B">
        <w:tc>
          <w:tcPr>
            <w:tcW w:w="1376" w:type="pct"/>
            <w:vAlign w:val="center"/>
          </w:tcPr>
          <w:p w14:paraId="1F345A76" w14:textId="77777777" w:rsidR="006E440B" w:rsidRPr="006020E7" w:rsidRDefault="006E440B" w:rsidP="00A36C5B">
            <w:pPr>
              <w:pStyle w:val="afc"/>
              <w:rPr>
                <w:color w:val="000000" w:themeColor="text1"/>
              </w:rPr>
            </w:pPr>
            <w:r w:rsidRPr="006020E7">
              <w:rPr>
                <w:rFonts w:hint="eastAsia"/>
                <w:color w:val="000000" w:themeColor="text1"/>
              </w:rPr>
              <w:t>高幡図書館</w:t>
            </w:r>
          </w:p>
        </w:tc>
        <w:tc>
          <w:tcPr>
            <w:tcW w:w="562" w:type="pct"/>
            <w:vAlign w:val="center"/>
          </w:tcPr>
          <w:p w14:paraId="367F1A0A" w14:textId="77777777" w:rsidR="006E440B" w:rsidRPr="006020E7" w:rsidRDefault="006E440B" w:rsidP="00A36C5B">
            <w:pPr>
              <w:pStyle w:val="afc"/>
              <w:jc w:val="center"/>
              <w:rPr>
                <w:color w:val="000000" w:themeColor="text1"/>
              </w:rPr>
            </w:pPr>
            <w:r w:rsidRPr="006020E7">
              <w:rPr>
                <w:rFonts w:hint="eastAsia"/>
                <w:color w:val="000000" w:themeColor="text1"/>
              </w:rPr>
              <w:t>昭和54</w:t>
            </w:r>
          </w:p>
        </w:tc>
        <w:tc>
          <w:tcPr>
            <w:tcW w:w="556" w:type="pct"/>
            <w:vAlign w:val="center"/>
          </w:tcPr>
          <w:p w14:paraId="4516BBD0" w14:textId="77777777" w:rsidR="006E440B" w:rsidRPr="006020E7" w:rsidRDefault="006E440B" w:rsidP="00A36C5B">
            <w:pPr>
              <w:pStyle w:val="afc"/>
              <w:jc w:val="center"/>
              <w:rPr>
                <w:color w:val="000000" w:themeColor="text1"/>
              </w:rPr>
            </w:pPr>
            <w:r w:rsidRPr="006020E7">
              <w:rPr>
                <w:color w:val="000000" w:themeColor="text1"/>
              </w:rPr>
              <w:t>45</w:t>
            </w:r>
          </w:p>
        </w:tc>
        <w:tc>
          <w:tcPr>
            <w:tcW w:w="418" w:type="pct"/>
            <w:vAlign w:val="center"/>
          </w:tcPr>
          <w:p w14:paraId="142FEDA9" w14:textId="77777777" w:rsidR="006E440B" w:rsidRPr="006020E7" w:rsidRDefault="006E440B" w:rsidP="00A36C5B">
            <w:pPr>
              <w:pStyle w:val="afc"/>
              <w:jc w:val="center"/>
              <w:rPr>
                <w:color w:val="000000" w:themeColor="text1"/>
              </w:rPr>
            </w:pPr>
            <w:r w:rsidRPr="006020E7">
              <w:rPr>
                <w:rFonts w:hint="eastAsia"/>
                <w:color w:val="000000" w:themeColor="text1"/>
              </w:rPr>
              <w:t>RC</w:t>
            </w:r>
          </w:p>
        </w:tc>
        <w:tc>
          <w:tcPr>
            <w:tcW w:w="418" w:type="pct"/>
            <w:vAlign w:val="center"/>
          </w:tcPr>
          <w:p w14:paraId="0DBD30BC"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vAlign w:val="center"/>
          </w:tcPr>
          <w:p w14:paraId="2E034296" w14:textId="77777777" w:rsidR="006E440B" w:rsidRPr="006020E7" w:rsidRDefault="006E440B" w:rsidP="00A36C5B">
            <w:pPr>
              <w:pStyle w:val="afc"/>
              <w:jc w:val="center"/>
              <w:rPr>
                <w:color w:val="000000" w:themeColor="text1"/>
              </w:rPr>
            </w:pPr>
            <w:r w:rsidRPr="006020E7">
              <w:rPr>
                <w:rFonts w:hint="eastAsia"/>
                <w:color w:val="000000" w:themeColor="text1"/>
              </w:rPr>
              <w:t>ー</w:t>
            </w:r>
          </w:p>
        </w:tc>
        <w:tc>
          <w:tcPr>
            <w:tcW w:w="418" w:type="pct"/>
            <w:vAlign w:val="center"/>
          </w:tcPr>
          <w:p w14:paraId="4E1E475D"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clear" w:color="auto" w:fill="DEEAF6" w:themeFill="accent5" w:themeFillTint="33"/>
            <w:vAlign w:val="center"/>
          </w:tcPr>
          <w:p w14:paraId="7AA49093"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164B56C9" w14:textId="77777777" w:rsidR="006E440B" w:rsidRPr="006020E7" w:rsidRDefault="006E440B" w:rsidP="00A36C5B">
            <w:pPr>
              <w:pStyle w:val="afc"/>
              <w:jc w:val="center"/>
              <w:rPr>
                <w:color w:val="000000" w:themeColor="text1"/>
              </w:rPr>
            </w:pPr>
            <w:r w:rsidRPr="006020E7">
              <w:rPr>
                <w:rFonts w:hint="eastAsia"/>
                <w:color w:val="000000" w:themeColor="text1"/>
              </w:rPr>
              <w:t>×</w:t>
            </w:r>
          </w:p>
        </w:tc>
      </w:tr>
      <w:tr w:rsidR="006E440B" w:rsidRPr="006020E7" w14:paraId="48A60F43" w14:textId="77777777" w:rsidTr="00A36C5B">
        <w:tc>
          <w:tcPr>
            <w:tcW w:w="1376" w:type="pct"/>
            <w:vAlign w:val="center"/>
          </w:tcPr>
          <w:p w14:paraId="1D4837C7" w14:textId="77777777" w:rsidR="006E440B" w:rsidRPr="006020E7" w:rsidRDefault="006E440B" w:rsidP="00A36C5B">
            <w:pPr>
              <w:pStyle w:val="afc"/>
              <w:rPr>
                <w:color w:val="000000" w:themeColor="text1"/>
              </w:rPr>
            </w:pPr>
            <w:r w:rsidRPr="006020E7">
              <w:rPr>
                <w:rFonts w:hint="eastAsia"/>
                <w:color w:val="000000" w:themeColor="text1"/>
              </w:rPr>
              <w:t>日野図書館</w:t>
            </w:r>
          </w:p>
        </w:tc>
        <w:tc>
          <w:tcPr>
            <w:tcW w:w="562" w:type="pct"/>
            <w:vAlign w:val="center"/>
          </w:tcPr>
          <w:p w14:paraId="76909765" w14:textId="77777777" w:rsidR="006E440B" w:rsidRPr="006020E7" w:rsidRDefault="006E440B" w:rsidP="00A36C5B">
            <w:pPr>
              <w:pStyle w:val="afc"/>
              <w:jc w:val="center"/>
              <w:rPr>
                <w:color w:val="000000" w:themeColor="text1"/>
              </w:rPr>
            </w:pPr>
            <w:r w:rsidRPr="006020E7">
              <w:rPr>
                <w:rFonts w:hint="eastAsia"/>
                <w:color w:val="000000" w:themeColor="text1"/>
              </w:rPr>
              <w:t>昭和33</w:t>
            </w:r>
          </w:p>
        </w:tc>
        <w:tc>
          <w:tcPr>
            <w:tcW w:w="556" w:type="pct"/>
            <w:vAlign w:val="center"/>
          </w:tcPr>
          <w:p w14:paraId="240CF02F" w14:textId="77777777" w:rsidR="006E440B" w:rsidRPr="006020E7" w:rsidRDefault="006E440B" w:rsidP="00A36C5B">
            <w:pPr>
              <w:pStyle w:val="afc"/>
              <w:jc w:val="center"/>
              <w:rPr>
                <w:color w:val="000000" w:themeColor="text1"/>
              </w:rPr>
            </w:pPr>
            <w:r w:rsidRPr="006020E7">
              <w:rPr>
                <w:color w:val="000000" w:themeColor="text1"/>
              </w:rPr>
              <w:t>66</w:t>
            </w:r>
          </w:p>
        </w:tc>
        <w:tc>
          <w:tcPr>
            <w:tcW w:w="418" w:type="pct"/>
            <w:vAlign w:val="center"/>
          </w:tcPr>
          <w:p w14:paraId="1F670388" w14:textId="77777777" w:rsidR="006E440B" w:rsidRPr="006020E7" w:rsidRDefault="006E440B" w:rsidP="00A36C5B">
            <w:pPr>
              <w:pStyle w:val="afc"/>
              <w:jc w:val="center"/>
              <w:rPr>
                <w:color w:val="000000" w:themeColor="text1"/>
              </w:rPr>
            </w:pPr>
            <w:r w:rsidRPr="006020E7">
              <w:rPr>
                <w:rFonts w:hint="eastAsia"/>
                <w:color w:val="000000" w:themeColor="text1"/>
              </w:rPr>
              <w:t>RC</w:t>
            </w:r>
          </w:p>
        </w:tc>
        <w:tc>
          <w:tcPr>
            <w:tcW w:w="418" w:type="pct"/>
            <w:tcBorders>
              <w:bottom w:val="single" w:sz="4" w:space="0" w:color="auto"/>
            </w:tcBorders>
            <w:vAlign w:val="center"/>
          </w:tcPr>
          <w:p w14:paraId="4DFF44AF"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tcBorders>
              <w:bottom w:val="single" w:sz="4" w:space="0" w:color="auto"/>
            </w:tcBorders>
            <w:vAlign w:val="center"/>
          </w:tcPr>
          <w:p w14:paraId="54FAC3F7"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tcBorders>
              <w:bottom w:val="single" w:sz="4" w:space="0" w:color="auto"/>
            </w:tcBorders>
            <w:vAlign w:val="center"/>
          </w:tcPr>
          <w:p w14:paraId="333CC521"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vAlign w:val="center"/>
          </w:tcPr>
          <w:p w14:paraId="3D635A21"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tcBorders>
              <w:bottom w:val="single" w:sz="4" w:space="0" w:color="auto"/>
            </w:tcBorders>
            <w:shd w:val="clear" w:color="auto" w:fill="DEEAF6" w:themeFill="accent5" w:themeFillTint="33"/>
            <w:vAlign w:val="center"/>
          </w:tcPr>
          <w:p w14:paraId="27858758" w14:textId="77777777" w:rsidR="006E440B" w:rsidRPr="006020E7" w:rsidRDefault="006E440B" w:rsidP="00A36C5B">
            <w:pPr>
              <w:pStyle w:val="afc"/>
              <w:jc w:val="center"/>
              <w:rPr>
                <w:color w:val="000000" w:themeColor="text1"/>
              </w:rPr>
            </w:pPr>
            <w:r w:rsidRPr="006020E7">
              <w:rPr>
                <w:rFonts w:hint="eastAsia"/>
                <w:color w:val="000000" w:themeColor="text1"/>
              </w:rPr>
              <w:t>／</w:t>
            </w:r>
          </w:p>
        </w:tc>
      </w:tr>
      <w:tr w:rsidR="006E440B" w:rsidRPr="006020E7" w14:paraId="4D957628" w14:textId="77777777" w:rsidTr="00A36C5B">
        <w:tc>
          <w:tcPr>
            <w:tcW w:w="1376" w:type="pct"/>
            <w:vAlign w:val="center"/>
          </w:tcPr>
          <w:p w14:paraId="25A46471" w14:textId="77777777" w:rsidR="006E440B" w:rsidRPr="006020E7" w:rsidRDefault="006E440B" w:rsidP="00A36C5B">
            <w:pPr>
              <w:pStyle w:val="afc"/>
              <w:rPr>
                <w:color w:val="000000" w:themeColor="text1"/>
              </w:rPr>
            </w:pPr>
            <w:r w:rsidRPr="006020E7">
              <w:rPr>
                <w:rFonts w:hint="eastAsia"/>
                <w:color w:val="000000" w:themeColor="text1"/>
              </w:rPr>
              <w:t>平山季重ふれあい館</w:t>
            </w:r>
          </w:p>
        </w:tc>
        <w:tc>
          <w:tcPr>
            <w:tcW w:w="562" w:type="pct"/>
            <w:vAlign w:val="center"/>
          </w:tcPr>
          <w:p w14:paraId="2EAE1A7E" w14:textId="77777777" w:rsidR="006E440B" w:rsidRPr="006020E7" w:rsidRDefault="006E440B" w:rsidP="00A36C5B">
            <w:pPr>
              <w:pStyle w:val="afc"/>
              <w:jc w:val="center"/>
              <w:rPr>
                <w:color w:val="000000" w:themeColor="text1"/>
              </w:rPr>
            </w:pPr>
            <w:r w:rsidRPr="006020E7">
              <w:rPr>
                <w:rFonts w:hint="eastAsia"/>
                <w:color w:val="000000" w:themeColor="text1"/>
              </w:rPr>
              <w:t>平成19</w:t>
            </w:r>
          </w:p>
        </w:tc>
        <w:tc>
          <w:tcPr>
            <w:tcW w:w="556" w:type="pct"/>
            <w:vAlign w:val="center"/>
          </w:tcPr>
          <w:p w14:paraId="683B2CA3" w14:textId="77777777" w:rsidR="006E440B" w:rsidRPr="006020E7" w:rsidRDefault="006E440B" w:rsidP="00A36C5B">
            <w:pPr>
              <w:pStyle w:val="afc"/>
              <w:jc w:val="center"/>
              <w:rPr>
                <w:color w:val="000000" w:themeColor="text1"/>
              </w:rPr>
            </w:pPr>
            <w:r w:rsidRPr="006020E7">
              <w:rPr>
                <w:color w:val="000000" w:themeColor="text1"/>
              </w:rPr>
              <w:t>17</w:t>
            </w:r>
          </w:p>
        </w:tc>
        <w:tc>
          <w:tcPr>
            <w:tcW w:w="418" w:type="pct"/>
            <w:vAlign w:val="center"/>
          </w:tcPr>
          <w:p w14:paraId="412C5363" w14:textId="77777777" w:rsidR="006E440B" w:rsidRPr="006020E7" w:rsidRDefault="006E440B" w:rsidP="00A36C5B">
            <w:pPr>
              <w:pStyle w:val="afc"/>
              <w:jc w:val="center"/>
              <w:rPr>
                <w:color w:val="000000" w:themeColor="text1"/>
              </w:rPr>
            </w:pPr>
            <w:r w:rsidRPr="006020E7">
              <w:rPr>
                <w:rFonts w:hint="eastAsia"/>
                <w:color w:val="000000" w:themeColor="text1"/>
              </w:rPr>
              <w:t>RC</w:t>
            </w:r>
          </w:p>
        </w:tc>
        <w:tc>
          <w:tcPr>
            <w:tcW w:w="418" w:type="pct"/>
            <w:shd w:val="reverseDiagStripe" w:color="F4B083" w:themeColor="accent2" w:themeTint="99" w:fill="auto"/>
            <w:vAlign w:val="center"/>
          </w:tcPr>
          <w:p w14:paraId="5C87E590"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647EB507"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6BF3C713"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clear" w:color="auto" w:fill="DEEAF6" w:themeFill="accent5" w:themeFillTint="33"/>
            <w:vAlign w:val="center"/>
          </w:tcPr>
          <w:p w14:paraId="02291593"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7D2D4AA4" w14:textId="77777777" w:rsidR="006E440B" w:rsidRPr="006020E7" w:rsidRDefault="006E440B" w:rsidP="00A36C5B">
            <w:pPr>
              <w:pStyle w:val="afc"/>
              <w:jc w:val="center"/>
              <w:rPr>
                <w:color w:val="000000" w:themeColor="text1"/>
              </w:rPr>
            </w:pPr>
            <w:r w:rsidRPr="006020E7">
              <w:rPr>
                <w:rFonts w:hint="eastAsia"/>
                <w:color w:val="000000" w:themeColor="text1"/>
              </w:rPr>
              <w:t>×</w:t>
            </w:r>
          </w:p>
        </w:tc>
      </w:tr>
      <w:tr w:rsidR="006E440B" w:rsidRPr="006020E7" w14:paraId="730F8B2B" w14:textId="77777777" w:rsidTr="00A36C5B">
        <w:tc>
          <w:tcPr>
            <w:tcW w:w="1376" w:type="pct"/>
            <w:vAlign w:val="center"/>
          </w:tcPr>
          <w:p w14:paraId="79E2C1C2" w14:textId="77777777" w:rsidR="006E440B" w:rsidRPr="006020E7" w:rsidRDefault="006E440B" w:rsidP="00A36C5B">
            <w:pPr>
              <w:pStyle w:val="afc"/>
              <w:rPr>
                <w:color w:val="000000" w:themeColor="text1"/>
              </w:rPr>
            </w:pPr>
            <w:r w:rsidRPr="006020E7">
              <w:rPr>
                <w:rFonts w:hint="eastAsia"/>
                <w:color w:val="000000" w:themeColor="text1"/>
              </w:rPr>
              <w:t>中央公民館</w:t>
            </w:r>
          </w:p>
        </w:tc>
        <w:tc>
          <w:tcPr>
            <w:tcW w:w="562" w:type="pct"/>
            <w:vAlign w:val="center"/>
          </w:tcPr>
          <w:p w14:paraId="0B301888" w14:textId="77777777" w:rsidR="006E440B" w:rsidRPr="006020E7" w:rsidRDefault="006E440B" w:rsidP="00A36C5B">
            <w:pPr>
              <w:pStyle w:val="afc"/>
              <w:jc w:val="center"/>
              <w:rPr>
                <w:color w:val="000000" w:themeColor="text1"/>
              </w:rPr>
            </w:pPr>
            <w:r w:rsidRPr="006020E7">
              <w:rPr>
                <w:rFonts w:hint="eastAsia"/>
                <w:color w:val="000000" w:themeColor="text1"/>
              </w:rPr>
              <w:t>昭和40</w:t>
            </w:r>
          </w:p>
        </w:tc>
        <w:tc>
          <w:tcPr>
            <w:tcW w:w="556" w:type="pct"/>
            <w:vAlign w:val="center"/>
          </w:tcPr>
          <w:p w14:paraId="4F29BFFE" w14:textId="77777777" w:rsidR="006E440B" w:rsidRPr="006020E7" w:rsidRDefault="006E440B" w:rsidP="00A36C5B">
            <w:pPr>
              <w:pStyle w:val="afc"/>
              <w:jc w:val="center"/>
              <w:rPr>
                <w:color w:val="000000" w:themeColor="text1"/>
              </w:rPr>
            </w:pPr>
            <w:r w:rsidRPr="006020E7">
              <w:rPr>
                <w:color w:val="000000" w:themeColor="text1"/>
              </w:rPr>
              <w:t>59</w:t>
            </w:r>
          </w:p>
        </w:tc>
        <w:tc>
          <w:tcPr>
            <w:tcW w:w="418" w:type="pct"/>
            <w:vAlign w:val="center"/>
          </w:tcPr>
          <w:p w14:paraId="0FB76205" w14:textId="77777777" w:rsidR="006E440B" w:rsidRPr="006020E7" w:rsidRDefault="006E440B" w:rsidP="00A36C5B">
            <w:pPr>
              <w:pStyle w:val="afc"/>
              <w:jc w:val="center"/>
              <w:rPr>
                <w:color w:val="000000" w:themeColor="text1"/>
              </w:rPr>
            </w:pPr>
            <w:r w:rsidRPr="006020E7">
              <w:rPr>
                <w:rFonts w:hint="eastAsia"/>
                <w:color w:val="000000" w:themeColor="text1"/>
              </w:rPr>
              <w:t>RC</w:t>
            </w:r>
          </w:p>
        </w:tc>
        <w:tc>
          <w:tcPr>
            <w:tcW w:w="418" w:type="pct"/>
            <w:shd w:val="reverseDiagStripe" w:color="F4B083" w:themeColor="accent2" w:themeTint="99" w:fill="auto"/>
            <w:vAlign w:val="center"/>
          </w:tcPr>
          <w:p w14:paraId="09381F21"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490EE923"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5C12CDBD"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clear" w:color="auto" w:fill="DEEAF6" w:themeFill="accent5" w:themeFillTint="33"/>
            <w:vAlign w:val="center"/>
          </w:tcPr>
          <w:p w14:paraId="586BA652" w14:textId="77777777" w:rsidR="006E440B" w:rsidRPr="006020E7" w:rsidRDefault="006E440B" w:rsidP="00A36C5B">
            <w:pPr>
              <w:pStyle w:val="afc"/>
              <w:jc w:val="center"/>
              <w:rPr>
                <w:color w:val="000000" w:themeColor="text1"/>
              </w:rPr>
            </w:pPr>
            <w:r w:rsidRPr="006020E7">
              <w:rPr>
                <w:rFonts w:hint="eastAsia"/>
                <w:color w:val="000000" w:themeColor="text1"/>
              </w:rPr>
              <w:t>／</w:t>
            </w:r>
          </w:p>
        </w:tc>
        <w:tc>
          <w:tcPr>
            <w:tcW w:w="418" w:type="pct"/>
            <w:shd w:val="reverseDiagStripe" w:color="F4B083" w:themeColor="accent2" w:themeTint="99" w:fill="auto"/>
            <w:vAlign w:val="center"/>
          </w:tcPr>
          <w:p w14:paraId="34D88FC0" w14:textId="77777777" w:rsidR="006E440B" w:rsidRPr="006020E7" w:rsidRDefault="006E440B" w:rsidP="00A36C5B">
            <w:pPr>
              <w:pStyle w:val="afc"/>
              <w:jc w:val="center"/>
              <w:rPr>
                <w:color w:val="000000" w:themeColor="text1"/>
              </w:rPr>
            </w:pPr>
            <w:r w:rsidRPr="006020E7">
              <w:rPr>
                <w:rFonts w:hint="eastAsia"/>
                <w:color w:val="000000" w:themeColor="text1"/>
              </w:rPr>
              <w:t>×</w:t>
            </w:r>
          </w:p>
        </w:tc>
      </w:tr>
    </w:tbl>
    <w:p w14:paraId="365AE955" w14:textId="410C0659" w:rsidR="006E440B" w:rsidRPr="006020E7" w:rsidRDefault="006E440B" w:rsidP="006E440B">
      <w:pPr>
        <w:jc w:val="right"/>
        <w:rPr>
          <w:rStyle w:val="aff6"/>
        </w:rPr>
      </w:pPr>
      <w:r w:rsidRPr="006020E7">
        <w:rPr>
          <w:rStyle w:val="aff6"/>
          <w:rFonts w:hint="eastAsia"/>
        </w:rPr>
        <w:t>―：点検なし、／：指摘なし、×：指摘あり</w:t>
      </w:r>
    </w:p>
    <w:p w14:paraId="40AFF106" w14:textId="61FBB17C" w:rsidR="006E440B" w:rsidRPr="006020E7" w:rsidRDefault="006E440B" w:rsidP="006E440B">
      <w:pPr>
        <w:rPr>
          <w:color w:val="000000" w:themeColor="text1"/>
        </w:rPr>
      </w:pPr>
      <w:r w:rsidRPr="006020E7">
        <w:rPr>
          <w:rFonts w:hint="eastAsia"/>
          <w:color w:val="000000" w:themeColor="text1"/>
        </w:rPr>
        <w:t>※高幡図書館、日野図書館は建築基準法に基づく定期点検・定期検査の対象外</w:t>
      </w:r>
    </w:p>
    <w:p w14:paraId="0FD4D6B7" w14:textId="77777777" w:rsidR="00E94607" w:rsidRPr="006020E7" w:rsidRDefault="00E94607" w:rsidP="006E440B">
      <w:pPr>
        <w:rPr>
          <w:color w:val="000000" w:themeColor="text1"/>
        </w:rPr>
      </w:pPr>
    </w:p>
    <w:tbl>
      <w:tblPr>
        <w:tblStyle w:val="a9"/>
        <w:tblW w:w="5000" w:type="pct"/>
        <w:tblLook w:val="04A0" w:firstRow="1" w:lastRow="0" w:firstColumn="1" w:lastColumn="0" w:noHBand="0" w:noVBand="1"/>
      </w:tblPr>
      <w:tblGrid>
        <w:gridCol w:w="839"/>
        <w:gridCol w:w="8221"/>
      </w:tblGrid>
      <w:tr w:rsidR="006E440B" w:rsidRPr="006020E7" w14:paraId="4FCFFF43" w14:textId="77777777" w:rsidTr="00A36C5B">
        <w:tc>
          <w:tcPr>
            <w:tcW w:w="463" w:type="pct"/>
            <w:vAlign w:val="center"/>
          </w:tcPr>
          <w:p w14:paraId="5FF5EC58" w14:textId="77777777" w:rsidR="006E440B" w:rsidRPr="006020E7" w:rsidRDefault="006E440B" w:rsidP="00A36C5B">
            <w:pPr>
              <w:pStyle w:val="afc"/>
              <w:jc w:val="center"/>
              <w:rPr>
                <w:color w:val="000000" w:themeColor="text1"/>
              </w:rPr>
            </w:pPr>
            <w:r w:rsidRPr="006020E7">
              <w:rPr>
                <w:rFonts w:hint="eastAsia"/>
                <w:color w:val="000000" w:themeColor="text1"/>
              </w:rPr>
              <w:t>屋根・</w:t>
            </w:r>
            <w:r w:rsidRPr="006020E7">
              <w:rPr>
                <w:color w:val="000000" w:themeColor="text1"/>
              </w:rPr>
              <w:br/>
            </w:r>
            <w:r w:rsidRPr="006020E7">
              <w:rPr>
                <w:rFonts w:hint="eastAsia"/>
                <w:color w:val="000000" w:themeColor="text1"/>
              </w:rPr>
              <w:t>屋上</w:t>
            </w:r>
          </w:p>
        </w:tc>
        <w:tc>
          <w:tcPr>
            <w:tcW w:w="4537" w:type="pct"/>
          </w:tcPr>
          <w:p w14:paraId="7878DD55" w14:textId="77777777" w:rsidR="006E440B" w:rsidRPr="006020E7" w:rsidRDefault="006E440B" w:rsidP="00A36C5B">
            <w:pPr>
              <w:pStyle w:val="afc"/>
              <w:rPr>
                <w:color w:val="000000" w:themeColor="text1"/>
              </w:rPr>
            </w:pPr>
            <w:r w:rsidRPr="006020E7">
              <w:rPr>
                <w:rFonts w:hint="eastAsia"/>
                <w:color w:val="000000" w:themeColor="text1"/>
              </w:rPr>
              <w:t>中央図書館、平山季重ふれあい館、中央公民館では、防水シートの劣化や保護コンクリートのひび割れ、目地劣化といった屋上防水の不具合が共通して見られました。また、中央図書館、中央公民館では、工作物に錆びや緊結不良の指摘がありました。</w:t>
            </w:r>
          </w:p>
        </w:tc>
      </w:tr>
      <w:tr w:rsidR="006E440B" w:rsidRPr="006020E7" w14:paraId="3D2C3FB5" w14:textId="77777777" w:rsidTr="00A36C5B">
        <w:tc>
          <w:tcPr>
            <w:tcW w:w="463" w:type="pct"/>
            <w:vAlign w:val="center"/>
          </w:tcPr>
          <w:p w14:paraId="79809111" w14:textId="77777777" w:rsidR="006E440B" w:rsidRPr="006020E7" w:rsidRDefault="006E440B" w:rsidP="00A36C5B">
            <w:pPr>
              <w:pStyle w:val="afc"/>
              <w:jc w:val="center"/>
              <w:rPr>
                <w:color w:val="000000" w:themeColor="text1"/>
              </w:rPr>
            </w:pPr>
            <w:r w:rsidRPr="006020E7">
              <w:rPr>
                <w:rFonts w:hint="eastAsia"/>
                <w:color w:val="000000" w:themeColor="text1"/>
              </w:rPr>
              <w:t>外壁</w:t>
            </w:r>
          </w:p>
        </w:tc>
        <w:tc>
          <w:tcPr>
            <w:tcW w:w="4537" w:type="pct"/>
          </w:tcPr>
          <w:p w14:paraId="544A3050" w14:textId="77777777" w:rsidR="006E440B" w:rsidRPr="006020E7" w:rsidRDefault="006E440B" w:rsidP="00A36C5B">
            <w:pPr>
              <w:pStyle w:val="afc"/>
              <w:rPr>
                <w:color w:val="000000" w:themeColor="text1"/>
              </w:rPr>
            </w:pPr>
            <w:r w:rsidRPr="006020E7">
              <w:rPr>
                <w:rFonts w:hint="eastAsia"/>
                <w:color w:val="000000" w:themeColor="text1"/>
              </w:rPr>
              <w:t>中央図書館、平山季重ふれあい館、中央公民館では、ひび割れや塗装剥離、タイルの浮き等の仕上げ材の不具合が共通して見られました。また、中央図書館、中央公民館の外壁爆裂、サッシビート劣化、中央公民館の金属製外部階段の発錆に指摘がありました。</w:t>
            </w:r>
          </w:p>
        </w:tc>
      </w:tr>
      <w:tr w:rsidR="006E440B" w:rsidRPr="006020E7" w14:paraId="273602A6" w14:textId="77777777" w:rsidTr="00A36C5B">
        <w:tc>
          <w:tcPr>
            <w:tcW w:w="463" w:type="pct"/>
            <w:vAlign w:val="center"/>
          </w:tcPr>
          <w:p w14:paraId="6594EA01" w14:textId="77777777" w:rsidR="006E440B" w:rsidRPr="006020E7" w:rsidRDefault="006E440B" w:rsidP="00A36C5B">
            <w:pPr>
              <w:pStyle w:val="afc"/>
              <w:jc w:val="center"/>
              <w:rPr>
                <w:color w:val="000000" w:themeColor="text1"/>
              </w:rPr>
            </w:pPr>
            <w:r w:rsidRPr="006020E7">
              <w:rPr>
                <w:rFonts w:hint="eastAsia"/>
                <w:color w:val="000000" w:themeColor="text1"/>
              </w:rPr>
              <w:t>内部</w:t>
            </w:r>
            <w:r w:rsidRPr="006020E7">
              <w:rPr>
                <w:color w:val="000000" w:themeColor="text1"/>
              </w:rPr>
              <w:br/>
            </w:r>
            <w:r w:rsidRPr="006020E7">
              <w:rPr>
                <w:rFonts w:hint="eastAsia"/>
                <w:color w:val="000000" w:themeColor="text1"/>
              </w:rPr>
              <w:t>仕上</w:t>
            </w:r>
          </w:p>
        </w:tc>
        <w:tc>
          <w:tcPr>
            <w:tcW w:w="4537" w:type="pct"/>
          </w:tcPr>
          <w:p w14:paraId="1CE20DBE" w14:textId="77777777" w:rsidR="006E440B" w:rsidRPr="006020E7" w:rsidRDefault="006E440B" w:rsidP="00A36C5B">
            <w:pPr>
              <w:pStyle w:val="afc"/>
              <w:rPr>
                <w:color w:val="000000" w:themeColor="text1"/>
              </w:rPr>
            </w:pPr>
            <w:r w:rsidRPr="006020E7">
              <w:rPr>
                <w:rFonts w:hint="eastAsia"/>
                <w:color w:val="000000" w:themeColor="text1"/>
              </w:rPr>
              <w:t>中央図書館、平山季重ふれあい館、中央公民館では、壁・床・天井の亀裂、仕上げ材のひび割れや塗装剥離・浮き等が共通して見られました。また、そのいずれの建物にも、建物内部に漏水跡が見られました。また、中央図書館ではサッシの腐食およびビート劣化、階段ノンスリップの損傷に指摘がありました。</w:t>
            </w:r>
          </w:p>
        </w:tc>
      </w:tr>
      <w:tr w:rsidR="006E440B" w:rsidRPr="006020E7" w14:paraId="60FC95F9" w14:textId="77777777" w:rsidTr="00A36C5B">
        <w:tc>
          <w:tcPr>
            <w:tcW w:w="463" w:type="pct"/>
            <w:vAlign w:val="center"/>
          </w:tcPr>
          <w:p w14:paraId="5E105EDD" w14:textId="77777777" w:rsidR="006E440B" w:rsidRPr="006020E7" w:rsidRDefault="006E440B" w:rsidP="00A36C5B">
            <w:pPr>
              <w:pStyle w:val="afc"/>
              <w:jc w:val="center"/>
              <w:rPr>
                <w:color w:val="000000" w:themeColor="text1"/>
              </w:rPr>
            </w:pPr>
            <w:r w:rsidRPr="006020E7">
              <w:rPr>
                <w:rFonts w:hint="eastAsia"/>
                <w:color w:val="000000" w:themeColor="text1"/>
              </w:rPr>
              <w:t>電気</w:t>
            </w:r>
            <w:r w:rsidRPr="006020E7">
              <w:rPr>
                <w:color w:val="000000" w:themeColor="text1"/>
              </w:rPr>
              <w:br/>
            </w:r>
            <w:r w:rsidRPr="006020E7">
              <w:rPr>
                <w:rFonts w:hint="eastAsia"/>
                <w:color w:val="000000" w:themeColor="text1"/>
              </w:rPr>
              <w:t>設備</w:t>
            </w:r>
          </w:p>
        </w:tc>
        <w:tc>
          <w:tcPr>
            <w:tcW w:w="4537" w:type="pct"/>
          </w:tcPr>
          <w:p w14:paraId="351425D8" w14:textId="77777777" w:rsidR="006E440B" w:rsidRPr="006020E7" w:rsidRDefault="006E440B" w:rsidP="00A36C5B">
            <w:pPr>
              <w:pStyle w:val="afc"/>
              <w:rPr>
                <w:color w:val="000000" w:themeColor="text1"/>
              </w:rPr>
            </w:pPr>
            <w:r w:rsidRPr="006020E7">
              <w:rPr>
                <w:rFonts w:hint="eastAsia"/>
                <w:color w:val="000000" w:themeColor="text1"/>
              </w:rPr>
              <w:t>自家用電気工作物については、点検対象外の日野図書館を除いて、いずれの建物においても不具合は指摘されませんでした。</w:t>
            </w:r>
          </w:p>
        </w:tc>
      </w:tr>
      <w:tr w:rsidR="006E440B" w:rsidRPr="006020E7" w14:paraId="0C966DD5" w14:textId="77777777" w:rsidTr="00A36C5B">
        <w:tc>
          <w:tcPr>
            <w:tcW w:w="463" w:type="pct"/>
            <w:vAlign w:val="center"/>
          </w:tcPr>
          <w:p w14:paraId="55126EBC" w14:textId="77777777" w:rsidR="006E440B" w:rsidRPr="006020E7" w:rsidRDefault="006E440B" w:rsidP="00A36C5B">
            <w:pPr>
              <w:pStyle w:val="afc"/>
              <w:jc w:val="center"/>
              <w:rPr>
                <w:color w:val="000000" w:themeColor="text1"/>
              </w:rPr>
            </w:pPr>
            <w:r w:rsidRPr="006020E7">
              <w:rPr>
                <w:rFonts w:hint="eastAsia"/>
                <w:color w:val="000000" w:themeColor="text1"/>
              </w:rPr>
              <w:t>機械</w:t>
            </w:r>
            <w:r w:rsidRPr="006020E7">
              <w:rPr>
                <w:color w:val="000000" w:themeColor="text1"/>
              </w:rPr>
              <w:br/>
            </w:r>
            <w:r w:rsidRPr="006020E7">
              <w:rPr>
                <w:rFonts w:hint="eastAsia"/>
                <w:color w:val="000000" w:themeColor="text1"/>
              </w:rPr>
              <w:t>設備</w:t>
            </w:r>
          </w:p>
        </w:tc>
        <w:tc>
          <w:tcPr>
            <w:tcW w:w="4537" w:type="pct"/>
          </w:tcPr>
          <w:p w14:paraId="3F2F171C" w14:textId="77777777" w:rsidR="006E440B" w:rsidRPr="006020E7" w:rsidRDefault="006E440B" w:rsidP="00A36C5B">
            <w:pPr>
              <w:pStyle w:val="afc"/>
              <w:rPr>
                <w:color w:val="000000" w:themeColor="text1"/>
              </w:rPr>
            </w:pPr>
            <w:r w:rsidRPr="006020E7">
              <w:rPr>
                <w:rFonts w:hint="eastAsia"/>
                <w:color w:val="000000" w:themeColor="text1"/>
              </w:rPr>
              <w:t>高幡図書館、平山季重ふれあい館、中央公民館では、防火・消防設備等に指摘事項がありました。また、中央図書館、平山季重ふれあい館では、排煙設備の開閉不良および給排水設備の漏水や配管破損等の不具合が見られました。</w:t>
            </w:r>
          </w:p>
        </w:tc>
      </w:tr>
    </w:tbl>
    <w:p w14:paraId="031DE917" w14:textId="77777777" w:rsidR="006E440B" w:rsidRPr="006020E7" w:rsidRDefault="006E440B" w:rsidP="00471188">
      <w:pPr>
        <w:pStyle w:val="a"/>
        <w:numPr>
          <w:ilvl w:val="0"/>
          <w:numId w:val="0"/>
        </w:numPr>
        <w:ind w:left="420"/>
        <w:rPr>
          <w:color w:val="000000" w:themeColor="text1"/>
        </w:rPr>
      </w:pPr>
    </w:p>
    <w:p w14:paraId="1C0CCA2F" w14:textId="77777777" w:rsidR="001868C0" w:rsidRPr="006020E7" w:rsidRDefault="001868C0" w:rsidP="00471188">
      <w:pPr>
        <w:pStyle w:val="a"/>
        <w:rPr>
          <w:color w:val="000000" w:themeColor="text1"/>
        </w:rPr>
      </w:pPr>
      <w:r w:rsidRPr="006020E7">
        <w:rPr>
          <w:rFonts w:hint="eastAsia"/>
          <w:color w:val="000000" w:themeColor="text1"/>
        </w:rPr>
        <w:t>建物の改修履歴</w:t>
      </w:r>
    </w:p>
    <w:p w14:paraId="31B53A2D" w14:textId="6B9F179A" w:rsidR="001868C0" w:rsidRPr="006020E7" w:rsidRDefault="00D26FD1" w:rsidP="001868C0">
      <w:pPr>
        <w:ind w:firstLineChars="100" w:firstLine="210"/>
        <w:rPr>
          <w:color w:val="000000" w:themeColor="text1"/>
        </w:rPr>
      </w:pPr>
      <w:r w:rsidRPr="006020E7">
        <w:rPr>
          <w:rFonts w:hint="eastAsia"/>
          <w:color w:val="000000" w:themeColor="text1"/>
        </w:rPr>
        <w:t>表３－７</w:t>
      </w:r>
      <w:r w:rsidR="001868C0" w:rsidRPr="006020E7">
        <w:rPr>
          <w:rFonts w:hint="eastAsia"/>
          <w:color w:val="000000" w:themeColor="text1"/>
        </w:rPr>
        <w:t>にロードマップ策定対象である施設の主な改修工事</w:t>
      </w:r>
      <w:r w:rsidR="001868C0" w:rsidRPr="006020E7">
        <w:rPr>
          <w:rStyle w:val="af4"/>
          <w:color w:val="000000" w:themeColor="text1"/>
        </w:rPr>
        <w:footnoteReference w:id="9"/>
      </w:r>
      <w:r w:rsidR="001868C0" w:rsidRPr="006020E7">
        <w:rPr>
          <w:rFonts w:hint="eastAsia"/>
          <w:color w:val="000000" w:themeColor="text1"/>
        </w:rPr>
        <w:t>の実施状況を整理しました。</w:t>
      </w:r>
    </w:p>
    <w:p w14:paraId="1085A6AB" w14:textId="77777777" w:rsidR="001868C0" w:rsidRPr="006020E7" w:rsidRDefault="001868C0" w:rsidP="001868C0">
      <w:pPr>
        <w:ind w:firstLineChars="100" w:firstLine="210"/>
        <w:rPr>
          <w:color w:val="000000" w:themeColor="text1"/>
        </w:rPr>
      </w:pPr>
      <w:r w:rsidRPr="006020E7">
        <w:rPr>
          <w:rFonts w:hint="eastAsia"/>
          <w:color w:val="000000" w:themeColor="text1"/>
        </w:rPr>
        <w:t>平成１９（２００７）年度建築の平山図書館（平山季重ふれあい館）を除き、全ての施設で空調機器の更新工事を実施しています。</w:t>
      </w:r>
    </w:p>
    <w:p w14:paraId="7257AB2F" w14:textId="5717E2EB" w:rsidR="001868C0" w:rsidRPr="006020E7" w:rsidRDefault="001868C0" w:rsidP="001868C0">
      <w:pPr>
        <w:ind w:firstLineChars="100" w:firstLine="210"/>
        <w:rPr>
          <w:color w:val="000000" w:themeColor="text1"/>
        </w:rPr>
      </w:pPr>
      <w:r w:rsidRPr="006020E7">
        <w:rPr>
          <w:rFonts w:hint="eastAsia"/>
          <w:color w:val="000000" w:themeColor="text1"/>
        </w:rPr>
        <w:t>また、平山季重ふれあい館を除くいずれの建物も、旧耐震基準</w:t>
      </w:r>
      <w:r w:rsidRPr="006020E7">
        <w:rPr>
          <w:rStyle w:val="af4"/>
          <w:color w:val="000000" w:themeColor="text1"/>
        </w:rPr>
        <w:footnoteReference w:id="10"/>
      </w:r>
      <w:r w:rsidRPr="006020E7">
        <w:rPr>
          <w:rFonts w:hint="eastAsia"/>
          <w:color w:val="000000" w:themeColor="text1"/>
        </w:rPr>
        <w:t>で建築された建物ですが、中央図書館においては、今後の建物の長期利用を見据え、令和元（２０１９）年度に耐震補強工事を実施しました</w:t>
      </w:r>
      <w:r w:rsidR="00FB35DE">
        <w:rPr>
          <w:rFonts w:hint="eastAsia"/>
          <w:color w:val="000000" w:themeColor="text1"/>
        </w:rPr>
        <w:t>。</w:t>
      </w:r>
    </w:p>
    <w:p w14:paraId="284F2BB4" w14:textId="51596DE0" w:rsidR="001868C0" w:rsidRPr="006020E7" w:rsidRDefault="001868C0" w:rsidP="001868C0">
      <w:pPr>
        <w:ind w:firstLineChars="100" w:firstLine="210"/>
        <w:rPr>
          <w:color w:val="000000" w:themeColor="text1"/>
        </w:rPr>
      </w:pPr>
      <w:r w:rsidRPr="006020E7">
        <w:rPr>
          <w:rFonts w:hint="eastAsia"/>
          <w:color w:val="000000" w:themeColor="text1"/>
        </w:rPr>
        <w:t>日野図書館については、郵便局であった建物を活用し、昭和５５（１９８０）年度に図書館として開館し</w:t>
      </w:r>
      <w:r w:rsidRPr="006020E7">
        <w:rPr>
          <w:rFonts w:hint="eastAsia"/>
          <w:color w:val="000000" w:themeColor="text1"/>
        </w:rPr>
        <w:lastRenderedPageBreak/>
        <w:t>ており、平成１６（２００４）年度に</w:t>
      </w:r>
      <w:r w:rsidR="00D26FD1" w:rsidRPr="006020E7">
        <w:rPr>
          <w:rFonts w:hint="eastAsia"/>
          <w:color w:val="000000" w:themeColor="text1"/>
        </w:rPr>
        <w:t>改修</w:t>
      </w:r>
      <w:r w:rsidRPr="006020E7">
        <w:rPr>
          <w:rFonts w:hint="eastAsia"/>
          <w:color w:val="000000" w:themeColor="text1"/>
        </w:rPr>
        <w:t>工事を行っています。</w:t>
      </w:r>
    </w:p>
    <w:p w14:paraId="2667BDF7" w14:textId="77777777" w:rsidR="00E94607" w:rsidRPr="006020E7" w:rsidRDefault="00E94607" w:rsidP="001868C0">
      <w:pPr>
        <w:ind w:firstLineChars="100" w:firstLine="210"/>
        <w:rPr>
          <w:color w:val="000000" w:themeColor="text1"/>
        </w:rPr>
      </w:pPr>
    </w:p>
    <w:p w14:paraId="407C4E9F" w14:textId="5334D8DA" w:rsidR="001868C0" w:rsidRPr="006020E7" w:rsidRDefault="001868C0" w:rsidP="001868C0">
      <w:pPr>
        <w:pStyle w:val="af0"/>
        <w:rPr>
          <w:color w:val="000000" w:themeColor="text1"/>
        </w:rPr>
      </w:pPr>
      <w:bookmarkStart w:id="73" w:name="_Ref146298732"/>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３</w:t>
      </w:r>
      <w:r w:rsidR="00471188" w:rsidRPr="006020E7">
        <w:rPr>
          <w:noProof/>
          <w:color w:val="000000" w:themeColor="text1"/>
        </w:rPr>
        <w:fldChar w:fldCharType="end"/>
      </w:r>
      <w:r w:rsidR="00B13380" w:rsidRPr="006020E7">
        <w:rPr>
          <w:color w:val="000000" w:themeColor="text1"/>
        </w:rPr>
        <w:noBreakHyphen/>
      </w:r>
      <w:r w:rsidR="00D26FD1" w:rsidRPr="006020E7">
        <w:rPr>
          <w:rFonts w:hint="eastAsia"/>
          <w:color w:val="000000" w:themeColor="text1"/>
        </w:rPr>
        <w:t>７</w:t>
      </w:r>
      <w:bookmarkEnd w:id="73"/>
      <w:r w:rsidRPr="006020E7">
        <w:rPr>
          <w:rFonts w:hint="eastAsia"/>
          <w:color w:val="000000" w:themeColor="text1"/>
        </w:rPr>
        <w:t xml:space="preserve">　改修履歴等</w:t>
      </w:r>
    </w:p>
    <w:tbl>
      <w:tblPr>
        <w:tblStyle w:val="a9"/>
        <w:tblW w:w="4616" w:type="pct"/>
        <w:jc w:val="center"/>
        <w:tblLook w:val="04A0" w:firstRow="1" w:lastRow="0" w:firstColumn="1" w:lastColumn="0" w:noHBand="0" w:noVBand="1"/>
      </w:tblPr>
      <w:tblGrid>
        <w:gridCol w:w="1267"/>
        <w:gridCol w:w="977"/>
        <w:gridCol w:w="970"/>
        <w:gridCol w:w="3541"/>
        <w:gridCol w:w="1609"/>
      </w:tblGrid>
      <w:tr w:rsidR="00776044" w:rsidRPr="006020E7" w14:paraId="11AC7F17" w14:textId="77777777" w:rsidTr="00662917">
        <w:trPr>
          <w:trHeight w:val="375"/>
          <w:jc w:val="center"/>
        </w:trPr>
        <w:tc>
          <w:tcPr>
            <w:tcW w:w="757" w:type="pct"/>
            <w:shd w:val="clear" w:color="auto" w:fill="D9D9D9" w:themeFill="background1" w:themeFillShade="D9"/>
            <w:noWrap/>
            <w:vAlign w:val="center"/>
            <w:hideMark/>
          </w:tcPr>
          <w:p w14:paraId="7BE10E74" w14:textId="77777777" w:rsidR="001868C0" w:rsidRPr="006020E7" w:rsidRDefault="001868C0" w:rsidP="00CE23EF">
            <w:pPr>
              <w:pStyle w:val="afc"/>
              <w:jc w:val="center"/>
              <w:rPr>
                <w:color w:val="000000" w:themeColor="text1"/>
              </w:rPr>
            </w:pPr>
            <w:r w:rsidRPr="006020E7">
              <w:rPr>
                <w:rFonts w:hint="eastAsia"/>
                <w:color w:val="000000" w:themeColor="text1"/>
              </w:rPr>
              <w:t>施設名称</w:t>
            </w:r>
          </w:p>
        </w:tc>
        <w:tc>
          <w:tcPr>
            <w:tcW w:w="584" w:type="pct"/>
            <w:shd w:val="clear" w:color="auto" w:fill="D9D9D9" w:themeFill="background1" w:themeFillShade="D9"/>
            <w:vAlign w:val="center"/>
          </w:tcPr>
          <w:p w14:paraId="03F46DDB" w14:textId="77777777" w:rsidR="001868C0" w:rsidRPr="006020E7" w:rsidRDefault="001868C0" w:rsidP="00CE23EF">
            <w:pPr>
              <w:pStyle w:val="afc"/>
              <w:jc w:val="center"/>
              <w:rPr>
                <w:color w:val="000000" w:themeColor="text1"/>
              </w:rPr>
            </w:pPr>
            <w:r w:rsidRPr="006020E7">
              <w:rPr>
                <w:rFonts w:hint="eastAsia"/>
                <w:color w:val="000000" w:themeColor="text1"/>
              </w:rPr>
              <w:t>建築</w:t>
            </w:r>
            <w:r w:rsidRPr="006020E7">
              <w:rPr>
                <w:color w:val="000000" w:themeColor="text1"/>
              </w:rPr>
              <w:br/>
            </w:r>
            <w:r w:rsidRPr="006020E7">
              <w:rPr>
                <w:rFonts w:hint="eastAsia"/>
                <w:color w:val="000000" w:themeColor="text1"/>
              </w:rPr>
              <w:t>年度</w:t>
            </w:r>
          </w:p>
        </w:tc>
        <w:tc>
          <w:tcPr>
            <w:tcW w:w="580" w:type="pct"/>
            <w:shd w:val="clear" w:color="auto" w:fill="D9D9D9" w:themeFill="background1" w:themeFillShade="D9"/>
            <w:noWrap/>
            <w:vAlign w:val="center"/>
            <w:hideMark/>
          </w:tcPr>
          <w:p w14:paraId="53272BD2" w14:textId="77777777" w:rsidR="001868C0" w:rsidRPr="006020E7" w:rsidRDefault="001868C0" w:rsidP="00CE23EF">
            <w:pPr>
              <w:pStyle w:val="afc"/>
              <w:jc w:val="center"/>
              <w:rPr>
                <w:color w:val="000000" w:themeColor="text1"/>
              </w:rPr>
            </w:pPr>
            <w:r w:rsidRPr="006020E7">
              <w:rPr>
                <w:rFonts w:hint="eastAsia"/>
                <w:color w:val="000000" w:themeColor="text1"/>
              </w:rPr>
              <w:t>実施</w:t>
            </w:r>
            <w:r w:rsidRPr="006020E7">
              <w:rPr>
                <w:color w:val="000000" w:themeColor="text1"/>
              </w:rPr>
              <w:br/>
            </w:r>
            <w:r w:rsidRPr="006020E7">
              <w:rPr>
                <w:rFonts w:hint="eastAsia"/>
                <w:color w:val="000000" w:themeColor="text1"/>
              </w:rPr>
              <w:t>年度</w:t>
            </w:r>
          </w:p>
        </w:tc>
        <w:tc>
          <w:tcPr>
            <w:tcW w:w="2117" w:type="pct"/>
            <w:shd w:val="clear" w:color="auto" w:fill="D9D9D9" w:themeFill="background1" w:themeFillShade="D9"/>
            <w:noWrap/>
            <w:vAlign w:val="center"/>
            <w:hideMark/>
          </w:tcPr>
          <w:p w14:paraId="20C8F926" w14:textId="77777777" w:rsidR="001868C0" w:rsidRPr="006020E7" w:rsidRDefault="001868C0" w:rsidP="00CE23EF">
            <w:pPr>
              <w:pStyle w:val="afc"/>
              <w:jc w:val="center"/>
              <w:rPr>
                <w:color w:val="000000" w:themeColor="text1"/>
              </w:rPr>
            </w:pPr>
            <w:r w:rsidRPr="006020E7">
              <w:rPr>
                <w:rFonts w:hint="eastAsia"/>
                <w:color w:val="000000" w:themeColor="text1"/>
              </w:rPr>
              <w:t>件名</w:t>
            </w:r>
          </w:p>
        </w:tc>
        <w:tc>
          <w:tcPr>
            <w:tcW w:w="962" w:type="pct"/>
            <w:shd w:val="clear" w:color="auto" w:fill="D9D9D9" w:themeFill="background1" w:themeFillShade="D9"/>
            <w:noWrap/>
            <w:vAlign w:val="center"/>
            <w:hideMark/>
          </w:tcPr>
          <w:p w14:paraId="590AE2D2" w14:textId="77777777" w:rsidR="001868C0" w:rsidRPr="006020E7" w:rsidRDefault="001868C0" w:rsidP="00CE23EF">
            <w:pPr>
              <w:pStyle w:val="afc"/>
              <w:jc w:val="center"/>
              <w:rPr>
                <w:color w:val="000000" w:themeColor="text1"/>
              </w:rPr>
            </w:pPr>
            <w:r w:rsidRPr="006020E7">
              <w:rPr>
                <w:rFonts w:hint="eastAsia"/>
                <w:color w:val="000000" w:themeColor="text1"/>
              </w:rPr>
              <w:t>金額</w:t>
            </w:r>
            <w:r w:rsidRPr="006020E7">
              <w:rPr>
                <w:color w:val="000000" w:themeColor="text1"/>
              </w:rPr>
              <w:br/>
            </w:r>
            <w:r w:rsidRPr="006020E7">
              <w:rPr>
                <w:rFonts w:hint="eastAsia"/>
                <w:color w:val="000000" w:themeColor="text1"/>
              </w:rPr>
              <w:t>（百万円）</w:t>
            </w:r>
          </w:p>
        </w:tc>
      </w:tr>
      <w:tr w:rsidR="00662917" w:rsidRPr="006020E7" w14:paraId="1A2B4E8C" w14:textId="77777777" w:rsidTr="00662917">
        <w:trPr>
          <w:trHeight w:val="375"/>
          <w:jc w:val="center"/>
        </w:trPr>
        <w:tc>
          <w:tcPr>
            <w:tcW w:w="757" w:type="pct"/>
            <w:vMerge w:val="restart"/>
            <w:noWrap/>
            <w:vAlign w:val="center"/>
            <w:hideMark/>
          </w:tcPr>
          <w:p w14:paraId="21943EF1" w14:textId="1706086C" w:rsidR="00662917" w:rsidRPr="006020E7" w:rsidRDefault="00662917" w:rsidP="00CE23EF">
            <w:pPr>
              <w:pStyle w:val="afc"/>
              <w:rPr>
                <w:color w:val="000000" w:themeColor="text1"/>
              </w:rPr>
            </w:pPr>
            <w:r w:rsidRPr="006020E7">
              <w:rPr>
                <w:rFonts w:hint="eastAsia"/>
                <w:color w:val="000000" w:themeColor="text1"/>
              </w:rPr>
              <w:t>中央図書館</w:t>
            </w:r>
          </w:p>
        </w:tc>
        <w:tc>
          <w:tcPr>
            <w:tcW w:w="584" w:type="pct"/>
            <w:vMerge w:val="restart"/>
            <w:vAlign w:val="center"/>
          </w:tcPr>
          <w:p w14:paraId="4F3F761F" w14:textId="7660683A"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昭和40</w:t>
            </w:r>
          </w:p>
        </w:tc>
        <w:tc>
          <w:tcPr>
            <w:tcW w:w="580" w:type="pct"/>
            <w:noWrap/>
            <w:hideMark/>
          </w:tcPr>
          <w:p w14:paraId="50A3638B" w14:textId="19612C94"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平成28</w:t>
            </w:r>
          </w:p>
        </w:tc>
        <w:tc>
          <w:tcPr>
            <w:tcW w:w="2117" w:type="pct"/>
            <w:noWrap/>
            <w:hideMark/>
          </w:tcPr>
          <w:p w14:paraId="272EB4FF" w14:textId="77777777" w:rsidR="00662917" w:rsidRPr="006020E7" w:rsidRDefault="00662917" w:rsidP="00CE23EF">
            <w:pPr>
              <w:pStyle w:val="afc"/>
              <w:rPr>
                <w:color w:val="000000" w:themeColor="text1"/>
              </w:rPr>
            </w:pPr>
            <w:r w:rsidRPr="006020E7">
              <w:rPr>
                <w:rFonts w:hint="eastAsia"/>
                <w:color w:val="000000" w:themeColor="text1"/>
              </w:rPr>
              <w:t>空調機更新</w:t>
            </w:r>
          </w:p>
        </w:tc>
        <w:tc>
          <w:tcPr>
            <w:tcW w:w="962" w:type="pct"/>
            <w:noWrap/>
            <w:hideMark/>
          </w:tcPr>
          <w:p w14:paraId="45E26AE3" w14:textId="77777777" w:rsidR="00662917" w:rsidRPr="006020E7" w:rsidRDefault="00662917" w:rsidP="00CE23EF">
            <w:pPr>
              <w:pStyle w:val="afc"/>
              <w:jc w:val="right"/>
              <w:rPr>
                <w:color w:val="000000" w:themeColor="text1"/>
              </w:rPr>
            </w:pPr>
            <w:r w:rsidRPr="006020E7">
              <w:rPr>
                <w:color w:val="000000" w:themeColor="text1"/>
              </w:rPr>
              <w:t>51.8</w:t>
            </w:r>
          </w:p>
        </w:tc>
      </w:tr>
      <w:tr w:rsidR="00662917" w:rsidRPr="006020E7" w14:paraId="369EEB42" w14:textId="77777777" w:rsidTr="00662917">
        <w:trPr>
          <w:trHeight w:val="375"/>
          <w:jc w:val="center"/>
        </w:trPr>
        <w:tc>
          <w:tcPr>
            <w:tcW w:w="757" w:type="pct"/>
            <w:vMerge/>
            <w:noWrap/>
            <w:vAlign w:val="center"/>
            <w:hideMark/>
          </w:tcPr>
          <w:p w14:paraId="0A7120A9" w14:textId="12B92089" w:rsidR="00662917" w:rsidRPr="006020E7" w:rsidRDefault="00662917" w:rsidP="00CE23EF">
            <w:pPr>
              <w:pStyle w:val="afc"/>
              <w:rPr>
                <w:color w:val="000000" w:themeColor="text1"/>
              </w:rPr>
            </w:pPr>
          </w:p>
        </w:tc>
        <w:tc>
          <w:tcPr>
            <w:tcW w:w="584" w:type="pct"/>
            <w:vMerge/>
            <w:vAlign w:val="center"/>
          </w:tcPr>
          <w:p w14:paraId="30FEB808" w14:textId="02260C36" w:rsidR="00662917" w:rsidRPr="006020E7" w:rsidRDefault="00662917" w:rsidP="00CE23EF">
            <w:pPr>
              <w:pStyle w:val="afc"/>
              <w:jc w:val="center"/>
              <w:rPr>
                <w:color w:val="000000" w:themeColor="text1"/>
                <w:sz w:val="20"/>
                <w:szCs w:val="20"/>
              </w:rPr>
            </w:pPr>
          </w:p>
        </w:tc>
        <w:tc>
          <w:tcPr>
            <w:tcW w:w="580" w:type="pct"/>
            <w:noWrap/>
            <w:hideMark/>
          </w:tcPr>
          <w:p w14:paraId="36E6CD12" w14:textId="26D4AEEA"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平成30</w:t>
            </w:r>
          </w:p>
        </w:tc>
        <w:tc>
          <w:tcPr>
            <w:tcW w:w="2117" w:type="pct"/>
            <w:noWrap/>
            <w:hideMark/>
          </w:tcPr>
          <w:p w14:paraId="4F55EDED" w14:textId="77777777" w:rsidR="00662917" w:rsidRPr="006020E7" w:rsidRDefault="00662917" w:rsidP="00CE23EF">
            <w:pPr>
              <w:pStyle w:val="afc"/>
              <w:rPr>
                <w:color w:val="000000" w:themeColor="text1"/>
              </w:rPr>
            </w:pPr>
            <w:r w:rsidRPr="006020E7">
              <w:rPr>
                <w:rFonts w:hint="eastAsia"/>
                <w:color w:val="000000" w:themeColor="text1"/>
              </w:rPr>
              <w:t>屋上防水設備修繕</w:t>
            </w:r>
          </w:p>
        </w:tc>
        <w:tc>
          <w:tcPr>
            <w:tcW w:w="962" w:type="pct"/>
            <w:noWrap/>
            <w:hideMark/>
          </w:tcPr>
          <w:p w14:paraId="2E957464" w14:textId="77777777" w:rsidR="00662917" w:rsidRPr="006020E7" w:rsidRDefault="00662917" w:rsidP="00CE23EF">
            <w:pPr>
              <w:pStyle w:val="afc"/>
              <w:jc w:val="right"/>
              <w:rPr>
                <w:color w:val="000000" w:themeColor="text1"/>
              </w:rPr>
            </w:pPr>
            <w:r w:rsidRPr="006020E7">
              <w:rPr>
                <w:color w:val="000000" w:themeColor="text1"/>
              </w:rPr>
              <w:t>7.7</w:t>
            </w:r>
          </w:p>
        </w:tc>
      </w:tr>
      <w:tr w:rsidR="00662917" w:rsidRPr="006020E7" w14:paraId="3BD207B5" w14:textId="77777777" w:rsidTr="00662917">
        <w:trPr>
          <w:trHeight w:val="375"/>
          <w:jc w:val="center"/>
        </w:trPr>
        <w:tc>
          <w:tcPr>
            <w:tcW w:w="757" w:type="pct"/>
            <w:vMerge/>
            <w:noWrap/>
            <w:vAlign w:val="center"/>
            <w:hideMark/>
          </w:tcPr>
          <w:p w14:paraId="09B40F08" w14:textId="3FC66B25" w:rsidR="00662917" w:rsidRPr="006020E7" w:rsidRDefault="00662917" w:rsidP="00CE23EF">
            <w:pPr>
              <w:pStyle w:val="afc"/>
              <w:rPr>
                <w:color w:val="000000" w:themeColor="text1"/>
              </w:rPr>
            </w:pPr>
          </w:p>
        </w:tc>
        <w:tc>
          <w:tcPr>
            <w:tcW w:w="584" w:type="pct"/>
            <w:vMerge/>
            <w:vAlign w:val="center"/>
          </w:tcPr>
          <w:p w14:paraId="5BB16764" w14:textId="08AF24B3" w:rsidR="00662917" w:rsidRPr="006020E7" w:rsidRDefault="00662917" w:rsidP="00CE23EF">
            <w:pPr>
              <w:pStyle w:val="afc"/>
              <w:jc w:val="center"/>
              <w:rPr>
                <w:color w:val="000000" w:themeColor="text1"/>
                <w:sz w:val="20"/>
                <w:szCs w:val="20"/>
              </w:rPr>
            </w:pPr>
          </w:p>
        </w:tc>
        <w:tc>
          <w:tcPr>
            <w:tcW w:w="580" w:type="pct"/>
            <w:noWrap/>
            <w:hideMark/>
          </w:tcPr>
          <w:p w14:paraId="3FD85E17" w14:textId="60D685CE"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令和元</w:t>
            </w:r>
          </w:p>
        </w:tc>
        <w:tc>
          <w:tcPr>
            <w:tcW w:w="2117" w:type="pct"/>
            <w:noWrap/>
            <w:hideMark/>
          </w:tcPr>
          <w:p w14:paraId="6A9E6E5F" w14:textId="77777777" w:rsidR="00662917" w:rsidRPr="006020E7" w:rsidRDefault="00662917" w:rsidP="00CE23EF">
            <w:pPr>
              <w:pStyle w:val="afc"/>
              <w:rPr>
                <w:color w:val="000000" w:themeColor="text1"/>
              </w:rPr>
            </w:pPr>
            <w:r w:rsidRPr="006020E7">
              <w:rPr>
                <w:rFonts w:hint="eastAsia"/>
                <w:color w:val="000000" w:themeColor="text1"/>
              </w:rPr>
              <w:t>耐震補強工事</w:t>
            </w:r>
          </w:p>
        </w:tc>
        <w:tc>
          <w:tcPr>
            <w:tcW w:w="962" w:type="pct"/>
            <w:noWrap/>
            <w:hideMark/>
          </w:tcPr>
          <w:p w14:paraId="5AFD206E" w14:textId="77777777" w:rsidR="00662917" w:rsidRPr="006020E7" w:rsidRDefault="00662917" w:rsidP="00CE23EF">
            <w:pPr>
              <w:pStyle w:val="afc"/>
              <w:jc w:val="right"/>
              <w:rPr>
                <w:color w:val="000000" w:themeColor="text1"/>
              </w:rPr>
            </w:pPr>
            <w:r w:rsidRPr="006020E7">
              <w:rPr>
                <w:color w:val="000000" w:themeColor="text1"/>
              </w:rPr>
              <w:t>76.2</w:t>
            </w:r>
          </w:p>
        </w:tc>
      </w:tr>
      <w:tr w:rsidR="00662917" w:rsidRPr="006020E7" w14:paraId="12EAFE42" w14:textId="77777777" w:rsidTr="00662917">
        <w:trPr>
          <w:trHeight w:val="375"/>
          <w:jc w:val="center"/>
        </w:trPr>
        <w:tc>
          <w:tcPr>
            <w:tcW w:w="757" w:type="pct"/>
            <w:vMerge w:val="restart"/>
            <w:noWrap/>
            <w:vAlign w:val="center"/>
            <w:hideMark/>
          </w:tcPr>
          <w:p w14:paraId="037E8C3D" w14:textId="14642065" w:rsidR="00662917" w:rsidRPr="006020E7" w:rsidRDefault="00662917" w:rsidP="00CE23EF">
            <w:pPr>
              <w:pStyle w:val="afc"/>
              <w:rPr>
                <w:color w:val="000000" w:themeColor="text1"/>
              </w:rPr>
            </w:pPr>
            <w:r w:rsidRPr="006020E7">
              <w:rPr>
                <w:rFonts w:hint="eastAsia"/>
                <w:color w:val="000000" w:themeColor="text1"/>
              </w:rPr>
              <w:t>高幡図書館</w:t>
            </w:r>
          </w:p>
        </w:tc>
        <w:tc>
          <w:tcPr>
            <w:tcW w:w="584" w:type="pct"/>
            <w:vMerge w:val="restart"/>
            <w:vAlign w:val="center"/>
          </w:tcPr>
          <w:p w14:paraId="28D6BFB3" w14:textId="52E652C6"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昭和54</w:t>
            </w:r>
          </w:p>
        </w:tc>
        <w:tc>
          <w:tcPr>
            <w:tcW w:w="580" w:type="pct"/>
            <w:noWrap/>
            <w:hideMark/>
          </w:tcPr>
          <w:p w14:paraId="51851111" w14:textId="56E31445"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平成24</w:t>
            </w:r>
          </w:p>
        </w:tc>
        <w:tc>
          <w:tcPr>
            <w:tcW w:w="2117" w:type="pct"/>
            <w:noWrap/>
            <w:hideMark/>
          </w:tcPr>
          <w:p w14:paraId="78EC873F" w14:textId="77777777" w:rsidR="00662917" w:rsidRPr="006020E7" w:rsidRDefault="00662917" w:rsidP="00CE23EF">
            <w:pPr>
              <w:pStyle w:val="afc"/>
              <w:rPr>
                <w:color w:val="000000" w:themeColor="text1"/>
              </w:rPr>
            </w:pPr>
            <w:r w:rsidRPr="006020E7">
              <w:rPr>
                <w:rFonts w:hint="eastAsia"/>
                <w:color w:val="000000" w:themeColor="text1"/>
              </w:rPr>
              <w:t>冷温水器修繕</w:t>
            </w:r>
          </w:p>
        </w:tc>
        <w:tc>
          <w:tcPr>
            <w:tcW w:w="962" w:type="pct"/>
            <w:noWrap/>
            <w:hideMark/>
          </w:tcPr>
          <w:p w14:paraId="250D866E" w14:textId="77777777" w:rsidR="00662917" w:rsidRPr="006020E7" w:rsidRDefault="00662917" w:rsidP="00CE23EF">
            <w:pPr>
              <w:pStyle w:val="afc"/>
              <w:jc w:val="right"/>
              <w:rPr>
                <w:color w:val="000000" w:themeColor="text1"/>
              </w:rPr>
            </w:pPr>
            <w:r w:rsidRPr="006020E7">
              <w:rPr>
                <w:color w:val="000000" w:themeColor="text1"/>
              </w:rPr>
              <w:t>17.4</w:t>
            </w:r>
          </w:p>
        </w:tc>
      </w:tr>
      <w:tr w:rsidR="00662917" w:rsidRPr="006020E7" w14:paraId="395E6BD6" w14:textId="77777777" w:rsidTr="00662917">
        <w:trPr>
          <w:trHeight w:val="375"/>
          <w:jc w:val="center"/>
        </w:trPr>
        <w:tc>
          <w:tcPr>
            <w:tcW w:w="757" w:type="pct"/>
            <w:vMerge/>
            <w:noWrap/>
            <w:vAlign w:val="center"/>
            <w:hideMark/>
          </w:tcPr>
          <w:p w14:paraId="5C28EAB7" w14:textId="1B0973A1" w:rsidR="00662917" w:rsidRPr="006020E7" w:rsidRDefault="00662917" w:rsidP="00CE23EF">
            <w:pPr>
              <w:pStyle w:val="afc"/>
              <w:rPr>
                <w:color w:val="000000" w:themeColor="text1"/>
              </w:rPr>
            </w:pPr>
          </w:p>
        </w:tc>
        <w:tc>
          <w:tcPr>
            <w:tcW w:w="584" w:type="pct"/>
            <w:vMerge/>
            <w:vAlign w:val="center"/>
          </w:tcPr>
          <w:p w14:paraId="28C145EC" w14:textId="421F9988" w:rsidR="00662917" w:rsidRPr="006020E7" w:rsidRDefault="00662917" w:rsidP="00CE23EF">
            <w:pPr>
              <w:pStyle w:val="afc"/>
              <w:jc w:val="center"/>
              <w:rPr>
                <w:color w:val="000000" w:themeColor="text1"/>
                <w:sz w:val="20"/>
                <w:szCs w:val="20"/>
              </w:rPr>
            </w:pPr>
          </w:p>
        </w:tc>
        <w:tc>
          <w:tcPr>
            <w:tcW w:w="580" w:type="pct"/>
            <w:noWrap/>
            <w:hideMark/>
          </w:tcPr>
          <w:p w14:paraId="19A4479A" w14:textId="00AC5354"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平成25</w:t>
            </w:r>
          </w:p>
        </w:tc>
        <w:tc>
          <w:tcPr>
            <w:tcW w:w="2117" w:type="pct"/>
            <w:noWrap/>
            <w:hideMark/>
          </w:tcPr>
          <w:p w14:paraId="4E5BA2C1" w14:textId="77777777" w:rsidR="00662917" w:rsidRPr="006020E7" w:rsidRDefault="00662917" w:rsidP="00CE23EF">
            <w:pPr>
              <w:pStyle w:val="afc"/>
              <w:rPr>
                <w:color w:val="000000" w:themeColor="text1"/>
              </w:rPr>
            </w:pPr>
            <w:r w:rsidRPr="006020E7">
              <w:rPr>
                <w:rFonts w:hint="eastAsia"/>
                <w:color w:val="000000" w:themeColor="text1"/>
              </w:rPr>
              <w:t>冷温水器修繕</w:t>
            </w:r>
          </w:p>
        </w:tc>
        <w:tc>
          <w:tcPr>
            <w:tcW w:w="962" w:type="pct"/>
            <w:noWrap/>
            <w:hideMark/>
          </w:tcPr>
          <w:p w14:paraId="2C7FAEB7" w14:textId="77777777" w:rsidR="00662917" w:rsidRPr="006020E7" w:rsidRDefault="00662917" w:rsidP="00CE23EF">
            <w:pPr>
              <w:pStyle w:val="afc"/>
              <w:jc w:val="right"/>
              <w:rPr>
                <w:color w:val="000000" w:themeColor="text1"/>
              </w:rPr>
            </w:pPr>
            <w:r w:rsidRPr="006020E7">
              <w:rPr>
                <w:color w:val="000000" w:themeColor="text1"/>
              </w:rPr>
              <w:t>5.8</w:t>
            </w:r>
          </w:p>
        </w:tc>
      </w:tr>
      <w:tr w:rsidR="00662917" w:rsidRPr="006020E7" w14:paraId="3720FA7A" w14:textId="77777777" w:rsidTr="00662917">
        <w:trPr>
          <w:trHeight w:val="375"/>
          <w:jc w:val="center"/>
        </w:trPr>
        <w:tc>
          <w:tcPr>
            <w:tcW w:w="757" w:type="pct"/>
            <w:vMerge/>
            <w:noWrap/>
            <w:vAlign w:val="center"/>
            <w:hideMark/>
          </w:tcPr>
          <w:p w14:paraId="765BC3E9" w14:textId="27935ACD" w:rsidR="00662917" w:rsidRPr="006020E7" w:rsidRDefault="00662917" w:rsidP="00CE23EF">
            <w:pPr>
              <w:pStyle w:val="afc"/>
              <w:rPr>
                <w:color w:val="000000" w:themeColor="text1"/>
              </w:rPr>
            </w:pPr>
          </w:p>
        </w:tc>
        <w:tc>
          <w:tcPr>
            <w:tcW w:w="584" w:type="pct"/>
            <w:vMerge/>
            <w:vAlign w:val="center"/>
          </w:tcPr>
          <w:p w14:paraId="3977B350" w14:textId="5151D136" w:rsidR="00662917" w:rsidRPr="006020E7" w:rsidRDefault="00662917" w:rsidP="00CE23EF">
            <w:pPr>
              <w:pStyle w:val="afc"/>
              <w:jc w:val="center"/>
              <w:rPr>
                <w:color w:val="000000" w:themeColor="text1"/>
                <w:sz w:val="20"/>
                <w:szCs w:val="20"/>
              </w:rPr>
            </w:pPr>
          </w:p>
        </w:tc>
        <w:tc>
          <w:tcPr>
            <w:tcW w:w="580" w:type="pct"/>
            <w:noWrap/>
            <w:hideMark/>
          </w:tcPr>
          <w:p w14:paraId="4026CCAB" w14:textId="54C9DE76"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平成26</w:t>
            </w:r>
          </w:p>
        </w:tc>
        <w:tc>
          <w:tcPr>
            <w:tcW w:w="2117" w:type="pct"/>
            <w:noWrap/>
            <w:hideMark/>
          </w:tcPr>
          <w:p w14:paraId="2B869656" w14:textId="77777777" w:rsidR="00662917" w:rsidRPr="006020E7" w:rsidRDefault="00662917" w:rsidP="00CE23EF">
            <w:pPr>
              <w:pStyle w:val="afc"/>
              <w:rPr>
                <w:color w:val="000000" w:themeColor="text1"/>
              </w:rPr>
            </w:pPr>
            <w:r w:rsidRPr="006020E7">
              <w:rPr>
                <w:rFonts w:hint="eastAsia"/>
                <w:color w:val="000000" w:themeColor="text1"/>
              </w:rPr>
              <w:t>ファンコイルユニット（空調機器）修繕</w:t>
            </w:r>
          </w:p>
        </w:tc>
        <w:tc>
          <w:tcPr>
            <w:tcW w:w="962" w:type="pct"/>
            <w:noWrap/>
            <w:hideMark/>
          </w:tcPr>
          <w:p w14:paraId="65422F64" w14:textId="77777777" w:rsidR="00662917" w:rsidRPr="006020E7" w:rsidRDefault="00662917" w:rsidP="00CE23EF">
            <w:pPr>
              <w:pStyle w:val="afc"/>
              <w:jc w:val="right"/>
              <w:rPr>
                <w:color w:val="000000" w:themeColor="text1"/>
              </w:rPr>
            </w:pPr>
            <w:r w:rsidRPr="006020E7">
              <w:rPr>
                <w:color w:val="000000" w:themeColor="text1"/>
              </w:rPr>
              <w:t>7.0</w:t>
            </w:r>
          </w:p>
        </w:tc>
      </w:tr>
      <w:tr w:rsidR="00662917" w:rsidRPr="006020E7" w14:paraId="428D2120" w14:textId="77777777" w:rsidTr="00662917">
        <w:trPr>
          <w:trHeight w:val="375"/>
          <w:jc w:val="center"/>
        </w:trPr>
        <w:tc>
          <w:tcPr>
            <w:tcW w:w="757" w:type="pct"/>
            <w:vMerge/>
            <w:noWrap/>
            <w:vAlign w:val="center"/>
            <w:hideMark/>
          </w:tcPr>
          <w:p w14:paraId="0735EA6C" w14:textId="0DC461C0" w:rsidR="00662917" w:rsidRPr="006020E7" w:rsidRDefault="00662917" w:rsidP="00CE23EF">
            <w:pPr>
              <w:pStyle w:val="afc"/>
              <w:rPr>
                <w:color w:val="000000" w:themeColor="text1"/>
              </w:rPr>
            </w:pPr>
          </w:p>
        </w:tc>
        <w:tc>
          <w:tcPr>
            <w:tcW w:w="584" w:type="pct"/>
            <w:vMerge/>
            <w:vAlign w:val="center"/>
          </w:tcPr>
          <w:p w14:paraId="3A6EEB61" w14:textId="4AD3D4DD" w:rsidR="00662917" w:rsidRPr="006020E7" w:rsidRDefault="00662917" w:rsidP="00CE23EF">
            <w:pPr>
              <w:pStyle w:val="afc"/>
              <w:jc w:val="center"/>
              <w:rPr>
                <w:color w:val="000000" w:themeColor="text1"/>
                <w:sz w:val="20"/>
                <w:szCs w:val="20"/>
              </w:rPr>
            </w:pPr>
          </w:p>
        </w:tc>
        <w:tc>
          <w:tcPr>
            <w:tcW w:w="580" w:type="pct"/>
            <w:noWrap/>
            <w:hideMark/>
          </w:tcPr>
          <w:p w14:paraId="4C48C047" w14:textId="20653394"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令和3</w:t>
            </w:r>
          </w:p>
        </w:tc>
        <w:tc>
          <w:tcPr>
            <w:tcW w:w="2117" w:type="pct"/>
            <w:noWrap/>
            <w:hideMark/>
          </w:tcPr>
          <w:p w14:paraId="1E054E0B" w14:textId="77777777" w:rsidR="00662917" w:rsidRPr="006020E7" w:rsidRDefault="00662917" w:rsidP="00CE23EF">
            <w:pPr>
              <w:pStyle w:val="afc"/>
              <w:rPr>
                <w:color w:val="000000" w:themeColor="text1"/>
              </w:rPr>
            </w:pPr>
            <w:r w:rsidRPr="006020E7">
              <w:rPr>
                <w:rFonts w:hint="eastAsia"/>
                <w:color w:val="000000" w:themeColor="text1"/>
              </w:rPr>
              <w:t>冷温水ヘッダーバルブ修繕</w:t>
            </w:r>
          </w:p>
        </w:tc>
        <w:tc>
          <w:tcPr>
            <w:tcW w:w="962" w:type="pct"/>
            <w:noWrap/>
            <w:hideMark/>
          </w:tcPr>
          <w:p w14:paraId="4C8FC533" w14:textId="77777777" w:rsidR="00662917" w:rsidRPr="006020E7" w:rsidRDefault="00662917" w:rsidP="00CE23EF">
            <w:pPr>
              <w:pStyle w:val="afc"/>
              <w:jc w:val="right"/>
              <w:rPr>
                <w:color w:val="000000" w:themeColor="text1"/>
              </w:rPr>
            </w:pPr>
            <w:r w:rsidRPr="006020E7">
              <w:rPr>
                <w:color w:val="000000" w:themeColor="text1"/>
              </w:rPr>
              <w:t>1.4</w:t>
            </w:r>
          </w:p>
        </w:tc>
      </w:tr>
      <w:tr w:rsidR="00662917" w:rsidRPr="006020E7" w14:paraId="1E21CD09" w14:textId="77777777" w:rsidTr="00662917">
        <w:trPr>
          <w:trHeight w:val="375"/>
          <w:jc w:val="center"/>
        </w:trPr>
        <w:tc>
          <w:tcPr>
            <w:tcW w:w="757" w:type="pct"/>
            <w:vMerge w:val="restart"/>
            <w:noWrap/>
            <w:vAlign w:val="center"/>
            <w:hideMark/>
          </w:tcPr>
          <w:p w14:paraId="3B3C9C2C" w14:textId="068521E0" w:rsidR="00662917" w:rsidRPr="006020E7" w:rsidRDefault="00662917" w:rsidP="00CE23EF">
            <w:pPr>
              <w:pStyle w:val="afc"/>
              <w:rPr>
                <w:color w:val="000000" w:themeColor="text1"/>
              </w:rPr>
            </w:pPr>
            <w:r w:rsidRPr="006020E7">
              <w:rPr>
                <w:rFonts w:hint="eastAsia"/>
                <w:color w:val="000000" w:themeColor="text1"/>
              </w:rPr>
              <w:t>日野図書館</w:t>
            </w:r>
          </w:p>
        </w:tc>
        <w:tc>
          <w:tcPr>
            <w:tcW w:w="584" w:type="pct"/>
            <w:vMerge w:val="restart"/>
            <w:vAlign w:val="center"/>
          </w:tcPr>
          <w:p w14:paraId="1F400BC5" w14:textId="694B1F0C"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昭和33</w:t>
            </w:r>
          </w:p>
        </w:tc>
        <w:tc>
          <w:tcPr>
            <w:tcW w:w="580" w:type="pct"/>
            <w:noWrap/>
            <w:hideMark/>
          </w:tcPr>
          <w:p w14:paraId="7710387D" w14:textId="1E04F5C8"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平成16</w:t>
            </w:r>
          </w:p>
        </w:tc>
        <w:tc>
          <w:tcPr>
            <w:tcW w:w="2117" w:type="pct"/>
            <w:noWrap/>
            <w:hideMark/>
          </w:tcPr>
          <w:p w14:paraId="44540EE4" w14:textId="77777777" w:rsidR="00662917" w:rsidRPr="006020E7" w:rsidRDefault="00662917" w:rsidP="00CE23EF">
            <w:pPr>
              <w:pStyle w:val="afc"/>
              <w:rPr>
                <w:color w:val="000000" w:themeColor="text1"/>
              </w:rPr>
            </w:pPr>
            <w:r w:rsidRPr="006020E7">
              <w:rPr>
                <w:rFonts w:hint="eastAsia"/>
                <w:color w:val="000000" w:themeColor="text1"/>
              </w:rPr>
              <w:t>日野図書館改修工事</w:t>
            </w:r>
          </w:p>
        </w:tc>
        <w:tc>
          <w:tcPr>
            <w:tcW w:w="962" w:type="pct"/>
            <w:noWrap/>
            <w:hideMark/>
          </w:tcPr>
          <w:p w14:paraId="67CC27DA" w14:textId="77777777" w:rsidR="00662917" w:rsidRPr="006020E7" w:rsidRDefault="00662917" w:rsidP="00CE23EF">
            <w:pPr>
              <w:pStyle w:val="afc"/>
              <w:jc w:val="right"/>
              <w:rPr>
                <w:color w:val="000000" w:themeColor="text1"/>
              </w:rPr>
            </w:pPr>
            <w:r w:rsidRPr="006020E7">
              <w:rPr>
                <w:color w:val="000000" w:themeColor="text1"/>
              </w:rPr>
              <w:t>47.0</w:t>
            </w:r>
          </w:p>
        </w:tc>
      </w:tr>
      <w:tr w:rsidR="00662917" w:rsidRPr="006020E7" w14:paraId="2D3004E7" w14:textId="77777777" w:rsidTr="00662917">
        <w:trPr>
          <w:trHeight w:val="375"/>
          <w:jc w:val="center"/>
        </w:trPr>
        <w:tc>
          <w:tcPr>
            <w:tcW w:w="757" w:type="pct"/>
            <w:vMerge/>
            <w:noWrap/>
            <w:vAlign w:val="center"/>
            <w:hideMark/>
          </w:tcPr>
          <w:p w14:paraId="11C388E5" w14:textId="336CB4AF" w:rsidR="00662917" w:rsidRPr="006020E7" w:rsidRDefault="00662917" w:rsidP="00CE23EF">
            <w:pPr>
              <w:pStyle w:val="afc"/>
              <w:rPr>
                <w:color w:val="000000" w:themeColor="text1"/>
              </w:rPr>
            </w:pPr>
          </w:p>
        </w:tc>
        <w:tc>
          <w:tcPr>
            <w:tcW w:w="584" w:type="pct"/>
            <w:vMerge/>
            <w:vAlign w:val="center"/>
          </w:tcPr>
          <w:p w14:paraId="15677CA1" w14:textId="3B9A10BB" w:rsidR="00662917" w:rsidRPr="006020E7" w:rsidRDefault="00662917" w:rsidP="00CE23EF">
            <w:pPr>
              <w:pStyle w:val="afc"/>
              <w:jc w:val="center"/>
              <w:rPr>
                <w:color w:val="000000" w:themeColor="text1"/>
                <w:sz w:val="20"/>
                <w:szCs w:val="20"/>
              </w:rPr>
            </w:pPr>
          </w:p>
        </w:tc>
        <w:tc>
          <w:tcPr>
            <w:tcW w:w="580" w:type="pct"/>
            <w:noWrap/>
            <w:hideMark/>
          </w:tcPr>
          <w:p w14:paraId="3E24F23F" w14:textId="1EFA89A8"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平成30</w:t>
            </w:r>
          </w:p>
        </w:tc>
        <w:tc>
          <w:tcPr>
            <w:tcW w:w="2117" w:type="pct"/>
            <w:noWrap/>
            <w:hideMark/>
          </w:tcPr>
          <w:p w14:paraId="2A6E38D9" w14:textId="77777777" w:rsidR="00662917" w:rsidRPr="006020E7" w:rsidRDefault="00662917" w:rsidP="00CE23EF">
            <w:pPr>
              <w:pStyle w:val="afc"/>
              <w:rPr>
                <w:color w:val="000000" w:themeColor="text1"/>
              </w:rPr>
            </w:pPr>
            <w:r w:rsidRPr="006020E7">
              <w:rPr>
                <w:rFonts w:hint="eastAsia"/>
                <w:color w:val="000000" w:themeColor="text1"/>
              </w:rPr>
              <w:t>日野図書館冷暖房機修繕</w:t>
            </w:r>
          </w:p>
        </w:tc>
        <w:tc>
          <w:tcPr>
            <w:tcW w:w="962" w:type="pct"/>
            <w:noWrap/>
            <w:hideMark/>
          </w:tcPr>
          <w:p w14:paraId="6187AE21" w14:textId="77777777" w:rsidR="00662917" w:rsidRPr="006020E7" w:rsidRDefault="00662917" w:rsidP="00CE23EF">
            <w:pPr>
              <w:pStyle w:val="afc"/>
              <w:jc w:val="right"/>
              <w:rPr>
                <w:color w:val="000000" w:themeColor="text1"/>
              </w:rPr>
            </w:pPr>
            <w:r w:rsidRPr="006020E7">
              <w:rPr>
                <w:color w:val="000000" w:themeColor="text1"/>
              </w:rPr>
              <w:t>7.8</w:t>
            </w:r>
          </w:p>
        </w:tc>
      </w:tr>
      <w:tr w:rsidR="00662917" w:rsidRPr="006020E7" w14:paraId="1EBCA62D" w14:textId="77777777" w:rsidTr="00662917">
        <w:trPr>
          <w:trHeight w:val="375"/>
          <w:jc w:val="center"/>
        </w:trPr>
        <w:tc>
          <w:tcPr>
            <w:tcW w:w="757" w:type="pct"/>
            <w:vMerge w:val="restart"/>
            <w:noWrap/>
            <w:vAlign w:val="center"/>
            <w:hideMark/>
          </w:tcPr>
          <w:p w14:paraId="2638CE63" w14:textId="2D1AE5F9" w:rsidR="00662917" w:rsidRPr="006020E7" w:rsidRDefault="00662917" w:rsidP="00CE23EF">
            <w:pPr>
              <w:pStyle w:val="afc"/>
              <w:rPr>
                <w:color w:val="000000" w:themeColor="text1"/>
              </w:rPr>
            </w:pPr>
            <w:r w:rsidRPr="006020E7">
              <w:rPr>
                <w:rFonts w:hint="eastAsia"/>
                <w:color w:val="000000" w:themeColor="text1"/>
              </w:rPr>
              <w:t>中央公民館</w:t>
            </w:r>
          </w:p>
        </w:tc>
        <w:tc>
          <w:tcPr>
            <w:tcW w:w="584" w:type="pct"/>
            <w:vMerge w:val="restart"/>
            <w:vAlign w:val="center"/>
          </w:tcPr>
          <w:p w14:paraId="6C5275D7" w14:textId="1C682AA2"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昭和40</w:t>
            </w:r>
          </w:p>
        </w:tc>
        <w:tc>
          <w:tcPr>
            <w:tcW w:w="580" w:type="pct"/>
            <w:noWrap/>
            <w:hideMark/>
          </w:tcPr>
          <w:p w14:paraId="327FBD0E" w14:textId="306BB600"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昭和62</w:t>
            </w:r>
          </w:p>
        </w:tc>
        <w:tc>
          <w:tcPr>
            <w:tcW w:w="2117" w:type="pct"/>
            <w:noWrap/>
            <w:hideMark/>
          </w:tcPr>
          <w:p w14:paraId="698496FA" w14:textId="77777777" w:rsidR="00662917" w:rsidRPr="006020E7" w:rsidRDefault="00662917" w:rsidP="00CE23EF">
            <w:pPr>
              <w:pStyle w:val="afc"/>
              <w:rPr>
                <w:color w:val="000000" w:themeColor="text1"/>
              </w:rPr>
            </w:pPr>
            <w:r w:rsidRPr="006020E7">
              <w:rPr>
                <w:rFonts w:hint="eastAsia"/>
                <w:color w:val="000000" w:themeColor="text1"/>
              </w:rPr>
              <w:t>講座室ほか改修工事</w:t>
            </w:r>
          </w:p>
        </w:tc>
        <w:tc>
          <w:tcPr>
            <w:tcW w:w="962" w:type="pct"/>
            <w:noWrap/>
            <w:hideMark/>
          </w:tcPr>
          <w:p w14:paraId="1EA0ED4F" w14:textId="77777777" w:rsidR="00662917" w:rsidRPr="006020E7" w:rsidRDefault="00662917" w:rsidP="00CE23EF">
            <w:pPr>
              <w:pStyle w:val="afc"/>
              <w:jc w:val="right"/>
              <w:rPr>
                <w:color w:val="000000" w:themeColor="text1"/>
              </w:rPr>
            </w:pPr>
            <w:r w:rsidRPr="006020E7">
              <w:rPr>
                <w:color w:val="000000" w:themeColor="text1"/>
              </w:rPr>
              <w:t>3.2</w:t>
            </w:r>
          </w:p>
        </w:tc>
      </w:tr>
      <w:tr w:rsidR="00662917" w:rsidRPr="006020E7" w14:paraId="4E756DB0" w14:textId="77777777" w:rsidTr="005F66F1">
        <w:trPr>
          <w:trHeight w:val="375"/>
          <w:jc w:val="center"/>
        </w:trPr>
        <w:tc>
          <w:tcPr>
            <w:tcW w:w="757" w:type="pct"/>
            <w:vMerge/>
            <w:noWrap/>
            <w:vAlign w:val="center"/>
            <w:hideMark/>
          </w:tcPr>
          <w:p w14:paraId="463FC1D9" w14:textId="177737DE" w:rsidR="00662917" w:rsidRPr="006020E7" w:rsidRDefault="00662917" w:rsidP="00CE23EF">
            <w:pPr>
              <w:pStyle w:val="afc"/>
              <w:rPr>
                <w:color w:val="000000" w:themeColor="text1"/>
              </w:rPr>
            </w:pPr>
          </w:p>
        </w:tc>
        <w:tc>
          <w:tcPr>
            <w:tcW w:w="584" w:type="pct"/>
            <w:vMerge/>
          </w:tcPr>
          <w:p w14:paraId="16FC6FD6" w14:textId="2080A5BC" w:rsidR="00662917" w:rsidRPr="006020E7" w:rsidRDefault="00662917" w:rsidP="00CE23EF">
            <w:pPr>
              <w:pStyle w:val="afc"/>
              <w:jc w:val="center"/>
              <w:rPr>
                <w:color w:val="000000" w:themeColor="text1"/>
                <w:sz w:val="20"/>
                <w:szCs w:val="20"/>
              </w:rPr>
            </w:pPr>
          </w:p>
        </w:tc>
        <w:tc>
          <w:tcPr>
            <w:tcW w:w="580" w:type="pct"/>
            <w:noWrap/>
            <w:hideMark/>
          </w:tcPr>
          <w:p w14:paraId="6D5B1B96" w14:textId="0E18B696"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平成元</w:t>
            </w:r>
          </w:p>
        </w:tc>
        <w:tc>
          <w:tcPr>
            <w:tcW w:w="2117" w:type="pct"/>
            <w:noWrap/>
            <w:hideMark/>
          </w:tcPr>
          <w:p w14:paraId="5B3E4832" w14:textId="77777777" w:rsidR="00662917" w:rsidRPr="006020E7" w:rsidRDefault="00662917" w:rsidP="00CE23EF">
            <w:pPr>
              <w:pStyle w:val="afc"/>
              <w:rPr>
                <w:color w:val="000000" w:themeColor="text1"/>
              </w:rPr>
            </w:pPr>
            <w:r w:rsidRPr="006020E7">
              <w:rPr>
                <w:rFonts w:hint="eastAsia"/>
                <w:color w:val="000000" w:themeColor="text1"/>
              </w:rPr>
              <w:t>公民館改修工事</w:t>
            </w:r>
          </w:p>
        </w:tc>
        <w:tc>
          <w:tcPr>
            <w:tcW w:w="962" w:type="pct"/>
            <w:noWrap/>
            <w:hideMark/>
          </w:tcPr>
          <w:p w14:paraId="7F6485FE" w14:textId="77777777" w:rsidR="00662917" w:rsidRPr="006020E7" w:rsidRDefault="00662917" w:rsidP="00CE23EF">
            <w:pPr>
              <w:pStyle w:val="afc"/>
              <w:jc w:val="right"/>
              <w:rPr>
                <w:color w:val="000000" w:themeColor="text1"/>
              </w:rPr>
            </w:pPr>
            <w:r w:rsidRPr="006020E7">
              <w:rPr>
                <w:color w:val="000000" w:themeColor="text1"/>
              </w:rPr>
              <w:t>45.2</w:t>
            </w:r>
          </w:p>
        </w:tc>
      </w:tr>
      <w:tr w:rsidR="00662917" w:rsidRPr="006020E7" w14:paraId="6E27F60A" w14:textId="77777777" w:rsidTr="005F66F1">
        <w:trPr>
          <w:trHeight w:val="375"/>
          <w:jc w:val="center"/>
        </w:trPr>
        <w:tc>
          <w:tcPr>
            <w:tcW w:w="757" w:type="pct"/>
            <w:vMerge/>
            <w:noWrap/>
            <w:vAlign w:val="center"/>
            <w:hideMark/>
          </w:tcPr>
          <w:p w14:paraId="09FDE211" w14:textId="10AB944A" w:rsidR="00662917" w:rsidRPr="006020E7" w:rsidRDefault="00662917" w:rsidP="00CE23EF">
            <w:pPr>
              <w:pStyle w:val="afc"/>
              <w:rPr>
                <w:color w:val="000000" w:themeColor="text1"/>
              </w:rPr>
            </w:pPr>
          </w:p>
        </w:tc>
        <w:tc>
          <w:tcPr>
            <w:tcW w:w="584" w:type="pct"/>
            <w:vMerge/>
          </w:tcPr>
          <w:p w14:paraId="6BD65394" w14:textId="0262E1EF" w:rsidR="00662917" w:rsidRPr="006020E7" w:rsidRDefault="00662917" w:rsidP="00CE23EF">
            <w:pPr>
              <w:pStyle w:val="afc"/>
              <w:jc w:val="center"/>
              <w:rPr>
                <w:color w:val="000000" w:themeColor="text1"/>
                <w:sz w:val="20"/>
                <w:szCs w:val="20"/>
              </w:rPr>
            </w:pPr>
          </w:p>
        </w:tc>
        <w:tc>
          <w:tcPr>
            <w:tcW w:w="580" w:type="pct"/>
            <w:noWrap/>
            <w:hideMark/>
          </w:tcPr>
          <w:p w14:paraId="185157D1" w14:textId="5221F400"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平成元</w:t>
            </w:r>
          </w:p>
        </w:tc>
        <w:tc>
          <w:tcPr>
            <w:tcW w:w="2117" w:type="pct"/>
            <w:noWrap/>
            <w:hideMark/>
          </w:tcPr>
          <w:p w14:paraId="03A2BAEE" w14:textId="77777777" w:rsidR="00662917" w:rsidRPr="006020E7" w:rsidRDefault="00662917" w:rsidP="00CE23EF">
            <w:pPr>
              <w:pStyle w:val="afc"/>
              <w:rPr>
                <w:color w:val="000000" w:themeColor="text1"/>
              </w:rPr>
            </w:pPr>
            <w:r w:rsidRPr="006020E7">
              <w:rPr>
                <w:rFonts w:hint="eastAsia"/>
                <w:color w:val="000000" w:themeColor="text1"/>
              </w:rPr>
              <w:t>公民館改修工事追加</w:t>
            </w:r>
          </w:p>
        </w:tc>
        <w:tc>
          <w:tcPr>
            <w:tcW w:w="962" w:type="pct"/>
            <w:noWrap/>
            <w:hideMark/>
          </w:tcPr>
          <w:p w14:paraId="14E9F350" w14:textId="77777777" w:rsidR="00662917" w:rsidRPr="006020E7" w:rsidRDefault="00662917" w:rsidP="00CE23EF">
            <w:pPr>
              <w:pStyle w:val="afc"/>
              <w:jc w:val="right"/>
              <w:rPr>
                <w:color w:val="000000" w:themeColor="text1"/>
              </w:rPr>
            </w:pPr>
            <w:r w:rsidRPr="006020E7">
              <w:rPr>
                <w:color w:val="000000" w:themeColor="text1"/>
              </w:rPr>
              <w:t>9.0</w:t>
            </w:r>
          </w:p>
        </w:tc>
      </w:tr>
      <w:tr w:rsidR="00662917" w:rsidRPr="006020E7" w14:paraId="6931E03D" w14:textId="77777777" w:rsidTr="005F66F1">
        <w:trPr>
          <w:trHeight w:val="375"/>
          <w:jc w:val="center"/>
        </w:trPr>
        <w:tc>
          <w:tcPr>
            <w:tcW w:w="757" w:type="pct"/>
            <w:vMerge/>
            <w:noWrap/>
            <w:vAlign w:val="center"/>
            <w:hideMark/>
          </w:tcPr>
          <w:p w14:paraId="0E16BD65" w14:textId="14AAE6BD" w:rsidR="00662917" w:rsidRPr="006020E7" w:rsidRDefault="00662917" w:rsidP="00CE23EF">
            <w:pPr>
              <w:pStyle w:val="afc"/>
              <w:rPr>
                <w:color w:val="000000" w:themeColor="text1"/>
              </w:rPr>
            </w:pPr>
          </w:p>
        </w:tc>
        <w:tc>
          <w:tcPr>
            <w:tcW w:w="584" w:type="pct"/>
            <w:vMerge/>
          </w:tcPr>
          <w:p w14:paraId="196C8491" w14:textId="26824FFD" w:rsidR="00662917" w:rsidRPr="006020E7" w:rsidRDefault="00662917" w:rsidP="00CE23EF">
            <w:pPr>
              <w:pStyle w:val="afc"/>
              <w:jc w:val="center"/>
              <w:rPr>
                <w:color w:val="000000" w:themeColor="text1"/>
                <w:sz w:val="20"/>
                <w:szCs w:val="20"/>
              </w:rPr>
            </w:pPr>
          </w:p>
        </w:tc>
        <w:tc>
          <w:tcPr>
            <w:tcW w:w="580" w:type="pct"/>
            <w:noWrap/>
            <w:hideMark/>
          </w:tcPr>
          <w:p w14:paraId="73265CFB" w14:textId="2D87C01C"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平成4</w:t>
            </w:r>
          </w:p>
        </w:tc>
        <w:tc>
          <w:tcPr>
            <w:tcW w:w="2117" w:type="pct"/>
            <w:noWrap/>
            <w:hideMark/>
          </w:tcPr>
          <w:p w14:paraId="21C9ECC4" w14:textId="77777777" w:rsidR="00662917" w:rsidRPr="006020E7" w:rsidRDefault="00662917" w:rsidP="00CE23EF">
            <w:pPr>
              <w:pStyle w:val="afc"/>
              <w:rPr>
                <w:color w:val="000000" w:themeColor="text1"/>
              </w:rPr>
            </w:pPr>
            <w:r w:rsidRPr="006020E7">
              <w:rPr>
                <w:rFonts w:hint="eastAsia"/>
                <w:color w:val="000000" w:themeColor="text1"/>
              </w:rPr>
              <w:t>給水管改修工事</w:t>
            </w:r>
          </w:p>
        </w:tc>
        <w:tc>
          <w:tcPr>
            <w:tcW w:w="962" w:type="pct"/>
            <w:noWrap/>
            <w:hideMark/>
          </w:tcPr>
          <w:p w14:paraId="5A8CDE1D" w14:textId="77777777" w:rsidR="00662917" w:rsidRPr="006020E7" w:rsidRDefault="00662917" w:rsidP="00CE23EF">
            <w:pPr>
              <w:pStyle w:val="afc"/>
              <w:jc w:val="right"/>
              <w:rPr>
                <w:color w:val="000000" w:themeColor="text1"/>
              </w:rPr>
            </w:pPr>
            <w:r w:rsidRPr="006020E7">
              <w:rPr>
                <w:color w:val="000000" w:themeColor="text1"/>
              </w:rPr>
              <w:t>5.2</w:t>
            </w:r>
          </w:p>
        </w:tc>
      </w:tr>
      <w:tr w:rsidR="00662917" w:rsidRPr="006020E7" w14:paraId="56E1F9D6" w14:textId="77777777" w:rsidTr="005F66F1">
        <w:trPr>
          <w:trHeight w:val="375"/>
          <w:jc w:val="center"/>
        </w:trPr>
        <w:tc>
          <w:tcPr>
            <w:tcW w:w="757" w:type="pct"/>
            <w:vMerge/>
            <w:noWrap/>
            <w:vAlign w:val="center"/>
            <w:hideMark/>
          </w:tcPr>
          <w:p w14:paraId="39747EF8" w14:textId="687B0F15" w:rsidR="00662917" w:rsidRPr="006020E7" w:rsidRDefault="00662917" w:rsidP="00CE23EF">
            <w:pPr>
              <w:pStyle w:val="afc"/>
              <w:rPr>
                <w:color w:val="000000" w:themeColor="text1"/>
              </w:rPr>
            </w:pPr>
          </w:p>
        </w:tc>
        <w:tc>
          <w:tcPr>
            <w:tcW w:w="584" w:type="pct"/>
            <w:vMerge/>
          </w:tcPr>
          <w:p w14:paraId="4537BEC5" w14:textId="70435F4C" w:rsidR="00662917" w:rsidRPr="006020E7" w:rsidRDefault="00662917" w:rsidP="00CE23EF">
            <w:pPr>
              <w:pStyle w:val="afc"/>
              <w:jc w:val="center"/>
              <w:rPr>
                <w:color w:val="000000" w:themeColor="text1"/>
                <w:sz w:val="20"/>
                <w:szCs w:val="20"/>
              </w:rPr>
            </w:pPr>
          </w:p>
        </w:tc>
        <w:tc>
          <w:tcPr>
            <w:tcW w:w="580" w:type="pct"/>
            <w:noWrap/>
            <w:hideMark/>
          </w:tcPr>
          <w:p w14:paraId="069E5AC5" w14:textId="1C297C4C"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平成7</w:t>
            </w:r>
          </w:p>
        </w:tc>
        <w:tc>
          <w:tcPr>
            <w:tcW w:w="2117" w:type="pct"/>
            <w:noWrap/>
            <w:hideMark/>
          </w:tcPr>
          <w:p w14:paraId="040CEAD2" w14:textId="77777777" w:rsidR="00662917" w:rsidRPr="006020E7" w:rsidRDefault="00662917" w:rsidP="00CE23EF">
            <w:pPr>
              <w:pStyle w:val="afc"/>
              <w:rPr>
                <w:color w:val="000000" w:themeColor="text1"/>
              </w:rPr>
            </w:pPr>
            <w:r w:rsidRPr="006020E7">
              <w:rPr>
                <w:rFonts w:hint="eastAsia"/>
                <w:color w:val="000000" w:themeColor="text1"/>
              </w:rPr>
              <w:t>屋上雨漏り修繕工事</w:t>
            </w:r>
          </w:p>
        </w:tc>
        <w:tc>
          <w:tcPr>
            <w:tcW w:w="962" w:type="pct"/>
            <w:noWrap/>
            <w:hideMark/>
          </w:tcPr>
          <w:p w14:paraId="7E99370D" w14:textId="77777777" w:rsidR="00662917" w:rsidRPr="006020E7" w:rsidRDefault="00662917" w:rsidP="00CE23EF">
            <w:pPr>
              <w:pStyle w:val="afc"/>
              <w:jc w:val="right"/>
              <w:rPr>
                <w:color w:val="000000" w:themeColor="text1"/>
              </w:rPr>
            </w:pPr>
            <w:r w:rsidRPr="006020E7">
              <w:rPr>
                <w:color w:val="000000" w:themeColor="text1"/>
              </w:rPr>
              <w:t>3.3</w:t>
            </w:r>
          </w:p>
        </w:tc>
      </w:tr>
      <w:tr w:rsidR="00662917" w:rsidRPr="006020E7" w14:paraId="224B1CA8" w14:textId="77777777" w:rsidTr="005F66F1">
        <w:trPr>
          <w:trHeight w:val="375"/>
          <w:jc w:val="center"/>
        </w:trPr>
        <w:tc>
          <w:tcPr>
            <w:tcW w:w="757" w:type="pct"/>
            <w:vMerge/>
            <w:noWrap/>
            <w:vAlign w:val="center"/>
            <w:hideMark/>
          </w:tcPr>
          <w:p w14:paraId="363A7A5C" w14:textId="29BC7BCB" w:rsidR="00662917" w:rsidRPr="006020E7" w:rsidRDefault="00662917" w:rsidP="00CE23EF">
            <w:pPr>
              <w:pStyle w:val="afc"/>
              <w:rPr>
                <w:color w:val="000000" w:themeColor="text1"/>
              </w:rPr>
            </w:pPr>
          </w:p>
        </w:tc>
        <w:tc>
          <w:tcPr>
            <w:tcW w:w="584" w:type="pct"/>
            <w:vMerge/>
          </w:tcPr>
          <w:p w14:paraId="7C74D94F" w14:textId="63ABD4E7" w:rsidR="00662917" w:rsidRPr="006020E7" w:rsidRDefault="00662917" w:rsidP="00CE23EF">
            <w:pPr>
              <w:pStyle w:val="afc"/>
              <w:jc w:val="center"/>
              <w:rPr>
                <w:color w:val="000000" w:themeColor="text1"/>
                <w:sz w:val="20"/>
                <w:szCs w:val="20"/>
              </w:rPr>
            </w:pPr>
          </w:p>
        </w:tc>
        <w:tc>
          <w:tcPr>
            <w:tcW w:w="580" w:type="pct"/>
            <w:noWrap/>
            <w:hideMark/>
          </w:tcPr>
          <w:p w14:paraId="29C1AD40" w14:textId="3FCF52E8"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平成8</w:t>
            </w:r>
          </w:p>
        </w:tc>
        <w:tc>
          <w:tcPr>
            <w:tcW w:w="2117" w:type="pct"/>
            <w:noWrap/>
            <w:hideMark/>
          </w:tcPr>
          <w:p w14:paraId="06204C57" w14:textId="77777777" w:rsidR="00662917" w:rsidRPr="006020E7" w:rsidRDefault="00662917" w:rsidP="00CE23EF">
            <w:pPr>
              <w:pStyle w:val="afc"/>
              <w:rPr>
                <w:color w:val="000000" w:themeColor="text1"/>
              </w:rPr>
            </w:pPr>
            <w:r w:rsidRPr="006020E7">
              <w:rPr>
                <w:rFonts w:hint="eastAsia"/>
                <w:color w:val="000000" w:themeColor="text1"/>
              </w:rPr>
              <w:t>冷暖房設備修繕工事</w:t>
            </w:r>
          </w:p>
        </w:tc>
        <w:tc>
          <w:tcPr>
            <w:tcW w:w="962" w:type="pct"/>
            <w:noWrap/>
            <w:hideMark/>
          </w:tcPr>
          <w:p w14:paraId="201D6226" w14:textId="77777777" w:rsidR="00662917" w:rsidRPr="006020E7" w:rsidRDefault="00662917" w:rsidP="00CE23EF">
            <w:pPr>
              <w:pStyle w:val="afc"/>
              <w:jc w:val="right"/>
              <w:rPr>
                <w:color w:val="000000" w:themeColor="text1"/>
              </w:rPr>
            </w:pPr>
            <w:r w:rsidRPr="006020E7">
              <w:rPr>
                <w:color w:val="000000" w:themeColor="text1"/>
              </w:rPr>
              <w:t>3.2</w:t>
            </w:r>
          </w:p>
        </w:tc>
      </w:tr>
      <w:tr w:rsidR="00662917" w:rsidRPr="006020E7" w14:paraId="6CC192B1" w14:textId="77777777" w:rsidTr="005F66F1">
        <w:trPr>
          <w:trHeight w:val="375"/>
          <w:jc w:val="center"/>
        </w:trPr>
        <w:tc>
          <w:tcPr>
            <w:tcW w:w="757" w:type="pct"/>
            <w:vMerge/>
            <w:noWrap/>
            <w:vAlign w:val="center"/>
            <w:hideMark/>
          </w:tcPr>
          <w:p w14:paraId="36970C22" w14:textId="43A37E7B" w:rsidR="00662917" w:rsidRPr="006020E7" w:rsidRDefault="00662917" w:rsidP="00CE23EF">
            <w:pPr>
              <w:pStyle w:val="afc"/>
              <w:rPr>
                <w:color w:val="000000" w:themeColor="text1"/>
              </w:rPr>
            </w:pPr>
          </w:p>
        </w:tc>
        <w:tc>
          <w:tcPr>
            <w:tcW w:w="584" w:type="pct"/>
            <w:vMerge/>
          </w:tcPr>
          <w:p w14:paraId="5BB9498B" w14:textId="52138A24" w:rsidR="00662917" w:rsidRPr="006020E7" w:rsidRDefault="00662917" w:rsidP="00CE23EF">
            <w:pPr>
              <w:pStyle w:val="afc"/>
              <w:jc w:val="center"/>
              <w:rPr>
                <w:color w:val="000000" w:themeColor="text1"/>
                <w:sz w:val="20"/>
                <w:szCs w:val="20"/>
              </w:rPr>
            </w:pPr>
          </w:p>
        </w:tc>
        <w:tc>
          <w:tcPr>
            <w:tcW w:w="580" w:type="pct"/>
            <w:noWrap/>
            <w:hideMark/>
          </w:tcPr>
          <w:p w14:paraId="6E47477D" w14:textId="475ACF3C" w:rsidR="00662917" w:rsidRPr="006020E7" w:rsidRDefault="00662917" w:rsidP="00CE23EF">
            <w:pPr>
              <w:pStyle w:val="afc"/>
              <w:jc w:val="center"/>
              <w:rPr>
                <w:color w:val="000000" w:themeColor="text1"/>
                <w:sz w:val="20"/>
                <w:szCs w:val="20"/>
              </w:rPr>
            </w:pPr>
            <w:r w:rsidRPr="006020E7">
              <w:rPr>
                <w:rFonts w:hint="eastAsia"/>
                <w:color w:val="000000" w:themeColor="text1"/>
                <w:sz w:val="20"/>
                <w:szCs w:val="20"/>
              </w:rPr>
              <w:t>平成22</w:t>
            </w:r>
          </w:p>
        </w:tc>
        <w:tc>
          <w:tcPr>
            <w:tcW w:w="2117" w:type="pct"/>
            <w:noWrap/>
            <w:hideMark/>
          </w:tcPr>
          <w:p w14:paraId="3F8E7920" w14:textId="77777777" w:rsidR="00662917" w:rsidRPr="006020E7" w:rsidRDefault="00662917" w:rsidP="00CE23EF">
            <w:pPr>
              <w:pStyle w:val="afc"/>
              <w:rPr>
                <w:color w:val="000000" w:themeColor="text1"/>
              </w:rPr>
            </w:pPr>
            <w:r w:rsidRPr="006020E7">
              <w:rPr>
                <w:rFonts w:hint="eastAsia"/>
                <w:color w:val="000000" w:themeColor="text1"/>
              </w:rPr>
              <w:t>屋上防水修繕</w:t>
            </w:r>
          </w:p>
        </w:tc>
        <w:tc>
          <w:tcPr>
            <w:tcW w:w="962" w:type="pct"/>
            <w:noWrap/>
            <w:hideMark/>
          </w:tcPr>
          <w:p w14:paraId="57C99E0F" w14:textId="77777777" w:rsidR="00662917" w:rsidRPr="006020E7" w:rsidRDefault="00662917" w:rsidP="00CE23EF">
            <w:pPr>
              <w:pStyle w:val="afc"/>
              <w:jc w:val="right"/>
              <w:rPr>
                <w:color w:val="000000" w:themeColor="text1"/>
              </w:rPr>
            </w:pPr>
            <w:r w:rsidRPr="006020E7">
              <w:rPr>
                <w:color w:val="000000" w:themeColor="text1"/>
              </w:rPr>
              <w:t>2.5</w:t>
            </w:r>
          </w:p>
        </w:tc>
      </w:tr>
    </w:tbl>
    <w:p w14:paraId="2AA62B17" w14:textId="347131A4" w:rsidR="0089702F" w:rsidRPr="006020E7" w:rsidRDefault="001868C0" w:rsidP="0041358B">
      <w:pPr>
        <w:widowControl/>
        <w:jc w:val="right"/>
        <w:rPr>
          <w:color w:val="000000" w:themeColor="text1"/>
        </w:rPr>
      </w:pPr>
      <w:r w:rsidRPr="006020E7">
        <w:rPr>
          <w:rStyle w:val="aff6"/>
          <w:rFonts w:hint="eastAsia"/>
        </w:rPr>
        <w:t>出典：施設カルテ</w:t>
      </w:r>
    </w:p>
    <w:p w14:paraId="38948CA3" w14:textId="08057679" w:rsidR="006416DB" w:rsidRPr="006020E7" w:rsidRDefault="00E921EF" w:rsidP="00471188">
      <w:pPr>
        <w:pStyle w:val="a"/>
        <w:rPr>
          <w:color w:val="000000" w:themeColor="text1"/>
        </w:rPr>
      </w:pPr>
      <w:r w:rsidRPr="006020E7">
        <w:rPr>
          <w:rFonts w:hint="eastAsia"/>
          <w:color w:val="000000" w:themeColor="text1"/>
        </w:rPr>
        <w:t>建物の</w:t>
      </w:r>
      <w:r w:rsidR="006416DB" w:rsidRPr="006020E7">
        <w:rPr>
          <w:rFonts w:hint="eastAsia"/>
          <w:color w:val="000000" w:themeColor="text1"/>
        </w:rPr>
        <w:t>機能性</w:t>
      </w:r>
    </w:p>
    <w:p w14:paraId="6E967D11" w14:textId="77777777" w:rsidR="00435C5E" w:rsidRPr="006020E7" w:rsidRDefault="00435C5E" w:rsidP="00471188">
      <w:pPr>
        <w:ind w:firstLineChars="100" w:firstLine="210"/>
        <w:rPr>
          <w:color w:val="000000" w:themeColor="text1"/>
        </w:rPr>
      </w:pPr>
      <w:r w:rsidRPr="006020E7">
        <w:rPr>
          <w:rFonts w:hint="eastAsia"/>
          <w:color w:val="000000" w:themeColor="text1"/>
        </w:rPr>
        <w:t>令和元（２０１９）年の中央図書館の工事により、全建物へのバリアフリートイレの整備が完了しています。一方で、日野図書館、中央公民館はエレベータ未設置であるほか、高幡図書館の一部出入口については、段差への対策が未対応となっています。</w:t>
      </w:r>
    </w:p>
    <w:p w14:paraId="1E48F09F" w14:textId="758A2762" w:rsidR="00435C5E" w:rsidRPr="006020E7" w:rsidRDefault="00D26FD1" w:rsidP="00471188">
      <w:pPr>
        <w:ind w:firstLineChars="100" w:firstLine="210"/>
        <w:rPr>
          <w:color w:val="000000" w:themeColor="text1"/>
        </w:rPr>
      </w:pPr>
      <w:r w:rsidRPr="006020E7">
        <w:rPr>
          <w:rFonts w:hint="eastAsia"/>
          <w:color w:val="000000" w:themeColor="text1"/>
        </w:rPr>
        <w:t>また、平山季重ふれあい館を除き、いずれの建物も老朽化が進行しており、</w:t>
      </w:r>
      <w:r w:rsidR="00203FBD" w:rsidRPr="006020E7">
        <w:rPr>
          <w:rFonts w:hint="eastAsia"/>
          <w:color w:val="000000" w:themeColor="text1"/>
        </w:rPr>
        <w:t>各施設のサービス提供に必要不可欠な設備機器も老朽化しています。</w:t>
      </w:r>
    </w:p>
    <w:p w14:paraId="5A0708E3" w14:textId="77777777" w:rsidR="00203FBD" w:rsidRPr="006020E7" w:rsidRDefault="00203FBD" w:rsidP="00471188">
      <w:pPr>
        <w:rPr>
          <w:color w:val="000000" w:themeColor="text1"/>
        </w:rPr>
      </w:pPr>
    </w:p>
    <w:p w14:paraId="16E1E509" w14:textId="16F761D5" w:rsidR="00862436" w:rsidRPr="006020E7" w:rsidRDefault="00203FBD">
      <w:pPr>
        <w:pStyle w:val="af0"/>
        <w:rPr>
          <w:color w:val="000000" w:themeColor="text1"/>
        </w:rPr>
      </w:pPr>
      <w:r w:rsidRPr="006020E7">
        <w:rPr>
          <w:rFonts w:hint="eastAsia"/>
          <w:color w:val="000000" w:themeColor="text1"/>
        </w:rPr>
        <w:t>表３－８</w:t>
      </w:r>
      <w:r w:rsidR="002E7996" w:rsidRPr="006020E7">
        <w:rPr>
          <w:rFonts w:hint="eastAsia"/>
          <w:color w:val="000000" w:themeColor="text1"/>
        </w:rPr>
        <w:t xml:space="preserve">　</w:t>
      </w:r>
      <w:bookmarkStart w:id="74" w:name="_Hlk155779162"/>
      <w:r w:rsidR="00862436" w:rsidRPr="006020E7">
        <w:rPr>
          <w:rFonts w:hint="eastAsia"/>
          <w:color w:val="000000" w:themeColor="text1"/>
        </w:rPr>
        <w:t>建物の機能性</w:t>
      </w:r>
    </w:p>
    <w:tbl>
      <w:tblPr>
        <w:tblStyle w:val="32"/>
        <w:tblW w:w="4589" w:type="pct"/>
        <w:tblLook w:val="04A0" w:firstRow="1" w:lastRow="0" w:firstColumn="1" w:lastColumn="0" w:noHBand="0" w:noVBand="1"/>
      </w:tblPr>
      <w:tblGrid>
        <w:gridCol w:w="2497"/>
        <w:gridCol w:w="1019"/>
        <w:gridCol w:w="1272"/>
        <w:gridCol w:w="2167"/>
        <w:gridCol w:w="1360"/>
      </w:tblGrid>
      <w:tr w:rsidR="00862436" w:rsidRPr="006020E7" w14:paraId="0FB3493A" w14:textId="77777777" w:rsidTr="00435C5E">
        <w:tc>
          <w:tcPr>
            <w:tcW w:w="1501" w:type="pct"/>
            <w:shd w:val="clear" w:color="auto" w:fill="D9D9D9" w:themeFill="background1" w:themeFillShade="D9"/>
            <w:vAlign w:val="center"/>
          </w:tcPr>
          <w:p w14:paraId="731C38F2"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棟名称</w:t>
            </w:r>
          </w:p>
        </w:tc>
        <w:tc>
          <w:tcPr>
            <w:tcW w:w="613" w:type="pct"/>
            <w:shd w:val="clear" w:color="auto" w:fill="D9D9D9" w:themeFill="background1" w:themeFillShade="D9"/>
            <w:vAlign w:val="center"/>
          </w:tcPr>
          <w:p w14:paraId="1CC1A257"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建築</w:t>
            </w:r>
            <w:r w:rsidRPr="006020E7">
              <w:rPr>
                <w:rFonts w:ascii="BIZ UDPゴシック" w:eastAsia="BIZ UDPゴシック" w:hAnsi="BIZ UDPゴシック"/>
                <w:color w:val="000000" w:themeColor="text1"/>
              </w:rPr>
              <w:br/>
            </w:r>
            <w:r w:rsidRPr="006020E7">
              <w:rPr>
                <w:rFonts w:ascii="BIZ UDPゴシック" w:eastAsia="BIZ UDPゴシック" w:hAnsi="BIZ UDPゴシック" w:hint="eastAsia"/>
                <w:color w:val="000000" w:themeColor="text1"/>
              </w:rPr>
              <w:t>年度</w:t>
            </w:r>
          </w:p>
        </w:tc>
        <w:tc>
          <w:tcPr>
            <w:tcW w:w="765" w:type="pct"/>
            <w:shd w:val="clear" w:color="auto" w:fill="D9D9D9" w:themeFill="background1" w:themeFillShade="D9"/>
            <w:vAlign w:val="center"/>
          </w:tcPr>
          <w:p w14:paraId="4B7D91FC"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エレベータ</w:t>
            </w:r>
          </w:p>
        </w:tc>
        <w:tc>
          <w:tcPr>
            <w:tcW w:w="1303" w:type="pct"/>
            <w:shd w:val="clear" w:color="auto" w:fill="D9D9D9" w:themeFill="background1" w:themeFillShade="D9"/>
            <w:vAlign w:val="center"/>
          </w:tcPr>
          <w:p w14:paraId="2B565B19"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バリアフリートイレ</w:t>
            </w:r>
          </w:p>
        </w:tc>
        <w:tc>
          <w:tcPr>
            <w:tcW w:w="818" w:type="pct"/>
            <w:tcBorders>
              <w:bottom w:val="single" w:sz="4" w:space="0" w:color="auto"/>
            </w:tcBorders>
            <w:shd w:val="clear" w:color="auto" w:fill="D9D9D9" w:themeFill="background1" w:themeFillShade="D9"/>
            <w:vAlign w:val="center"/>
          </w:tcPr>
          <w:p w14:paraId="2AF18CCC"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出入口段差</w:t>
            </w:r>
          </w:p>
        </w:tc>
      </w:tr>
      <w:tr w:rsidR="00862436" w:rsidRPr="006020E7" w14:paraId="1702E203" w14:textId="77777777" w:rsidTr="00435C5E">
        <w:tc>
          <w:tcPr>
            <w:tcW w:w="1501" w:type="pct"/>
            <w:vAlign w:val="center"/>
          </w:tcPr>
          <w:p w14:paraId="6C0CE4C0" w14:textId="77777777" w:rsidR="00862436" w:rsidRPr="006020E7" w:rsidRDefault="00862436" w:rsidP="00193CE0">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中央図書館</w:t>
            </w:r>
          </w:p>
        </w:tc>
        <w:tc>
          <w:tcPr>
            <w:tcW w:w="613" w:type="pct"/>
            <w:vAlign w:val="center"/>
          </w:tcPr>
          <w:p w14:paraId="45B079CF"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昭和</w:t>
            </w:r>
            <w:r w:rsidRPr="006020E7">
              <w:rPr>
                <w:rFonts w:ascii="BIZ UDPゴシック" w:eastAsia="BIZ UDPゴシック" w:hAnsi="BIZ UDPゴシック"/>
                <w:color w:val="000000" w:themeColor="text1"/>
              </w:rPr>
              <w:t>47</w:t>
            </w:r>
          </w:p>
        </w:tc>
        <w:tc>
          <w:tcPr>
            <w:tcW w:w="765" w:type="pct"/>
            <w:vAlign w:val="center"/>
          </w:tcPr>
          <w:p w14:paraId="1E3DCEF2"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1303" w:type="pct"/>
            <w:vAlign w:val="center"/>
          </w:tcPr>
          <w:p w14:paraId="4438DE19"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オストメイト対応設置</w:t>
            </w:r>
          </w:p>
        </w:tc>
        <w:tc>
          <w:tcPr>
            <w:tcW w:w="818" w:type="pct"/>
            <w:shd w:val="clear" w:color="F4B083" w:themeColor="accent2" w:themeTint="99" w:fill="auto"/>
            <w:vAlign w:val="center"/>
          </w:tcPr>
          <w:p w14:paraId="54AD4A29"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対策済</w:t>
            </w:r>
          </w:p>
        </w:tc>
      </w:tr>
      <w:tr w:rsidR="00862436" w:rsidRPr="006020E7" w14:paraId="7FC07D3A" w14:textId="77777777" w:rsidTr="00435C5E">
        <w:tc>
          <w:tcPr>
            <w:tcW w:w="1501" w:type="pct"/>
            <w:vAlign w:val="center"/>
          </w:tcPr>
          <w:p w14:paraId="64A53BC5" w14:textId="77777777" w:rsidR="00862436" w:rsidRPr="006020E7" w:rsidRDefault="00862436" w:rsidP="00193CE0">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高幡図書館</w:t>
            </w:r>
          </w:p>
        </w:tc>
        <w:tc>
          <w:tcPr>
            <w:tcW w:w="613" w:type="pct"/>
            <w:vAlign w:val="center"/>
          </w:tcPr>
          <w:p w14:paraId="31F2D4A0"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昭和</w:t>
            </w:r>
            <w:r w:rsidRPr="006020E7">
              <w:rPr>
                <w:rFonts w:ascii="BIZ UDPゴシック" w:eastAsia="BIZ UDPゴシック" w:hAnsi="BIZ UDPゴシック"/>
                <w:color w:val="000000" w:themeColor="text1"/>
              </w:rPr>
              <w:t>54</w:t>
            </w:r>
          </w:p>
        </w:tc>
        <w:tc>
          <w:tcPr>
            <w:tcW w:w="765" w:type="pct"/>
            <w:vAlign w:val="center"/>
          </w:tcPr>
          <w:p w14:paraId="4BD3D2B8"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1303" w:type="pct"/>
            <w:vAlign w:val="center"/>
          </w:tcPr>
          <w:p w14:paraId="1847B975"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818" w:type="pct"/>
            <w:vAlign w:val="center"/>
          </w:tcPr>
          <w:p w14:paraId="12A28477"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一部対策</w:t>
            </w:r>
          </w:p>
        </w:tc>
      </w:tr>
      <w:tr w:rsidR="00862436" w:rsidRPr="006020E7" w14:paraId="752D5E5E" w14:textId="77777777" w:rsidTr="00435C5E">
        <w:tc>
          <w:tcPr>
            <w:tcW w:w="1501" w:type="pct"/>
            <w:vAlign w:val="center"/>
          </w:tcPr>
          <w:p w14:paraId="16911C86" w14:textId="77777777" w:rsidR="00862436" w:rsidRPr="006020E7" w:rsidRDefault="00862436" w:rsidP="00193CE0">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日野図書館</w:t>
            </w:r>
          </w:p>
        </w:tc>
        <w:tc>
          <w:tcPr>
            <w:tcW w:w="613" w:type="pct"/>
            <w:vAlign w:val="center"/>
          </w:tcPr>
          <w:p w14:paraId="57FFFD4C"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昭和</w:t>
            </w:r>
            <w:r w:rsidRPr="006020E7">
              <w:rPr>
                <w:rFonts w:ascii="BIZ UDPゴシック" w:eastAsia="BIZ UDPゴシック" w:hAnsi="BIZ UDPゴシック"/>
                <w:color w:val="000000" w:themeColor="text1"/>
              </w:rPr>
              <w:t>33</w:t>
            </w:r>
          </w:p>
        </w:tc>
        <w:tc>
          <w:tcPr>
            <w:tcW w:w="765" w:type="pct"/>
            <w:vAlign w:val="center"/>
          </w:tcPr>
          <w:p w14:paraId="12A5246E"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未設置</w:t>
            </w:r>
          </w:p>
        </w:tc>
        <w:tc>
          <w:tcPr>
            <w:tcW w:w="1303" w:type="pct"/>
            <w:vAlign w:val="center"/>
          </w:tcPr>
          <w:p w14:paraId="64733EF0"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818" w:type="pct"/>
            <w:tcBorders>
              <w:bottom w:val="single" w:sz="4" w:space="0" w:color="auto"/>
            </w:tcBorders>
            <w:vAlign w:val="center"/>
          </w:tcPr>
          <w:p w14:paraId="3442791F"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対策済</w:t>
            </w:r>
          </w:p>
        </w:tc>
      </w:tr>
      <w:tr w:rsidR="00862436" w:rsidRPr="006020E7" w14:paraId="2798D1FE" w14:textId="77777777" w:rsidTr="00435C5E">
        <w:tc>
          <w:tcPr>
            <w:tcW w:w="1501" w:type="pct"/>
            <w:vAlign w:val="center"/>
          </w:tcPr>
          <w:p w14:paraId="688A409F" w14:textId="77777777" w:rsidR="00862436" w:rsidRPr="006020E7" w:rsidRDefault="00862436" w:rsidP="00193CE0">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平山季重ふれあい館</w:t>
            </w:r>
          </w:p>
        </w:tc>
        <w:tc>
          <w:tcPr>
            <w:tcW w:w="613" w:type="pct"/>
            <w:vAlign w:val="center"/>
          </w:tcPr>
          <w:p w14:paraId="1ADDF300"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平成</w:t>
            </w:r>
            <w:r w:rsidRPr="006020E7">
              <w:rPr>
                <w:rFonts w:ascii="BIZ UDPゴシック" w:eastAsia="BIZ UDPゴシック" w:hAnsi="BIZ UDPゴシック"/>
                <w:color w:val="000000" w:themeColor="text1"/>
              </w:rPr>
              <w:t>19</w:t>
            </w:r>
          </w:p>
        </w:tc>
        <w:tc>
          <w:tcPr>
            <w:tcW w:w="765" w:type="pct"/>
            <w:vAlign w:val="center"/>
          </w:tcPr>
          <w:p w14:paraId="4FBFF54E"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1303" w:type="pct"/>
            <w:vAlign w:val="center"/>
          </w:tcPr>
          <w:p w14:paraId="123294EB"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オストメイト対応設置</w:t>
            </w:r>
          </w:p>
        </w:tc>
        <w:tc>
          <w:tcPr>
            <w:tcW w:w="818" w:type="pct"/>
            <w:shd w:val="clear" w:color="F4B083" w:themeColor="accent2" w:themeTint="99" w:fill="auto"/>
            <w:vAlign w:val="center"/>
          </w:tcPr>
          <w:p w14:paraId="3987BE35"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対策済</w:t>
            </w:r>
          </w:p>
        </w:tc>
      </w:tr>
      <w:tr w:rsidR="00862436" w:rsidRPr="006020E7" w14:paraId="3A13F572" w14:textId="77777777" w:rsidTr="00435C5E">
        <w:tc>
          <w:tcPr>
            <w:tcW w:w="1501" w:type="pct"/>
            <w:vAlign w:val="center"/>
          </w:tcPr>
          <w:p w14:paraId="2CBCD5D7" w14:textId="77777777" w:rsidR="00862436" w:rsidRPr="006020E7" w:rsidRDefault="00862436" w:rsidP="00193CE0">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中央公民館</w:t>
            </w:r>
          </w:p>
        </w:tc>
        <w:tc>
          <w:tcPr>
            <w:tcW w:w="613" w:type="pct"/>
            <w:vAlign w:val="center"/>
          </w:tcPr>
          <w:p w14:paraId="63646767"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昭和</w:t>
            </w:r>
            <w:r w:rsidRPr="006020E7">
              <w:rPr>
                <w:rFonts w:ascii="BIZ UDPゴシック" w:eastAsia="BIZ UDPゴシック" w:hAnsi="BIZ UDPゴシック"/>
                <w:color w:val="000000" w:themeColor="text1"/>
              </w:rPr>
              <w:t>40</w:t>
            </w:r>
          </w:p>
        </w:tc>
        <w:tc>
          <w:tcPr>
            <w:tcW w:w="765" w:type="pct"/>
            <w:vAlign w:val="center"/>
          </w:tcPr>
          <w:p w14:paraId="1DDFD381"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未設置</w:t>
            </w:r>
          </w:p>
        </w:tc>
        <w:tc>
          <w:tcPr>
            <w:tcW w:w="1303" w:type="pct"/>
            <w:vAlign w:val="center"/>
          </w:tcPr>
          <w:p w14:paraId="2EC1C3B9"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設置</w:t>
            </w:r>
          </w:p>
        </w:tc>
        <w:tc>
          <w:tcPr>
            <w:tcW w:w="818" w:type="pct"/>
            <w:shd w:val="clear" w:color="F4B083" w:themeColor="accent2" w:themeTint="99" w:fill="auto"/>
            <w:vAlign w:val="center"/>
          </w:tcPr>
          <w:p w14:paraId="5A7E4B19" w14:textId="77777777" w:rsidR="00862436" w:rsidRPr="006020E7" w:rsidRDefault="00862436" w:rsidP="00471188">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対策済</w:t>
            </w:r>
          </w:p>
        </w:tc>
      </w:tr>
      <w:bookmarkEnd w:id="74"/>
    </w:tbl>
    <w:p w14:paraId="7E0C5D33" w14:textId="77777777" w:rsidR="0041358B" w:rsidRDefault="0041358B" w:rsidP="002F0505">
      <w:pPr>
        <w:pStyle w:val="3"/>
        <w:numPr>
          <w:ilvl w:val="0"/>
          <w:numId w:val="0"/>
        </w:numPr>
      </w:pPr>
    </w:p>
    <w:p w14:paraId="50DCE2E2" w14:textId="3FDB39CE" w:rsidR="00862436" w:rsidRPr="006020E7" w:rsidRDefault="00203FBD" w:rsidP="002F0505">
      <w:pPr>
        <w:pStyle w:val="3"/>
      </w:pPr>
      <w:bookmarkStart w:id="75" w:name="_Toc157002254"/>
      <w:r w:rsidRPr="006020E7">
        <w:rPr>
          <w:rFonts w:hint="eastAsia"/>
        </w:rPr>
        <w:lastRenderedPageBreak/>
        <w:t>判定結果</w:t>
      </w:r>
      <w:bookmarkEnd w:id="75"/>
    </w:p>
    <w:p w14:paraId="2D21D429" w14:textId="5DE60C81" w:rsidR="00203FBD" w:rsidRPr="006020E7" w:rsidRDefault="00203FBD" w:rsidP="00203FBD">
      <w:pPr>
        <w:rPr>
          <w:color w:val="000000" w:themeColor="text1"/>
        </w:rPr>
      </w:pPr>
      <w:r w:rsidRPr="006020E7">
        <w:rPr>
          <w:rFonts w:hint="eastAsia"/>
          <w:color w:val="000000" w:themeColor="text1"/>
        </w:rPr>
        <w:t xml:space="preserve">　判定結果を表　３－９に示します。旧耐震基準建物では中央図書館、新耐震基準建物では平山季重ふれあい館が長寿命化検討対象となりました。いずれの建物も、長寿命化の実施にあたっては、詳細な調査を実施するとともに、長寿命化のための改修を行うことが前提条件となります。</w:t>
      </w:r>
    </w:p>
    <w:p w14:paraId="05D4F0E8" w14:textId="7FAFC852" w:rsidR="00203FBD" w:rsidRPr="006020E7" w:rsidRDefault="00203FBD" w:rsidP="00471188">
      <w:pPr>
        <w:ind w:firstLineChars="100" w:firstLine="210"/>
        <w:rPr>
          <w:color w:val="000000" w:themeColor="text1"/>
        </w:rPr>
      </w:pPr>
      <w:r w:rsidRPr="006020E7">
        <w:rPr>
          <w:rFonts w:hint="eastAsia"/>
          <w:color w:val="000000" w:themeColor="text1"/>
        </w:rPr>
        <w:t>高幡図書館については、耐震診断・耐震</w:t>
      </w:r>
      <w:r w:rsidR="002E7996" w:rsidRPr="006020E7">
        <w:rPr>
          <w:rFonts w:hint="eastAsia"/>
          <w:color w:val="000000" w:themeColor="text1"/>
        </w:rPr>
        <w:t>補強工事</w:t>
      </w:r>
      <w:r w:rsidRPr="006020E7">
        <w:rPr>
          <w:rFonts w:hint="eastAsia"/>
          <w:color w:val="000000" w:themeColor="text1"/>
        </w:rPr>
        <w:t>ともに未実施であ</w:t>
      </w:r>
      <w:r w:rsidR="002E7996" w:rsidRPr="006020E7">
        <w:rPr>
          <w:rFonts w:hint="eastAsia"/>
          <w:color w:val="000000" w:themeColor="text1"/>
        </w:rPr>
        <w:t>り、大規模改修も未実施であることから、長寿命化困難の判定となりました</w:t>
      </w:r>
      <w:r w:rsidRPr="006020E7">
        <w:rPr>
          <w:rFonts w:hint="eastAsia"/>
          <w:color w:val="000000" w:themeColor="text1"/>
        </w:rPr>
        <w:t>。</w:t>
      </w:r>
      <w:r w:rsidR="002E7996" w:rsidRPr="006020E7">
        <w:rPr>
          <w:rFonts w:hint="eastAsia"/>
          <w:color w:val="000000" w:themeColor="text1"/>
        </w:rPr>
        <w:t>今後の施設のあり方の検討が必要です。</w:t>
      </w:r>
    </w:p>
    <w:p w14:paraId="3A9FC1B5" w14:textId="6BBB57AB" w:rsidR="00203FBD" w:rsidRPr="006020E7" w:rsidRDefault="00203FBD" w:rsidP="00032B80">
      <w:pPr>
        <w:ind w:firstLineChars="100" w:firstLine="210"/>
        <w:rPr>
          <w:color w:val="000000" w:themeColor="text1"/>
        </w:rPr>
      </w:pPr>
      <w:r w:rsidRPr="006020E7">
        <w:rPr>
          <w:rFonts w:hint="eastAsia"/>
          <w:color w:val="000000" w:themeColor="text1"/>
        </w:rPr>
        <w:t>日野図書館は「耐震改修により耐震基準への適合を確認した」と東京都の認定を受けていますが、</w:t>
      </w:r>
      <w:r w:rsidR="002E7996" w:rsidRPr="006020E7">
        <w:rPr>
          <w:rFonts w:hint="eastAsia"/>
          <w:color w:val="000000" w:themeColor="text1"/>
        </w:rPr>
        <w:t>耐震診断、耐震補強工事ともに未実施です。さらに</w:t>
      </w:r>
      <w:r w:rsidRPr="006020E7">
        <w:rPr>
          <w:rFonts w:hint="eastAsia"/>
          <w:color w:val="000000" w:themeColor="text1"/>
        </w:rPr>
        <w:t>築</w:t>
      </w:r>
      <w:r w:rsidR="002E7996" w:rsidRPr="006020E7">
        <w:rPr>
          <w:rFonts w:hint="eastAsia"/>
          <w:color w:val="000000" w:themeColor="text1"/>
        </w:rPr>
        <w:t>６０</w:t>
      </w:r>
      <w:r w:rsidRPr="006020E7">
        <w:rPr>
          <w:rFonts w:hint="eastAsia"/>
          <w:color w:val="000000" w:themeColor="text1"/>
        </w:rPr>
        <w:t>年以上を経過しており、大規模改修の実施履歴がないことから、長寿命化困難の判定となりました。なお、中央公民館（増築部）の判定結果は本体建物に準じるものとしました。</w:t>
      </w:r>
    </w:p>
    <w:p w14:paraId="0D1F3D6D" w14:textId="77777777" w:rsidR="002E7996" w:rsidRPr="006020E7" w:rsidRDefault="002E7996" w:rsidP="00A36C5B">
      <w:pPr>
        <w:ind w:firstLineChars="100" w:firstLine="210"/>
        <w:rPr>
          <w:color w:val="000000" w:themeColor="text1"/>
        </w:rPr>
      </w:pPr>
    </w:p>
    <w:p w14:paraId="179547FE" w14:textId="3FAE3F27" w:rsidR="00862436" w:rsidRPr="006020E7" w:rsidRDefault="002E7996" w:rsidP="00471188">
      <w:pPr>
        <w:pStyle w:val="af0"/>
        <w:rPr>
          <w:color w:val="000000" w:themeColor="text1"/>
        </w:rPr>
      </w:pPr>
      <w:r w:rsidRPr="006020E7">
        <w:rPr>
          <w:rFonts w:hint="eastAsia"/>
          <w:color w:val="000000" w:themeColor="text1"/>
        </w:rPr>
        <w:t>表３－９　判定結果</w:t>
      </w:r>
    </w:p>
    <w:tbl>
      <w:tblPr>
        <w:tblStyle w:val="52"/>
        <w:tblW w:w="8946" w:type="dxa"/>
        <w:jc w:val="center"/>
        <w:tblLook w:val="04A0" w:firstRow="1" w:lastRow="0" w:firstColumn="1" w:lastColumn="0" w:noHBand="0" w:noVBand="1"/>
      </w:tblPr>
      <w:tblGrid>
        <w:gridCol w:w="2154"/>
        <w:gridCol w:w="976"/>
        <w:gridCol w:w="851"/>
        <w:gridCol w:w="680"/>
        <w:gridCol w:w="680"/>
        <w:gridCol w:w="640"/>
        <w:gridCol w:w="426"/>
        <w:gridCol w:w="2539"/>
      </w:tblGrid>
      <w:tr w:rsidR="002E7996" w:rsidRPr="006020E7" w14:paraId="14121C10" w14:textId="77777777" w:rsidTr="00BA4136">
        <w:trPr>
          <w:jc w:val="center"/>
        </w:trPr>
        <w:tc>
          <w:tcPr>
            <w:tcW w:w="2154" w:type="dxa"/>
            <w:shd w:val="clear" w:color="auto" w:fill="D9D9D9" w:themeFill="background1" w:themeFillShade="D9"/>
            <w:vAlign w:val="center"/>
          </w:tcPr>
          <w:p w14:paraId="33183D68"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棟名称</w:t>
            </w:r>
          </w:p>
        </w:tc>
        <w:tc>
          <w:tcPr>
            <w:tcW w:w="0" w:type="auto"/>
            <w:shd w:val="clear" w:color="auto" w:fill="D9D9D9" w:themeFill="background1" w:themeFillShade="D9"/>
            <w:vAlign w:val="center"/>
          </w:tcPr>
          <w:p w14:paraId="43F8903A"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建築</w:t>
            </w:r>
            <w:r w:rsidRPr="006020E7">
              <w:rPr>
                <w:rFonts w:ascii="BIZ UDPゴシック" w:eastAsia="BIZ UDPゴシック" w:hAnsi="BIZ UDPゴシック"/>
                <w:color w:val="000000" w:themeColor="text1"/>
              </w:rPr>
              <w:br/>
            </w:r>
            <w:r w:rsidRPr="006020E7">
              <w:rPr>
                <w:rFonts w:ascii="BIZ UDPゴシック" w:eastAsia="BIZ UDPゴシック" w:hAnsi="BIZ UDPゴシック" w:hint="eastAsia"/>
                <w:color w:val="000000" w:themeColor="text1"/>
              </w:rPr>
              <w:t>年度</w:t>
            </w:r>
          </w:p>
        </w:tc>
        <w:tc>
          <w:tcPr>
            <w:tcW w:w="0" w:type="auto"/>
            <w:shd w:val="clear" w:color="auto" w:fill="D9D9D9" w:themeFill="background1" w:themeFillShade="D9"/>
            <w:vAlign w:val="center"/>
          </w:tcPr>
          <w:p w14:paraId="31C1EBEB"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築年数</w:t>
            </w:r>
          </w:p>
        </w:tc>
        <w:tc>
          <w:tcPr>
            <w:tcW w:w="680" w:type="dxa"/>
            <w:shd w:val="clear" w:color="auto" w:fill="D9D9D9" w:themeFill="background1" w:themeFillShade="D9"/>
            <w:vAlign w:val="center"/>
          </w:tcPr>
          <w:p w14:paraId="778470F5"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耐震</w:t>
            </w:r>
            <w:r w:rsidRPr="006020E7">
              <w:rPr>
                <w:rFonts w:ascii="BIZ UDPゴシック" w:eastAsia="BIZ UDPゴシック" w:hAnsi="BIZ UDPゴシック"/>
                <w:color w:val="000000" w:themeColor="text1"/>
              </w:rPr>
              <w:br/>
            </w:r>
            <w:r w:rsidRPr="006020E7">
              <w:rPr>
                <w:rFonts w:ascii="BIZ UDPゴシック" w:eastAsia="BIZ UDPゴシック" w:hAnsi="BIZ UDPゴシック" w:hint="eastAsia"/>
                <w:color w:val="000000" w:themeColor="text1"/>
              </w:rPr>
              <w:t>基準</w:t>
            </w:r>
          </w:p>
        </w:tc>
        <w:tc>
          <w:tcPr>
            <w:tcW w:w="680" w:type="dxa"/>
            <w:shd w:val="clear" w:color="auto" w:fill="D9D9D9" w:themeFill="background1" w:themeFillShade="D9"/>
            <w:vAlign w:val="center"/>
          </w:tcPr>
          <w:p w14:paraId="2EEE57FF"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耐震</w:t>
            </w:r>
            <w:r w:rsidRPr="006020E7">
              <w:rPr>
                <w:rFonts w:ascii="BIZ UDPゴシック" w:eastAsia="BIZ UDPゴシック" w:hAnsi="BIZ UDPゴシック"/>
                <w:color w:val="000000" w:themeColor="text1"/>
              </w:rPr>
              <w:br/>
            </w:r>
            <w:r w:rsidRPr="006020E7">
              <w:rPr>
                <w:rFonts w:ascii="BIZ UDPゴシック" w:eastAsia="BIZ UDPゴシック" w:hAnsi="BIZ UDPゴシック" w:hint="eastAsia"/>
                <w:color w:val="000000" w:themeColor="text1"/>
              </w:rPr>
              <w:t>補強</w:t>
            </w:r>
          </w:p>
        </w:tc>
        <w:tc>
          <w:tcPr>
            <w:tcW w:w="0" w:type="auto"/>
            <w:shd w:val="clear" w:color="auto" w:fill="D9D9D9" w:themeFill="background1" w:themeFillShade="D9"/>
            <w:vAlign w:val="center"/>
          </w:tcPr>
          <w:p w14:paraId="08B2A82F"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改修</w:t>
            </w:r>
            <w:r w:rsidRPr="006020E7">
              <w:rPr>
                <w:rFonts w:ascii="BIZ UDPゴシック" w:eastAsia="BIZ UDPゴシック" w:hAnsi="BIZ UDPゴシック"/>
                <w:color w:val="000000" w:themeColor="text1"/>
              </w:rPr>
              <w:br/>
            </w:r>
            <w:r w:rsidRPr="006020E7">
              <w:rPr>
                <w:rFonts w:ascii="BIZ UDPゴシック" w:eastAsia="BIZ UDPゴシック" w:hAnsi="BIZ UDPゴシック" w:hint="eastAsia"/>
                <w:color w:val="000000" w:themeColor="text1"/>
              </w:rPr>
              <w:t>実施</w:t>
            </w:r>
          </w:p>
        </w:tc>
        <w:tc>
          <w:tcPr>
            <w:tcW w:w="426" w:type="dxa"/>
            <w:shd w:val="clear" w:color="auto" w:fill="D9D9D9" w:themeFill="background1" w:themeFillShade="D9"/>
            <w:vAlign w:val="center"/>
          </w:tcPr>
          <w:p w14:paraId="48EABEAF"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判定</w:t>
            </w:r>
          </w:p>
        </w:tc>
        <w:tc>
          <w:tcPr>
            <w:tcW w:w="0" w:type="auto"/>
            <w:shd w:val="clear" w:color="auto" w:fill="D9D9D9" w:themeFill="background1" w:themeFillShade="D9"/>
            <w:vAlign w:val="center"/>
          </w:tcPr>
          <w:p w14:paraId="70A20E79"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備考</w:t>
            </w:r>
          </w:p>
        </w:tc>
      </w:tr>
      <w:tr w:rsidR="002E7996" w:rsidRPr="006020E7" w14:paraId="6EE97249" w14:textId="77777777" w:rsidTr="00BA4136">
        <w:trPr>
          <w:jc w:val="center"/>
        </w:trPr>
        <w:tc>
          <w:tcPr>
            <w:tcW w:w="2154" w:type="dxa"/>
            <w:vAlign w:val="center"/>
          </w:tcPr>
          <w:p w14:paraId="15CB5F11"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中央図書館</w:t>
            </w:r>
          </w:p>
        </w:tc>
        <w:tc>
          <w:tcPr>
            <w:tcW w:w="0" w:type="auto"/>
            <w:vAlign w:val="center"/>
          </w:tcPr>
          <w:p w14:paraId="360ACD11" w14:textId="77777777" w:rsidR="002E7996" w:rsidRPr="006020E7" w:rsidRDefault="002E7996" w:rsidP="002E7996">
            <w:pPr>
              <w:jc w:val="center"/>
              <w:rPr>
                <w:rFonts w:ascii="BIZ UDPゴシック" w:eastAsia="BIZ UDPゴシック" w:hAnsi="BIZ UDPゴシック"/>
                <w:color w:val="000000" w:themeColor="text1"/>
                <w:sz w:val="20"/>
                <w:szCs w:val="20"/>
              </w:rPr>
            </w:pPr>
            <w:r w:rsidRPr="006020E7">
              <w:rPr>
                <w:rFonts w:ascii="BIZ UDPゴシック" w:eastAsia="BIZ UDPゴシック" w:hAnsi="BIZ UDPゴシック" w:hint="eastAsia"/>
                <w:color w:val="000000" w:themeColor="text1"/>
                <w:sz w:val="20"/>
                <w:szCs w:val="20"/>
              </w:rPr>
              <w:t>昭和47</w:t>
            </w:r>
          </w:p>
        </w:tc>
        <w:tc>
          <w:tcPr>
            <w:tcW w:w="0" w:type="auto"/>
            <w:vAlign w:val="center"/>
          </w:tcPr>
          <w:p w14:paraId="5769E05D"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52</w:t>
            </w:r>
          </w:p>
        </w:tc>
        <w:tc>
          <w:tcPr>
            <w:tcW w:w="680" w:type="dxa"/>
            <w:vAlign w:val="center"/>
          </w:tcPr>
          <w:p w14:paraId="13D12BCD"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旧</w:t>
            </w:r>
          </w:p>
        </w:tc>
        <w:tc>
          <w:tcPr>
            <w:tcW w:w="680" w:type="dxa"/>
            <w:vAlign w:val="center"/>
          </w:tcPr>
          <w:p w14:paraId="5A8A0D0C"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済</w:t>
            </w:r>
          </w:p>
        </w:tc>
        <w:tc>
          <w:tcPr>
            <w:tcW w:w="0" w:type="auto"/>
            <w:vAlign w:val="center"/>
          </w:tcPr>
          <w:p w14:paraId="7D235A53"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504D219B"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〇</w:t>
            </w:r>
          </w:p>
        </w:tc>
        <w:tc>
          <w:tcPr>
            <w:tcW w:w="0" w:type="auto"/>
            <w:vAlign w:val="center"/>
          </w:tcPr>
          <w:p w14:paraId="3A0F1019"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築55年以内に改修実施</w:t>
            </w:r>
          </w:p>
        </w:tc>
      </w:tr>
      <w:tr w:rsidR="002E7996" w:rsidRPr="006020E7" w14:paraId="059DF94D" w14:textId="77777777" w:rsidTr="00BA4136">
        <w:trPr>
          <w:jc w:val="center"/>
        </w:trPr>
        <w:tc>
          <w:tcPr>
            <w:tcW w:w="2154" w:type="dxa"/>
            <w:vAlign w:val="center"/>
          </w:tcPr>
          <w:p w14:paraId="0CD2473E"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高幡図書館</w:t>
            </w:r>
          </w:p>
        </w:tc>
        <w:tc>
          <w:tcPr>
            <w:tcW w:w="0" w:type="auto"/>
            <w:vAlign w:val="center"/>
          </w:tcPr>
          <w:p w14:paraId="7A03DE93" w14:textId="77777777" w:rsidR="002E7996" w:rsidRPr="006020E7" w:rsidRDefault="002E7996" w:rsidP="002E7996">
            <w:pPr>
              <w:jc w:val="center"/>
              <w:rPr>
                <w:rFonts w:ascii="BIZ UDPゴシック" w:eastAsia="BIZ UDPゴシック" w:hAnsi="BIZ UDPゴシック"/>
                <w:color w:val="000000" w:themeColor="text1"/>
                <w:sz w:val="20"/>
                <w:szCs w:val="20"/>
              </w:rPr>
            </w:pPr>
            <w:r w:rsidRPr="006020E7">
              <w:rPr>
                <w:rFonts w:ascii="BIZ UDPゴシック" w:eastAsia="BIZ UDPゴシック" w:hAnsi="BIZ UDPゴシック" w:hint="eastAsia"/>
                <w:color w:val="000000" w:themeColor="text1"/>
                <w:sz w:val="20"/>
                <w:szCs w:val="20"/>
              </w:rPr>
              <w:t>昭和54</w:t>
            </w:r>
          </w:p>
        </w:tc>
        <w:tc>
          <w:tcPr>
            <w:tcW w:w="0" w:type="auto"/>
            <w:vAlign w:val="center"/>
          </w:tcPr>
          <w:p w14:paraId="017EB16E"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45</w:t>
            </w:r>
          </w:p>
        </w:tc>
        <w:tc>
          <w:tcPr>
            <w:tcW w:w="680" w:type="dxa"/>
            <w:vAlign w:val="center"/>
          </w:tcPr>
          <w:p w14:paraId="74697E88"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旧</w:t>
            </w:r>
          </w:p>
        </w:tc>
        <w:tc>
          <w:tcPr>
            <w:tcW w:w="680" w:type="dxa"/>
            <w:vAlign w:val="center"/>
          </w:tcPr>
          <w:p w14:paraId="0E2822BE"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0" w:type="auto"/>
            <w:vAlign w:val="center"/>
          </w:tcPr>
          <w:p w14:paraId="34C9914A"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33D79B8D"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p>
        </w:tc>
        <w:tc>
          <w:tcPr>
            <w:tcW w:w="0" w:type="auto"/>
            <w:vAlign w:val="center"/>
          </w:tcPr>
          <w:p w14:paraId="717737A0" w14:textId="77777777" w:rsidR="002E7996" w:rsidRPr="006020E7" w:rsidRDefault="002E7996" w:rsidP="002E7996">
            <w:pPr>
              <w:rPr>
                <w:rFonts w:ascii="BIZ UDPゴシック" w:eastAsia="BIZ UDPゴシック" w:hAnsi="BIZ UDPゴシック"/>
                <w:color w:val="000000" w:themeColor="text1"/>
              </w:rPr>
            </w:pPr>
          </w:p>
        </w:tc>
      </w:tr>
      <w:tr w:rsidR="002E7996" w:rsidRPr="006020E7" w14:paraId="600933C2" w14:textId="77777777" w:rsidTr="00BA4136">
        <w:trPr>
          <w:jc w:val="center"/>
        </w:trPr>
        <w:tc>
          <w:tcPr>
            <w:tcW w:w="2154" w:type="dxa"/>
            <w:vAlign w:val="center"/>
          </w:tcPr>
          <w:p w14:paraId="1871C256"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日野図書館</w:t>
            </w:r>
          </w:p>
        </w:tc>
        <w:tc>
          <w:tcPr>
            <w:tcW w:w="0" w:type="auto"/>
            <w:vAlign w:val="center"/>
          </w:tcPr>
          <w:p w14:paraId="5F391C08" w14:textId="77777777" w:rsidR="002E7996" w:rsidRPr="006020E7" w:rsidRDefault="002E7996" w:rsidP="002E7996">
            <w:pPr>
              <w:jc w:val="center"/>
              <w:rPr>
                <w:rFonts w:ascii="BIZ UDPゴシック" w:eastAsia="BIZ UDPゴシック" w:hAnsi="BIZ UDPゴシック"/>
                <w:color w:val="000000" w:themeColor="text1"/>
                <w:sz w:val="20"/>
                <w:szCs w:val="20"/>
              </w:rPr>
            </w:pPr>
            <w:r w:rsidRPr="006020E7">
              <w:rPr>
                <w:rFonts w:ascii="BIZ UDPゴシック" w:eastAsia="BIZ UDPゴシック" w:hAnsi="BIZ UDPゴシック" w:hint="eastAsia"/>
                <w:color w:val="000000" w:themeColor="text1"/>
                <w:sz w:val="20"/>
                <w:szCs w:val="20"/>
              </w:rPr>
              <w:t>昭和33</w:t>
            </w:r>
          </w:p>
        </w:tc>
        <w:tc>
          <w:tcPr>
            <w:tcW w:w="0" w:type="auto"/>
            <w:vAlign w:val="center"/>
          </w:tcPr>
          <w:p w14:paraId="2CF540FD"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66</w:t>
            </w:r>
          </w:p>
        </w:tc>
        <w:tc>
          <w:tcPr>
            <w:tcW w:w="680" w:type="dxa"/>
            <w:vAlign w:val="center"/>
          </w:tcPr>
          <w:p w14:paraId="57CAFAD5"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旧</w:t>
            </w:r>
          </w:p>
        </w:tc>
        <w:tc>
          <w:tcPr>
            <w:tcW w:w="680" w:type="dxa"/>
            <w:vAlign w:val="center"/>
          </w:tcPr>
          <w:p w14:paraId="21059DD0"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r w:rsidRPr="006020E7">
              <w:rPr>
                <w:rFonts w:ascii="BIZ UDPゴシック" w:eastAsia="BIZ UDPゴシック" w:hAnsi="BIZ UDPゴシック"/>
                <w:color w:val="000000" w:themeColor="text1"/>
                <w:vertAlign w:val="superscript"/>
              </w:rPr>
              <w:footnoteReference w:id="11"/>
            </w:r>
          </w:p>
        </w:tc>
        <w:tc>
          <w:tcPr>
            <w:tcW w:w="0" w:type="auto"/>
            <w:vAlign w:val="center"/>
          </w:tcPr>
          <w:p w14:paraId="6F8405A2"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36D90639"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p>
        </w:tc>
        <w:tc>
          <w:tcPr>
            <w:tcW w:w="0" w:type="auto"/>
            <w:vAlign w:val="center"/>
          </w:tcPr>
          <w:p w14:paraId="3ED0819D" w14:textId="77777777" w:rsidR="002E7996" w:rsidRPr="006020E7" w:rsidRDefault="002E7996" w:rsidP="002E7996">
            <w:pPr>
              <w:rPr>
                <w:rFonts w:ascii="BIZ UDPゴシック" w:eastAsia="BIZ UDPゴシック" w:hAnsi="BIZ UDPゴシック"/>
                <w:color w:val="000000" w:themeColor="text1"/>
              </w:rPr>
            </w:pPr>
          </w:p>
        </w:tc>
      </w:tr>
      <w:tr w:rsidR="002E7996" w:rsidRPr="006020E7" w14:paraId="5F7BF9C6" w14:textId="77777777" w:rsidTr="00BA4136">
        <w:trPr>
          <w:jc w:val="center"/>
        </w:trPr>
        <w:tc>
          <w:tcPr>
            <w:tcW w:w="2154" w:type="dxa"/>
            <w:vAlign w:val="center"/>
          </w:tcPr>
          <w:p w14:paraId="5C137D81"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平山季重ふれあい館</w:t>
            </w:r>
          </w:p>
        </w:tc>
        <w:tc>
          <w:tcPr>
            <w:tcW w:w="0" w:type="auto"/>
            <w:vAlign w:val="center"/>
          </w:tcPr>
          <w:p w14:paraId="72C2AA82" w14:textId="77777777" w:rsidR="002E7996" w:rsidRPr="006020E7" w:rsidRDefault="002E7996" w:rsidP="002E7996">
            <w:pPr>
              <w:jc w:val="center"/>
              <w:rPr>
                <w:rFonts w:ascii="BIZ UDPゴシック" w:eastAsia="BIZ UDPゴシック" w:hAnsi="BIZ UDPゴシック"/>
                <w:color w:val="000000" w:themeColor="text1"/>
                <w:sz w:val="20"/>
                <w:szCs w:val="20"/>
              </w:rPr>
            </w:pPr>
            <w:r w:rsidRPr="006020E7">
              <w:rPr>
                <w:rFonts w:ascii="BIZ UDPゴシック" w:eastAsia="BIZ UDPゴシック" w:hAnsi="BIZ UDPゴシック" w:hint="eastAsia"/>
                <w:color w:val="000000" w:themeColor="text1"/>
                <w:sz w:val="20"/>
                <w:szCs w:val="20"/>
              </w:rPr>
              <w:t>平成19</w:t>
            </w:r>
          </w:p>
        </w:tc>
        <w:tc>
          <w:tcPr>
            <w:tcW w:w="0" w:type="auto"/>
            <w:vAlign w:val="center"/>
          </w:tcPr>
          <w:p w14:paraId="3114259A"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17</w:t>
            </w:r>
          </w:p>
        </w:tc>
        <w:tc>
          <w:tcPr>
            <w:tcW w:w="680" w:type="dxa"/>
            <w:vAlign w:val="center"/>
          </w:tcPr>
          <w:p w14:paraId="6CF35FD5"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新</w:t>
            </w:r>
          </w:p>
        </w:tc>
        <w:tc>
          <w:tcPr>
            <w:tcW w:w="680" w:type="dxa"/>
            <w:vAlign w:val="center"/>
          </w:tcPr>
          <w:p w14:paraId="4FB054E1"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不要</w:t>
            </w:r>
          </w:p>
        </w:tc>
        <w:tc>
          <w:tcPr>
            <w:tcW w:w="0" w:type="auto"/>
            <w:vAlign w:val="center"/>
          </w:tcPr>
          <w:p w14:paraId="3AB52829"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52D2805D"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〇</w:t>
            </w:r>
          </w:p>
        </w:tc>
        <w:tc>
          <w:tcPr>
            <w:tcW w:w="0" w:type="auto"/>
            <w:vAlign w:val="center"/>
          </w:tcPr>
          <w:p w14:paraId="709356F5"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築55年以内に改修実施</w:t>
            </w:r>
          </w:p>
        </w:tc>
      </w:tr>
      <w:tr w:rsidR="002E7996" w:rsidRPr="006020E7" w14:paraId="30A3408E" w14:textId="77777777" w:rsidTr="00BA4136">
        <w:trPr>
          <w:jc w:val="center"/>
        </w:trPr>
        <w:tc>
          <w:tcPr>
            <w:tcW w:w="2154" w:type="dxa"/>
            <w:vAlign w:val="center"/>
          </w:tcPr>
          <w:p w14:paraId="322A1C0A"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中央公民館</w:t>
            </w:r>
          </w:p>
        </w:tc>
        <w:tc>
          <w:tcPr>
            <w:tcW w:w="0" w:type="auto"/>
            <w:vAlign w:val="center"/>
          </w:tcPr>
          <w:p w14:paraId="14826FD2" w14:textId="77777777" w:rsidR="002E7996" w:rsidRPr="006020E7" w:rsidRDefault="002E7996" w:rsidP="002E7996">
            <w:pPr>
              <w:jc w:val="center"/>
              <w:rPr>
                <w:rFonts w:ascii="BIZ UDPゴシック" w:eastAsia="BIZ UDPゴシック" w:hAnsi="BIZ UDPゴシック"/>
                <w:color w:val="000000" w:themeColor="text1"/>
                <w:sz w:val="20"/>
                <w:szCs w:val="20"/>
              </w:rPr>
            </w:pPr>
            <w:r w:rsidRPr="006020E7">
              <w:rPr>
                <w:rFonts w:ascii="BIZ UDPゴシック" w:eastAsia="BIZ UDPゴシック" w:hAnsi="BIZ UDPゴシック" w:hint="eastAsia"/>
                <w:color w:val="000000" w:themeColor="text1"/>
                <w:sz w:val="20"/>
                <w:szCs w:val="20"/>
              </w:rPr>
              <w:t>昭和40</w:t>
            </w:r>
          </w:p>
        </w:tc>
        <w:tc>
          <w:tcPr>
            <w:tcW w:w="0" w:type="auto"/>
            <w:vAlign w:val="center"/>
          </w:tcPr>
          <w:p w14:paraId="6B088A00"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59</w:t>
            </w:r>
          </w:p>
        </w:tc>
        <w:tc>
          <w:tcPr>
            <w:tcW w:w="680" w:type="dxa"/>
            <w:vAlign w:val="center"/>
          </w:tcPr>
          <w:p w14:paraId="41A3237A"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旧</w:t>
            </w:r>
          </w:p>
        </w:tc>
        <w:tc>
          <w:tcPr>
            <w:tcW w:w="680" w:type="dxa"/>
            <w:vAlign w:val="center"/>
          </w:tcPr>
          <w:p w14:paraId="2A94D45E"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0" w:type="auto"/>
            <w:vAlign w:val="center"/>
          </w:tcPr>
          <w:p w14:paraId="2AA3D3D8"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6A02DA10"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p>
        </w:tc>
        <w:tc>
          <w:tcPr>
            <w:tcW w:w="0" w:type="auto"/>
            <w:vAlign w:val="center"/>
          </w:tcPr>
          <w:p w14:paraId="0A74746D" w14:textId="77777777" w:rsidR="002E7996" w:rsidRPr="006020E7" w:rsidRDefault="002E7996" w:rsidP="002E7996">
            <w:pPr>
              <w:rPr>
                <w:rFonts w:ascii="BIZ UDPゴシック" w:eastAsia="BIZ UDPゴシック" w:hAnsi="BIZ UDPゴシック"/>
                <w:color w:val="000000" w:themeColor="text1"/>
              </w:rPr>
            </w:pPr>
          </w:p>
        </w:tc>
      </w:tr>
      <w:tr w:rsidR="002E7996" w:rsidRPr="006020E7" w14:paraId="4FE3C9D1" w14:textId="77777777" w:rsidTr="00BA4136">
        <w:trPr>
          <w:jc w:val="center"/>
        </w:trPr>
        <w:tc>
          <w:tcPr>
            <w:tcW w:w="2154" w:type="dxa"/>
            <w:vAlign w:val="center"/>
          </w:tcPr>
          <w:p w14:paraId="01F061F4"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r w:rsidRPr="006020E7">
              <w:rPr>
                <w:rFonts w:ascii="BIZ UDPゴシック" w:eastAsia="BIZ UDPゴシック" w:hAnsi="BIZ UDPゴシック"/>
                <w:color w:val="000000" w:themeColor="text1"/>
              </w:rPr>
              <w:t>増築部</w:t>
            </w:r>
            <w:r w:rsidRPr="006020E7">
              <w:rPr>
                <w:rFonts w:ascii="BIZ UDPゴシック" w:eastAsia="BIZ UDPゴシック" w:hAnsi="BIZ UDPゴシック" w:hint="eastAsia"/>
                <w:color w:val="000000" w:themeColor="text1"/>
              </w:rPr>
              <w:t>)</w:t>
            </w:r>
          </w:p>
        </w:tc>
        <w:tc>
          <w:tcPr>
            <w:tcW w:w="0" w:type="auto"/>
            <w:vAlign w:val="center"/>
          </w:tcPr>
          <w:p w14:paraId="7DEA835C"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平成元</w:t>
            </w:r>
          </w:p>
        </w:tc>
        <w:tc>
          <w:tcPr>
            <w:tcW w:w="0" w:type="auto"/>
            <w:vAlign w:val="center"/>
          </w:tcPr>
          <w:p w14:paraId="28BE69B2"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35</w:t>
            </w:r>
          </w:p>
        </w:tc>
        <w:tc>
          <w:tcPr>
            <w:tcW w:w="680" w:type="dxa"/>
            <w:vAlign w:val="center"/>
          </w:tcPr>
          <w:p w14:paraId="2BE9933A"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新</w:t>
            </w:r>
          </w:p>
        </w:tc>
        <w:tc>
          <w:tcPr>
            <w:tcW w:w="680" w:type="dxa"/>
            <w:vAlign w:val="center"/>
          </w:tcPr>
          <w:p w14:paraId="3AC1EF70"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不要</w:t>
            </w:r>
          </w:p>
        </w:tc>
        <w:tc>
          <w:tcPr>
            <w:tcW w:w="0" w:type="auto"/>
            <w:vAlign w:val="center"/>
          </w:tcPr>
          <w:p w14:paraId="3D0B6D96"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未</w:t>
            </w:r>
          </w:p>
        </w:tc>
        <w:tc>
          <w:tcPr>
            <w:tcW w:w="426" w:type="dxa"/>
            <w:vAlign w:val="center"/>
          </w:tcPr>
          <w:p w14:paraId="7A77DB6C" w14:textId="77777777" w:rsidR="002E7996" w:rsidRPr="006020E7" w:rsidRDefault="002E7996" w:rsidP="002E7996">
            <w:pPr>
              <w:jc w:val="cente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w:t>
            </w:r>
          </w:p>
        </w:tc>
        <w:tc>
          <w:tcPr>
            <w:tcW w:w="0" w:type="auto"/>
            <w:vAlign w:val="center"/>
          </w:tcPr>
          <w:p w14:paraId="6329A675" w14:textId="77777777" w:rsidR="002E7996" w:rsidRPr="006020E7" w:rsidRDefault="002E7996" w:rsidP="002E7996">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本体建物に含む</w:t>
            </w:r>
          </w:p>
        </w:tc>
      </w:tr>
    </w:tbl>
    <w:p w14:paraId="0F7FFC3B" w14:textId="77777777" w:rsidR="00BA4136" w:rsidRPr="006020E7" w:rsidRDefault="00BA4136" w:rsidP="00BA4136">
      <w:pPr>
        <w:jc w:val="right"/>
        <w:rPr>
          <w:rStyle w:val="aff6"/>
        </w:rPr>
      </w:pPr>
      <w:r w:rsidRPr="006020E7">
        <w:rPr>
          <w:rStyle w:val="aff6"/>
          <w:rFonts w:hint="eastAsia"/>
        </w:rPr>
        <w:t>判定〇：　長寿命化検討、×：　長寿命化困難</w:t>
      </w:r>
    </w:p>
    <w:p w14:paraId="3C901ADB" w14:textId="7F631CDF" w:rsidR="00862436" w:rsidRPr="006020E7" w:rsidRDefault="00862436" w:rsidP="00EC0FFF">
      <w:pPr>
        <w:ind w:firstLineChars="100" w:firstLine="220"/>
        <w:rPr>
          <w:rStyle w:val="23"/>
          <w:color w:val="000000" w:themeColor="text1"/>
        </w:rPr>
      </w:pPr>
    </w:p>
    <w:p w14:paraId="185784A2" w14:textId="70880ACC" w:rsidR="00862436" w:rsidRPr="006020E7" w:rsidRDefault="00862436" w:rsidP="00EC0FFF">
      <w:pPr>
        <w:ind w:firstLineChars="100" w:firstLine="210"/>
        <w:rPr>
          <w:strike/>
          <w:color w:val="000000" w:themeColor="text1"/>
        </w:rPr>
      </w:pPr>
    </w:p>
    <w:p w14:paraId="7C26E7C6" w14:textId="3C735EBB" w:rsidR="009A5232" w:rsidRPr="006020E7" w:rsidRDefault="009A5232" w:rsidP="009A5232">
      <w:pPr>
        <w:pStyle w:val="2"/>
        <w:rPr>
          <w:color w:val="000000" w:themeColor="text1"/>
        </w:rPr>
      </w:pPr>
      <w:bookmarkStart w:id="76" w:name="_Toc155801623"/>
      <w:bookmarkStart w:id="77" w:name="_Toc155801717"/>
      <w:bookmarkStart w:id="78" w:name="_Toc155801624"/>
      <w:bookmarkStart w:id="79" w:name="_Toc155801718"/>
      <w:bookmarkStart w:id="80" w:name="_Toc155801625"/>
      <w:bookmarkStart w:id="81" w:name="_Toc155801719"/>
      <w:bookmarkStart w:id="82" w:name="_Toc155801626"/>
      <w:bookmarkStart w:id="83" w:name="_Toc155801720"/>
      <w:bookmarkStart w:id="84" w:name="_Toc155801627"/>
      <w:bookmarkStart w:id="85" w:name="_Toc155801721"/>
      <w:bookmarkStart w:id="86" w:name="_Toc155801628"/>
      <w:bookmarkStart w:id="87" w:name="_Toc155801722"/>
      <w:bookmarkStart w:id="88" w:name="_Toc155801629"/>
      <w:bookmarkStart w:id="89" w:name="_Toc155801723"/>
      <w:bookmarkStart w:id="90" w:name="_Toc155801630"/>
      <w:bookmarkStart w:id="91" w:name="_Toc155801724"/>
      <w:bookmarkStart w:id="92" w:name="_Toc155801631"/>
      <w:bookmarkStart w:id="93" w:name="_Toc155801725"/>
      <w:bookmarkStart w:id="94" w:name="_Toc155801632"/>
      <w:bookmarkStart w:id="95" w:name="_Toc155801726"/>
      <w:bookmarkStart w:id="96" w:name="_Toc155801633"/>
      <w:bookmarkStart w:id="97" w:name="_Toc155801727"/>
      <w:bookmarkStart w:id="98" w:name="_Toc155801634"/>
      <w:bookmarkStart w:id="99" w:name="_Toc155801728"/>
      <w:bookmarkStart w:id="100" w:name="_Toc155801635"/>
      <w:bookmarkStart w:id="101" w:name="_Toc155801729"/>
      <w:bookmarkStart w:id="102" w:name="_Toc155801636"/>
      <w:bookmarkStart w:id="103" w:name="_Toc155801730"/>
      <w:bookmarkStart w:id="104" w:name="_Toc155801637"/>
      <w:bookmarkStart w:id="105" w:name="_Toc155801731"/>
      <w:bookmarkStart w:id="106" w:name="_Toc155801638"/>
      <w:bookmarkStart w:id="107" w:name="_Toc155801732"/>
      <w:bookmarkStart w:id="108" w:name="_Toc155801639"/>
      <w:bookmarkStart w:id="109" w:name="_Toc155801733"/>
      <w:bookmarkStart w:id="110" w:name="_Toc155801640"/>
      <w:bookmarkStart w:id="111" w:name="_Toc155801734"/>
      <w:bookmarkStart w:id="112" w:name="_Toc155801641"/>
      <w:bookmarkStart w:id="113" w:name="_Toc155801735"/>
      <w:bookmarkStart w:id="114" w:name="_Toc155801642"/>
      <w:bookmarkStart w:id="115" w:name="_Toc155801736"/>
      <w:bookmarkStart w:id="116" w:name="_Toc155801643"/>
      <w:bookmarkStart w:id="117" w:name="_Toc155801737"/>
      <w:bookmarkStart w:id="118" w:name="_Toc155801644"/>
      <w:bookmarkStart w:id="119" w:name="_Toc155801738"/>
      <w:bookmarkStart w:id="120" w:name="_Toc155801645"/>
      <w:bookmarkStart w:id="121" w:name="_Toc155801739"/>
      <w:bookmarkStart w:id="122" w:name="_Toc155801646"/>
      <w:bookmarkStart w:id="123" w:name="_Toc155801740"/>
      <w:bookmarkStart w:id="124" w:name="_Ref146291218"/>
      <w:bookmarkStart w:id="125" w:name="_Toc15700225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6020E7">
        <w:rPr>
          <w:rFonts w:hint="eastAsia"/>
          <w:color w:val="000000" w:themeColor="text1"/>
        </w:rPr>
        <w:t>今後の</w:t>
      </w:r>
      <w:r w:rsidR="001B3E48" w:rsidRPr="006020E7">
        <w:rPr>
          <w:rFonts w:hint="eastAsia"/>
          <w:color w:val="000000" w:themeColor="text1"/>
        </w:rPr>
        <w:t>改修・更新</w:t>
      </w:r>
      <w:r w:rsidR="00A40430" w:rsidRPr="006020E7">
        <w:rPr>
          <w:rFonts w:hint="eastAsia"/>
          <w:color w:val="000000" w:themeColor="text1"/>
        </w:rPr>
        <w:t>等</w:t>
      </w:r>
      <w:r w:rsidR="001B3E48" w:rsidRPr="006020E7">
        <w:rPr>
          <w:rFonts w:hint="eastAsia"/>
          <w:color w:val="000000" w:themeColor="text1"/>
        </w:rPr>
        <w:t>費用</w:t>
      </w:r>
      <w:r w:rsidRPr="006020E7">
        <w:rPr>
          <w:rFonts w:hint="eastAsia"/>
          <w:color w:val="000000" w:themeColor="text1"/>
        </w:rPr>
        <w:t>の推計</w:t>
      </w:r>
      <w:bookmarkEnd w:id="124"/>
      <w:bookmarkEnd w:id="125"/>
    </w:p>
    <w:p w14:paraId="6829203F" w14:textId="1E27201C" w:rsidR="00A61B1A" w:rsidRPr="006020E7" w:rsidRDefault="00844FB8" w:rsidP="00471188">
      <w:pPr>
        <w:rPr>
          <w:color w:val="000000" w:themeColor="text1"/>
        </w:rPr>
      </w:pPr>
      <w:bookmarkStart w:id="126" w:name="_Hlk144286744"/>
      <w:r w:rsidRPr="006020E7">
        <w:rPr>
          <w:rFonts w:hint="eastAsia"/>
          <w:color w:val="000000" w:themeColor="text1"/>
        </w:rPr>
        <w:t xml:space="preserve">　仮に、今後建替え中心で標準的な修繕・更新周期による保全を続けるとした場合の、今後の改修・更新等費用について試算を行</w:t>
      </w:r>
      <w:r w:rsidR="0041358B">
        <w:rPr>
          <w:rFonts w:hint="eastAsia"/>
          <w:color w:val="000000" w:themeColor="text1"/>
        </w:rPr>
        <w:t>った結果、計画期間を含む今後３０年間の</w:t>
      </w:r>
      <w:r w:rsidR="004F3A6F">
        <w:rPr>
          <w:rFonts w:hint="eastAsia"/>
          <w:color w:val="000000" w:themeColor="text1"/>
        </w:rPr>
        <w:t>改修・更新等の費用の総額は、４２．９億円という推計結果となりました</w:t>
      </w:r>
      <w:r w:rsidRPr="006020E7">
        <w:rPr>
          <w:rFonts w:hint="eastAsia"/>
          <w:color w:val="000000" w:themeColor="text1"/>
        </w:rPr>
        <w:t>。試算結果</w:t>
      </w:r>
      <w:r w:rsidR="004F3A6F">
        <w:rPr>
          <w:rFonts w:hint="eastAsia"/>
          <w:color w:val="000000" w:themeColor="text1"/>
        </w:rPr>
        <w:t>等詳細</w:t>
      </w:r>
      <w:r w:rsidRPr="006020E7">
        <w:rPr>
          <w:rFonts w:hint="eastAsia"/>
          <w:color w:val="000000" w:themeColor="text1"/>
        </w:rPr>
        <w:t>は、第７章</w:t>
      </w:r>
      <w:r w:rsidR="004F3A6F">
        <w:rPr>
          <w:rFonts w:hint="eastAsia"/>
          <w:color w:val="000000" w:themeColor="text1"/>
        </w:rPr>
        <w:t>第１節</w:t>
      </w:r>
      <w:r w:rsidRPr="006020E7">
        <w:rPr>
          <w:rFonts w:hint="eastAsia"/>
          <w:color w:val="000000" w:themeColor="text1"/>
        </w:rPr>
        <w:t>に記載しています。</w:t>
      </w:r>
      <w:bookmarkEnd w:id="126"/>
    </w:p>
    <w:p w14:paraId="6BEC9EB2" w14:textId="77777777" w:rsidR="00844FB8" w:rsidRPr="006020E7" w:rsidRDefault="00844FB8" w:rsidP="00471188">
      <w:pPr>
        <w:rPr>
          <w:rFonts w:ascii="ＭＳ ゴシック" w:eastAsia="BIZ UDPゴシック" w:hAnsi="ＭＳ ゴシック" w:cstheme="majorBidi"/>
          <w:color w:val="000000" w:themeColor="text1"/>
          <w:sz w:val="24"/>
        </w:rPr>
      </w:pPr>
      <w:bookmarkStart w:id="127" w:name="_Ref146730394"/>
      <w:bookmarkStart w:id="128" w:name="_Ref146730397"/>
      <w:bookmarkStart w:id="129" w:name="_Ref146730401"/>
      <w:r w:rsidRPr="006020E7">
        <w:rPr>
          <w:color w:val="000000" w:themeColor="text1"/>
        </w:rPr>
        <w:br w:type="page"/>
      </w:r>
    </w:p>
    <w:p w14:paraId="641D7437" w14:textId="4788EF43" w:rsidR="005F0335" w:rsidRPr="006020E7" w:rsidRDefault="005F0335" w:rsidP="00A36C5B">
      <w:pPr>
        <w:pStyle w:val="1"/>
        <w:rPr>
          <w:color w:val="000000" w:themeColor="text1"/>
        </w:rPr>
      </w:pPr>
      <w:bookmarkStart w:id="130" w:name="_Toc157002256"/>
      <w:r w:rsidRPr="006020E7">
        <w:rPr>
          <w:rFonts w:hint="eastAsia"/>
          <w:color w:val="000000" w:themeColor="text1"/>
        </w:rPr>
        <w:lastRenderedPageBreak/>
        <w:t>市民</w:t>
      </w:r>
      <w:bookmarkEnd w:id="127"/>
      <w:bookmarkEnd w:id="128"/>
      <w:bookmarkEnd w:id="129"/>
      <w:r w:rsidR="00822D65" w:rsidRPr="006020E7">
        <w:rPr>
          <w:rFonts w:hint="eastAsia"/>
          <w:color w:val="000000" w:themeColor="text1"/>
        </w:rPr>
        <w:t>からの意見</w:t>
      </w:r>
      <w:bookmarkEnd w:id="130"/>
    </w:p>
    <w:p w14:paraId="4DC1F041" w14:textId="2062D4D8" w:rsidR="004072EA" w:rsidRPr="006020E7" w:rsidRDefault="004072EA" w:rsidP="00471188">
      <w:pPr>
        <w:rPr>
          <w:color w:val="000000" w:themeColor="text1"/>
        </w:rPr>
      </w:pPr>
      <w:r w:rsidRPr="006020E7">
        <w:rPr>
          <w:rFonts w:hint="eastAsia"/>
          <w:color w:val="000000" w:themeColor="text1"/>
        </w:rPr>
        <w:t xml:space="preserve">　広く市民からご意見をいただくために、市民アンケートのほか、パブリックコメント、意見交換会等を実施しました。</w:t>
      </w:r>
    </w:p>
    <w:p w14:paraId="7AC23083" w14:textId="35D9EA70" w:rsidR="007D6D80" w:rsidRPr="006020E7" w:rsidRDefault="00844FB8" w:rsidP="00F56626">
      <w:pPr>
        <w:pStyle w:val="2"/>
        <w:numPr>
          <w:ilvl w:val="1"/>
          <w:numId w:val="30"/>
        </w:numPr>
        <w:rPr>
          <w:color w:val="000000" w:themeColor="text1"/>
        </w:rPr>
      </w:pPr>
      <w:bookmarkStart w:id="131" w:name="_Toc157002257"/>
      <w:r w:rsidRPr="006020E7">
        <w:rPr>
          <w:rFonts w:hint="eastAsia"/>
          <w:color w:val="000000" w:themeColor="text1"/>
        </w:rPr>
        <w:t>市民アンケート</w:t>
      </w:r>
      <w:bookmarkEnd w:id="131"/>
    </w:p>
    <w:p w14:paraId="06CC0056" w14:textId="77777777" w:rsidR="007D6D80" w:rsidRPr="006020E7" w:rsidRDefault="007D6D80" w:rsidP="002F0505">
      <w:pPr>
        <w:pStyle w:val="3"/>
        <w:numPr>
          <w:ilvl w:val="0"/>
          <w:numId w:val="31"/>
        </w:numPr>
        <w:ind w:left="0" w:firstLine="0"/>
      </w:pPr>
      <w:bookmarkStart w:id="132" w:name="_Toc157002258"/>
      <w:r w:rsidRPr="006020E7">
        <w:rPr>
          <w:rFonts w:hint="eastAsia"/>
        </w:rPr>
        <w:t>目的</w:t>
      </w:r>
      <w:bookmarkEnd w:id="132"/>
    </w:p>
    <w:p w14:paraId="5B35A8B3" w14:textId="45DD8A64" w:rsidR="007D6D80" w:rsidRPr="006020E7" w:rsidRDefault="007D6D80" w:rsidP="007D6D80">
      <w:pPr>
        <w:ind w:firstLineChars="100" w:firstLine="210"/>
        <w:rPr>
          <w:rFonts w:ascii="BIZ UDP明朝 Medium" w:hAnsi="BIZ UDP明朝 Medium"/>
          <w:color w:val="000000" w:themeColor="text1"/>
        </w:rPr>
      </w:pPr>
      <w:r w:rsidRPr="006020E7">
        <w:rPr>
          <w:rFonts w:ascii="BIZ UDP明朝 Medium" w:hAnsi="BIZ UDP明朝 Medium"/>
          <w:color w:val="000000" w:themeColor="text1"/>
        </w:rPr>
        <w:t>本計画の</w:t>
      </w:r>
      <w:r w:rsidRPr="006020E7">
        <w:rPr>
          <w:rFonts w:ascii="BIZ UDP明朝 Medium" w:hAnsi="BIZ UDP明朝 Medium" w:hint="eastAsia"/>
          <w:color w:val="000000" w:themeColor="text1"/>
        </w:rPr>
        <w:t>策定に</w:t>
      </w:r>
      <w:r w:rsidR="00165819" w:rsidRPr="006020E7">
        <w:rPr>
          <w:rFonts w:ascii="BIZ UDP明朝 Medium" w:hAnsi="BIZ UDP明朝 Medium" w:hint="eastAsia"/>
          <w:color w:val="000000" w:themeColor="text1"/>
        </w:rPr>
        <w:t>あたり</w:t>
      </w:r>
      <w:r w:rsidRPr="006020E7">
        <w:rPr>
          <w:rFonts w:ascii="BIZ UDP明朝 Medium" w:hAnsi="BIZ UDP明朝 Medium" w:hint="eastAsia"/>
          <w:color w:val="000000" w:themeColor="text1"/>
        </w:rPr>
        <w:t>、</w:t>
      </w:r>
      <w:r w:rsidR="00165819" w:rsidRPr="006020E7">
        <w:rPr>
          <w:rFonts w:ascii="BIZ UDP明朝 Medium" w:hAnsi="BIZ UDP明朝 Medium" w:hint="eastAsia"/>
          <w:color w:val="000000" w:themeColor="text1"/>
        </w:rPr>
        <w:t>施設</w:t>
      </w:r>
      <w:r w:rsidRPr="006020E7">
        <w:rPr>
          <w:rFonts w:ascii="BIZ UDP明朝 Medium" w:hAnsi="BIZ UDP明朝 Medium" w:hint="eastAsia"/>
          <w:color w:val="000000" w:themeColor="text1"/>
        </w:rPr>
        <w:t>利用</w:t>
      </w:r>
      <w:r w:rsidR="00165819" w:rsidRPr="006020E7">
        <w:rPr>
          <w:rFonts w:ascii="BIZ UDP明朝 Medium" w:hAnsi="BIZ UDP明朝 Medium" w:hint="eastAsia"/>
          <w:color w:val="000000" w:themeColor="text1"/>
        </w:rPr>
        <w:t>の</w:t>
      </w:r>
      <w:r w:rsidRPr="006020E7">
        <w:rPr>
          <w:rFonts w:ascii="BIZ UDP明朝 Medium" w:hAnsi="BIZ UDP明朝 Medium" w:hint="eastAsia"/>
          <w:color w:val="000000" w:themeColor="text1"/>
        </w:rPr>
        <w:t>実態やニーズの把握</w:t>
      </w:r>
      <w:r w:rsidR="00165819" w:rsidRPr="006020E7">
        <w:rPr>
          <w:rFonts w:ascii="BIZ UDP明朝 Medium" w:hAnsi="BIZ UDP明朝 Medium" w:hint="eastAsia"/>
          <w:color w:val="000000" w:themeColor="text1"/>
        </w:rPr>
        <w:t>およ</w:t>
      </w:r>
      <w:r w:rsidRPr="006020E7">
        <w:rPr>
          <w:rFonts w:ascii="BIZ UDP明朝 Medium" w:hAnsi="BIZ UDP明朝 Medium" w:hint="eastAsia"/>
          <w:color w:val="000000" w:themeColor="text1"/>
        </w:rPr>
        <w:t>び未利用者の意見を把握することを目的として</w:t>
      </w:r>
      <w:r w:rsidR="00165819" w:rsidRPr="006020E7">
        <w:rPr>
          <w:rFonts w:ascii="BIZ UDP明朝 Medium" w:hAnsi="BIZ UDP明朝 Medium" w:hint="eastAsia"/>
          <w:color w:val="000000" w:themeColor="text1"/>
        </w:rPr>
        <w:t>、</w:t>
      </w:r>
      <w:r w:rsidR="00C519EC" w:rsidRPr="006020E7">
        <w:rPr>
          <w:rFonts w:ascii="BIZ UDP明朝 Medium" w:hAnsi="BIZ UDP明朝 Medium" w:hint="eastAsia"/>
          <w:color w:val="000000" w:themeColor="text1"/>
        </w:rPr>
        <w:t>図書館、中央公民館、中央公民館高幡台分室について、</w:t>
      </w:r>
      <w:r w:rsidR="00165819" w:rsidRPr="006020E7">
        <w:rPr>
          <w:rFonts w:ascii="BIZ UDP明朝 Medium" w:hAnsi="BIZ UDP明朝 Medium" w:hint="eastAsia"/>
          <w:color w:val="000000" w:themeColor="text1"/>
        </w:rPr>
        <w:t>市民アンケートを</w:t>
      </w:r>
      <w:r w:rsidRPr="006020E7">
        <w:rPr>
          <w:rFonts w:ascii="BIZ UDP明朝 Medium" w:hAnsi="BIZ UDP明朝 Medium" w:hint="eastAsia"/>
          <w:color w:val="000000" w:themeColor="text1"/>
        </w:rPr>
        <w:t>実施しました。</w:t>
      </w:r>
    </w:p>
    <w:p w14:paraId="5218E0BF" w14:textId="77777777" w:rsidR="00C519EC" w:rsidRPr="006020E7" w:rsidRDefault="00C519EC" w:rsidP="007D6D80">
      <w:pPr>
        <w:ind w:firstLineChars="100" w:firstLine="210"/>
        <w:rPr>
          <w:rFonts w:ascii="BIZ UDP明朝 Medium" w:hAnsi="BIZ UDP明朝 Medium"/>
          <w:color w:val="000000" w:themeColor="text1"/>
        </w:rPr>
      </w:pPr>
    </w:p>
    <w:p w14:paraId="3495C37A" w14:textId="77777777" w:rsidR="007D6D80" w:rsidRPr="006020E7" w:rsidRDefault="007D6D80" w:rsidP="002F0505">
      <w:pPr>
        <w:pStyle w:val="3"/>
      </w:pPr>
      <w:bookmarkStart w:id="133" w:name="_Toc157002259"/>
      <w:r w:rsidRPr="006020E7">
        <w:rPr>
          <w:rFonts w:hint="eastAsia"/>
        </w:rPr>
        <w:t>実施期間</w:t>
      </w:r>
      <w:bookmarkEnd w:id="133"/>
    </w:p>
    <w:p w14:paraId="70790119" w14:textId="77777777" w:rsidR="007D6D80" w:rsidRPr="006020E7" w:rsidRDefault="007D6D80" w:rsidP="00C519EC">
      <w:pPr>
        <w:rPr>
          <w:color w:val="000000" w:themeColor="text1"/>
        </w:rPr>
      </w:pPr>
      <w:r w:rsidRPr="006020E7">
        <w:rPr>
          <w:rFonts w:hint="eastAsia"/>
          <w:color w:val="000000" w:themeColor="text1"/>
        </w:rPr>
        <w:t>図書館：　令和５（２０２３）年７月１３日（木）～令和５（２０２３）年８月１０日（木）</w:t>
      </w:r>
    </w:p>
    <w:p w14:paraId="6D2C1DDB" w14:textId="1F72E6CA" w:rsidR="007D6D80" w:rsidRPr="006020E7" w:rsidRDefault="007D6D80" w:rsidP="00C519EC">
      <w:pPr>
        <w:rPr>
          <w:color w:val="000000" w:themeColor="text1"/>
        </w:rPr>
      </w:pPr>
      <w:r w:rsidRPr="006020E7">
        <w:rPr>
          <w:rFonts w:hint="eastAsia"/>
          <w:color w:val="000000" w:themeColor="text1"/>
        </w:rPr>
        <w:t>公民館：　令和５（２０２３）年５月１３日（土）～令和５（２０２３）年６月３０日（金）</w:t>
      </w:r>
    </w:p>
    <w:p w14:paraId="160CA056" w14:textId="77777777" w:rsidR="00C519EC" w:rsidRPr="006020E7" w:rsidRDefault="00C519EC" w:rsidP="007D6D80">
      <w:pPr>
        <w:tabs>
          <w:tab w:val="left" w:pos="3594"/>
        </w:tabs>
        <w:rPr>
          <w:rFonts w:ascii="BIZ UDP明朝 Medium" w:hAnsi="BIZ UDP明朝 Medium"/>
          <w:color w:val="000000" w:themeColor="text1"/>
        </w:rPr>
      </w:pPr>
    </w:p>
    <w:p w14:paraId="50824B7A" w14:textId="77777777" w:rsidR="007D6D80" w:rsidRPr="006020E7" w:rsidRDefault="007D6D80" w:rsidP="002F0505">
      <w:pPr>
        <w:pStyle w:val="3"/>
      </w:pPr>
      <w:bookmarkStart w:id="134" w:name="_Toc157002260"/>
      <w:r w:rsidRPr="006020E7">
        <w:rPr>
          <w:rFonts w:hint="eastAsia"/>
        </w:rPr>
        <w:t>回収状況</w:t>
      </w:r>
      <w:bookmarkEnd w:id="134"/>
    </w:p>
    <w:p w14:paraId="319656F8" w14:textId="042D0E0A" w:rsidR="007D6D80" w:rsidRPr="006020E7" w:rsidRDefault="007D6D80" w:rsidP="00C519EC">
      <w:pPr>
        <w:ind w:firstLineChars="100" w:firstLine="210"/>
        <w:rPr>
          <w:color w:val="000000" w:themeColor="text1"/>
        </w:rPr>
      </w:pPr>
      <w:r w:rsidRPr="006020E7">
        <w:rPr>
          <w:rFonts w:ascii="BIZ UDP明朝 Medium" w:hAnsi="BIZ UDP明朝 Medium" w:hint="eastAsia"/>
          <w:color w:val="000000" w:themeColor="text1"/>
        </w:rPr>
        <w:t xml:space="preserve">図書館：　</w:t>
      </w:r>
      <w:r w:rsidR="00C519EC" w:rsidRPr="006020E7">
        <w:rPr>
          <w:rFonts w:ascii="BIZ UDP明朝 Medium" w:hAnsi="BIZ UDP明朝 Medium" w:hint="eastAsia"/>
          <w:color w:val="000000" w:themeColor="text1"/>
        </w:rPr>
        <w:t>１，</w:t>
      </w:r>
      <w:r w:rsidR="00C519EC" w:rsidRPr="006020E7">
        <w:rPr>
          <w:rFonts w:hint="eastAsia"/>
          <w:color w:val="000000" w:themeColor="text1"/>
        </w:rPr>
        <w:t>４７０</w:t>
      </w:r>
      <w:r w:rsidRPr="006020E7">
        <w:rPr>
          <w:color w:val="000000" w:themeColor="text1"/>
        </w:rPr>
        <w:t>票</w:t>
      </w:r>
      <w:r w:rsidR="00F107E7" w:rsidRPr="006020E7">
        <w:rPr>
          <w:rFonts w:hint="eastAsia"/>
          <w:color w:val="000000" w:themeColor="text1"/>
        </w:rPr>
        <w:t>（利用１</w:t>
      </w:r>
      <w:r w:rsidR="00F107E7" w:rsidRPr="006020E7">
        <w:rPr>
          <w:rFonts w:hint="eastAsia"/>
          <w:color w:val="000000" w:themeColor="text1"/>
        </w:rPr>
        <w:t>,</w:t>
      </w:r>
      <w:r w:rsidR="00F107E7" w:rsidRPr="006020E7">
        <w:rPr>
          <w:rFonts w:hint="eastAsia"/>
          <w:color w:val="000000" w:themeColor="text1"/>
        </w:rPr>
        <w:t>４２２　　　未利用２８　　未回答２０</w:t>
      </w:r>
      <w:r w:rsidR="00706AD3" w:rsidRPr="006020E7">
        <w:rPr>
          <w:rFonts w:hint="eastAsia"/>
          <w:color w:val="000000" w:themeColor="text1"/>
        </w:rPr>
        <w:t>）</w:t>
      </w:r>
    </w:p>
    <w:p w14:paraId="1FEA8D80" w14:textId="58E8548B" w:rsidR="00267ABC" w:rsidRPr="006020E7" w:rsidRDefault="007D6D80" w:rsidP="00C519EC">
      <w:pPr>
        <w:ind w:firstLineChars="100" w:firstLine="210"/>
        <w:rPr>
          <w:rFonts w:ascii="BIZ UDP明朝 Medium" w:hAnsi="BIZ UDP明朝 Medium"/>
          <w:color w:val="000000" w:themeColor="text1"/>
        </w:rPr>
      </w:pPr>
      <w:r w:rsidRPr="006020E7">
        <w:rPr>
          <w:rFonts w:ascii="BIZ UDP明朝 Medium" w:hAnsi="BIZ UDP明朝 Medium"/>
          <w:color w:val="000000" w:themeColor="text1"/>
        </w:rPr>
        <w:t xml:space="preserve">公民館：　</w:t>
      </w:r>
      <w:r w:rsidRPr="006020E7">
        <w:rPr>
          <w:rFonts w:ascii="BIZ UDP明朝 Medium" w:hAnsi="BIZ UDP明朝 Medium" w:hint="eastAsia"/>
          <w:color w:val="000000" w:themeColor="text1"/>
        </w:rPr>
        <w:t>中央公民館２３２票</w:t>
      </w:r>
      <w:r w:rsidR="00267ABC" w:rsidRPr="006020E7">
        <w:rPr>
          <w:rFonts w:ascii="BIZ UDP明朝 Medium" w:hAnsi="BIZ UDP明朝 Medium" w:hint="eastAsia"/>
          <w:color w:val="000000" w:themeColor="text1"/>
        </w:rPr>
        <w:t xml:space="preserve">　（利用　</w:t>
      </w:r>
      <w:r w:rsidR="00267ABC" w:rsidRPr="006020E7">
        <w:rPr>
          <w:rFonts w:ascii="BIZ UDP明朝 Medium" w:hAnsi="BIZ UDP明朝 Medium"/>
          <w:color w:val="000000" w:themeColor="text1"/>
        </w:rPr>
        <w:t>198　　未利用28　未回答6）</w:t>
      </w:r>
    </w:p>
    <w:p w14:paraId="6F934527" w14:textId="43B93D1F" w:rsidR="007D6D80" w:rsidRPr="006020E7" w:rsidRDefault="007D6D80" w:rsidP="00471188">
      <w:pPr>
        <w:ind w:firstLineChars="500" w:firstLine="1050"/>
        <w:rPr>
          <w:rFonts w:ascii="BIZ UDP明朝 Medium" w:hAnsi="BIZ UDP明朝 Medium"/>
          <w:color w:val="000000" w:themeColor="text1"/>
        </w:rPr>
      </w:pPr>
      <w:r w:rsidRPr="006020E7">
        <w:rPr>
          <w:rFonts w:ascii="BIZ UDP明朝 Medium" w:hAnsi="BIZ UDP明朝 Medium" w:hint="eastAsia"/>
          <w:color w:val="000000" w:themeColor="text1"/>
        </w:rPr>
        <w:t>中央公民館高幡台分室２７１票</w:t>
      </w:r>
      <w:r w:rsidR="00267ABC" w:rsidRPr="006020E7">
        <w:rPr>
          <w:rFonts w:ascii="BIZ UDP明朝 Medium" w:hAnsi="BIZ UDP明朝 Medium" w:hint="eastAsia"/>
          <w:color w:val="000000" w:themeColor="text1"/>
        </w:rPr>
        <w:t xml:space="preserve">（利用　</w:t>
      </w:r>
      <w:r w:rsidR="00267ABC" w:rsidRPr="006020E7">
        <w:rPr>
          <w:rFonts w:ascii="BIZ UDP明朝 Medium" w:hAnsi="BIZ UDP明朝 Medium"/>
          <w:color w:val="000000" w:themeColor="text1"/>
        </w:rPr>
        <w:t>195　　未利用61　未回答15）</w:t>
      </w:r>
    </w:p>
    <w:p w14:paraId="7FD0D9EE" w14:textId="77777777" w:rsidR="007D6D80" w:rsidRPr="006020E7" w:rsidRDefault="007D6D80" w:rsidP="007D6D80">
      <w:pPr>
        <w:rPr>
          <w:rFonts w:ascii="BIZ UDP明朝 Medium" w:hAnsi="BIZ UDP明朝 Medium"/>
          <w:color w:val="000000" w:themeColor="text1"/>
        </w:rPr>
      </w:pPr>
    </w:p>
    <w:p w14:paraId="0A458DE7" w14:textId="275B7D8B" w:rsidR="007D6D80" w:rsidRPr="006020E7" w:rsidRDefault="007D6D80" w:rsidP="002F0505">
      <w:pPr>
        <w:pStyle w:val="3"/>
      </w:pPr>
      <w:bookmarkStart w:id="135" w:name="_Toc157002261"/>
      <w:r w:rsidRPr="006020E7">
        <w:rPr>
          <w:rFonts w:hint="eastAsia"/>
        </w:rPr>
        <w:t>結果概要</w:t>
      </w:r>
      <w:bookmarkEnd w:id="135"/>
    </w:p>
    <w:p w14:paraId="296195EF" w14:textId="77777777" w:rsidR="007D6D80" w:rsidRPr="006020E7" w:rsidRDefault="007D6D80" w:rsidP="00471188">
      <w:pPr>
        <w:pStyle w:val="4"/>
        <w:rPr>
          <w:color w:val="000000" w:themeColor="text1"/>
        </w:rPr>
      </w:pPr>
      <w:bookmarkStart w:id="136" w:name="_Hlk148630828"/>
      <w:r w:rsidRPr="006020E7">
        <w:rPr>
          <w:rFonts w:hint="eastAsia"/>
          <w:color w:val="000000" w:themeColor="text1"/>
        </w:rPr>
        <w:t>図書館</w:t>
      </w:r>
    </w:p>
    <w:p w14:paraId="1FC1C273" w14:textId="77777777" w:rsidR="007D6D80" w:rsidRPr="006020E7" w:rsidRDefault="007D6D80" w:rsidP="00471188">
      <w:pPr>
        <w:pStyle w:val="5"/>
        <w:rPr>
          <w:color w:val="000000" w:themeColor="text1"/>
        </w:rPr>
      </w:pPr>
      <w:r w:rsidRPr="006020E7">
        <w:rPr>
          <w:rFonts w:hint="eastAsia"/>
          <w:color w:val="000000" w:themeColor="text1"/>
        </w:rPr>
        <w:t>図書館の利用状況</w:t>
      </w:r>
    </w:p>
    <w:p w14:paraId="674D7A56" w14:textId="5521634E" w:rsidR="007D6D80" w:rsidRPr="006020E7" w:rsidRDefault="00913918" w:rsidP="007D6D80">
      <w:pPr>
        <w:ind w:firstLineChars="100" w:firstLine="210"/>
        <w:jc w:val="left"/>
        <w:rPr>
          <w:noProof/>
          <w:color w:val="000000" w:themeColor="text1"/>
        </w:rPr>
      </w:pPr>
      <w:r w:rsidRPr="006020E7">
        <w:rPr>
          <w:rFonts w:hint="eastAsia"/>
          <w:color w:val="000000" w:themeColor="text1"/>
        </w:rPr>
        <w:t>「</w:t>
      </w:r>
      <w:r w:rsidR="007D6D80" w:rsidRPr="006020E7">
        <w:rPr>
          <w:rFonts w:hint="eastAsia"/>
          <w:color w:val="000000" w:themeColor="text1"/>
        </w:rPr>
        <w:t>最もよく利用</w:t>
      </w:r>
      <w:r w:rsidRPr="006020E7">
        <w:rPr>
          <w:rFonts w:hint="eastAsia"/>
          <w:color w:val="000000" w:themeColor="text1"/>
        </w:rPr>
        <w:t>する図書館」は、</w:t>
      </w:r>
      <w:r w:rsidR="007D6D80" w:rsidRPr="006020E7">
        <w:rPr>
          <w:rFonts w:hint="eastAsia"/>
          <w:color w:val="000000" w:themeColor="text1"/>
        </w:rPr>
        <w:t>多摩平図書館</w:t>
      </w:r>
      <w:r w:rsidRPr="006020E7">
        <w:rPr>
          <w:rFonts w:hint="eastAsia"/>
          <w:color w:val="000000" w:themeColor="text1"/>
        </w:rPr>
        <w:t>が最も多く、回答者の２８％を占めま</w:t>
      </w:r>
      <w:r w:rsidR="007D6D80" w:rsidRPr="006020E7">
        <w:rPr>
          <w:rFonts w:hint="eastAsia"/>
          <w:color w:val="000000" w:themeColor="text1"/>
        </w:rPr>
        <w:t>した。</w:t>
      </w:r>
      <w:r w:rsidRPr="006020E7">
        <w:rPr>
          <w:rFonts w:hint="eastAsia"/>
          <w:color w:val="000000" w:themeColor="text1"/>
        </w:rPr>
        <w:t>次いで、高幡図書館２０％、</w:t>
      </w:r>
      <w:r w:rsidR="007D6D80" w:rsidRPr="006020E7">
        <w:rPr>
          <w:rFonts w:hint="eastAsia"/>
          <w:color w:val="000000" w:themeColor="text1"/>
        </w:rPr>
        <w:t>中央図書館と日野図書館</w:t>
      </w:r>
      <w:r w:rsidRPr="006020E7">
        <w:rPr>
          <w:rFonts w:hint="eastAsia"/>
          <w:color w:val="000000" w:themeColor="text1"/>
        </w:rPr>
        <w:t>が</w:t>
      </w:r>
      <w:r w:rsidR="007D6D80" w:rsidRPr="006020E7">
        <w:rPr>
          <w:rFonts w:hint="eastAsia"/>
          <w:color w:val="000000" w:themeColor="text1"/>
        </w:rPr>
        <w:t>１５％</w:t>
      </w:r>
      <w:r w:rsidRPr="006020E7">
        <w:rPr>
          <w:rFonts w:hint="eastAsia"/>
          <w:color w:val="000000" w:themeColor="text1"/>
        </w:rPr>
        <w:t>となりました</w:t>
      </w:r>
      <w:r w:rsidR="007D6D80" w:rsidRPr="006020E7">
        <w:rPr>
          <w:rFonts w:hint="eastAsia"/>
          <w:color w:val="000000" w:themeColor="text1"/>
        </w:rPr>
        <w:t>。</w:t>
      </w:r>
    </w:p>
    <w:p w14:paraId="08BAEC3D" w14:textId="4183148F" w:rsidR="00913918" w:rsidRPr="006020E7" w:rsidRDefault="00DB550B" w:rsidP="00913918">
      <w:pPr>
        <w:jc w:val="center"/>
        <w:rPr>
          <w:color w:val="000000" w:themeColor="text1"/>
        </w:rPr>
      </w:pPr>
      <w:r w:rsidRPr="006020E7">
        <w:rPr>
          <w:noProof/>
          <w:color w:val="000000" w:themeColor="text1"/>
        </w:rPr>
        <w:drawing>
          <wp:inline distT="0" distB="0" distL="0" distR="0" wp14:anchorId="624E5406" wp14:editId="55B79FED">
            <wp:extent cx="5758609" cy="334327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6719"/>
                    <a:stretch/>
                  </pic:blipFill>
                  <pic:spPr bwMode="auto">
                    <a:xfrm>
                      <a:off x="0" y="0"/>
                      <a:ext cx="5759450" cy="3343763"/>
                    </a:xfrm>
                    <a:prstGeom prst="rect">
                      <a:avLst/>
                    </a:prstGeom>
                    <a:noFill/>
                    <a:ln>
                      <a:noFill/>
                    </a:ln>
                    <a:extLst>
                      <a:ext uri="{53640926-AAD7-44D8-BBD7-CCE9431645EC}">
                        <a14:shadowObscured xmlns:a14="http://schemas.microsoft.com/office/drawing/2010/main"/>
                      </a:ext>
                    </a:extLst>
                  </pic:spPr>
                </pic:pic>
              </a:graphicData>
            </a:graphic>
          </wp:inline>
        </w:drawing>
      </w:r>
    </w:p>
    <w:p w14:paraId="63C033E5" w14:textId="5397E2AA" w:rsidR="00913918" w:rsidRPr="006020E7" w:rsidRDefault="007D6D80" w:rsidP="00471188">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rFonts w:ascii="ＭＳ 明朝" w:eastAsia="BIZ UDP明朝 Medium" w:hAnsi="ＭＳ 明朝"/>
          <w:noProof/>
          <w:color w:val="000000" w:themeColor="text1"/>
          <w:szCs w:val="24"/>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rFonts w:ascii="ＭＳ 明朝" w:eastAsia="BIZ UDP明朝 Medium" w:hAnsi="ＭＳ 明朝"/>
          <w:noProof/>
          <w:color w:val="000000" w:themeColor="text1"/>
          <w:szCs w:val="24"/>
        </w:rPr>
        <w:fldChar w:fldCharType="end"/>
      </w:r>
      <w:r w:rsidRPr="006020E7">
        <w:rPr>
          <w:rFonts w:hint="eastAsia"/>
          <w:color w:val="000000" w:themeColor="text1"/>
        </w:rPr>
        <w:t xml:space="preserve">　</w:t>
      </w:r>
      <w:r w:rsidRPr="006020E7">
        <w:rPr>
          <w:rStyle w:val="cf01"/>
          <w:rFonts w:ascii="BIZ UDPゴシック" w:eastAsia="BIZ UDPゴシック" w:hAnsi="BIZ UDPゴシック" w:hint="default"/>
          <w:color w:val="000000" w:themeColor="text1"/>
          <w:sz w:val="21"/>
          <w:szCs w:val="21"/>
        </w:rPr>
        <w:t>最もよく利用する図書館（Q.9-1）</w:t>
      </w:r>
      <w:r w:rsidR="00913918" w:rsidRPr="006020E7">
        <w:rPr>
          <w:color w:val="000000" w:themeColor="text1"/>
        </w:rPr>
        <w:br w:type="page"/>
      </w:r>
    </w:p>
    <w:p w14:paraId="5F93B8D9" w14:textId="53758E49" w:rsidR="007D6D80" w:rsidRPr="006020E7" w:rsidRDefault="007D6D80" w:rsidP="00471188">
      <w:pPr>
        <w:pStyle w:val="5"/>
        <w:rPr>
          <w:color w:val="000000" w:themeColor="text1"/>
        </w:rPr>
      </w:pPr>
      <w:r w:rsidRPr="006020E7">
        <w:rPr>
          <w:rFonts w:hint="eastAsia"/>
          <w:color w:val="000000" w:themeColor="text1"/>
        </w:rPr>
        <w:lastRenderedPageBreak/>
        <w:t>今後の</w:t>
      </w:r>
      <w:r w:rsidR="00645916" w:rsidRPr="006020E7">
        <w:rPr>
          <w:rFonts w:hint="eastAsia"/>
          <w:color w:val="000000" w:themeColor="text1"/>
        </w:rPr>
        <w:t>建物</w:t>
      </w:r>
      <w:r w:rsidRPr="006020E7">
        <w:rPr>
          <w:rFonts w:hint="eastAsia"/>
          <w:color w:val="000000" w:themeColor="text1"/>
        </w:rPr>
        <w:t>の方向性について</w:t>
      </w:r>
    </w:p>
    <w:p w14:paraId="3BB9B575" w14:textId="0E4F0B2B" w:rsidR="00645916" w:rsidRPr="006020E7" w:rsidRDefault="0069386E" w:rsidP="0069386E">
      <w:pPr>
        <w:ind w:firstLineChars="100" w:firstLine="210"/>
        <w:rPr>
          <w:color w:val="000000" w:themeColor="text1"/>
        </w:rPr>
      </w:pPr>
      <w:r w:rsidRPr="006020E7">
        <w:rPr>
          <w:rFonts w:hint="eastAsia"/>
          <w:color w:val="000000" w:themeColor="text1"/>
        </w:rPr>
        <w:t>「図書館の建物の今後について、どのような方向性がよいと思いますか？」について、</w:t>
      </w:r>
      <w:r w:rsidR="007D6D80" w:rsidRPr="006020E7">
        <w:rPr>
          <w:rFonts w:hint="eastAsia"/>
          <w:color w:val="000000" w:themeColor="text1"/>
        </w:rPr>
        <w:t>「修繕により</w:t>
      </w:r>
      <w:r w:rsidR="003B1665" w:rsidRPr="006020E7">
        <w:rPr>
          <w:rFonts w:hint="eastAsia"/>
          <w:color w:val="000000" w:themeColor="text1"/>
        </w:rPr>
        <w:t>、</w:t>
      </w:r>
      <w:r w:rsidR="007D6D80" w:rsidRPr="006020E7">
        <w:rPr>
          <w:rFonts w:hint="eastAsia"/>
          <w:color w:val="000000" w:themeColor="text1"/>
        </w:rPr>
        <w:t>長寿命化を図る」が</w:t>
      </w:r>
      <w:r w:rsidRPr="006020E7">
        <w:rPr>
          <w:rFonts w:hint="eastAsia"/>
          <w:color w:val="000000" w:themeColor="text1"/>
        </w:rPr>
        <w:t>最も多く、全体の</w:t>
      </w:r>
      <w:r w:rsidR="007D6D80" w:rsidRPr="006020E7">
        <w:rPr>
          <w:rFonts w:hint="eastAsia"/>
          <w:color w:val="000000" w:themeColor="text1"/>
        </w:rPr>
        <w:t>４１％を占めました。また、</w:t>
      </w:r>
      <w:r w:rsidR="003B1665" w:rsidRPr="006020E7">
        <w:rPr>
          <w:rFonts w:hint="eastAsia"/>
          <w:color w:val="000000" w:themeColor="text1"/>
        </w:rPr>
        <w:t>回答者のよく利用する図書館</w:t>
      </w:r>
      <w:r w:rsidR="007D6D80" w:rsidRPr="006020E7">
        <w:rPr>
          <w:rFonts w:hint="eastAsia"/>
          <w:color w:val="000000" w:themeColor="text1"/>
        </w:rPr>
        <w:t>ごとに比較を行うと</w:t>
      </w:r>
      <w:r w:rsidR="003B1665" w:rsidRPr="006020E7">
        <w:rPr>
          <w:rFonts w:hint="eastAsia"/>
          <w:color w:val="000000" w:themeColor="text1"/>
        </w:rPr>
        <w:t>、</w:t>
      </w:r>
      <w:r w:rsidR="007D6D80" w:rsidRPr="006020E7">
        <w:rPr>
          <w:rFonts w:hint="eastAsia"/>
          <w:color w:val="000000" w:themeColor="text1"/>
        </w:rPr>
        <w:t>日野図書館</w:t>
      </w:r>
      <w:r w:rsidR="003B1665" w:rsidRPr="006020E7">
        <w:rPr>
          <w:rFonts w:hint="eastAsia"/>
          <w:color w:val="000000" w:themeColor="text1"/>
        </w:rPr>
        <w:t>を除いて</w:t>
      </w:r>
      <w:r w:rsidR="007D6D80" w:rsidRPr="006020E7">
        <w:rPr>
          <w:rFonts w:hint="eastAsia"/>
          <w:color w:val="000000" w:themeColor="text1"/>
        </w:rPr>
        <w:t>「</w:t>
      </w:r>
      <w:r w:rsidR="003B1665" w:rsidRPr="006020E7">
        <w:rPr>
          <w:rFonts w:hint="eastAsia"/>
          <w:color w:val="000000" w:themeColor="text1"/>
        </w:rPr>
        <w:t>修繕により、</w:t>
      </w:r>
      <w:r w:rsidR="007D6D80" w:rsidRPr="006020E7">
        <w:rPr>
          <w:rFonts w:hint="eastAsia"/>
          <w:color w:val="000000" w:themeColor="text1"/>
        </w:rPr>
        <w:t>長寿命化を図る」が</w:t>
      </w:r>
      <w:r w:rsidR="00645916" w:rsidRPr="006020E7">
        <w:rPr>
          <w:rFonts w:hint="eastAsia"/>
          <w:color w:val="000000" w:themeColor="text1"/>
        </w:rPr>
        <w:t>最も多く</w:t>
      </w:r>
      <w:r w:rsidR="007D6D80" w:rsidRPr="006020E7">
        <w:rPr>
          <w:rFonts w:hint="eastAsia"/>
          <w:color w:val="000000" w:themeColor="text1"/>
        </w:rPr>
        <w:t>、</w:t>
      </w:r>
      <w:r w:rsidR="00645916" w:rsidRPr="006020E7">
        <w:rPr>
          <w:rFonts w:hint="eastAsia"/>
          <w:color w:val="000000" w:themeColor="text1"/>
        </w:rPr>
        <w:t>日野図書館では「建て替える」、「他の公共施設との統合・複合化し、公共施設全体の総量を減らす」の回答が同数となりました。</w:t>
      </w:r>
    </w:p>
    <w:p w14:paraId="412742CF" w14:textId="421AC8F7" w:rsidR="007D6D80" w:rsidRPr="006020E7" w:rsidRDefault="00645916" w:rsidP="0069386E">
      <w:pPr>
        <w:ind w:firstLineChars="100" w:firstLine="210"/>
        <w:rPr>
          <w:color w:val="000000" w:themeColor="text1"/>
        </w:rPr>
      </w:pPr>
      <w:r w:rsidRPr="006020E7">
        <w:rPr>
          <w:rFonts w:hint="eastAsia"/>
          <w:color w:val="000000" w:themeColor="text1"/>
        </w:rPr>
        <w:t>また、</w:t>
      </w:r>
      <w:r w:rsidR="00F23649" w:rsidRPr="006020E7">
        <w:rPr>
          <w:rFonts w:hint="eastAsia"/>
          <w:color w:val="000000" w:themeColor="text1"/>
        </w:rPr>
        <w:t>日野市の</w:t>
      </w:r>
      <w:r w:rsidR="007D6D80" w:rsidRPr="006020E7">
        <w:rPr>
          <w:rFonts w:hint="eastAsia"/>
          <w:color w:val="000000" w:themeColor="text1"/>
        </w:rPr>
        <w:t>図書館</w:t>
      </w:r>
      <w:r w:rsidR="00F23649" w:rsidRPr="006020E7">
        <w:rPr>
          <w:rFonts w:hint="eastAsia"/>
          <w:color w:val="000000" w:themeColor="text1"/>
        </w:rPr>
        <w:t>は</w:t>
      </w:r>
      <w:r w:rsidR="007D6D80" w:rsidRPr="006020E7">
        <w:rPr>
          <w:rFonts w:hint="eastAsia"/>
          <w:color w:val="000000" w:themeColor="text1"/>
        </w:rPr>
        <w:t>利用していない</w:t>
      </w:r>
      <w:r w:rsidR="00F23649" w:rsidRPr="006020E7">
        <w:rPr>
          <w:rFonts w:hint="eastAsia"/>
          <w:color w:val="000000" w:themeColor="text1"/>
        </w:rPr>
        <w:t>回答者では、</w:t>
      </w:r>
      <w:r w:rsidR="007D6D80" w:rsidRPr="006020E7">
        <w:rPr>
          <w:rFonts w:hint="eastAsia"/>
          <w:color w:val="000000" w:themeColor="text1"/>
        </w:rPr>
        <w:t>「</w:t>
      </w:r>
      <w:r w:rsidR="00F23649" w:rsidRPr="006020E7">
        <w:rPr>
          <w:rFonts w:hint="eastAsia"/>
          <w:color w:val="000000" w:themeColor="text1"/>
        </w:rPr>
        <w:t>他の公共施設との</w:t>
      </w:r>
      <w:r w:rsidR="007D6D80" w:rsidRPr="006020E7">
        <w:rPr>
          <w:rFonts w:hint="eastAsia"/>
          <w:color w:val="000000" w:themeColor="text1"/>
        </w:rPr>
        <w:t>統合・複合化し、公共施設の総量を減らす」</w:t>
      </w:r>
      <w:r w:rsidR="00F23649" w:rsidRPr="006020E7">
        <w:rPr>
          <w:rFonts w:hint="eastAsia"/>
          <w:color w:val="000000" w:themeColor="text1"/>
        </w:rPr>
        <w:t>が</w:t>
      </w:r>
      <w:r w:rsidR="007D6D80" w:rsidRPr="006020E7">
        <w:rPr>
          <w:rFonts w:hint="eastAsia"/>
          <w:color w:val="000000" w:themeColor="text1"/>
        </w:rPr>
        <w:t>５０％を占め</w:t>
      </w:r>
      <w:r w:rsidR="00F23649" w:rsidRPr="006020E7">
        <w:rPr>
          <w:rFonts w:hint="eastAsia"/>
          <w:color w:val="000000" w:themeColor="text1"/>
        </w:rPr>
        <w:t>ま</w:t>
      </w:r>
      <w:r w:rsidR="007D6D80" w:rsidRPr="006020E7">
        <w:rPr>
          <w:rFonts w:hint="eastAsia"/>
          <w:color w:val="000000" w:themeColor="text1"/>
        </w:rPr>
        <w:t>した。</w:t>
      </w:r>
    </w:p>
    <w:p w14:paraId="1A3AE135" w14:textId="649ADD6C" w:rsidR="007D6D80" w:rsidRPr="006020E7" w:rsidRDefault="007D6D80" w:rsidP="007D6D80">
      <w:pPr>
        <w:rPr>
          <w:color w:val="000000" w:themeColor="text1"/>
        </w:rPr>
      </w:pPr>
    </w:p>
    <w:p w14:paraId="5FDE7835" w14:textId="64576C6B" w:rsidR="007D6D80" w:rsidRPr="006020E7" w:rsidRDefault="00B40D85" w:rsidP="007D6D80">
      <w:pPr>
        <w:jc w:val="center"/>
        <w:rPr>
          <w:color w:val="000000" w:themeColor="text1"/>
        </w:rPr>
      </w:pPr>
      <w:r w:rsidRPr="006020E7">
        <w:rPr>
          <w:noProof/>
          <w:color w:val="000000" w:themeColor="text1"/>
        </w:rPr>
        <w:drawing>
          <wp:inline distT="0" distB="0" distL="0" distR="0" wp14:anchorId="3D26837F" wp14:editId="007F2B48">
            <wp:extent cx="5759450" cy="3629013"/>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629013"/>
                    </a:xfrm>
                    <a:prstGeom prst="rect">
                      <a:avLst/>
                    </a:prstGeom>
                    <a:noFill/>
                    <a:ln>
                      <a:noFill/>
                    </a:ln>
                  </pic:spPr>
                </pic:pic>
              </a:graphicData>
            </a:graphic>
          </wp:inline>
        </w:drawing>
      </w:r>
    </w:p>
    <w:p w14:paraId="58800B9D" w14:textId="7B8912E2" w:rsidR="00A57A6A" w:rsidRPr="006020E7" w:rsidRDefault="00850E64" w:rsidP="00B40D85">
      <w:pPr>
        <w:rPr>
          <w:color w:val="000000" w:themeColor="text1"/>
        </w:rPr>
      </w:pPr>
      <w:r w:rsidRPr="006020E7">
        <w:rPr>
          <w:noProof/>
          <w:color w:val="000000" w:themeColor="text1"/>
        </w:rPr>
        <w:drawing>
          <wp:inline distT="0" distB="0" distL="0" distR="0" wp14:anchorId="18E2ACF0" wp14:editId="29AC1704">
            <wp:extent cx="5586643" cy="273600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6643" cy="2736000"/>
                    </a:xfrm>
                    <a:prstGeom prst="rect">
                      <a:avLst/>
                    </a:prstGeom>
                    <a:noFill/>
                    <a:ln>
                      <a:noFill/>
                    </a:ln>
                  </pic:spPr>
                </pic:pic>
              </a:graphicData>
            </a:graphic>
          </wp:inline>
        </w:drawing>
      </w:r>
    </w:p>
    <w:p w14:paraId="74B66DCE" w14:textId="76C7EA0F" w:rsidR="007D6D80" w:rsidRPr="006020E7" w:rsidRDefault="007D6D80" w:rsidP="0069386E">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２</w:t>
      </w:r>
      <w:r w:rsidR="00471188" w:rsidRPr="006020E7">
        <w:rPr>
          <w:noProof/>
          <w:color w:val="000000" w:themeColor="text1"/>
        </w:rPr>
        <w:fldChar w:fldCharType="end"/>
      </w:r>
      <w:r w:rsidRPr="006020E7">
        <w:rPr>
          <w:rFonts w:hint="eastAsia"/>
          <w:color w:val="000000" w:themeColor="text1"/>
        </w:rPr>
        <w:t xml:space="preserve">　よく利用する図書館ごとの</w:t>
      </w:r>
      <w:r w:rsidR="0069386E" w:rsidRPr="006020E7">
        <w:rPr>
          <w:rFonts w:hint="eastAsia"/>
          <w:color w:val="000000" w:themeColor="text1"/>
        </w:rPr>
        <w:t>建物の</w:t>
      </w:r>
      <w:r w:rsidRPr="006020E7">
        <w:rPr>
          <w:rFonts w:hint="eastAsia"/>
          <w:color w:val="000000" w:themeColor="text1"/>
        </w:rPr>
        <w:t>今後の方向性（Q1</w:t>
      </w:r>
      <w:r w:rsidR="0069386E" w:rsidRPr="006020E7">
        <w:rPr>
          <w:rFonts w:hint="eastAsia"/>
          <w:color w:val="000000" w:themeColor="text1"/>
        </w:rPr>
        <w:t>×</w:t>
      </w:r>
      <w:r w:rsidRPr="006020E7">
        <w:rPr>
          <w:rFonts w:hint="eastAsia"/>
          <w:color w:val="000000" w:themeColor="text1"/>
        </w:rPr>
        <w:t>Q9－１）</w:t>
      </w:r>
    </w:p>
    <w:p w14:paraId="159F6EE6" w14:textId="391454C2" w:rsidR="007D6D80" w:rsidRPr="006020E7" w:rsidRDefault="007D6D80" w:rsidP="0069386E">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３</w:t>
      </w:r>
      <w:r w:rsidR="00471188" w:rsidRPr="006020E7">
        <w:rPr>
          <w:noProof/>
          <w:color w:val="000000" w:themeColor="text1"/>
        </w:rPr>
        <w:fldChar w:fldCharType="end"/>
      </w:r>
      <w:r w:rsidRPr="006020E7">
        <w:rPr>
          <w:rFonts w:hint="eastAsia"/>
          <w:color w:val="000000" w:themeColor="text1"/>
        </w:rPr>
        <w:t xml:space="preserve">　</w:t>
      </w:r>
      <w:r w:rsidR="0069386E" w:rsidRPr="006020E7">
        <w:rPr>
          <w:rFonts w:hint="eastAsia"/>
          <w:color w:val="000000" w:themeColor="text1"/>
        </w:rPr>
        <w:t>建物の今後の</w:t>
      </w:r>
      <w:r w:rsidRPr="006020E7">
        <w:rPr>
          <w:rFonts w:hint="eastAsia"/>
          <w:color w:val="000000" w:themeColor="text1"/>
        </w:rPr>
        <w:t>方向性（</w:t>
      </w:r>
      <w:r w:rsidRPr="006020E7">
        <w:rPr>
          <w:color w:val="000000" w:themeColor="text1"/>
        </w:rPr>
        <w:t>Q1）</w:t>
      </w:r>
    </w:p>
    <w:p w14:paraId="4A0C110C" w14:textId="5E619D6B" w:rsidR="0069386E" w:rsidRPr="006020E7" w:rsidRDefault="0069386E">
      <w:pPr>
        <w:widowControl/>
        <w:jc w:val="left"/>
        <w:rPr>
          <w:color w:val="000000" w:themeColor="text1"/>
        </w:rPr>
      </w:pPr>
      <w:r w:rsidRPr="006020E7">
        <w:rPr>
          <w:color w:val="000000" w:themeColor="text1"/>
        </w:rPr>
        <w:br w:type="page"/>
      </w:r>
    </w:p>
    <w:p w14:paraId="1C3894F3" w14:textId="5FAA6329" w:rsidR="007D6D80" w:rsidRPr="006020E7" w:rsidRDefault="007D6D80" w:rsidP="00471188">
      <w:pPr>
        <w:pStyle w:val="5"/>
        <w:rPr>
          <w:color w:val="000000" w:themeColor="text1"/>
        </w:rPr>
      </w:pPr>
      <w:r w:rsidRPr="006020E7">
        <w:rPr>
          <w:rStyle w:val="40"/>
          <w:rFonts w:hint="eastAsia"/>
          <w:color w:val="000000" w:themeColor="text1"/>
        </w:rPr>
        <w:lastRenderedPageBreak/>
        <w:t>今後の図書館に求める機能</w:t>
      </w:r>
    </w:p>
    <w:p w14:paraId="48874446" w14:textId="01FF2FB8" w:rsidR="0007366B" w:rsidRPr="006020E7" w:rsidRDefault="0007366B" w:rsidP="0007366B">
      <w:pPr>
        <w:ind w:firstLineChars="100" w:firstLine="210"/>
        <w:jc w:val="left"/>
        <w:rPr>
          <w:color w:val="000000" w:themeColor="text1"/>
        </w:rPr>
      </w:pPr>
      <w:r w:rsidRPr="006020E7">
        <w:rPr>
          <w:rFonts w:hint="eastAsia"/>
          <w:color w:val="000000" w:themeColor="text1"/>
        </w:rPr>
        <w:t>「仮に図書館が建替えまたは複合施設の一部となる場合、図書館にどのような機能が充実・確保されると良いと思いますか？」について、建て替えと複合施設の一部となる場合のそれぞれの回答を整理しました。</w:t>
      </w:r>
    </w:p>
    <w:p w14:paraId="41B7020C" w14:textId="2115650E" w:rsidR="007D6D80" w:rsidRPr="006020E7" w:rsidRDefault="00971A8D" w:rsidP="0007366B">
      <w:pPr>
        <w:ind w:firstLineChars="100" w:firstLine="210"/>
        <w:jc w:val="left"/>
        <w:rPr>
          <w:color w:val="000000" w:themeColor="text1"/>
        </w:rPr>
      </w:pPr>
      <w:r w:rsidRPr="006020E7">
        <w:rPr>
          <w:rFonts w:hint="eastAsia"/>
          <w:color w:val="000000" w:themeColor="text1"/>
        </w:rPr>
        <w:t>いずれの場合も、</w:t>
      </w:r>
      <w:r w:rsidR="007D6D80" w:rsidRPr="006020E7">
        <w:rPr>
          <w:rFonts w:hint="eastAsia"/>
          <w:color w:val="000000" w:themeColor="text1"/>
        </w:rPr>
        <w:t>「本や雑誌を快適に閲覧できる機能」</w:t>
      </w:r>
      <w:r w:rsidR="0007366B" w:rsidRPr="006020E7">
        <w:rPr>
          <w:rFonts w:hint="eastAsia"/>
          <w:color w:val="000000" w:themeColor="text1"/>
        </w:rPr>
        <w:t>および</w:t>
      </w:r>
      <w:r w:rsidR="007D6D80" w:rsidRPr="006020E7">
        <w:rPr>
          <w:rFonts w:hint="eastAsia"/>
          <w:color w:val="000000" w:themeColor="text1"/>
        </w:rPr>
        <w:t>「蔵書を多く所蔵できる機能」の回答が</w:t>
      </w:r>
      <w:r w:rsidR="0007366B" w:rsidRPr="006020E7">
        <w:rPr>
          <w:rFonts w:hint="eastAsia"/>
          <w:color w:val="000000" w:themeColor="text1"/>
        </w:rPr>
        <w:t>最も多い結果となり</w:t>
      </w:r>
      <w:r w:rsidRPr="006020E7">
        <w:rPr>
          <w:rFonts w:hint="eastAsia"/>
          <w:color w:val="000000" w:themeColor="text1"/>
        </w:rPr>
        <w:t>、施設の方向性によらず、</w:t>
      </w:r>
      <w:r w:rsidR="00EA4329" w:rsidRPr="006020E7">
        <w:rPr>
          <w:rFonts w:hint="eastAsia"/>
          <w:color w:val="000000" w:themeColor="text1"/>
        </w:rPr>
        <w:t>全体的に</w:t>
      </w:r>
      <w:r w:rsidRPr="006020E7">
        <w:rPr>
          <w:rFonts w:hint="eastAsia"/>
          <w:color w:val="000000" w:themeColor="text1"/>
        </w:rPr>
        <w:t>同等の回答が得られました。</w:t>
      </w:r>
      <w:r w:rsidR="001A5D0C" w:rsidRPr="006020E7">
        <w:rPr>
          <w:rFonts w:hint="eastAsia"/>
          <w:color w:val="000000" w:themeColor="text1"/>
        </w:rPr>
        <w:t>「図書館について　ご要望　ご意見」（自由記述）にも「蔵書数を増やしてほしい」「閲覧スペースが少ない」といった意見が散見されました。</w:t>
      </w:r>
    </w:p>
    <w:p w14:paraId="24D6630C" w14:textId="7BAE5461" w:rsidR="007D6D80" w:rsidRPr="006020E7" w:rsidRDefault="00F341EC" w:rsidP="007D6D80">
      <w:pPr>
        <w:jc w:val="center"/>
        <w:rPr>
          <w:color w:val="000000" w:themeColor="text1"/>
        </w:rPr>
      </w:pPr>
      <w:r w:rsidRPr="006020E7">
        <w:rPr>
          <w:noProof/>
          <w:color w:val="000000" w:themeColor="text1"/>
        </w:rPr>
        <w:drawing>
          <wp:inline distT="0" distB="0" distL="0" distR="0" wp14:anchorId="693A6142" wp14:editId="49FBAE39">
            <wp:extent cx="5369904" cy="2809875"/>
            <wp:effectExtent l="0" t="0" r="254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73376" cy="2811692"/>
                    </a:xfrm>
                    <a:prstGeom prst="rect">
                      <a:avLst/>
                    </a:prstGeom>
                    <a:noFill/>
                    <a:ln>
                      <a:noFill/>
                    </a:ln>
                  </pic:spPr>
                </pic:pic>
              </a:graphicData>
            </a:graphic>
          </wp:inline>
        </w:drawing>
      </w:r>
    </w:p>
    <w:p w14:paraId="4FA29149" w14:textId="6ADB1DB1" w:rsidR="007D6D80" w:rsidRPr="006020E7" w:rsidRDefault="007D6D80" w:rsidP="00196711">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４</w:t>
      </w:r>
      <w:r w:rsidR="00471188" w:rsidRPr="006020E7">
        <w:rPr>
          <w:noProof/>
          <w:color w:val="000000" w:themeColor="text1"/>
        </w:rPr>
        <w:fldChar w:fldCharType="end"/>
      </w:r>
      <w:r w:rsidRPr="006020E7">
        <w:rPr>
          <w:rFonts w:hint="eastAsia"/>
          <w:color w:val="000000" w:themeColor="text1"/>
        </w:rPr>
        <w:t xml:space="preserve">　</w:t>
      </w:r>
      <w:r w:rsidR="00FA0607" w:rsidRPr="006020E7">
        <w:rPr>
          <w:rFonts w:hint="eastAsia"/>
          <w:color w:val="000000" w:themeColor="text1"/>
        </w:rPr>
        <w:t>今後の</w:t>
      </w:r>
      <w:r w:rsidRPr="006020E7">
        <w:rPr>
          <w:rFonts w:hint="eastAsia"/>
          <w:color w:val="000000" w:themeColor="text1"/>
        </w:rPr>
        <w:t>図書館に求める機能（Q2</w:t>
      </w:r>
      <w:r w:rsidR="00261C57" w:rsidRPr="006020E7">
        <w:rPr>
          <w:rFonts w:hint="eastAsia"/>
          <w:color w:val="000000" w:themeColor="text1"/>
        </w:rPr>
        <w:t>、</w:t>
      </w:r>
      <w:r w:rsidRPr="006020E7">
        <w:rPr>
          <w:rFonts w:hint="eastAsia"/>
          <w:color w:val="000000" w:themeColor="text1"/>
        </w:rPr>
        <w:t>Q5）</w:t>
      </w:r>
    </w:p>
    <w:p w14:paraId="1ACE4711" w14:textId="77777777" w:rsidR="00196711" w:rsidRPr="006020E7" w:rsidRDefault="00196711" w:rsidP="00CD0F32">
      <w:pPr>
        <w:spacing w:line="180" w:lineRule="exact"/>
        <w:rPr>
          <w:color w:val="000000" w:themeColor="text1"/>
        </w:rPr>
      </w:pPr>
    </w:p>
    <w:bookmarkEnd w:id="136"/>
    <w:p w14:paraId="2AAC73C3" w14:textId="4C132180" w:rsidR="007D6D80" w:rsidRPr="006020E7" w:rsidRDefault="007D6D80" w:rsidP="00471188">
      <w:pPr>
        <w:pStyle w:val="4"/>
        <w:rPr>
          <w:color w:val="000000" w:themeColor="text1"/>
        </w:rPr>
      </w:pPr>
      <w:r w:rsidRPr="006020E7">
        <w:rPr>
          <w:rFonts w:hint="eastAsia"/>
          <w:color w:val="000000" w:themeColor="text1"/>
        </w:rPr>
        <w:t>公民館</w:t>
      </w:r>
    </w:p>
    <w:p w14:paraId="34E1DC4D" w14:textId="14995E80" w:rsidR="007D6D80" w:rsidRPr="006020E7" w:rsidRDefault="007D6D80" w:rsidP="00471188">
      <w:pPr>
        <w:pStyle w:val="5"/>
        <w:rPr>
          <w:color w:val="000000" w:themeColor="text1"/>
        </w:rPr>
      </w:pPr>
      <w:r w:rsidRPr="006020E7">
        <w:rPr>
          <w:rFonts w:hint="eastAsia"/>
          <w:color w:val="000000" w:themeColor="text1"/>
        </w:rPr>
        <w:t>公民館の利用状況</w:t>
      </w:r>
    </w:p>
    <w:p w14:paraId="6AE4F039" w14:textId="48DCB418" w:rsidR="001A63AC" w:rsidRPr="006020E7" w:rsidRDefault="001A63AC" w:rsidP="00FA0607">
      <w:pPr>
        <w:ind w:firstLineChars="100" w:firstLine="210"/>
        <w:rPr>
          <w:color w:val="000000" w:themeColor="text1"/>
        </w:rPr>
      </w:pPr>
      <w:r w:rsidRPr="006020E7">
        <w:rPr>
          <w:rFonts w:hint="eastAsia"/>
          <w:color w:val="000000" w:themeColor="text1"/>
        </w:rPr>
        <w:t>「公民館の利用状況」は、本館、分室ともに「</w:t>
      </w:r>
      <w:r w:rsidR="007D6D80" w:rsidRPr="006020E7">
        <w:rPr>
          <w:rFonts w:hint="eastAsia"/>
          <w:color w:val="000000" w:themeColor="text1"/>
        </w:rPr>
        <w:t>月に数回</w:t>
      </w:r>
      <w:r w:rsidRPr="006020E7">
        <w:rPr>
          <w:rFonts w:hint="eastAsia"/>
          <w:color w:val="000000" w:themeColor="text1"/>
        </w:rPr>
        <w:t>」</w:t>
      </w:r>
      <w:r w:rsidR="007D6D80" w:rsidRPr="006020E7">
        <w:rPr>
          <w:rFonts w:hint="eastAsia"/>
          <w:color w:val="000000" w:themeColor="text1"/>
        </w:rPr>
        <w:t>利用している人が</w:t>
      </w:r>
      <w:r w:rsidRPr="006020E7">
        <w:rPr>
          <w:rFonts w:hint="eastAsia"/>
          <w:color w:val="000000" w:themeColor="text1"/>
        </w:rPr>
        <w:t>最も多く、全体の</w:t>
      </w:r>
      <w:r w:rsidR="007D6D80" w:rsidRPr="006020E7">
        <w:rPr>
          <w:rFonts w:hint="eastAsia"/>
          <w:color w:val="000000" w:themeColor="text1"/>
        </w:rPr>
        <w:t>４０～６０％</w:t>
      </w:r>
      <w:r w:rsidRPr="006020E7">
        <w:rPr>
          <w:rFonts w:hint="eastAsia"/>
          <w:color w:val="000000" w:themeColor="text1"/>
        </w:rPr>
        <w:t>を占め、次いで「未利用」者</w:t>
      </w:r>
      <w:r w:rsidR="007D6D80" w:rsidRPr="006020E7">
        <w:rPr>
          <w:rFonts w:hint="eastAsia"/>
          <w:color w:val="000000" w:themeColor="text1"/>
        </w:rPr>
        <w:t>が１０～２０％</w:t>
      </w:r>
      <w:r w:rsidRPr="006020E7">
        <w:rPr>
          <w:rFonts w:hint="eastAsia"/>
          <w:color w:val="000000" w:themeColor="text1"/>
        </w:rPr>
        <w:t>程度となりました。</w:t>
      </w:r>
    </w:p>
    <w:p w14:paraId="53F9F050" w14:textId="74D5B5F8" w:rsidR="005C10BB" w:rsidRPr="006020E7" w:rsidRDefault="001A63AC" w:rsidP="001A63AC">
      <w:pPr>
        <w:ind w:firstLineChars="100" w:firstLine="210"/>
        <w:rPr>
          <w:color w:val="000000" w:themeColor="text1"/>
        </w:rPr>
      </w:pPr>
      <w:r w:rsidRPr="006020E7">
        <w:rPr>
          <w:rFonts w:hint="eastAsia"/>
          <w:color w:val="000000" w:themeColor="text1"/>
        </w:rPr>
        <w:t>年代別に見ると、４０代以上は「月に数回」の利用者が多く、２０代以下では「未利用」者が大半を占めています。</w:t>
      </w:r>
    </w:p>
    <w:p w14:paraId="2A8A6ECC" w14:textId="002BD1ED" w:rsidR="00A40986" w:rsidRPr="006020E7" w:rsidRDefault="00480AED" w:rsidP="001A63AC">
      <w:pPr>
        <w:ind w:firstLineChars="100" w:firstLine="210"/>
        <w:rPr>
          <w:color w:val="000000" w:themeColor="text1"/>
        </w:rPr>
      </w:pPr>
      <w:r w:rsidRPr="006020E7">
        <w:rPr>
          <w:noProof/>
          <w:color w:val="000000" w:themeColor="text1"/>
        </w:rPr>
        <w:drawing>
          <wp:anchor distT="0" distB="0" distL="114300" distR="114300" simplePos="0" relativeHeight="252160512" behindDoc="0" locked="0" layoutInCell="1" allowOverlap="1" wp14:anchorId="19F4901D" wp14:editId="5757A7C5">
            <wp:simplePos x="0" y="0"/>
            <wp:positionH relativeFrom="margin">
              <wp:align>right</wp:align>
            </wp:positionH>
            <wp:positionV relativeFrom="paragraph">
              <wp:posOffset>5730</wp:posOffset>
            </wp:positionV>
            <wp:extent cx="3441207" cy="2268000"/>
            <wp:effectExtent l="0" t="0" r="0" b="0"/>
            <wp:wrapNone/>
            <wp:docPr id="2439" name="図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41207"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0E7">
        <w:rPr>
          <w:noProof/>
          <w:color w:val="000000" w:themeColor="text1"/>
        </w:rPr>
        <w:drawing>
          <wp:inline distT="0" distB="0" distL="0" distR="0" wp14:anchorId="165BFE0E" wp14:editId="58CC17AB">
            <wp:extent cx="2387401" cy="2268000"/>
            <wp:effectExtent l="0" t="0" r="0" b="0"/>
            <wp:docPr id="2438" name="図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7401" cy="2268000"/>
                    </a:xfrm>
                    <a:prstGeom prst="rect">
                      <a:avLst/>
                    </a:prstGeom>
                    <a:noFill/>
                    <a:ln>
                      <a:noFill/>
                    </a:ln>
                  </pic:spPr>
                </pic:pic>
              </a:graphicData>
            </a:graphic>
          </wp:inline>
        </w:drawing>
      </w:r>
    </w:p>
    <w:p w14:paraId="72499EBE" w14:textId="54BE45BD" w:rsidR="00855103" w:rsidRPr="006020E7" w:rsidRDefault="00855103" w:rsidP="00855103">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５</w:t>
      </w:r>
      <w:r w:rsidR="00471188" w:rsidRPr="006020E7">
        <w:rPr>
          <w:noProof/>
          <w:color w:val="000000" w:themeColor="text1"/>
        </w:rPr>
        <w:fldChar w:fldCharType="end"/>
      </w:r>
      <w:r w:rsidRPr="006020E7">
        <w:rPr>
          <w:rFonts w:hint="eastAsia"/>
          <w:color w:val="000000" w:themeColor="text1"/>
        </w:rPr>
        <w:t xml:space="preserve">　　利用頻度（Q4）</w:t>
      </w:r>
    </w:p>
    <w:p w14:paraId="55C497E7" w14:textId="6B3BE56E" w:rsidR="007D6D80" w:rsidRPr="006020E7" w:rsidRDefault="00A40986" w:rsidP="00855103">
      <w:pPr>
        <w:ind w:firstLineChars="100" w:firstLine="210"/>
        <w:rPr>
          <w:color w:val="000000" w:themeColor="text1"/>
        </w:rPr>
      </w:pPr>
      <w:r w:rsidRPr="006020E7">
        <w:rPr>
          <w:color w:val="000000" w:themeColor="text1"/>
        </w:rPr>
        <w:br w:type="page"/>
      </w:r>
      <w:r w:rsidR="00504F30" w:rsidRPr="006020E7">
        <w:rPr>
          <w:noProof/>
          <w:color w:val="000000" w:themeColor="text1"/>
        </w:rPr>
        <w:lastRenderedPageBreak/>
        <w:drawing>
          <wp:inline distT="0" distB="0" distL="0" distR="0" wp14:anchorId="61E3BE7C" wp14:editId="28B4D290">
            <wp:extent cx="5426637" cy="3971925"/>
            <wp:effectExtent l="0" t="0" r="3175" b="0"/>
            <wp:docPr id="2436" name="図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30196" cy="3974530"/>
                    </a:xfrm>
                    <a:prstGeom prst="rect">
                      <a:avLst/>
                    </a:prstGeom>
                    <a:noFill/>
                    <a:ln>
                      <a:noFill/>
                    </a:ln>
                  </pic:spPr>
                </pic:pic>
              </a:graphicData>
            </a:graphic>
          </wp:inline>
        </w:drawing>
      </w:r>
    </w:p>
    <w:p w14:paraId="66665C1E" w14:textId="2B47D6D8" w:rsidR="00DB0C94" w:rsidRPr="006020E7" w:rsidRDefault="00DB0C94" w:rsidP="00DB0C94">
      <w:pPr>
        <w:jc w:val="right"/>
        <w:rPr>
          <w:rStyle w:val="aff6"/>
        </w:rPr>
      </w:pPr>
      <w:r w:rsidRPr="006020E7">
        <w:rPr>
          <w:rStyle w:val="aff6"/>
          <w:rFonts w:hint="eastAsia"/>
        </w:rPr>
        <w:t>※上段：本館/下段：分室</w:t>
      </w:r>
    </w:p>
    <w:p w14:paraId="72046C88" w14:textId="57DA2765" w:rsidR="007D6D80" w:rsidRPr="006020E7" w:rsidRDefault="007D6D80" w:rsidP="00DB0C94">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６</w:t>
      </w:r>
      <w:r w:rsidR="00471188" w:rsidRPr="006020E7">
        <w:rPr>
          <w:noProof/>
          <w:color w:val="000000" w:themeColor="text1"/>
        </w:rPr>
        <w:fldChar w:fldCharType="end"/>
      </w:r>
      <w:r w:rsidRPr="006020E7">
        <w:rPr>
          <w:rFonts w:hint="eastAsia"/>
          <w:color w:val="000000" w:themeColor="text1"/>
        </w:rPr>
        <w:t xml:space="preserve">　年代別の利用頻度　</w:t>
      </w:r>
      <w:r w:rsidR="001C00B7" w:rsidRPr="006020E7">
        <w:rPr>
          <w:rFonts w:hint="eastAsia"/>
          <w:color w:val="000000" w:themeColor="text1"/>
        </w:rPr>
        <w:t>（</w:t>
      </w:r>
      <w:r w:rsidRPr="006020E7">
        <w:rPr>
          <w:rFonts w:hint="eastAsia"/>
          <w:color w:val="000000" w:themeColor="text1"/>
        </w:rPr>
        <w:t>Q1</w:t>
      </w:r>
      <w:r w:rsidR="001C00B7" w:rsidRPr="006020E7">
        <w:rPr>
          <w:rFonts w:hint="eastAsia"/>
          <w:color w:val="000000" w:themeColor="text1"/>
        </w:rPr>
        <w:t>×</w:t>
      </w:r>
      <w:r w:rsidRPr="006020E7">
        <w:rPr>
          <w:rFonts w:hint="eastAsia"/>
          <w:color w:val="000000" w:themeColor="text1"/>
        </w:rPr>
        <w:t>Q4）</w:t>
      </w:r>
    </w:p>
    <w:p w14:paraId="43AF0BBB" w14:textId="77777777" w:rsidR="007D6D80" w:rsidRPr="006020E7" w:rsidRDefault="007D6D80" w:rsidP="007D6D80">
      <w:pPr>
        <w:rPr>
          <w:color w:val="000000" w:themeColor="text1"/>
        </w:rPr>
      </w:pPr>
    </w:p>
    <w:p w14:paraId="2D61EEE2" w14:textId="01516E4A" w:rsidR="007D6D80" w:rsidRPr="006020E7" w:rsidRDefault="007D6D80" w:rsidP="00471188">
      <w:pPr>
        <w:pStyle w:val="5"/>
        <w:rPr>
          <w:color w:val="000000" w:themeColor="text1"/>
        </w:rPr>
      </w:pPr>
      <w:r w:rsidRPr="006020E7">
        <w:rPr>
          <w:rStyle w:val="40"/>
          <w:rFonts w:hint="eastAsia"/>
          <w:color w:val="000000" w:themeColor="text1"/>
        </w:rPr>
        <w:t>公民館に</w:t>
      </w:r>
      <w:r w:rsidR="00740F30" w:rsidRPr="006020E7">
        <w:rPr>
          <w:rStyle w:val="40"/>
          <w:rFonts w:hint="eastAsia"/>
          <w:color w:val="000000" w:themeColor="text1"/>
        </w:rPr>
        <w:t>望む</w:t>
      </w:r>
      <w:r w:rsidRPr="006020E7">
        <w:rPr>
          <w:rStyle w:val="40"/>
          <w:rFonts w:hint="eastAsia"/>
          <w:color w:val="000000" w:themeColor="text1"/>
        </w:rPr>
        <w:t>機能</w:t>
      </w:r>
      <w:r w:rsidR="00740F30" w:rsidRPr="006020E7">
        <w:rPr>
          <w:rStyle w:val="40"/>
          <w:rFonts w:hint="eastAsia"/>
          <w:color w:val="000000" w:themeColor="text1"/>
        </w:rPr>
        <w:t>・施設</w:t>
      </w:r>
    </w:p>
    <w:p w14:paraId="211627CC" w14:textId="73576E31" w:rsidR="007D6D80" w:rsidRPr="006020E7" w:rsidRDefault="00820A0C" w:rsidP="003240D9">
      <w:pPr>
        <w:ind w:firstLineChars="100" w:firstLine="210"/>
        <w:rPr>
          <w:color w:val="000000" w:themeColor="text1"/>
        </w:rPr>
      </w:pPr>
      <w:r w:rsidRPr="006020E7">
        <w:rPr>
          <w:rFonts w:hint="eastAsia"/>
          <w:color w:val="000000" w:themeColor="text1"/>
        </w:rPr>
        <w:t>「公民館に</w:t>
      </w:r>
      <w:r w:rsidR="007D6D80" w:rsidRPr="006020E7">
        <w:rPr>
          <w:rFonts w:hint="eastAsia"/>
          <w:color w:val="000000" w:themeColor="text1"/>
        </w:rPr>
        <w:t>望む機能</w:t>
      </w:r>
      <w:r w:rsidRPr="006020E7">
        <w:rPr>
          <w:rFonts w:hint="eastAsia"/>
          <w:color w:val="000000" w:themeColor="text1"/>
        </w:rPr>
        <w:t>はどれですか。」では、</w:t>
      </w:r>
      <w:r w:rsidR="007D6D80" w:rsidRPr="006020E7">
        <w:rPr>
          <w:rFonts w:ascii="BIZ UDP明朝 Medium" w:hAnsi="BIZ UDP明朝 Medium" w:hint="eastAsia"/>
          <w:color w:val="000000" w:themeColor="text1"/>
        </w:rPr>
        <w:t>「貸室」、「講座の充実」、「サークル支援や育成」の回答が多く得られました。</w:t>
      </w:r>
      <w:r w:rsidRPr="006020E7">
        <w:rPr>
          <w:rFonts w:ascii="BIZ UDP明朝 Medium" w:hAnsi="BIZ UDP明朝 Medium" w:hint="eastAsia"/>
          <w:color w:val="000000" w:themeColor="text1"/>
        </w:rPr>
        <w:t>また、「公民館を利用する場合、どの施設を望みますか。」では</w:t>
      </w:r>
      <w:r w:rsidR="007D6D80" w:rsidRPr="006020E7">
        <w:rPr>
          <w:rFonts w:ascii="BIZ UDP明朝 Medium" w:hAnsi="BIZ UDP明朝 Medium" w:hint="eastAsia"/>
          <w:color w:val="000000" w:themeColor="text1"/>
        </w:rPr>
        <w:t>、</w:t>
      </w:r>
      <w:r w:rsidR="00E01440" w:rsidRPr="006020E7">
        <w:rPr>
          <w:rFonts w:ascii="BIZ UDP明朝 Medium" w:hAnsi="BIZ UDP明朝 Medium" w:hint="eastAsia"/>
          <w:color w:val="000000" w:themeColor="text1"/>
        </w:rPr>
        <w:t>講座室、小ホール、図書室、多目的室が上位を占めましたが、これらは、市内各所の既存のコミュニティ施設にそろっているものでもあります。</w:t>
      </w:r>
    </w:p>
    <w:p w14:paraId="6A0192D3" w14:textId="7BA3F34D" w:rsidR="007D6D80" w:rsidRPr="006020E7" w:rsidRDefault="003240D9" w:rsidP="001C00B7">
      <w:pPr>
        <w:jc w:val="center"/>
        <w:rPr>
          <w:color w:val="000000" w:themeColor="text1"/>
        </w:rPr>
      </w:pPr>
      <w:r w:rsidRPr="006020E7">
        <w:rPr>
          <w:noProof/>
          <w:color w:val="000000" w:themeColor="text1"/>
        </w:rPr>
        <w:drawing>
          <wp:inline distT="0" distB="0" distL="0" distR="0" wp14:anchorId="3EF0F166" wp14:editId="3BFEB72E">
            <wp:extent cx="4924425" cy="2593054"/>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28448" cy="2595172"/>
                    </a:xfrm>
                    <a:prstGeom prst="rect">
                      <a:avLst/>
                    </a:prstGeom>
                    <a:noFill/>
                    <a:ln>
                      <a:noFill/>
                    </a:ln>
                  </pic:spPr>
                </pic:pic>
              </a:graphicData>
            </a:graphic>
          </wp:inline>
        </w:drawing>
      </w:r>
    </w:p>
    <w:p w14:paraId="596AA110" w14:textId="7643B920" w:rsidR="007D6D80" w:rsidRPr="006020E7" w:rsidRDefault="007D6D80" w:rsidP="001C00B7">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７</w:t>
      </w:r>
      <w:r w:rsidR="00471188" w:rsidRPr="006020E7">
        <w:rPr>
          <w:noProof/>
          <w:color w:val="000000" w:themeColor="text1"/>
        </w:rPr>
        <w:fldChar w:fldCharType="end"/>
      </w:r>
      <w:r w:rsidRPr="006020E7">
        <w:rPr>
          <w:rFonts w:hint="eastAsia"/>
          <w:color w:val="000000" w:themeColor="text1"/>
        </w:rPr>
        <w:t xml:space="preserve">　公民館に望む機能（Q19）</w:t>
      </w:r>
    </w:p>
    <w:p w14:paraId="6AB1B8AE" w14:textId="372B9021" w:rsidR="007D6D80" w:rsidRPr="006020E7" w:rsidRDefault="003F3EF0" w:rsidP="007D6D80">
      <w:pPr>
        <w:jc w:val="center"/>
        <w:rPr>
          <w:color w:val="000000" w:themeColor="text1"/>
        </w:rPr>
      </w:pPr>
      <w:r w:rsidRPr="006020E7">
        <w:rPr>
          <w:noProof/>
          <w:color w:val="000000" w:themeColor="text1"/>
        </w:rPr>
        <w:lastRenderedPageBreak/>
        <w:drawing>
          <wp:inline distT="0" distB="0" distL="0" distR="0" wp14:anchorId="59CB47B9" wp14:editId="35C62386">
            <wp:extent cx="4344068" cy="3960000"/>
            <wp:effectExtent l="0" t="0" r="0" b="254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44068" cy="3960000"/>
                    </a:xfrm>
                    <a:prstGeom prst="rect">
                      <a:avLst/>
                    </a:prstGeom>
                    <a:noFill/>
                    <a:ln>
                      <a:noFill/>
                    </a:ln>
                  </pic:spPr>
                </pic:pic>
              </a:graphicData>
            </a:graphic>
          </wp:inline>
        </w:drawing>
      </w:r>
    </w:p>
    <w:p w14:paraId="3F06CB32" w14:textId="3AF27D49" w:rsidR="007D6D80" w:rsidRPr="006020E7" w:rsidRDefault="007D6D80" w:rsidP="001C00B7">
      <w:pPr>
        <w:pStyle w:val="af0"/>
        <w:rPr>
          <w:color w:val="000000" w:themeColor="text1"/>
        </w:rPr>
      </w:pPr>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４</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８</w:t>
      </w:r>
      <w:r w:rsidR="00471188" w:rsidRPr="006020E7">
        <w:rPr>
          <w:noProof/>
          <w:color w:val="000000" w:themeColor="text1"/>
        </w:rPr>
        <w:fldChar w:fldCharType="end"/>
      </w:r>
      <w:r w:rsidRPr="006020E7">
        <w:rPr>
          <w:rFonts w:hint="eastAsia"/>
          <w:color w:val="000000" w:themeColor="text1"/>
        </w:rPr>
        <w:t xml:space="preserve">　公民館</w:t>
      </w:r>
      <w:r w:rsidR="009800DE" w:rsidRPr="006020E7">
        <w:rPr>
          <w:rFonts w:hint="eastAsia"/>
          <w:color w:val="000000" w:themeColor="text1"/>
        </w:rPr>
        <w:t>に望む施設</w:t>
      </w:r>
      <w:r w:rsidRPr="006020E7">
        <w:rPr>
          <w:rFonts w:hint="eastAsia"/>
          <w:color w:val="000000" w:themeColor="text1"/>
        </w:rPr>
        <w:t>（Q20）</w:t>
      </w:r>
    </w:p>
    <w:p w14:paraId="02AE0ACB" w14:textId="77777777" w:rsidR="007D6D80" w:rsidRPr="006020E7" w:rsidRDefault="007D6D80" w:rsidP="007D6D80">
      <w:pPr>
        <w:rPr>
          <w:color w:val="000000" w:themeColor="text1"/>
        </w:rPr>
      </w:pPr>
    </w:p>
    <w:p w14:paraId="69E0C81D" w14:textId="7E389CB1" w:rsidR="007D6D80" w:rsidRPr="006020E7" w:rsidRDefault="007E72A9" w:rsidP="002F0505">
      <w:pPr>
        <w:pStyle w:val="3"/>
      </w:pPr>
      <w:bookmarkStart w:id="137" w:name="_Toc157002262"/>
      <w:r w:rsidRPr="006020E7">
        <w:rPr>
          <w:rFonts w:hint="eastAsia"/>
        </w:rPr>
        <w:t>市民アンケート</w:t>
      </w:r>
      <w:r w:rsidR="00D9696F" w:rsidRPr="006020E7">
        <w:rPr>
          <w:rFonts w:hint="eastAsia"/>
        </w:rPr>
        <w:t>結果まとめ</w:t>
      </w:r>
      <w:bookmarkEnd w:id="137"/>
    </w:p>
    <w:p w14:paraId="37FE958E" w14:textId="48AB5E3F" w:rsidR="00C14DF9" w:rsidRPr="006020E7" w:rsidRDefault="007D6D80" w:rsidP="007D6D80">
      <w:pPr>
        <w:ind w:firstLineChars="100" w:firstLine="210"/>
        <w:rPr>
          <w:color w:val="000000" w:themeColor="text1"/>
          <w:szCs w:val="21"/>
        </w:rPr>
      </w:pPr>
      <w:r w:rsidRPr="006020E7">
        <w:rPr>
          <w:rFonts w:hint="eastAsia"/>
          <w:color w:val="000000" w:themeColor="text1"/>
          <w:szCs w:val="21"/>
        </w:rPr>
        <w:t>図書館は、</w:t>
      </w:r>
      <w:r w:rsidR="00B143D5" w:rsidRPr="006020E7">
        <w:rPr>
          <w:rFonts w:hint="eastAsia"/>
          <w:color w:val="000000" w:themeColor="text1"/>
          <w:szCs w:val="21"/>
        </w:rPr>
        <w:t>市政図書室</w:t>
      </w:r>
      <w:r w:rsidR="00FF246C" w:rsidRPr="006020E7">
        <w:rPr>
          <w:rFonts w:hint="eastAsia"/>
          <w:color w:val="000000" w:themeColor="text1"/>
          <w:szCs w:val="21"/>
        </w:rPr>
        <w:t>を除き、</w:t>
      </w:r>
      <w:r w:rsidRPr="006020E7">
        <w:rPr>
          <w:rFonts w:hint="eastAsia"/>
          <w:color w:val="000000" w:themeColor="text1"/>
          <w:szCs w:val="21"/>
        </w:rPr>
        <w:t>人口密度が高い地域に</w:t>
      </w:r>
      <w:r w:rsidR="00FF246C" w:rsidRPr="006020E7">
        <w:rPr>
          <w:rFonts w:hint="eastAsia"/>
          <w:color w:val="000000" w:themeColor="text1"/>
          <w:szCs w:val="21"/>
        </w:rPr>
        <w:t>所在する施設に</w:t>
      </w:r>
      <w:r w:rsidRPr="006020E7">
        <w:rPr>
          <w:rFonts w:hint="eastAsia"/>
          <w:color w:val="000000" w:themeColor="text1"/>
          <w:szCs w:val="21"/>
        </w:rPr>
        <w:t>利用者</w:t>
      </w:r>
      <w:r w:rsidR="00FF246C" w:rsidRPr="006020E7">
        <w:rPr>
          <w:rFonts w:hint="eastAsia"/>
          <w:color w:val="000000" w:themeColor="text1"/>
          <w:szCs w:val="21"/>
        </w:rPr>
        <w:t>の多くが偏る傾向が見られ</w:t>
      </w:r>
      <w:r w:rsidRPr="006020E7">
        <w:rPr>
          <w:rFonts w:hint="eastAsia"/>
          <w:color w:val="000000" w:themeColor="text1"/>
          <w:szCs w:val="21"/>
        </w:rPr>
        <w:t>ま</w:t>
      </w:r>
      <w:r w:rsidR="00C14DF9" w:rsidRPr="006020E7">
        <w:rPr>
          <w:rFonts w:hint="eastAsia"/>
          <w:color w:val="000000" w:themeColor="text1"/>
          <w:szCs w:val="21"/>
        </w:rPr>
        <w:t>した</w:t>
      </w:r>
      <w:r w:rsidRPr="006020E7">
        <w:rPr>
          <w:rFonts w:hint="eastAsia"/>
          <w:color w:val="000000" w:themeColor="text1"/>
          <w:szCs w:val="21"/>
        </w:rPr>
        <w:t>。また、今後の</w:t>
      </w:r>
      <w:r w:rsidR="00C14DF9" w:rsidRPr="006020E7">
        <w:rPr>
          <w:rFonts w:hint="eastAsia"/>
          <w:color w:val="000000" w:themeColor="text1"/>
          <w:szCs w:val="21"/>
        </w:rPr>
        <w:t>建物の</w:t>
      </w:r>
      <w:r w:rsidRPr="006020E7">
        <w:rPr>
          <w:rFonts w:hint="eastAsia"/>
          <w:color w:val="000000" w:themeColor="text1"/>
          <w:szCs w:val="21"/>
        </w:rPr>
        <w:t>方向性に関して</w:t>
      </w:r>
      <w:r w:rsidR="00C14DF9" w:rsidRPr="006020E7">
        <w:rPr>
          <w:rFonts w:hint="eastAsia"/>
          <w:color w:val="000000" w:themeColor="text1"/>
          <w:szCs w:val="21"/>
        </w:rPr>
        <w:t>は、</w:t>
      </w:r>
      <w:r w:rsidRPr="006020E7">
        <w:rPr>
          <w:rFonts w:hint="eastAsia"/>
          <w:color w:val="000000" w:themeColor="text1"/>
          <w:szCs w:val="21"/>
        </w:rPr>
        <w:t>修繕により長寿命化を望む意見が最も多</w:t>
      </w:r>
      <w:r w:rsidR="00C14DF9" w:rsidRPr="006020E7">
        <w:rPr>
          <w:rFonts w:hint="eastAsia"/>
          <w:color w:val="000000" w:themeColor="text1"/>
          <w:szCs w:val="21"/>
        </w:rPr>
        <w:t>くありました。一方で、「他の公共施設と統合・複合化し、公共施設全体の総量を減らす」との回答</w:t>
      </w:r>
      <w:r w:rsidR="004072EA" w:rsidRPr="006020E7">
        <w:rPr>
          <w:rFonts w:hint="eastAsia"/>
          <w:color w:val="000000" w:themeColor="text1"/>
          <w:szCs w:val="21"/>
        </w:rPr>
        <w:t>が２９％あり、「建て替える」の２５％を上回りました。</w:t>
      </w:r>
      <w:r w:rsidR="00256C91" w:rsidRPr="006020E7">
        <w:rPr>
          <w:rFonts w:hint="eastAsia"/>
          <w:color w:val="000000" w:themeColor="text1"/>
          <w:szCs w:val="21"/>
        </w:rPr>
        <w:t>施設単体での建て替えが困難と感じる方も一定数いることがわかりました。</w:t>
      </w:r>
    </w:p>
    <w:p w14:paraId="6F69ED7B" w14:textId="76A63BF0" w:rsidR="007D6D80" w:rsidRPr="006020E7" w:rsidRDefault="00C14DF9" w:rsidP="007D6D80">
      <w:pPr>
        <w:ind w:firstLineChars="100" w:firstLine="210"/>
        <w:rPr>
          <w:color w:val="000000" w:themeColor="text1"/>
          <w:szCs w:val="21"/>
        </w:rPr>
      </w:pPr>
      <w:r w:rsidRPr="006020E7">
        <w:rPr>
          <w:rFonts w:hint="eastAsia"/>
          <w:color w:val="000000" w:themeColor="text1"/>
          <w:szCs w:val="21"/>
        </w:rPr>
        <w:t>図書館に求める機能としては、建物</w:t>
      </w:r>
      <w:r w:rsidR="007D6D80" w:rsidRPr="006020E7">
        <w:rPr>
          <w:rFonts w:hint="eastAsia"/>
          <w:color w:val="000000" w:themeColor="text1"/>
          <w:szCs w:val="21"/>
        </w:rPr>
        <w:t>の方向性に</w:t>
      </w:r>
      <w:r w:rsidRPr="006020E7">
        <w:rPr>
          <w:rFonts w:hint="eastAsia"/>
          <w:color w:val="000000" w:themeColor="text1"/>
          <w:szCs w:val="21"/>
        </w:rPr>
        <w:t>関わらず、</w:t>
      </w:r>
      <w:r w:rsidR="007D6D80" w:rsidRPr="006020E7">
        <w:rPr>
          <w:color w:val="000000" w:themeColor="text1"/>
          <w:szCs w:val="21"/>
        </w:rPr>
        <w:t>蔵書数の増加や</w:t>
      </w:r>
      <w:r w:rsidR="007D6D80" w:rsidRPr="006020E7">
        <w:rPr>
          <w:rFonts w:hint="eastAsia"/>
          <w:color w:val="000000" w:themeColor="text1"/>
          <w:szCs w:val="21"/>
        </w:rPr>
        <w:t>本や雑誌を</w:t>
      </w:r>
      <w:r w:rsidR="007D6D80" w:rsidRPr="006020E7">
        <w:rPr>
          <w:color w:val="000000" w:themeColor="text1"/>
          <w:szCs w:val="21"/>
        </w:rPr>
        <w:t>快適に</w:t>
      </w:r>
      <w:r w:rsidR="007D6D80" w:rsidRPr="006020E7">
        <w:rPr>
          <w:rFonts w:hint="eastAsia"/>
          <w:color w:val="000000" w:themeColor="text1"/>
          <w:szCs w:val="21"/>
        </w:rPr>
        <w:t>閲覧できる</w:t>
      </w:r>
      <w:r w:rsidR="007D6D80" w:rsidRPr="006020E7">
        <w:rPr>
          <w:color w:val="000000" w:themeColor="text1"/>
          <w:szCs w:val="21"/>
        </w:rPr>
        <w:t>空間といった</w:t>
      </w:r>
      <w:r w:rsidRPr="006020E7">
        <w:rPr>
          <w:rFonts w:hint="eastAsia"/>
          <w:color w:val="000000" w:themeColor="text1"/>
          <w:szCs w:val="21"/>
        </w:rPr>
        <w:t>、図書館一般の</w:t>
      </w:r>
      <w:r w:rsidR="007D6D80" w:rsidRPr="006020E7">
        <w:rPr>
          <w:color w:val="000000" w:themeColor="text1"/>
          <w:szCs w:val="21"/>
        </w:rPr>
        <w:t>機能</w:t>
      </w:r>
      <w:r w:rsidRPr="006020E7">
        <w:rPr>
          <w:rFonts w:hint="eastAsia"/>
          <w:color w:val="000000" w:themeColor="text1"/>
          <w:szCs w:val="21"/>
        </w:rPr>
        <w:t>が</w:t>
      </w:r>
      <w:r w:rsidR="007D6D80" w:rsidRPr="006020E7">
        <w:rPr>
          <w:rFonts w:hint="eastAsia"/>
          <w:color w:val="000000" w:themeColor="text1"/>
          <w:szCs w:val="21"/>
        </w:rPr>
        <w:t>共通して</w:t>
      </w:r>
      <w:r w:rsidR="007D6D80" w:rsidRPr="006020E7">
        <w:rPr>
          <w:color w:val="000000" w:themeColor="text1"/>
          <w:szCs w:val="21"/>
        </w:rPr>
        <w:t>求められて</w:t>
      </w:r>
      <w:r w:rsidR="009670FF" w:rsidRPr="006020E7">
        <w:rPr>
          <w:rFonts w:hint="eastAsia"/>
          <w:color w:val="000000" w:themeColor="text1"/>
          <w:szCs w:val="21"/>
        </w:rPr>
        <w:t>います。</w:t>
      </w:r>
      <w:r w:rsidR="001D7BC9" w:rsidRPr="006020E7">
        <w:rPr>
          <w:rFonts w:hint="eastAsia"/>
          <w:color w:val="000000" w:themeColor="text1"/>
          <w:szCs w:val="21"/>
        </w:rPr>
        <w:t>なお、これらに次いで、</w:t>
      </w:r>
      <w:r w:rsidR="007D6D80" w:rsidRPr="006020E7">
        <w:rPr>
          <w:rFonts w:hint="eastAsia"/>
          <w:color w:val="000000" w:themeColor="text1"/>
          <w:szCs w:val="21"/>
        </w:rPr>
        <w:t>休憩や食事等ができる機能</w:t>
      </w:r>
      <w:r w:rsidR="0014248F" w:rsidRPr="006020E7">
        <w:rPr>
          <w:rFonts w:hint="eastAsia"/>
          <w:color w:val="000000" w:themeColor="text1"/>
          <w:szCs w:val="21"/>
        </w:rPr>
        <w:t>を求める</w:t>
      </w:r>
      <w:r w:rsidR="007D6D80" w:rsidRPr="006020E7">
        <w:rPr>
          <w:rFonts w:hint="eastAsia"/>
          <w:color w:val="000000" w:themeColor="text1"/>
          <w:szCs w:val="21"/>
        </w:rPr>
        <w:t>意見も見られ、</w:t>
      </w:r>
      <w:r w:rsidR="001D7BC9" w:rsidRPr="006020E7">
        <w:rPr>
          <w:rFonts w:hint="eastAsia"/>
          <w:color w:val="000000" w:themeColor="text1"/>
          <w:szCs w:val="21"/>
        </w:rPr>
        <w:t>昨今の滞在型図書館のように、施設の</w:t>
      </w:r>
      <w:r w:rsidR="007D6D80" w:rsidRPr="006020E7">
        <w:rPr>
          <w:rFonts w:hint="eastAsia"/>
          <w:color w:val="000000" w:themeColor="text1"/>
          <w:szCs w:val="21"/>
        </w:rPr>
        <w:t>長時間利用</w:t>
      </w:r>
      <w:r w:rsidR="001D7BC9" w:rsidRPr="006020E7">
        <w:rPr>
          <w:rFonts w:hint="eastAsia"/>
          <w:color w:val="000000" w:themeColor="text1"/>
          <w:szCs w:val="21"/>
        </w:rPr>
        <w:t>を前提としたサービス提供を行う場合には、これらの機能を備えることが</w:t>
      </w:r>
      <w:r w:rsidR="00CB2E24" w:rsidRPr="006020E7">
        <w:rPr>
          <w:rFonts w:hint="eastAsia"/>
          <w:color w:val="000000" w:themeColor="text1"/>
          <w:szCs w:val="21"/>
        </w:rPr>
        <w:t>必要であると考えられ</w:t>
      </w:r>
      <w:r w:rsidR="00551AE0" w:rsidRPr="006020E7">
        <w:rPr>
          <w:rFonts w:hint="eastAsia"/>
          <w:color w:val="000000" w:themeColor="text1"/>
          <w:szCs w:val="21"/>
        </w:rPr>
        <w:t>ます。</w:t>
      </w:r>
    </w:p>
    <w:p w14:paraId="3B1DAA2F" w14:textId="77777777" w:rsidR="00522BC6" w:rsidRPr="006020E7" w:rsidRDefault="00522BC6" w:rsidP="00522BC6">
      <w:pPr>
        <w:ind w:firstLineChars="100" w:firstLine="210"/>
        <w:rPr>
          <w:color w:val="000000" w:themeColor="text1"/>
          <w:szCs w:val="21"/>
        </w:rPr>
      </w:pPr>
      <w:r w:rsidRPr="006020E7">
        <w:rPr>
          <w:color w:val="000000" w:themeColor="text1"/>
          <w:szCs w:val="21"/>
        </w:rPr>
        <w:t>公民館は</w:t>
      </w:r>
      <w:r w:rsidRPr="006020E7">
        <w:rPr>
          <w:rFonts w:hint="eastAsia"/>
          <w:color w:val="000000" w:themeColor="text1"/>
          <w:szCs w:val="21"/>
        </w:rPr>
        <w:t>、貸室機能やそれを利用するサークルの支援が求められる一方で、利用者の高齢化が伺われることから、今後はサークル数の減少なども予想されます。加えて、分室は台地に立地することから、主な利用者である高齢者のアクセスが難しく、</w:t>
      </w:r>
      <w:r w:rsidRPr="006020E7">
        <w:rPr>
          <w:color w:val="000000" w:themeColor="text1"/>
          <w:szCs w:val="21"/>
        </w:rPr>
        <w:t>交通</w:t>
      </w:r>
      <w:r w:rsidRPr="006020E7">
        <w:rPr>
          <w:rFonts w:hint="eastAsia"/>
          <w:color w:val="000000" w:themeColor="text1"/>
          <w:szCs w:val="21"/>
        </w:rPr>
        <w:t>利便性</w:t>
      </w:r>
      <w:r w:rsidRPr="006020E7">
        <w:rPr>
          <w:color w:val="000000" w:themeColor="text1"/>
          <w:szCs w:val="21"/>
        </w:rPr>
        <w:t>の向上を求める</w:t>
      </w:r>
      <w:r w:rsidRPr="006020E7">
        <w:rPr>
          <w:rFonts w:hint="eastAsia"/>
          <w:color w:val="000000" w:themeColor="text1"/>
          <w:szCs w:val="21"/>
        </w:rPr>
        <w:t>意見が</w:t>
      </w:r>
      <w:r w:rsidRPr="006020E7">
        <w:rPr>
          <w:color w:val="000000" w:themeColor="text1"/>
          <w:szCs w:val="21"/>
        </w:rPr>
        <w:t>見られ</w:t>
      </w:r>
      <w:r w:rsidRPr="006020E7">
        <w:rPr>
          <w:rFonts w:hint="eastAsia"/>
          <w:color w:val="000000" w:themeColor="text1"/>
          <w:szCs w:val="21"/>
        </w:rPr>
        <w:t>ました。</w:t>
      </w:r>
    </w:p>
    <w:p w14:paraId="1FF5C801" w14:textId="1767CF5C" w:rsidR="007E72A9" w:rsidRPr="006020E7" w:rsidRDefault="00522BC6" w:rsidP="002E1E95">
      <w:pPr>
        <w:ind w:firstLineChars="100" w:firstLine="210"/>
        <w:rPr>
          <w:color w:val="000000" w:themeColor="text1"/>
          <w:szCs w:val="21"/>
        </w:rPr>
      </w:pPr>
      <w:r w:rsidRPr="006020E7">
        <w:rPr>
          <w:rFonts w:hint="eastAsia"/>
          <w:color w:val="000000" w:themeColor="text1"/>
          <w:szCs w:val="21"/>
        </w:rPr>
        <w:t>施設機能としては、特殊な設備機能を備えた、ある種別に特化した部屋ではなく、使い勝手の良い、さまざまな活動が臨機応援に行うことができる一般的で講座室のような施設に対して、利用度、望む声ともに高いことが伺われました。</w:t>
      </w:r>
      <w:r w:rsidR="002E1E95" w:rsidRPr="006020E7">
        <w:rPr>
          <w:rFonts w:hint="eastAsia"/>
          <w:color w:val="000000" w:themeColor="text1"/>
          <w:szCs w:val="21"/>
        </w:rPr>
        <w:t>一方で、アンケート結果に加えて、部屋別稼働率の状況からも分かる通り、ホールや調理実習室など活動内容に応じた施設のニーズもあります。なお、２０代以下は未利用者が大半を占めいていることから、世代ニーズに応じた講座の充実など、新たな利用者の確保に努める必要があります。</w:t>
      </w:r>
    </w:p>
    <w:p w14:paraId="1D2875D7" w14:textId="343D695C" w:rsidR="007E72A9" w:rsidRPr="00494E31" w:rsidRDefault="007E72A9" w:rsidP="007D6D80">
      <w:pPr>
        <w:ind w:firstLineChars="100" w:firstLine="210"/>
        <w:rPr>
          <w:color w:val="000000" w:themeColor="text1"/>
          <w:szCs w:val="21"/>
        </w:rPr>
      </w:pPr>
    </w:p>
    <w:p w14:paraId="32FFC75D" w14:textId="39B0A568" w:rsidR="007E72A9" w:rsidRPr="006020E7" w:rsidRDefault="00206037" w:rsidP="00471188">
      <w:pPr>
        <w:pStyle w:val="2"/>
        <w:rPr>
          <w:color w:val="000000" w:themeColor="text1"/>
        </w:rPr>
      </w:pPr>
      <w:bookmarkStart w:id="138" w:name="_Toc157002263"/>
      <w:r w:rsidRPr="006020E7">
        <w:rPr>
          <w:rFonts w:hint="eastAsia"/>
          <w:color w:val="000000" w:themeColor="text1"/>
        </w:rPr>
        <w:t>パブリックコメント</w:t>
      </w:r>
      <w:bookmarkEnd w:id="138"/>
    </w:p>
    <w:p w14:paraId="33CC3F2E" w14:textId="3C2F1C1F" w:rsidR="000D16C7" w:rsidRPr="006020E7" w:rsidRDefault="00206037" w:rsidP="00032B80">
      <w:pPr>
        <w:rPr>
          <w:color w:val="000000" w:themeColor="text1"/>
        </w:rPr>
      </w:pPr>
      <w:r w:rsidRPr="006020E7">
        <w:rPr>
          <w:rFonts w:hint="eastAsia"/>
          <w:color w:val="000000" w:themeColor="text1"/>
        </w:rPr>
        <w:t xml:space="preserve">　令和６年●月●日から●月●日に、パブリックコメントを実施し、●●通のご意見をいただきました。ご意見への回答は、図書館ホームページ、公民館ホームページに掲載しました。</w:t>
      </w:r>
    </w:p>
    <w:p w14:paraId="519B22F9" w14:textId="55B0FA94" w:rsidR="00206037" w:rsidRPr="006020E7" w:rsidRDefault="00206037" w:rsidP="00032B80">
      <w:pPr>
        <w:rPr>
          <w:color w:val="000000" w:themeColor="text1"/>
        </w:rPr>
      </w:pPr>
    </w:p>
    <w:p w14:paraId="0189D4BD" w14:textId="1FB30964" w:rsidR="00206037" w:rsidRPr="006020E7" w:rsidRDefault="00206037" w:rsidP="00032B80">
      <w:pPr>
        <w:rPr>
          <w:color w:val="000000" w:themeColor="text1"/>
        </w:rPr>
      </w:pPr>
    </w:p>
    <w:p w14:paraId="327BF3AF" w14:textId="7656AD32" w:rsidR="00206037" w:rsidRPr="006020E7" w:rsidRDefault="008C239B" w:rsidP="00471188">
      <w:pPr>
        <w:pStyle w:val="2"/>
        <w:rPr>
          <w:color w:val="000000" w:themeColor="text1"/>
        </w:rPr>
      </w:pPr>
      <w:bookmarkStart w:id="139" w:name="_Toc157002264"/>
      <w:r w:rsidRPr="006020E7">
        <w:rPr>
          <w:rFonts w:hint="eastAsia"/>
          <w:color w:val="000000" w:themeColor="text1"/>
        </w:rPr>
        <w:t>利用団体、関係機関等との</w:t>
      </w:r>
      <w:r w:rsidR="00206037" w:rsidRPr="006020E7">
        <w:rPr>
          <w:rFonts w:hint="eastAsia"/>
          <w:color w:val="000000" w:themeColor="text1"/>
        </w:rPr>
        <w:t>意見交換会など</w:t>
      </w:r>
      <w:bookmarkEnd w:id="139"/>
    </w:p>
    <w:p w14:paraId="67A8E6F4" w14:textId="35B7CFE6" w:rsidR="00206037" w:rsidRPr="006020E7" w:rsidRDefault="00206037" w:rsidP="00032B80">
      <w:pPr>
        <w:rPr>
          <w:color w:val="000000" w:themeColor="text1"/>
        </w:rPr>
      </w:pPr>
      <w:r w:rsidRPr="006020E7">
        <w:rPr>
          <w:rFonts w:hint="eastAsia"/>
          <w:color w:val="000000" w:themeColor="text1"/>
        </w:rPr>
        <w:t xml:space="preserve">　図書館においては、館長の諮問機関である図書館協議会に、計画を策定すること、途中経過の報告、素案の報告を行って、意見交換を行いました。図書館協議会は、</w:t>
      </w:r>
      <w:r w:rsidR="004072EA" w:rsidRPr="006020E7">
        <w:rPr>
          <w:rFonts w:hint="eastAsia"/>
          <w:color w:val="000000" w:themeColor="text1"/>
        </w:rPr>
        <w:t>学校教育及び社会教育の関係者、家庭教育の向上に資する活動を行う者並びに学識経験者６名、</w:t>
      </w:r>
      <w:r w:rsidR="004072EA" w:rsidRPr="006020E7">
        <w:rPr>
          <w:color w:val="000000" w:themeColor="text1"/>
        </w:rPr>
        <w:t>公募による市民</w:t>
      </w:r>
      <w:r w:rsidR="004072EA" w:rsidRPr="006020E7">
        <w:rPr>
          <w:rFonts w:hint="eastAsia"/>
          <w:color w:val="000000" w:themeColor="text1"/>
        </w:rPr>
        <w:t>３名で構成しています。</w:t>
      </w:r>
    </w:p>
    <w:p w14:paraId="28A68EF7" w14:textId="67DF32E0" w:rsidR="00206037" w:rsidRPr="006020E7" w:rsidRDefault="00206037" w:rsidP="00A36C5B">
      <w:pPr>
        <w:rPr>
          <w:color w:val="000000" w:themeColor="text1"/>
        </w:rPr>
      </w:pPr>
      <w:r w:rsidRPr="006020E7">
        <w:rPr>
          <w:rFonts w:hint="eastAsia"/>
          <w:color w:val="000000" w:themeColor="text1"/>
        </w:rPr>
        <w:t xml:space="preserve">　公民館においては、利用団体・サークル関係者、代表者との意見交換会を３回、公民館運営審議会委員との意見交換会を１回開催しました。</w:t>
      </w:r>
      <w:r w:rsidR="004072EA" w:rsidRPr="006020E7">
        <w:rPr>
          <w:rFonts w:hint="eastAsia"/>
          <w:color w:val="000000" w:themeColor="text1"/>
        </w:rPr>
        <w:t>公民館運営審議会は、学校教育及び社会教育の関係者、家庭教育の向上に資する活動を行う者並びに学識経験者　８名、</w:t>
      </w:r>
      <w:r w:rsidR="004072EA" w:rsidRPr="006020E7">
        <w:rPr>
          <w:color w:val="000000" w:themeColor="text1"/>
        </w:rPr>
        <w:t>公募による市民　２</w:t>
      </w:r>
      <w:r w:rsidR="004072EA" w:rsidRPr="006020E7">
        <w:rPr>
          <w:rFonts w:hint="eastAsia"/>
          <w:color w:val="000000" w:themeColor="text1"/>
        </w:rPr>
        <w:t>名で構成しています。</w:t>
      </w:r>
    </w:p>
    <w:p w14:paraId="086BC3FB" w14:textId="77777777" w:rsidR="002E1E95" w:rsidRPr="006020E7" w:rsidRDefault="002E1E95" w:rsidP="002E1E95">
      <w:pPr>
        <w:rPr>
          <w:color w:val="000000" w:themeColor="text1"/>
        </w:rPr>
      </w:pPr>
    </w:p>
    <w:p w14:paraId="4C05B655" w14:textId="257EB17D" w:rsidR="002E1E95" w:rsidRPr="006020E7" w:rsidRDefault="002E1E95" w:rsidP="002E1E95">
      <w:pPr>
        <w:rPr>
          <w:color w:val="000000" w:themeColor="text1"/>
        </w:rPr>
      </w:pPr>
      <w:bookmarkStart w:id="140" w:name="_Hlk156036422"/>
      <w:r w:rsidRPr="006020E7">
        <w:rPr>
          <w:rFonts w:hint="eastAsia"/>
          <w:color w:val="000000" w:themeColor="text1"/>
        </w:rPr>
        <w:t>【主な意見等】</w:t>
      </w:r>
    </w:p>
    <w:p w14:paraId="741B6B49" w14:textId="76204A28" w:rsidR="002E1E95" w:rsidRPr="006020E7" w:rsidRDefault="002E1E95" w:rsidP="002E1E95">
      <w:pPr>
        <w:rPr>
          <w:color w:val="000000" w:themeColor="text1"/>
        </w:rPr>
      </w:pPr>
      <w:r w:rsidRPr="006020E7">
        <w:rPr>
          <w:rFonts w:hint="eastAsia"/>
          <w:color w:val="000000" w:themeColor="text1"/>
        </w:rPr>
        <w:t>（１）図書館</w:t>
      </w:r>
    </w:p>
    <w:p w14:paraId="4FC9CF46" w14:textId="20F1029D" w:rsidR="00133190" w:rsidRPr="006020E7" w:rsidRDefault="00133190" w:rsidP="002E1E95">
      <w:pPr>
        <w:rPr>
          <w:color w:val="000000" w:themeColor="text1"/>
        </w:rPr>
      </w:pPr>
      <w:r w:rsidRPr="006020E7">
        <w:rPr>
          <w:rFonts w:hint="eastAsia"/>
          <w:color w:val="000000" w:themeColor="text1"/>
        </w:rPr>
        <w:t>（図書館協議会）</w:t>
      </w:r>
    </w:p>
    <w:p w14:paraId="0D2E59EB" w14:textId="35CED852" w:rsidR="004012A8" w:rsidRPr="006020E7" w:rsidRDefault="005F2E23" w:rsidP="005F2E23">
      <w:pPr>
        <w:ind w:firstLineChars="100" w:firstLine="210"/>
        <w:rPr>
          <w:color w:val="000000" w:themeColor="text1"/>
        </w:rPr>
      </w:pPr>
      <w:r>
        <w:rPr>
          <w:rFonts w:hint="eastAsia"/>
          <w:color w:val="000000" w:themeColor="text1"/>
        </w:rPr>
        <w:t>・</w:t>
      </w:r>
      <w:r w:rsidR="004012A8" w:rsidRPr="006020E7">
        <w:rPr>
          <w:rFonts w:hint="eastAsia"/>
          <w:color w:val="000000" w:themeColor="text1"/>
        </w:rPr>
        <w:t>「市民のための図書館」としての役割は継続していきたい。</w:t>
      </w:r>
    </w:p>
    <w:p w14:paraId="4C8B51D3" w14:textId="46E3D255" w:rsidR="004012A8" w:rsidRPr="006020E7" w:rsidRDefault="004012A8" w:rsidP="005F2E23">
      <w:pPr>
        <w:ind w:leftChars="100" w:left="420" w:hangingChars="100" w:hanging="210"/>
        <w:rPr>
          <w:color w:val="000000" w:themeColor="text1"/>
        </w:rPr>
      </w:pPr>
      <w:r w:rsidRPr="006020E7">
        <w:rPr>
          <w:rFonts w:hint="eastAsia"/>
          <w:color w:val="000000" w:themeColor="text1"/>
        </w:rPr>
        <w:t>・市民アンケートにも、図書館の民営化等運営形態に対する声があった。協議会としては図書館運営の在り方について検討をしていきたい。</w:t>
      </w:r>
    </w:p>
    <w:p w14:paraId="1FCEE22F" w14:textId="58FDF5EF" w:rsidR="002E1E95" w:rsidRPr="006020E7" w:rsidRDefault="002E1E95" w:rsidP="002E1E95">
      <w:pPr>
        <w:rPr>
          <w:color w:val="000000" w:themeColor="text1"/>
        </w:rPr>
      </w:pPr>
      <w:r w:rsidRPr="006020E7">
        <w:rPr>
          <w:rFonts w:hint="eastAsia"/>
          <w:color w:val="000000" w:themeColor="text1"/>
        </w:rPr>
        <w:t>（２）公民館</w:t>
      </w:r>
    </w:p>
    <w:p w14:paraId="21D0B4CF" w14:textId="4D505D6E" w:rsidR="00133190" w:rsidRPr="006020E7" w:rsidRDefault="00133190" w:rsidP="002E1E95">
      <w:pPr>
        <w:rPr>
          <w:color w:val="000000" w:themeColor="text1"/>
        </w:rPr>
      </w:pPr>
      <w:r w:rsidRPr="006020E7">
        <w:rPr>
          <w:rFonts w:hint="eastAsia"/>
          <w:color w:val="000000" w:themeColor="text1"/>
        </w:rPr>
        <w:t>（利用団体等）</w:t>
      </w:r>
    </w:p>
    <w:p w14:paraId="5EC7DE18" w14:textId="48A36E54" w:rsidR="002E1E95" w:rsidRPr="006020E7" w:rsidRDefault="005F2E23" w:rsidP="005F2E23">
      <w:pPr>
        <w:ind w:firstLineChars="100" w:firstLine="210"/>
        <w:rPr>
          <w:color w:val="000000" w:themeColor="text1"/>
        </w:rPr>
      </w:pPr>
      <w:r>
        <w:rPr>
          <w:rFonts w:hint="eastAsia"/>
          <w:color w:val="000000" w:themeColor="text1"/>
        </w:rPr>
        <w:t>・</w:t>
      </w:r>
      <w:r w:rsidR="002E1E95" w:rsidRPr="006020E7">
        <w:rPr>
          <w:rFonts w:hint="eastAsia"/>
          <w:color w:val="000000" w:themeColor="text1"/>
        </w:rPr>
        <w:t>立地なども含めて、利用者の視点を考慮した使いやすい施設整備</w:t>
      </w:r>
      <w:r w:rsidR="00431D92">
        <w:rPr>
          <w:rFonts w:hint="eastAsia"/>
          <w:color w:val="000000" w:themeColor="text1"/>
        </w:rPr>
        <w:t>を</w:t>
      </w:r>
      <w:r w:rsidR="002E1E95" w:rsidRPr="006020E7">
        <w:rPr>
          <w:rFonts w:hint="eastAsia"/>
          <w:color w:val="000000" w:themeColor="text1"/>
        </w:rPr>
        <w:t>望</w:t>
      </w:r>
      <w:r w:rsidR="00431D92">
        <w:rPr>
          <w:rFonts w:hint="eastAsia"/>
          <w:color w:val="000000" w:themeColor="text1"/>
        </w:rPr>
        <w:t>む</w:t>
      </w:r>
      <w:r w:rsidR="002E1E95" w:rsidRPr="006020E7">
        <w:rPr>
          <w:rFonts w:hint="eastAsia"/>
          <w:color w:val="000000" w:themeColor="text1"/>
        </w:rPr>
        <w:t>。</w:t>
      </w:r>
    </w:p>
    <w:p w14:paraId="34A02153" w14:textId="4A1969C7" w:rsidR="002E1E95" w:rsidRPr="006020E7" w:rsidRDefault="002E1E95" w:rsidP="005F2E23">
      <w:pPr>
        <w:ind w:firstLineChars="100" w:firstLine="210"/>
        <w:rPr>
          <w:color w:val="000000" w:themeColor="text1"/>
        </w:rPr>
      </w:pPr>
      <w:r w:rsidRPr="006020E7">
        <w:rPr>
          <w:rFonts w:hint="eastAsia"/>
          <w:color w:val="000000" w:themeColor="text1"/>
        </w:rPr>
        <w:t>・複合化は考えられる。各施設の動線やセキュリティーの確保が必要である。</w:t>
      </w:r>
    </w:p>
    <w:p w14:paraId="4BFBCC30" w14:textId="2EC2A723" w:rsidR="00DF7618" w:rsidRPr="006020E7" w:rsidRDefault="00DF7618" w:rsidP="002E1E95">
      <w:pPr>
        <w:rPr>
          <w:color w:val="000000" w:themeColor="text1"/>
        </w:rPr>
      </w:pPr>
      <w:r w:rsidRPr="006020E7">
        <w:rPr>
          <w:rFonts w:hint="eastAsia"/>
          <w:color w:val="000000" w:themeColor="text1"/>
        </w:rPr>
        <w:t>（公民館運営審議会）</w:t>
      </w:r>
    </w:p>
    <w:p w14:paraId="53AEE34E" w14:textId="4E5D8219" w:rsidR="00133190" w:rsidRPr="006020E7" w:rsidRDefault="00133190" w:rsidP="005F2E23">
      <w:pPr>
        <w:ind w:leftChars="100" w:left="420" w:hangingChars="100" w:hanging="210"/>
        <w:rPr>
          <w:color w:val="000000" w:themeColor="text1"/>
        </w:rPr>
      </w:pPr>
      <w:r w:rsidRPr="006020E7">
        <w:rPr>
          <w:rFonts w:hint="eastAsia"/>
          <w:color w:val="000000" w:themeColor="text1"/>
        </w:rPr>
        <w:t>・いつでもいろいろな方と交流できる場所の確保や、他の施設との複合化や共有化をした場合、現在の利用者の状況を踏まえて利用形態を検討</w:t>
      </w:r>
      <w:r w:rsidR="00431D92">
        <w:rPr>
          <w:rFonts w:hint="eastAsia"/>
          <w:color w:val="000000" w:themeColor="text1"/>
        </w:rPr>
        <w:t>する</w:t>
      </w:r>
      <w:r w:rsidRPr="006020E7">
        <w:rPr>
          <w:rFonts w:hint="eastAsia"/>
          <w:color w:val="000000" w:themeColor="text1"/>
        </w:rPr>
        <w:t>など、公民館利用者の意見も反映させていただきたい。</w:t>
      </w:r>
    </w:p>
    <w:p w14:paraId="775300B9" w14:textId="143FCEDE" w:rsidR="00133190" w:rsidRPr="006020E7" w:rsidRDefault="00133190" w:rsidP="005F2E23">
      <w:pPr>
        <w:ind w:leftChars="100" w:left="420" w:hangingChars="100" w:hanging="210"/>
        <w:rPr>
          <w:color w:val="000000" w:themeColor="text1"/>
        </w:rPr>
      </w:pPr>
      <w:r w:rsidRPr="006020E7">
        <w:rPr>
          <w:rFonts w:hint="eastAsia"/>
          <w:color w:val="000000" w:themeColor="text1"/>
        </w:rPr>
        <w:t>・</w:t>
      </w:r>
      <w:r w:rsidR="00494E31">
        <w:rPr>
          <w:rFonts w:hint="eastAsia"/>
          <w:color w:val="000000" w:themeColor="text1"/>
        </w:rPr>
        <w:t>ＩＣＴ</w:t>
      </w:r>
      <w:r w:rsidRPr="006020E7">
        <w:rPr>
          <w:color w:val="000000" w:themeColor="text1"/>
        </w:rPr>
        <w:t>技術を活用した遠隔</w:t>
      </w:r>
      <w:r w:rsidR="00494E31">
        <w:rPr>
          <w:rFonts w:hint="eastAsia"/>
          <w:color w:val="000000" w:themeColor="text1"/>
        </w:rPr>
        <w:t>による学び</w:t>
      </w:r>
      <w:r w:rsidRPr="006020E7">
        <w:rPr>
          <w:color w:val="000000" w:themeColor="text1"/>
        </w:rPr>
        <w:t>と、対面での</w:t>
      </w:r>
      <w:r w:rsidR="00494E31">
        <w:rPr>
          <w:rFonts w:hint="eastAsia"/>
          <w:color w:val="000000" w:themeColor="text1"/>
        </w:rPr>
        <w:t>学び</w:t>
      </w:r>
      <w:r w:rsidRPr="006020E7">
        <w:rPr>
          <w:color w:val="000000" w:themeColor="text1"/>
        </w:rPr>
        <w:t>を併用した「新しい公民館」運営を継続願いたい。</w:t>
      </w:r>
    </w:p>
    <w:p w14:paraId="464FADCC" w14:textId="0919BD98" w:rsidR="00133190" w:rsidRPr="006020E7" w:rsidRDefault="00133190" w:rsidP="005F2E23">
      <w:pPr>
        <w:ind w:leftChars="100" w:left="420" w:hangingChars="100" w:hanging="210"/>
        <w:rPr>
          <w:color w:val="000000" w:themeColor="text1"/>
        </w:rPr>
      </w:pPr>
      <w:r w:rsidRPr="006020E7">
        <w:rPr>
          <w:rFonts w:hint="eastAsia"/>
          <w:color w:val="000000" w:themeColor="text1"/>
        </w:rPr>
        <w:t>・市民の繋がりの結び直しが可能となる事業展開をし、「公民館に行こう。」と思えるような次世代を支える学びの種を蒔いていけるような公民館施設が必要</w:t>
      </w:r>
      <w:r w:rsidR="00431D92">
        <w:rPr>
          <w:rFonts w:hint="eastAsia"/>
          <w:color w:val="000000" w:themeColor="text1"/>
        </w:rPr>
        <w:t>である</w:t>
      </w:r>
      <w:r w:rsidRPr="006020E7">
        <w:rPr>
          <w:rFonts w:hint="eastAsia"/>
          <w:color w:val="000000" w:themeColor="text1"/>
        </w:rPr>
        <w:t>。</w:t>
      </w:r>
    </w:p>
    <w:p w14:paraId="77A1E4B8" w14:textId="3B8B19CE" w:rsidR="00206037" w:rsidRPr="006020E7" w:rsidRDefault="00133190" w:rsidP="005F2E23">
      <w:pPr>
        <w:ind w:leftChars="100" w:left="420" w:hangingChars="100" w:hanging="210"/>
        <w:rPr>
          <w:color w:val="000000" w:themeColor="text1"/>
        </w:rPr>
      </w:pPr>
      <w:r w:rsidRPr="006020E7">
        <w:rPr>
          <w:rFonts w:hint="eastAsia"/>
          <w:color w:val="000000" w:themeColor="text1"/>
        </w:rPr>
        <w:t>・小学校へのアウトリーチ事業が増えている。市内全域を見据えながら事業の企画立案、実施会場を広げていくことを望む。</w:t>
      </w:r>
    </w:p>
    <w:bookmarkEnd w:id="140"/>
    <w:p w14:paraId="42082B2A" w14:textId="77777777" w:rsidR="00256C91" w:rsidRPr="006020E7" w:rsidRDefault="00256C91">
      <w:pPr>
        <w:widowControl/>
        <w:jc w:val="left"/>
        <w:rPr>
          <w:rFonts w:ascii="ＭＳ ゴシック" w:eastAsia="BIZ UDPゴシック" w:hAnsi="ＭＳ ゴシック" w:cstheme="majorBidi"/>
          <w:b/>
          <w:bCs/>
          <w:color w:val="000000" w:themeColor="text1"/>
          <w:sz w:val="24"/>
        </w:rPr>
      </w:pPr>
      <w:r w:rsidRPr="006020E7">
        <w:rPr>
          <w:color w:val="000000" w:themeColor="text1"/>
        </w:rPr>
        <w:br w:type="page"/>
      </w:r>
    </w:p>
    <w:p w14:paraId="64231713" w14:textId="484CB6A8" w:rsidR="00BC3EBD" w:rsidRPr="006020E7" w:rsidRDefault="008D6814" w:rsidP="001B613D">
      <w:pPr>
        <w:pStyle w:val="1"/>
        <w:rPr>
          <w:color w:val="000000" w:themeColor="text1"/>
        </w:rPr>
      </w:pPr>
      <w:bookmarkStart w:id="141" w:name="_Toc157002265"/>
      <w:r w:rsidRPr="006020E7">
        <w:rPr>
          <w:rFonts w:hint="eastAsia"/>
          <w:color w:val="000000" w:themeColor="text1"/>
        </w:rPr>
        <w:lastRenderedPageBreak/>
        <w:t>社会教育施設</w:t>
      </w:r>
      <w:r w:rsidR="00BC3EBD" w:rsidRPr="006020E7">
        <w:rPr>
          <w:rFonts w:hint="eastAsia"/>
          <w:color w:val="000000" w:themeColor="text1"/>
        </w:rPr>
        <w:t>整備</w:t>
      </w:r>
      <w:r w:rsidRPr="006020E7">
        <w:rPr>
          <w:rFonts w:hint="eastAsia"/>
          <w:color w:val="000000" w:themeColor="text1"/>
        </w:rPr>
        <w:t>の基本</w:t>
      </w:r>
      <w:r w:rsidR="00BC3EBD" w:rsidRPr="006020E7">
        <w:rPr>
          <w:rFonts w:hint="eastAsia"/>
          <w:color w:val="000000" w:themeColor="text1"/>
        </w:rPr>
        <w:t>方針</w:t>
      </w:r>
      <w:bookmarkEnd w:id="141"/>
    </w:p>
    <w:p w14:paraId="5C618116" w14:textId="77777777" w:rsidR="002439DE" w:rsidRPr="006020E7" w:rsidRDefault="002439DE" w:rsidP="00F56626">
      <w:pPr>
        <w:pStyle w:val="2"/>
        <w:numPr>
          <w:ilvl w:val="1"/>
          <w:numId w:val="10"/>
        </w:numPr>
        <w:rPr>
          <w:color w:val="000000" w:themeColor="text1"/>
        </w:rPr>
      </w:pPr>
      <w:bookmarkStart w:id="142" w:name="_Ref146878241"/>
      <w:bookmarkStart w:id="143" w:name="_Ref146878244"/>
      <w:bookmarkStart w:id="144" w:name="_Ref146878260"/>
      <w:bookmarkStart w:id="145" w:name="_Toc157002266"/>
      <w:r w:rsidRPr="006020E7">
        <w:rPr>
          <w:rFonts w:hint="eastAsia"/>
          <w:color w:val="000000" w:themeColor="text1"/>
        </w:rPr>
        <w:t>対象施設の現状と課題</w:t>
      </w:r>
      <w:bookmarkEnd w:id="142"/>
      <w:bookmarkEnd w:id="143"/>
      <w:bookmarkEnd w:id="144"/>
      <w:bookmarkEnd w:id="145"/>
    </w:p>
    <w:p w14:paraId="7C446AF7" w14:textId="0078AABE" w:rsidR="008F2661" w:rsidRPr="006020E7" w:rsidRDefault="00E30F20" w:rsidP="00E454E5">
      <w:pPr>
        <w:ind w:firstLineChars="100" w:firstLine="210"/>
        <w:rPr>
          <w:color w:val="000000" w:themeColor="text1"/>
        </w:rPr>
      </w:pPr>
      <w:r w:rsidRPr="006020E7">
        <w:rPr>
          <w:noProof/>
          <w:color w:val="000000" w:themeColor="text1"/>
        </w:rPr>
        <mc:AlternateContent>
          <mc:Choice Requires="wpg">
            <w:drawing>
              <wp:anchor distT="0" distB="0" distL="114300" distR="114300" simplePos="0" relativeHeight="252146176" behindDoc="0" locked="0" layoutInCell="1" allowOverlap="1" wp14:anchorId="39852E43" wp14:editId="0D4D8DEB">
                <wp:simplePos x="0" y="0"/>
                <wp:positionH relativeFrom="column">
                  <wp:posOffset>4445</wp:posOffset>
                </wp:positionH>
                <wp:positionV relativeFrom="paragraph">
                  <wp:posOffset>450215</wp:posOffset>
                </wp:positionV>
                <wp:extent cx="5753100" cy="25146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5753100" cy="251460"/>
                          <a:chOff x="0" y="0"/>
                          <a:chExt cx="5394960" cy="359410"/>
                        </a:xfrm>
                      </wpg:grpSpPr>
                      <wps:wsp>
                        <wps:cNvPr id="37" name="ホームベース 46"/>
                        <wps:cNvSpPr/>
                        <wps:spPr>
                          <a:xfrm>
                            <a:off x="0" y="0"/>
                            <a:ext cx="2699385" cy="359410"/>
                          </a:xfrm>
                          <a:prstGeom prst="homePlat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9B2DD" w14:textId="77777777" w:rsidR="00093EF0" w:rsidRPr="001627A8" w:rsidRDefault="00093EF0" w:rsidP="008F2661">
                              <w:pPr>
                                <w:jc w:val="center"/>
                                <w:rPr>
                                  <w:rFonts w:ascii="BIZ UDPゴシック" w:eastAsia="BIZ UDPゴシック" w:hAnsi="BIZ UDPゴシック"/>
                                  <w:b/>
                                  <w:color w:val="000000" w:themeColor="text1"/>
                                </w:rPr>
                              </w:pPr>
                              <w:r w:rsidRPr="001627A8">
                                <w:rPr>
                                  <w:rFonts w:ascii="BIZ UDPゴシック" w:eastAsia="BIZ UDPゴシック" w:hAnsi="BIZ UDPゴシック" w:hint="eastAsia"/>
                                  <w:b/>
                                  <w:color w:val="000000" w:themeColor="text1"/>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山形 49"/>
                        <wps:cNvSpPr/>
                        <wps:spPr>
                          <a:xfrm>
                            <a:off x="2695575" y="0"/>
                            <a:ext cx="2699385" cy="359410"/>
                          </a:xfrm>
                          <a:prstGeom prst="chevron">
                            <a:avLst/>
                          </a:prstGeom>
                          <a:solidFill>
                            <a:srgbClr val="F9C44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E7674" w14:textId="77777777" w:rsidR="00093EF0" w:rsidRPr="001627A8" w:rsidRDefault="00093EF0" w:rsidP="008F2661">
                              <w:pPr>
                                <w:jc w:val="center"/>
                                <w:rPr>
                                  <w:rFonts w:ascii="BIZ UDPゴシック" w:eastAsia="BIZ UDPゴシック" w:hAnsi="BIZ UDPゴシック"/>
                                  <w:b/>
                                  <w:color w:val="000000" w:themeColor="text1"/>
                                </w:rPr>
                              </w:pPr>
                              <w:r w:rsidRPr="001627A8">
                                <w:rPr>
                                  <w:rFonts w:ascii="BIZ UDPゴシック" w:eastAsia="BIZ UDPゴシック" w:hAnsi="BIZ UDPゴシック" w:hint="eastAsia"/>
                                  <w:b/>
                                  <w:color w:val="000000" w:themeColor="text1"/>
                                </w:rPr>
                                <w:t>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852E43" id="グループ化 35" o:spid="_x0000_s1112" style="position:absolute;left:0;text-align:left;margin-left:.35pt;margin-top:35.45pt;width:453pt;height:19.8pt;z-index:252146176;mso-position-horizontal-relative:text;mso-position-vertical-relative:text" coordsize="5394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6" o:spid="_x0000_s1113" type="#_x0000_t15" style="position:absolute;width:2699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" adj="20162" fillcolor="#c5e0b3 [1305]" stroked="f" strokeweight="1pt">
                  <v:textbox inset="0,0,0,0">
                    <w:txbxContent>
                      <w:p w14:paraId="6F39B2DD" w14:textId="77777777" w:rsidR="00093EF0" w:rsidRPr="001627A8" w:rsidRDefault="00093EF0" w:rsidP="008F2661">
                        <w:pPr>
                          <w:jc w:val="center"/>
                          <w:rPr>
                            <w:rFonts w:ascii="BIZ UDPゴシック" w:eastAsia="BIZ UDPゴシック" w:hAnsi="BIZ UDPゴシック"/>
                            <w:b/>
                            <w:color w:val="000000" w:themeColor="text1"/>
                          </w:rPr>
                        </w:pPr>
                        <w:r w:rsidRPr="001627A8">
                          <w:rPr>
                            <w:rFonts w:ascii="BIZ UDPゴシック" w:eastAsia="BIZ UDPゴシック" w:hAnsi="BIZ UDPゴシック" w:hint="eastAsia"/>
                            <w:b/>
                            <w:color w:val="000000" w:themeColor="text1"/>
                          </w:rPr>
                          <w:t>現状</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9" o:spid="_x0000_s1114" type="#_x0000_t55" style="position:absolute;left:26955;width:269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" adj="20162" fillcolor="#f9c449" stroked="f" strokeweight="1pt">
                  <v:textbox inset="0,0,0,0">
                    <w:txbxContent>
                      <w:p w14:paraId="0DEE7674" w14:textId="77777777" w:rsidR="00093EF0" w:rsidRPr="001627A8" w:rsidRDefault="00093EF0" w:rsidP="008F2661">
                        <w:pPr>
                          <w:jc w:val="center"/>
                          <w:rPr>
                            <w:rFonts w:ascii="BIZ UDPゴシック" w:eastAsia="BIZ UDPゴシック" w:hAnsi="BIZ UDPゴシック"/>
                            <w:b/>
                            <w:color w:val="000000" w:themeColor="text1"/>
                          </w:rPr>
                        </w:pPr>
                        <w:r w:rsidRPr="001627A8">
                          <w:rPr>
                            <w:rFonts w:ascii="BIZ UDPゴシック" w:eastAsia="BIZ UDPゴシック" w:hAnsi="BIZ UDPゴシック" w:hint="eastAsia"/>
                            <w:b/>
                            <w:color w:val="000000" w:themeColor="text1"/>
                          </w:rPr>
                          <w:t>課題</w:t>
                        </w:r>
                      </w:p>
                    </w:txbxContent>
                  </v:textbox>
                </v:shape>
              </v:group>
            </w:pict>
          </mc:Fallback>
        </mc:AlternateContent>
      </w:r>
      <w:r w:rsidR="008F2661" w:rsidRPr="006020E7">
        <w:rPr>
          <w:rFonts w:hint="eastAsia"/>
          <w:color w:val="000000" w:themeColor="text1"/>
        </w:rPr>
        <w:t>前章までに整理した現状や市民アンケート結果による住民意向を踏まえ、対象施設の抱える課題に関する基本認識を整理しました。</w:t>
      </w:r>
    </w:p>
    <w:p w14:paraId="4D4AA190" w14:textId="2E0B3EE5" w:rsidR="00E836FE" w:rsidRPr="006020E7" w:rsidRDefault="00E836FE" w:rsidP="008F2661">
      <w:pPr>
        <w:rPr>
          <w:color w:val="000000" w:themeColor="text1"/>
        </w:rPr>
      </w:pPr>
    </w:p>
    <w:p w14:paraId="0F461BED" w14:textId="24170810" w:rsidR="008F2661" w:rsidRPr="006020E7" w:rsidRDefault="00776633" w:rsidP="00776633">
      <w:pPr>
        <w:pStyle w:val="5"/>
        <w:rPr>
          <w:color w:val="000000" w:themeColor="text1"/>
        </w:rPr>
      </w:pPr>
      <w:r w:rsidRPr="006020E7">
        <w:rPr>
          <w:rFonts w:hint="eastAsia"/>
          <w:color w:val="000000" w:themeColor="text1"/>
        </w:rPr>
        <w:t>人口構成バランスの悪化</w:t>
      </w:r>
    </w:p>
    <w:p w14:paraId="4FFC9D37" w14:textId="77777777" w:rsidR="008F2661" w:rsidRPr="006020E7" w:rsidRDefault="008F2661">
      <w:pPr>
        <w:widowControl/>
        <w:jc w:val="left"/>
        <w:rPr>
          <w:color w:val="000000" w:themeColor="text1"/>
        </w:rPr>
      </w:pPr>
      <w:r w:rsidRPr="006020E7">
        <w:rPr>
          <w:noProof/>
          <w:color w:val="000000" w:themeColor="text1"/>
        </w:rPr>
        <mc:AlternateContent>
          <mc:Choice Requires="wpg">
            <w:drawing>
              <wp:inline distT="0" distB="0" distL="0" distR="0" wp14:anchorId="47298D90" wp14:editId="734A39B9">
                <wp:extent cx="5724525" cy="1552575"/>
                <wp:effectExtent l="0" t="0" r="28575" b="28575"/>
                <wp:docPr id="43" name="グループ化 43"/>
                <wp:cNvGraphicFramePr/>
                <a:graphic xmlns:a="http://schemas.openxmlformats.org/drawingml/2006/main">
                  <a:graphicData uri="http://schemas.microsoft.com/office/word/2010/wordprocessingGroup">
                    <wpg:wgp>
                      <wpg:cNvGrpSpPr/>
                      <wpg:grpSpPr>
                        <a:xfrm>
                          <a:off x="0" y="0"/>
                          <a:ext cx="5724525" cy="1552575"/>
                          <a:chOff x="0" y="0"/>
                          <a:chExt cx="5242560" cy="1552575"/>
                        </a:xfrm>
                      </wpg:grpSpPr>
                      <wps:wsp>
                        <wps:cNvPr id="2318" name="正方形/長方形 2318"/>
                        <wps:cNvSpPr/>
                        <wps:spPr>
                          <a:xfrm>
                            <a:off x="0"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9FA83" w14:textId="77777777" w:rsidR="00093EF0" w:rsidRPr="008F2661" w:rsidRDefault="00093EF0" w:rsidP="008F2661">
                              <w:pPr>
                                <w:rPr>
                                  <w:rFonts w:ascii="BIZ UDPゴシック" w:eastAsia="BIZ UDPゴシック" w:hAnsi="BIZ UDPゴシック"/>
                                  <w:b/>
                                  <w:color w:val="000000" w:themeColor="text1"/>
                                </w:rPr>
                              </w:pPr>
                              <w:r w:rsidRPr="008F2661">
                                <w:rPr>
                                  <w:rFonts w:ascii="BIZ UDPゴシック" w:eastAsia="BIZ UDPゴシック" w:hAnsi="BIZ UDPゴシック" w:hint="eastAsia"/>
                                  <w:b/>
                                  <w:color w:val="000000" w:themeColor="text1"/>
                                </w:rPr>
                                <w:t>総人口</w:t>
                              </w:r>
                            </w:p>
                            <w:p w14:paraId="1592A4E6" w14:textId="438650C5" w:rsidR="00093EF0" w:rsidRPr="001738D0" w:rsidRDefault="00093EF0" w:rsidP="00F56626">
                              <w:pPr>
                                <w:pStyle w:val="a"/>
                                <w:numPr>
                                  <w:ilvl w:val="0"/>
                                  <w:numId w:val="25"/>
                                </w:numPr>
                                <w:rPr>
                                  <w:color w:val="000000" w:themeColor="text1"/>
                                </w:rPr>
                              </w:pPr>
                              <w:r w:rsidRPr="001738D0">
                                <w:rPr>
                                  <w:color w:val="000000" w:themeColor="text1"/>
                                </w:rPr>
                                <w:t>R</w:t>
                              </w:r>
                              <w:r w:rsidRPr="001738D0">
                                <w:rPr>
                                  <w:rFonts w:hint="eastAsia"/>
                                  <w:color w:val="000000" w:themeColor="text1"/>
                                </w:rPr>
                                <w:t>３７（２０５５）年：　１８万人を下回る</w:t>
                              </w:r>
                            </w:p>
                            <w:p w14:paraId="694AE9B6" w14:textId="77BEAD62" w:rsidR="00093EF0" w:rsidRPr="001738D0" w:rsidRDefault="00093EF0" w:rsidP="00F56626">
                              <w:pPr>
                                <w:pStyle w:val="a"/>
                                <w:numPr>
                                  <w:ilvl w:val="0"/>
                                  <w:numId w:val="25"/>
                                </w:numPr>
                                <w:rPr>
                                  <w:color w:val="000000" w:themeColor="text1"/>
                                </w:rPr>
                              </w:pPr>
                              <w:r w:rsidRPr="001738D0">
                                <w:rPr>
                                  <w:rFonts w:hint="eastAsia"/>
                                  <w:color w:val="000000" w:themeColor="text1"/>
                                </w:rPr>
                                <w:t>JR沿線に人口が集積</w:t>
                              </w:r>
                            </w:p>
                            <w:p w14:paraId="35CCC3D4" w14:textId="6A5396EB" w:rsidR="00093EF0" w:rsidRPr="008F2661" w:rsidRDefault="00093EF0" w:rsidP="008F2661">
                              <w:pP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年齢３区分別</w:t>
                              </w:r>
                            </w:p>
                            <w:p w14:paraId="7F1743BB" w14:textId="2DD091EC" w:rsidR="00093EF0" w:rsidRPr="001738D0" w:rsidRDefault="00093EF0" w:rsidP="00F56626">
                              <w:pPr>
                                <w:pStyle w:val="a"/>
                                <w:numPr>
                                  <w:ilvl w:val="0"/>
                                  <w:numId w:val="26"/>
                                </w:numPr>
                                <w:rPr>
                                  <w:color w:val="000000" w:themeColor="text1"/>
                                </w:rPr>
                              </w:pPr>
                              <w:r w:rsidRPr="001738D0">
                                <w:rPr>
                                  <w:color w:val="000000" w:themeColor="text1"/>
                                </w:rPr>
                                <w:t>R22</w:t>
                              </w:r>
                              <w:r w:rsidRPr="001738D0">
                                <w:rPr>
                                  <w:rFonts w:hint="eastAsia"/>
                                  <w:color w:val="000000" w:themeColor="text1"/>
                                </w:rPr>
                                <w:t>（２０４０）年：　高齢化率３割超</w:t>
                              </w:r>
                            </w:p>
                            <w:p w14:paraId="56C407B7" w14:textId="5C81F2D6" w:rsidR="00093EF0" w:rsidRPr="008F2661" w:rsidRDefault="00093EF0" w:rsidP="008F2661">
                              <w:pPr>
                                <w:rPr>
                                  <w:rFonts w:ascii="BIZ UDPゴシック" w:eastAsia="BIZ UDPゴシック" w:hAnsi="BIZ UDPゴシック"/>
                                  <w:color w:val="000000" w:themeColor="text1"/>
                                </w:rPr>
                              </w:pPr>
                              <w:r>
                                <w:rPr>
                                  <w:rFonts w:ascii="BIZ UDPゴシック" w:eastAsia="BIZ UDPゴシック" w:hAnsi="BIZ UDPゴシック"/>
                                  <w:color w:val="000000" w:themeColor="text1"/>
                                </w:rPr>
                                <w:tab/>
                              </w:r>
                              <w:r>
                                <w:rPr>
                                  <w:rFonts w:ascii="BIZ UDPゴシック" w:eastAsia="BIZ UDPゴシック" w:hAnsi="BIZ UDPゴシック"/>
                                  <w:color w:val="000000" w:themeColor="text1"/>
                                </w:rPr>
                                <w:tab/>
                              </w: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生産年齢６割未満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1" name="正方形/長方形 2321"/>
                        <wps:cNvSpPr/>
                        <wps:spPr>
                          <a:xfrm>
                            <a:off x="2699385"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36981" w14:textId="296F4774" w:rsidR="00093EF0" w:rsidRPr="008F2661" w:rsidRDefault="00093EF0" w:rsidP="00F56626">
                              <w:pPr>
                                <w:pStyle w:val="a"/>
                                <w:numPr>
                                  <w:ilvl w:val="0"/>
                                  <w:numId w:val="24"/>
                                </w:numPr>
                                <w:autoSpaceDE w:val="0"/>
                                <w:autoSpaceDN w:val="0"/>
                                <w:adjustRightInd w:val="0"/>
                                <w:ind w:left="426"/>
                                <w:jc w:val="left"/>
                                <w:rPr>
                                  <w:color w:val="000000" w:themeColor="text1"/>
                                </w:rPr>
                              </w:pPr>
                              <w:r w:rsidRPr="008F2661">
                                <w:rPr>
                                  <w:rFonts w:hint="eastAsia"/>
                                  <w:color w:val="000000" w:themeColor="text1"/>
                                </w:rPr>
                                <w:t>人口減少</w:t>
                              </w:r>
                              <w:r>
                                <w:rPr>
                                  <w:rFonts w:hint="eastAsia"/>
                                  <w:color w:val="000000" w:themeColor="text1"/>
                                </w:rPr>
                                <w:t>を見据え</w:t>
                              </w:r>
                              <w:r w:rsidRPr="008F2661">
                                <w:rPr>
                                  <w:color w:val="000000" w:themeColor="text1"/>
                                </w:rPr>
                                <w:t>、</w:t>
                              </w:r>
                              <w:r>
                                <w:rPr>
                                  <w:rFonts w:hint="eastAsia"/>
                                  <w:color w:val="000000" w:themeColor="text1"/>
                                </w:rPr>
                                <w:t>地域別人口分布等から、</w:t>
                              </w:r>
                              <w:r w:rsidRPr="008F2661">
                                <w:rPr>
                                  <w:color w:val="000000" w:themeColor="text1"/>
                                </w:rPr>
                                <w:t>施設</w:t>
                              </w:r>
                              <w:r>
                                <w:rPr>
                                  <w:rFonts w:hint="eastAsia"/>
                                  <w:color w:val="000000" w:themeColor="text1"/>
                                </w:rPr>
                                <w:t>再編等による</w:t>
                              </w:r>
                              <w:r w:rsidRPr="008F2661">
                                <w:rPr>
                                  <w:color w:val="000000" w:themeColor="text1"/>
                                </w:rPr>
                                <w:t>利用効率</w:t>
                              </w:r>
                              <w:r w:rsidRPr="008F2661">
                                <w:rPr>
                                  <w:rFonts w:hint="eastAsia"/>
                                  <w:color w:val="000000" w:themeColor="text1"/>
                                </w:rPr>
                                <w:t>向上を</w:t>
                              </w:r>
                              <w:r>
                                <w:rPr>
                                  <w:rFonts w:hint="eastAsia"/>
                                  <w:color w:val="000000" w:themeColor="text1"/>
                                </w:rPr>
                                <w:t>検討していく</w:t>
                              </w:r>
                              <w:r w:rsidRPr="008F2661">
                                <w:rPr>
                                  <w:color w:val="000000" w:themeColor="text1"/>
                                </w:rPr>
                                <w:t>必要があります。</w:t>
                              </w:r>
                            </w:p>
                            <w:p w14:paraId="2C6319C9" w14:textId="61971BA9" w:rsidR="00093EF0" w:rsidRPr="008F2661" w:rsidRDefault="00093EF0" w:rsidP="00F56626">
                              <w:pPr>
                                <w:pStyle w:val="a"/>
                                <w:numPr>
                                  <w:ilvl w:val="0"/>
                                  <w:numId w:val="24"/>
                                </w:numPr>
                                <w:autoSpaceDE w:val="0"/>
                                <w:autoSpaceDN w:val="0"/>
                                <w:adjustRightInd w:val="0"/>
                                <w:ind w:left="426"/>
                                <w:jc w:val="left"/>
                                <w:rPr>
                                  <w:color w:val="000000" w:themeColor="text1"/>
                                </w:rPr>
                              </w:pPr>
                              <w:r w:rsidRPr="00AA004B">
                                <w:rPr>
                                  <w:rFonts w:hint="eastAsia"/>
                                  <w:color w:val="000000" w:themeColor="text1"/>
                                </w:rPr>
                                <w:t>人口構成の変化に伴い</w:t>
                              </w:r>
                              <w:r w:rsidRPr="00AA004B">
                                <w:rPr>
                                  <w:color w:val="000000" w:themeColor="text1"/>
                                </w:rPr>
                                <w:t>、</w:t>
                              </w:r>
                              <w:r>
                                <w:rPr>
                                  <w:rFonts w:hint="eastAsia"/>
                                  <w:color w:val="000000" w:themeColor="text1"/>
                                </w:rPr>
                                <w:t>バリアフリー化等の</w:t>
                              </w:r>
                              <w:r w:rsidRPr="00AA004B">
                                <w:rPr>
                                  <w:rFonts w:hint="eastAsia"/>
                                  <w:color w:val="000000" w:themeColor="text1"/>
                                </w:rPr>
                                <w:t>必要な</w:t>
                              </w:r>
                              <w:r>
                                <w:rPr>
                                  <w:rFonts w:hint="eastAsia"/>
                                  <w:color w:val="000000" w:themeColor="text1"/>
                                </w:rPr>
                                <w:t>建物性能</w:t>
                              </w:r>
                              <w:r w:rsidRPr="00AA004B">
                                <w:rPr>
                                  <w:rFonts w:hint="eastAsia"/>
                                  <w:color w:val="000000" w:themeColor="text1"/>
                                </w:rPr>
                                <w:t>を充たす改修・更新が求められます</w:t>
                              </w:r>
                              <w:r w:rsidRPr="00AA004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4" name="直線コネクタ 2324"/>
                        <wps:cNvCnPr/>
                        <wps:spPr>
                          <a:xfrm>
                            <a:off x="2543175" y="771525"/>
                            <a:ext cx="152400"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298D90" id="グループ化 43" o:spid="_x0000_s1115" style="width:450.75pt;height:122.25pt;mso-position-horizontal-relative:char;mso-position-vertical-relative:line" coordsize="5242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">
                <v:rect id="正方形/長方形 2318" o:spid="_x0000_s1116" style="position:absolute;width:254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" fillcolor="white [3212]" strokecolor="#5a5a5a [2109]" strokeweight="1.5pt">
                  <v:textbox>
                    <w:txbxContent>
                      <w:p w14:paraId="0FA9FA83" w14:textId="77777777" w:rsidR="00093EF0" w:rsidRPr="008F2661" w:rsidRDefault="00093EF0" w:rsidP="008F2661">
                        <w:pPr>
                          <w:rPr>
                            <w:rFonts w:ascii="BIZ UDPゴシック" w:eastAsia="BIZ UDPゴシック" w:hAnsi="BIZ UDPゴシック"/>
                            <w:b/>
                            <w:color w:val="000000" w:themeColor="text1"/>
                          </w:rPr>
                        </w:pPr>
                        <w:r w:rsidRPr="008F2661">
                          <w:rPr>
                            <w:rFonts w:ascii="BIZ UDPゴシック" w:eastAsia="BIZ UDPゴシック" w:hAnsi="BIZ UDPゴシック" w:hint="eastAsia"/>
                            <w:b/>
                            <w:color w:val="000000" w:themeColor="text1"/>
                          </w:rPr>
                          <w:t>総人口</w:t>
                        </w:r>
                      </w:p>
                      <w:p w14:paraId="1592A4E6" w14:textId="438650C5" w:rsidR="00093EF0" w:rsidRPr="001738D0" w:rsidRDefault="00093EF0" w:rsidP="00F56626">
                        <w:pPr>
                          <w:pStyle w:val="a"/>
                          <w:numPr>
                            <w:ilvl w:val="0"/>
                            <w:numId w:val="25"/>
                          </w:numPr>
                          <w:rPr>
                            <w:color w:val="000000" w:themeColor="text1"/>
                          </w:rPr>
                        </w:pPr>
                        <w:r w:rsidRPr="001738D0">
                          <w:rPr>
                            <w:color w:val="000000" w:themeColor="text1"/>
                          </w:rPr>
                          <w:t>R</w:t>
                        </w:r>
                        <w:r w:rsidRPr="001738D0">
                          <w:rPr>
                            <w:rFonts w:hint="eastAsia"/>
                            <w:color w:val="000000" w:themeColor="text1"/>
                          </w:rPr>
                          <w:t>３７（２０５５）年：　１８万人を下回る</w:t>
                        </w:r>
                      </w:p>
                      <w:p w14:paraId="694AE9B6" w14:textId="77BEAD62" w:rsidR="00093EF0" w:rsidRPr="001738D0" w:rsidRDefault="00093EF0" w:rsidP="00F56626">
                        <w:pPr>
                          <w:pStyle w:val="a"/>
                          <w:numPr>
                            <w:ilvl w:val="0"/>
                            <w:numId w:val="25"/>
                          </w:numPr>
                          <w:rPr>
                            <w:color w:val="000000" w:themeColor="text1"/>
                          </w:rPr>
                        </w:pPr>
                        <w:r w:rsidRPr="001738D0">
                          <w:rPr>
                            <w:rFonts w:hint="eastAsia"/>
                            <w:color w:val="000000" w:themeColor="text1"/>
                          </w:rPr>
                          <w:t>JR沿線に人口が集積</w:t>
                        </w:r>
                      </w:p>
                      <w:p w14:paraId="35CCC3D4" w14:textId="6A5396EB" w:rsidR="00093EF0" w:rsidRPr="008F2661" w:rsidRDefault="00093EF0" w:rsidP="008F2661">
                        <w:pPr>
                          <w:rPr>
                            <w:rFonts w:ascii="BIZ UDPゴシック" w:eastAsia="BIZ UDPゴシック" w:hAnsi="BIZ UDPゴシック"/>
                            <w:b/>
                            <w:color w:val="000000" w:themeColor="text1"/>
                          </w:rPr>
                        </w:pPr>
                        <w:r>
                          <w:rPr>
                            <w:rFonts w:ascii="BIZ UDPゴシック" w:eastAsia="BIZ UDPゴシック" w:hAnsi="BIZ UDPゴシック" w:hint="eastAsia"/>
                            <w:b/>
                            <w:color w:val="000000" w:themeColor="text1"/>
                          </w:rPr>
                          <w:t>年齢３区分別</w:t>
                        </w:r>
                      </w:p>
                      <w:p w14:paraId="7F1743BB" w14:textId="2DD091EC" w:rsidR="00093EF0" w:rsidRPr="001738D0" w:rsidRDefault="00093EF0" w:rsidP="00F56626">
                        <w:pPr>
                          <w:pStyle w:val="a"/>
                          <w:numPr>
                            <w:ilvl w:val="0"/>
                            <w:numId w:val="26"/>
                          </w:numPr>
                          <w:rPr>
                            <w:color w:val="000000" w:themeColor="text1"/>
                          </w:rPr>
                        </w:pPr>
                        <w:r w:rsidRPr="001738D0">
                          <w:rPr>
                            <w:color w:val="000000" w:themeColor="text1"/>
                          </w:rPr>
                          <w:t>R22</w:t>
                        </w:r>
                        <w:r w:rsidRPr="001738D0">
                          <w:rPr>
                            <w:rFonts w:hint="eastAsia"/>
                            <w:color w:val="000000" w:themeColor="text1"/>
                          </w:rPr>
                          <w:t>（２０４０）年：　高齢化率３割超</w:t>
                        </w:r>
                      </w:p>
                      <w:p w14:paraId="56C407B7" w14:textId="5C81F2D6" w:rsidR="00093EF0" w:rsidRPr="008F2661" w:rsidRDefault="00093EF0" w:rsidP="008F2661">
                        <w:pPr>
                          <w:rPr>
                            <w:rFonts w:ascii="BIZ UDPゴシック" w:eastAsia="BIZ UDPゴシック" w:hAnsi="BIZ UDPゴシック"/>
                            <w:color w:val="000000" w:themeColor="text1"/>
                          </w:rPr>
                        </w:pPr>
                        <w:r>
                          <w:rPr>
                            <w:rFonts w:ascii="BIZ UDPゴシック" w:eastAsia="BIZ UDPゴシック" w:hAnsi="BIZ UDPゴシック"/>
                            <w:color w:val="000000" w:themeColor="text1"/>
                          </w:rPr>
                          <w:tab/>
                        </w:r>
                        <w:r>
                          <w:rPr>
                            <w:rFonts w:ascii="BIZ UDPゴシック" w:eastAsia="BIZ UDPゴシック" w:hAnsi="BIZ UDPゴシック"/>
                            <w:color w:val="000000" w:themeColor="text1"/>
                          </w:rPr>
                          <w:tab/>
                        </w: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生産年齢６割未満</w:t>
                        </w:r>
                      </w:p>
                    </w:txbxContent>
                  </v:textbox>
                </v:rect>
                <v:rect id="正方形/長方形 2321" o:spid="_x0000_s1117" style="position:absolute;left:26993;width:25432;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" fillcolor="white [3212]" strokecolor="#5a5a5a [2109]" strokeweight="1.5pt">
                  <v:textbox>
                    <w:txbxContent>
                      <w:p w14:paraId="01336981" w14:textId="296F4774" w:rsidR="00093EF0" w:rsidRPr="008F2661" w:rsidRDefault="00093EF0" w:rsidP="00F56626">
                        <w:pPr>
                          <w:pStyle w:val="a"/>
                          <w:numPr>
                            <w:ilvl w:val="0"/>
                            <w:numId w:val="24"/>
                          </w:numPr>
                          <w:autoSpaceDE w:val="0"/>
                          <w:autoSpaceDN w:val="0"/>
                          <w:adjustRightInd w:val="0"/>
                          <w:ind w:left="426"/>
                          <w:jc w:val="left"/>
                          <w:rPr>
                            <w:color w:val="000000" w:themeColor="text1"/>
                          </w:rPr>
                        </w:pPr>
                        <w:r w:rsidRPr="008F2661">
                          <w:rPr>
                            <w:rFonts w:hint="eastAsia"/>
                            <w:color w:val="000000" w:themeColor="text1"/>
                          </w:rPr>
                          <w:t>人口減少</w:t>
                        </w:r>
                        <w:r>
                          <w:rPr>
                            <w:rFonts w:hint="eastAsia"/>
                            <w:color w:val="000000" w:themeColor="text1"/>
                          </w:rPr>
                          <w:t>を見据え</w:t>
                        </w:r>
                        <w:r w:rsidRPr="008F2661">
                          <w:rPr>
                            <w:color w:val="000000" w:themeColor="text1"/>
                          </w:rPr>
                          <w:t>、</w:t>
                        </w:r>
                        <w:r>
                          <w:rPr>
                            <w:rFonts w:hint="eastAsia"/>
                            <w:color w:val="000000" w:themeColor="text1"/>
                          </w:rPr>
                          <w:t>地域別人口分布等から、</w:t>
                        </w:r>
                        <w:r w:rsidRPr="008F2661">
                          <w:rPr>
                            <w:color w:val="000000" w:themeColor="text1"/>
                          </w:rPr>
                          <w:t>施設</w:t>
                        </w:r>
                        <w:r>
                          <w:rPr>
                            <w:rFonts w:hint="eastAsia"/>
                            <w:color w:val="000000" w:themeColor="text1"/>
                          </w:rPr>
                          <w:t>再編等による</w:t>
                        </w:r>
                        <w:r w:rsidRPr="008F2661">
                          <w:rPr>
                            <w:color w:val="000000" w:themeColor="text1"/>
                          </w:rPr>
                          <w:t>利用効率</w:t>
                        </w:r>
                        <w:r w:rsidRPr="008F2661">
                          <w:rPr>
                            <w:rFonts w:hint="eastAsia"/>
                            <w:color w:val="000000" w:themeColor="text1"/>
                          </w:rPr>
                          <w:t>向上を</w:t>
                        </w:r>
                        <w:r>
                          <w:rPr>
                            <w:rFonts w:hint="eastAsia"/>
                            <w:color w:val="000000" w:themeColor="text1"/>
                          </w:rPr>
                          <w:t>検討していく</w:t>
                        </w:r>
                        <w:r w:rsidRPr="008F2661">
                          <w:rPr>
                            <w:color w:val="000000" w:themeColor="text1"/>
                          </w:rPr>
                          <w:t>必要があります。</w:t>
                        </w:r>
                      </w:p>
                      <w:p w14:paraId="2C6319C9" w14:textId="61971BA9" w:rsidR="00093EF0" w:rsidRPr="008F2661" w:rsidRDefault="00093EF0" w:rsidP="00F56626">
                        <w:pPr>
                          <w:pStyle w:val="a"/>
                          <w:numPr>
                            <w:ilvl w:val="0"/>
                            <w:numId w:val="24"/>
                          </w:numPr>
                          <w:autoSpaceDE w:val="0"/>
                          <w:autoSpaceDN w:val="0"/>
                          <w:adjustRightInd w:val="0"/>
                          <w:ind w:left="426"/>
                          <w:jc w:val="left"/>
                          <w:rPr>
                            <w:color w:val="000000" w:themeColor="text1"/>
                          </w:rPr>
                        </w:pPr>
                        <w:r w:rsidRPr="00AA004B">
                          <w:rPr>
                            <w:rFonts w:hint="eastAsia"/>
                            <w:color w:val="000000" w:themeColor="text1"/>
                          </w:rPr>
                          <w:t>人口構成の変化に伴い</w:t>
                        </w:r>
                        <w:r w:rsidRPr="00AA004B">
                          <w:rPr>
                            <w:color w:val="000000" w:themeColor="text1"/>
                          </w:rPr>
                          <w:t>、</w:t>
                        </w:r>
                        <w:r>
                          <w:rPr>
                            <w:rFonts w:hint="eastAsia"/>
                            <w:color w:val="000000" w:themeColor="text1"/>
                          </w:rPr>
                          <w:t>バリアフリー化等の</w:t>
                        </w:r>
                        <w:r w:rsidRPr="00AA004B">
                          <w:rPr>
                            <w:rFonts w:hint="eastAsia"/>
                            <w:color w:val="000000" w:themeColor="text1"/>
                          </w:rPr>
                          <w:t>必要な</w:t>
                        </w:r>
                        <w:r>
                          <w:rPr>
                            <w:rFonts w:hint="eastAsia"/>
                            <w:color w:val="000000" w:themeColor="text1"/>
                          </w:rPr>
                          <w:t>建物性能</w:t>
                        </w:r>
                        <w:r w:rsidRPr="00AA004B">
                          <w:rPr>
                            <w:rFonts w:hint="eastAsia"/>
                            <w:color w:val="000000" w:themeColor="text1"/>
                          </w:rPr>
                          <w:t>を充たす改修・更新が求められます</w:t>
                        </w:r>
                        <w:r w:rsidRPr="00AA004B">
                          <w:rPr>
                            <w:color w:val="000000" w:themeColor="text1"/>
                          </w:rPr>
                          <w:t>。</w:t>
                        </w:r>
                      </w:p>
                    </w:txbxContent>
                  </v:textbox>
                </v:rect>
                <v:line id="直線コネクタ 2324" o:spid="_x0000_s1118" style="position:absolute;visibility:visible;mso-wrap-style:square" from="25431,7715" to="2695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" strokecolor="#5a5a5a [2109]" strokeweight="6pt">
                  <v:stroke joinstyle="miter"/>
                </v:line>
                <w10:anchorlock/>
              </v:group>
            </w:pict>
          </mc:Fallback>
        </mc:AlternateContent>
      </w:r>
    </w:p>
    <w:p w14:paraId="3406C32D" w14:textId="7DC65C0B" w:rsidR="00F5347C" w:rsidRPr="006020E7" w:rsidRDefault="00C06FB5" w:rsidP="00F5347C">
      <w:pPr>
        <w:pStyle w:val="5"/>
        <w:rPr>
          <w:color w:val="000000" w:themeColor="text1"/>
        </w:rPr>
      </w:pPr>
      <w:r w:rsidRPr="006020E7">
        <w:rPr>
          <w:rFonts w:hint="eastAsia"/>
          <w:color w:val="000000" w:themeColor="text1"/>
        </w:rPr>
        <w:t>建物の老朽化の進行</w:t>
      </w:r>
    </w:p>
    <w:p w14:paraId="039B8DA9" w14:textId="77777777" w:rsidR="0019552A" w:rsidRPr="006020E7" w:rsidRDefault="0019552A" w:rsidP="0019552A">
      <w:pPr>
        <w:widowControl/>
        <w:jc w:val="left"/>
        <w:rPr>
          <w:color w:val="000000" w:themeColor="text1"/>
        </w:rPr>
      </w:pPr>
      <w:r w:rsidRPr="006020E7">
        <w:rPr>
          <w:noProof/>
          <w:color w:val="000000" w:themeColor="text1"/>
        </w:rPr>
        <mc:AlternateContent>
          <mc:Choice Requires="wpg">
            <w:drawing>
              <wp:inline distT="0" distB="0" distL="0" distR="0" wp14:anchorId="01963396" wp14:editId="019567BF">
                <wp:extent cx="5724525" cy="1699404"/>
                <wp:effectExtent l="0" t="0" r="28575" b="15240"/>
                <wp:docPr id="2359" name="グループ化 2359"/>
                <wp:cNvGraphicFramePr/>
                <a:graphic xmlns:a="http://schemas.openxmlformats.org/drawingml/2006/main">
                  <a:graphicData uri="http://schemas.microsoft.com/office/word/2010/wordprocessingGroup">
                    <wpg:wgp>
                      <wpg:cNvGrpSpPr/>
                      <wpg:grpSpPr>
                        <a:xfrm>
                          <a:off x="0" y="0"/>
                          <a:ext cx="5724525" cy="1699404"/>
                          <a:chOff x="0" y="0"/>
                          <a:chExt cx="5242560" cy="1552575"/>
                        </a:xfrm>
                      </wpg:grpSpPr>
                      <wps:wsp>
                        <wps:cNvPr id="2361" name="正方形/長方形 2361"/>
                        <wps:cNvSpPr/>
                        <wps:spPr>
                          <a:xfrm>
                            <a:off x="0"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06CCE" w14:textId="4B444394" w:rsidR="00093EF0" w:rsidRPr="002337E8" w:rsidRDefault="00093EF0" w:rsidP="00BD4EF4">
                              <w:pPr>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老朽化</w:t>
                              </w:r>
                            </w:p>
                            <w:p w14:paraId="4B6550B1" w14:textId="77777777" w:rsidR="00093EF0" w:rsidRPr="002337E8" w:rsidRDefault="00093EF0" w:rsidP="00F56626">
                              <w:pPr>
                                <w:pStyle w:val="a"/>
                                <w:numPr>
                                  <w:ilvl w:val="0"/>
                                  <w:numId w:val="29"/>
                                </w:numPr>
                                <w:rPr>
                                  <w:color w:val="000000" w:themeColor="text1"/>
                                </w:rPr>
                              </w:pPr>
                              <w:r w:rsidRPr="002337E8">
                                <w:rPr>
                                  <w:rFonts w:hint="eastAsia"/>
                                  <w:color w:val="000000" w:themeColor="text1"/>
                                </w:rPr>
                                <w:t>７割近くの建物が築３０年以上を経過</w:t>
                              </w:r>
                            </w:p>
                            <w:p w14:paraId="607A3B6A" w14:textId="088ED3B1" w:rsidR="00093EF0" w:rsidRPr="002337E8" w:rsidRDefault="00093EF0" w:rsidP="00F56626">
                              <w:pPr>
                                <w:pStyle w:val="a"/>
                                <w:numPr>
                                  <w:ilvl w:val="0"/>
                                  <w:numId w:val="29"/>
                                </w:numPr>
                                <w:rPr>
                                  <w:color w:val="000000" w:themeColor="text1"/>
                                </w:rPr>
                              </w:pPr>
                              <w:r w:rsidRPr="002337E8">
                                <w:rPr>
                                  <w:rFonts w:hint="eastAsia"/>
                                  <w:color w:val="000000" w:themeColor="text1"/>
                                </w:rPr>
                                <w:t>今後10年間で３施設が築６０年以上</w:t>
                              </w:r>
                            </w:p>
                            <w:p w14:paraId="6A5BD90F" w14:textId="7E1BB62D" w:rsidR="00093EF0" w:rsidRPr="002337E8" w:rsidRDefault="00093EF0" w:rsidP="00BD4EF4">
                              <w:pPr>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安全性</w:t>
                              </w:r>
                            </w:p>
                            <w:p w14:paraId="0BA611DA" w14:textId="23683309" w:rsidR="00093EF0" w:rsidRPr="002337E8" w:rsidRDefault="00093EF0" w:rsidP="00F56626">
                              <w:pPr>
                                <w:pStyle w:val="a"/>
                                <w:numPr>
                                  <w:ilvl w:val="0"/>
                                  <w:numId w:val="29"/>
                                </w:numPr>
                                <w:rPr>
                                  <w:color w:val="000000" w:themeColor="text1"/>
                                </w:rPr>
                              </w:pPr>
                              <w:r w:rsidRPr="002337E8">
                                <w:rPr>
                                  <w:rFonts w:hint="eastAsia"/>
                                  <w:color w:val="000000" w:themeColor="text1"/>
                                </w:rPr>
                                <w:t>耐震性能の不明な建物がある</w:t>
                              </w:r>
                            </w:p>
                            <w:p w14:paraId="6F7AB409" w14:textId="10882358" w:rsidR="00093EF0" w:rsidRPr="002337E8" w:rsidRDefault="00093EF0" w:rsidP="00F56626">
                              <w:pPr>
                                <w:pStyle w:val="a"/>
                                <w:numPr>
                                  <w:ilvl w:val="0"/>
                                  <w:numId w:val="29"/>
                                </w:numPr>
                                <w:rPr>
                                  <w:color w:val="000000" w:themeColor="text1"/>
                                </w:rPr>
                              </w:pPr>
                              <w:r w:rsidRPr="002337E8">
                                <w:rPr>
                                  <w:rFonts w:hint="eastAsia"/>
                                  <w:color w:val="000000" w:themeColor="text1"/>
                                </w:rPr>
                                <w:t>法定点検において、建築物、設備のいずれにも多数の指摘事項が見られる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 name="正方形/長方形 2362"/>
                        <wps:cNvSpPr/>
                        <wps:spPr>
                          <a:xfrm>
                            <a:off x="2699385"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834BA" w14:textId="5A0A809E" w:rsidR="00093EF0" w:rsidRPr="002337E8" w:rsidRDefault="00093EF0" w:rsidP="00F56626">
                              <w:pPr>
                                <w:pStyle w:val="a"/>
                                <w:numPr>
                                  <w:ilvl w:val="0"/>
                                  <w:numId w:val="24"/>
                                </w:numPr>
                                <w:autoSpaceDE w:val="0"/>
                                <w:autoSpaceDN w:val="0"/>
                                <w:adjustRightInd w:val="0"/>
                                <w:ind w:left="426"/>
                                <w:jc w:val="left"/>
                                <w:rPr>
                                  <w:color w:val="000000" w:themeColor="text1"/>
                                </w:rPr>
                              </w:pPr>
                              <w:r w:rsidRPr="002337E8">
                                <w:rPr>
                                  <w:rFonts w:hint="eastAsia"/>
                                  <w:color w:val="000000" w:themeColor="text1"/>
                                </w:rPr>
                                <w:t>老朽化した旧耐震基準の建物は、早急に施設のあり方を検討し、施設の更新を計画する必要があります。</w:t>
                              </w:r>
                            </w:p>
                            <w:p w14:paraId="040B8270" w14:textId="1C13A765" w:rsidR="00093EF0" w:rsidRPr="002337E8" w:rsidRDefault="00093EF0" w:rsidP="00F56626">
                              <w:pPr>
                                <w:pStyle w:val="a"/>
                                <w:numPr>
                                  <w:ilvl w:val="0"/>
                                  <w:numId w:val="24"/>
                                </w:numPr>
                                <w:autoSpaceDE w:val="0"/>
                                <w:autoSpaceDN w:val="0"/>
                                <w:adjustRightInd w:val="0"/>
                                <w:ind w:left="426"/>
                                <w:jc w:val="left"/>
                                <w:rPr>
                                  <w:color w:val="000000" w:themeColor="text1"/>
                                </w:rPr>
                              </w:pPr>
                              <w:r>
                                <w:rPr>
                                  <w:rFonts w:hint="eastAsia"/>
                                  <w:color w:val="000000" w:themeColor="text1"/>
                                </w:rPr>
                                <w:t>令和5年に実施した</w:t>
                              </w:r>
                              <w:r w:rsidRPr="002337E8">
                                <w:rPr>
                                  <w:rFonts w:hint="eastAsia"/>
                                  <w:color w:val="000000" w:themeColor="text1"/>
                                </w:rPr>
                                <w:t>全建物の劣化調査の結果に基づく修繕等の実施</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4" name="直線コネクタ 2364"/>
                        <wps:cNvCnPr/>
                        <wps:spPr>
                          <a:xfrm>
                            <a:off x="2543175" y="771525"/>
                            <a:ext cx="152400"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963396" id="グループ化 2359" o:spid="_x0000_s1119" style="width:450.75pt;height:133.8pt;mso-position-horizontal-relative:char;mso-position-vertical-relative:line" coordsize="5242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">
                <v:rect id="正方形/長方形 2361" o:spid="_x0000_s1120" style="position:absolute;width:254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" fillcolor="white [3212]" strokecolor="#5a5a5a [2109]" strokeweight="1.5pt">
                  <v:textbox>
                    <w:txbxContent>
                      <w:p w14:paraId="53206CCE" w14:textId="4B444394" w:rsidR="00093EF0" w:rsidRPr="002337E8" w:rsidRDefault="00093EF0" w:rsidP="00BD4EF4">
                        <w:pPr>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老朽化</w:t>
                        </w:r>
                      </w:p>
                      <w:p w14:paraId="4B6550B1" w14:textId="77777777" w:rsidR="00093EF0" w:rsidRPr="002337E8" w:rsidRDefault="00093EF0" w:rsidP="00F56626">
                        <w:pPr>
                          <w:pStyle w:val="a"/>
                          <w:numPr>
                            <w:ilvl w:val="0"/>
                            <w:numId w:val="29"/>
                          </w:numPr>
                          <w:rPr>
                            <w:color w:val="000000" w:themeColor="text1"/>
                          </w:rPr>
                        </w:pPr>
                        <w:r w:rsidRPr="002337E8">
                          <w:rPr>
                            <w:rFonts w:hint="eastAsia"/>
                            <w:color w:val="000000" w:themeColor="text1"/>
                          </w:rPr>
                          <w:t>７割近くの建物が築３０年以上を経過</w:t>
                        </w:r>
                      </w:p>
                      <w:p w14:paraId="607A3B6A" w14:textId="088ED3B1" w:rsidR="00093EF0" w:rsidRPr="002337E8" w:rsidRDefault="00093EF0" w:rsidP="00F56626">
                        <w:pPr>
                          <w:pStyle w:val="a"/>
                          <w:numPr>
                            <w:ilvl w:val="0"/>
                            <w:numId w:val="29"/>
                          </w:numPr>
                          <w:rPr>
                            <w:color w:val="000000" w:themeColor="text1"/>
                          </w:rPr>
                        </w:pPr>
                        <w:r w:rsidRPr="002337E8">
                          <w:rPr>
                            <w:rFonts w:hint="eastAsia"/>
                            <w:color w:val="000000" w:themeColor="text1"/>
                          </w:rPr>
                          <w:t>今後10年間で３施設が築６０年以上</w:t>
                        </w:r>
                      </w:p>
                      <w:p w14:paraId="6A5BD90F" w14:textId="7E1BB62D" w:rsidR="00093EF0" w:rsidRPr="002337E8" w:rsidRDefault="00093EF0" w:rsidP="00BD4EF4">
                        <w:pPr>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安全性</w:t>
                        </w:r>
                      </w:p>
                      <w:p w14:paraId="0BA611DA" w14:textId="23683309" w:rsidR="00093EF0" w:rsidRPr="002337E8" w:rsidRDefault="00093EF0" w:rsidP="00F56626">
                        <w:pPr>
                          <w:pStyle w:val="a"/>
                          <w:numPr>
                            <w:ilvl w:val="0"/>
                            <w:numId w:val="29"/>
                          </w:numPr>
                          <w:rPr>
                            <w:color w:val="000000" w:themeColor="text1"/>
                          </w:rPr>
                        </w:pPr>
                        <w:r w:rsidRPr="002337E8">
                          <w:rPr>
                            <w:rFonts w:hint="eastAsia"/>
                            <w:color w:val="000000" w:themeColor="text1"/>
                          </w:rPr>
                          <w:t>耐震性能の不明な建物がある</w:t>
                        </w:r>
                      </w:p>
                      <w:p w14:paraId="6F7AB409" w14:textId="10882358" w:rsidR="00093EF0" w:rsidRPr="002337E8" w:rsidRDefault="00093EF0" w:rsidP="00F56626">
                        <w:pPr>
                          <w:pStyle w:val="a"/>
                          <w:numPr>
                            <w:ilvl w:val="0"/>
                            <w:numId w:val="29"/>
                          </w:numPr>
                          <w:rPr>
                            <w:color w:val="000000" w:themeColor="text1"/>
                          </w:rPr>
                        </w:pPr>
                        <w:r w:rsidRPr="002337E8">
                          <w:rPr>
                            <w:rFonts w:hint="eastAsia"/>
                            <w:color w:val="000000" w:themeColor="text1"/>
                          </w:rPr>
                          <w:t>法定点検において、建築物、設備のいずれにも多数の指摘事項が見られる</w:t>
                        </w:r>
                      </w:p>
                    </w:txbxContent>
                  </v:textbox>
                </v:rect>
                <v:rect id="正方形/長方形 2362" o:spid="_x0000_s1121" style="position:absolute;left:26993;width:25432;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" fillcolor="white [3212]" strokecolor="#5a5a5a [2109]" strokeweight="1.5pt">
                  <v:textbox>
                    <w:txbxContent>
                      <w:p w14:paraId="23F834BA" w14:textId="5A0A809E" w:rsidR="00093EF0" w:rsidRPr="002337E8" w:rsidRDefault="00093EF0" w:rsidP="00F56626">
                        <w:pPr>
                          <w:pStyle w:val="a"/>
                          <w:numPr>
                            <w:ilvl w:val="0"/>
                            <w:numId w:val="24"/>
                          </w:numPr>
                          <w:autoSpaceDE w:val="0"/>
                          <w:autoSpaceDN w:val="0"/>
                          <w:adjustRightInd w:val="0"/>
                          <w:ind w:left="426"/>
                          <w:jc w:val="left"/>
                          <w:rPr>
                            <w:color w:val="000000" w:themeColor="text1"/>
                          </w:rPr>
                        </w:pPr>
                        <w:r w:rsidRPr="002337E8">
                          <w:rPr>
                            <w:rFonts w:hint="eastAsia"/>
                            <w:color w:val="000000" w:themeColor="text1"/>
                          </w:rPr>
                          <w:t>老朽化した旧耐震基準の建物は、早急に施設のあり方を検討し、施設の更新を計画する必要があります。</w:t>
                        </w:r>
                      </w:p>
                      <w:p w14:paraId="040B8270" w14:textId="1C13A765" w:rsidR="00093EF0" w:rsidRPr="002337E8" w:rsidRDefault="00093EF0" w:rsidP="00F56626">
                        <w:pPr>
                          <w:pStyle w:val="a"/>
                          <w:numPr>
                            <w:ilvl w:val="0"/>
                            <w:numId w:val="24"/>
                          </w:numPr>
                          <w:autoSpaceDE w:val="0"/>
                          <w:autoSpaceDN w:val="0"/>
                          <w:adjustRightInd w:val="0"/>
                          <w:ind w:left="426"/>
                          <w:jc w:val="left"/>
                          <w:rPr>
                            <w:color w:val="000000" w:themeColor="text1"/>
                          </w:rPr>
                        </w:pPr>
                        <w:r>
                          <w:rPr>
                            <w:rFonts w:hint="eastAsia"/>
                            <w:color w:val="000000" w:themeColor="text1"/>
                          </w:rPr>
                          <w:t>令和5年に実施した</w:t>
                        </w:r>
                        <w:r w:rsidRPr="002337E8">
                          <w:rPr>
                            <w:rFonts w:hint="eastAsia"/>
                            <w:color w:val="000000" w:themeColor="text1"/>
                          </w:rPr>
                          <w:t>全建物の劣化調査の結果に基づく修繕等の実施</w:t>
                        </w:r>
                        <w:r>
                          <w:rPr>
                            <w:rFonts w:hint="eastAsia"/>
                            <w:color w:val="000000" w:themeColor="text1"/>
                          </w:rPr>
                          <w:t>。</w:t>
                        </w:r>
                      </w:p>
                    </w:txbxContent>
                  </v:textbox>
                </v:rect>
                <v:line id="直線コネクタ 2364" o:spid="_x0000_s1122" style="position:absolute;visibility:visible;mso-wrap-style:square" from="25431,7715" to="2695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" strokecolor="#5a5a5a [2109]" strokeweight="6pt">
                  <v:stroke joinstyle="miter"/>
                </v:line>
                <w10:anchorlock/>
              </v:group>
            </w:pict>
          </mc:Fallback>
        </mc:AlternateContent>
      </w:r>
    </w:p>
    <w:p w14:paraId="22DAE019" w14:textId="7B76D335" w:rsidR="00C06FB5" w:rsidRPr="006020E7" w:rsidRDefault="00C06FB5" w:rsidP="00C06FB5">
      <w:pPr>
        <w:pStyle w:val="5"/>
        <w:rPr>
          <w:color w:val="000000" w:themeColor="text1"/>
        </w:rPr>
      </w:pPr>
      <w:r w:rsidRPr="006020E7">
        <w:rPr>
          <w:rFonts w:hint="eastAsia"/>
          <w:color w:val="000000" w:themeColor="text1"/>
        </w:rPr>
        <w:t>施設維持管理</w:t>
      </w:r>
      <w:r w:rsidR="0097545D" w:rsidRPr="006020E7">
        <w:rPr>
          <w:rFonts w:hint="eastAsia"/>
          <w:color w:val="000000" w:themeColor="text1"/>
        </w:rPr>
        <w:t>・更新</w:t>
      </w:r>
      <w:r w:rsidRPr="006020E7">
        <w:rPr>
          <w:rFonts w:hint="eastAsia"/>
          <w:color w:val="000000" w:themeColor="text1"/>
        </w:rPr>
        <w:t>に係る費用の増加</w:t>
      </w:r>
    </w:p>
    <w:p w14:paraId="41D3E058" w14:textId="77777777" w:rsidR="00C06FB5" w:rsidRPr="006020E7" w:rsidRDefault="00C06FB5" w:rsidP="00C06FB5">
      <w:pPr>
        <w:widowControl/>
        <w:jc w:val="left"/>
        <w:rPr>
          <w:color w:val="000000" w:themeColor="text1"/>
        </w:rPr>
      </w:pPr>
      <w:r w:rsidRPr="006020E7">
        <w:rPr>
          <w:noProof/>
          <w:color w:val="000000" w:themeColor="text1"/>
        </w:rPr>
        <mc:AlternateContent>
          <mc:Choice Requires="wpg">
            <w:drawing>
              <wp:inline distT="0" distB="0" distL="0" distR="0" wp14:anchorId="785271D2" wp14:editId="5BB9AF7A">
                <wp:extent cx="5724525" cy="1552575"/>
                <wp:effectExtent l="0" t="0" r="28575" b="28575"/>
                <wp:docPr id="2366" name="グループ化 2366"/>
                <wp:cNvGraphicFramePr/>
                <a:graphic xmlns:a="http://schemas.openxmlformats.org/drawingml/2006/main">
                  <a:graphicData uri="http://schemas.microsoft.com/office/word/2010/wordprocessingGroup">
                    <wpg:wgp>
                      <wpg:cNvGrpSpPr/>
                      <wpg:grpSpPr>
                        <a:xfrm>
                          <a:off x="0" y="0"/>
                          <a:ext cx="5724525" cy="1552575"/>
                          <a:chOff x="0" y="0"/>
                          <a:chExt cx="5242560" cy="1552575"/>
                        </a:xfrm>
                      </wpg:grpSpPr>
                      <wps:wsp>
                        <wps:cNvPr id="2367" name="正方形/長方形 2367"/>
                        <wps:cNvSpPr/>
                        <wps:spPr>
                          <a:xfrm>
                            <a:off x="0"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76D33" w14:textId="77777777" w:rsidR="00093EF0" w:rsidRPr="002337E8" w:rsidRDefault="00093EF0" w:rsidP="00471188">
                              <w:pPr>
                                <w:spacing w:line="32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運営状況</w:t>
                              </w:r>
                            </w:p>
                            <w:p w14:paraId="30C50443" w14:textId="18918E32" w:rsidR="00093EF0" w:rsidRPr="002337E8" w:rsidRDefault="00093EF0" w:rsidP="00471188">
                              <w:pPr>
                                <w:pStyle w:val="a"/>
                                <w:numPr>
                                  <w:ilvl w:val="0"/>
                                  <w:numId w:val="28"/>
                                </w:numPr>
                                <w:spacing w:line="320" w:lineRule="exact"/>
                                <w:rPr>
                                  <w:color w:val="000000" w:themeColor="text1"/>
                                </w:rPr>
                              </w:pPr>
                              <w:r w:rsidRPr="002337E8">
                                <w:rPr>
                                  <w:rFonts w:hint="eastAsia"/>
                                  <w:color w:val="000000" w:themeColor="text1"/>
                                </w:rPr>
                                <w:t>光熱水費の高騰</w:t>
                              </w:r>
                            </w:p>
                            <w:p w14:paraId="2308C40C" w14:textId="061972FA" w:rsidR="00093EF0" w:rsidRDefault="00093EF0" w:rsidP="00C36507">
                              <w:pPr>
                                <w:pStyle w:val="a"/>
                                <w:numPr>
                                  <w:ilvl w:val="0"/>
                                  <w:numId w:val="28"/>
                                </w:numPr>
                                <w:spacing w:line="320" w:lineRule="exact"/>
                                <w:rPr>
                                  <w:color w:val="000000" w:themeColor="text1"/>
                                </w:rPr>
                              </w:pPr>
                              <w:r w:rsidRPr="002337E8">
                                <w:rPr>
                                  <w:rFonts w:hint="eastAsia"/>
                                  <w:color w:val="000000" w:themeColor="text1"/>
                                </w:rPr>
                                <w:t>修繕等の対策の必要性の増加</w:t>
                              </w:r>
                            </w:p>
                            <w:p w14:paraId="195C9546" w14:textId="6D858451" w:rsidR="00093EF0" w:rsidRPr="002337E8" w:rsidRDefault="00093EF0" w:rsidP="00471188">
                              <w:pPr>
                                <w:pStyle w:val="a"/>
                                <w:numPr>
                                  <w:ilvl w:val="0"/>
                                  <w:numId w:val="28"/>
                                </w:numPr>
                                <w:spacing w:line="320" w:lineRule="exact"/>
                                <w:rPr>
                                  <w:color w:val="000000" w:themeColor="text1"/>
                                </w:rPr>
                              </w:pPr>
                              <w:r>
                                <w:rPr>
                                  <w:rFonts w:hint="eastAsia"/>
                                  <w:color w:val="000000" w:themeColor="text1"/>
                                </w:rPr>
                                <w:t>専門性を持った職員の不足</w:t>
                              </w:r>
                            </w:p>
                            <w:p w14:paraId="114143CD" w14:textId="77777777" w:rsidR="00093EF0" w:rsidRPr="002337E8" w:rsidRDefault="00093EF0" w:rsidP="00471188">
                              <w:pPr>
                                <w:spacing w:line="32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将来費用</w:t>
                              </w:r>
                            </w:p>
                            <w:p w14:paraId="25BE3CBC" w14:textId="548C0EAF" w:rsidR="00093EF0" w:rsidRPr="004F3A6F" w:rsidRDefault="00093EF0" w:rsidP="004F3A6F">
                              <w:pPr>
                                <w:pStyle w:val="a"/>
                                <w:numPr>
                                  <w:ilvl w:val="0"/>
                                  <w:numId w:val="27"/>
                                </w:numPr>
                                <w:spacing w:line="320" w:lineRule="exact"/>
                                <w:rPr>
                                  <w:color w:val="000000" w:themeColor="text1"/>
                                </w:rPr>
                              </w:pPr>
                              <w:r w:rsidRPr="00A17565">
                                <w:rPr>
                                  <w:rFonts w:hint="eastAsia"/>
                                  <w:color w:val="000000" w:themeColor="text1"/>
                                </w:rPr>
                                <w:t>今後３０年間の必要経費：　４２．</w:t>
                              </w:r>
                              <w:r>
                                <w:rPr>
                                  <w:rFonts w:hint="eastAsia"/>
                                  <w:color w:val="000000" w:themeColor="text1"/>
                                </w:rPr>
                                <w:t>９</w:t>
                              </w:r>
                              <w:r w:rsidRPr="00A17565">
                                <w:rPr>
                                  <w:rFonts w:hint="eastAsia"/>
                                  <w:color w:val="000000" w:themeColor="text1"/>
                                </w:rPr>
                                <w:t>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正方形/長方形 64"/>
                        <wps:cNvSpPr/>
                        <wps:spPr>
                          <a:xfrm>
                            <a:off x="2699385"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F9E2" w14:textId="77777777" w:rsidR="00093EF0" w:rsidRPr="008F2661" w:rsidRDefault="00093EF0" w:rsidP="00471188">
                              <w:pPr>
                                <w:pStyle w:val="a"/>
                                <w:numPr>
                                  <w:ilvl w:val="0"/>
                                  <w:numId w:val="24"/>
                                </w:numPr>
                                <w:autoSpaceDE w:val="0"/>
                                <w:autoSpaceDN w:val="0"/>
                                <w:adjustRightInd w:val="0"/>
                                <w:spacing w:line="280" w:lineRule="exact"/>
                                <w:ind w:left="426"/>
                                <w:jc w:val="left"/>
                                <w:rPr>
                                  <w:color w:val="000000" w:themeColor="text1"/>
                                </w:rPr>
                              </w:pPr>
                              <w:r>
                                <w:rPr>
                                  <w:rFonts w:hint="eastAsia"/>
                                  <w:color w:val="000000" w:themeColor="text1"/>
                                </w:rPr>
                                <w:t>省エネルギー化など、建物効率を向上させる改修・更新により、経常経費を低減していく必要があります。</w:t>
                              </w:r>
                            </w:p>
                            <w:p w14:paraId="0439490B" w14:textId="0CE60A31" w:rsidR="00093EF0" w:rsidRDefault="00093EF0" w:rsidP="00471188">
                              <w:pPr>
                                <w:pStyle w:val="a"/>
                                <w:numPr>
                                  <w:ilvl w:val="0"/>
                                  <w:numId w:val="24"/>
                                </w:numPr>
                                <w:autoSpaceDE w:val="0"/>
                                <w:autoSpaceDN w:val="0"/>
                                <w:adjustRightInd w:val="0"/>
                                <w:spacing w:line="280" w:lineRule="exact"/>
                                <w:ind w:left="426"/>
                                <w:jc w:val="left"/>
                                <w:rPr>
                                  <w:color w:val="000000" w:themeColor="text1"/>
                                </w:rPr>
                              </w:pPr>
                              <w:r>
                                <w:rPr>
                                  <w:rFonts w:hint="eastAsia"/>
                                  <w:color w:val="000000" w:themeColor="text1"/>
                                </w:rPr>
                                <w:t>改修・更新等の財源確保とともに、維持可能な施設総量を見極める必要があります。</w:t>
                              </w:r>
                            </w:p>
                            <w:p w14:paraId="7021A4E2" w14:textId="3909A1D6" w:rsidR="00093EF0" w:rsidRPr="008F2661" w:rsidRDefault="00093EF0" w:rsidP="00471188">
                              <w:pPr>
                                <w:pStyle w:val="a"/>
                                <w:numPr>
                                  <w:ilvl w:val="0"/>
                                  <w:numId w:val="24"/>
                                </w:numPr>
                                <w:autoSpaceDE w:val="0"/>
                                <w:autoSpaceDN w:val="0"/>
                                <w:adjustRightInd w:val="0"/>
                                <w:spacing w:line="280" w:lineRule="exact"/>
                                <w:ind w:left="426"/>
                                <w:jc w:val="left"/>
                                <w:rPr>
                                  <w:color w:val="000000" w:themeColor="text1"/>
                                </w:rPr>
                              </w:pPr>
                              <w:r w:rsidRPr="00035418">
                                <w:rPr>
                                  <w:rFonts w:hint="eastAsia"/>
                                  <w:color w:val="000000" w:themeColor="text1"/>
                                </w:rPr>
                                <w:t>公共施設を総合的に管理する</w:t>
                              </w:r>
                              <w:r>
                                <w:rPr>
                                  <w:rFonts w:hint="eastAsia"/>
                                  <w:color w:val="000000" w:themeColor="text1"/>
                                </w:rPr>
                                <w:t>仕組み</w:t>
                              </w:r>
                              <w:r w:rsidRPr="00035418">
                                <w:rPr>
                                  <w:rFonts w:hint="eastAsia"/>
                                  <w:color w:val="000000" w:themeColor="text1"/>
                                </w:rPr>
                                <w:t>の設置が求められます</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直線コネクタ 65"/>
                        <wps:cNvCnPr/>
                        <wps:spPr>
                          <a:xfrm>
                            <a:off x="2543175" y="771525"/>
                            <a:ext cx="152400"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5271D2" id="グループ化 2366" o:spid="_x0000_s1123" style="width:450.75pt;height:122.25pt;mso-position-horizontal-relative:char;mso-position-vertical-relative:line" coordsize="5242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">
                <v:rect id="正方形/長方形 2367" o:spid="_x0000_s1124" style="position:absolute;width:254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" fillcolor="white [3212]" strokecolor="#5a5a5a [2109]" strokeweight="1.5pt">
                  <v:textbox>
                    <w:txbxContent>
                      <w:p w14:paraId="2F176D33" w14:textId="77777777" w:rsidR="00093EF0" w:rsidRPr="002337E8" w:rsidRDefault="00093EF0" w:rsidP="00471188">
                        <w:pPr>
                          <w:spacing w:line="32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運営状況</w:t>
                        </w:r>
                      </w:p>
                      <w:p w14:paraId="30C50443" w14:textId="18918E32" w:rsidR="00093EF0" w:rsidRPr="002337E8" w:rsidRDefault="00093EF0" w:rsidP="00471188">
                        <w:pPr>
                          <w:pStyle w:val="a"/>
                          <w:numPr>
                            <w:ilvl w:val="0"/>
                            <w:numId w:val="28"/>
                          </w:numPr>
                          <w:spacing w:line="320" w:lineRule="exact"/>
                          <w:rPr>
                            <w:color w:val="000000" w:themeColor="text1"/>
                          </w:rPr>
                        </w:pPr>
                        <w:r w:rsidRPr="002337E8">
                          <w:rPr>
                            <w:rFonts w:hint="eastAsia"/>
                            <w:color w:val="000000" w:themeColor="text1"/>
                          </w:rPr>
                          <w:t>光熱水費の高騰</w:t>
                        </w:r>
                      </w:p>
                      <w:p w14:paraId="2308C40C" w14:textId="061972FA" w:rsidR="00093EF0" w:rsidRDefault="00093EF0" w:rsidP="00C36507">
                        <w:pPr>
                          <w:pStyle w:val="a"/>
                          <w:numPr>
                            <w:ilvl w:val="0"/>
                            <w:numId w:val="28"/>
                          </w:numPr>
                          <w:spacing w:line="320" w:lineRule="exact"/>
                          <w:rPr>
                            <w:color w:val="000000" w:themeColor="text1"/>
                          </w:rPr>
                        </w:pPr>
                        <w:r w:rsidRPr="002337E8">
                          <w:rPr>
                            <w:rFonts w:hint="eastAsia"/>
                            <w:color w:val="000000" w:themeColor="text1"/>
                          </w:rPr>
                          <w:t>修繕等の対策の必要性の増加</w:t>
                        </w:r>
                      </w:p>
                      <w:p w14:paraId="195C9546" w14:textId="6D858451" w:rsidR="00093EF0" w:rsidRPr="002337E8" w:rsidRDefault="00093EF0" w:rsidP="00471188">
                        <w:pPr>
                          <w:pStyle w:val="a"/>
                          <w:numPr>
                            <w:ilvl w:val="0"/>
                            <w:numId w:val="28"/>
                          </w:numPr>
                          <w:spacing w:line="320" w:lineRule="exact"/>
                          <w:rPr>
                            <w:color w:val="000000" w:themeColor="text1"/>
                          </w:rPr>
                        </w:pPr>
                        <w:r>
                          <w:rPr>
                            <w:rFonts w:hint="eastAsia"/>
                            <w:color w:val="000000" w:themeColor="text1"/>
                          </w:rPr>
                          <w:t>専門性を持った職員の不足</w:t>
                        </w:r>
                      </w:p>
                      <w:p w14:paraId="114143CD" w14:textId="77777777" w:rsidR="00093EF0" w:rsidRPr="002337E8" w:rsidRDefault="00093EF0" w:rsidP="00471188">
                        <w:pPr>
                          <w:spacing w:line="32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将来費用</w:t>
                        </w:r>
                      </w:p>
                      <w:p w14:paraId="25BE3CBC" w14:textId="548C0EAF" w:rsidR="00093EF0" w:rsidRPr="004F3A6F" w:rsidRDefault="00093EF0" w:rsidP="004F3A6F">
                        <w:pPr>
                          <w:pStyle w:val="a"/>
                          <w:numPr>
                            <w:ilvl w:val="0"/>
                            <w:numId w:val="27"/>
                          </w:numPr>
                          <w:spacing w:line="320" w:lineRule="exact"/>
                          <w:rPr>
                            <w:color w:val="000000" w:themeColor="text1"/>
                          </w:rPr>
                        </w:pPr>
                        <w:r w:rsidRPr="00A17565">
                          <w:rPr>
                            <w:rFonts w:hint="eastAsia"/>
                            <w:color w:val="000000" w:themeColor="text1"/>
                          </w:rPr>
                          <w:t>今後３０年間の必要経費：　４２．</w:t>
                        </w:r>
                        <w:r>
                          <w:rPr>
                            <w:rFonts w:hint="eastAsia"/>
                            <w:color w:val="000000" w:themeColor="text1"/>
                          </w:rPr>
                          <w:t>９</w:t>
                        </w:r>
                        <w:r w:rsidRPr="00A17565">
                          <w:rPr>
                            <w:rFonts w:hint="eastAsia"/>
                            <w:color w:val="000000" w:themeColor="text1"/>
                          </w:rPr>
                          <w:t>億円</w:t>
                        </w:r>
                      </w:p>
                    </w:txbxContent>
                  </v:textbox>
                </v:rect>
                <v:rect id="正方形/長方形 64" o:spid="_x0000_s1125" style="position:absolute;left:26993;width:25432;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" fillcolor="white [3212]" strokecolor="#5a5a5a [2109]" strokeweight="1.5pt">
                  <v:textbox>
                    <w:txbxContent>
                      <w:p w14:paraId="6302F9E2" w14:textId="77777777" w:rsidR="00093EF0" w:rsidRPr="008F2661" w:rsidRDefault="00093EF0" w:rsidP="00471188">
                        <w:pPr>
                          <w:pStyle w:val="a"/>
                          <w:numPr>
                            <w:ilvl w:val="0"/>
                            <w:numId w:val="24"/>
                          </w:numPr>
                          <w:autoSpaceDE w:val="0"/>
                          <w:autoSpaceDN w:val="0"/>
                          <w:adjustRightInd w:val="0"/>
                          <w:spacing w:line="280" w:lineRule="exact"/>
                          <w:ind w:left="426"/>
                          <w:jc w:val="left"/>
                          <w:rPr>
                            <w:color w:val="000000" w:themeColor="text1"/>
                          </w:rPr>
                        </w:pPr>
                        <w:r>
                          <w:rPr>
                            <w:rFonts w:hint="eastAsia"/>
                            <w:color w:val="000000" w:themeColor="text1"/>
                          </w:rPr>
                          <w:t>省エネルギー化など、建物効率を向上させる改修・更新により、経常経費を低減していく必要があります。</w:t>
                        </w:r>
                      </w:p>
                      <w:p w14:paraId="0439490B" w14:textId="0CE60A31" w:rsidR="00093EF0" w:rsidRDefault="00093EF0" w:rsidP="00471188">
                        <w:pPr>
                          <w:pStyle w:val="a"/>
                          <w:numPr>
                            <w:ilvl w:val="0"/>
                            <w:numId w:val="24"/>
                          </w:numPr>
                          <w:autoSpaceDE w:val="0"/>
                          <w:autoSpaceDN w:val="0"/>
                          <w:adjustRightInd w:val="0"/>
                          <w:spacing w:line="280" w:lineRule="exact"/>
                          <w:ind w:left="426"/>
                          <w:jc w:val="left"/>
                          <w:rPr>
                            <w:color w:val="000000" w:themeColor="text1"/>
                          </w:rPr>
                        </w:pPr>
                        <w:r>
                          <w:rPr>
                            <w:rFonts w:hint="eastAsia"/>
                            <w:color w:val="000000" w:themeColor="text1"/>
                          </w:rPr>
                          <w:t>改修・更新等の財源確保とともに、維持可能な施設総量を見極める必要があります。</w:t>
                        </w:r>
                      </w:p>
                      <w:p w14:paraId="7021A4E2" w14:textId="3909A1D6" w:rsidR="00093EF0" w:rsidRPr="008F2661" w:rsidRDefault="00093EF0" w:rsidP="00471188">
                        <w:pPr>
                          <w:pStyle w:val="a"/>
                          <w:numPr>
                            <w:ilvl w:val="0"/>
                            <w:numId w:val="24"/>
                          </w:numPr>
                          <w:autoSpaceDE w:val="0"/>
                          <w:autoSpaceDN w:val="0"/>
                          <w:adjustRightInd w:val="0"/>
                          <w:spacing w:line="280" w:lineRule="exact"/>
                          <w:ind w:left="426"/>
                          <w:jc w:val="left"/>
                          <w:rPr>
                            <w:color w:val="000000" w:themeColor="text1"/>
                          </w:rPr>
                        </w:pPr>
                        <w:r w:rsidRPr="00035418">
                          <w:rPr>
                            <w:rFonts w:hint="eastAsia"/>
                            <w:color w:val="000000" w:themeColor="text1"/>
                          </w:rPr>
                          <w:t>公共施設を総合的に管理する</w:t>
                        </w:r>
                        <w:r>
                          <w:rPr>
                            <w:rFonts w:hint="eastAsia"/>
                            <w:color w:val="000000" w:themeColor="text1"/>
                          </w:rPr>
                          <w:t>仕組み</w:t>
                        </w:r>
                        <w:r w:rsidRPr="00035418">
                          <w:rPr>
                            <w:rFonts w:hint="eastAsia"/>
                            <w:color w:val="000000" w:themeColor="text1"/>
                          </w:rPr>
                          <w:t>の設置が求められます</w:t>
                        </w:r>
                        <w:r>
                          <w:rPr>
                            <w:rFonts w:hint="eastAsia"/>
                            <w:color w:val="000000" w:themeColor="text1"/>
                          </w:rPr>
                          <w:t>。</w:t>
                        </w:r>
                      </w:p>
                    </w:txbxContent>
                  </v:textbox>
                </v:rect>
                <v:line id="直線コネクタ 65" o:spid="_x0000_s1126" style="position:absolute;visibility:visible;mso-wrap-style:square" from="25431,7715" to="2695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" strokecolor="#5a5a5a [2109]" strokeweight="6pt">
                  <v:stroke joinstyle="miter"/>
                </v:line>
                <w10:anchorlock/>
              </v:group>
            </w:pict>
          </mc:Fallback>
        </mc:AlternateContent>
      </w:r>
    </w:p>
    <w:p w14:paraId="1D945379" w14:textId="79A86CD0" w:rsidR="00645574" w:rsidRPr="006020E7" w:rsidRDefault="00645574" w:rsidP="00645574">
      <w:pPr>
        <w:pStyle w:val="5"/>
        <w:rPr>
          <w:color w:val="000000" w:themeColor="text1"/>
        </w:rPr>
      </w:pPr>
      <w:r w:rsidRPr="006020E7">
        <w:rPr>
          <w:rFonts w:hint="eastAsia"/>
          <w:color w:val="000000" w:themeColor="text1"/>
        </w:rPr>
        <w:t>住民ニーズへの対応</w:t>
      </w:r>
    </w:p>
    <w:p w14:paraId="0A1CF87C" w14:textId="3870C13F" w:rsidR="008F2661" w:rsidRPr="006020E7" w:rsidRDefault="00645574">
      <w:pPr>
        <w:widowControl/>
        <w:jc w:val="left"/>
        <w:rPr>
          <w:color w:val="000000" w:themeColor="text1"/>
        </w:rPr>
      </w:pPr>
      <w:r w:rsidRPr="006020E7">
        <w:rPr>
          <w:noProof/>
          <w:color w:val="000000" w:themeColor="text1"/>
        </w:rPr>
        <mc:AlternateContent>
          <mc:Choice Requires="wpg">
            <w:drawing>
              <wp:inline distT="0" distB="0" distL="0" distR="0" wp14:anchorId="34DB2FC2" wp14:editId="7D8DB1C9">
                <wp:extent cx="5724525" cy="1836000"/>
                <wp:effectExtent l="0" t="0" r="28575" b="12065"/>
                <wp:docPr id="66" name="グループ化 66"/>
                <wp:cNvGraphicFramePr/>
                <a:graphic xmlns:a="http://schemas.openxmlformats.org/drawingml/2006/main">
                  <a:graphicData uri="http://schemas.microsoft.com/office/word/2010/wordprocessingGroup">
                    <wpg:wgp>
                      <wpg:cNvGrpSpPr/>
                      <wpg:grpSpPr>
                        <a:xfrm>
                          <a:off x="0" y="0"/>
                          <a:ext cx="5724525" cy="1836000"/>
                          <a:chOff x="0" y="0"/>
                          <a:chExt cx="5242560" cy="1552575"/>
                        </a:xfrm>
                      </wpg:grpSpPr>
                      <wps:wsp>
                        <wps:cNvPr id="67" name="正方形/長方形 67"/>
                        <wps:cNvSpPr/>
                        <wps:spPr>
                          <a:xfrm>
                            <a:off x="0"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8D0F7" w14:textId="4A8A53E6" w:rsidR="00093EF0" w:rsidRPr="00A17565" w:rsidRDefault="00093EF0" w:rsidP="00471188">
                              <w:pPr>
                                <w:spacing w:line="30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図書館</w:t>
                              </w:r>
                            </w:p>
                            <w:p w14:paraId="4C8B18CB" w14:textId="45C6E290" w:rsidR="00093EF0" w:rsidRPr="00A17565" w:rsidRDefault="00093EF0" w:rsidP="00471188">
                              <w:pPr>
                                <w:pStyle w:val="a"/>
                                <w:numPr>
                                  <w:ilvl w:val="0"/>
                                  <w:numId w:val="28"/>
                                </w:numPr>
                                <w:spacing w:line="300" w:lineRule="exact"/>
                                <w:rPr>
                                  <w:color w:val="000000" w:themeColor="text1"/>
                                </w:rPr>
                              </w:pPr>
                              <w:r w:rsidRPr="00A17565">
                                <w:rPr>
                                  <w:rFonts w:hint="eastAsia"/>
                                  <w:color w:val="000000" w:themeColor="text1"/>
                                </w:rPr>
                                <w:t>アンケートでは蔵書を多く所蔵し、本や雑誌を快適に閲覧できる機能がもっとも多く望まれた</w:t>
                              </w:r>
                            </w:p>
                            <w:p w14:paraId="121569AD" w14:textId="08B3F097" w:rsidR="00093EF0" w:rsidRDefault="00093EF0" w:rsidP="00471188">
                              <w:pPr>
                                <w:pStyle w:val="a"/>
                                <w:numPr>
                                  <w:ilvl w:val="0"/>
                                  <w:numId w:val="28"/>
                                </w:numPr>
                                <w:spacing w:line="300" w:lineRule="exact"/>
                                <w:rPr>
                                  <w:color w:val="000000" w:themeColor="text1"/>
                                  <w:spacing w:val="-2"/>
                                </w:rPr>
                              </w:pPr>
                              <w:r w:rsidRPr="00A17565">
                                <w:rPr>
                                  <w:rFonts w:hint="eastAsia"/>
                                  <w:color w:val="000000" w:themeColor="text1"/>
                                  <w:spacing w:val="-2"/>
                                </w:rPr>
                                <w:t>滞在型の機能を求める回答も多い</w:t>
                              </w:r>
                            </w:p>
                            <w:p w14:paraId="7A217D96" w14:textId="74A50EEC" w:rsidR="00093EF0" w:rsidRPr="00A17565" w:rsidRDefault="00093EF0" w:rsidP="00471188">
                              <w:pPr>
                                <w:pStyle w:val="a"/>
                                <w:numPr>
                                  <w:ilvl w:val="0"/>
                                  <w:numId w:val="28"/>
                                </w:numPr>
                                <w:spacing w:line="300" w:lineRule="exact"/>
                                <w:rPr>
                                  <w:color w:val="000000" w:themeColor="text1"/>
                                  <w:spacing w:val="-2"/>
                                </w:rPr>
                              </w:pPr>
                              <w:r>
                                <w:rPr>
                                  <w:rFonts w:hint="eastAsia"/>
                                  <w:color w:val="000000" w:themeColor="text1"/>
                                  <w:spacing w:val="-2"/>
                                </w:rPr>
                                <w:t>施設の長寿命化や複合化</w:t>
                              </w:r>
                            </w:p>
                            <w:p w14:paraId="5A83D26F" w14:textId="65804C38" w:rsidR="00093EF0" w:rsidRPr="002337E8" w:rsidRDefault="00093EF0" w:rsidP="00471188">
                              <w:pPr>
                                <w:spacing w:line="30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公民館</w:t>
                              </w:r>
                            </w:p>
                            <w:p w14:paraId="146B249F" w14:textId="5088C833" w:rsidR="00093EF0" w:rsidRPr="002337E8" w:rsidRDefault="00093EF0" w:rsidP="00471188">
                              <w:pPr>
                                <w:pStyle w:val="a"/>
                                <w:numPr>
                                  <w:ilvl w:val="0"/>
                                  <w:numId w:val="27"/>
                                </w:numPr>
                                <w:spacing w:line="300" w:lineRule="exact"/>
                                <w:rPr>
                                  <w:color w:val="000000" w:themeColor="text1"/>
                                </w:rPr>
                              </w:pPr>
                              <w:r w:rsidRPr="002337E8">
                                <w:rPr>
                                  <w:rFonts w:hint="eastAsia"/>
                                  <w:color w:val="000000" w:themeColor="text1"/>
                                </w:rPr>
                                <w:t>分室の利用者数が減少</w:t>
                              </w:r>
                            </w:p>
                            <w:p w14:paraId="09EB1B68" w14:textId="13580522" w:rsidR="00093EF0" w:rsidRPr="00471188" w:rsidRDefault="00093EF0" w:rsidP="00471188">
                              <w:pPr>
                                <w:pStyle w:val="a"/>
                                <w:numPr>
                                  <w:ilvl w:val="0"/>
                                  <w:numId w:val="27"/>
                                </w:numPr>
                                <w:spacing w:line="300" w:lineRule="exact"/>
                                <w:rPr>
                                  <w:color w:val="000000" w:themeColor="text1"/>
                                </w:rPr>
                              </w:pPr>
                              <w:r w:rsidRPr="002337E8">
                                <w:rPr>
                                  <w:rFonts w:hint="eastAsia"/>
                                  <w:color w:val="000000" w:themeColor="text1"/>
                                </w:rPr>
                                <w:t>貸室機能や講座充実のニーズが高い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2699385" y="0"/>
                            <a:ext cx="2543175" cy="155257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FE182" w14:textId="13D0BCB7" w:rsidR="00093EF0" w:rsidRPr="00471188" w:rsidRDefault="00093EF0" w:rsidP="00471188">
                              <w:pPr>
                                <w:pStyle w:val="a"/>
                                <w:numPr>
                                  <w:ilvl w:val="0"/>
                                  <w:numId w:val="24"/>
                                </w:numPr>
                                <w:autoSpaceDE w:val="0"/>
                                <w:autoSpaceDN w:val="0"/>
                                <w:adjustRightInd w:val="0"/>
                                <w:spacing w:line="260" w:lineRule="exact"/>
                                <w:ind w:left="420"/>
                                <w:jc w:val="left"/>
                                <w:rPr>
                                  <w:color w:val="000000" w:themeColor="text1"/>
                                  <w:sz w:val="20"/>
                                  <w:szCs w:val="20"/>
                                </w:rPr>
                              </w:pPr>
                              <w:r w:rsidRPr="00471188">
                                <w:rPr>
                                  <w:rFonts w:hint="eastAsia"/>
                                  <w:color w:val="000000" w:themeColor="text1"/>
                                  <w:sz w:val="20"/>
                                  <w:szCs w:val="20"/>
                                </w:rPr>
                                <w:t>図書館の改修・更新には、利用者のニーズに応じ、快適な利用に結びつくリニューアルやバリアフリー化等が求められます。</w:t>
                              </w:r>
                            </w:p>
                            <w:p w14:paraId="04EB2656" w14:textId="49E467D6" w:rsidR="00093EF0" w:rsidRPr="00471188" w:rsidRDefault="00093EF0" w:rsidP="00471188">
                              <w:pPr>
                                <w:pStyle w:val="a"/>
                                <w:numPr>
                                  <w:ilvl w:val="0"/>
                                  <w:numId w:val="24"/>
                                </w:numPr>
                                <w:autoSpaceDE w:val="0"/>
                                <w:autoSpaceDN w:val="0"/>
                                <w:adjustRightInd w:val="0"/>
                                <w:spacing w:line="260" w:lineRule="exact"/>
                                <w:ind w:left="420"/>
                                <w:jc w:val="left"/>
                                <w:rPr>
                                  <w:color w:val="000000" w:themeColor="text1"/>
                                  <w:sz w:val="20"/>
                                  <w:szCs w:val="20"/>
                                </w:rPr>
                              </w:pPr>
                              <w:r w:rsidRPr="00471188">
                                <w:rPr>
                                  <w:rFonts w:hint="eastAsia"/>
                                  <w:color w:val="000000" w:themeColor="text1"/>
                                  <w:sz w:val="20"/>
                                  <w:szCs w:val="20"/>
                                </w:rPr>
                                <w:t>公民館の改修・更新にあたっては、類似施設を含めたサービスの必要供給量を精査し、従来の施設形態に捉われない新たなサービス提供のあり方検討が必要です。</w:t>
                              </w:r>
                            </w:p>
                            <w:p w14:paraId="4A9C04A5" w14:textId="10DDDCB0" w:rsidR="00093EF0" w:rsidRPr="00471188" w:rsidRDefault="00093EF0" w:rsidP="00471188">
                              <w:pPr>
                                <w:pStyle w:val="a"/>
                                <w:numPr>
                                  <w:ilvl w:val="0"/>
                                  <w:numId w:val="24"/>
                                </w:numPr>
                                <w:autoSpaceDE w:val="0"/>
                                <w:autoSpaceDN w:val="0"/>
                                <w:adjustRightInd w:val="0"/>
                                <w:spacing w:line="260" w:lineRule="exact"/>
                                <w:ind w:left="426"/>
                                <w:jc w:val="left"/>
                                <w:rPr>
                                  <w:color w:val="000000" w:themeColor="text1"/>
                                  <w:sz w:val="20"/>
                                  <w:szCs w:val="20"/>
                                </w:rPr>
                              </w:pPr>
                              <w:r w:rsidRPr="00471188">
                                <w:rPr>
                                  <w:rFonts w:hint="eastAsia"/>
                                  <w:color w:val="000000" w:themeColor="text1"/>
                                  <w:sz w:val="20"/>
                                  <w:szCs w:val="20"/>
                                </w:rPr>
                                <w:t>学校施設や他の社会教育施設等との複合化や多機能集約化についての検討が必要です。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直線コネクタ 69"/>
                        <wps:cNvCnPr/>
                        <wps:spPr>
                          <a:xfrm>
                            <a:off x="2543175" y="771525"/>
                            <a:ext cx="152400"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DB2FC2" id="グループ化 66" o:spid="_x0000_s1127" style="width:450.75pt;height:144.55pt;mso-position-horizontal-relative:char;mso-position-vertical-relative:line" coordsize="5242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">
                <v:rect id="正方形/長方形 67" o:spid="_x0000_s1128" style="position:absolute;width:254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" fillcolor="white [3212]" strokecolor="#5a5a5a [2109]" strokeweight="1.5pt">
                  <v:textbox>
                    <w:txbxContent>
                      <w:p w14:paraId="4B18D0F7" w14:textId="4A8A53E6" w:rsidR="00093EF0" w:rsidRPr="00A17565" w:rsidRDefault="00093EF0" w:rsidP="00471188">
                        <w:pPr>
                          <w:spacing w:line="30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図書館</w:t>
                        </w:r>
                      </w:p>
                      <w:p w14:paraId="4C8B18CB" w14:textId="45C6E290" w:rsidR="00093EF0" w:rsidRPr="00A17565" w:rsidRDefault="00093EF0" w:rsidP="00471188">
                        <w:pPr>
                          <w:pStyle w:val="a"/>
                          <w:numPr>
                            <w:ilvl w:val="0"/>
                            <w:numId w:val="28"/>
                          </w:numPr>
                          <w:spacing w:line="300" w:lineRule="exact"/>
                          <w:rPr>
                            <w:color w:val="000000" w:themeColor="text1"/>
                          </w:rPr>
                        </w:pPr>
                        <w:r w:rsidRPr="00A17565">
                          <w:rPr>
                            <w:rFonts w:hint="eastAsia"/>
                            <w:color w:val="000000" w:themeColor="text1"/>
                          </w:rPr>
                          <w:t>アンケートでは蔵書を多く所蔵し、本や雑誌を快適に閲覧できる機能がもっとも多く望まれた</w:t>
                        </w:r>
                      </w:p>
                      <w:p w14:paraId="121569AD" w14:textId="08B3F097" w:rsidR="00093EF0" w:rsidRDefault="00093EF0" w:rsidP="00471188">
                        <w:pPr>
                          <w:pStyle w:val="a"/>
                          <w:numPr>
                            <w:ilvl w:val="0"/>
                            <w:numId w:val="28"/>
                          </w:numPr>
                          <w:spacing w:line="300" w:lineRule="exact"/>
                          <w:rPr>
                            <w:color w:val="000000" w:themeColor="text1"/>
                            <w:spacing w:val="-2"/>
                          </w:rPr>
                        </w:pPr>
                        <w:r w:rsidRPr="00A17565">
                          <w:rPr>
                            <w:rFonts w:hint="eastAsia"/>
                            <w:color w:val="000000" w:themeColor="text1"/>
                            <w:spacing w:val="-2"/>
                          </w:rPr>
                          <w:t>滞在型の機能を求める回答も多い</w:t>
                        </w:r>
                      </w:p>
                      <w:p w14:paraId="7A217D96" w14:textId="74A50EEC" w:rsidR="00093EF0" w:rsidRPr="00A17565" w:rsidRDefault="00093EF0" w:rsidP="00471188">
                        <w:pPr>
                          <w:pStyle w:val="a"/>
                          <w:numPr>
                            <w:ilvl w:val="0"/>
                            <w:numId w:val="28"/>
                          </w:numPr>
                          <w:spacing w:line="300" w:lineRule="exact"/>
                          <w:rPr>
                            <w:color w:val="000000" w:themeColor="text1"/>
                            <w:spacing w:val="-2"/>
                          </w:rPr>
                        </w:pPr>
                        <w:r>
                          <w:rPr>
                            <w:rFonts w:hint="eastAsia"/>
                            <w:color w:val="000000" w:themeColor="text1"/>
                            <w:spacing w:val="-2"/>
                          </w:rPr>
                          <w:t>施設の長寿命化や複合化</w:t>
                        </w:r>
                      </w:p>
                      <w:p w14:paraId="5A83D26F" w14:textId="65804C38" w:rsidR="00093EF0" w:rsidRPr="002337E8" w:rsidRDefault="00093EF0" w:rsidP="00471188">
                        <w:pPr>
                          <w:spacing w:line="300" w:lineRule="exact"/>
                          <w:rPr>
                            <w:rFonts w:ascii="BIZ UDPゴシック" w:eastAsia="BIZ UDPゴシック" w:hAnsi="BIZ UDPゴシック"/>
                            <w:b/>
                            <w:bCs/>
                            <w:color w:val="000000" w:themeColor="text1"/>
                          </w:rPr>
                        </w:pPr>
                        <w:r w:rsidRPr="002337E8">
                          <w:rPr>
                            <w:rFonts w:ascii="BIZ UDPゴシック" w:eastAsia="BIZ UDPゴシック" w:hAnsi="BIZ UDPゴシック" w:hint="eastAsia"/>
                            <w:b/>
                            <w:bCs/>
                            <w:color w:val="000000" w:themeColor="text1"/>
                          </w:rPr>
                          <w:t>公民館</w:t>
                        </w:r>
                      </w:p>
                      <w:p w14:paraId="146B249F" w14:textId="5088C833" w:rsidR="00093EF0" w:rsidRPr="002337E8" w:rsidRDefault="00093EF0" w:rsidP="00471188">
                        <w:pPr>
                          <w:pStyle w:val="a"/>
                          <w:numPr>
                            <w:ilvl w:val="0"/>
                            <w:numId w:val="27"/>
                          </w:numPr>
                          <w:spacing w:line="300" w:lineRule="exact"/>
                          <w:rPr>
                            <w:color w:val="000000" w:themeColor="text1"/>
                          </w:rPr>
                        </w:pPr>
                        <w:r w:rsidRPr="002337E8">
                          <w:rPr>
                            <w:rFonts w:hint="eastAsia"/>
                            <w:color w:val="000000" w:themeColor="text1"/>
                          </w:rPr>
                          <w:t>分室の利用者数が減少</w:t>
                        </w:r>
                      </w:p>
                      <w:p w14:paraId="09EB1B68" w14:textId="13580522" w:rsidR="00093EF0" w:rsidRPr="00471188" w:rsidRDefault="00093EF0" w:rsidP="00471188">
                        <w:pPr>
                          <w:pStyle w:val="a"/>
                          <w:numPr>
                            <w:ilvl w:val="0"/>
                            <w:numId w:val="27"/>
                          </w:numPr>
                          <w:spacing w:line="300" w:lineRule="exact"/>
                          <w:rPr>
                            <w:color w:val="000000" w:themeColor="text1"/>
                          </w:rPr>
                        </w:pPr>
                        <w:r w:rsidRPr="002337E8">
                          <w:rPr>
                            <w:rFonts w:hint="eastAsia"/>
                            <w:color w:val="000000" w:themeColor="text1"/>
                          </w:rPr>
                          <w:t>貸室機能や講座充実のニーズが高い</w:t>
                        </w:r>
                      </w:p>
                    </w:txbxContent>
                  </v:textbox>
                </v:rect>
                <v:rect id="正方形/長方形 68" o:spid="_x0000_s1129" style="position:absolute;left:26993;width:25432;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" fillcolor="white [3212]" strokecolor="#5a5a5a [2109]" strokeweight="1.5pt">
                  <v:textbox>
                    <w:txbxContent>
                      <w:p w14:paraId="612FE182" w14:textId="13D0BCB7" w:rsidR="00093EF0" w:rsidRPr="00471188" w:rsidRDefault="00093EF0" w:rsidP="00471188">
                        <w:pPr>
                          <w:pStyle w:val="a"/>
                          <w:numPr>
                            <w:ilvl w:val="0"/>
                            <w:numId w:val="24"/>
                          </w:numPr>
                          <w:autoSpaceDE w:val="0"/>
                          <w:autoSpaceDN w:val="0"/>
                          <w:adjustRightInd w:val="0"/>
                          <w:spacing w:line="260" w:lineRule="exact"/>
                          <w:ind w:left="420"/>
                          <w:jc w:val="left"/>
                          <w:rPr>
                            <w:color w:val="000000" w:themeColor="text1"/>
                            <w:sz w:val="20"/>
                            <w:szCs w:val="20"/>
                          </w:rPr>
                        </w:pPr>
                        <w:r w:rsidRPr="00471188">
                          <w:rPr>
                            <w:rFonts w:hint="eastAsia"/>
                            <w:color w:val="000000" w:themeColor="text1"/>
                            <w:sz w:val="20"/>
                            <w:szCs w:val="20"/>
                          </w:rPr>
                          <w:t>図書館の改修・更新には、利用者のニーズに応じ、快適な利用に結びつくリニューアルやバリアフリー化等が求められます。</w:t>
                        </w:r>
                      </w:p>
                      <w:p w14:paraId="04EB2656" w14:textId="49E467D6" w:rsidR="00093EF0" w:rsidRPr="00471188" w:rsidRDefault="00093EF0" w:rsidP="00471188">
                        <w:pPr>
                          <w:pStyle w:val="a"/>
                          <w:numPr>
                            <w:ilvl w:val="0"/>
                            <w:numId w:val="24"/>
                          </w:numPr>
                          <w:autoSpaceDE w:val="0"/>
                          <w:autoSpaceDN w:val="0"/>
                          <w:adjustRightInd w:val="0"/>
                          <w:spacing w:line="260" w:lineRule="exact"/>
                          <w:ind w:left="420"/>
                          <w:jc w:val="left"/>
                          <w:rPr>
                            <w:color w:val="000000" w:themeColor="text1"/>
                            <w:sz w:val="20"/>
                            <w:szCs w:val="20"/>
                          </w:rPr>
                        </w:pPr>
                        <w:r w:rsidRPr="00471188">
                          <w:rPr>
                            <w:rFonts w:hint="eastAsia"/>
                            <w:color w:val="000000" w:themeColor="text1"/>
                            <w:sz w:val="20"/>
                            <w:szCs w:val="20"/>
                          </w:rPr>
                          <w:t>公民館の改修・更新にあたっては、類似施設を含めたサービスの必要供給量を精査し、従来の施設形態に捉われない新たなサービス提供のあり方検討が必要です。</w:t>
                        </w:r>
                      </w:p>
                      <w:p w14:paraId="4A9C04A5" w14:textId="10DDDCB0" w:rsidR="00093EF0" w:rsidRPr="00471188" w:rsidRDefault="00093EF0" w:rsidP="00471188">
                        <w:pPr>
                          <w:pStyle w:val="a"/>
                          <w:numPr>
                            <w:ilvl w:val="0"/>
                            <w:numId w:val="24"/>
                          </w:numPr>
                          <w:autoSpaceDE w:val="0"/>
                          <w:autoSpaceDN w:val="0"/>
                          <w:adjustRightInd w:val="0"/>
                          <w:spacing w:line="260" w:lineRule="exact"/>
                          <w:ind w:left="426"/>
                          <w:jc w:val="left"/>
                          <w:rPr>
                            <w:color w:val="000000" w:themeColor="text1"/>
                            <w:sz w:val="20"/>
                            <w:szCs w:val="20"/>
                          </w:rPr>
                        </w:pPr>
                        <w:r w:rsidRPr="00471188">
                          <w:rPr>
                            <w:rFonts w:hint="eastAsia"/>
                            <w:color w:val="000000" w:themeColor="text1"/>
                            <w:sz w:val="20"/>
                            <w:szCs w:val="20"/>
                          </w:rPr>
                          <w:t>学校施設や他の社会教育施設等との複合化や多機能集約化についての検討が必要です。</w:t>
                        </w:r>
                      </w:p>
                    </w:txbxContent>
                  </v:textbox>
                </v:rect>
                <v:line id="直線コネクタ 69" o:spid="_x0000_s1130" style="position:absolute;visibility:visible;mso-wrap-style:square" from="25431,7715" to="2695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" strokecolor="#5a5a5a [2109]" strokeweight="6pt">
                  <v:stroke joinstyle="miter"/>
                </v:line>
                <w10:anchorlock/>
              </v:group>
            </w:pict>
          </mc:Fallback>
        </mc:AlternateContent>
      </w:r>
      <w:r w:rsidR="008F2661" w:rsidRPr="006020E7">
        <w:rPr>
          <w:color w:val="000000" w:themeColor="text1"/>
        </w:rPr>
        <w:br w:type="page"/>
      </w:r>
    </w:p>
    <w:p w14:paraId="3AD92D13" w14:textId="07CF7A3F" w:rsidR="00BC3EBD" w:rsidRPr="006020E7" w:rsidRDefault="00674871" w:rsidP="00F56626">
      <w:pPr>
        <w:pStyle w:val="2"/>
        <w:numPr>
          <w:ilvl w:val="1"/>
          <w:numId w:val="10"/>
        </w:numPr>
        <w:rPr>
          <w:color w:val="000000" w:themeColor="text1"/>
        </w:rPr>
      </w:pPr>
      <w:bookmarkStart w:id="146" w:name="_Toc157002267"/>
      <w:r w:rsidRPr="006020E7">
        <w:rPr>
          <w:rFonts w:hint="eastAsia"/>
          <w:color w:val="000000" w:themeColor="text1"/>
        </w:rPr>
        <w:lastRenderedPageBreak/>
        <w:t>社会教育施設整備の基本</w:t>
      </w:r>
      <w:r w:rsidR="002C754F" w:rsidRPr="006020E7">
        <w:rPr>
          <w:rFonts w:hint="eastAsia"/>
          <w:color w:val="000000" w:themeColor="text1"/>
        </w:rPr>
        <w:t>方針</w:t>
      </w:r>
      <w:bookmarkEnd w:id="146"/>
    </w:p>
    <w:p w14:paraId="4211530A" w14:textId="0AAC5EF0" w:rsidR="005D70A1" w:rsidRPr="006020E7" w:rsidRDefault="00542539" w:rsidP="00471188">
      <w:pPr>
        <w:ind w:firstLineChars="100" w:firstLine="210"/>
        <w:rPr>
          <w:color w:val="000000" w:themeColor="text1"/>
        </w:rPr>
      </w:pPr>
      <w:r w:rsidRPr="006020E7">
        <w:rPr>
          <w:rFonts w:hint="eastAsia"/>
          <w:color w:val="000000" w:themeColor="text1"/>
        </w:rPr>
        <w:t>第１節</w:t>
      </w:r>
      <w:r w:rsidR="00473F98" w:rsidRPr="006020E7">
        <w:rPr>
          <w:rFonts w:hint="eastAsia"/>
          <w:color w:val="000000" w:themeColor="text1"/>
        </w:rPr>
        <w:t xml:space="preserve"> </w:t>
      </w:r>
      <w:r w:rsidRPr="006020E7">
        <w:rPr>
          <w:rFonts w:hint="eastAsia"/>
          <w:color w:val="000000" w:themeColor="text1"/>
        </w:rPr>
        <w:t>対象施設の現状と課題（ｐ</w:t>
      </w:r>
      <w:r w:rsidRPr="006020E7">
        <w:rPr>
          <w:color w:val="000000" w:themeColor="text1"/>
        </w:rPr>
        <w:t>.</w:t>
      </w:r>
      <w:r w:rsidRPr="006020E7">
        <w:rPr>
          <w:color w:val="000000" w:themeColor="text1"/>
        </w:rPr>
        <w:t>３</w:t>
      </w:r>
      <w:r w:rsidR="00473F98" w:rsidRPr="006020E7">
        <w:rPr>
          <w:rFonts w:hint="eastAsia"/>
          <w:color w:val="000000" w:themeColor="text1"/>
        </w:rPr>
        <w:t>９</w:t>
      </w:r>
      <w:r w:rsidRPr="006020E7">
        <w:rPr>
          <w:color w:val="000000" w:themeColor="text1"/>
        </w:rPr>
        <w:t>）において整理した現状や課題に対応し、第２章（３）図書館・公民館の</w:t>
      </w:r>
      <w:r w:rsidR="00FB35DE">
        <w:rPr>
          <w:rFonts w:hint="eastAsia"/>
          <w:color w:val="000000" w:themeColor="text1"/>
        </w:rPr>
        <w:t>求められている</w:t>
      </w:r>
      <w:r w:rsidRPr="006020E7">
        <w:rPr>
          <w:color w:val="000000" w:themeColor="text1"/>
        </w:rPr>
        <w:t>姿（ｐ</w:t>
      </w:r>
      <w:r w:rsidRPr="006020E7">
        <w:rPr>
          <w:color w:val="000000" w:themeColor="text1"/>
        </w:rPr>
        <w:t>.</w:t>
      </w:r>
      <w:r w:rsidRPr="006020E7">
        <w:rPr>
          <w:color w:val="000000" w:themeColor="text1"/>
        </w:rPr>
        <w:t>１０）において取りまとめた</w:t>
      </w:r>
      <w:r w:rsidR="00FB35DE">
        <w:rPr>
          <w:rFonts w:hint="eastAsia"/>
          <w:color w:val="000000" w:themeColor="text1"/>
        </w:rPr>
        <w:t>求められている</w:t>
      </w:r>
      <w:r w:rsidRPr="006020E7">
        <w:rPr>
          <w:color w:val="000000" w:themeColor="text1"/>
        </w:rPr>
        <w:t>姿を実現するため、以下の３つの基本方針に基づき、本計画を推進していきます。</w:t>
      </w:r>
    </w:p>
    <w:p w14:paraId="630418BE" w14:textId="77777777" w:rsidR="00473F98" w:rsidRPr="006020E7" w:rsidRDefault="00473F98" w:rsidP="00471188">
      <w:pPr>
        <w:ind w:firstLineChars="100" w:firstLine="210"/>
        <w:rPr>
          <w:color w:val="000000" w:themeColor="text1"/>
        </w:rPr>
      </w:pPr>
    </w:p>
    <w:tbl>
      <w:tblPr>
        <w:tblStyle w:val="a9"/>
        <w:tblW w:w="0" w:type="auto"/>
        <w:tblLook w:val="04A0" w:firstRow="1" w:lastRow="0" w:firstColumn="1" w:lastColumn="0" w:noHBand="0" w:noVBand="1"/>
      </w:tblPr>
      <w:tblGrid>
        <w:gridCol w:w="9060"/>
      </w:tblGrid>
      <w:tr w:rsidR="001627A8" w:rsidRPr="006020E7" w14:paraId="0B830BD4" w14:textId="77777777" w:rsidTr="008E2F86">
        <w:tc>
          <w:tcPr>
            <w:tcW w:w="9060" w:type="dxa"/>
            <w:shd w:val="clear" w:color="auto" w:fill="C5E0B3" w:themeFill="accent6" w:themeFillTint="66"/>
          </w:tcPr>
          <w:p w14:paraId="51001719" w14:textId="57A64122" w:rsidR="009C63AA" w:rsidRPr="006020E7" w:rsidRDefault="009C63AA" w:rsidP="009C63AA">
            <w:pPr>
              <w:pStyle w:val="afc"/>
              <w:jc w:val="center"/>
              <w:rPr>
                <w:b/>
                <w:bCs/>
                <w:color w:val="000000" w:themeColor="text1"/>
              </w:rPr>
            </w:pPr>
            <w:r w:rsidRPr="006020E7">
              <w:rPr>
                <w:rFonts w:hint="eastAsia"/>
                <w:b/>
                <w:bCs/>
                <w:color w:val="000000" w:themeColor="text1"/>
              </w:rPr>
              <w:t>施設類型ごとの管理に関する基本的な方針</w:t>
            </w:r>
            <w:r w:rsidR="00C9310F" w:rsidRPr="006020E7">
              <w:rPr>
                <w:rFonts w:hint="eastAsia"/>
                <w:b/>
                <w:bCs/>
                <w:color w:val="000000" w:themeColor="text1"/>
              </w:rPr>
              <w:t>（公共施設等総合管理計画）</w:t>
            </w:r>
          </w:p>
        </w:tc>
      </w:tr>
      <w:tr w:rsidR="00052226" w:rsidRPr="006020E7" w14:paraId="108D404C" w14:textId="77777777" w:rsidTr="008E2F86">
        <w:tc>
          <w:tcPr>
            <w:tcW w:w="9060" w:type="dxa"/>
          </w:tcPr>
          <w:p w14:paraId="14C68CA7" w14:textId="0E83C8A8" w:rsidR="0050462A" w:rsidRPr="006020E7" w:rsidRDefault="009017A9" w:rsidP="00F56626">
            <w:pPr>
              <w:pStyle w:val="a"/>
              <w:numPr>
                <w:ilvl w:val="0"/>
                <w:numId w:val="37"/>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近隣の公共施設の状況を踏まえ</w:t>
            </w:r>
            <w:r w:rsidR="0050462A" w:rsidRPr="006020E7">
              <w:rPr>
                <w:rFonts w:ascii="BIZ UDP明朝 Medium" w:eastAsia="BIZ UDP明朝 Medium" w:hAnsi="BIZ UDP明朝 Medium" w:hint="eastAsia"/>
                <w:color w:val="000000" w:themeColor="text1"/>
              </w:rPr>
              <w:t>た</w:t>
            </w:r>
            <w:r w:rsidRPr="006020E7">
              <w:rPr>
                <w:rFonts w:ascii="BIZ UDP明朝 Medium" w:eastAsia="BIZ UDP明朝 Medium" w:hAnsi="BIZ UDP明朝 Medium" w:hint="eastAsia"/>
                <w:color w:val="000000" w:themeColor="text1"/>
              </w:rPr>
              <w:t>、長寿命化や複合化などの取り組み</w:t>
            </w:r>
            <w:r w:rsidR="0050462A" w:rsidRPr="006020E7">
              <w:rPr>
                <w:rFonts w:ascii="BIZ UDP明朝 Medium" w:eastAsia="BIZ UDP明朝 Medium" w:hAnsi="BIZ UDP明朝 Medium" w:hint="eastAsia"/>
                <w:color w:val="000000" w:themeColor="text1"/>
              </w:rPr>
              <w:t>の検討</w:t>
            </w:r>
          </w:p>
          <w:p w14:paraId="3D696D27" w14:textId="24F85609" w:rsidR="009C63AA" w:rsidRPr="006020E7" w:rsidRDefault="009017A9" w:rsidP="00F56626">
            <w:pPr>
              <w:pStyle w:val="a"/>
              <w:numPr>
                <w:ilvl w:val="0"/>
                <w:numId w:val="37"/>
              </w:numPr>
              <w:rPr>
                <w:color w:val="000000" w:themeColor="text1"/>
              </w:rPr>
            </w:pPr>
            <w:r w:rsidRPr="006020E7">
              <w:rPr>
                <w:rFonts w:ascii="BIZ UDP明朝 Medium" w:eastAsia="BIZ UDP明朝 Medium" w:hAnsi="BIZ UDP明朝 Medium" w:hint="eastAsia"/>
                <w:color w:val="000000" w:themeColor="text1"/>
              </w:rPr>
              <w:t>新たな市民ニーズ等を踏ま</w:t>
            </w:r>
            <w:r w:rsidR="0050462A" w:rsidRPr="006020E7">
              <w:rPr>
                <w:rFonts w:ascii="BIZ UDP明朝 Medium" w:eastAsia="BIZ UDP明朝 Medium" w:hAnsi="BIZ UDP明朝 Medium" w:hint="eastAsia"/>
                <w:color w:val="000000" w:themeColor="text1"/>
              </w:rPr>
              <w:t>た</w:t>
            </w:r>
            <w:r w:rsidRPr="006020E7">
              <w:rPr>
                <w:rFonts w:ascii="BIZ UDP明朝 Medium" w:eastAsia="BIZ UDP明朝 Medium" w:hAnsi="BIZ UDP明朝 Medium" w:hint="eastAsia"/>
                <w:color w:val="000000" w:themeColor="text1"/>
              </w:rPr>
              <w:t>ソフト・ハードの両面から</w:t>
            </w:r>
            <w:r w:rsidR="0050462A" w:rsidRPr="006020E7">
              <w:rPr>
                <w:rFonts w:ascii="BIZ UDP明朝 Medium" w:eastAsia="BIZ UDP明朝 Medium" w:hAnsi="BIZ UDP明朝 Medium" w:hint="eastAsia"/>
                <w:color w:val="000000" w:themeColor="text1"/>
              </w:rPr>
              <w:t>の</w:t>
            </w:r>
            <w:r w:rsidRPr="006020E7">
              <w:rPr>
                <w:rFonts w:ascii="BIZ UDP明朝 Medium" w:eastAsia="BIZ UDP明朝 Medium" w:hAnsi="BIZ UDP明朝 Medium" w:hint="eastAsia"/>
                <w:color w:val="000000" w:themeColor="text1"/>
              </w:rPr>
              <w:t>施設のあり方</w:t>
            </w:r>
            <w:r w:rsidR="0050462A" w:rsidRPr="006020E7">
              <w:rPr>
                <w:rFonts w:ascii="BIZ UDP明朝 Medium" w:eastAsia="BIZ UDP明朝 Medium" w:hAnsi="BIZ UDP明朝 Medium" w:hint="eastAsia"/>
                <w:color w:val="000000" w:themeColor="text1"/>
              </w:rPr>
              <w:t>検討</w:t>
            </w:r>
          </w:p>
        </w:tc>
      </w:tr>
    </w:tbl>
    <w:p w14:paraId="3A995CD6" w14:textId="3F5087E4" w:rsidR="009C63AA" w:rsidRPr="006020E7" w:rsidRDefault="008E2F86" w:rsidP="009C63AA">
      <w:pPr>
        <w:rPr>
          <w:color w:val="000000" w:themeColor="text1"/>
        </w:rPr>
      </w:pPr>
      <w:r w:rsidRPr="006020E7">
        <w:rPr>
          <w:noProof/>
          <w:color w:val="000000" w:themeColor="text1"/>
        </w:rPr>
        <mc:AlternateContent>
          <mc:Choice Requires="wps">
            <w:drawing>
              <wp:anchor distT="0" distB="0" distL="114300" distR="114300" simplePos="0" relativeHeight="252161536" behindDoc="0" locked="0" layoutInCell="1" allowOverlap="1" wp14:anchorId="31446FAC" wp14:editId="3FEA68DA">
                <wp:simplePos x="0" y="0"/>
                <wp:positionH relativeFrom="margin">
                  <wp:posOffset>2346325</wp:posOffset>
                </wp:positionH>
                <wp:positionV relativeFrom="paragraph">
                  <wp:posOffset>4445</wp:posOffset>
                </wp:positionV>
                <wp:extent cx="1057275" cy="467995"/>
                <wp:effectExtent l="38100" t="0" r="47625" b="46355"/>
                <wp:wrapNone/>
                <wp:docPr id="7" name="矢印: 下 7"/>
                <wp:cNvGraphicFramePr/>
                <a:graphic xmlns:a="http://schemas.openxmlformats.org/drawingml/2006/main">
                  <a:graphicData uri="http://schemas.microsoft.com/office/word/2010/wordprocessingShape">
                    <wps:wsp>
                      <wps:cNvSpPr/>
                      <wps:spPr>
                        <a:xfrm>
                          <a:off x="0" y="0"/>
                          <a:ext cx="1057275" cy="46799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320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o:spid="_x0000_s1026" type="#_x0000_t67" style="position:absolute;left:0;text-align:left;margin-left:184.75pt;margin-top:.35pt;width:83.25pt;height:36.85pt;z-index:25216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" adj="10800" fillcolor="#538135 [2409]" strokecolor="#538135 [2409]" strokeweight="1pt">
                <w10:wrap anchorx="margin"/>
              </v:shape>
            </w:pict>
          </mc:Fallback>
        </mc:AlternateContent>
      </w:r>
    </w:p>
    <w:p w14:paraId="02FC9434" w14:textId="77777777" w:rsidR="009C63AA" w:rsidRPr="006020E7" w:rsidRDefault="009C63AA" w:rsidP="009C63AA">
      <w:pPr>
        <w:rPr>
          <w:color w:val="000000" w:themeColor="text1"/>
        </w:rPr>
      </w:pPr>
    </w:p>
    <w:tbl>
      <w:tblPr>
        <w:tblStyle w:val="a9"/>
        <w:tblW w:w="0" w:type="auto"/>
        <w:tblLook w:val="04A0" w:firstRow="1" w:lastRow="0" w:firstColumn="1" w:lastColumn="0" w:noHBand="0" w:noVBand="1"/>
      </w:tblPr>
      <w:tblGrid>
        <w:gridCol w:w="9060"/>
      </w:tblGrid>
      <w:tr w:rsidR="001627A8" w:rsidRPr="006020E7" w14:paraId="64ED65D9" w14:textId="77777777" w:rsidTr="00471188">
        <w:tc>
          <w:tcPr>
            <w:tcW w:w="9060" w:type="dxa"/>
            <w:shd w:val="clear" w:color="auto" w:fill="C5E0B3" w:themeFill="accent6" w:themeFillTint="66"/>
          </w:tcPr>
          <w:p w14:paraId="2317D905" w14:textId="3E6B3EFD" w:rsidR="009C63AA" w:rsidRPr="006020E7" w:rsidRDefault="000563FD" w:rsidP="000563FD">
            <w:pPr>
              <w:ind w:left="420" w:hanging="420"/>
              <w:jc w:val="center"/>
              <w:rPr>
                <w:rFonts w:ascii="BIZ UDPゴシック" w:eastAsia="BIZ UDPゴシック" w:hAnsi="BIZ UDPゴシック"/>
                <w:b/>
                <w:bCs/>
                <w:color w:val="000000" w:themeColor="text1"/>
                <w:sz w:val="22"/>
                <w:szCs w:val="28"/>
              </w:rPr>
            </w:pPr>
            <w:r w:rsidRPr="006020E7">
              <w:rPr>
                <w:rFonts w:ascii="BIZ UDPゴシック" w:eastAsia="BIZ UDPゴシック" w:hAnsi="BIZ UDPゴシック" w:hint="eastAsia"/>
                <w:b/>
                <w:bCs/>
                <w:color w:val="000000" w:themeColor="text1"/>
              </w:rPr>
              <w:t>社会教育施設整備の基本方針</w:t>
            </w:r>
            <w:r w:rsidR="00046D28" w:rsidRPr="006020E7">
              <w:rPr>
                <w:rFonts w:ascii="BIZ UDPゴシック" w:eastAsia="BIZ UDPゴシック" w:hAnsi="BIZ UDPゴシック" w:hint="eastAsia"/>
                <w:b/>
                <w:bCs/>
                <w:color w:val="000000" w:themeColor="text1"/>
              </w:rPr>
              <w:t>（本計画）</w:t>
            </w:r>
          </w:p>
        </w:tc>
      </w:tr>
      <w:tr w:rsidR="005D70A1" w:rsidRPr="006020E7" w14:paraId="785C3443" w14:textId="77777777" w:rsidTr="00471188">
        <w:tc>
          <w:tcPr>
            <w:tcW w:w="9060" w:type="dxa"/>
          </w:tcPr>
          <w:p w14:paraId="19504B72" w14:textId="02E79C35" w:rsidR="005D70A1" w:rsidRPr="006020E7" w:rsidRDefault="005D70A1" w:rsidP="005D70A1">
            <w:pPr>
              <w:ind w:left="420" w:hanging="420"/>
              <w:rPr>
                <w:rFonts w:ascii="BIZ UDPゴシック" w:eastAsia="BIZ UDPゴシック" w:hAnsi="BIZ UDPゴシック"/>
                <w:b/>
                <w:bCs/>
                <w:color w:val="000000" w:themeColor="text1"/>
                <w:sz w:val="22"/>
                <w:szCs w:val="28"/>
              </w:rPr>
            </w:pPr>
            <w:r w:rsidRPr="006020E7">
              <w:rPr>
                <w:rFonts w:ascii="BIZ UDPゴシック" w:eastAsia="BIZ UDPゴシック" w:hAnsi="BIZ UDPゴシック" w:hint="eastAsia"/>
                <w:b/>
                <w:bCs/>
                <w:color w:val="000000" w:themeColor="text1"/>
                <w:sz w:val="22"/>
                <w:szCs w:val="28"/>
              </w:rPr>
              <w:t>【基本方針１】社会教育施設の適正配置</w:t>
            </w:r>
          </w:p>
          <w:p w14:paraId="73DA19DE" w14:textId="77777777" w:rsidR="00035418" w:rsidRPr="006020E7" w:rsidRDefault="00035418" w:rsidP="00035418">
            <w:pPr>
              <w:ind w:firstLineChars="100" w:firstLine="210"/>
              <w:rPr>
                <w:rFonts w:ascii="Century Gothic" w:hAnsi="Century Gothic"/>
                <w:color w:val="000000" w:themeColor="text1"/>
                <w:szCs w:val="21"/>
              </w:rPr>
            </w:pPr>
            <w:r w:rsidRPr="006020E7">
              <w:rPr>
                <w:rFonts w:ascii="Century Gothic" w:hAnsi="Century Gothic" w:hint="eastAsia"/>
                <w:color w:val="000000" w:themeColor="text1"/>
                <w:szCs w:val="21"/>
              </w:rPr>
              <w:t>将来的な人口減少や人口構造の変化、各施設の地域特性を踏まえ、当該施設の利用状況やニーズについて検証を行い、必要なサービス提供量や施設規模を精査します。なお、今後の施設維持管理・更新等に係る厳しい財政状況を踏まえ、その立地等が特異な場合を除き、単独での建替えは想定しません。サービスの提供を継続する場合は、原則として他施設との複合化や共用化、従来の設置形態やサービス提供方式に捉われない多機能化等による施設更新を検討します。これにより、施設総量の縮減だけでなく、市全体の公共施設事業の効率化を図り、維持管理のみならず、運営に係るコスト低減に努めます。</w:t>
            </w:r>
          </w:p>
          <w:p w14:paraId="111F3C2F" w14:textId="77777777" w:rsidR="00035418" w:rsidRPr="006020E7" w:rsidRDefault="00035418" w:rsidP="00035418">
            <w:pPr>
              <w:ind w:firstLineChars="100" w:firstLine="210"/>
              <w:rPr>
                <w:rFonts w:ascii="Century Gothic" w:hAnsi="Century Gothic"/>
                <w:color w:val="000000" w:themeColor="text1"/>
                <w:szCs w:val="21"/>
              </w:rPr>
            </w:pPr>
            <w:r w:rsidRPr="006020E7">
              <w:rPr>
                <w:rFonts w:ascii="Century Gothic" w:hAnsi="Century Gothic" w:hint="eastAsia"/>
                <w:color w:val="000000" w:themeColor="text1"/>
                <w:szCs w:val="21"/>
              </w:rPr>
              <w:t>複合化や共用化、多機能化にあたっては、学びの循環による地域コミュニティの形成、持続可能なまちづくりへ寄与する施設整備を実現するため、各地域の「学びの場」の拠点である学校施設や同類型施設との複合化、多機能集約化</w:t>
            </w:r>
            <w:r w:rsidRPr="006020E7">
              <w:rPr>
                <w:rFonts w:ascii="Century Gothic" w:hAnsi="Century Gothic"/>
                <w:color w:val="000000" w:themeColor="text1"/>
                <w:szCs w:val="21"/>
              </w:rPr>
              <w:t xml:space="preserve"> </w:t>
            </w:r>
            <w:r w:rsidRPr="006020E7">
              <w:rPr>
                <w:rFonts w:ascii="Century Gothic" w:hAnsi="Century Gothic" w:hint="eastAsia"/>
                <w:color w:val="000000" w:themeColor="text1"/>
                <w:szCs w:val="21"/>
              </w:rPr>
              <w:t>について優先検討します。</w:t>
            </w:r>
          </w:p>
          <w:p w14:paraId="1F595B0C" w14:textId="7AC7B5A1" w:rsidR="005D70A1" w:rsidRPr="006020E7" w:rsidRDefault="00035418" w:rsidP="005D70A1">
            <w:pPr>
              <w:ind w:firstLineChars="100" w:firstLine="210"/>
              <w:rPr>
                <w:color w:val="000000" w:themeColor="text1"/>
                <w:szCs w:val="21"/>
              </w:rPr>
            </w:pPr>
            <w:r w:rsidRPr="006020E7">
              <w:rPr>
                <w:rFonts w:ascii="Century Gothic" w:hAnsi="Century Gothic" w:hint="eastAsia"/>
                <w:color w:val="000000" w:themeColor="text1"/>
                <w:szCs w:val="21"/>
              </w:rPr>
              <w:t>また、その配置については、本計画対象施設の性質上、全世代の多様な利用者が見られるほか、市全体の高齢化率の上昇推計を踏まえ、各地域の鉄道駅を中心に、基幹的な施設を配置し、市内全域でのサービス展開に必要な</w:t>
            </w:r>
            <w:r w:rsidR="009670FF" w:rsidRPr="006020E7">
              <w:rPr>
                <w:rFonts w:ascii="Century Gothic" w:hAnsi="Century Gothic" w:hint="eastAsia"/>
                <w:color w:val="000000" w:themeColor="text1"/>
                <w:szCs w:val="21"/>
              </w:rPr>
              <w:t>機能</w:t>
            </w:r>
            <w:r w:rsidRPr="006020E7">
              <w:rPr>
                <w:rFonts w:ascii="Century Gothic" w:hAnsi="Century Gothic" w:hint="eastAsia"/>
                <w:color w:val="000000" w:themeColor="text1"/>
                <w:szCs w:val="21"/>
              </w:rPr>
              <w:t>は、市内各所に存在する各施設</w:t>
            </w:r>
            <w:r w:rsidR="009670FF" w:rsidRPr="006020E7">
              <w:rPr>
                <w:rFonts w:ascii="Century Gothic" w:hAnsi="Century Gothic" w:hint="eastAsia"/>
                <w:color w:val="000000" w:themeColor="text1"/>
                <w:szCs w:val="21"/>
              </w:rPr>
              <w:t>との共用化や多機能化などによる</w:t>
            </w:r>
            <w:r w:rsidRPr="006020E7">
              <w:rPr>
                <w:rFonts w:ascii="Century Gothic" w:hAnsi="Century Gothic" w:hint="eastAsia"/>
                <w:color w:val="000000" w:themeColor="text1"/>
                <w:szCs w:val="21"/>
              </w:rPr>
              <w:t>利活用によることを基本方針とします。</w:t>
            </w:r>
          </w:p>
          <w:p w14:paraId="42069B6C" w14:textId="55E610FD" w:rsidR="005D70A1" w:rsidRPr="006020E7" w:rsidRDefault="005D70A1" w:rsidP="005D70A1">
            <w:pPr>
              <w:ind w:left="420" w:hanging="420"/>
              <w:rPr>
                <w:rFonts w:ascii="BIZ UDPゴシック" w:eastAsia="BIZ UDPゴシック" w:hAnsi="BIZ UDPゴシック"/>
                <w:b/>
                <w:bCs/>
                <w:color w:val="000000" w:themeColor="text1"/>
                <w:sz w:val="22"/>
                <w:szCs w:val="28"/>
              </w:rPr>
            </w:pPr>
            <w:r w:rsidRPr="006020E7">
              <w:rPr>
                <w:rFonts w:ascii="BIZ UDPゴシック" w:eastAsia="BIZ UDPゴシック" w:hAnsi="BIZ UDPゴシック" w:hint="eastAsia"/>
                <w:b/>
                <w:bCs/>
                <w:color w:val="000000" w:themeColor="text1"/>
                <w:sz w:val="22"/>
                <w:szCs w:val="28"/>
              </w:rPr>
              <w:t>【基本方針２】長寿命化の</w:t>
            </w:r>
            <w:r w:rsidR="00FB2B0E" w:rsidRPr="006020E7">
              <w:rPr>
                <w:rFonts w:ascii="BIZ UDPゴシック" w:eastAsia="BIZ UDPゴシック" w:hAnsi="BIZ UDPゴシック" w:hint="eastAsia"/>
                <w:b/>
                <w:bCs/>
                <w:color w:val="000000" w:themeColor="text1"/>
                <w:sz w:val="22"/>
                <w:szCs w:val="28"/>
              </w:rPr>
              <w:t>効果的な実施</w:t>
            </w:r>
          </w:p>
          <w:p w14:paraId="128563B1" w14:textId="47D367ED" w:rsidR="005D70A1" w:rsidRPr="006020E7" w:rsidRDefault="00B0081A" w:rsidP="005D70A1">
            <w:pPr>
              <w:ind w:firstLineChars="100" w:firstLine="210"/>
              <w:rPr>
                <w:color w:val="000000" w:themeColor="text1"/>
              </w:rPr>
            </w:pPr>
            <w:r w:rsidRPr="006020E7">
              <w:rPr>
                <w:rFonts w:hint="eastAsia"/>
                <w:color w:val="000000" w:themeColor="text1"/>
              </w:rPr>
              <w:t>中長期</w:t>
            </w:r>
            <w:r w:rsidR="005D70A1" w:rsidRPr="006020E7">
              <w:rPr>
                <w:rFonts w:hint="eastAsia"/>
                <w:color w:val="000000" w:themeColor="text1"/>
              </w:rPr>
              <w:t>的な施設維持管理・更新等に係るトータルコストの縮減・予算の平準化を実現するため、建物</w:t>
            </w:r>
            <w:r w:rsidR="005D70A1" w:rsidRPr="006020E7">
              <w:rPr>
                <w:color w:val="000000" w:themeColor="text1"/>
              </w:rPr>
              <w:t>をできるだけ長く使い続ける</w:t>
            </w:r>
            <w:r w:rsidR="005D70A1" w:rsidRPr="006020E7">
              <w:rPr>
                <w:rFonts w:hint="eastAsia"/>
                <w:color w:val="000000" w:themeColor="text1"/>
              </w:rPr>
              <w:t>ことを基本とします。ただし、安易な長寿命化は将来への負担先送りとなるため、長寿命化改修の実施対象については、公共施設等総合管理計画における実施方針に基づき、建物の耐震</w:t>
            </w:r>
            <w:r w:rsidR="002F4D78" w:rsidRPr="006020E7">
              <w:rPr>
                <w:rFonts w:hint="eastAsia"/>
                <w:color w:val="000000" w:themeColor="text1"/>
              </w:rPr>
              <w:t>状況</w:t>
            </w:r>
            <w:r w:rsidR="00FF59D0" w:rsidRPr="006020E7">
              <w:rPr>
                <w:rFonts w:hint="eastAsia"/>
                <w:color w:val="000000" w:themeColor="text1"/>
              </w:rPr>
              <w:t>や劣化状況</w:t>
            </w:r>
            <w:r w:rsidR="005D70A1" w:rsidRPr="006020E7">
              <w:rPr>
                <w:rFonts w:hint="eastAsia"/>
                <w:color w:val="000000" w:themeColor="text1"/>
              </w:rPr>
              <w:t>から判定を行います。なお、実際に長寿命化が可能かどうかは、改修前に詳細な調査を実施し、使用可能な年数等を考慮して判断を行います。</w:t>
            </w:r>
          </w:p>
          <w:p w14:paraId="2C5BD7D9" w14:textId="07CAE5CC" w:rsidR="005D70A1" w:rsidRPr="006020E7" w:rsidRDefault="005D70A1" w:rsidP="005D70A1">
            <w:pPr>
              <w:ind w:firstLineChars="100" w:firstLine="210"/>
              <w:rPr>
                <w:color w:val="000000" w:themeColor="text1"/>
              </w:rPr>
            </w:pPr>
            <w:r w:rsidRPr="006020E7">
              <w:rPr>
                <w:rFonts w:hint="eastAsia"/>
                <w:color w:val="000000" w:themeColor="text1"/>
              </w:rPr>
              <w:t>長寿命化改修の実施にあたっては、老朽化に伴う安全性・機能性の確保のほか、</w:t>
            </w:r>
            <w:r w:rsidRPr="006020E7">
              <w:rPr>
                <w:color w:val="000000" w:themeColor="text1"/>
              </w:rPr>
              <w:t>バリ</w:t>
            </w:r>
            <w:r w:rsidRPr="006020E7">
              <w:rPr>
                <w:rFonts w:hint="eastAsia"/>
                <w:color w:val="000000" w:themeColor="text1"/>
              </w:rPr>
              <w:t>アフリー化や</w:t>
            </w:r>
            <w:r w:rsidRPr="006020E7">
              <w:rPr>
                <w:color w:val="000000" w:themeColor="text1"/>
              </w:rPr>
              <w:t>ユニバーサルデザインの採用</w:t>
            </w:r>
            <w:r w:rsidRPr="006020E7">
              <w:rPr>
                <w:rFonts w:hint="eastAsia"/>
                <w:color w:val="000000" w:themeColor="text1"/>
              </w:rPr>
              <w:t>といった社会的ニーズの変革や利用者ニーズの変化に応じた機能更新を含めたリニューアルにより、長期間にわたる快適な施設利用を目指すものとします。</w:t>
            </w:r>
          </w:p>
          <w:p w14:paraId="0DDE655B" w14:textId="77777777" w:rsidR="008E2F86" w:rsidRPr="006020E7" w:rsidRDefault="008E2F86" w:rsidP="005D70A1">
            <w:pPr>
              <w:ind w:firstLineChars="100" w:firstLine="210"/>
              <w:rPr>
                <w:color w:val="000000" w:themeColor="text1"/>
              </w:rPr>
            </w:pPr>
          </w:p>
          <w:p w14:paraId="3CE34168" w14:textId="42D7D316" w:rsidR="005D70A1" w:rsidRPr="006020E7" w:rsidRDefault="005D70A1" w:rsidP="005D70A1">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＜目標使用年数＞</w:t>
            </w:r>
          </w:p>
          <w:p w14:paraId="244D5795" w14:textId="0544122A" w:rsidR="005D70A1" w:rsidRPr="006020E7" w:rsidRDefault="005D70A1" w:rsidP="00A125C6">
            <w:pPr>
              <w:ind w:firstLineChars="100" w:firstLine="210"/>
              <w:rPr>
                <w:color w:val="000000" w:themeColor="text1"/>
              </w:rPr>
            </w:pPr>
            <w:r w:rsidRPr="006020E7">
              <w:rPr>
                <w:rFonts w:hint="eastAsia"/>
                <w:color w:val="000000" w:themeColor="text1"/>
              </w:rPr>
              <w:t>本計画における建物の目標使用年数は、日本建築学会の「建築物の耐久計画に関する考え方」を参考として、次の</w:t>
            </w:r>
            <w:r w:rsidR="00E42B1C" w:rsidRPr="006020E7">
              <w:rPr>
                <w:rFonts w:hint="eastAsia"/>
                <w:color w:val="000000" w:themeColor="text1"/>
              </w:rPr>
              <w:t>とおり</w:t>
            </w:r>
            <w:r w:rsidRPr="006020E7">
              <w:rPr>
                <w:rFonts w:hint="eastAsia"/>
                <w:color w:val="000000" w:themeColor="text1"/>
              </w:rPr>
              <w:t>設定します。</w:t>
            </w:r>
          </w:p>
          <w:tbl>
            <w:tblPr>
              <w:tblStyle w:val="a9"/>
              <w:tblpPr w:leftFromText="142" w:rightFromText="142" w:vertAnchor="text" w:horzAnchor="margin" w:tblpXSpec="center" w:tblpY="136"/>
              <w:tblOverlap w:val="never"/>
              <w:tblW w:w="0" w:type="auto"/>
              <w:tblLook w:val="04A0" w:firstRow="1" w:lastRow="0" w:firstColumn="1" w:lastColumn="0" w:noHBand="0" w:noVBand="1"/>
            </w:tblPr>
            <w:tblGrid>
              <w:gridCol w:w="2077"/>
              <w:gridCol w:w="2077"/>
              <w:gridCol w:w="2078"/>
            </w:tblGrid>
            <w:tr w:rsidR="005D70A1" w:rsidRPr="006020E7" w14:paraId="706D0406" w14:textId="77777777" w:rsidTr="005D70A1">
              <w:tc>
                <w:tcPr>
                  <w:tcW w:w="2077" w:type="dxa"/>
                  <w:shd w:val="clear" w:color="auto" w:fill="D9D9D9" w:themeFill="background1" w:themeFillShade="D9"/>
                  <w:vAlign w:val="center"/>
                </w:tcPr>
                <w:p w14:paraId="2BCCFB4D" w14:textId="77777777" w:rsidR="005D70A1" w:rsidRPr="006020E7" w:rsidRDefault="005D70A1" w:rsidP="005D70A1">
                  <w:pPr>
                    <w:pStyle w:val="afc"/>
                    <w:jc w:val="center"/>
                    <w:rPr>
                      <w:color w:val="000000" w:themeColor="text1"/>
                    </w:rPr>
                  </w:pPr>
                  <w:r w:rsidRPr="006020E7">
                    <w:rPr>
                      <w:rFonts w:hint="eastAsia"/>
                      <w:color w:val="000000" w:themeColor="text1"/>
                    </w:rPr>
                    <w:lastRenderedPageBreak/>
                    <w:t>構造</w:t>
                  </w:r>
                </w:p>
              </w:tc>
              <w:tc>
                <w:tcPr>
                  <w:tcW w:w="2077" w:type="dxa"/>
                  <w:tcBorders>
                    <w:right w:val="single" w:sz="18" w:space="0" w:color="auto"/>
                  </w:tcBorders>
                  <w:shd w:val="clear" w:color="auto" w:fill="D9D9D9" w:themeFill="background1" w:themeFillShade="D9"/>
                  <w:vAlign w:val="center"/>
                </w:tcPr>
                <w:p w14:paraId="71D18D7D" w14:textId="77777777" w:rsidR="005D70A1" w:rsidRPr="006020E7" w:rsidRDefault="005D70A1" w:rsidP="005D70A1">
                  <w:pPr>
                    <w:pStyle w:val="afc"/>
                    <w:jc w:val="center"/>
                    <w:rPr>
                      <w:color w:val="000000" w:themeColor="text1"/>
                    </w:rPr>
                  </w:pPr>
                  <w:r w:rsidRPr="006020E7">
                    <w:rPr>
                      <w:rFonts w:hint="eastAsia"/>
                      <w:color w:val="000000" w:themeColor="text1"/>
                    </w:rPr>
                    <w:t>標準的な使用年数</w:t>
                  </w:r>
                </w:p>
              </w:tc>
              <w:tc>
                <w:tcPr>
                  <w:tcW w:w="2078" w:type="dxa"/>
                  <w:tcBorders>
                    <w:top w:val="single" w:sz="18" w:space="0" w:color="auto"/>
                    <w:left w:val="single" w:sz="18" w:space="0" w:color="auto"/>
                    <w:right w:val="single" w:sz="18" w:space="0" w:color="auto"/>
                  </w:tcBorders>
                  <w:shd w:val="clear" w:color="auto" w:fill="D9D9D9" w:themeFill="background1" w:themeFillShade="D9"/>
                  <w:vAlign w:val="center"/>
                </w:tcPr>
                <w:p w14:paraId="0F2DF06B" w14:textId="77777777" w:rsidR="005D70A1" w:rsidRPr="006020E7" w:rsidRDefault="005D70A1" w:rsidP="005D70A1">
                  <w:pPr>
                    <w:pStyle w:val="afc"/>
                    <w:jc w:val="center"/>
                    <w:rPr>
                      <w:color w:val="000000" w:themeColor="text1"/>
                    </w:rPr>
                  </w:pPr>
                  <w:r w:rsidRPr="006020E7">
                    <w:rPr>
                      <w:rFonts w:hint="eastAsia"/>
                      <w:color w:val="000000" w:themeColor="text1"/>
                    </w:rPr>
                    <w:t>目標使用年数</w:t>
                  </w:r>
                </w:p>
              </w:tc>
            </w:tr>
            <w:tr w:rsidR="005D70A1" w:rsidRPr="006020E7" w14:paraId="570FBEBE" w14:textId="77777777" w:rsidTr="005D70A1">
              <w:tc>
                <w:tcPr>
                  <w:tcW w:w="2077" w:type="dxa"/>
                  <w:vAlign w:val="center"/>
                </w:tcPr>
                <w:p w14:paraId="21403B24" w14:textId="77777777" w:rsidR="005D70A1" w:rsidRPr="006020E7" w:rsidRDefault="005D70A1" w:rsidP="005D70A1">
                  <w:pPr>
                    <w:pStyle w:val="afc"/>
                    <w:jc w:val="center"/>
                    <w:rPr>
                      <w:color w:val="000000" w:themeColor="text1"/>
                    </w:rPr>
                  </w:pPr>
                  <w:r w:rsidRPr="006020E7">
                    <w:rPr>
                      <w:rFonts w:hint="eastAsia"/>
                      <w:color w:val="000000" w:themeColor="text1"/>
                    </w:rPr>
                    <w:t>鉄筋コンクリート造</w:t>
                  </w:r>
                </w:p>
              </w:tc>
              <w:tc>
                <w:tcPr>
                  <w:tcW w:w="2077" w:type="dxa"/>
                  <w:tcBorders>
                    <w:right w:val="single" w:sz="18" w:space="0" w:color="auto"/>
                  </w:tcBorders>
                  <w:vAlign w:val="center"/>
                </w:tcPr>
                <w:p w14:paraId="3829895A" w14:textId="77777777" w:rsidR="005D70A1" w:rsidRPr="006020E7" w:rsidRDefault="005D70A1" w:rsidP="005D70A1">
                  <w:pPr>
                    <w:pStyle w:val="afc"/>
                    <w:jc w:val="center"/>
                    <w:rPr>
                      <w:color w:val="000000" w:themeColor="text1"/>
                    </w:rPr>
                  </w:pPr>
                  <w:r w:rsidRPr="006020E7">
                    <w:rPr>
                      <w:rFonts w:hint="eastAsia"/>
                      <w:color w:val="000000" w:themeColor="text1"/>
                    </w:rPr>
                    <w:t>６０年</w:t>
                  </w:r>
                </w:p>
              </w:tc>
              <w:tc>
                <w:tcPr>
                  <w:tcW w:w="2078" w:type="dxa"/>
                  <w:tcBorders>
                    <w:left w:val="single" w:sz="18" w:space="0" w:color="auto"/>
                    <w:bottom w:val="single" w:sz="18" w:space="0" w:color="auto"/>
                    <w:right w:val="single" w:sz="18" w:space="0" w:color="auto"/>
                  </w:tcBorders>
                  <w:vAlign w:val="center"/>
                </w:tcPr>
                <w:p w14:paraId="2C872128" w14:textId="77777777" w:rsidR="005D70A1" w:rsidRPr="006020E7" w:rsidRDefault="005D70A1" w:rsidP="005D70A1">
                  <w:pPr>
                    <w:pStyle w:val="afc"/>
                    <w:jc w:val="center"/>
                    <w:rPr>
                      <w:color w:val="000000" w:themeColor="text1"/>
                    </w:rPr>
                  </w:pPr>
                  <w:r w:rsidRPr="006020E7">
                    <w:rPr>
                      <w:rFonts w:hint="eastAsia"/>
                      <w:color w:val="000000" w:themeColor="text1"/>
                    </w:rPr>
                    <w:t>８０年</w:t>
                  </w:r>
                </w:p>
              </w:tc>
            </w:tr>
          </w:tbl>
          <w:p w14:paraId="2A306649" w14:textId="2661B0A9" w:rsidR="005D70A1" w:rsidRPr="006020E7" w:rsidRDefault="005D70A1" w:rsidP="005D70A1">
            <w:pPr>
              <w:rPr>
                <w:color w:val="000000" w:themeColor="text1"/>
              </w:rPr>
            </w:pPr>
          </w:p>
          <w:p w14:paraId="0CC309D5" w14:textId="77777777" w:rsidR="00DD267A" w:rsidRPr="006020E7" w:rsidRDefault="00DD267A" w:rsidP="005D70A1">
            <w:pPr>
              <w:rPr>
                <w:color w:val="000000" w:themeColor="text1"/>
              </w:rPr>
            </w:pPr>
          </w:p>
          <w:p w14:paraId="0C76D904" w14:textId="61D7ABBC" w:rsidR="0050462A" w:rsidRPr="006020E7" w:rsidRDefault="0050462A" w:rsidP="005D70A1">
            <w:pPr>
              <w:rPr>
                <w:color w:val="000000" w:themeColor="text1"/>
              </w:rPr>
            </w:pPr>
          </w:p>
          <w:p w14:paraId="06D01979" w14:textId="77777777" w:rsidR="00C9310F" w:rsidRPr="006020E7" w:rsidRDefault="00C9310F" w:rsidP="00C9310F">
            <w:pPr>
              <w:ind w:left="420" w:hanging="420"/>
              <w:rPr>
                <w:rFonts w:ascii="BIZ UDPゴシック" w:eastAsia="BIZ UDPゴシック" w:hAnsi="BIZ UDPゴシック"/>
                <w:b/>
                <w:bCs/>
                <w:color w:val="000000" w:themeColor="text1"/>
                <w:sz w:val="22"/>
                <w:szCs w:val="28"/>
              </w:rPr>
            </w:pPr>
            <w:r w:rsidRPr="006020E7">
              <w:rPr>
                <w:rFonts w:ascii="BIZ UDPゴシック" w:eastAsia="BIZ UDPゴシック" w:hAnsi="BIZ UDPゴシック" w:hint="eastAsia"/>
                <w:b/>
                <w:bCs/>
                <w:color w:val="000000" w:themeColor="text1"/>
                <w:sz w:val="22"/>
                <w:szCs w:val="28"/>
              </w:rPr>
              <w:t>【基本方針３】予防保全による建物維持管理</w:t>
            </w:r>
          </w:p>
          <w:p w14:paraId="786DF4EC" w14:textId="1D8B470F" w:rsidR="00C9310F" w:rsidRPr="006020E7" w:rsidRDefault="00C9310F" w:rsidP="00C9310F">
            <w:pPr>
              <w:ind w:firstLineChars="100" w:firstLine="210"/>
              <w:rPr>
                <w:color w:val="000000" w:themeColor="text1"/>
              </w:rPr>
            </w:pPr>
            <w:r w:rsidRPr="006020E7">
              <w:rPr>
                <w:rFonts w:hint="eastAsia"/>
                <w:color w:val="000000" w:themeColor="text1"/>
              </w:rPr>
              <w:t>今後も長期的な使用が望まれる建物については、老朽化による大規模な不具合が生じた後に修繕等を行う「事後保全」だけではなく、損傷が軽微である早期段階から予防的に修繕等を実施することで機能・性能の保持・回復を図る「予防保全」を導入していきます。これにより、突発的な事故や修繕料等の発生を抑制し、利用者安全性の確保や、中長期的な施設維持管理・更新等に係るトータルコスト縮減・予算の平準化に努めるものとします。</w:t>
            </w:r>
          </w:p>
          <w:p w14:paraId="2D59FAE3" w14:textId="0BDB9154" w:rsidR="00C9310F" w:rsidRPr="006020E7" w:rsidRDefault="00DD267A" w:rsidP="00C9310F">
            <w:pPr>
              <w:ind w:firstLineChars="100" w:firstLine="210"/>
              <w:rPr>
                <w:color w:val="000000" w:themeColor="text1"/>
              </w:rPr>
            </w:pPr>
            <w:r w:rsidRPr="006020E7">
              <w:rPr>
                <w:rFonts w:hint="eastAsia"/>
                <w:color w:val="000000" w:themeColor="text1"/>
              </w:rPr>
              <w:t>適切な維持管理を行うために、民間活力を活用した新たな仕組みづくりを検討します。</w:t>
            </w:r>
          </w:p>
          <w:p w14:paraId="59CA0D19" w14:textId="120C6988" w:rsidR="00C9310F" w:rsidRPr="006020E7" w:rsidRDefault="00C9310F" w:rsidP="00471188">
            <w:pPr>
              <w:rPr>
                <w:noProof/>
                <w:color w:val="000000" w:themeColor="text1"/>
              </w:rPr>
            </w:pPr>
          </w:p>
          <w:p w14:paraId="74A23270" w14:textId="77777777" w:rsidR="00CA6644" w:rsidRPr="006020E7" w:rsidRDefault="00CA6644" w:rsidP="00471188">
            <w:pPr>
              <w:ind w:firstLineChars="10" w:firstLine="21"/>
              <w:rPr>
                <w:color w:val="000000" w:themeColor="text1"/>
              </w:rPr>
            </w:pPr>
            <w:r w:rsidRPr="006020E7">
              <w:rPr>
                <w:rFonts w:hint="eastAsia"/>
                <w:color w:val="000000" w:themeColor="text1"/>
              </w:rPr>
              <w:t>＜保全の方向性＞</w:t>
            </w:r>
          </w:p>
          <w:p w14:paraId="0D75F391" w14:textId="77777777" w:rsidR="00CA6644" w:rsidRPr="006020E7" w:rsidRDefault="00CA6644" w:rsidP="00CA6644">
            <w:pPr>
              <w:ind w:firstLineChars="100" w:firstLine="210"/>
              <w:rPr>
                <w:color w:val="000000" w:themeColor="text1"/>
              </w:rPr>
            </w:pPr>
            <w:r w:rsidRPr="006020E7">
              <w:rPr>
                <w:rFonts w:hint="eastAsia"/>
                <w:color w:val="000000" w:themeColor="text1"/>
              </w:rPr>
              <w:t>予防保全の導入により、施設をできるだけ長く使う（長寿命化）建物管理の実現を基本とし、各施設の今後の対策内容および方向性に基づき、以下のいずれかの方向性を当てはめるものとします。</w:t>
            </w:r>
          </w:p>
          <w:p w14:paraId="010DC557" w14:textId="77777777" w:rsidR="00CA6644" w:rsidRPr="006020E7" w:rsidRDefault="00CA6644" w:rsidP="00CA6644">
            <w:pPr>
              <w:ind w:firstLineChars="100" w:firstLine="210"/>
              <w:rPr>
                <w:color w:val="000000" w:themeColor="text1"/>
              </w:rPr>
            </w:pPr>
            <w:r w:rsidRPr="006020E7">
              <w:rPr>
                <w:rFonts w:hint="eastAsia"/>
                <w:color w:val="000000" w:themeColor="text1"/>
              </w:rPr>
              <w:t>建</w:t>
            </w:r>
            <w:r w:rsidRPr="006020E7">
              <w:rPr>
                <w:color w:val="000000" w:themeColor="text1"/>
              </w:rPr>
              <w:t xml:space="preserve"> </w:t>
            </w:r>
            <w:r w:rsidRPr="006020E7">
              <w:rPr>
                <w:color w:val="000000" w:themeColor="text1"/>
              </w:rPr>
              <w:t>替</w:t>
            </w:r>
            <w:r w:rsidRPr="006020E7">
              <w:rPr>
                <w:color w:val="000000" w:themeColor="text1"/>
              </w:rPr>
              <w:t xml:space="preserve"> </w:t>
            </w:r>
            <w:r w:rsidRPr="006020E7">
              <w:rPr>
                <w:color w:val="000000" w:themeColor="text1"/>
              </w:rPr>
              <w:t>え：　標準的な使用年数到来時に、同規模同機能で建替えとします</w:t>
            </w:r>
          </w:p>
          <w:p w14:paraId="08584EE9" w14:textId="77777777" w:rsidR="00CA6644" w:rsidRPr="006020E7" w:rsidRDefault="00CA6644" w:rsidP="00CA6644">
            <w:pPr>
              <w:ind w:firstLineChars="100" w:firstLine="210"/>
              <w:rPr>
                <w:color w:val="000000" w:themeColor="text1"/>
              </w:rPr>
            </w:pPr>
            <w:r w:rsidRPr="006020E7">
              <w:rPr>
                <w:rFonts w:hint="eastAsia"/>
                <w:color w:val="000000" w:themeColor="text1"/>
              </w:rPr>
              <w:t>長寿命化：　目標使用年数まで使用を継続し、同規模同機能で建替えとします</w:t>
            </w:r>
          </w:p>
          <w:p w14:paraId="3ED7EBE1" w14:textId="77777777" w:rsidR="00CA6644" w:rsidRPr="006020E7" w:rsidRDefault="00CA6644" w:rsidP="00CA6644">
            <w:pPr>
              <w:ind w:firstLineChars="100" w:firstLine="210"/>
              <w:rPr>
                <w:color w:val="000000" w:themeColor="text1"/>
              </w:rPr>
            </w:pPr>
            <w:r w:rsidRPr="006020E7">
              <w:rPr>
                <w:rFonts w:hint="eastAsia"/>
                <w:color w:val="000000" w:themeColor="text1"/>
              </w:rPr>
              <w:t>規模縮小：　標準的な使用年数または目標使用年数到来時に、規模を縮小して建替えとします</w:t>
            </w:r>
          </w:p>
          <w:p w14:paraId="7C80F4A8" w14:textId="77777777" w:rsidR="00CA6644" w:rsidRPr="006020E7" w:rsidRDefault="00CA6644" w:rsidP="00CA6644">
            <w:pPr>
              <w:ind w:firstLineChars="100" w:firstLine="210"/>
              <w:rPr>
                <w:color w:val="000000" w:themeColor="text1"/>
              </w:rPr>
            </w:pPr>
            <w:r w:rsidRPr="006020E7">
              <w:rPr>
                <w:rFonts w:hint="eastAsia"/>
                <w:color w:val="000000" w:themeColor="text1"/>
              </w:rPr>
              <w:t>複合化　：　別施設の建替えまたは新規整備と合わせて、複合施設として整備するものとします</w:t>
            </w:r>
          </w:p>
          <w:p w14:paraId="7A36D859" w14:textId="77777777" w:rsidR="00CA6644" w:rsidRPr="006020E7" w:rsidRDefault="00CA6644" w:rsidP="00CA6644">
            <w:pPr>
              <w:ind w:firstLineChars="100" w:firstLine="210"/>
              <w:rPr>
                <w:color w:val="000000" w:themeColor="text1"/>
              </w:rPr>
            </w:pPr>
            <w:r w:rsidRPr="006020E7">
              <w:rPr>
                <w:rFonts w:hint="eastAsia"/>
                <w:color w:val="000000" w:themeColor="text1"/>
              </w:rPr>
              <w:t xml:space="preserve">　　　　　　　　なお、共有部分が重複するため、試算上は原則として規模縮小とするものとします</w:t>
            </w:r>
          </w:p>
          <w:p w14:paraId="1E9BC297" w14:textId="35DA0AB1" w:rsidR="00CA6644" w:rsidRPr="006020E7" w:rsidRDefault="00CA6644" w:rsidP="00CA6644">
            <w:pPr>
              <w:ind w:firstLineChars="100" w:firstLine="210"/>
              <w:rPr>
                <w:color w:val="000000" w:themeColor="text1"/>
              </w:rPr>
            </w:pPr>
            <w:r w:rsidRPr="006020E7">
              <w:rPr>
                <w:rFonts w:hint="eastAsia"/>
                <w:color w:val="000000" w:themeColor="text1"/>
              </w:rPr>
              <w:t>解　　　体：　標準的な使用年数または目標使用年数到来時に、解体するものとします</w:t>
            </w:r>
          </w:p>
          <w:p w14:paraId="7BC0EF78" w14:textId="01394CD8" w:rsidR="00CA6644" w:rsidRPr="006020E7" w:rsidRDefault="00CA6644" w:rsidP="00C9310F">
            <w:pPr>
              <w:ind w:firstLineChars="100" w:firstLine="210"/>
              <w:rPr>
                <w:color w:val="000000" w:themeColor="text1"/>
              </w:rPr>
            </w:pPr>
            <w:r w:rsidRPr="006020E7">
              <w:rPr>
                <w:rFonts w:hint="eastAsia"/>
                <w:color w:val="000000" w:themeColor="text1"/>
              </w:rPr>
              <w:t>なお、修繕や改修、更新等の実施周期が重なることで、単年度に費用が集中する場合は、実施時期を調整することで保全費用の平準化を図ります。</w:t>
            </w:r>
          </w:p>
          <w:p w14:paraId="6D2EF0C0" w14:textId="45D1E3E5" w:rsidR="0050462A" w:rsidRPr="006020E7" w:rsidRDefault="00CA6644" w:rsidP="0050462A">
            <w:pPr>
              <w:jc w:val="center"/>
              <w:rPr>
                <w:color w:val="000000" w:themeColor="text1"/>
              </w:rPr>
            </w:pPr>
            <w:r w:rsidRPr="006020E7">
              <w:rPr>
                <w:noProof/>
                <w:color w:val="000000" w:themeColor="text1"/>
              </w:rPr>
              <w:drawing>
                <wp:anchor distT="0" distB="0" distL="114300" distR="114300" simplePos="0" relativeHeight="252172800" behindDoc="0" locked="0" layoutInCell="1" allowOverlap="1" wp14:anchorId="2B247642" wp14:editId="1EC53E5A">
                  <wp:simplePos x="0" y="0"/>
                  <wp:positionH relativeFrom="margin">
                    <wp:posOffset>831215</wp:posOffset>
                  </wp:positionH>
                  <wp:positionV relativeFrom="paragraph">
                    <wp:posOffset>85725</wp:posOffset>
                  </wp:positionV>
                  <wp:extent cx="3931038" cy="3058920"/>
                  <wp:effectExtent l="0" t="0" r="0" b="0"/>
                  <wp:wrapNone/>
                  <wp:docPr id="2327" name="図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1038" cy="305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DEF4A" w14:textId="20797036" w:rsidR="0050462A" w:rsidRPr="006020E7" w:rsidRDefault="0050462A" w:rsidP="0050462A">
            <w:pPr>
              <w:jc w:val="center"/>
              <w:rPr>
                <w:color w:val="000000" w:themeColor="text1"/>
              </w:rPr>
            </w:pPr>
          </w:p>
          <w:p w14:paraId="5D7C409A" w14:textId="28C58D0F" w:rsidR="0050462A" w:rsidRPr="006020E7" w:rsidRDefault="0050462A" w:rsidP="0050462A">
            <w:pPr>
              <w:jc w:val="center"/>
              <w:rPr>
                <w:color w:val="000000" w:themeColor="text1"/>
              </w:rPr>
            </w:pPr>
          </w:p>
          <w:p w14:paraId="2EB883BE" w14:textId="760E9306" w:rsidR="0050462A" w:rsidRPr="006020E7" w:rsidRDefault="0050462A" w:rsidP="0050462A">
            <w:pPr>
              <w:jc w:val="center"/>
              <w:rPr>
                <w:color w:val="000000" w:themeColor="text1"/>
              </w:rPr>
            </w:pPr>
          </w:p>
          <w:p w14:paraId="4037A8DB" w14:textId="74DBEE51" w:rsidR="0050462A" w:rsidRPr="006020E7" w:rsidRDefault="0050462A" w:rsidP="0050462A">
            <w:pPr>
              <w:jc w:val="center"/>
              <w:rPr>
                <w:color w:val="000000" w:themeColor="text1"/>
              </w:rPr>
            </w:pPr>
          </w:p>
          <w:p w14:paraId="1DD2D617" w14:textId="59C8C599" w:rsidR="0050462A" w:rsidRPr="006020E7" w:rsidRDefault="0050462A" w:rsidP="0050462A">
            <w:pPr>
              <w:jc w:val="center"/>
              <w:rPr>
                <w:color w:val="000000" w:themeColor="text1"/>
              </w:rPr>
            </w:pPr>
          </w:p>
          <w:p w14:paraId="13E79ED8" w14:textId="5438ABEF" w:rsidR="0050462A" w:rsidRPr="006020E7" w:rsidRDefault="0050462A" w:rsidP="0050462A">
            <w:pPr>
              <w:jc w:val="center"/>
              <w:rPr>
                <w:color w:val="000000" w:themeColor="text1"/>
              </w:rPr>
            </w:pPr>
          </w:p>
          <w:p w14:paraId="2FB97804" w14:textId="1A1A9972" w:rsidR="0050462A" w:rsidRPr="006020E7" w:rsidRDefault="0050462A" w:rsidP="0050462A">
            <w:pPr>
              <w:jc w:val="center"/>
              <w:rPr>
                <w:color w:val="000000" w:themeColor="text1"/>
              </w:rPr>
            </w:pPr>
          </w:p>
          <w:p w14:paraId="59D729DA" w14:textId="62F5945E" w:rsidR="0050462A" w:rsidRPr="006020E7" w:rsidRDefault="0050462A" w:rsidP="0050462A">
            <w:pPr>
              <w:jc w:val="center"/>
              <w:rPr>
                <w:color w:val="000000" w:themeColor="text1"/>
              </w:rPr>
            </w:pPr>
          </w:p>
          <w:p w14:paraId="37A92002" w14:textId="586F5600" w:rsidR="0050462A" w:rsidRPr="006020E7" w:rsidRDefault="0050462A" w:rsidP="0050462A">
            <w:pPr>
              <w:jc w:val="center"/>
              <w:rPr>
                <w:color w:val="000000" w:themeColor="text1"/>
              </w:rPr>
            </w:pPr>
          </w:p>
          <w:p w14:paraId="5461AA0D" w14:textId="1D28DCFF" w:rsidR="0050462A" w:rsidRPr="006020E7" w:rsidRDefault="00FF641C" w:rsidP="0050462A">
            <w:pPr>
              <w:jc w:val="center"/>
              <w:rPr>
                <w:color w:val="000000" w:themeColor="text1"/>
              </w:rPr>
            </w:pPr>
            <w:r w:rsidRPr="006020E7">
              <w:rPr>
                <w:noProof/>
                <w:color w:val="000000" w:themeColor="text1"/>
              </w:rPr>
              <mc:AlternateContent>
                <mc:Choice Requires="wps">
                  <w:drawing>
                    <wp:anchor distT="0" distB="0" distL="114300" distR="114300" simplePos="0" relativeHeight="252162560" behindDoc="0" locked="0" layoutInCell="1" allowOverlap="1" wp14:anchorId="124DD825" wp14:editId="0FF5BD4B">
                      <wp:simplePos x="0" y="0"/>
                      <wp:positionH relativeFrom="column">
                        <wp:posOffset>3312160</wp:posOffset>
                      </wp:positionH>
                      <wp:positionV relativeFrom="paragraph">
                        <wp:posOffset>128270</wp:posOffset>
                      </wp:positionV>
                      <wp:extent cx="914400" cy="9144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620EB77" w14:textId="0FE24C93" w:rsidR="00093EF0" w:rsidRPr="0050462A" w:rsidRDefault="00093EF0" w:rsidP="0050462A">
                                  <w:pPr>
                                    <w:pStyle w:val="afc"/>
                                    <w:rPr>
                                      <w:b/>
                                      <w:bCs/>
                                      <w:sz w:val="18"/>
                                      <w:szCs w:val="21"/>
                                    </w:rPr>
                                  </w:pPr>
                                  <w:r w:rsidRPr="0050462A">
                                    <w:rPr>
                                      <w:rFonts w:hint="eastAsia"/>
                                      <w:b/>
                                      <w:bCs/>
                                      <w:sz w:val="18"/>
                                      <w:szCs w:val="21"/>
                                    </w:rPr>
                                    <w:t>予防保全によるコスト縮減効果のイメージ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4DD825" id="テキスト ボックス 12" o:spid="_x0000_s1131" type="#_x0000_t202" style="position:absolute;left:0;text-align:left;margin-left:260.8pt;margin-top:10.1pt;width:1in;height:1in;z-index:25216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" filled="f" stroked="f" strokeweight=".5pt">
                      <v:textbox style="mso-fit-shape-to-text:t">
                        <w:txbxContent>
                          <w:p w14:paraId="2620EB77" w14:textId="0FE24C93" w:rsidR="00093EF0" w:rsidRPr="0050462A" w:rsidRDefault="00093EF0" w:rsidP="0050462A">
                            <w:pPr>
                              <w:pStyle w:val="afc"/>
                              <w:rPr>
                                <w:b/>
                                <w:bCs/>
                                <w:sz w:val="18"/>
                                <w:szCs w:val="21"/>
                              </w:rPr>
                            </w:pPr>
                            <w:r w:rsidRPr="0050462A">
                              <w:rPr>
                                <w:rFonts w:hint="eastAsia"/>
                                <w:b/>
                                <w:bCs/>
                                <w:sz w:val="18"/>
                                <w:szCs w:val="21"/>
                              </w:rPr>
                              <w:t>予防保全によるコスト縮減効果のイメージ</w:t>
                            </w:r>
                          </w:p>
                        </w:txbxContent>
                      </v:textbox>
                    </v:shape>
                  </w:pict>
                </mc:Fallback>
              </mc:AlternateContent>
            </w:r>
          </w:p>
          <w:p w14:paraId="5595DDFB" w14:textId="65F75156" w:rsidR="0050462A" w:rsidRPr="006020E7" w:rsidRDefault="0050462A" w:rsidP="0050462A">
            <w:pPr>
              <w:jc w:val="center"/>
              <w:rPr>
                <w:color w:val="000000" w:themeColor="text1"/>
              </w:rPr>
            </w:pPr>
          </w:p>
          <w:p w14:paraId="7A610DD2" w14:textId="7B30FB44" w:rsidR="00C9310F" w:rsidRPr="006020E7" w:rsidRDefault="00C9310F" w:rsidP="0050462A">
            <w:pPr>
              <w:jc w:val="center"/>
              <w:rPr>
                <w:color w:val="000000" w:themeColor="text1"/>
              </w:rPr>
            </w:pPr>
          </w:p>
        </w:tc>
      </w:tr>
    </w:tbl>
    <w:p w14:paraId="07E5C8B1" w14:textId="52F05C4C" w:rsidR="00CA6644" w:rsidRPr="006020E7" w:rsidRDefault="00CA6644" w:rsidP="00CA6644">
      <w:pPr>
        <w:pStyle w:val="2"/>
        <w:numPr>
          <w:ilvl w:val="0"/>
          <w:numId w:val="0"/>
        </w:numPr>
        <w:rPr>
          <w:color w:val="000000" w:themeColor="text1"/>
        </w:rPr>
      </w:pPr>
    </w:p>
    <w:p w14:paraId="6A11BBBB" w14:textId="77777777" w:rsidR="00DD267A" w:rsidRPr="006020E7" w:rsidRDefault="00DD267A" w:rsidP="00471188">
      <w:pPr>
        <w:rPr>
          <w:color w:val="000000" w:themeColor="text1"/>
        </w:rPr>
      </w:pPr>
    </w:p>
    <w:p w14:paraId="54C816ED" w14:textId="1B245951" w:rsidR="00DD267A" w:rsidRPr="006020E7" w:rsidRDefault="00DD267A" w:rsidP="00C36507">
      <w:pPr>
        <w:rPr>
          <w:color w:val="000000" w:themeColor="text1"/>
        </w:rPr>
      </w:pPr>
    </w:p>
    <w:p w14:paraId="5C833C62" w14:textId="31B07224" w:rsidR="00DD267A" w:rsidRPr="006020E7" w:rsidRDefault="00DD267A" w:rsidP="00C36507">
      <w:pPr>
        <w:rPr>
          <w:color w:val="000000" w:themeColor="text1"/>
        </w:rPr>
      </w:pPr>
    </w:p>
    <w:p w14:paraId="0F305766" w14:textId="592E1723" w:rsidR="00047622" w:rsidRPr="006020E7" w:rsidRDefault="00CA6644" w:rsidP="00471188">
      <w:pPr>
        <w:pStyle w:val="2"/>
        <w:numPr>
          <w:ilvl w:val="0"/>
          <w:numId w:val="0"/>
        </w:numPr>
        <w:rPr>
          <w:color w:val="000000" w:themeColor="text1"/>
        </w:rPr>
      </w:pPr>
      <w:bookmarkStart w:id="147" w:name="_Toc157002268"/>
      <w:r w:rsidRPr="006020E7">
        <w:rPr>
          <w:rFonts w:hint="eastAsia"/>
          <w:color w:val="000000" w:themeColor="text1"/>
        </w:rPr>
        <w:lastRenderedPageBreak/>
        <w:t xml:space="preserve">第３節　</w:t>
      </w:r>
      <w:r w:rsidR="00047622" w:rsidRPr="006020E7">
        <w:rPr>
          <w:rFonts w:hint="eastAsia"/>
          <w:color w:val="000000" w:themeColor="text1"/>
        </w:rPr>
        <w:t>対策の優先順位の考え方</w:t>
      </w:r>
      <w:bookmarkEnd w:id="147"/>
    </w:p>
    <w:p w14:paraId="24FC6A63" w14:textId="655F5B9C" w:rsidR="00047622" w:rsidRPr="006020E7" w:rsidRDefault="00427140" w:rsidP="00047622">
      <w:pPr>
        <w:ind w:firstLineChars="100" w:firstLine="210"/>
        <w:rPr>
          <w:color w:val="000000" w:themeColor="text1"/>
        </w:rPr>
      </w:pPr>
      <w:r w:rsidRPr="006020E7">
        <w:rPr>
          <w:rFonts w:hint="eastAsia"/>
          <w:color w:val="000000" w:themeColor="text1"/>
        </w:rPr>
        <w:t>公共施設等総合管理計画における基本的な方針を踏まえ、</w:t>
      </w:r>
      <w:r w:rsidR="00047622" w:rsidRPr="006020E7">
        <w:rPr>
          <w:rFonts w:hint="eastAsia"/>
          <w:color w:val="000000" w:themeColor="text1"/>
        </w:rPr>
        <w:t>個別</w:t>
      </w:r>
      <w:r w:rsidR="008E27E0" w:rsidRPr="006020E7">
        <w:rPr>
          <w:rFonts w:hint="eastAsia"/>
          <w:color w:val="000000" w:themeColor="text1"/>
        </w:rPr>
        <w:t>建物・設備</w:t>
      </w:r>
      <w:r w:rsidR="00047622" w:rsidRPr="006020E7">
        <w:rPr>
          <w:rFonts w:hint="eastAsia"/>
          <w:color w:val="000000" w:themeColor="text1"/>
        </w:rPr>
        <w:t>の劣化・損傷状況等</w:t>
      </w:r>
      <w:r w:rsidR="008E27E0" w:rsidRPr="006020E7">
        <w:rPr>
          <w:rFonts w:hint="eastAsia"/>
          <w:color w:val="000000" w:themeColor="text1"/>
        </w:rPr>
        <w:t>のほか</w:t>
      </w:r>
      <w:r w:rsidR="00047622" w:rsidRPr="006020E7">
        <w:rPr>
          <w:rFonts w:hint="eastAsia"/>
          <w:color w:val="000000" w:themeColor="text1"/>
        </w:rPr>
        <w:t>、当該施設が果たしている役割</w:t>
      </w:r>
      <w:r w:rsidR="00187ED3" w:rsidRPr="006020E7">
        <w:rPr>
          <w:rFonts w:hint="eastAsia"/>
          <w:color w:val="000000" w:themeColor="text1"/>
        </w:rPr>
        <w:t>やその</w:t>
      </w:r>
      <w:r w:rsidR="00047622" w:rsidRPr="006020E7">
        <w:rPr>
          <w:rFonts w:hint="eastAsia"/>
          <w:color w:val="000000" w:themeColor="text1"/>
        </w:rPr>
        <w:t>利用状況</w:t>
      </w:r>
      <w:r w:rsidR="00187ED3" w:rsidRPr="006020E7">
        <w:rPr>
          <w:rFonts w:hint="eastAsia"/>
          <w:color w:val="000000" w:themeColor="text1"/>
        </w:rPr>
        <w:t>、周辺地域の人口動態やまちづくりの計画</w:t>
      </w:r>
      <w:r w:rsidR="00047622" w:rsidRPr="006020E7">
        <w:rPr>
          <w:rFonts w:hint="eastAsia"/>
          <w:color w:val="000000" w:themeColor="text1"/>
        </w:rPr>
        <w:t>等</w:t>
      </w:r>
      <w:r w:rsidR="008E27E0" w:rsidRPr="006020E7">
        <w:rPr>
          <w:rFonts w:hint="eastAsia"/>
          <w:color w:val="000000" w:themeColor="text1"/>
        </w:rPr>
        <w:t>を</w:t>
      </w:r>
      <w:r w:rsidR="0034756F" w:rsidRPr="006020E7">
        <w:rPr>
          <w:rFonts w:hint="eastAsia"/>
          <w:color w:val="000000" w:themeColor="text1"/>
        </w:rPr>
        <w:t>総合的に判断するため</w:t>
      </w:r>
      <w:r w:rsidR="00B037E0" w:rsidRPr="006020E7">
        <w:rPr>
          <w:rFonts w:hint="eastAsia"/>
          <w:color w:val="000000" w:themeColor="text1"/>
        </w:rPr>
        <w:t>、</w:t>
      </w:r>
      <w:r w:rsidR="00E55A85" w:rsidRPr="006020E7">
        <w:rPr>
          <w:rFonts w:hint="eastAsia"/>
          <w:color w:val="000000" w:themeColor="text1"/>
        </w:rPr>
        <w:t>以下の３側面から</w:t>
      </w:r>
      <w:r w:rsidR="00047622" w:rsidRPr="006020E7">
        <w:rPr>
          <w:rFonts w:hint="eastAsia"/>
          <w:color w:val="000000" w:themeColor="text1"/>
        </w:rPr>
        <w:t>対策</w:t>
      </w:r>
      <w:r w:rsidR="008E27E0" w:rsidRPr="006020E7">
        <w:rPr>
          <w:rFonts w:hint="eastAsia"/>
          <w:color w:val="000000" w:themeColor="text1"/>
        </w:rPr>
        <w:t>の</w:t>
      </w:r>
      <w:r w:rsidR="00047622" w:rsidRPr="006020E7">
        <w:rPr>
          <w:rFonts w:hint="eastAsia"/>
          <w:color w:val="000000" w:themeColor="text1"/>
        </w:rPr>
        <w:t>優先順位の考え方を</w:t>
      </w:r>
      <w:r w:rsidR="008E27E0" w:rsidRPr="006020E7">
        <w:rPr>
          <w:rFonts w:hint="eastAsia"/>
          <w:color w:val="000000" w:themeColor="text1"/>
        </w:rPr>
        <w:t>整理します</w:t>
      </w:r>
      <w:r w:rsidR="00047622" w:rsidRPr="006020E7">
        <w:rPr>
          <w:rFonts w:hint="eastAsia"/>
          <w:color w:val="000000" w:themeColor="text1"/>
        </w:rPr>
        <w:t>。</w:t>
      </w:r>
    </w:p>
    <w:p w14:paraId="0D2FC84C" w14:textId="5A057E87" w:rsidR="00E55A85" w:rsidRPr="006020E7" w:rsidRDefault="00E55A85" w:rsidP="00047622">
      <w:pPr>
        <w:ind w:firstLineChars="100" w:firstLine="210"/>
        <w:rPr>
          <w:color w:val="000000" w:themeColor="text1"/>
        </w:rPr>
      </w:pPr>
      <w:r w:rsidRPr="006020E7">
        <w:rPr>
          <w:rFonts w:hint="eastAsia"/>
          <w:color w:val="000000" w:themeColor="text1"/>
        </w:rPr>
        <w:t>なお、市民・利用者の安全性確保を最優先事項とするとともに、効果的な施設整備への投資の観点から、今後も長期的</w:t>
      </w:r>
      <w:r w:rsidR="007C475C" w:rsidRPr="006020E7">
        <w:rPr>
          <w:rFonts w:hint="eastAsia"/>
          <w:color w:val="000000" w:themeColor="text1"/>
        </w:rPr>
        <w:t>な</w:t>
      </w:r>
      <w:r w:rsidRPr="006020E7">
        <w:rPr>
          <w:rFonts w:hint="eastAsia"/>
          <w:color w:val="000000" w:themeColor="text1"/>
        </w:rPr>
        <w:t>利用</w:t>
      </w:r>
      <w:r w:rsidR="007C475C" w:rsidRPr="006020E7">
        <w:rPr>
          <w:rFonts w:hint="eastAsia"/>
          <w:color w:val="000000" w:themeColor="text1"/>
        </w:rPr>
        <w:t>を目指す施設</w:t>
      </w:r>
      <w:r w:rsidRPr="006020E7">
        <w:rPr>
          <w:rFonts w:hint="eastAsia"/>
          <w:color w:val="000000" w:themeColor="text1"/>
        </w:rPr>
        <w:t>建物への対策を優先して実施します。</w:t>
      </w:r>
    </w:p>
    <w:p w14:paraId="708E1972" w14:textId="77777777" w:rsidR="00A63FA9" w:rsidRPr="006020E7" w:rsidRDefault="00A63FA9" w:rsidP="00A63FA9">
      <w:pPr>
        <w:ind w:left="420" w:hanging="420"/>
        <w:rPr>
          <w:color w:val="000000" w:themeColor="text1"/>
        </w:rPr>
      </w:pPr>
    </w:p>
    <w:p w14:paraId="12D059D4" w14:textId="756D5B0C" w:rsidR="000351DC" w:rsidRPr="006020E7" w:rsidRDefault="000351DC" w:rsidP="002F0505">
      <w:pPr>
        <w:pStyle w:val="3"/>
        <w:numPr>
          <w:ilvl w:val="0"/>
          <w:numId w:val="35"/>
        </w:numPr>
        <w:ind w:left="0" w:firstLine="0"/>
      </w:pPr>
      <w:bookmarkStart w:id="148" w:name="_Toc157002269"/>
      <w:r w:rsidRPr="006020E7">
        <w:rPr>
          <w:rFonts w:hint="eastAsia"/>
        </w:rPr>
        <w:t>物理的側面</w:t>
      </w:r>
      <w:bookmarkEnd w:id="148"/>
    </w:p>
    <w:p w14:paraId="0645B355" w14:textId="09805B6E" w:rsidR="003F54B6" w:rsidRPr="006020E7" w:rsidRDefault="003F54B6"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各建物の耐震性能の有無を診断</w:t>
      </w:r>
      <w:r w:rsidR="001523E9" w:rsidRPr="006020E7">
        <w:rPr>
          <w:rFonts w:ascii="BIZ UDP明朝 Medium" w:eastAsia="BIZ UDP明朝 Medium" w:hAnsi="BIZ UDP明朝 Medium" w:hint="eastAsia"/>
          <w:color w:val="000000" w:themeColor="text1"/>
        </w:rPr>
        <w:t>するとともに</w:t>
      </w:r>
      <w:r w:rsidRPr="006020E7">
        <w:rPr>
          <w:rFonts w:ascii="BIZ UDP明朝 Medium" w:eastAsia="BIZ UDP明朝 Medium" w:hAnsi="BIZ UDP明朝 Medium" w:hint="eastAsia"/>
          <w:color w:val="000000" w:themeColor="text1"/>
        </w:rPr>
        <w:t>、今後も長期的に使用する見込みのある建物については、耐震化の対応を図るものとします。すでに標準的な使用年数を経過している建物や、その劣化状況が著しく、費用対効果が見込まれない場合は、原則として耐震化の対象からは除外</w:t>
      </w:r>
      <w:r w:rsidR="001523E9" w:rsidRPr="006020E7">
        <w:rPr>
          <w:rFonts w:ascii="BIZ UDP明朝 Medium" w:eastAsia="BIZ UDP明朝 Medium" w:hAnsi="BIZ UDP明朝 Medium" w:hint="eastAsia"/>
          <w:color w:val="000000" w:themeColor="text1"/>
        </w:rPr>
        <w:t>し、必要な安全確保策を講じます。</w:t>
      </w:r>
    </w:p>
    <w:p w14:paraId="1C403F6A" w14:textId="7C219012" w:rsidR="003C2683" w:rsidRPr="006020E7" w:rsidRDefault="003C2683"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部位・設備更新等の大規模な改修は、設定した改修周期により実施することを原則としますが、その実施時期が集中する場合は、施設使用期間の</w:t>
      </w:r>
      <w:r w:rsidR="00BA7202" w:rsidRPr="006020E7">
        <w:rPr>
          <w:rFonts w:ascii="BIZ UDP明朝 Medium" w:eastAsia="BIZ UDP明朝 Medium" w:hAnsi="BIZ UDP明朝 Medium" w:hint="eastAsia"/>
          <w:color w:val="000000" w:themeColor="text1"/>
        </w:rPr>
        <w:t>見込みに対</w:t>
      </w:r>
      <w:r w:rsidR="00B524CE" w:rsidRPr="006020E7">
        <w:rPr>
          <w:rFonts w:ascii="BIZ UDP明朝 Medium" w:eastAsia="BIZ UDP明朝 Medium" w:hAnsi="BIZ UDP明朝 Medium" w:hint="eastAsia"/>
          <w:color w:val="000000" w:themeColor="text1"/>
        </w:rPr>
        <w:t>する</w:t>
      </w:r>
      <w:r w:rsidRPr="006020E7">
        <w:rPr>
          <w:rFonts w:ascii="BIZ UDP明朝 Medium" w:eastAsia="BIZ UDP明朝 Medium" w:hAnsi="BIZ UDP明朝 Medium" w:hint="eastAsia"/>
          <w:color w:val="000000" w:themeColor="text1"/>
        </w:rPr>
        <w:t>残存年数が</w:t>
      </w:r>
      <w:r w:rsidR="00E11FC9" w:rsidRPr="006020E7">
        <w:rPr>
          <w:rFonts w:ascii="BIZ UDP明朝 Medium" w:eastAsia="BIZ UDP明朝 Medium" w:hAnsi="BIZ UDP明朝 Medium" w:hint="eastAsia"/>
          <w:color w:val="000000" w:themeColor="text1"/>
        </w:rPr>
        <w:t>長</w:t>
      </w:r>
      <w:r w:rsidR="00F568CB" w:rsidRPr="006020E7">
        <w:rPr>
          <w:rFonts w:ascii="BIZ UDP明朝 Medium" w:eastAsia="BIZ UDP明朝 Medium" w:hAnsi="BIZ UDP明朝 Medium" w:hint="eastAsia"/>
          <w:color w:val="000000" w:themeColor="text1"/>
        </w:rPr>
        <w:t>く、長寿命化の効果が見込まれる</w:t>
      </w:r>
      <w:r w:rsidRPr="006020E7">
        <w:rPr>
          <w:rFonts w:ascii="BIZ UDP明朝 Medium" w:eastAsia="BIZ UDP明朝 Medium" w:hAnsi="BIZ UDP明朝 Medium" w:hint="eastAsia"/>
          <w:color w:val="000000" w:themeColor="text1"/>
        </w:rPr>
        <w:t>施設を優先します。また、その</w:t>
      </w:r>
      <w:r w:rsidR="00B524CE" w:rsidRPr="006020E7">
        <w:rPr>
          <w:rFonts w:ascii="BIZ UDP明朝 Medium" w:eastAsia="BIZ UDP明朝 Medium" w:hAnsi="BIZ UDP明朝 Medium" w:hint="eastAsia"/>
          <w:color w:val="000000" w:themeColor="text1"/>
        </w:rPr>
        <w:t>実施</w:t>
      </w:r>
      <w:r w:rsidRPr="006020E7">
        <w:rPr>
          <w:rFonts w:ascii="BIZ UDP明朝 Medium" w:eastAsia="BIZ UDP明朝 Medium" w:hAnsi="BIZ UDP明朝 Medium" w:hint="eastAsia"/>
          <w:color w:val="000000" w:themeColor="text1"/>
        </w:rPr>
        <w:t>内容については、躯体</w:t>
      </w:r>
      <w:r w:rsidR="00F568CB" w:rsidRPr="006020E7">
        <w:rPr>
          <w:rFonts w:ascii="BIZ UDP明朝 Medium" w:eastAsia="BIZ UDP明朝 Medium" w:hAnsi="BIZ UDP明朝 Medium" w:hint="eastAsia"/>
          <w:color w:val="000000" w:themeColor="text1"/>
        </w:rPr>
        <w:t>の劣化や耐久性</w:t>
      </w:r>
      <w:r w:rsidRPr="006020E7">
        <w:rPr>
          <w:rFonts w:ascii="BIZ UDP明朝 Medium" w:eastAsia="BIZ UDP明朝 Medium" w:hAnsi="BIZ UDP明朝 Medium" w:hint="eastAsia"/>
          <w:color w:val="000000" w:themeColor="text1"/>
        </w:rPr>
        <w:t>に関わる</w:t>
      </w:r>
      <w:r w:rsidR="00426636" w:rsidRPr="006020E7">
        <w:rPr>
          <w:rFonts w:ascii="BIZ UDP明朝 Medium" w:eastAsia="BIZ UDP明朝 Medium" w:hAnsi="BIZ UDP明朝 Medium" w:hint="eastAsia"/>
          <w:color w:val="000000" w:themeColor="text1"/>
        </w:rPr>
        <w:t>事項</w:t>
      </w:r>
      <w:r w:rsidRPr="006020E7">
        <w:rPr>
          <w:rFonts w:ascii="BIZ UDP明朝 Medium" w:eastAsia="BIZ UDP明朝 Medium" w:hAnsi="BIZ UDP明朝 Medium" w:hint="eastAsia"/>
          <w:color w:val="000000" w:themeColor="text1"/>
        </w:rPr>
        <w:t>を優先することとします。</w:t>
      </w:r>
    </w:p>
    <w:p w14:paraId="2EA0EEF6" w14:textId="77777777" w:rsidR="00957B50" w:rsidRPr="006020E7" w:rsidRDefault="00957B50" w:rsidP="00FB2B0E">
      <w:pPr>
        <w:spacing w:line="240" w:lineRule="exact"/>
        <w:rPr>
          <w:rFonts w:ascii="BIZ UDP明朝 Medium" w:hAnsi="BIZ UDP明朝 Medium"/>
          <w:color w:val="000000" w:themeColor="text1"/>
        </w:rPr>
      </w:pPr>
    </w:p>
    <w:p w14:paraId="32AB35D1" w14:textId="11A249FF" w:rsidR="000351DC" w:rsidRPr="006020E7" w:rsidRDefault="000351DC" w:rsidP="002F0505">
      <w:pPr>
        <w:pStyle w:val="3"/>
      </w:pPr>
      <w:bookmarkStart w:id="149" w:name="_Toc157002270"/>
      <w:r w:rsidRPr="006020E7">
        <w:rPr>
          <w:rFonts w:hint="eastAsia"/>
        </w:rPr>
        <w:t>機能</w:t>
      </w:r>
      <w:r w:rsidR="00447AC7" w:rsidRPr="006020E7">
        <w:rPr>
          <w:rFonts w:hint="eastAsia"/>
        </w:rPr>
        <w:t>・社会</w:t>
      </w:r>
      <w:r w:rsidRPr="006020E7">
        <w:rPr>
          <w:rFonts w:hint="eastAsia"/>
        </w:rPr>
        <w:t>的側面</w:t>
      </w:r>
      <w:bookmarkEnd w:id="149"/>
    </w:p>
    <w:p w14:paraId="4E83DCBF" w14:textId="3D602D32" w:rsidR="00C21E2E" w:rsidRPr="006020E7" w:rsidRDefault="00C21E2E"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法定点検において指摘を受けた事項</w:t>
      </w:r>
      <w:r w:rsidR="00FB2B0E" w:rsidRPr="006020E7">
        <w:rPr>
          <w:rFonts w:ascii="BIZ UDP明朝 Medium" w:eastAsia="BIZ UDP明朝 Medium" w:hAnsi="BIZ UDP明朝 Medium" w:hint="eastAsia"/>
          <w:color w:val="000000" w:themeColor="text1"/>
        </w:rPr>
        <w:t>やバリアフリー化などの法令に基づく整備基準への適合</w:t>
      </w:r>
      <w:r w:rsidRPr="006020E7">
        <w:rPr>
          <w:rFonts w:ascii="BIZ UDP明朝 Medium" w:eastAsia="BIZ UDP明朝 Medium" w:hAnsi="BIZ UDP明朝 Medium" w:hint="eastAsia"/>
          <w:color w:val="000000" w:themeColor="text1"/>
        </w:rPr>
        <w:t>について優先的に</w:t>
      </w:r>
      <w:r w:rsidR="00FB2B0E" w:rsidRPr="006020E7">
        <w:rPr>
          <w:rFonts w:ascii="BIZ UDP明朝 Medium" w:eastAsia="BIZ UDP明朝 Medium" w:hAnsi="BIZ UDP明朝 Medium" w:hint="eastAsia"/>
          <w:color w:val="000000" w:themeColor="text1"/>
        </w:rPr>
        <w:t>改修</w:t>
      </w:r>
      <w:r w:rsidRPr="006020E7">
        <w:rPr>
          <w:rFonts w:ascii="BIZ UDP明朝 Medium" w:eastAsia="BIZ UDP明朝 Medium" w:hAnsi="BIZ UDP明朝 Medium" w:hint="eastAsia"/>
          <w:color w:val="000000" w:themeColor="text1"/>
        </w:rPr>
        <w:t>等の対策を実施します。</w:t>
      </w:r>
    </w:p>
    <w:p w14:paraId="6645E3DE" w14:textId="556D359D" w:rsidR="000351DC" w:rsidRPr="006020E7" w:rsidRDefault="000D2B04"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今後も長期的な利用を目指す施設</w:t>
      </w:r>
      <w:r w:rsidR="00002463" w:rsidRPr="006020E7">
        <w:rPr>
          <w:rFonts w:ascii="BIZ UDP明朝 Medium" w:eastAsia="BIZ UDP明朝 Medium" w:hAnsi="BIZ UDP明朝 Medium" w:hint="eastAsia"/>
          <w:color w:val="000000" w:themeColor="text1"/>
        </w:rPr>
        <w:t>への長寿命化改修（リニューアル改修）については</w:t>
      </w:r>
      <w:r w:rsidR="00BE780D" w:rsidRPr="006020E7">
        <w:rPr>
          <w:rFonts w:ascii="BIZ UDP明朝 Medium" w:eastAsia="BIZ UDP明朝 Medium" w:hAnsi="BIZ UDP明朝 Medium" w:hint="eastAsia"/>
          <w:color w:val="000000" w:themeColor="text1"/>
        </w:rPr>
        <w:t>、</w:t>
      </w:r>
      <w:r w:rsidR="006201DD" w:rsidRPr="006020E7">
        <w:rPr>
          <w:rFonts w:ascii="BIZ UDP明朝 Medium" w:eastAsia="BIZ UDP明朝 Medium" w:hAnsi="BIZ UDP明朝 Medium" w:hint="eastAsia"/>
          <w:color w:val="000000" w:themeColor="text1"/>
        </w:rPr>
        <w:t>設置当初の</w:t>
      </w:r>
      <w:r w:rsidR="00BE780D" w:rsidRPr="006020E7">
        <w:rPr>
          <w:rFonts w:ascii="BIZ UDP明朝 Medium" w:eastAsia="BIZ UDP明朝 Medium" w:hAnsi="BIZ UDP明朝 Medium" w:hint="eastAsia"/>
          <w:color w:val="000000" w:themeColor="text1"/>
        </w:rPr>
        <w:t>構成諸室の配置状況</w:t>
      </w:r>
      <w:r w:rsidR="000351DC" w:rsidRPr="006020E7">
        <w:rPr>
          <w:rFonts w:ascii="BIZ UDP明朝 Medium" w:eastAsia="BIZ UDP明朝 Medium" w:hAnsi="BIZ UDP明朝 Medium" w:hint="eastAsia"/>
          <w:color w:val="000000" w:themeColor="text1"/>
        </w:rPr>
        <w:t>や設備等が</w:t>
      </w:r>
      <w:r w:rsidR="00BE780D" w:rsidRPr="006020E7">
        <w:rPr>
          <w:rFonts w:ascii="BIZ UDP明朝 Medium" w:eastAsia="BIZ UDP明朝 Medium" w:hAnsi="BIZ UDP明朝 Medium" w:hint="eastAsia"/>
          <w:color w:val="000000" w:themeColor="text1"/>
        </w:rPr>
        <w:t>陳腐化し、</w:t>
      </w:r>
      <w:r w:rsidR="006201DD" w:rsidRPr="006020E7">
        <w:rPr>
          <w:rFonts w:ascii="BIZ UDP明朝 Medium" w:eastAsia="BIZ UDP明朝 Medium" w:hAnsi="BIZ UDP明朝 Medium" w:hint="eastAsia"/>
          <w:color w:val="000000" w:themeColor="text1"/>
        </w:rPr>
        <w:t>現在から将来にわたる</w:t>
      </w:r>
      <w:r w:rsidR="00BE780D" w:rsidRPr="006020E7">
        <w:rPr>
          <w:rFonts w:ascii="BIZ UDP明朝 Medium" w:eastAsia="BIZ UDP明朝 Medium" w:hAnsi="BIZ UDP明朝 Medium" w:hint="eastAsia"/>
          <w:color w:val="000000" w:themeColor="text1"/>
        </w:rPr>
        <w:t>利用者ニーズ</w:t>
      </w:r>
      <w:r w:rsidR="003E3F4A" w:rsidRPr="006020E7">
        <w:rPr>
          <w:rFonts w:ascii="BIZ UDP明朝 Medium" w:eastAsia="BIZ UDP明朝 Medium" w:hAnsi="BIZ UDP明朝 Medium" w:hint="eastAsia"/>
          <w:color w:val="000000" w:themeColor="text1"/>
        </w:rPr>
        <w:t>との乖離が大きいと</w:t>
      </w:r>
      <w:r w:rsidR="00C62DBA" w:rsidRPr="006020E7">
        <w:rPr>
          <w:rFonts w:ascii="BIZ UDP明朝 Medium" w:eastAsia="BIZ UDP明朝 Medium" w:hAnsi="BIZ UDP明朝 Medium" w:hint="eastAsia"/>
          <w:color w:val="000000" w:themeColor="text1"/>
        </w:rPr>
        <w:t>見られる</w:t>
      </w:r>
      <w:r w:rsidR="00BE780D" w:rsidRPr="006020E7">
        <w:rPr>
          <w:rFonts w:ascii="BIZ UDP明朝 Medium" w:eastAsia="BIZ UDP明朝 Medium" w:hAnsi="BIZ UDP明朝 Medium" w:hint="eastAsia"/>
          <w:color w:val="000000" w:themeColor="text1"/>
        </w:rPr>
        <w:t>施設について、優先的な改修を実施します。</w:t>
      </w:r>
    </w:p>
    <w:p w14:paraId="46DD0AD3" w14:textId="52519941" w:rsidR="004A3B70" w:rsidRPr="006020E7" w:rsidRDefault="0005749A"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ユニバーサルデザイン</w:t>
      </w:r>
      <w:r w:rsidR="00E55A85" w:rsidRPr="006020E7">
        <w:rPr>
          <w:rFonts w:ascii="BIZ UDP明朝 Medium" w:eastAsia="BIZ UDP明朝 Medium" w:hAnsi="BIZ UDP明朝 Medium" w:hint="eastAsia"/>
          <w:color w:val="000000" w:themeColor="text1"/>
        </w:rPr>
        <w:t>化による</w:t>
      </w:r>
      <w:r w:rsidR="00FB2B0E" w:rsidRPr="006020E7">
        <w:rPr>
          <w:rFonts w:ascii="BIZ UDP明朝 Medium" w:eastAsia="BIZ UDP明朝 Medium" w:hAnsi="BIZ UDP明朝 Medium" w:hint="eastAsia"/>
          <w:color w:val="000000" w:themeColor="text1"/>
        </w:rPr>
        <w:t>多様な利用者に配慮した施設機能の</w:t>
      </w:r>
      <w:r w:rsidR="00E55A85" w:rsidRPr="006020E7">
        <w:rPr>
          <w:rFonts w:ascii="BIZ UDP明朝 Medium" w:eastAsia="BIZ UDP明朝 Medium" w:hAnsi="BIZ UDP明朝 Medium" w:hint="eastAsia"/>
          <w:color w:val="000000" w:themeColor="text1"/>
        </w:rPr>
        <w:t>改修</w:t>
      </w:r>
      <w:r w:rsidR="00D2013D" w:rsidRPr="006020E7">
        <w:rPr>
          <w:rFonts w:ascii="BIZ UDP明朝 Medium" w:eastAsia="BIZ UDP明朝 Medium" w:hAnsi="BIZ UDP明朝 Medium" w:hint="eastAsia"/>
          <w:color w:val="000000" w:themeColor="text1"/>
        </w:rPr>
        <w:t>等について</w:t>
      </w:r>
      <w:r w:rsidR="00E55A85" w:rsidRPr="006020E7">
        <w:rPr>
          <w:rFonts w:ascii="BIZ UDP明朝 Medium" w:eastAsia="BIZ UDP明朝 Medium" w:hAnsi="BIZ UDP明朝 Medium" w:hint="eastAsia"/>
          <w:color w:val="000000" w:themeColor="text1"/>
        </w:rPr>
        <w:t>は、</w:t>
      </w:r>
      <w:r w:rsidR="00D2013D" w:rsidRPr="006020E7">
        <w:rPr>
          <w:rFonts w:ascii="BIZ UDP明朝 Medium" w:eastAsia="BIZ UDP明朝 Medium" w:hAnsi="BIZ UDP明朝 Medium" w:hint="eastAsia"/>
          <w:color w:val="000000" w:themeColor="text1"/>
        </w:rPr>
        <w:t>当該施設の</w:t>
      </w:r>
      <w:r w:rsidR="00E55A85" w:rsidRPr="006020E7">
        <w:rPr>
          <w:rFonts w:ascii="BIZ UDP明朝 Medium" w:eastAsia="BIZ UDP明朝 Medium" w:hAnsi="BIZ UDP明朝 Medium" w:hint="eastAsia"/>
          <w:color w:val="000000" w:themeColor="text1"/>
        </w:rPr>
        <w:t>主要利用者層が子育て世代や高齢者</w:t>
      </w:r>
      <w:r w:rsidR="00FB2B0E" w:rsidRPr="006020E7">
        <w:rPr>
          <w:rFonts w:ascii="BIZ UDP明朝 Medium" w:eastAsia="BIZ UDP明朝 Medium" w:hAnsi="BIZ UDP明朝 Medium" w:hint="eastAsia"/>
          <w:color w:val="000000" w:themeColor="text1"/>
        </w:rPr>
        <w:t>である場合</w:t>
      </w:r>
      <w:r w:rsidR="00D2013D" w:rsidRPr="006020E7">
        <w:rPr>
          <w:rFonts w:ascii="BIZ UDP明朝 Medium" w:eastAsia="BIZ UDP明朝 Medium" w:hAnsi="BIZ UDP明朝 Medium" w:hint="eastAsia"/>
          <w:color w:val="000000" w:themeColor="text1"/>
        </w:rPr>
        <w:t>、または特殊なニーズが認められる場合に、その対応の実施</w:t>
      </w:r>
      <w:r w:rsidR="004A3B70" w:rsidRPr="006020E7">
        <w:rPr>
          <w:rFonts w:ascii="BIZ UDP明朝 Medium" w:eastAsia="BIZ UDP明朝 Medium" w:hAnsi="BIZ UDP明朝 Medium" w:hint="eastAsia"/>
          <w:color w:val="000000" w:themeColor="text1"/>
        </w:rPr>
        <w:t>を優先します</w:t>
      </w:r>
      <w:r w:rsidR="00E55A85" w:rsidRPr="006020E7">
        <w:rPr>
          <w:rFonts w:ascii="BIZ UDP明朝 Medium" w:eastAsia="BIZ UDP明朝 Medium" w:hAnsi="BIZ UDP明朝 Medium" w:hint="eastAsia"/>
          <w:color w:val="000000" w:themeColor="text1"/>
        </w:rPr>
        <w:t>。</w:t>
      </w:r>
    </w:p>
    <w:p w14:paraId="0424931A" w14:textId="6ADFF450" w:rsidR="0005749A" w:rsidRPr="006020E7" w:rsidRDefault="0005749A"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環境負荷低減に</w:t>
      </w:r>
      <w:r w:rsidR="00460281" w:rsidRPr="006020E7">
        <w:rPr>
          <w:rFonts w:ascii="BIZ UDP明朝 Medium" w:eastAsia="BIZ UDP明朝 Medium" w:hAnsi="BIZ UDP明朝 Medium" w:hint="eastAsia"/>
          <w:color w:val="000000" w:themeColor="text1"/>
        </w:rPr>
        <w:t>資する</w:t>
      </w:r>
      <w:r w:rsidR="00665CF1" w:rsidRPr="006020E7">
        <w:rPr>
          <w:rFonts w:ascii="BIZ UDP明朝 Medium" w:eastAsia="BIZ UDP明朝 Medium" w:hAnsi="BIZ UDP明朝 Medium" w:hint="eastAsia"/>
          <w:color w:val="000000" w:themeColor="text1"/>
        </w:rPr>
        <w:t>改修や</w:t>
      </w:r>
      <w:r w:rsidR="001E4382" w:rsidRPr="006020E7">
        <w:rPr>
          <w:rFonts w:ascii="BIZ UDP明朝 Medium" w:eastAsia="BIZ UDP明朝 Medium" w:hAnsi="BIZ UDP明朝 Medium" w:hint="eastAsia"/>
          <w:color w:val="000000" w:themeColor="text1"/>
        </w:rPr>
        <w:t>施設の</w:t>
      </w:r>
      <w:r w:rsidR="00665CF1" w:rsidRPr="006020E7">
        <w:rPr>
          <w:rFonts w:ascii="BIZ UDP明朝 Medium" w:eastAsia="BIZ UDP明朝 Medium" w:hAnsi="BIZ UDP明朝 Medium" w:hint="eastAsia"/>
          <w:color w:val="000000" w:themeColor="text1"/>
        </w:rPr>
        <w:t>多機能集約化</w:t>
      </w:r>
      <w:r w:rsidR="00DE6C8F" w:rsidRPr="006020E7">
        <w:rPr>
          <w:rFonts w:ascii="BIZ UDP明朝 Medium" w:eastAsia="BIZ UDP明朝 Medium" w:hAnsi="BIZ UDP明朝 Medium" w:hint="eastAsia"/>
          <w:color w:val="000000" w:themeColor="text1"/>
        </w:rPr>
        <w:t>による建物効率の向上</w:t>
      </w:r>
      <w:r w:rsidRPr="006020E7">
        <w:rPr>
          <w:rFonts w:ascii="BIZ UDP明朝 Medium" w:eastAsia="BIZ UDP明朝 Medium" w:hAnsi="BIZ UDP明朝 Medium" w:hint="eastAsia"/>
          <w:color w:val="000000" w:themeColor="text1"/>
        </w:rPr>
        <w:t>、</w:t>
      </w:r>
      <w:r w:rsidR="007B014C" w:rsidRPr="006020E7">
        <w:rPr>
          <w:rFonts w:ascii="BIZ UDP明朝 Medium" w:eastAsia="BIZ UDP明朝 Medium" w:hAnsi="BIZ UDP明朝 Medium" w:hint="eastAsia"/>
          <w:color w:val="000000" w:themeColor="text1"/>
        </w:rPr>
        <w:t>事業の効率化が見込</w:t>
      </w:r>
      <w:r w:rsidR="003B25BE" w:rsidRPr="006020E7">
        <w:rPr>
          <w:rFonts w:ascii="BIZ UDP明朝 Medium" w:eastAsia="BIZ UDP明朝 Medium" w:hAnsi="BIZ UDP明朝 Medium" w:hint="eastAsia"/>
          <w:color w:val="000000" w:themeColor="text1"/>
        </w:rPr>
        <w:t>んだ</w:t>
      </w:r>
      <w:r w:rsidR="00665CF1" w:rsidRPr="006020E7">
        <w:rPr>
          <w:rFonts w:ascii="BIZ UDP明朝 Medium" w:eastAsia="BIZ UDP明朝 Medium" w:hAnsi="BIZ UDP明朝 Medium" w:hint="eastAsia"/>
          <w:color w:val="000000" w:themeColor="text1"/>
        </w:rPr>
        <w:t>電子化・オンライン化の</w:t>
      </w:r>
      <w:r w:rsidR="007B014C" w:rsidRPr="006020E7">
        <w:rPr>
          <w:rFonts w:ascii="BIZ UDP明朝 Medium" w:eastAsia="BIZ UDP明朝 Medium" w:hAnsi="BIZ UDP明朝 Medium" w:hint="eastAsia"/>
          <w:color w:val="000000" w:themeColor="text1"/>
        </w:rPr>
        <w:t>ための</w:t>
      </w:r>
      <w:r w:rsidR="00665CF1" w:rsidRPr="006020E7">
        <w:rPr>
          <w:rFonts w:ascii="BIZ UDP明朝 Medium" w:eastAsia="BIZ UDP明朝 Medium" w:hAnsi="BIZ UDP明朝 Medium" w:hint="eastAsia"/>
          <w:color w:val="000000" w:themeColor="text1"/>
        </w:rPr>
        <w:t>設備導入についても</w:t>
      </w:r>
      <w:r w:rsidR="00CF5B45" w:rsidRPr="006020E7">
        <w:rPr>
          <w:rFonts w:ascii="BIZ UDP明朝 Medium" w:eastAsia="BIZ UDP明朝 Medium" w:hAnsi="BIZ UDP明朝 Medium" w:hint="eastAsia"/>
          <w:color w:val="000000" w:themeColor="text1"/>
        </w:rPr>
        <w:t>積極的に実施を検討します。</w:t>
      </w:r>
    </w:p>
    <w:p w14:paraId="51447EEC" w14:textId="77777777" w:rsidR="008A399F" w:rsidRPr="006020E7" w:rsidRDefault="008A399F" w:rsidP="00FB2B0E">
      <w:pPr>
        <w:spacing w:line="240" w:lineRule="exact"/>
        <w:rPr>
          <w:rFonts w:ascii="BIZ UDP明朝 Medium" w:hAnsi="BIZ UDP明朝 Medium"/>
          <w:color w:val="000000" w:themeColor="text1"/>
        </w:rPr>
      </w:pPr>
    </w:p>
    <w:p w14:paraId="19A78199" w14:textId="77777777" w:rsidR="000351DC" w:rsidRPr="006020E7" w:rsidRDefault="000351DC" w:rsidP="002F0505">
      <w:pPr>
        <w:pStyle w:val="3"/>
      </w:pPr>
      <w:bookmarkStart w:id="150" w:name="_Toc157002271"/>
      <w:r w:rsidRPr="006020E7">
        <w:rPr>
          <w:rFonts w:hint="eastAsia"/>
        </w:rPr>
        <w:t>経済的側面</w:t>
      </w:r>
      <w:bookmarkEnd w:id="150"/>
    </w:p>
    <w:p w14:paraId="4EDB94CB" w14:textId="6B154981" w:rsidR="000351DC" w:rsidRPr="006020E7" w:rsidRDefault="001C41F2"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今後も長期的な利用を目指す施設について、</w:t>
      </w:r>
      <w:r w:rsidR="000351DC" w:rsidRPr="006020E7">
        <w:rPr>
          <w:rFonts w:ascii="BIZ UDP明朝 Medium" w:eastAsia="BIZ UDP明朝 Medium" w:hAnsi="BIZ UDP明朝 Medium" w:hint="eastAsia"/>
          <w:color w:val="000000" w:themeColor="text1"/>
        </w:rPr>
        <w:t>予防保全的な対策</w:t>
      </w:r>
      <w:r w:rsidRPr="006020E7">
        <w:rPr>
          <w:rFonts w:ascii="BIZ UDP明朝 Medium" w:eastAsia="BIZ UDP明朝 Medium" w:hAnsi="BIZ UDP明朝 Medium" w:hint="eastAsia"/>
          <w:color w:val="000000" w:themeColor="text1"/>
        </w:rPr>
        <w:t>の実施</w:t>
      </w:r>
      <w:r w:rsidR="000351DC" w:rsidRPr="006020E7">
        <w:rPr>
          <w:rFonts w:ascii="BIZ UDP明朝 Medium" w:eastAsia="BIZ UDP明朝 Medium" w:hAnsi="BIZ UDP明朝 Medium" w:hint="eastAsia"/>
          <w:color w:val="000000" w:themeColor="text1"/>
        </w:rPr>
        <w:t>により、</w:t>
      </w:r>
      <w:r w:rsidRPr="006020E7">
        <w:rPr>
          <w:rFonts w:ascii="BIZ UDP明朝 Medium" w:eastAsia="BIZ UDP明朝 Medium" w:hAnsi="BIZ UDP明朝 Medium" w:hint="eastAsia"/>
          <w:color w:val="000000" w:themeColor="text1"/>
        </w:rPr>
        <w:t>将来的な施設維持管理・更新等費用</w:t>
      </w:r>
      <w:r w:rsidR="000351DC" w:rsidRPr="006020E7">
        <w:rPr>
          <w:rFonts w:ascii="BIZ UDP明朝 Medium" w:eastAsia="BIZ UDP明朝 Medium" w:hAnsi="BIZ UDP明朝 Medium" w:hint="eastAsia"/>
          <w:color w:val="000000" w:themeColor="text1"/>
        </w:rPr>
        <w:t>の低減が見込まれる</w:t>
      </w:r>
      <w:r w:rsidRPr="006020E7">
        <w:rPr>
          <w:rFonts w:ascii="BIZ UDP明朝 Medium" w:eastAsia="BIZ UDP明朝 Medium" w:hAnsi="BIZ UDP明朝 Medium" w:hint="eastAsia"/>
          <w:color w:val="000000" w:themeColor="text1"/>
        </w:rPr>
        <w:t>場合は、その</w:t>
      </w:r>
      <w:r w:rsidR="000351DC" w:rsidRPr="006020E7">
        <w:rPr>
          <w:rFonts w:ascii="BIZ UDP明朝 Medium" w:eastAsia="BIZ UDP明朝 Medium" w:hAnsi="BIZ UDP明朝 Medium" w:hint="eastAsia"/>
          <w:color w:val="000000" w:themeColor="text1"/>
        </w:rPr>
        <w:t>改修</w:t>
      </w:r>
      <w:r w:rsidRPr="006020E7">
        <w:rPr>
          <w:rFonts w:ascii="BIZ UDP明朝 Medium" w:eastAsia="BIZ UDP明朝 Medium" w:hAnsi="BIZ UDP明朝 Medium" w:hint="eastAsia"/>
          <w:color w:val="000000" w:themeColor="text1"/>
        </w:rPr>
        <w:t>時期の前倒しを検討します</w:t>
      </w:r>
      <w:r w:rsidR="000351DC" w:rsidRPr="006020E7">
        <w:rPr>
          <w:rFonts w:ascii="BIZ UDP明朝 Medium" w:eastAsia="BIZ UDP明朝 Medium" w:hAnsi="BIZ UDP明朝 Medium" w:hint="eastAsia"/>
          <w:color w:val="000000" w:themeColor="text1"/>
        </w:rPr>
        <w:t>。</w:t>
      </w:r>
    </w:p>
    <w:p w14:paraId="252D6136" w14:textId="75103B0A" w:rsidR="000351DC" w:rsidRPr="006020E7" w:rsidRDefault="00462156"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単</w:t>
      </w:r>
      <w:r w:rsidR="000351DC" w:rsidRPr="006020E7">
        <w:rPr>
          <w:rFonts w:ascii="BIZ UDP明朝 Medium" w:eastAsia="BIZ UDP明朝 Medium" w:hAnsi="BIZ UDP明朝 Medium" w:hint="eastAsia"/>
          <w:color w:val="000000" w:themeColor="text1"/>
        </w:rPr>
        <w:t>年度に</w:t>
      </w:r>
      <w:r w:rsidRPr="006020E7">
        <w:rPr>
          <w:rFonts w:ascii="BIZ UDP明朝 Medium" w:eastAsia="BIZ UDP明朝 Medium" w:hAnsi="BIZ UDP明朝 Medium" w:hint="eastAsia"/>
          <w:color w:val="000000" w:themeColor="text1"/>
        </w:rPr>
        <w:t>改修・更新等の計画</w:t>
      </w:r>
      <w:r w:rsidR="000351DC" w:rsidRPr="006020E7">
        <w:rPr>
          <w:rFonts w:ascii="BIZ UDP明朝 Medium" w:eastAsia="BIZ UDP明朝 Medium" w:hAnsi="BIZ UDP明朝 Medium"/>
          <w:color w:val="000000" w:themeColor="text1"/>
        </w:rPr>
        <w:t>が集中する場合は優先順位が低い工事を先送りするなど、財政負担の平準化</w:t>
      </w:r>
      <w:r w:rsidR="000351DC" w:rsidRPr="006020E7">
        <w:rPr>
          <w:rFonts w:ascii="BIZ UDP明朝 Medium" w:eastAsia="BIZ UDP明朝 Medium" w:hAnsi="BIZ UDP明朝 Medium" w:hint="eastAsia"/>
          <w:color w:val="000000" w:themeColor="text1"/>
        </w:rPr>
        <w:t>を図ります。</w:t>
      </w:r>
    </w:p>
    <w:p w14:paraId="4DC53961" w14:textId="77777777" w:rsidR="00462156" w:rsidRPr="006020E7" w:rsidRDefault="000351DC"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複合化</w:t>
      </w:r>
      <w:r w:rsidR="00462156" w:rsidRPr="006020E7">
        <w:rPr>
          <w:rFonts w:ascii="BIZ UDP明朝 Medium" w:eastAsia="BIZ UDP明朝 Medium" w:hAnsi="BIZ UDP明朝 Medium" w:hint="eastAsia"/>
          <w:color w:val="000000" w:themeColor="text1"/>
        </w:rPr>
        <w:t>や多機能化などの他類型施設の関わる更新計画については、改修周期や目標使用年数によらず、費用対効果を検証の上、市全体での総量縮減によるコスト低減を図ります。</w:t>
      </w:r>
    </w:p>
    <w:p w14:paraId="028A187B" w14:textId="0C42D00C" w:rsidR="00047622" w:rsidRPr="006020E7" w:rsidRDefault="00462156" w:rsidP="00F56626">
      <w:pPr>
        <w:pStyle w:val="a"/>
        <w:numPr>
          <w:ilvl w:val="0"/>
          <w:numId w:val="34"/>
        </w:numPr>
        <w:rPr>
          <w:color w:val="000000" w:themeColor="text1"/>
        </w:rPr>
      </w:pPr>
      <w:r w:rsidRPr="006020E7">
        <w:rPr>
          <w:rFonts w:ascii="BIZ UDP明朝 Medium" w:eastAsia="BIZ UDP明朝 Medium" w:hAnsi="BIZ UDP明朝 Medium" w:hint="eastAsia"/>
          <w:color w:val="000000" w:themeColor="text1"/>
        </w:rPr>
        <w:t>足場設置が必要な改修等については、各部位の改修周期によらず、</w:t>
      </w:r>
      <w:r w:rsidR="000351DC" w:rsidRPr="006020E7">
        <w:rPr>
          <w:rFonts w:ascii="BIZ UDP明朝 Medium" w:eastAsia="BIZ UDP明朝 Medium" w:hAnsi="BIZ UDP明朝 Medium" w:hint="eastAsia"/>
          <w:color w:val="000000" w:themeColor="text1"/>
        </w:rPr>
        <w:t>同時施工等のスケールメリットについても検討します。</w:t>
      </w:r>
      <w:r w:rsidR="00047622" w:rsidRPr="006020E7">
        <w:rPr>
          <w:color w:val="000000" w:themeColor="text1"/>
        </w:rPr>
        <w:br w:type="page"/>
      </w:r>
    </w:p>
    <w:p w14:paraId="533DE666" w14:textId="28B4CBF1" w:rsidR="00BE029D" w:rsidRPr="006020E7" w:rsidRDefault="002C754F" w:rsidP="00471188">
      <w:pPr>
        <w:pStyle w:val="2"/>
        <w:numPr>
          <w:ilvl w:val="1"/>
          <w:numId w:val="47"/>
        </w:numPr>
        <w:rPr>
          <w:color w:val="000000" w:themeColor="text1"/>
        </w:rPr>
      </w:pPr>
      <w:bookmarkStart w:id="151" w:name="_Toc157002272"/>
      <w:r w:rsidRPr="006020E7">
        <w:rPr>
          <w:rFonts w:hint="eastAsia"/>
          <w:color w:val="000000" w:themeColor="text1"/>
        </w:rPr>
        <w:lastRenderedPageBreak/>
        <w:t>施設評価</w:t>
      </w:r>
      <w:bookmarkEnd w:id="151"/>
    </w:p>
    <w:p w14:paraId="707EAC1F" w14:textId="2F360C70" w:rsidR="002E521D" w:rsidRPr="006020E7" w:rsidRDefault="004132AF" w:rsidP="002C754F">
      <w:pPr>
        <w:ind w:firstLineChars="100" w:firstLine="210"/>
        <w:rPr>
          <w:color w:val="000000" w:themeColor="text1"/>
        </w:rPr>
      </w:pPr>
      <w:r w:rsidRPr="006020E7">
        <w:rPr>
          <w:rFonts w:hint="eastAsia"/>
          <w:color w:val="000000" w:themeColor="text1"/>
        </w:rPr>
        <w:t>社会教育施設整備の基本方針を踏まえた</w:t>
      </w:r>
      <w:r w:rsidR="00974B58" w:rsidRPr="006020E7">
        <w:rPr>
          <w:rFonts w:hint="eastAsia"/>
          <w:color w:val="000000" w:themeColor="text1"/>
        </w:rPr>
        <w:t>施設のあり方検討にあたり、各施設の機能面および建物面から以下のフローで施設評価を行い、個別施設ごとの対策内容を整理</w:t>
      </w:r>
      <w:r w:rsidRPr="006020E7">
        <w:rPr>
          <w:rFonts w:hint="eastAsia"/>
          <w:color w:val="000000" w:themeColor="text1"/>
        </w:rPr>
        <w:t>します。</w:t>
      </w:r>
    </w:p>
    <w:p w14:paraId="4787EF3E" w14:textId="77777777" w:rsidR="00473F98" w:rsidRPr="006020E7" w:rsidRDefault="00473F98" w:rsidP="002C754F">
      <w:pPr>
        <w:ind w:firstLineChars="100" w:firstLine="210"/>
        <w:rPr>
          <w:color w:val="000000" w:themeColor="text1"/>
        </w:rPr>
      </w:pPr>
    </w:p>
    <w:p w14:paraId="32B7A3F6" w14:textId="74346B52" w:rsidR="004132AF" w:rsidRPr="006020E7" w:rsidRDefault="00A36C5B" w:rsidP="004132AF">
      <w:pPr>
        <w:rPr>
          <w:color w:val="000000" w:themeColor="text1"/>
        </w:rPr>
      </w:pPr>
      <w:r w:rsidRPr="006020E7">
        <w:rPr>
          <w:rFonts w:ascii="Century Gothic" w:hAnsi="Century Gothic" w:hint="eastAsia"/>
          <w:noProof/>
          <w:color w:val="000000" w:themeColor="text1"/>
          <w:sz w:val="24"/>
          <w:szCs w:val="22"/>
        </w:rPr>
        <mc:AlternateContent>
          <mc:Choice Requires="wpg">
            <w:drawing>
              <wp:inline distT="0" distB="0" distL="0" distR="0" wp14:anchorId="1A062B77" wp14:editId="54DEA8FD">
                <wp:extent cx="5759450" cy="5389662"/>
                <wp:effectExtent l="0" t="0" r="12700" b="20955"/>
                <wp:docPr id="2450" name="グループ化 2450"/>
                <wp:cNvGraphicFramePr/>
                <a:graphic xmlns:a="http://schemas.openxmlformats.org/drawingml/2006/main">
                  <a:graphicData uri="http://schemas.microsoft.com/office/word/2010/wordprocessingGroup">
                    <wpg:wgp>
                      <wpg:cNvGrpSpPr/>
                      <wpg:grpSpPr>
                        <a:xfrm>
                          <a:off x="0" y="0"/>
                          <a:ext cx="5759450" cy="5389662"/>
                          <a:chOff x="-86346" y="0"/>
                          <a:chExt cx="5934075" cy="5553089"/>
                        </a:xfrm>
                      </wpg:grpSpPr>
                      <wps:wsp>
                        <wps:cNvPr id="2462" name="正方形/長方形 2462"/>
                        <wps:cNvSpPr/>
                        <wps:spPr>
                          <a:xfrm>
                            <a:off x="2019300" y="4276725"/>
                            <a:ext cx="1626235" cy="148590"/>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 name="正方形/長方形 2457"/>
                        <wps:cNvSpPr/>
                        <wps:spPr>
                          <a:xfrm>
                            <a:off x="2028825" y="1114425"/>
                            <a:ext cx="1637414" cy="148856"/>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1" name="正方形/長方形 2451"/>
                        <wps:cNvSpPr/>
                        <wps:spPr>
                          <a:xfrm>
                            <a:off x="-86346" y="200025"/>
                            <a:ext cx="5934075" cy="535306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2" name="正方形/長方形 2452"/>
                        <wps:cNvSpPr/>
                        <wps:spPr>
                          <a:xfrm>
                            <a:off x="123825" y="828675"/>
                            <a:ext cx="1992630" cy="648335"/>
                          </a:xfrm>
                          <a:prstGeom prst="rect">
                            <a:avLst/>
                          </a:prstGeom>
                          <a:solidFill>
                            <a:sysClr val="window" lastClr="FFFFFF"/>
                          </a:solidFill>
                          <a:ln w="25400" cap="flat" cmpd="sng" algn="ctr">
                            <a:solidFill>
                              <a:sysClr val="window" lastClr="FFFFFF">
                                <a:lumMod val="50000"/>
                              </a:sysClr>
                            </a:solidFill>
                            <a:prstDash val="solid"/>
                            <a:miter lim="800000"/>
                          </a:ln>
                          <a:effectLst/>
                        </wps:spPr>
                        <wps:txbx>
                          <w:txbxContent>
                            <w:p w14:paraId="46D20D94"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【利用度】</w:t>
                              </w:r>
                            </w:p>
                            <w:p w14:paraId="035FBD1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各施設の利用データを</w:t>
                              </w:r>
                            </w:p>
                            <w:p w14:paraId="0AE5B210"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同類型</w:t>
                              </w:r>
                              <w:r>
                                <w:rPr>
                                  <w:rFonts w:ascii="BIZ UDPゴシック" w:eastAsia="BIZ UDPゴシック" w:hAnsi="BIZ UDPゴシック" w:hint="eastAsia"/>
                                  <w:color w:val="000000" w:themeColor="text1"/>
                                </w:rPr>
                                <w:t>の</w:t>
                              </w:r>
                              <w:r w:rsidRPr="00B460F3">
                                <w:rPr>
                                  <w:rFonts w:ascii="BIZ UDPゴシック" w:eastAsia="BIZ UDPゴシック" w:hAnsi="BIZ UDPゴシック" w:hint="eastAsia"/>
                                  <w:color w:val="000000" w:themeColor="text1"/>
                                </w:rPr>
                                <w:t>偏差値で評価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3" name="正方形/長方形 2453"/>
                        <wps:cNvSpPr/>
                        <wps:spPr>
                          <a:xfrm>
                            <a:off x="3581400" y="838200"/>
                            <a:ext cx="1991995" cy="647700"/>
                          </a:xfrm>
                          <a:prstGeom prst="rect">
                            <a:avLst/>
                          </a:prstGeom>
                          <a:solidFill>
                            <a:sysClr val="window" lastClr="FFFFFF"/>
                          </a:solidFill>
                          <a:ln w="25400" cap="flat" cmpd="sng" algn="ctr">
                            <a:solidFill>
                              <a:sysClr val="window" lastClr="FFFFFF">
                                <a:lumMod val="50000"/>
                              </a:sysClr>
                            </a:solidFill>
                            <a:prstDash val="solid"/>
                            <a:miter lim="800000"/>
                          </a:ln>
                          <a:effectLst/>
                        </wps:spPr>
                        <wps:txbx>
                          <w:txbxContent>
                            <w:p w14:paraId="1E435D1A"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【コスト】</w:t>
                              </w:r>
                            </w:p>
                            <w:p w14:paraId="19575FE7"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各施設のコスト状況を</w:t>
                              </w:r>
                            </w:p>
                            <w:p w14:paraId="4806CFE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全体の偏差値で評価</w:t>
                              </w:r>
                            </w:p>
                            <w:p w14:paraId="4862801F"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4" name="正方形/長方形 2454"/>
                        <wps:cNvSpPr/>
                        <wps:spPr>
                          <a:xfrm>
                            <a:off x="104775" y="1666875"/>
                            <a:ext cx="5465135" cy="590550"/>
                          </a:xfrm>
                          <a:prstGeom prst="rect">
                            <a:avLst/>
                          </a:prstGeom>
                          <a:solidFill>
                            <a:srgbClr val="5B9BD5">
                              <a:lumMod val="20000"/>
                              <a:lumOff val="80000"/>
                            </a:srgbClr>
                          </a:solidFill>
                          <a:ln w="25400" cap="flat" cmpd="sng" algn="ctr">
                            <a:solidFill>
                              <a:srgbClr val="5B9BD5"/>
                            </a:solidFill>
                            <a:prstDash val="solid"/>
                            <a:miter lim="800000"/>
                          </a:ln>
                          <a:effectLst/>
                        </wps:spPr>
                        <wps:txbx>
                          <w:txbxContent>
                            <w:p w14:paraId="199A7D69" w14:textId="77777777" w:rsidR="00093EF0" w:rsidRDefault="00093EF0" w:rsidP="00A36C5B">
                              <w:pPr>
                                <w:pStyle w:val="a"/>
                                <w:numPr>
                                  <w:ilvl w:val="0"/>
                                  <w:numId w:val="0"/>
                                </w:numPr>
                                <w:spacing w:line="0" w:lineRule="atLeast"/>
                                <w:ind w:left="504"/>
                                <w:jc w:val="center"/>
                                <w:rPr>
                                  <w:b/>
                                  <w:color w:val="000000" w:themeColor="text1"/>
                                  <w:sz w:val="24"/>
                                </w:rPr>
                              </w:pPr>
                              <w:r w:rsidRPr="007333AB">
                                <w:rPr>
                                  <w:rFonts w:hint="eastAsia"/>
                                  <w:b/>
                                  <w:color w:val="000000" w:themeColor="text1"/>
                                  <w:sz w:val="24"/>
                                </w:rPr>
                                <w:t>「①現状継続・②利用</w:t>
                              </w:r>
                              <w:r>
                                <w:rPr>
                                  <w:rFonts w:hint="eastAsia"/>
                                  <w:b/>
                                  <w:color w:val="000000" w:themeColor="text1"/>
                                  <w:sz w:val="24"/>
                                </w:rPr>
                                <w:t>状況</w:t>
                              </w:r>
                              <w:r w:rsidRPr="007333AB">
                                <w:rPr>
                                  <w:rFonts w:hint="eastAsia"/>
                                  <w:b/>
                                  <w:color w:val="000000" w:themeColor="text1"/>
                                  <w:sz w:val="24"/>
                                </w:rPr>
                                <w:t>改善・③コスト改善・④</w:t>
                              </w:r>
                              <w:r>
                                <w:rPr>
                                  <w:rFonts w:hint="eastAsia"/>
                                  <w:b/>
                                  <w:color w:val="000000" w:themeColor="text1"/>
                                  <w:sz w:val="24"/>
                                </w:rPr>
                                <w:t>施設状況</w:t>
                              </w:r>
                              <w:r w:rsidRPr="007333AB">
                                <w:rPr>
                                  <w:rFonts w:hint="eastAsia"/>
                                  <w:b/>
                                  <w:color w:val="000000" w:themeColor="text1"/>
                                  <w:sz w:val="24"/>
                                </w:rPr>
                                <w:t>改善」</w:t>
                              </w:r>
                            </w:p>
                            <w:p w14:paraId="56C9DE04" w14:textId="77777777" w:rsidR="00093EF0" w:rsidRPr="00B460F3" w:rsidRDefault="00093EF0" w:rsidP="00A36C5B">
                              <w:pPr>
                                <w:pStyle w:val="a"/>
                                <w:numPr>
                                  <w:ilvl w:val="0"/>
                                  <w:numId w:val="0"/>
                                </w:numPr>
                                <w:spacing w:line="0" w:lineRule="atLeast"/>
                                <w:ind w:left="504"/>
                                <w:jc w:val="center"/>
                                <w:rPr>
                                  <w:b/>
                                  <w:color w:val="FF0000"/>
                                  <w:sz w:val="18"/>
                                </w:rPr>
                              </w:pPr>
                              <w:r w:rsidRPr="00B460F3">
                                <w:rPr>
                                  <w:rFonts w:hint="eastAsia"/>
                                  <w:b/>
                                  <w:color w:val="000000" w:themeColor="text1"/>
                                </w:rPr>
                                <w:t>の</w:t>
                              </w:r>
                              <w:r>
                                <w:rPr>
                                  <w:rFonts w:hint="eastAsia"/>
                                  <w:b/>
                                  <w:color w:val="FF0000"/>
                                  <w:u w:val="single"/>
                                </w:rPr>
                                <w:t>４</w:t>
                              </w:r>
                              <w:r w:rsidRPr="00B460F3">
                                <w:rPr>
                                  <w:rFonts w:hint="eastAsia"/>
                                  <w:b/>
                                  <w:color w:val="FF0000"/>
                                  <w:u w:val="single"/>
                                </w:rPr>
                                <w:t>種類の判定結果に整理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5" name="正方形/長方形 2455"/>
                        <wps:cNvSpPr/>
                        <wps:spPr>
                          <a:xfrm>
                            <a:off x="1257300" y="0"/>
                            <a:ext cx="3072809" cy="328915"/>
                          </a:xfrm>
                          <a:prstGeom prst="rect">
                            <a:avLst/>
                          </a:prstGeom>
                          <a:solidFill>
                            <a:srgbClr val="5B9BD5">
                              <a:lumMod val="20000"/>
                              <a:lumOff val="80000"/>
                            </a:srgbClr>
                          </a:solidFill>
                          <a:ln w="19050" cap="flat" cmpd="sng" algn="ctr">
                            <a:solidFill>
                              <a:srgbClr val="FF0000"/>
                            </a:solidFill>
                            <a:prstDash val="solid"/>
                            <a:miter lim="800000"/>
                          </a:ln>
                          <a:effectLst/>
                        </wps:spPr>
                        <wps:txbx>
                          <w:txbxContent>
                            <w:p w14:paraId="3CABCCD8" w14:textId="77777777" w:rsidR="00093EF0" w:rsidRPr="00B460F3" w:rsidRDefault="00093EF0" w:rsidP="00A36C5B">
                              <w:pPr>
                                <w:spacing w:line="300" w:lineRule="exact"/>
                                <w:jc w:val="center"/>
                                <w:rPr>
                                  <w:rFonts w:ascii="BIZ UDPゴシック" w:eastAsia="BIZ UDPゴシック" w:hAnsi="BIZ UDPゴシック"/>
                                  <w:b/>
                                  <w:color w:val="000000" w:themeColor="text1"/>
                                  <w:sz w:val="28"/>
                                </w:rPr>
                              </w:pPr>
                              <w:r w:rsidRPr="00B460F3">
                                <w:rPr>
                                  <w:rFonts w:ascii="BIZ UDPゴシック" w:eastAsia="BIZ UDPゴシック" w:hAnsi="BIZ UDPゴシック" w:hint="eastAsia"/>
                                  <w:b/>
                                  <w:color w:val="000000" w:themeColor="text1"/>
                                  <w:sz w:val="28"/>
                                </w:rPr>
                                <w:t>その１　施設評価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6" name="正方形/長方形 2456"/>
                        <wps:cNvSpPr/>
                        <wps:spPr>
                          <a:xfrm>
                            <a:off x="85725" y="2905125"/>
                            <a:ext cx="5476506" cy="457200"/>
                          </a:xfrm>
                          <a:prstGeom prst="rect">
                            <a:avLst/>
                          </a:prstGeom>
                          <a:solidFill>
                            <a:sysClr val="window" lastClr="FFFFFF"/>
                          </a:solidFill>
                          <a:ln w="25400" cap="flat" cmpd="sng" algn="ctr">
                            <a:solidFill>
                              <a:sysClr val="window" lastClr="FFFFFF">
                                <a:lumMod val="50000"/>
                              </a:sysClr>
                            </a:solidFill>
                            <a:prstDash val="solid"/>
                            <a:miter lim="800000"/>
                          </a:ln>
                          <a:effectLst/>
                        </wps:spPr>
                        <wps:txbx>
                          <w:txbxContent>
                            <w:p w14:paraId="59E2B413" w14:textId="77777777" w:rsidR="00093EF0" w:rsidRPr="008E2F86" w:rsidRDefault="00093EF0" w:rsidP="00A36C5B">
                              <w:pPr>
                                <w:spacing w:line="0" w:lineRule="atLeast"/>
                                <w:jc w:val="center"/>
                                <w:rPr>
                                  <w:rFonts w:ascii="BIZ UDPゴシック" w:eastAsia="BIZ UDPゴシック" w:hAnsi="BIZ UDPゴシック"/>
                                  <w:bCs/>
                                  <w:color w:val="000000" w:themeColor="text1"/>
                                  <w:szCs w:val="28"/>
                                </w:rPr>
                              </w:pPr>
                              <w:r w:rsidRPr="008E2F86">
                                <w:rPr>
                                  <w:rFonts w:ascii="BIZ UDPゴシック" w:eastAsia="BIZ UDPゴシック" w:hAnsi="BIZ UDPゴシック" w:hint="eastAsia"/>
                                  <w:bCs/>
                                  <w:color w:val="000000" w:themeColor="text1"/>
                                  <w:szCs w:val="28"/>
                                </w:rPr>
                                <w:t>2</w:t>
                              </w:r>
                              <w:r w:rsidRPr="008E2F86">
                                <w:rPr>
                                  <w:rFonts w:ascii="BIZ UDPゴシック" w:eastAsia="BIZ UDPゴシック" w:hAnsi="BIZ UDPゴシック"/>
                                  <w:bCs/>
                                  <w:color w:val="000000" w:themeColor="text1"/>
                                  <w:szCs w:val="28"/>
                                </w:rPr>
                                <w:t>7</w:t>
                              </w:r>
                              <w:r w:rsidRPr="008E2F86">
                                <w:rPr>
                                  <w:rFonts w:ascii="BIZ UDPゴシック" w:eastAsia="BIZ UDPゴシック" w:hAnsi="BIZ UDPゴシック" w:hint="eastAsia"/>
                                  <w:bCs/>
                                  <w:color w:val="000000" w:themeColor="text1"/>
                                  <w:szCs w:val="28"/>
                                </w:rPr>
                                <w:t>モデル地区内の施設や上位関連計画での施設方向性を考慮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 name="矢印: 右 1"/>
                        <wps:cNvSpPr/>
                        <wps:spPr>
                          <a:xfrm rot="5400000">
                            <a:off x="2695893" y="1305242"/>
                            <a:ext cx="310580" cy="388937"/>
                          </a:xfrm>
                          <a:prstGeom prst="rightArrow">
                            <a:avLst>
                              <a:gd name="adj1" fmla="val 50000"/>
                              <a:gd name="adj2" fmla="val 5000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9" name="楕円 90"/>
                        <wps:cNvSpPr/>
                        <wps:spPr>
                          <a:xfrm>
                            <a:off x="2514600" y="952500"/>
                            <a:ext cx="685800" cy="476250"/>
                          </a:xfrm>
                          <a:prstGeom prst="ellipse">
                            <a:avLst/>
                          </a:prstGeom>
                          <a:solidFill>
                            <a:srgbClr val="FFC000"/>
                          </a:solidFill>
                          <a:ln w="12700" cap="flat" cmpd="sng" algn="ctr">
                            <a:noFill/>
                            <a:prstDash val="solid"/>
                            <a:miter lim="800000"/>
                          </a:ln>
                          <a:effectLst/>
                        </wps:spPr>
                        <wps:txbx>
                          <w:txbxContent>
                            <w:p w14:paraId="01FB6AE6" w14:textId="77777777" w:rsidR="00093EF0" w:rsidRPr="00A170CF" w:rsidRDefault="00093EF0" w:rsidP="00A36C5B">
                              <w:pPr>
                                <w:jc w:val="center"/>
                                <w:rPr>
                                  <w:rFonts w:ascii="BIZ UDPゴシック" w:eastAsia="BIZ UDPゴシック" w:hAnsi="BIZ UDPゴシック"/>
                                  <w:b/>
                                  <w:color w:val="000000" w:themeColor="text1"/>
                                  <w:sz w:val="18"/>
                                </w:rPr>
                              </w:pPr>
                              <w:r w:rsidRPr="00A170CF">
                                <w:rPr>
                                  <w:rFonts w:ascii="BIZ UDPゴシック" w:eastAsia="BIZ UDPゴシック" w:hAnsi="BIZ UDPゴシック" w:hint="eastAsia"/>
                                  <w:b/>
                                  <w:color w:val="000000" w:themeColor="text1"/>
                                  <w:sz w:val="18"/>
                                </w:rPr>
                                <w:t>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0" name="正方形/長方形 2460"/>
                        <wps:cNvSpPr/>
                        <wps:spPr>
                          <a:xfrm>
                            <a:off x="3581400" y="4010025"/>
                            <a:ext cx="1991995" cy="647700"/>
                          </a:xfrm>
                          <a:prstGeom prst="rect">
                            <a:avLst/>
                          </a:prstGeom>
                          <a:solidFill>
                            <a:sysClr val="window" lastClr="FFFFFF"/>
                          </a:solidFill>
                          <a:ln w="25400" cap="flat" cmpd="sng" algn="ctr">
                            <a:solidFill>
                              <a:sysClr val="window" lastClr="FFFFFF">
                                <a:lumMod val="50000"/>
                              </a:sysClr>
                            </a:solidFill>
                            <a:prstDash val="solid"/>
                            <a:miter lim="800000"/>
                          </a:ln>
                          <a:effectLst/>
                        </wps:spPr>
                        <wps:txbx>
                          <w:txbxContent>
                            <w:p w14:paraId="3C29C9DE" w14:textId="77777777" w:rsidR="00093EF0" w:rsidRPr="007333AB" w:rsidRDefault="00093EF0" w:rsidP="00A36C5B">
                              <w:pPr>
                                <w:spacing w:line="0" w:lineRule="atLeast"/>
                                <w:jc w:val="center"/>
                                <w:rPr>
                                  <w:rFonts w:ascii="BIZ UDPゴシック" w:eastAsia="BIZ UDPゴシック" w:hAnsi="BIZ UDPゴシック"/>
                                  <w:b/>
                                  <w:color w:val="000000" w:themeColor="text1"/>
                                </w:rPr>
                              </w:pPr>
                              <w:r w:rsidRPr="007333AB">
                                <w:rPr>
                                  <w:rFonts w:ascii="BIZ UDPゴシック" w:eastAsia="BIZ UDPゴシック" w:hAnsi="BIZ UDPゴシック" w:hint="eastAsia"/>
                                  <w:b/>
                                  <w:color w:val="000000" w:themeColor="text1"/>
                                </w:rPr>
                                <w:t>【劣化状況】</w:t>
                              </w:r>
                            </w:p>
                            <w:p w14:paraId="2A321B8C" w14:textId="77777777" w:rsidR="00093EF0" w:rsidRPr="007333AB" w:rsidRDefault="00093EF0" w:rsidP="00A36C5B">
                              <w:pPr>
                                <w:spacing w:line="0" w:lineRule="atLeast"/>
                                <w:jc w:val="center"/>
                                <w:rPr>
                                  <w:rFonts w:ascii="BIZ UDPゴシック" w:eastAsia="BIZ UDPゴシック" w:hAnsi="BIZ UDPゴシック"/>
                                  <w:bCs/>
                                  <w:color w:val="000000" w:themeColor="text1"/>
                                </w:rPr>
                              </w:pPr>
                              <w:r>
                                <w:rPr>
                                  <w:rFonts w:ascii="BIZ UDPゴシック" w:eastAsia="BIZ UDPゴシック" w:hAnsi="BIZ UDPゴシック" w:hint="eastAsia"/>
                                  <w:bCs/>
                                  <w:color w:val="000000" w:themeColor="text1"/>
                                </w:rPr>
                                <w:t>法定点検結果等</w:t>
                              </w:r>
                            </w:p>
                            <w:p w14:paraId="5F5791CA" w14:textId="77777777" w:rsidR="00093EF0" w:rsidRDefault="00093EF0" w:rsidP="00A36C5B">
                              <w:pPr>
                                <w:spacing w:line="0" w:lineRule="atLeast"/>
                                <w:jc w:val="center"/>
                                <w:rPr>
                                  <w:rFonts w:ascii="BIZ UDPゴシック" w:eastAsia="BIZ UDPゴシック" w:hAnsi="BIZ UDPゴシック"/>
                                  <w:bCs/>
                                  <w:color w:val="000000" w:themeColor="text1"/>
                                </w:rPr>
                              </w:pPr>
                              <w:r w:rsidRPr="007333AB">
                                <w:rPr>
                                  <w:rFonts w:ascii="BIZ UDPゴシック" w:eastAsia="BIZ UDPゴシック" w:hAnsi="BIZ UDPゴシック" w:hint="eastAsia"/>
                                  <w:bCs/>
                                  <w:color w:val="000000" w:themeColor="text1"/>
                                </w:rPr>
                                <w:t>大規模改修実施履歴</w:t>
                              </w:r>
                            </w:p>
                            <w:p w14:paraId="3D80DA9C" w14:textId="77777777" w:rsidR="00093EF0" w:rsidRDefault="00093EF0" w:rsidP="00A36C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1" name="正方形/長方形 2461"/>
                        <wps:cNvSpPr/>
                        <wps:spPr>
                          <a:xfrm>
                            <a:off x="104775" y="4029075"/>
                            <a:ext cx="1992630" cy="648335"/>
                          </a:xfrm>
                          <a:prstGeom prst="rect">
                            <a:avLst/>
                          </a:prstGeom>
                          <a:solidFill>
                            <a:sysClr val="window" lastClr="FFFFFF"/>
                          </a:solidFill>
                          <a:ln w="25400" cap="flat" cmpd="sng" algn="ctr">
                            <a:solidFill>
                              <a:sysClr val="window" lastClr="FFFFFF">
                                <a:lumMod val="50000"/>
                              </a:sysClr>
                            </a:solidFill>
                            <a:prstDash val="solid"/>
                            <a:miter lim="800000"/>
                          </a:ln>
                          <a:effectLst/>
                        </wps:spPr>
                        <wps:txbx>
                          <w:txbxContent>
                            <w:p w14:paraId="671165A2"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【耐震状況】</w:t>
                              </w:r>
                            </w:p>
                            <w:p w14:paraId="2174E7A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耐震基準</w:t>
                              </w:r>
                            </w:p>
                            <w:p w14:paraId="1CE77F15"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耐震</w:t>
                              </w:r>
                              <w:r w:rsidRPr="00E15F7C">
                                <w:rPr>
                                  <w:rFonts w:ascii="BIZ UDPゴシック" w:eastAsia="BIZ UDPゴシック" w:hAnsi="BIZ UDPゴシック" w:hint="eastAsia"/>
                                  <w:color w:val="000000" w:themeColor="text1"/>
                                </w:rPr>
                                <w:t>補強</w:t>
                              </w:r>
                              <w:r>
                                <w:rPr>
                                  <w:rFonts w:ascii="BIZ UDPゴシック" w:eastAsia="BIZ UDPゴシック" w:hAnsi="BIZ UDPゴシック" w:hint="eastAsia"/>
                                  <w:color w:val="000000" w:themeColor="text1"/>
                                </w:rPr>
                                <w:t>（耐震性能）</w:t>
                              </w:r>
                              <w:r w:rsidRPr="00B460F3">
                                <w:rPr>
                                  <w:rFonts w:ascii="BIZ UDPゴシック" w:eastAsia="BIZ UDPゴシック" w:hAnsi="BIZ UDPゴシック" w:hint="eastAsia"/>
                                  <w:color w:val="000000" w:themeColor="text1"/>
                                </w:rPr>
                                <w:t>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3" name="矢印: 右 2"/>
                        <wps:cNvSpPr/>
                        <wps:spPr>
                          <a:xfrm rot="5400000">
                            <a:off x="2703513" y="4446587"/>
                            <a:ext cx="344805" cy="36957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4" name="正方形/長方形 2464"/>
                        <wps:cNvSpPr/>
                        <wps:spPr>
                          <a:xfrm>
                            <a:off x="104775" y="4829175"/>
                            <a:ext cx="5475620" cy="590550"/>
                          </a:xfrm>
                          <a:prstGeom prst="rect">
                            <a:avLst/>
                          </a:prstGeom>
                          <a:solidFill>
                            <a:srgbClr val="5B9BD5">
                              <a:lumMod val="20000"/>
                              <a:lumOff val="80000"/>
                            </a:srgbClr>
                          </a:solidFill>
                          <a:ln w="25400" cap="flat" cmpd="sng" algn="ctr">
                            <a:solidFill>
                              <a:srgbClr val="5B9BD5"/>
                            </a:solidFill>
                            <a:prstDash val="solid"/>
                            <a:miter lim="800000"/>
                          </a:ln>
                          <a:effectLst/>
                        </wps:spPr>
                        <wps:txbx>
                          <w:txbxContent>
                            <w:p w14:paraId="28826778" w14:textId="77777777" w:rsidR="00093EF0" w:rsidRPr="00B460F3" w:rsidRDefault="00093EF0" w:rsidP="00A36C5B">
                              <w:pPr>
                                <w:spacing w:line="0" w:lineRule="atLeast"/>
                                <w:jc w:val="center"/>
                                <w:rPr>
                                  <w:rFonts w:ascii="BIZ UDPゴシック" w:eastAsia="BIZ UDPゴシック" w:hAnsi="BIZ UDPゴシック"/>
                                  <w:b/>
                                  <w:color w:val="FF0000"/>
                                  <w:sz w:val="18"/>
                                </w:rPr>
                              </w:pPr>
                              <w:r w:rsidRPr="00B460F3">
                                <w:rPr>
                                  <w:rFonts w:ascii="BIZ UDPゴシック" w:eastAsia="BIZ UDPゴシック" w:hAnsi="BIZ UDPゴシック" w:hint="eastAsia"/>
                                  <w:b/>
                                  <w:color w:val="000000" w:themeColor="text1"/>
                                </w:rPr>
                                <w:t>「長寿命化検討、長寿命化</w:t>
                              </w:r>
                              <w:r>
                                <w:rPr>
                                  <w:rFonts w:ascii="BIZ UDPゴシック" w:eastAsia="BIZ UDPゴシック" w:hAnsi="BIZ UDPゴシック" w:hint="eastAsia"/>
                                  <w:b/>
                                  <w:color w:val="000000" w:themeColor="text1"/>
                                </w:rPr>
                                <w:t>困難</w:t>
                              </w:r>
                              <w:r w:rsidRPr="00B460F3">
                                <w:rPr>
                                  <w:rFonts w:ascii="BIZ UDPゴシック" w:eastAsia="BIZ UDPゴシック" w:hAnsi="BIZ UDPゴシック" w:hint="eastAsia"/>
                                  <w:b/>
                                  <w:color w:val="000000" w:themeColor="text1"/>
                                </w:rPr>
                                <w:t>」の</w:t>
                              </w:r>
                              <w:r w:rsidRPr="00B460F3">
                                <w:rPr>
                                  <w:rFonts w:ascii="BIZ UDPゴシック" w:eastAsia="BIZ UDPゴシック" w:hAnsi="BIZ UDPゴシック" w:hint="eastAsia"/>
                                  <w:b/>
                                  <w:color w:val="FF0000"/>
                                  <w:u w:val="single"/>
                                </w:rPr>
                                <w:t>２つの判定結果に整理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5" name="楕円 101"/>
                        <wps:cNvSpPr/>
                        <wps:spPr>
                          <a:xfrm>
                            <a:off x="2524125" y="4105275"/>
                            <a:ext cx="685800" cy="476250"/>
                          </a:xfrm>
                          <a:prstGeom prst="ellipse">
                            <a:avLst/>
                          </a:prstGeom>
                          <a:solidFill>
                            <a:srgbClr val="FFC000"/>
                          </a:solidFill>
                          <a:ln w="12700" cap="flat" cmpd="sng" algn="ctr">
                            <a:noFill/>
                            <a:prstDash val="solid"/>
                            <a:miter lim="800000"/>
                          </a:ln>
                          <a:effectLst/>
                        </wps:spPr>
                        <wps:txbx>
                          <w:txbxContent>
                            <w:p w14:paraId="74DB8553" w14:textId="77777777" w:rsidR="00093EF0" w:rsidRPr="00A170CF" w:rsidRDefault="00093EF0" w:rsidP="00A36C5B">
                              <w:pPr>
                                <w:jc w:val="center"/>
                                <w:rPr>
                                  <w:rFonts w:ascii="BIZ UDPゴシック" w:eastAsia="BIZ UDPゴシック" w:hAnsi="BIZ UDPゴシック"/>
                                  <w:b/>
                                  <w:color w:val="000000" w:themeColor="text1"/>
                                  <w:sz w:val="18"/>
                                </w:rPr>
                              </w:pPr>
                              <w:r w:rsidRPr="00A170CF">
                                <w:rPr>
                                  <w:rFonts w:ascii="BIZ UDPゴシック" w:eastAsia="BIZ UDPゴシック" w:hAnsi="BIZ UDPゴシック" w:hint="eastAsia"/>
                                  <w:b/>
                                  <w:color w:val="000000" w:themeColor="text1"/>
                                  <w:sz w:val="18"/>
                                </w:rPr>
                                <w:t>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6" name="正方形/長方形 2466"/>
                        <wps:cNvSpPr/>
                        <wps:spPr>
                          <a:xfrm>
                            <a:off x="-621" y="552450"/>
                            <a:ext cx="5714986" cy="1781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7" name="四角形: 角を丸くする 74"/>
                        <wps:cNvSpPr/>
                        <wps:spPr>
                          <a:xfrm>
                            <a:off x="85725" y="390525"/>
                            <a:ext cx="5528930" cy="381000"/>
                          </a:xfrm>
                          <a:prstGeom prst="roundRect">
                            <a:avLst/>
                          </a:prstGeom>
                          <a:solidFill>
                            <a:srgbClr val="5B9BD5">
                              <a:lumMod val="60000"/>
                              <a:lumOff val="40000"/>
                            </a:srgbClr>
                          </a:solidFill>
                          <a:ln w="12700" cap="flat" cmpd="sng" algn="ctr">
                            <a:noFill/>
                            <a:prstDash val="solid"/>
                            <a:miter lim="800000"/>
                          </a:ln>
                          <a:effectLst/>
                        </wps:spPr>
                        <wps:txbx>
                          <w:txbxContent>
                            <w:p w14:paraId="42F83AAC" w14:textId="77777777" w:rsidR="00093EF0" w:rsidRPr="001627A8" w:rsidRDefault="00093EF0" w:rsidP="00A36C5B">
                              <w:pPr>
                                <w:spacing w:line="28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sz w:val="28"/>
                                </w:rPr>
                                <w:t>第1</w:t>
                              </w:r>
                              <w:r w:rsidRPr="001627A8">
                                <w:rPr>
                                  <w:rFonts w:ascii="BIZ UDPゴシック" w:eastAsia="BIZ UDPゴシック" w:hAnsi="BIZ UDPゴシック" w:hint="eastAsia"/>
                                  <w:color w:val="000000" w:themeColor="text1"/>
                                  <w:sz w:val="28"/>
                                </w:rPr>
                                <w:t>判定</w:t>
                              </w:r>
                              <w:r w:rsidRPr="001627A8">
                                <w:rPr>
                                  <w:rFonts w:ascii="BIZ UDPゴシック" w:eastAsia="BIZ UDPゴシック" w:hAnsi="BIZ UDPゴシック" w:hint="eastAsia"/>
                                  <w:color w:val="000000" w:themeColor="text1"/>
                                </w:rPr>
                                <w:t>：　利用・コストのデータから施設機能面について定量的評価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68" name="正方形/長方形 2468"/>
                        <wps:cNvSpPr/>
                        <wps:spPr>
                          <a:xfrm>
                            <a:off x="-621" y="2619375"/>
                            <a:ext cx="5714986" cy="8286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9" name="四角形: 角を丸くする 92"/>
                        <wps:cNvSpPr/>
                        <wps:spPr>
                          <a:xfrm>
                            <a:off x="76200" y="2457450"/>
                            <a:ext cx="5510146" cy="381000"/>
                          </a:xfrm>
                          <a:prstGeom prst="roundRect">
                            <a:avLst/>
                          </a:prstGeom>
                          <a:solidFill>
                            <a:srgbClr val="5B9BD5">
                              <a:lumMod val="60000"/>
                              <a:lumOff val="40000"/>
                            </a:srgbClr>
                          </a:solidFill>
                          <a:ln w="28575" cap="flat" cmpd="sng" algn="ctr">
                            <a:noFill/>
                            <a:prstDash val="solid"/>
                            <a:miter lim="800000"/>
                          </a:ln>
                          <a:effectLst/>
                        </wps:spPr>
                        <wps:txbx>
                          <w:txbxContent>
                            <w:p w14:paraId="52428431" w14:textId="77777777" w:rsidR="00093EF0" w:rsidRPr="001627A8" w:rsidRDefault="00093EF0" w:rsidP="00A36C5B">
                              <w:pPr>
                                <w:spacing w:line="280" w:lineRule="exact"/>
                                <w:jc w:val="center"/>
                                <w:rPr>
                                  <w:rFonts w:ascii="BIZ UDPゴシック" w:eastAsia="BIZ UDPゴシック" w:hAnsi="BIZ UDPゴシック"/>
                                  <w:color w:val="000000" w:themeColor="text1"/>
                                </w:rPr>
                              </w:pPr>
                              <w:r w:rsidRPr="001627A8">
                                <w:rPr>
                                  <w:rFonts w:ascii="BIZ UDPゴシック" w:eastAsia="BIZ UDPゴシック" w:hAnsi="BIZ UDPゴシック" w:hint="eastAsia"/>
                                  <w:color w:val="000000" w:themeColor="text1"/>
                                  <w:sz w:val="28"/>
                                </w:rPr>
                                <w:t>再配置方針</w:t>
                              </w:r>
                              <w:r w:rsidRPr="001627A8">
                                <w:rPr>
                                  <w:rFonts w:ascii="BIZ UDPゴシック" w:eastAsia="BIZ UDPゴシック" w:hAnsi="BIZ UDPゴシック" w:hint="eastAsia"/>
                                  <w:color w:val="000000" w:themeColor="text1"/>
                                </w:rPr>
                                <w:t>：　複合化等の再配置可能性の整理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70" name="正方形/長方形 2470"/>
                        <wps:cNvSpPr/>
                        <wps:spPr>
                          <a:xfrm>
                            <a:off x="-10146" y="3695700"/>
                            <a:ext cx="5714986" cy="17907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1" name="四角形: 角を丸くする 97"/>
                        <wps:cNvSpPr/>
                        <wps:spPr>
                          <a:xfrm>
                            <a:off x="95250" y="3543300"/>
                            <a:ext cx="5527241" cy="380977"/>
                          </a:xfrm>
                          <a:prstGeom prst="roundRect">
                            <a:avLst/>
                          </a:prstGeom>
                          <a:solidFill>
                            <a:srgbClr val="5B9BD5">
                              <a:lumMod val="60000"/>
                              <a:lumOff val="40000"/>
                            </a:srgbClr>
                          </a:solidFill>
                          <a:ln w="12700" cap="flat" cmpd="sng" algn="ctr">
                            <a:noFill/>
                            <a:prstDash val="solid"/>
                            <a:miter lim="800000"/>
                          </a:ln>
                          <a:effectLst/>
                        </wps:spPr>
                        <wps:txbx>
                          <w:txbxContent>
                            <w:p w14:paraId="222C0B30" w14:textId="77777777" w:rsidR="00093EF0" w:rsidRPr="001627A8" w:rsidRDefault="00093EF0" w:rsidP="00A36C5B">
                              <w:pPr>
                                <w:spacing w:line="28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 w:val="28"/>
                                </w:rPr>
                                <w:t>第２</w:t>
                              </w:r>
                              <w:r w:rsidRPr="001627A8">
                                <w:rPr>
                                  <w:rFonts w:ascii="BIZ UDPゴシック" w:eastAsia="BIZ UDPゴシック" w:hAnsi="BIZ UDPゴシック" w:hint="eastAsia"/>
                                  <w:color w:val="000000" w:themeColor="text1"/>
                                  <w:sz w:val="28"/>
                                </w:rPr>
                                <w:t>判定</w:t>
                              </w:r>
                              <w:r w:rsidRPr="001627A8">
                                <w:rPr>
                                  <w:rFonts w:ascii="BIZ UDPゴシック" w:eastAsia="BIZ UDPゴシック" w:hAnsi="BIZ UDPゴシック" w:hint="eastAsia"/>
                                  <w:color w:val="000000" w:themeColor="text1"/>
                                  <w:szCs w:val="21"/>
                                </w:rPr>
                                <w:t>：　耐震状況・劣化状況に基づく長寿命化判定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062B77" id="グループ化 2450" o:spid="_x0000_s1132" style="width:453.5pt;height:424.4pt;mso-position-horizontal-relative:char;mso-position-vertical-relative:line" coordorigin="-863" coordsize="59340,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">
                <v:rect id="正方形/長方形 2462" o:spid="_x0000_s1133" style="position:absolute;left:20193;top:42767;width:16262;height:1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" fillcolor="red" stroked="f" strokeweight="1pt"/>
                <v:rect id="正方形/長方形 2457" o:spid="_x0000_s1134" style="position:absolute;left:20288;top:11144;width:16374;height: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" fillcolor="red" stroked="f" strokeweight="1pt"/>
                <v:rect id="正方形/長方形 2451" o:spid="_x0000_s1135" style="position:absolute;left:-863;top:2000;width:59340;height:5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" filled="f" strokecolor="red" strokeweight="1.5pt"/>
                <v:rect id="正方形/長方形 2452" o:spid="_x0000_s1136" style="position:absolute;left:1238;top:8286;width:19926;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" fillcolor="window" strokecolor="#7f7f7f" strokeweight="2pt">
                  <v:textbox>
                    <w:txbxContent>
                      <w:p w14:paraId="46D20D94"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【利用度】</w:t>
                        </w:r>
                      </w:p>
                      <w:p w14:paraId="035FBD1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各施設の利用データを</w:t>
                        </w:r>
                      </w:p>
                      <w:p w14:paraId="0AE5B210"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同類型</w:t>
                        </w:r>
                        <w:r>
                          <w:rPr>
                            <w:rFonts w:ascii="BIZ UDPゴシック" w:eastAsia="BIZ UDPゴシック" w:hAnsi="BIZ UDPゴシック" w:hint="eastAsia"/>
                            <w:color w:val="000000" w:themeColor="text1"/>
                          </w:rPr>
                          <w:t>の</w:t>
                        </w:r>
                        <w:r w:rsidRPr="00B460F3">
                          <w:rPr>
                            <w:rFonts w:ascii="BIZ UDPゴシック" w:eastAsia="BIZ UDPゴシック" w:hAnsi="BIZ UDPゴシック" w:hint="eastAsia"/>
                            <w:color w:val="000000" w:themeColor="text1"/>
                          </w:rPr>
                          <w:t>偏差値で評価</w:t>
                        </w:r>
                      </w:p>
                    </w:txbxContent>
                  </v:textbox>
                </v:rect>
                <v:rect id="正方形/長方形 2453" o:spid="_x0000_s1137" style="position:absolute;left:35814;top:8382;width:1991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" fillcolor="window" strokecolor="#7f7f7f" strokeweight="2pt">
                  <v:textbox>
                    <w:txbxContent>
                      <w:p w14:paraId="1E435D1A"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【コスト】</w:t>
                        </w:r>
                      </w:p>
                      <w:p w14:paraId="19575FE7"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各施設のコスト状況を</w:t>
                        </w:r>
                      </w:p>
                      <w:p w14:paraId="4806CFE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全体の偏差値で評価</w:t>
                        </w:r>
                      </w:p>
                      <w:p w14:paraId="4862801F"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p>
                    </w:txbxContent>
                  </v:textbox>
                </v:rect>
                <v:rect id="正方形/長方形 2454" o:spid="_x0000_s1138" style="position:absolute;left:1047;top:16668;width:54652;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" fillcolor="#deebf7" strokecolor="#5b9bd5" strokeweight="2pt">
                  <v:textbox>
                    <w:txbxContent>
                      <w:p w14:paraId="199A7D69" w14:textId="77777777" w:rsidR="00093EF0" w:rsidRDefault="00093EF0" w:rsidP="00A36C5B">
                        <w:pPr>
                          <w:pStyle w:val="a"/>
                          <w:numPr>
                            <w:ilvl w:val="0"/>
                            <w:numId w:val="0"/>
                          </w:numPr>
                          <w:spacing w:line="0" w:lineRule="atLeast"/>
                          <w:ind w:left="504"/>
                          <w:jc w:val="center"/>
                          <w:rPr>
                            <w:b/>
                            <w:color w:val="000000" w:themeColor="text1"/>
                            <w:sz w:val="24"/>
                          </w:rPr>
                        </w:pPr>
                        <w:r w:rsidRPr="007333AB">
                          <w:rPr>
                            <w:rFonts w:hint="eastAsia"/>
                            <w:b/>
                            <w:color w:val="000000" w:themeColor="text1"/>
                            <w:sz w:val="24"/>
                          </w:rPr>
                          <w:t>「①現状継続・②利用</w:t>
                        </w:r>
                        <w:r>
                          <w:rPr>
                            <w:rFonts w:hint="eastAsia"/>
                            <w:b/>
                            <w:color w:val="000000" w:themeColor="text1"/>
                            <w:sz w:val="24"/>
                          </w:rPr>
                          <w:t>状況</w:t>
                        </w:r>
                        <w:r w:rsidRPr="007333AB">
                          <w:rPr>
                            <w:rFonts w:hint="eastAsia"/>
                            <w:b/>
                            <w:color w:val="000000" w:themeColor="text1"/>
                            <w:sz w:val="24"/>
                          </w:rPr>
                          <w:t>改善・③コスト改善・④</w:t>
                        </w:r>
                        <w:r>
                          <w:rPr>
                            <w:rFonts w:hint="eastAsia"/>
                            <w:b/>
                            <w:color w:val="000000" w:themeColor="text1"/>
                            <w:sz w:val="24"/>
                          </w:rPr>
                          <w:t>施設状況</w:t>
                        </w:r>
                        <w:r w:rsidRPr="007333AB">
                          <w:rPr>
                            <w:rFonts w:hint="eastAsia"/>
                            <w:b/>
                            <w:color w:val="000000" w:themeColor="text1"/>
                            <w:sz w:val="24"/>
                          </w:rPr>
                          <w:t>改善」</w:t>
                        </w:r>
                      </w:p>
                      <w:p w14:paraId="56C9DE04" w14:textId="77777777" w:rsidR="00093EF0" w:rsidRPr="00B460F3" w:rsidRDefault="00093EF0" w:rsidP="00A36C5B">
                        <w:pPr>
                          <w:pStyle w:val="a"/>
                          <w:numPr>
                            <w:ilvl w:val="0"/>
                            <w:numId w:val="0"/>
                          </w:numPr>
                          <w:spacing w:line="0" w:lineRule="atLeast"/>
                          <w:ind w:left="504"/>
                          <w:jc w:val="center"/>
                          <w:rPr>
                            <w:b/>
                            <w:color w:val="FF0000"/>
                            <w:sz w:val="18"/>
                          </w:rPr>
                        </w:pPr>
                        <w:r w:rsidRPr="00B460F3">
                          <w:rPr>
                            <w:rFonts w:hint="eastAsia"/>
                            <w:b/>
                            <w:color w:val="000000" w:themeColor="text1"/>
                          </w:rPr>
                          <w:t>の</w:t>
                        </w:r>
                        <w:r>
                          <w:rPr>
                            <w:rFonts w:hint="eastAsia"/>
                            <w:b/>
                            <w:color w:val="FF0000"/>
                            <w:u w:val="single"/>
                          </w:rPr>
                          <w:t>４</w:t>
                        </w:r>
                        <w:r w:rsidRPr="00B460F3">
                          <w:rPr>
                            <w:rFonts w:hint="eastAsia"/>
                            <w:b/>
                            <w:color w:val="FF0000"/>
                            <w:u w:val="single"/>
                          </w:rPr>
                          <w:t>種類の判定結果に整理</w:t>
                        </w:r>
                      </w:p>
                    </w:txbxContent>
                  </v:textbox>
                </v:rect>
                <v:rect id="正方形/長方形 2455" o:spid="_x0000_s1139" style="position:absolute;left:12573;width:30728;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" fillcolor="#deebf7" strokecolor="red" strokeweight="1.5pt">
                  <v:textbox>
                    <w:txbxContent>
                      <w:p w14:paraId="3CABCCD8" w14:textId="77777777" w:rsidR="00093EF0" w:rsidRPr="00B460F3" w:rsidRDefault="00093EF0" w:rsidP="00A36C5B">
                        <w:pPr>
                          <w:spacing w:line="300" w:lineRule="exact"/>
                          <w:jc w:val="center"/>
                          <w:rPr>
                            <w:rFonts w:ascii="BIZ UDPゴシック" w:eastAsia="BIZ UDPゴシック" w:hAnsi="BIZ UDPゴシック"/>
                            <w:b/>
                            <w:color w:val="000000" w:themeColor="text1"/>
                            <w:sz w:val="28"/>
                          </w:rPr>
                        </w:pPr>
                        <w:r w:rsidRPr="00B460F3">
                          <w:rPr>
                            <w:rFonts w:ascii="BIZ UDPゴシック" w:eastAsia="BIZ UDPゴシック" w:hAnsi="BIZ UDPゴシック" w:hint="eastAsia"/>
                            <w:b/>
                            <w:color w:val="000000" w:themeColor="text1"/>
                            <w:sz w:val="28"/>
                          </w:rPr>
                          <w:t>その１　施設評価</w:t>
                        </w:r>
                      </w:p>
                    </w:txbxContent>
                  </v:textbox>
                </v:rect>
                <v:rect id="正方形/長方形 2456" o:spid="_x0000_s1140" style="position:absolute;left:857;top:29051;width:547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" fillcolor="window" strokecolor="#7f7f7f" strokeweight="2pt">
                  <v:textbox>
                    <w:txbxContent>
                      <w:p w14:paraId="59E2B413" w14:textId="77777777" w:rsidR="00093EF0" w:rsidRPr="008E2F86" w:rsidRDefault="00093EF0" w:rsidP="00A36C5B">
                        <w:pPr>
                          <w:spacing w:line="0" w:lineRule="atLeast"/>
                          <w:jc w:val="center"/>
                          <w:rPr>
                            <w:rFonts w:ascii="BIZ UDPゴシック" w:eastAsia="BIZ UDPゴシック" w:hAnsi="BIZ UDPゴシック"/>
                            <w:bCs/>
                            <w:color w:val="000000" w:themeColor="text1"/>
                            <w:szCs w:val="28"/>
                          </w:rPr>
                        </w:pPr>
                        <w:r w:rsidRPr="008E2F86">
                          <w:rPr>
                            <w:rFonts w:ascii="BIZ UDPゴシック" w:eastAsia="BIZ UDPゴシック" w:hAnsi="BIZ UDPゴシック" w:hint="eastAsia"/>
                            <w:bCs/>
                            <w:color w:val="000000" w:themeColor="text1"/>
                            <w:szCs w:val="28"/>
                          </w:rPr>
                          <w:t>2</w:t>
                        </w:r>
                        <w:r w:rsidRPr="008E2F86">
                          <w:rPr>
                            <w:rFonts w:ascii="BIZ UDPゴシック" w:eastAsia="BIZ UDPゴシック" w:hAnsi="BIZ UDPゴシック"/>
                            <w:bCs/>
                            <w:color w:val="000000" w:themeColor="text1"/>
                            <w:szCs w:val="28"/>
                          </w:rPr>
                          <w:t>7</w:t>
                        </w:r>
                        <w:r w:rsidRPr="008E2F86">
                          <w:rPr>
                            <w:rFonts w:ascii="BIZ UDPゴシック" w:eastAsia="BIZ UDPゴシック" w:hAnsi="BIZ UDPゴシック" w:hint="eastAsia"/>
                            <w:bCs/>
                            <w:color w:val="000000" w:themeColor="text1"/>
                            <w:szCs w:val="28"/>
                          </w:rPr>
                          <w:t>モデル地区内の施設や上位関連計画での施設方向性を考慮</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141" type="#_x0000_t13" style="position:absolute;left:26959;top:13052;width:3106;height:38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" adj="10800" fillcolor="red" stroked="f" strokeweight="1pt"/>
                <v:oval id="楕円 90" o:spid="_x0000_s1142" style="position:absolute;left:25146;top:9525;width:685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" fillcolor="#ffc000" stroked="f" strokeweight="1pt">
                  <v:stroke joinstyle="miter"/>
                  <v:textbox>
                    <w:txbxContent>
                      <w:p w14:paraId="01FB6AE6" w14:textId="77777777" w:rsidR="00093EF0" w:rsidRPr="00A170CF" w:rsidRDefault="00093EF0" w:rsidP="00A36C5B">
                        <w:pPr>
                          <w:jc w:val="center"/>
                          <w:rPr>
                            <w:rFonts w:ascii="BIZ UDPゴシック" w:eastAsia="BIZ UDPゴシック" w:hAnsi="BIZ UDPゴシック"/>
                            <w:b/>
                            <w:color w:val="000000" w:themeColor="text1"/>
                            <w:sz w:val="18"/>
                          </w:rPr>
                        </w:pPr>
                        <w:r w:rsidRPr="00A170CF">
                          <w:rPr>
                            <w:rFonts w:ascii="BIZ UDPゴシック" w:eastAsia="BIZ UDPゴシック" w:hAnsi="BIZ UDPゴシック" w:hint="eastAsia"/>
                            <w:b/>
                            <w:color w:val="000000" w:themeColor="text1"/>
                            <w:sz w:val="18"/>
                          </w:rPr>
                          <w:t>判定</w:t>
                        </w:r>
                      </w:p>
                    </w:txbxContent>
                  </v:textbox>
                </v:oval>
                <v:rect id="正方形/長方形 2460" o:spid="_x0000_s1143" style="position:absolute;left:35814;top:40100;width:1991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" fillcolor="window" strokecolor="#7f7f7f" strokeweight="2pt">
                  <v:textbox>
                    <w:txbxContent>
                      <w:p w14:paraId="3C29C9DE" w14:textId="77777777" w:rsidR="00093EF0" w:rsidRPr="007333AB" w:rsidRDefault="00093EF0" w:rsidP="00A36C5B">
                        <w:pPr>
                          <w:spacing w:line="0" w:lineRule="atLeast"/>
                          <w:jc w:val="center"/>
                          <w:rPr>
                            <w:rFonts w:ascii="BIZ UDPゴシック" w:eastAsia="BIZ UDPゴシック" w:hAnsi="BIZ UDPゴシック"/>
                            <w:b/>
                            <w:color w:val="000000" w:themeColor="text1"/>
                          </w:rPr>
                        </w:pPr>
                        <w:r w:rsidRPr="007333AB">
                          <w:rPr>
                            <w:rFonts w:ascii="BIZ UDPゴシック" w:eastAsia="BIZ UDPゴシック" w:hAnsi="BIZ UDPゴシック" w:hint="eastAsia"/>
                            <w:b/>
                            <w:color w:val="000000" w:themeColor="text1"/>
                          </w:rPr>
                          <w:t>【劣化状況】</w:t>
                        </w:r>
                      </w:p>
                      <w:p w14:paraId="2A321B8C" w14:textId="77777777" w:rsidR="00093EF0" w:rsidRPr="007333AB" w:rsidRDefault="00093EF0" w:rsidP="00A36C5B">
                        <w:pPr>
                          <w:spacing w:line="0" w:lineRule="atLeast"/>
                          <w:jc w:val="center"/>
                          <w:rPr>
                            <w:rFonts w:ascii="BIZ UDPゴシック" w:eastAsia="BIZ UDPゴシック" w:hAnsi="BIZ UDPゴシック"/>
                            <w:bCs/>
                            <w:color w:val="000000" w:themeColor="text1"/>
                          </w:rPr>
                        </w:pPr>
                        <w:r>
                          <w:rPr>
                            <w:rFonts w:ascii="BIZ UDPゴシック" w:eastAsia="BIZ UDPゴシック" w:hAnsi="BIZ UDPゴシック" w:hint="eastAsia"/>
                            <w:bCs/>
                            <w:color w:val="000000" w:themeColor="text1"/>
                          </w:rPr>
                          <w:t>法定点検結果等</w:t>
                        </w:r>
                      </w:p>
                      <w:p w14:paraId="5F5791CA" w14:textId="77777777" w:rsidR="00093EF0" w:rsidRDefault="00093EF0" w:rsidP="00A36C5B">
                        <w:pPr>
                          <w:spacing w:line="0" w:lineRule="atLeast"/>
                          <w:jc w:val="center"/>
                          <w:rPr>
                            <w:rFonts w:ascii="BIZ UDPゴシック" w:eastAsia="BIZ UDPゴシック" w:hAnsi="BIZ UDPゴシック"/>
                            <w:bCs/>
                            <w:color w:val="000000" w:themeColor="text1"/>
                          </w:rPr>
                        </w:pPr>
                        <w:r w:rsidRPr="007333AB">
                          <w:rPr>
                            <w:rFonts w:ascii="BIZ UDPゴシック" w:eastAsia="BIZ UDPゴシック" w:hAnsi="BIZ UDPゴシック" w:hint="eastAsia"/>
                            <w:bCs/>
                            <w:color w:val="000000" w:themeColor="text1"/>
                          </w:rPr>
                          <w:t>大規模改修実施履歴</w:t>
                        </w:r>
                      </w:p>
                      <w:p w14:paraId="3D80DA9C" w14:textId="77777777" w:rsidR="00093EF0" w:rsidRDefault="00093EF0" w:rsidP="00A36C5B"/>
                    </w:txbxContent>
                  </v:textbox>
                </v:rect>
                <v:rect id="正方形/長方形 2461" o:spid="_x0000_s1144" style="position:absolute;left:1047;top:40290;width:19927;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" fillcolor="window" strokecolor="#7f7f7f" strokeweight="2pt">
                  <v:textbox>
                    <w:txbxContent>
                      <w:p w14:paraId="671165A2" w14:textId="77777777" w:rsidR="00093EF0" w:rsidRPr="00B460F3" w:rsidRDefault="00093EF0" w:rsidP="00A36C5B">
                        <w:pPr>
                          <w:spacing w:line="0" w:lineRule="atLeast"/>
                          <w:jc w:val="center"/>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rPr>
                          <w:t>【耐震状況】</w:t>
                        </w:r>
                      </w:p>
                      <w:p w14:paraId="2174E7A6"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耐震基準</w:t>
                        </w:r>
                      </w:p>
                      <w:p w14:paraId="1CE77F15" w14:textId="77777777" w:rsidR="00093EF0" w:rsidRPr="00B460F3" w:rsidRDefault="00093EF0" w:rsidP="00A36C5B">
                        <w:pPr>
                          <w:spacing w:line="0" w:lineRule="atLeast"/>
                          <w:jc w:val="center"/>
                          <w:rPr>
                            <w:rFonts w:ascii="BIZ UDPゴシック" w:eastAsia="BIZ UDPゴシック" w:hAnsi="BIZ UDPゴシック"/>
                            <w:color w:val="000000" w:themeColor="text1"/>
                          </w:rPr>
                        </w:pPr>
                        <w:r w:rsidRPr="00B460F3">
                          <w:rPr>
                            <w:rFonts w:ascii="BIZ UDPゴシック" w:eastAsia="BIZ UDPゴシック" w:hAnsi="BIZ UDPゴシック" w:hint="eastAsia"/>
                            <w:color w:val="000000" w:themeColor="text1"/>
                          </w:rPr>
                          <w:t>耐震</w:t>
                        </w:r>
                        <w:r w:rsidRPr="00E15F7C">
                          <w:rPr>
                            <w:rFonts w:ascii="BIZ UDPゴシック" w:eastAsia="BIZ UDPゴシック" w:hAnsi="BIZ UDPゴシック" w:hint="eastAsia"/>
                            <w:color w:val="000000" w:themeColor="text1"/>
                          </w:rPr>
                          <w:t>補強</w:t>
                        </w:r>
                        <w:r>
                          <w:rPr>
                            <w:rFonts w:ascii="BIZ UDPゴシック" w:eastAsia="BIZ UDPゴシック" w:hAnsi="BIZ UDPゴシック" w:hint="eastAsia"/>
                            <w:color w:val="000000" w:themeColor="text1"/>
                          </w:rPr>
                          <w:t>（耐震性能）</w:t>
                        </w:r>
                        <w:r w:rsidRPr="00B460F3">
                          <w:rPr>
                            <w:rFonts w:ascii="BIZ UDPゴシック" w:eastAsia="BIZ UDPゴシック" w:hAnsi="BIZ UDPゴシック" w:hint="eastAsia"/>
                            <w:color w:val="000000" w:themeColor="text1"/>
                          </w:rPr>
                          <w:t>の有無</w:t>
                        </w:r>
                      </w:p>
                    </w:txbxContent>
                  </v:textbox>
                </v:rect>
                <v:shape id="矢印: 右 2" o:spid="_x0000_s1145" type="#_x0000_t13" style="position:absolute;left:27035;top:44465;width:3448;height:3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" adj="10800" fillcolor="red" stroked="f" strokeweight="1pt"/>
                <v:rect id="正方形/長方形 2464" o:spid="_x0000_s1146" style="position:absolute;left:1047;top:48291;width:5475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" fillcolor="#deebf7" strokecolor="#5b9bd5" strokeweight="2pt">
                  <v:textbox>
                    <w:txbxContent>
                      <w:p w14:paraId="28826778" w14:textId="77777777" w:rsidR="00093EF0" w:rsidRPr="00B460F3" w:rsidRDefault="00093EF0" w:rsidP="00A36C5B">
                        <w:pPr>
                          <w:spacing w:line="0" w:lineRule="atLeast"/>
                          <w:jc w:val="center"/>
                          <w:rPr>
                            <w:rFonts w:ascii="BIZ UDPゴシック" w:eastAsia="BIZ UDPゴシック" w:hAnsi="BIZ UDPゴシック"/>
                            <w:b/>
                            <w:color w:val="FF0000"/>
                            <w:sz w:val="18"/>
                          </w:rPr>
                        </w:pPr>
                        <w:r w:rsidRPr="00B460F3">
                          <w:rPr>
                            <w:rFonts w:ascii="BIZ UDPゴシック" w:eastAsia="BIZ UDPゴシック" w:hAnsi="BIZ UDPゴシック" w:hint="eastAsia"/>
                            <w:b/>
                            <w:color w:val="000000" w:themeColor="text1"/>
                          </w:rPr>
                          <w:t>「長寿命化検討、長寿命化</w:t>
                        </w:r>
                        <w:r>
                          <w:rPr>
                            <w:rFonts w:ascii="BIZ UDPゴシック" w:eastAsia="BIZ UDPゴシック" w:hAnsi="BIZ UDPゴシック" w:hint="eastAsia"/>
                            <w:b/>
                            <w:color w:val="000000" w:themeColor="text1"/>
                          </w:rPr>
                          <w:t>困難</w:t>
                        </w:r>
                        <w:r w:rsidRPr="00B460F3">
                          <w:rPr>
                            <w:rFonts w:ascii="BIZ UDPゴシック" w:eastAsia="BIZ UDPゴシック" w:hAnsi="BIZ UDPゴシック" w:hint="eastAsia"/>
                            <w:b/>
                            <w:color w:val="000000" w:themeColor="text1"/>
                          </w:rPr>
                          <w:t>」の</w:t>
                        </w:r>
                        <w:r w:rsidRPr="00B460F3">
                          <w:rPr>
                            <w:rFonts w:ascii="BIZ UDPゴシック" w:eastAsia="BIZ UDPゴシック" w:hAnsi="BIZ UDPゴシック" w:hint="eastAsia"/>
                            <w:b/>
                            <w:color w:val="FF0000"/>
                            <w:u w:val="single"/>
                          </w:rPr>
                          <w:t>２つの判定結果に整理</w:t>
                        </w:r>
                      </w:p>
                    </w:txbxContent>
                  </v:textbox>
                </v:rect>
                <v:oval id="楕円 101" o:spid="_x0000_s1147" style="position:absolute;left:25241;top:41052;width:685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" fillcolor="#ffc000" stroked="f" strokeweight="1pt">
                  <v:stroke joinstyle="miter"/>
                  <v:textbox>
                    <w:txbxContent>
                      <w:p w14:paraId="74DB8553" w14:textId="77777777" w:rsidR="00093EF0" w:rsidRPr="00A170CF" w:rsidRDefault="00093EF0" w:rsidP="00A36C5B">
                        <w:pPr>
                          <w:jc w:val="center"/>
                          <w:rPr>
                            <w:rFonts w:ascii="BIZ UDPゴシック" w:eastAsia="BIZ UDPゴシック" w:hAnsi="BIZ UDPゴシック"/>
                            <w:b/>
                            <w:color w:val="000000" w:themeColor="text1"/>
                            <w:sz w:val="18"/>
                          </w:rPr>
                        </w:pPr>
                        <w:r w:rsidRPr="00A170CF">
                          <w:rPr>
                            <w:rFonts w:ascii="BIZ UDPゴシック" w:eastAsia="BIZ UDPゴシック" w:hAnsi="BIZ UDPゴシック" w:hint="eastAsia"/>
                            <w:b/>
                            <w:color w:val="000000" w:themeColor="text1"/>
                            <w:sz w:val="18"/>
                          </w:rPr>
                          <w:t>判定</w:t>
                        </w:r>
                      </w:p>
                    </w:txbxContent>
                  </v:textbox>
                </v:oval>
                <v:rect id="正方形/長方形 2466" o:spid="_x0000_s1148" style="position:absolute;left:-6;top:5524;width:57149;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" filled="f" strokecolor="red" strokeweight="1.5pt"/>
                <v:roundrect id="四角形: 角を丸くする 74" o:spid="_x0000_s1149" style="position:absolute;left:857;top:3905;width:5528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" fillcolor="#9dc3e6" stroked="f" strokeweight="1pt">
                  <v:stroke joinstyle="miter"/>
                  <v:textbox inset=",0,,0">
                    <w:txbxContent>
                      <w:p w14:paraId="42F83AAC" w14:textId="77777777" w:rsidR="00093EF0" w:rsidRPr="001627A8" w:rsidRDefault="00093EF0" w:rsidP="00A36C5B">
                        <w:pPr>
                          <w:spacing w:line="28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sz w:val="28"/>
                          </w:rPr>
                          <w:t>第1</w:t>
                        </w:r>
                        <w:r w:rsidRPr="001627A8">
                          <w:rPr>
                            <w:rFonts w:ascii="BIZ UDPゴシック" w:eastAsia="BIZ UDPゴシック" w:hAnsi="BIZ UDPゴシック" w:hint="eastAsia"/>
                            <w:color w:val="000000" w:themeColor="text1"/>
                            <w:sz w:val="28"/>
                          </w:rPr>
                          <w:t>判定</w:t>
                        </w:r>
                        <w:r w:rsidRPr="001627A8">
                          <w:rPr>
                            <w:rFonts w:ascii="BIZ UDPゴシック" w:eastAsia="BIZ UDPゴシック" w:hAnsi="BIZ UDPゴシック" w:hint="eastAsia"/>
                            <w:color w:val="000000" w:themeColor="text1"/>
                          </w:rPr>
                          <w:t>：　利用・コストのデータから施設機能面について定量的評価</w:t>
                        </w:r>
                      </w:p>
                    </w:txbxContent>
                  </v:textbox>
                </v:roundrect>
                <v:rect id="正方形/長方形 2468" o:spid="_x0000_s1150" style="position:absolute;left:-6;top:26193;width:57149;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" filled="f" strokecolor="red" strokeweight="1.5pt"/>
                <v:roundrect id="四角形: 角を丸くする 92" o:spid="_x0000_s1151" style="position:absolute;left:762;top:24574;width:55101;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" fillcolor="#9dc3e6" stroked="f" strokeweight="2.25pt">
                  <v:stroke joinstyle="miter"/>
                  <v:textbox inset=",0,,0">
                    <w:txbxContent>
                      <w:p w14:paraId="52428431" w14:textId="77777777" w:rsidR="00093EF0" w:rsidRPr="001627A8" w:rsidRDefault="00093EF0" w:rsidP="00A36C5B">
                        <w:pPr>
                          <w:spacing w:line="280" w:lineRule="exact"/>
                          <w:jc w:val="center"/>
                          <w:rPr>
                            <w:rFonts w:ascii="BIZ UDPゴシック" w:eastAsia="BIZ UDPゴシック" w:hAnsi="BIZ UDPゴシック"/>
                            <w:color w:val="000000" w:themeColor="text1"/>
                          </w:rPr>
                        </w:pPr>
                        <w:r w:rsidRPr="001627A8">
                          <w:rPr>
                            <w:rFonts w:ascii="BIZ UDPゴシック" w:eastAsia="BIZ UDPゴシック" w:hAnsi="BIZ UDPゴシック" w:hint="eastAsia"/>
                            <w:color w:val="000000" w:themeColor="text1"/>
                            <w:sz w:val="28"/>
                          </w:rPr>
                          <w:t>再配置方針</w:t>
                        </w:r>
                        <w:r w:rsidRPr="001627A8">
                          <w:rPr>
                            <w:rFonts w:ascii="BIZ UDPゴシック" w:eastAsia="BIZ UDPゴシック" w:hAnsi="BIZ UDPゴシック" w:hint="eastAsia"/>
                            <w:color w:val="000000" w:themeColor="text1"/>
                          </w:rPr>
                          <w:t>：　複合化等の再配置可能性の整理</w:t>
                        </w:r>
                      </w:p>
                    </w:txbxContent>
                  </v:textbox>
                </v:roundrect>
                <v:rect id="正方形/長方形 2470" o:spid="_x0000_s1152" style="position:absolute;left:-101;top:36957;width:57149;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" filled="f" strokecolor="red" strokeweight="1.5pt"/>
                <v:roundrect id="四角形: 角を丸くする 97" o:spid="_x0000_s1153" style="position:absolute;left:952;top:35433;width:55272;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" fillcolor="#9dc3e6" stroked="f" strokeweight="1pt">
                  <v:stroke joinstyle="miter"/>
                  <v:textbox>
                    <w:txbxContent>
                      <w:p w14:paraId="222C0B30" w14:textId="77777777" w:rsidR="00093EF0" w:rsidRPr="001627A8" w:rsidRDefault="00093EF0" w:rsidP="00A36C5B">
                        <w:pPr>
                          <w:spacing w:line="28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 w:val="28"/>
                          </w:rPr>
                          <w:t>第２</w:t>
                        </w:r>
                        <w:r w:rsidRPr="001627A8">
                          <w:rPr>
                            <w:rFonts w:ascii="BIZ UDPゴシック" w:eastAsia="BIZ UDPゴシック" w:hAnsi="BIZ UDPゴシック" w:hint="eastAsia"/>
                            <w:color w:val="000000" w:themeColor="text1"/>
                            <w:sz w:val="28"/>
                          </w:rPr>
                          <w:t>判定</w:t>
                        </w:r>
                        <w:r w:rsidRPr="001627A8">
                          <w:rPr>
                            <w:rFonts w:ascii="BIZ UDPゴシック" w:eastAsia="BIZ UDPゴシック" w:hAnsi="BIZ UDPゴシック" w:hint="eastAsia"/>
                            <w:color w:val="000000" w:themeColor="text1"/>
                            <w:szCs w:val="21"/>
                          </w:rPr>
                          <w:t>：　耐震状況・劣化状況に基づく長寿命化判定</w:t>
                        </w:r>
                      </w:p>
                    </w:txbxContent>
                  </v:textbox>
                </v:roundrect>
                <w10:anchorlock/>
              </v:group>
            </w:pict>
          </mc:Fallback>
        </mc:AlternateContent>
      </w:r>
    </w:p>
    <w:p w14:paraId="4B732B7C" w14:textId="7A2162D1" w:rsidR="00A36C5B" w:rsidRPr="006020E7" w:rsidRDefault="00307C0E" w:rsidP="004132AF">
      <w:pPr>
        <w:rPr>
          <w:color w:val="000000" w:themeColor="text1"/>
        </w:rPr>
      </w:pPr>
      <w:r w:rsidRPr="006020E7">
        <w:rPr>
          <w:rFonts w:asciiTheme="minorHAnsi" w:eastAsiaTheme="minorEastAsia" w:hAnsiTheme="minorHAnsi"/>
          <w:noProof/>
          <w:color w:val="000000" w:themeColor="text1"/>
          <w:szCs w:val="22"/>
        </w:rPr>
        <mc:AlternateContent>
          <mc:Choice Requires="wpg">
            <w:drawing>
              <wp:anchor distT="0" distB="0" distL="114300" distR="114300" simplePos="0" relativeHeight="252209664" behindDoc="0" locked="0" layoutInCell="1" allowOverlap="1" wp14:anchorId="38884BBD" wp14:editId="78345D08">
                <wp:simplePos x="0" y="0"/>
                <wp:positionH relativeFrom="column">
                  <wp:posOffset>4445</wp:posOffset>
                </wp:positionH>
                <wp:positionV relativeFrom="paragraph">
                  <wp:posOffset>-5080</wp:posOffset>
                </wp:positionV>
                <wp:extent cx="5676265" cy="2209800"/>
                <wp:effectExtent l="0" t="0" r="19685" b="19050"/>
                <wp:wrapTopAndBottom/>
                <wp:docPr id="2472" name="グループ化 2472"/>
                <wp:cNvGraphicFramePr/>
                <a:graphic xmlns:a="http://schemas.openxmlformats.org/drawingml/2006/main">
                  <a:graphicData uri="http://schemas.microsoft.com/office/word/2010/wordprocessingGroup">
                    <wpg:wgp>
                      <wpg:cNvGrpSpPr/>
                      <wpg:grpSpPr>
                        <a:xfrm>
                          <a:off x="0" y="0"/>
                          <a:ext cx="5676265" cy="2209800"/>
                          <a:chOff x="0" y="0"/>
                          <a:chExt cx="5676265" cy="2209800"/>
                        </a:xfrm>
                      </wpg:grpSpPr>
                      <wpg:grpSp>
                        <wpg:cNvPr id="2473" name="グループ化 2473"/>
                        <wpg:cNvGrpSpPr/>
                        <wpg:grpSpPr>
                          <a:xfrm>
                            <a:off x="0" y="247650"/>
                            <a:ext cx="5676265" cy="1962150"/>
                            <a:chOff x="0" y="0"/>
                            <a:chExt cx="5676265" cy="1962150"/>
                          </a:xfrm>
                        </wpg:grpSpPr>
                        <wps:wsp>
                          <wps:cNvPr id="2474" name="正方形/長方形 2474"/>
                          <wps:cNvSpPr/>
                          <wps:spPr>
                            <a:xfrm>
                              <a:off x="0" y="0"/>
                              <a:ext cx="5676265" cy="19621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5" name="四角形: 角を丸くする 93"/>
                          <wps:cNvSpPr/>
                          <wps:spPr>
                            <a:xfrm>
                              <a:off x="95250" y="180975"/>
                              <a:ext cx="5538692" cy="381000"/>
                            </a:xfrm>
                            <a:prstGeom prst="roundRect">
                              <a:avLst/>
                            </a:prstGeom>
                            <a:solidFill>
                              <a:srgbClr val="70AD47">
                                <a:lumMod val="60000"/>
                                <a:lumOff val="40000"/>
                              </a:srgbClr>
                            </a:solidFill>
                            <a:ln>
                              <a:noFill/>
                            </a:ln>
                            <a:effectLst/>
                          </wps:spPr>
                          <wps:txbx>
                            <w:txbxContent>
                              <w:p w14:paraId="1EFDC6B8" w14:textId="77777777" w:rsidR="00093EF0" w:rsidRPr="00A170CF" w:rsidRDefault="00093EF0" w:rsidP="00307C0E">
                                <w:pPr>
                                  <w:spacing w:line="280" w:lineRule="exact"/>
                                  <w:jc w:val="center"/>
                                  <w:rPr>
                                    <w:rFonts w:ascii="BIZ UDPゴシック" w:eastAsia="BIZ UDPゴシック" w:hAnsi="BIZ UDPゴシック"/>
                                    <w:color w:val="000000" w:themeColor="text1"/>
                                  </w:rPr>
                                </w:pPr>
                                <w:r w:rsidRPr="00A170CF">
                                  <w:rPr>
                                    <w:rFonts w:ascii="BIZ UDPゴシック" w:eastAsia="BIZ UDPゴシック" w:hAnsi="BIZ UDPゴシック" w:hint="eastAsia"/>
                                    <w:color w:val="000000" w:themeColor="text1"/>
                                    <w:sz w:val="28"/>
                                  </w:rPr>
                                  <w:t>総合判定</w:t>
                                </w:r>
                                <w:r w:rsidRPr="00A170CF">
                                  <w:rPr>
                                    <w:rFonts w:ascii="BIZ UDPゴシック" w:eastAsia="BIZ UDPゴシック" w:hAnsi="BIZ UDPゴシック" w:hint="eastAsia"/>
                                    <w:color w:val="000000" w:themeColor="text1"/>
                                  </w:rPr>
                                  <w:t>：　施設評価の結果に加え、その他の指標を考慮して、対策内容を判定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76" name="正方形/長方形 2476"/>
                          <wps:cNvSpPr/>
                          <wps:spPr>
                            <a:xfrm>
                              <a:off x="95250" y="609600"/>
                              <a:ext cx="5518150" cy="1266825"/>
                            </a:xfrm>
                            <a:prstGeom prst="rect">
                              <a:avLst/>
                            </a:prstGeom>
                            <a:solidFill>
                              <a:srgbClr val="70AD47">
                                <a:lumMod val="20000"/>
                                <a:lumOff val="80000"/>
                              </a:srgbClr>
                            </a:solidFill>
                            <a:ln w="25400" cap="flat" cmpd="sng" algn="ctr">
                              <a:solidFill>
                                <a:srgbClr val="70AD47"/>
                              </a:solidFill>
                              <a:prstDash val="solid"/>
                              <a:miter lim="800000"/>
                            </a:ln>
                            <a:effectLst/>
                          </wps:spPr>
                          <wps:txbx>
                            <w:txbxContent>
                              <w:p w14:paraId="08BD38AC" w14:textId="77777777" w:rsidR="00093EF0" w:rsidRPr="00B460F3" w:rsidRDefault="00093EF0" w:rsidP="00307C0E">
                                <w:pPr>
                                  <w:spacing w:line="0" w:lineRule="atLeast"/>
                                  <w:jc w:val="left"/>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sz w:val="28"/>
                                  </w:rPr>
                                  <w:t>▶</w:t>
                                </w:r>
                                <w:r w:rsidRPr="00B460F3">
                                  <w:rPr>
                                    <w:rFonts w:ascii="BIZ UDPゴシック" w:eastAsia="BIZ UDPゴシック" w:hAnsi="BIZ UDPゴシック"/>
                                    <w:b/>
                                    <w:color w:val="000000" w:themeColor="text1"/>
                                    <w:sz w:val="28"/>
                                  </w:rPr>
                                  <w:t>現状継続する</w:t>
                                </w:r>
                                <w:r w:rsidRPr="00B460F3">
                                  <w:rPr>
                                    <w:rFonts w:ascii="BIZ UDPゴシック" w:eastAsia="BIZ UDPゴシック" w:hAnsi="BIZ UDPゴシック" w:hint="eastAsia"/>
                                    <w:b/>
                                    <w:color w:val="000000" w:themeColor="text1"/>
                                    <w:sz w:val="28"/>
                                  </w:rPr>
                                  <w:t xml:space="preserve">　</w:t>
                                </w:r>
                                <w:r>
                                  <w:rPr>
                                    <w:rFonts w:ascii="BIZ UDPゴシック" w:eastAsia="BIZ UDPゴシック" w:hAnsi="BIZ UDPゴシック" w:hint="eastAsia"/>
                                    <w:b/>
                                    <w:color w:val="000000" w:themeColor="text1"/>
                                    <w:sz w:val="28"/>
                                  </w:rPr>
                                  <w:t xml:space="preserve">　　</w:t>
                                </w:r>
                                <w:r w:rsidRPr="00B460F3">
                                  <w:rPr>
                                    <w:rFonts w:ascii="BIZ UDPゴシック" w:eastAsia="BIZ UDPゴシック" w:hAnsi="BIZ UDPゴシック" w:hint="eastAsia"/>
                                    <w:b/>
                                    <w:color w:val="000000" w:themeColor="text1"/>
                                    <w:sz w:val="28"/>
                                  </w:rPr>
                                  <w:t xml:space="preserve"> </w:t>
                                </w:r>
                                <w:r w:rsidRPr="00B460F3">
                                  <w:rPr>
                                    <w:rFonts w:ascii="BIZ UDPゴシック" w:eastAsia="BIZ UDPゴシック" w:hAnsi="BIZ UDPゴシック" w:hint="eastAsia"/>
                                    <w:b/>
                                    <w:color w:val="000000" w:themeColor="text1"/>
                                  </w:rPr>
                                  <w:t>：立地・規模は現状どおり・・・・・・・・</w:t>
                                </w:r>
                                <w:r>
                                  <w:rPr>
                                    <w:rFonts w:ascii="BIZ UDPゴシック" w:eastAsia="BIZ UDPゴシック" w:hAnsi="BIZ UDPゴシック" w:hint="eastAsia"/>
                                    <w:b/>
                                    <w:color w:val="000000" w:themeColor="text1"/>
                                  </w:rPr>
                                  <w:t>・・・・</w:t>
                                </w:r>
                                <w:r w:rsidRPr="00B460F3">
                                  <w:rPr>
                                    <w:rFonts w:ascii="BIZ UDPゴシック" w:eastAsia="BIZ UDPゴシック" w:hAnsi="BIZ UDPゴシック" w:hint="eastAsia"/>
                                    <w:b/>
                                    <w:color w:val="000000" w:themeColor="text1"/>
                                  </w:rPr>
                                  <w:t>長寿命化、建替え</w:t>
                                </w:r>
                              </w:p>
                              <w:p w14:paraId="5E33CEF6" w14:textId="77777777" w:rsidR="00093EF0" w:rsidRPr="00B460F3" w:rsidRDefault="00093EF0" w:rsidP="00307C0E">
                                <w:pPr>
                                  <w:spacing w:line="0" w:lineRule="atLeast"/>
                                  <w:jc w:val="left"/>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sz w:val="28"/>
                                  </w:rPr>
                                  <w:t>▶見直し検討対象</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 xml:space="preserve"> </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機能</w:t>
                                </w:r>
                                <w:r w:rsidRPr="00B460F3">
                                  <w:rPr>
                                    <w:rFonts w:ascii="BIZ UDPゴシック" w:eastAsia="BIZ UDPゴシック" w:hAnsi="BIZ UDPゴシック"/>
                                    <w:b/>
                                    <w:color w:val="000000" w:themeColor="text1"/>
                                  </w:rPr>
                                  <w:t>の見直し</w:t>
                                </w:r>
                                <w:r w:rsidRPr="00B460F3">
                                  <w:rPr>
                                    <w:rFonts w:ascii="BIZ UDPゴシック" w:eastAsia="BIZ UDPゴシック" w:hAnsi="BIZ UDPゴシック" w:hint="eastAsia"/>
                                    <w:b/>
                                    <w:color w:val="000000" w:themeColor="text1"/>
                                  </w:rPr>
                                  <w:t>：機能を改善する・・</w:t>
                                </w:r>
                                <w:r>
                                  <w:rPr>
                                    <w:rFonts w:ascii="BIZ UDPゴシック" w:eastAsia="BIZ UDPゴシック" w:hAnsi="BIZ UDPゴシック" w:hint="eastAsia"/>
                                    <w:b/>
                                    <w:color w:val="000000" w:themeColor="text1"/>
                                  </w:rPr>
                                  <w:t>・</w:t>
                                </w:r>
                                <w:r w:rsidRPr="00B460F3">
                                  <w:rPr>
                                    <w:rFonts w:ascii="BIZ UDPゴシック" w:eastAsia="BIZ UDPゴシック" w:hAnsi="BIZ UDPゴシック" w:hint="eastAsia"/>
                                    <w:b/>
                                    <w:color w:val="000000" w:themeColor="text1"/>
                                  </w:rPr>
                                  <w:t>・</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機能改善</w:t>
                                </w:r>
                              </w:p>
                              <w:p w14:paraId="0497A137" w14:textId="77777777" w:rsidR="00093EF0" w:rsidRPr="00B460F3" w:rsidRDefault="00093EF0" w:rsidP="00307C0E">
                                <w:pPr>
                                  <w:spacing w:line="0" w:lineRule="atLeast"/>
                                  <w:ind w:firstLineChars="1250" w:firstLine="2625"/>
                                  <w:jc w:val="left"/>
                                  <w:rPr>
                                    <w:rFonts w:ascii="BIZ UDPゴシック" w:eastAsia="BIZ UDPゴシック" w:hAnsi="BIZ UDPゴシック"/>
                                    <w:b/>
                                    <w:color w:val="000000" w:themeColor="text1"/>
                                  </w:rPr>
                                </w:pP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立地</w:t>
                                </w:r>
                                <w:r w:rsidRPr="00B460F3">
                                  <w:rPr>
                                    <w:rFonts w:ascii="BIZ UDPゴシック" w:eastAsia="BIZ UDPゴシック" w:hAnsi="BIZ UDPゴシック"/>
                                    <w:b/>
                                    <w:color w:val="000000" w:themeColor="text1"/>
                                  </w:rPr>
                                  <w:t>の見直し</w:t>
                                </w:r>
                                <w:r w:rsidRPr="00B460F3">
                                  <w:rPr>
                                    <w:rFonts w:ascii="BIZ UDPゴシック" w:eastAsia="BIZ UDPゴシック" w:hAnsi="BIZ UDPゴシック" w:hint="eastAsia"/>
                                    <w:b/>
                                    <w:color w:val="000000" w:themeColor="text1"/>
                                  </w:rPr>
                                  <w:t>：施設を複合化する・・</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複合化、転用、除却</w:t>
                                </w:r>
                              </w:p>
                              <w:p w14:paraId="48107965" w14:textId="77777777" w:rsidR="00093EF0" w:rsidRPr="00B460F3" w:rsidRDefault="00093EF0" w:rsidP="00307C0E">
                                <w:pPr>
                                  <w:spacing w:line="0" w:lineRule="atLeast"/>
                                  <w:ind w:firstLineChars="1250" w:firstLine="2625"/>
                                  <w:jc w:val="left"/>
                                  <w:rPr>
                                    <w:rFonts w:ascii="BIZ UDPゴシック" w:eastAsia="BIZ UDPゴシック" w:hAnsi="BIZ UDPゴシック"/>
                                    <w:b/>
                                    <w:color w:val="000000" w:themeColor="text1"/>
                                  </w:rPr>
                                </w:pP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規模の</w:t>
                                </w:r>
                                <w:r w:rsidRPr="00B460F3">
                                  <w:rPr>
                                    <w:rFonts w:ascii="BIZ UDPゴシック" w:eastAsia="BIZ UDPゴシック" w:hAnsi="BIZ UDPゴシック"/>
                                    <w:b/>
                                    <w:color w:val="000000" w:themeColor="text1"/>
                                  </w:rPr>
                                  <w:t>見直し</w:t>
                                </w:r>
                                <w:r w:rsidRPr="00B460F3">
                                  <w:rPr>
                                    <w:rFonts w:ascii="BIZ UDPゴシック" w:eastAsia="BIZ UDPゴシック" w:hAnsi="BIZ UDPゴシック" w:hint="eastAsia"/>
                                    <w:b/>
                                    <w:color w:val="000000" w:themeColor="text1"/>
                                  </w:rPr>
                                  <w:t>：縮小する・・・・・</w:t>
                                </w:r>
                                <w:r>
                                  <w:rPr>
                                    <w:rFonts w:ascii="BIZ UDPゴシック" w:eastAsia="BIZ UDPゴシック" w:hAnsi="BIZ UDPゴシック" w:hint="eastAsia"/>
                                    <w:b/>
                                    <w:color w:val="000000" w:themeColor="text1"/>
                                  </w:rPr>
                                  <w:t>・・・・・ 規模</w:t>
                                </w:r>
                                <w:r w:rsidRPr="00B460F3">
                                  <w:rPr>
                                    <w:rFonts w:ascii="BIZ UDPゴシック" w:eastAsia="BIZ UDPゴシック" w:hAnsi="BIZ UDPゴシック" w:hint="eastAsia"/>
                                    <w:b/>
                                    <w:color w:val="000000" w:themeColor="text1"/>
                                  </w:rPr>
                                  <w:t>縮小、一部転用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7" name="正方形/長方形 2477"/>
                        <wps:cNvSpPr/>
                        <wps:spPr>
                          <a:xfrm>
                            <a:off x="1266825" y="0"/>
                            <a:ext cx="3072524" cy="328275"/>
                          </a:xfrm>
                          <a:prstGeom prst="rect">
                            <a:avLst/>
                          </a:prstGeom>
                          <a:solidFill>
                            <a:srgbClr val="70AD47">
                              <a:lumMod val="20000"/>
                              <a:lumOff val="80000"/>
                            </a:srgbClr>
                          </a:solidFill>
                          <a:ln w="19050" cap="flat" cmpd="sng" algn="ctr">
                            <a:solidFill>
                              <a:srgbClr val="FF0000"/>
                            </a:solidFill>
                            <a:prstDash val="solid"/>
                            <a:miter lim="800000"/>
                          </a:ln>
                          <a:effectLst/>
                        </wps:spPr>
                        <wps:txbx>
                          <w:txbxContent>
                            <w:p w14:paraId="22BB0BC7" w14:textId="77777777" w:rsidR="00093EF0" w:rsidRPr="00B460F3" w:rsidRDefault="00093EF0" w:rsidP="00307C0E">
                              <w:pPr>
                                <w:spacing w:line="300" w:lineRule="exact"/>
                                <w:jc w:val="center"/>
                                <w:rPr>
                                  <w:rFonts w:ascii="BIZ UDPゴシック" w:eastAsia="BIZ UDPゴシック" w:hAnsi="BIZ UDPゴシック"/>
                                  <w:b/>
                                  <w:color w:val="000000" w:themeColor="text1"/>
                                  <w:sz w:val="28"/>
                                </w:rPr>
                              </w:pPr>
                              <w:r w:rsidRPr="00B460F3">
                                <w:rPr>
                                  <w:rFonts w:ascii="BIZ UDPゴシック" w:eastAsia="BIZ UDPゴシック" w:hAnsi="BIZ UDPゴシック" w:hint="eastAsia"/>
                                  <w:b/>
                                  <w:color w:val="000000" w:themeColor="text1"/>
                                  <w:sz w:val="28"/>
                                </w:rPr>
                                <w:t xml:space="preserve">その２　</w:t>
                              </w:r>
                              <w:r>
                                <w:rPr>
                                  <w:rFonts w:ascii="BIZ UDPゴシック" w:eastAsia="BIZ UDPゴシック" w:hAnsi="BIZ UDPゴシック" w:hint="eastAsia"/>
                                  <w:b/>
                                  <w:color w:val="000000" w:themeColor="text1"/>
                                  <w:sz w:val="28"/>
                                </w:rPr>
                                <w:t>対策内容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84BBD" id="グループ化 2472" o:spid="_x0000_s1154" style="position:absolute;left:0;text-align:left;margin-left:.35pt;margin-top:-.4pt;width:446.95pt;height:174pt;z-index:252209664;mso-position-horizontal-relative:text;mso-position-vertical-relative:text" coordsize="56762,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">
                <v:group id="グループ化 2473" o:spid="_x0000_s1155" style="position:absolute;top:2476;width:56762;height:19622" coordsize="56762,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rect id="正方形/長方形 2474" o:spid="_x0000_s1156" style="position:absolute;width:56762;height:1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" filled="f" strokecolor="red" strokeweight="1.5pt"/>
                  <v:roundrect id="四角形: 角を丸くする 93" o:spid="_x0000_s1157" style="position:absolute;left:952;top:1809;width:55387;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" fillcolor="#a9d18e" stroked="f">
                    <v:textbox inset=",0,,0">
                      <w:txbxContent>
                        <w:p w14:paraId="1EFDC6B8" w14:textId="77777777" w:rsidR="00093EF0" w:rsidRPr="00A170CF" w:rsidRDefault="00093EF0" w:rsidP="00307C0E">
                          <w:pPr>
                            <w:spacing w:line="280" w:lineRule="exact"/>
                            <w:jc w:val="center"/>
                            <w:rPr>
                              <w:rFonts w:ascii="BIZ UDPゴシック" w:eastAsia="BIZ UDPゴシック" w:hAnsi="BIZ UDPゴシック"/>
                              <w:color w:val="000000" w:themeColor="text1"/>
                            </w:rPr>
                          </w:pPr>
                          <w:r w:rsidRPr="00A170CF">
                            <w:rPr>
                              <w:rFonts w:ascii="BIZ UDPゴシック" w:eastAsia="BIZ UDPゴシック" w:hAnsi="BIZ UDPゴシック" w:hint="eastAsia"/>
                              <w:color w:val="000000" w:themeColor="text1"/>
                              <w:sz w:val="28"/>
                            </w:rPr>
                            <w:t>総合判定</w:t>
                          </w:r>
                          <w:r w:rsidRPr="00A170CF">
                            <w:rPr>
                              <w:rFonts w:ascii="BIZ UDPゴシック" w:eastAsia="BIZ UDPゴシック" w:hAnsi="BIZ UDPゴシック" w:hint="eastAsia"/>
                              <w:color w:val="000000" w:themeColor="text1"/>
                            </w:rPr>
                            <w:t>：　施設評価の結果に加え、その他の指標を考慮して、対策内容を判定</w:t>
                          </w:r>
                        </w:p>
                      </w:txbxContent>
                    </v:textbox>
                  </v:roundrect>
                  <v:rect id="正方形/長方形 2476" o:spid="_x0000_s1158" style="position:absolute;left:952;top:6096;width:55182;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" fillcolor="#e2f0d9" strokecolor="#70ad47" strokeweight="2pt">
                    <v:textbox>
                      <w:txbxContent>
                        <w:p w14:paraId="08BD38AC" w14:textId="77777777" w:rsidR="00093EF0" w:rsidRPr="00B460F3" w:rsidRDefault="00093EF0" w:rsidP="00307C0E">
                          <w:pPr>
                            <w:spacing w:line="0" w:lineRule="atLeast"/>
                            <w:jc w:val="left"/>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sz w:val="28"/>
                            </w:rPr>
                            <w:t>▶</w:t>
                          </w:r>
                          <w:r w:rsidRPr="00B460F3">
                            <w:rPr>
                              <w:rFonts w:ascii="BIZ UDPゴシック" w:eastAsia="BIZ UDPゴシック" w:hAnsi="BIZ UDPゴシック"/>
                              <w:b/>
                              <w:color w:val="000000" w:themeColor="text1"/>
                              <w:sz w:val="28"/>
                            </w:rPr>
                            <w:t>現状継続する</w:t>
                          </w:r>
                          <w:r w:rsidRPr="00B460F3">
                            <w:rPr>
                              <w:rFonts w:ascii="BIZ UDPゴシック" w:eastAsia="BIZ UDPゴシック" w:hAnsi="BIZ UDPゴシック" w:hint="eastAsia"/>
                              <w:b/>
                              <w:color w:val="000000" w:themeColor="text1"/>
                              <w:sz w:val="28"/>
                            </w:rPr>
                            <w:t xml:space="preserve">　</w:t>
                          </w:r>
                          <w:r>
                            <w:rPr>
                              <w:rFonts w:ascii="BIZ UDPゴシック" w:eastAsia="BIZ UDPゴシック" w:hAnsi="BIZ UDPゴシック" w:hint="eastAsia"/>
                              <w:b/>
                              <w:color w:val="000000" w:themeColor="text1"/>
                              <w:sz w:val="28"/>
                            </w:rPr>
                            <w:t xml:space="preserve">　　</w:t>
                          </w:r>
                          <w:r w:rsidRPr="00B460F3">
                            <w:rPr>
                              <w:rFonts w:ascii="BIZ UDPゴシック" w:eastAsia="BIZ UDPゴシック" w:hAnsi="BIZ UDPゴシック" w:hint="eastAsia"/>
                              <w:b/>
                              <w:color w:val="000000" w:themeColor="text1"/>
                              <w:sz w:val="28"/>
                            </w:rPr>
                            <w:t xml:space="preserve"> </w:t>
                          </w:r>
                          <w:r w:rsidRPr="00B460F3">
                            <w:rPr>
                              <w:rFonts w:ascii="BIZ UDPゴシック" w:eastAsia="BIZ UDPゴシック" w:hAnsi="BIZ UDPゴシック" w:hint="eastAsia"/>
                              <w:b/>
                              <w:color w:val="000000" w:themeColor="text1"/>
                            </w:rPr>
                            <w:t>：立地・規模は現状どおり・・・・・・・・</w:t>
                          </w:r>
                          <w:r>
                            <w:rPr>
                              <w:rFonts w:ascii="BIZ UDPゴシック" w:eastAsia="BIZ UDPゴシック" w:hAnsi="BIZ UDPゴシック" w:hint="eastAsia"/>
                              <w:b/>
                              <w:color w:val="000000" w:themeColor="text1"/>
                            </w:rPr>
                            <w:t>・・・・</w:t>
                          </w:r>
                          <w:r w:rsidRPr="00B460F3">
                            <w:rPr>
                              <w:rFonts w:ascii="BIZ UDPゴシック" w:eastAsia="BIZ UDPゴシック" w:hAnsi="BIZ UDPゴシック" w:hint="eastAsia"/>
                              <w:b/>
                              <w:color w:val="000000" w:themeColor="text1"/>
                            </w:rPr>
                            <w:t>長寿命化、建替え</w:t>
                          </w:r>
                        </w:p>
                        <w:p w14:paraId="5E33CEF6" w14:textId="77777777" w:rsidR="00093EF0" w:rsidRPr="00B460F3" w:rsidRDefault="00093EF0" w:rsidP="00307C0E">
                          <w:pPr>
                            <w:spacing w:line="0" w:lineRule="atLeast"/>
                            <w:jc w:val="left"/>
                            <w:rPr>
                              <w:rFonts w:ascii="BIZ UDPゴシック" w:eastAsia="BIZ UDPゴシック" w:hAnsi="BIZ UDPゴシック"/>
                              <w:b/>
                              <w:color w:val="000000" w:themeColor="text1"/>
                            </w:rPr>
                          </w:pPr>
                          <w:r w:rsidRPr="00B460F3">
                            <w:rPr>
                              <w:rFonts w:ascii="BIZ UDPゴシック" w:eastAsia="BIZ UDPゴシック" w:hAnsi="BIZ UDPゴシック" w:hint="eastAsia"/>
                              <w:b/>
                              <w:color w:val="000000" w:themeColor="text1"/>
                              <w:sz w:val="28"/>
                            </w:rPr>
                            <w:t>▶見直し検討対象</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 xml:space="preserve"> </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機能</w:t>
                          </w:r>
                          <w:r w:rsidRPr="00B460F3">
                            <w:rPr>
                              <w:rFonts w:ascii="BIZ UDPゴシック" w:eastAsia="BIZ UDPゴシック" w:hAnsi="BIZ UDPゴシック"/>
                              <w:b/>
                              <w:color w:val="000000" w:themeColor="text1"/>
                            </w:rPr>
                            <w:t>の見直し</w:t>
                          </w:r>
                          <w:r w:rsidRPr="00B460F3">
                            <w:rPr>
                              <w:rFonts w:ascii="BIZ UDPゴシック" w:eastAsia="BIZ UDPゴシック" w:hAnsi="BIZ UDPゴシック" w:hint="eastAsia"/>
                              <w:b/>
                              <w:color w:val="000000" w:themeColor="text1"/>
                            </w:rPr>
                            <w:t>：機能を改善する・・</w:t>
                          </w:r>
                          <w:r>
                            <w:rPr>
                              <w:rFonts w:ascii="BIZ UDPゴシック" w:eastAsia="BIZ UDPゴシック" w:hAnsi="BIZ UDPゴシック" w:hint="eastAsia"/>
                              <w:b/>
                              <w:color w:val="000000" w:themeColor="text1"/>
                            </w:rPr>
                            <w:t>・</w:t>
                          </w:r>
                          <w:r w:rsidRPr="00B460F3">
                            <w:rPr>
                              <w:rFonts w:ascii="BIZ UDPゴシック" w:eastAsia="BIZ UDPゴシック" w:hAnsi="BIZ UDPゴシック" w:hint="eastAsia"/>
                              <w:b/>
                              <w:color w:val="000000" w:themeColor="text1"/>
                            </w:rPr>
                            <w:t>・</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機能改善</w:t>
                          </w:r>
                        </w:p>
                        <w:p w14:paraId="0497A137" w14:textId="77777777" w:rsidR="00093EF0" w:rsidRPr="00B460F3" w:rsidRDefault="00093EF0" w:rsidP="00307C0E">
                          <w:pPr>
                            <w:spacing w:line="0" w:lineRule="atLeast"/>
                            <w:ind w:firstLineChars="1250" w:firstLine="2625"/>
                            <w:jc w:val="left"/>
                            <w:rPr>
                              <w:rFonts w:ascii="BIZ UDPゴシック" w:eastAsia="BIZ UDPゴシック" w:hAnsi="BIZ UDPゴシック"/>
                              <w:b/>
                              <w:color w:val="000000" w:themeColor="text1"/>
                            </w:rPr>
                          </w:pP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立地</w:t>
                          </w:r>
                          <w:r w:rsidRPr="00B460F3">
                            <w:rPr>
                              <w:rFonts w:ascii="BIZ UDPゴシック" w:eastAsia="BIZ UDPゴシック" w:hAnsi="BIZ UDPゴシック"/>
                              <w:b/>
                              <w:color w:val="000000" w:themeColor="text1"/>
                            </w:rPr>
                            <w:t>の見直し</w:t>
                          </w:r>
                          <w:r w:rsidRPr="00B460F3">
                            <w:rPr>
                              <w:rFonts w:ascii="BIZ UDPゴシック" w:eastAsia="BIZ UDPゴシック" w:hAnsi="BIZ UDPゴシック" w:hint="eastAsia"/>
                              <w:b/>
                              <w:color w:val="000000" w:themeColor="text1"/>
                            </w:rPr>
                            <w:t>：施設を複合化する・・</w:t>
                          </w:r>
                          <w:r>
                            <w:rPr>
                              <w:rFonts w:ascii="BIZ UDPゴシック" w:eastAsia="BIZ UDPゴシック" w:hAnsi="BIZ UDPゴシック" w:hint="eastAsia"/>
                              <w:b/>
                              <w:color w:val="000000" w:themeColor="text1"/>
                            </w:rPr>
                            <w:t xml:space="preserve"> </w:t>
                          </w:r>
                          <w:r w:rsidRPr="00B460F3">
                            <w:rPr>
                              <w:rFonts w:ascii="BIZ UDPゴシック" w:eastAsia="BIZ UDPゴシック" w:hAnsi="BIZ UDPゴシック" w:hint="eastAsia"/>
                              <w:b/>
                              <w:color w:val="000000" w:themeColor="text1"/>
                            </w:rPr>
                            <w:t>複合化、転用、除却</w:t>
                          </w:r>
                        </w:p>
                        <w:p w14:paraId="48107965" w14:textId="77777777" w:rsidR="00093EF0" w:rsidRPr="00B460F3" w:rsidRDefault="00093EF0" w:rsidP="00307C0E">
                          <w:pPr>
                            <w:spacing w:line="0" w:lineRule="atLeast"/>
                            <w:ind w:firstLineChars="1250" w:firstLine="2625"/>
                            <w:jc w:val="left"/>
                            <w:rPr>
                              <w:rFonts w:ascii="BIZ UDPゴシック" w:eastAsia="BIZ UDPゴシック" w:hAnsi="BIZ UDPゴシック"/>
                              <w:b/>
                              <w:color w:val="000000" w:themeColor="text1"/>
                            </w:rPr>
                          </w:pPr>
                          <w:r w:rsidRPr="00B460F3">
                            <w:rPr>
                              <w:rFonts w:ascii="BIZ UDPゴシック" w:eastAsia="BIZ UDPゴシック" w:hAnsi="BIZ UDPゴシック"/>
                              <w:b/>
                              <w:color w:val="000000" w:themeColor="text1"/>
                            </w:rPr>
                            <w:t>⇒</w:t>
                          </w:r>
                          <w:r w:rsidRPr="00B460F3">
                            <w:rPr>
                              <w:rFonts w:ascii="BIZ UDPゴシック" w:eastAsia="BIZ UDPゴシック" w:hAnsi="BIZ UDPゴシック" w:hint="eastAsia"/>
                              <w:b/>
                              <w:color w:val="000000" w:themeColor="text1"/>
                            </w:rPr>
                            <w:t>規模の</w:t>
                          </w:r>
                          <w:r w:rsidRPr="00B460F3">
                            <w:rPr>
                              <w:rFonts w:ascii="BIZ UDPゴシック" w:eastAsia="BIZ UDPゴシック" w:hAnsi="BIZ UDPゴシック"/>
                              <w:b/>
                              <w:color w:val="000000" w:themeColor="text1"/>
                            </w:rPr>
                            <w:t>見直し</w:t>
                          </w:r>
                          <w:r w:rsidRPr="00B460F3">
                            <w:rPr>
                              <w:rFonts w:ascii="BIZ UDPゴシック" w:eastAsia="BIZ UDPゴシック" w:hAnsi="BIZ UDPゴシック" w:hint="eastAsia"/>
                              <w:b/>
                              <w:color w:val="000000" w:themeColor="text1"/>
                            </w:rPr>
                            <w:t>：縮小する・・・・・</w:t>
                          </w:r>
                          <w:r>
                            <w:rPr>
                              <w:rFonts w:ascii="BIZ UDPゴシック" w:eastAsia="BIZ UDPゴシック" w:hAnsi="BIZ UDPゴシック" w:hint="eastAsia"/>
                              <w:b/>
                              <w:color w:val="000000" w:themeColor="text1"/>
                            </w:rPr>
                            <w:t>・・・・・ 規模</w:t>
                          </w:r>
                          <w:r w:rsidRPr="00B460F3">
                            <w:rPr>
                              <w:rFonts w:ascii="BIZ UDPゴシック" w:eastAsia="BIZ UDPゴシック" w:hAnsi="BIZ UDPゴシック" w:hint="eastAsia"/>
                              <w:b/>
                              <w:color w:val="000000" w:themeColor="text1"/>
                            </w:rPr>
                            <w:t>縮小、一部転用</w:t>
                          </w:r>
                        </w:p>
                      </w:txbxContent>
                    </v:textbox>
                  </v:rect>
                </v:group>
                <v:rect id="正方形/長方形 2477" o:spid="_x0000_s1159" style="position:absolute;left:12668;width:30725;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" fillcolor="#e2f0d9" strokecolor="red" strokeweight="1.5pt">
                  <v:textbox>
                    <w:txbxContent>
                      <w:p w14:paraId="22BB0BC7" w14:textId="77777777" w:rsidR="00093EF0" w:rsidRPr="00B460F3" w:rsidRDefault="00093EF0" w:rsidP="00307C0E">
                        <w:pPr>
                          <w:spacing w:line="300" w:lineRule="exact"/>
                          <w:jc w:val="center"/>
                          <w:rPr>
                            <w:rFonts w:ascii="BIZ UDPゴシック" w:eastAsia="BIZ UDPゴシック" w:hAnsi="BIZ UDPゴシック"/>
                            <w:b/>
                            <w:color w:val="000000" w:themeColor="text1"/>
                            <w:sz w:val="28"/>
                          </w:rPr>
                        </w:pPr>
                        <w:r w:rsidRPr="00B460F3">
                          <w:rPr>
                            <w:rFonts w:ascii="BIZ UDPゴシック" w:eastAsia="BIZ UDPゴシック" w:hAnsi="BIZ UDPゴシック" w:hint="eastAsia"/>
                            <w:b/>
                            <w:color w:val="000000" w:themeColor="text1"/>
                            <w:sz w:val="28"/>
                          </w:rPr>
                          <w:t xml:space="preserve">その２　</w:t>
                        </w:r>
                        <w:r>
                          <w:rPr>
                            <w:rFonts w:ascii="BIZ UDPゴシック" w:eastAsia="BIZ UDPゴシック" w:hAnsi="BIZ UDPゴシック" w:hint="eastAsia"/>
                            <w:b/>
                            <w:color w:val="000000" w:themeColor="text1"/>
                            <w:sz w:val="28"/>
                          </w:rPr>
                          <w:t>対策内容</w:t>
                        </w:r>
                      </w:p>
                    </w:txbxContent>
                  </v:textbox>
                </v:rect>
                <w10:wrap type="topAndBottom"/>
              </v:group>
            </w:pict>
          </mc:Fallback>
        </mc:AlternateContent>
      </w:r>
    </w:p>
    <w:p w14:paraId="41F51EA6" w14:textId="6A4060CA" w:rsidR="00BE029D" w:rsidRPr="006020E7" w:rsidRDefault="00C67F11" w:rsidP="002F0505">
      <w:pPr>
        <w:pStyle w:val="3"/>
        <w:numPr>
          <w:ilvl w:val="0"/>
          <w:numId w:val="23"/>
        </w:numPr>
        <w:ind w:left="0" w:firstLine="0"/>
      </w:pPr>
      <w:bookmarkStart w:id="152" w:name="_Toc155801665"/>
      <w:bookmarkStart w:id="153" w:name="_Toc155801759"/>
      <w:bookmarkStart w:id="154" w:name="_Toc157002273"/>
      <w:bookmarkEnd w:id="152"/>
      <w:bookmarkEnd w:id="153"/>
      <w:r w:rsidRPr="006020E7">
        <w:rPr>
          <w:rFonts w:hint="eastAsia"/>
        </w:rPr>
        <w:lastRenderedPageBreak/>
        <w:t>第</w:t>
      </w:r>
      <w:r w:rsidR="005E1D31" w:rsidRPr="006020E7">
        <w:rPr>
          <w:rFonts w:hint="eastAsia"/>
        </w:rPr>
        <w:t>１判定</w:t>
      </w:r>
      <w:r w:rsidR="00FF0A3C" w:rsidRPr="006020E7">
        <w:rPr>
          <w:rFonts w:hint="eastAsia"/>
        </w:rPr>
        <w:t>結果</w:t>
      </w:r>
      <w:bookmarkEnd w:id="154"/>
    </w:p>
    <w:p w14:paraId="67AD1F5B" w14:textId="757C9A5B" w:rsidR="005E1D31" w:rsidRPr="006020E7" w:rsidRDefault="006D4A8D" w:rsidP="000622ED">
      <w:pPr>
        <w:ind w:firstLineChars="100" w:firstLine="210"/>
        <w:rPr>
          <w:color w:val="000000" w:themeColor="text1"/>
        </w:rPr>
      </w:pPr>
      <w:r w:rsidRPr="006020E7">
        <w:rPr>
          <w:color w:val="000000" w:themeColor="text1"/>
        </w:rPr>
        <w:fldChar w:fldCharType="begin"/>
      </w:r>
      <w:r w:rsidRPr="006020E7">
        <w:rPr>
          <w:color w:val="000000" w:themeColor="text1"/>
        </w:rPr>
        <w:instrText xml:space="preserve"> </w:instrText>
      </w:r>
      <w:r w:rsidRPr="006020E7">
        <w:rPr>
          <w:rFonts w:hint="eastAsia"/>
          <w:color w:val="000000" w:themeColor="text1"/>
        </w:rPr>
        <w:instrText>REF _Ref146730722 \h</w:instrText>
      </w:r>
      <w:r w:rsidRPr="006020E7">
        <w:rPr>
          <w:color w:val="000000" w:themeColor="text1"/>
        </w:rPr>
        <w:instrText xml:space="preserve"> </w:instrText>
      </w:r>
      <w:r w:rsidRPr="006020E7">
        <w:rPr>
          <w:color w:val="000000" w:themeColor="text1"/>
        </w:rPr>
      </w:r>
      <w:r w:rsidRPr="006020E7">
        <w:rPr>
          <w:color w:val="000000" w:themeColor="text1"/>
        </w:rPr>
        <w:fldChar w:fldCharType="separate"/>
      </w:r>
      <w:r w:rsidR="00786316" w:rsidRPr="006020E7">
        <w:rPr>
          <w:color w:val="000000" w:themeColor="text1"/>
        </w:rPr>
        <w:t>表</w:t>
      </w:r>
      <w:r w:rsidR="00786316" w:rsidRPr="006020E7">
        <w:rPr>
          <w:color w:val="000000" w:themeColor="text1"/>
        </w:rPr>
        <w:t xml:space="preserve"> </w:t>
      </w:r>
      <w:r w:rsidR="00786316">
        <w:rPr>
          <w:noProof/>
          <w:color w:val="000000" w:themeColor="text1"/>
        </w:rPr>
        <w:t>５</w:t>
      </w:r>
      <w:r w:rsidR="00786316" w:rsidRPr="006020E7">
        <w:rPr>
          <w:color w:val="000000" w:themeColor="text1"/>
        </w:rPr>
        <w:noBreakHyphen/>
      </w:r>
      <w:r w:rsidR="00786316">
        <w:rPr>
          <w:rFonts w:hint="eastAsia"/>
          <w:noProof/>
          <w:color w:val="000000" w:themeColor="text1"/>
        </w:rPr>
        <w:t>１</w:t>
      </w:r>
      <w:r w:rsidRPr="006020E7">
        <w:rPr>
          <w:color w:val="000000" w:themeColor="text1"/>
        </w:rPr>
        <w:fldChar w:fldCharType="end"/>
      </w:r>
      <w:r w:rsidRPr="006020E7">
        <w:rPr>
          <w:rFonts w:hint="eastAsia"/>
          <w:color w:val="000000" w:themeColor="text1"/>
        </w:rPr>
        <w:t>の</w:t>
      </w:r>
      <w:r w:rsidR="004037E4" w:rsidRPr="006020E7">
        <w:rPr>
          <w:rFonts w:hint="eastAsia"/>
          <w:color w:val="000000" w:themeColor="text1"/>
        </w:rPr>
        <w:t>各</w:t>
      </w:r>
      <w:r w:rsidR="009A5993" w:rsidRPr="006020E7">
        <w:rPr>
          <w:rFonts w:hint="eastAsia"/>
          <w:color w:val="000000" w:themeColor="text1"/>
        </w:rPr>
        <w:t>指標</w:t>
      </w:r>
      <w:r w:rsidR="004037E4" w:rsidRPr="006020E7">
        <w:rPr>
          <w:rFonts w:hint="eastAsia"/>
          <w:color w:val="000000" w:themeColor="text1"/>
        </w:rPr>
        <w:t>の平均値</w:t>
      </w:r>
      <w:r w:rsidR="009A5993" w:rsidRPr="006020E7">
        <w:rPr>
          <w:rFonts w:hint="eastAsia"/>
          <w:color w:val="000000" w:themeColor="text1"/>
        </w:rPr>
        <w:t>から、</w:t>
      </w:r>
      <w:r w:rsidR="005E1D31" w:rsidRPr="006020E7">
        <w:rPr>
          <w:rFonts w:hint="eastAsia"/>
          <w:color w:val="000000" w:themeColor="text1"/>
        </w:rPr>
        <w:t>本計画の全対象施設</w:t>
      </w:r>
      <w:r w:rsidR="000622ED" w:rsidRPr="006020E7">
        <w:rPr>
          <w:rFonts w:hint="eastAsia"/>
          <w:color w:val="000000" w:themeColor="text1"/>
        </w:rPr>
        <w:t>の利用度（平成２９（２０１７）～令和４（２０２２）年度の６</w:t>
      </w:r>
      <w:r w:rsidR="00AB5049">
        <w:rPr>
          <w:rFonts w:hint="eastAsia"/>
          <w:color w:val="000000" w:themeColor="text1"/>
        </w:rPr>
        <w:t>年間の</w:t>
      </w:r>
      <w:r w:rsidR="000622ED" w:rsidRPr="006020E7">
        <w:rPr>
          <w:rFonts w:hint="eastAsia"/>
          <w:color w:val="000000" w:themeColor="text1"/>
        </w:rPr>
        <w:t>平均値</w:t>
      </w:r>
      <w:r w:rsidR="00347C5F" w:rsidRPr="006020E7">
        <w:rPr>
          <w:rStyle w:val="af4"/>
          <w:color w:val="000000" w:themeColor="text1"/>
        </w:rPr>
        <w:footnoteReference w:id="12"/>
      </w:r>
      <w:r w:rsidR="002A135E" w:rsidRPr="006020E7">
        <w:rPr>
          <w:rFonts w:hint="eastAsia"/>
          <w:color w:val="000000" w:themeColor="text1"/>
        </w:rPr>
        <w:t>）とコスト状況（</w:t>
      </w:r>
      <w:r w:rsidR="007943DC">
        <w:rPr>
          <w:rFonts w:hint="eastAsia"/>
          <w:color w:val="000000" w:themeColor="text1"/>
        </w:rPr>
        <w:t>平成３０</w:t>
      </w:r>
      <w:r w:rsidR="002A135E" w:rsidRPr="006020E7">
        <w:rPr>
          <w:rFonts w:hint="eastAsia"/>
          <w:color w:val="000000" w:themeColor="text1"/>
        </w:rPr>
        <w:t>（２０１</w:t>
      </w:r>
      <w:r w:rsidR="007943DC">
        <w:rPr>
          <w:rFonts w:hint="eastAsia"/>
          <w:color w:val="000000" w:themeColor="text1"/>
        </w:rPr>
        <w:t>８</w:t>
      </w:r>
      <w:r w:rsidR="002A135E" w:rsidRPr="006020E7">
        <w:rPr>
          <w:rFonts w:hint="eastAsia"/>
          <w:color w:val="000000" w:themeColor="text1"/>
        </w:rPr>
        <w:t>）～令和４（２０２２）年度の</w:t>
      </w:r>
      <w:r w:rsidR="00AB5049">
        <w:rPr>
          <w:rFonts w:hint="eastAsia"/>
          <w:color w:val="000000" w:themeColor="text1"/>
        </w:rPr>
        <w:t>５年間の</w:t>
      </w:r>
      <w:r w:rsidR="002A135E" w:rsidRPr="006020E7">
        <w:rPr>
          <w:rFonts w:hint="eastAsia"/>
          <w:color w:val="000000" w:themeColor="text1"/>
        </w:rPr>
        <w:t>平均値）</w:t>
      </w:r>
      <w:r w:rsidR="000622ED" w:rsidRPr="006020E7">
        <w:rPr>
          <w:rFonts w:hint="eastAsia"/>
          <w:color w:val="000000" w:themeColor="text1"/>
        </w:rPr>
        <w:t>について、</w:t>
      </w:r>
      <w:r w:rsidR="00084723" w:rsidRPr="006020E7">
        <w:rPr>
          <w:rFonts w:hint="eastAsia"/>
          <w:color w:val="000000" w:themeColor="text1"/>
        </w:rPr>
        <w:t>偏差値</w:t>
      </w:r>
      <w:r w:rsidR="00633492" w:rsidRPr="006020E7">
        <w:rPr>
          <w:rStyle w:val="af4"/>
          <w:color w:val="000000" w:themeColor="text1"/>
        </w:rPr>
        <w:footnoteReference w:id="13"/>
      </w:r>
      <w:r w:rsidR="00084723" w:rsidRPr="006020E7">
        <w:rPr>
          <w:rFonts w:hint="eastAsia"/>
          <w:color w:val="000000" w:themeColor="text1"/>
        </w:rPr>
        <w:t>を算出し、</w:t>
      </w:r>
      <w:r w:rsidR="005E1D31" w:rsidRPr="006020E7">
        <w:rPr>
          <w:rFonts w:hint="eastAsia"/>
          <w:color w:val="000000" w:themeColor="text1"/>
        </w:rPr>
        <w:t>施設</w:t>
      </w:r>
      <w:r w:rsidR="00861341" w:rsidRPr="006020E7">
        <w:rPr>
          <w:rFonts w:hint="eastAsia"/>
          <w:color w:val="000000" w:themeColor="text1"/>
        </w:rPr>
        <w:t>の</w:t>
      </w:r>
      <w:r w:rsidR="005E1D31" w:rsidRPr="006020E7">
        <w:rPr>
          <w:rFonts w:hint="eastAsia"/>
          <w:color w:val="000000" w:themeColor="text1"/>
        </w:rPr>
        <w:t>機能面について、定量評価を行いま</w:t>
      </w:r>
      <w:r w:rsidR="00084723" w:rsidRPr="006020E7">
        <w:rPr>
          <w:rFonts w:hint="eastAsia"/>
          <w:color w:val="000000" w:themeColor="text1"/>
        </w:rPr>
        <w:t>した</w:t>
      </w:r>
      <w:r w:rsidR="005E1D31" w:rsidRPr="006020E7">
        <w:rPr>
          <w:rFonts w:hint="eastAsia"/>
          <w:color w:val="000000" w:themeColor="text1"/>
        </w:rPr>
        <w:t>。</w:t>
      </w:r>
      <w:r w:rsidR="00221D8B" w:rsidRPr="006020E7">
        <w:rPr>
          <w:rFonts w:hint="eastAsia"/>
          <w:color w:val="000000" w:themeColor="text1"/>
        </w:rPr>
        <w:t>結果を</w:t>
      </w:r>
      <w:r w:rsidR="00C07DDA" w:rsidRPr="006020E7">
        <w:rPr>
          <w:color w:val="000000" w:themeColor="text1"/>
        </w:rPr>
        <w:fldChar w:fldCharType="begin"/>
      </w:r>
      <w:r w:rsidR="00C07DDA" w:rsidRPr="006020E7">
        <w:rPr>
          <w:color w:val="000000" w:themeColor="text1"/>
        </w:rPr>
        <w:instrText xml:space="preserve"> </w:instrText>
      </w:r>
      <w:r w:rsidR="00C07DDA" w:rsidRPr="006020E7">
        <w:rPr>
          <w:rFonts w:hint="eastAsia"/>
          <w:color w:val="000000" w:themeColor="text1"/>
        </w:rPr>
        <w:instrText>REF _Ref149659240 \h</w:instrText>
      </w:r>
      <w:r w:rsidR="00C07DDA" w:rsidRPr="006020E7">
        <w:rPr>
          <w:color w:val="000000" w:themeColor="text1"/>
        </w:rPr>
        <w:instrText xml:space="preserve"> </w:instrText>
      </w:r>
      <w:r w:rsidR="00C07DDA" w:rsidRPr="006020E7">
        <w:rPr>
          <w:color w:val="000000" w:themeColor="text1"/>
        </w:rPr>
      </w:r>
      <w:r w:rsidR="00C07DDA" w:rsidRPr="006020E7">
        <w:rPr>
          <w:color w:val="000000" w:themeColor="text1"/>
        </w:rPr>
        <w:fldChar w:fldCharType="separate"/>
      </w:r>
      <w:r w:rsidR="00786316" w:rsidRPr="006020E7">
        <w:rPr>
          <w:color w:val="000000" w:themeColor="text1"/>
        </w:rPr>
        <w:t>図</w:t>
      </w:r>
      <w:r w:rsidR="00786316" w:rsidRPr="006020E7">
        <w:rPr>
          <w:color w:val="000000" w:themeColor="text1"/>
        </w:rPr>
        <w:t xml:space="preserve"> </w:t>
      </w:r>
      <w:r w:rsidR="00786316">
        <w:rPr>
          <w:noProof/>
          <w:color w:val="000000" w:themeColor="text1"/>
        </w:rPr>
        <w:t>５</w:t>
      </w:r>
      <w:r w:rsidR="00786316" w:rsidRPr="006020E7">
        <w:rPr>
          <w:color w:val="000000" w:themeColor="text1"/>
        </w:rPr>
        <w:noBreakHyphen/>
      </w:r>
      <w:r w:rsidR="00786316">
        <w:rPr>
          <w:rFonts w:hint="eastAsia"/>
          <w:noProof/>
          <w:color w:val="000000" w:themeColor="text1"/>
        </w:rPr>
        <w:t>１</w:t>
      </w:r>
      <w:r w:rsidR="00C07DDA" w:rsidRPr="006020E7">
        <w:rPr>
          <w:color w:val="000000" w:themeColor="text1"/>
        </w:rPr>
        <w:fldChar w:fldCharType="end"/>
      </w:r>
      <w:r w:rsidR="00221D8B" w:rsidRPr="006020E7">
        <w:rPr>
          <w:rFonts w:hint="eastAsia"/>
          <w:color w:val="000000" w:themeColor="text1"/>
        </w:rPr>
        <w:t>に示します。</w:t>
      </w:r>
      <w:r w:rsidR="00DC63F9" w:rsidRPr="006020E7">
        <w:rPr>
          <w:rFonts w:hint="eastAsia"/>
          <w:color w:val="000000" w:themeColor="text1"/>
        </w:rPr>
        <w:t>なお、これらの指標は各施設全機能を総合的に評価するものではない点に留意が必要です。</w:t>
      </w:r>
    </w:p>
    <w:p w14:paraId="33E99C72" w14:textId="13CAB131" w:rsidR="006214BE" w:rsidRPr="006020E7" w:rsidRDefault="00B223C2" w:rsidP="006D4A8D">
      <w:pPr>
        <w:ind w:firstLineChars="100" w:firstLine="210"/>
        <w:rPr>
          <w:color w:val="000000" w:themeColor="text1"/>
        </w:rPr>
      </w:pPr>
      <w:r w:rsidRPr="006020E7">
        <w:rPr>
          <w:rFonts w:hint="eastAsia"/>
          <w:color w:val="000000" w:themeColor="text1"/>
        </w:rPr>
        <w:t>日野図書館、多摩平図書館は「現状継続」</w:t>
      </w:r>
      <w:r w:rsidR="00B11F5D" w:rsidRPr="006020E7">
        <w:rPr>
          <w:rFonts w:hint="eastAsia"/>
          <w:color w:val="000000" w:themeColor="text1"/>
        </w:rPr>
        <w:t>、</w:t>
      </w:r>
      <w:r w:rsidR="000A7BF6" w:rsidRPr="006020E7">
        <w:rPr>
          <w:rFonts w:hint="eastAsia"/>
          <w:color w:val="000000" w:themeColor="text1"/>
        </w:rPr>
        <w:t>高幡図書館、</w:t>
      </w:r>
      <w:r w:rsidRPr="006020E7">
        <w:rPr>
          <w:rFonts w:hint="eastAsia"/>
          <w:color w:val="000000" w:themeColor="text1"/>
        </w:rPr>
        <w:t>平山図書館、</w:t>
      </w:r>
      <w:r w:rsidR="00B143D5" w:rsidRPr="006020E7">
        <w:rPr>
          <w:rFonts w:hint="eastAsia"/>
          <w:color w:val="000000" w:themeColor="text1"/>
        </w:rPr>
        <w:t>市政図書室</w:t>
      </w:r>
      <w:r w:rsidRPr="006020E7">
        <w:rPr>
          <w:rFonts w:hint="eastAsia"/>
          <w:color w:val="000000" w:themeColor="text1"/>
        </w:rPr>
        <w:t>、中央公民館高幡台分室は、いずれも利用状況に改善</w:t>
      </w:r>
      <w:r w:rsidR="00DC63F9" w:rsidRPr="006020E7">
        <w:rPr>
          <w:rFonts w:hint="eastAsia"/>
          <w:color w:val="000000" w:themeColor="text1"/>
        </w:rPr>
        <w:t>余地が見られました</w:t>
      </w:r>
      <w:r w:rsidRPr="006020E7">
        <w:rPr>
          <w:rFonts w:hint="eastAsia"/>
          <w:color w:val="000000" w:themeColor="text1"/>
        </w:rPr>
        <w:t>。</w:t>
      </w:r>
      <w:r w:rsidR="00B143D5" w:rsidRPr="006020E7">
        <w:rPr>
          <w:rFonts w:hint="eastAsia"/>
          <w:color w:val="000000" w:themeColor="text1"/>
        </w:rPr>
        <w:t>ただし、市政図書室は、資料の貸出サービスも行っているが、行政資料室としての役割が大きいので、利用状況が低くなっていることに留意が必要です。</w:t>
      </w:r>
      <w:r w:rsidRPr="006020E7">
        <w:rPr>
          <w:rFonts w:hint="eastAsia"/>
          <w:color w:val="000000" w:themeColor="text1"/>
        </w:rPr>
        <w:t>また、</w:t>
      </w:r>
      <w:r w:rsidR="00B11F5D" w:rsidRPr="006020E7">
        <w:rPr>
          <w:rFonts w:hint="eastAsia"/>
          <w:color w:val="000000" w:themeColor="text1"/>
        </w:rPr>
        <w:t>中央図書館</w:t>
      </w:r>
      <w:r w:rsidR="00DC63F9" w:rsidRPr="006020E7">
        <w:rPr>
          <w:rFonts w:hint="eastAsia"/>
          <w:color w:val="000000" w:themeColor="text1"/>
        </w:rPr>
        <w:t>、</w:t>
      </w:r>
      <w:r w:rsidR="006214BE" w:rsidRPr="006020E7">
        <w:rPr>
          <w:rFonts w:hint="eastAsia"/>
          <w:color w:val="000000" w:themeColor="text1"/>
        </w:rPr>
        <w:t>百草図書館</w:t>
      </w:r>
      <w:r w:rsidR="00DC63F9" w:rsidRPr="006020E7">
        <w:rPr>
          <w:rFonts w:hint="eastAsia"/>
          <w:color w:val="000000" w:themeColor="text1"/>
        </w:rPr>
        <w:t>、</w:t>
      </w:r>
      <w:r w:rsidR="006214BE" w:rsidRPr="006020E7">
        <w:rPr>
          <w:rFonts w:hint="eastAsia"/>
          <w:color w:val="000000" w:themeColor="text1"/>
        </w:rPr>
        <w:t>中央公民館は</w:t>
      </w:r>
      <w:r w:rsidRPr="006020E7">
        <w:rPr>
          <w:rFonts w:hint="eastAsia"/>
          <w:color w:val="000000" w:themeColor="text1"/>
        </w:rPr>
        <w:t>、</w:t>
      </w:r>
      <w:r w:rsidR="006214BE" w:rsidRPr="006020E7">
        <w:rPr>
          <w:rFonts w:hint="eastAsia"/>
          <w:color w:val="000000" w:themeColor="text1"/>
        </w:rPr>
        <w:t>他施設と比較して</w:t>
      </w:r>
      <w:r w:rsidR="00B11F5D" w:rsidRPr="006020E7">
        <w:rPr>
          <w:rFonts w:hint="eastAsia"/>
          <w:color w:val="000000" w:themeColor="text1"/>
        </w:rPr>
        <w:t>施設利用に対する</w:t>
      </w:r>
      <w:r w:rsidR="006214BE" w:rsidRPr="006020E7">
        <w:rPr>
          <w:rFonts w:hint="eastAsia"/>
          <w:color w:val="000000" w:themeColor="text1"/>
        </w:rPr>
        <w:t>コスト</w:t>
      </w:r>
      <w:r w:rsidR="00B11F5D" w:rsidRPr="006020E7">
        <w:rPr>
          <w:rFonts w:hint="eastAsia"/>
          <w:color w:val="000000" w:themeColor="text1"/>
        </w:rPr>
        <w:t>効率</w:t>
      </w:r>
      <w:r w:rsidR="00DC63F9" w:rsidRPr="006020E7">
        <w:rPr>
          <w:rFonts w:hint="eastAsia"/>
          <w:color w:val="000000" w:themeColor="text1"/>
        </w:rPr>
        <w:t>性</w:t>
      </w:r>
      <w:r w:rsidR="00B11F5D" w:rsidRPr="006020E7">
        <w:rPr>
          <w:rFonts w:hint="eastAsia"/>
          <w:color w:val="000000" w:themeColor="text1"/>
        </w:rPr>
        <w:t>が低</w:t>
      </w:r>
      <w:r w:rsidR="00DC63F9" w:rsidRPr="006020E7">
        <w:rPr>
          <w:rFonts w:hint="eastAsia"/>
          <w:color w:val="000000" w:themeColor="text1"/>
        </w:rPr>
        <w:t>い</w:t>
      </w:r>
      <w:r w:rsidR="006214BE" w:rsidRPr="006020E7">
        <w:rPr>
          <w:rFonts w:hint="eastAsia"/>
          <w:color w:val="000000" w:themeColor="text1"/>
        </w:rPr>
        <w:t>結果となりました。</w:t>
      </w:r>
    </w:p>
    <w:p w14:paraId="3A7129F6" w14:textId="19B6E742" w:rsidR="00BD4CF7" w:rsidRPr="006020E7" w:rsidRDefault="00BD4CF7" w:rsidP="000622ED">
      <w:pPr>
        <w:spacing w:line="240" w:lineRule="exact"/>
        <w:rPr>
          <w:color w:val="000000" w:themeColor="text1"/>
        </w:rPr>
      </w:pPr>
    </w:p>
    <w:p w14:paraId="1A70C3D6" w14:textId="6BBB0E18" w:rsidR="00BD4CF7" w:rsidRPr="006020E7" w:rsidRDefault="00BD4CF7" w:rsidP="00BD4CF7">
      <w:pPr>
        <w:pStyle w:val="af0"/>
        <w:rPr>
          <w:color w:val="000000" w:themeColor="text1"/>
        </w:rPr>
      </w:pPr>
      <w:bookmarkStart w:id="155" w:name="_Ref146730722"/>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５</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bookmarkEnd w:id="155"/>
      <w:r w:rsidRPr="006020E7">
        <w:rPr>
          <w:rFonts w:hint="eastAsia"/>
          <w:color w:val="000000" w:themeColor="text1"/>
        </w:rPr>
        <w:t xml:space="preserve">　</w:t>
      </w:r>
      <w:r w:rsidR="00C67F11" w:rsidRPr="006020E7">
        <w:rPr>
          <w:rFonts w:hint="eastAsia"/>
          <w:color w:val="000000" w:themeColor="text1"/>
        </w:rPr>
        <w:t>第</w:t>
      </w:r>
      <w:r w:rsidRPr="006020E7">
        <w:rPr>
          <w:rFonts w:hint="eastAsia"/>
          <w:color w:val="000000" w:themeColor="text1"/>
        </w:rPr>
        <w:t>１判定の指標</w:t>
      </w:r>
    </w:p>
    <w:tbl>
      <w:tblPr>
        <w:tblW w:w="0" w:type="auto"/>
        <w:jc w:val="center"/>
        <w:tblCellMar>
          <w:left w:w="0" w:type="dxa"/>
          <w:right w:w="0" w:type="dxa"/>
        </w:tblCellMar>
        <w:tblLook w:val="0420" w:firstRow="1" w:lastRow="0" w:firstColumn="0" w:lastColumn="0" w:noHBand="0" w:noVBand="1"/>
      </w:tblPr>
      <w:tblGrid>
        <w:gridCol w:w="1011"/>
        <w:gridCol w:w="3486"/>
        <w:gridCol w:w="3486"/>
      </w:tblGrid>
      <w:tr w:rsidR="002337E8" w:rsidRPr="006020E7" w14:paraId="6E662D54" w14:textId="77777777" w:rsidTr="00BD4CF7">
        <w:trPr>
          <w:trHeight w:val="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051D6FA" w14:textId="06F756B9" w:rsidR="00BD4CF7" w:rsidRPr="006020E7" w:rsidRDefault="00BD4CF7" w:rsidP="00BD4CF7">
            <w:pPr>
              <w:pStyle w:val="afc"/>
              <w:rPr>
                <w:color w:val="000000" w:themeColor="text1"/>
              </w:rPr>
            </w:pPr>
          </w:p>
        </w:tc>
        <w:tc>
          <w:tcPr>
            <w:tcW w:w="348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EB1346D" w14:textId="57C520B7" w:rsidR="00BD4CF7" w:rsidRPr="006020E7" w:rsidRDefault="00BD4CF7" w:rsidP="00BD4CF7">
            <w:pPr>
              <w:pStyle w:val="afc"/>
              <w:jc w:val="center"/>
              <w:rPr>
                <w:rFonts w:cs="Arial"/>
                <w:color w:val="000000" w:themeColor="text1"/>
              </w:rPr>
            </w:pPr>
            <w:r w:rsidRPr="006020E7">
              <w:rPr>
                <w:rFonts w:cs="Arial"/>
                <w:color w:val="000000" w:themeColor="text1"/>
                <w:kern w:val="24"/>
              </w:rPr>
              <w:t>図書館</w:t>
            </w:r>
          </w:p>
        </w:tc>
        <w:tc>
          <w:tcPr>
            <w:tcW w:w="348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3F34F9F6" w14:textId="77777777" w:rsidR="00BD4CF7" w:rsidRPr="006020E7" w:rsidRDefault="00BD4CF7" w:rsidP="00BD4CF7">
            <w:pPr>
              <w:pStyle w:val="afc"/>
              <w:jc w:val="center"/>
              <w:rPr>
                <w:rFonts w:cs="Arial"/>
                <w:color w:val="000000" w:themeColor="text1"/>
              </w:rPr>
            </w:pPr>
            <w:r w:rsidRPr="006020E7">
              <w:rPr>
                <w:rFonts w:cs="Arial"/>
                <w:color w:val="000000" w:themeColor="text1"/>
                <w:kern w:val="24"/>
              </w:rPr>
              <w:t>公民館</w:t>
            </w:r>
          </w:p>
        </w:tc>
      </w:tr>
      <w:tr w:rsidR="002337E8" w:rsidRPr="006020E7" w14:paraId="681C62FA" w14:textId="77777777" w:rsidTr="00BD4CF7">
        <w:trPr>
          <w:trHeight w:val="58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0E5DCFC" w14:textId="77777777" w:rsidR="00BD4CF7" w:rsidRPr="006020E7" w:rsidRDefault="00BD4CF7" w:rsidP="00BD4CF7">
            <w:pPr>
              <w:pStyle w:val="afc"/>
              <w:rPr>
                <w:rFonts w:cs="Arial"/>
                <w:color w:val="000000" w:themeColor="text1"/>
              </w:rPr>
            </w:pPr>
            <w:r w:rsidRPr="006020E7">
              <w:rPr>
                <w:rFonts w:cs="Arial"/>
                <w:color w:val="000000" w:themeColor="text1"/>
                <w:kern w:val="24"/>
              </w:rPr>
              <w:t>利用</w:t>
            </w:r>
            <w:r w:rsidRPr="006020E7">
              <w:rPr>
                <w:rFonts w:cs="Arial" w:hint="eastAsia"/>
                <w:color w:val="000000" w:themeColor="text1"/>
                <w:kern w:val="24"/>
              </w:rPr>
              <w:t>度</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5B97EB" w14:textId="59F1CAF1" w:rsidR="00BD4CF7" w:rsidRPr="006020E7" w:rsidRDefault="00BD4CF7" w:rsidP="00BD4CF7">
            <w:pPr>
              <w:pStyle w:val="afc"/>
              <w:rPr>
                <w:rFonts w:cs="Arial"/>
                <w:color w:val="000000" w:themeColor="text1"/>
                <w:kern w:val="24"/>
              </w:rPr>
            </w:pPr>
            <w:r w:rsidRPr="006020E7">
              <w:rPr>
                <w:rFonts w:cs="Calibri"/>
                <w:color w:val="000000" w:themeColor="text1"/>
                <w:kern w:val="24"/>
              </w:rPr>
              <w:t>1</w:t>
            </w:r>
            <w:r w:rsidRPr="006020E7">
              <w:rPr>
                <w:rFonts w:cs="Arial"/>
                <w:color w:val="000000" w:themeColor="text1"/>
                <w:kern w:val="24"/>
              </w:rPr>
              <w:t>日</w:t>
            </w:r>
            <w:r w:rsidR="00E00573" w:rsidRPr="006020E7">
              <w:rPr>
                <w:rFonts w:cs="Arial" w:hint="eastAsia"/>
                <w:color w:val="000000" w:themeColor="text1"/>
                <w:kern w:val="24"/>
              </w:rPr>
              <w:t>あ</w:t>
            </w:r>
            <w:r w:rsidRPr="006020E7">
              <w:rPr>
                <w:rFonts w:cs="Arial"/>
                <w:color w:val="000000" w:themeColor="text1"/>
                <w:kern w:val="24"/>
              </w:rPr>
              <w:t>たり</w:t>
            </w:r>
            <w:r w:rsidR="00E00573" w:rsidRPr="006020E7">
              <w:rPr>
                <w:rFonts w:cs="Arial" w:hint="eastAsia"/>
                <w:color w:val="000000" w:themeColor="text1"/>
                <w:kern w:val="24"/>
              </w:rPr>
              <w:t>貸出サービス利用者数</w:t>
            </w:r>
          </w:p>
          <w:p w14:paraId="6DE0138C" w14:textId="77777777" w:rsidR="00BD4CF7" w:rsidRPr="006020E7" w:rsidRDefault="00BD4CF7" w:rsidP="00BD4CF7">
            <w:pPr>
              <w:pStyle w:val="afc"/>
              <w:rPr>
                <w:rFonts w:cs="Arial"/>
                <w:color w:val="000000" w:themeColor="text1"/>
              </w:rPr>
            </w:pPr>
            <w:r w:rsidRPr="006020E7">
              <w:rPr>
                <w:rFonts w:cs="Arial"/>
                <w:color w:val="000000" w:themeColor="text1"/>
                <w:kern w:val="24"/>
              </w:rPr>
              <w:t>（延床面積で平準化）</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5AC165" w14:textId="47109ECB" w:rsidR="00BD4CF7" w:rsidRPr="006020E7" w:rsidRDefault="00BD4CF7" w:rsidP="00BD4CF7">
            <w:pPr>
              <w:pStyle w:val="afc"/>
              <w:rPr>
                <w:rFonts w:cs="Arial"/>
                <w:color w:val="000000" w:themeColor="text1"/>
                <w:kern w:val="24"/>
              </w:rPr>
            </w:pPr>
            <w:r w:rsidRPr="006020E7">
              <w:rPr>
                <w:rFonts w:cs="Calibri"/>
                <w:color w:val="000000" w:themeColor="text1"/>
                <w:kern w:val="24"/>
              </w:rPr>
              <w:t>1</w:t>
            </w:r>
            <w:r w:rsidRPr="006020E7">
              <w:rPr>
                <w:rFonts w:cs="Arial"/>
                <w:color w:val="000000" w:themeColor="text1"/>
                <w:kern w:val="24"/>
              </w:rPr>
              <w:t>日</w:t>
            </w:r>
            <w:r w:rsidR="00E00573" w:rsidRPr="006020E7">
              <w:rPr>
                <w:rFonts w:cs="Arial" w:hint="eastAsia"/>
                <w:color w:val="000000" w:themeColor="text1"/>
                <w:kern w:val="24"/>
              </w:rPr>
              <w:t>あ</w:t>
            </w:r>
            <w:r w:rsidRPr="006020E7">
              <w:rPr>
                <w:rFonts w:cs="Arial"/>
                <w:color w:val="000000" w:themeColor="text1"/>
                <w:kern w:val="24"/>
              </w:rPr>
              <w:t>たり</w:t>
            </w:r>
            <w:r w:rsidRPr="006020E7">
              <w:rPr>
                <w:rFonts w:cs="Arial" w:hint="eastAsia"/>
                <w:color w:val="000000" w:themeColor="text1"/>
                <w:kern w:val="24"/>
              </w:rPr>
              <w:t>利用</w:t>
            </w:r>
            <w:r w:rsidRPr="006020E7">
              <w:rPr>
                <w:rFonts w:cs="Arial"/>
                <w:color w:val="000000" w:themeColor="text1"/>
                <w:kern w:val="24"/>
              </w:rPr>
              <w:t>者数</w:t>
            </w:r>
          </w:p>
          <w:p w14:paraId="5CBA09F2" w14:textId="77777777" w:rsidR="00BD4CF7" w:rsidRPr="006020E7" w:rsidRDefault="00BD4CF7" w:rsidP="00BD4CF7">
            <w:pPr>
              <w:pStyle w:val="afc"/>
              <w:rPr>
                <w:rFonts w:cs="Arial"/>
                <w:color w:val="000000" w:themeColor="text1"/>
              </w:rPr>
            </w:pPr>
            <w:r w:rsidRPr="006020E7">
              <w:rPr>
                <w:rFonts w:cs="Arial"/>
                <w:color w:val="000000" w:themeColor="text1"/>
                <w:kern w:val="24"/>
              </w:rPr>
              <w:t>（延床面積で平準化）</w:t>
            </w:r>
          </w:p>
        </w:tc>
      </w:tr>
      <w:tr w:rsidR="002337E8" w:rsidRPr="006020E7" w14:paraId="6FBF1B5E" w14:textId="77777777" w:rsidTr="00BD4CF7">
        <w:trPr>
          <w:trHeight w:val="5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0DF766" w14:textId="77777777" w:rsidR="00BD4CF7" w:rsidRPr="006020E7" w:rsidRDefault="00BD4CF7" w:rsidP="00BD4CF7">
            <w:pPr>
              <w:pStyle w:val="afc"/>
              <w:rPr>
                <w:rFonts w:cs="Arial"/>
                <w:color w:val="000000" w:themeColor="text1"/>
              </w:rPr>
            </w:pP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D8D115" w14:textId="234FBE24" w:rsidR="00BD4CF7" w:rsidRPr="006020E7" w:rsidRDefault="00BD4CF7" w:rsidP="00BD4CF7">
            <w:pPr>
              <w:pStyle w:val="afc"/>
              <w:rPr>
                <w:rFonts w:cs="Arial"/>
                <w:color w:val="000000" w:themeColor="text1"/>
              </w:rPr>
            </w:pPr>
            <w:r w:rsidRPr="006020E7">
              <w:rPr>
                <w:rFonts w:cs="Arial"/>
                <w:color w:val="000000" w:themeColor="text1"/>
                <w:kern w:val="24"/>
              </w:rPr>
              <w:t>利用者</w:t>
            </w:r>
            <w:r w:rsidRPr="006020E7">
              <w:rPr>
                <w:rFonts w:cs="Calibri"/>
                <w:color w:val="000000" w:themeColor="text1"/>
                <w:kern w:val="24"/>
              </w:rPr>
              <w:t>1</w:t>
            </w:r>
            <w:r w:rsidRPr="006020E7">
              <w:rPr>
                <w:rFonts w:cs="Arial"/>
                <w:color w:val="000000" w:themeColor="text1"/>
                <w:kern w:val="24"/>
              </w:rPr>
              <w:t>人</w:t>
            </w:r>
            <w:r w:rsidR="00E00573" w:rsidRPr="006020E7">
              <w:rPr>
                <w:rFonts w:cs="Arial" w:hint="eastAsia"/>
                <w:color w:val="000000" w:themeColor="text1"/>
                <w:kern w:val="24"/>
              </w:rPr>
              <w:t>あ</w:t>
            </w:r>
            <w:r w:rsidRPr="006020E7">
              <w:rPr>
                <w:rFonts w:cs="Arial"/>
                <w:color w:val="000000" w:themeColor="text1"/>
                <w:kern w:val="24"/>
              </w:rPr>
              <w:t>たり貸出冊数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D9E1FB" w14:textId="77777777" w:rsidR="00BD4CF7" w:rsidRPr="006020E7" w:rsidRDefault="00BD4CF7" w:rsidP="00BD4CF7">
            <w:pPr>
              <w:pStyle w:val="afc"/>
              <w:rPr>
                <w:rFonts w:cs="Arial"/>
                <w:color w:val="000000" w:themeColor="text1"/>
              </w:rPr>
            </w:pPr>
            <w:r w:rsidRPr="006020E7">
              <w:rPr>
                <w:rFonts w:cs="Arial"/>
                <w:color w:val="000000" w:themeColor="text1"/>
                <w:kern w:val="24"/>
              </w:rPr>
              <w:t>施設稼働率（部屋別稼働率の平均）</w:t>
            </w:r>
          </w:p>
        </w:tc>
      </w:tr>
      <w:tr w:rsidR="002337E8" w:rsidRPr="006020E7" w14:paraId="516FBCE1" w14:textId="77777777" w:rsidTr="00BD4CF7">
        <w:trPr>
          <w:trHeight w:val="584"/>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189E667" w14:textId="73ED6B12" w:rsidR="00BD4CF7" w:rsidRPr="006020E7" w:rsidRDefault="00BD4CF7" w:rsidP="00BD4CF7">
            <w:pPr>
              <w:pStyle w:val="afc"/>
              <w:rPr>
                <w:rFonts w:cs="Arial"/>
                <w:color w:val="000000" w:themeColor="text1"/>
              </w:rPr>
            </w:pPr>
            <w:r w:rsidRPr="006020E7">
              <w:rPr>
                <w:rFonts w:cs="Arial"/>
                <w:color w:val="000000" w:themeColor="text1"/>
                <w:kern w:val="24"/>
              </w:rPr>
              <w:t>コスト</w:t>
            </w:r>
            <w:r w:rsidR="004037E4" w:rsidRPr="006020E7">
              <w:rPr>
                <w:rStyle w:val="af4"/>
                <w:rFonts w:cs="Arial"/>
                <w:color w:val="000000" w:themeColor="text1"/>
                <w:kern w:val="24"/>
              </w:rPr>
              <w:footnoteReference w:id="14"/>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58BDA1" w14:textId="1AB75B94" w:rsidR="00BD4CF7" w:rsidRPr="006020E7" w:rsidRDefault="00BD4CF7" w:rsidP="00BD4CF7">
            <w:pPr>
              <w:pStyle w:val="afc"/>
              <w:rPr>
                <w:rFonts w:cs="Arial"/>
                <w:color w:val="000000" w:themeColor="text1"/>
              </w:rPr>
            </w:pPr>
            <w:r w:rsidRPr="006020E7">
              <w:rPr>
                <w:rFonts w:cs="Calibri"/>
                <w:color w:val="000000" w:themeColor="text1"/>
                <w:kern w:val="24"/>
              </w:rPr>
              <w:t>1</w:t>
            </w:r>
            <w:r w:rsidRPr="006020E7">
              <w:rPr>
                <w:rFonts w:cs="Arial"/>
                <w:color w:val="000000" w:themeColor="text1"/>
                <w:kern w:val="24"/>
              </w:rPr>
              <w:t>㎡</w:t>
            </w:r>
            <w:r w:rsidR="00E00573" w:rsidRPr="006020E7">
              <w:rPr>
                <w:rFonts w:cs="Arial" w:hint="eastAsia"/>
                <w:color w:val="000000" w:themeColor="text1"/>
                <w:kern w:val="24"/>
              </w:rPr>
              <w:t>あ</w:t>
            </w:r>
            <w:r w:rsidRPr="006020E7">
              <w:rPr>
                <w:rFonts w:cs="Arial"/>
                <w:color w:val="000000" w:themeColor="text1"/>
                <w:kern w:val="24"/>
              </w:rPr>
              <w:t>たり</w:t>
            </w:r>
            <w:r w:rsidRPr="006020E7">
              <w:rPr>
                <w:rFonts w:cs="Arial" w:hint="eastAsia"/>
                <w:color w:val="000000" w:themeColor="text1"/>
                <w:kern w:val="24"/>
              </w:rPr>
              <w:t>施設維持管理費用</w:t>
            </w:r>
          </w:p>
        </w:tc>
      </w:tr>
      <w:tr w:rsidR="002337E8" w:rsidRPr="006020E7" w14:paraId="17D7E163" w14:textId="77777777" w:rsidTr="00BD4CF7">
        <w:trPr>
          <w:trHeight w:val="5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ADD316" w14:textId="77777777" w:rsidR="00BD4CF7" w:rsidRPr="006020E7" w:rsidRDefault="00BD4CF7" w:rsidP="00BD4CF7">
            <w:pPr>
              <w:pStyle w:val="afc"/>
              <w:rPr>
                <w:rFonts w:cs="Arial"/>
                <w:color w:val="000000" w:themeColor="text1"/>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87DA8C" w14:textId="16DDD344" w:rsidR="00BD4CF7" w:rsidRPr="006020E7" w:rsidRDefault="00B11F5D" w:rsidP="00BD4CF7">
            <w:pPr>
              <w:pStyle w:val="afc"/>
              <w:rPr>
                <w:rFonts w:cs="Arial"/>
                <w:color w:val="000000" w:themeColor="text1"/>
              </w:rPr>
            </w:pPr>
            <w:r w:rsidRPr="006020E7">
              <w:rPr>
                <w:rFonts w:cs="Arial" w:hint="eastAsia"/>
                <w:color w:val="000000" w:themeColor="text1"/>
                <w:kern w:val="24"/>
              </w:rPr>
              <w:t>貸出サービス</w:t>
            </w:r>
            <w:r w:rsidR="00BD4CF7" w:rsidRPr="006020E7">
              <w:rPr>
                <w:rFonts w:cs="Arial"/>
                <w:color w:val="000000" w:themeColor="text1"/>
                <w:kern w:val="24"/>
              </w:rPr>
              <w:t>利用者</w:t>
            </w:r>
            <w:r w:rsidRPr="006020E7">
              <w:rPr>
                <w:rFonts w:cs="Arial" w:hint="eastAsia"/>
                <w:color w:val="000000" w:themeColor="text1"/>
                <w:kern w:val="24"/>
              </w:rPr>
              <w:t>/施設利用者</w:t>
            </w:r>
            <w:r w:rsidR="00BD4CF7" w:rsidRPr="006020E7">
              <w:rPr>
                <w:rFonts w:cs="Calibri"/>
                <w:color w:val="000000" w:themeColor="text1"/>
                <w:kern w:val="24"/>
              </w:rPr>
              <w:t>1</w:t>
            </w:r>
            <w:r w:rsidR="00BD4CF7" w:rsidRPr="006020E7">
              <w:rPr>
                <w:rFonts w:cs="Arial"/>
                <w:color w:val="000000" w:themeColor="text1"/>
                <w:kern w:val="24"/>
              </w:rPr>
              <w:t>人</w:t>
            </w:r>
            <w:r w:rsidR="00E00573" w:rsidRPr="006020E7">
              <w:rPr>
                <w:rFonts w:cs="Arial" w:hint="eastAsia"/>
                <w:color w:val="000000" w:themeColor="text1"/>
                <w:kern w:val="24"/>
              </w:rPr>
              <w:t>あ</w:t>
            </w:r>
            <w:r w:rsidR="00BD4CF7" w:rsidRPr="006020E7">
              <w:rPr>
                <w:rFonts w:cs="Arial"/>
                <w:color w:val="000000" w:themeColor="text1"/>
                <w:kern w:val="24"/>
              </w:rPr>
              <w:t>たり</w:t>
            </w:r>
            <w:r w:rsidR="00BD4CF7" w:rsidRPr="006020E7">
              <w:rPr>
                <w:rFonts w:cs="Arial" w:hint="eastAsia"/>
                <w:color w:val="000000" w:themeColor="text1"/>
                <w:kern w:val="24"/>
              </w:rPr>
              <w:t>施設維持管理費用</w:t>
            </w:r>
          </w:p>
        </w:tc>
      </w:tr>
    </w:tbl>
    <w:p w14:paraId="2129A045" w14:textId="761813DA" w:rsidR="00836651" w:rsidRPr="006020E7" w:rsidRDefault="00836651" w:rsidP="00836651">
      <w:pPr>
        <w:widowControl/>
        <w:jc w:val="left"/>
        <w:rPr>
          <w:rFonts w:ascii="BIZ UDPゴシック" w:eastAsia="BIZ UDPゴシック" w:hAnsi="BIZ UDPゴシック"/>
          <w:color w:val="000000" w:themeColor="text1"/>
        </w:rPr>
      </w:pPr>
    </w:p>
    <w:p w14:paraId="349488B7" w14:textId="320E6A01" w:rsidR="008612A1" w:rsidRPr="006020E7" w:rsidRDefault="00D059D0" w:rsidP="0090365D">
      <w:pPr>
        <w:shd w:val="clear" w:color="auto" w:fill="DEEAF6" w:themeFill="accent5" w:themeFillTint="33"/>
        <w:rPr>
          <w:rFonts w:ascii="BIZ UDPゴシック" w:eastAsia="BIZ UDPゴシック" w:hAnsi="BIZ UDPゴシック"/>
          <w:color w:val="000000" w:themeColor="text1"/>
        </w:rPr>
      </w:pPr>
      <w:r>
        <w:rPr>
          <w:noProof/>
        </w:rPr>
        <mc:AlternateContent>
          <mc:Choice Requires="wps">
            <w:drawing>
              <wp:anchor distT="0" distB="0" distL="114300" distR="114300" simplePos="0" relativeHeight="252270080" behindDoc="0" locked="0" layoutInCell="1" allowOverlap="1" wp14:anchorId="6BDE8BDD" wp14:editId="0FC25979">
                <wp:simplePos x="0" y="0"/>
                <wp:positionH relativeFrom="column">
                  <wp:posOffset>1671947</wp:posOffset>
                </wp:positionH>
                <wp:positionV relativeFrom="paragraph">
                  <wp:posOffset>41938</wp:posOffset>
                </wp:positionV>
                <wp:extent cx="40193" cy="2451735"/>
                <wp:effectExtent l="0" t="0" r="36195" b="24765"/>
                <wp:wrapNone/>
                <wp:docPr id="2485" name="直線コネクタ 2485"/>
                <wp:cNvGraphicFramePr/>
                <a:graphic xmlns:a="http://schemas.openxmlformats.org/drawingml/2006/main">
                  <a:graphicData uri="http://schemas.microsoft.com/office/word/2010/wordprocessingShape">
                    <wps:wsp>
                      <wps:cNvCnPr/>
                      <wps:spPr>
                        <a:xfrm flipH="1">
                          <a:off x="0" y="0"/>
                          <a:ext cx="40193" cy="2451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F67184" id="直線コネクタ 2485" o:spid="_x0000_s1026" style="position:absolute;left:0;text-align:left;flip:x;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5pt,3.3pt" to="134.8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" strokecolor="black [3200]" strokeweight=".5pt">
                <v:stroke joinstyle="miter"/>
              </v:line>
            </w:pict>
          </mc:Fallback>
        </mc:AlternateContent>
      </w:r>
      <w:r>
        <w:rPr>
          <w:noProof/>
        </w:rPr>
        <w:drawing>
          <wp:anchor distT="0" distB="0" distL="114300" distR="114300" simplePos="0" relativeHeight="252136959" behindDoc="0" locked="0" layoutInCell="1" allowOverlap="1" wp14:anchorId="212FA2B6" wp14:editId="43766C1A">
            <wp:simplePos x="0" y="0"/>
            <wp:positionH relativeFrom="margin">
              <wp:align>left</wp:align>
            </wp:positionH>
            <wp:positionV relativeFrom="paragraph">
              <wp:posOffset>10795</wp:posOffset>
            </wp:positionV>
            <wp:extent cx="2974975" cy="2943860"/>
            <wp:effectExtent l="0" t="0" r="0" b="889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974975" cy="2943860"/>
                    </a:xfrm>
                    <a:prstGeom prst="rect">
                      <a:avLst/>
                    </a:prstGeom>
                  </pic:spPr>
                </pic:pic>
              </a:graphicData>
            </a:graphic>
            <wp14:sizeRelH relativeFrom="margin">
              <wp14:pctWidth>0</wp14:pctWidth>
            </wp14:sizeRelH>
            <wp14:sizeRelV relativeFrom="margin">
              <wp14:pctHeight>0</wp14:pctHeight>
            </wp14:sizeRelV>
          </wp:anchor>
        </w:drawing>
      </w:r>
      <w:r w:rsidR="008612A1" w:rsidRPr="006020E7">
        <w:rPr>
          <w:rFonts w:ascii="BIZ UDPゴシック" w:eastAsia="BIZ UDPゴシック" w:hAnsi="BIZ UDPゴシック" w:hint="eastAsia"/>
          <w:color w:val="000000" w:themeColor="text1"/>
        </w:rPr>
        <w:t>①</w:t>
      </w:r>
      <w:r w:rsidR="00836651" w:rsidRPr="006020E7">
        <w:rPr>
          <w:rFonts w:ascii="BIZ UDPゴシック" w:eastAsia="BIZ UDPゴシック" w:hAnsi="BIZ UDPゴシック" w:hint="eastAsia"/>
          <w:color w:val="000000" w:themeColor="text1"/>
        </w:rPr>
        <w:t>現状継続</w:t>
      </w:r>
    </w:p>
    <w:p w14:paraId="414D9F2F" w14:textId="29E2B4D1" w:rsidR="008612A1" w:rsidRPr="006020E7" w:rsidRDefault="00836651" w:rsidP="00C56BCB">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今後も同等またはそれ以上の水準でサービス提供を継続する施設</w:t>
      </w:r>
    </w:p>
    <w:p w14:paraId="1B236758" w14:textId="2BBE11AF" w:rsidR="008612A1" w:rsidRPr="006020E7" w:rsidRDefault="008612A1" w:rsidP="0090365D">
      <w:pPr>
        <w:shd w:val="clear" w:color="auto" w:fill="FFF2CC" w:themeFill="accent4" w:themeFillTint="33"/>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②</w:t>
      </w:r>
      <w:r w:rsidR="00836651" w:rsidRPr="006020E7">
        <w:rPr>
          <w:rFonts w:ascii="BIZ UDPゴシック" w:eastAsia="BIZ UDPゴシック" w:hAnsi="BIZ UDPゴシック" w:hint="eastAsia"/>
          <w:color w:val="000000" w:themeColor="text1"/>
        </w:rPr>
        <w:t>利用</w:t>
      </w:r>
      <w:r w:rsidR="00B143D5" w:rsidRPr="006020E7">
        <w:rPr>
          <w:rFonts w:ascii="BIZ UDPゴシック" w:eastAsia="BIZ UDPゴシック" w:hAnsi="BIZ UDPゴシック" w:hint="eastAsia"/>
          <w:color w:val="000000" w:themeColor="text1"/>
        </w:rPr>
        <w:t>状況</w:t>
      </w:r>
      <w:r w:rsidR="00836651" w:rsidRPr="006020E7">
        <w:rPr>
          <w:rFonts w:ascii="BIZ UDPゴシック" w:eastAsia="BIZ UDPゴシック" w:hAnsi="BIZ UDPゴシック" w:hint="eastAsia"/>
          <w:color w:val="000000" w:themeColor="text1"/>
        </w:rPr>
        <w:t>改善</w:t>
      </w:r>
    </w:p>
    <w:p w14:paraId="5F4E9DAE" w14:textId="3A9A9679" w:rsidR="00836651" w:rsidRPr="006020E7" w:rsidRDefault="00836651" w:rsidP="00C56BCB">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利用者数や利用効率の向上が望まれる施設</w:t>
      </w:r>
    </w:p>
    <w:p w14:paraId="204709CF" w14:textId="22019E6D" w:rsidR="00836651" w:rsidRPr="006020E7" w:rsidRDefault="00093EF0" w:rsidP="0090365D">
      <w:pPr>
        <w:shd w:val="clear" w:color="auto" w:fill="FFF2CC" w:themeFill="accent4" w:themeFillTint="33"/>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mc:AlternateContent>
          <mc:Choice Requires="wps">
            <w:drawing>
              <wp:anchor distT="0" distB="0" distL="114300" distR="114300" simplePos="0" relativeHeight="252271104" behindDoc="0" locked="0" layoutInCell="1" allowOverlap="1" wp14:anchorId="33277645" wp14:editId="64D0941D">
                <wp:simplePos x="0" y="0"/>
                <wp:positionH relativeFrom="column">
                  <wp:posOffset>647016</wp:posOffset>
                </wp:positionH>
                <wp:positionV relativeFrom="paragraph">
                  <wp:posOffset>154569</wp:posOffset>
                </wp:positionV>
                <wp:extent cx="2090057" cy="0"/>
                <wp:effectExtent l="0" t="0" r="0" b="0"/>
                <wp:wrapNone/>
                <wp:docPr id="2487" name="直線コネクタ 2487"/>
                <wp:cNvGraphicFramePr/>
                <a:graphic xmlns:a="http://schemas.openxmlformats.org/drawingml/2006/main">
                  <a:graphicData uri="http://schemas.microsoft.com/office/word/2010/wordprocessingShape">
                    <wps:wsp>
                      <wps:cNvCnPr/>
                      <wps:spPr>
                        <a:xfrm flipV="1">
                          <a:off x="0" y="0"/>
                          <a:ext cx="2090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64B07" id="直線コネクタ 2487" o:spid="_x0000_s1026" style="position:absolute;left:0;text-align:left;flip:y;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12.15pt" to="21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" strokecolor="black [3200]" strokeweight=".5pt">
                <v:stroke joinstyle="miter"/>
              </v:line>
            </w:pict>
          </mc:Fallback>
        </mc:AlternateContent>
      </w:r>
      <w:r w:rsidR="00836651" w:rsidRPr="006020E7">
        <w:rPr>
          <w:rFonts w:ascii="BIZ UDPゴシック" w:eastAsia="BIZ UDPゴシック" w:hAnsi="BIZ UDPゴシック" w:hint="eastAsia"/>
          <w:color w:val="000000" w:themeColor="text1"/>
        </w:rPr>
        <w:t>③コスト改善</w:t>
      </w:r>
    </w:p>
    <w:p w14:paraId="3DED6762" w14:textId="477FB89E" w:rsidR="00836651" w:rsidRPr="006020E7" w:rsidRDefault="00836651" w:rsidP="00C56BCB">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建物の適切な保全や建物効率を高め、</w:t>
      </w:r>
      <w:r w:rsidR="00B143D5" w:rsidRPr="006020E7">
        <w:rPr>
          <w:rFonts w:ascii="BIZ UDPゴシック" w:eastAsia="BIZ UDPゴシック" w:hAnsi="BIZ UDPゴシック" w:hint="eastAsia"/>
          <w:color w:val="000000" w:themeColor="text1"/>
        </w:rPr>
        <w:t>今後の維持管理費用の</w:t>
      </w:r>
      <w:r w:rsidR="005074E5" w:rsidRPr="006020E7">
        <w:rPr>
          <w:rFonts w:ascii="BIZ UDPゴシック" w:eastAsia="BIZ UDPゴシック" w:hAnsi="BIZ UDPゴシック" w:hint="eastAsia"/>
          <w:color w:val="000000" w:themeColor="text1"/>
        </w:rPr>
        <w:t>改善</w:t>
      </w:r>
      <w:r w:rsidRPr="006020E7">
        <w:rPr>
          <w:rFonts w:ascii="BIZ UDPゴシック" w:eastAsia="BIZ UDPゴシック" w:hAnsi="BIZ UDPゴシック" w:hint="eastAsia"/>
          <w:color w:val="000000" w:themeColor="text1"/>
        </w:rPr>
        <w:t>が望まれる施設</w:t>
      </w:r>
    </w:p>
    <w:p w14:paraId="38406A3E" w14:textId="6E5B8DC7" w:rsidR="008612A1" w:rsidRPr="006020E7" w:rsidRDefault="00836651" w:rsidP="0090365D">
      <w:pPr>
        <w:shd w:val="clear" w:color="auto" w:fill="FBE4D5" w:themeFill="accent2" w:themeFillTint="33"/>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④</w:t>
      </w:r>
      <w:r w:rsidR="00B143D5" w:rsidRPr="006020E7">
        <w:rPr>
          <w:rFonts w:ascii="BIZ UDPゴシック" w:eastAsia="BIZ UDPゴシック" w:hAnsi="BIZ UDPゴシック" w:hint="eastAsia"/>
          <w:color w:val="000000" w:themeColor="text1"/>
        </w:rPr>
        <w:t>施設状況改善</w:t>
      </w:r>
    </w:p>
    <w:p w14:paraId="1BD8EA27" w14:textId="685788B8" w:rsidR="00540B19" w:rsidRPr="006020E7" w:rsidRDefault="00C56BCB" w:rsidP="00C56BCB">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利用・コスト状況いずれにも課題が見られる施設</w:t>
      </w:r>
    </w:p>
    <w:p w14:paraId="03000397" w14:textId="372E2790" w:rsidR="00C56BCB" w:rsidRPr="006020E7" w:rsidRDefault="00C56BCB" w:rsidP="00C56BCB">
      <w:pPr>
        <w:rPr>
          <w:color w:val="000000" w:themeColor="text1"/>
        </w:rPr>
      </w:pPr>
    </w:p>
    <w:p w14:paraId="37BC56E9" w14:textId="77777777" w:rsidR="008F6A6D" w:rsidRPr="006020E7" w:rsidRDefault="008F6A6D" w:rsidP="00C56BCB">
      <w:pPr>
        <w:rPr>
          <w:color w:val="000000" w:themeColor="text1"/>
        </w:rPr>
      </w:pPr>
    </w:p>
    <w:p w14:paraId="3EFA5332" w14:textId="4C0099B7" w:rsidR="00B01CE6" w:rsidRPr="006020E7" w:rsidRDefault="00540B19" w:rsidP="005074E5">
      <w:pPr>
        <w:pStyle w:val="af0"/>
        <w:rPr>
          <w:color w:val="000000" w:themeColor="text1"/>
          <w:szCs w:val="24"/>
        </w:rPr>
      </w:pPr>
      <w:bookmarkStart w:id="156" w:name="_Ref149659240"/>
      <w:r w:rsidRPr="006020E7">
        <w:rPr>
          <w:color w:val="000000" w:themeColor="text1"/>
        </w:rPr>
        <w:t xml:space="preserve">図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５</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図 \* DBCHAR \s 1 </w:instrText>
      </w:r>
      <w:r w:rsidR="00471188" w:rsidRPr="006020E7">
        <w:rPr>
          <w:color w:val="000000" w:themeColor="text1"/>
        </w:rPr>
        <w:fldChar w:fldCharType="separate"/>
      </w:r>
      <w:r w:rsidR="00786316">
        <w:rPr>
          <w:rFonts w:hint="eastAsia"/>
          <w:noProof/>
          <w:color w:val="000000" w:themeColor="text1"/>
        </w:rPr>
        <w:t>１</w:t>
      </w:r>
      <w:r w:rsidR="00471188" w:rsidRPr="006020E7">
        <w:rPr>
          <w:noProof/>
          <w:color w:val="000000" w:themeColor="text1"/>
        </w:rPr>
        <w:fldChar w:fldCharType="end"/>
      </w:r>
      <w:bookmarkEnd w:id="156"/>
      <w:r w:rsidRPr="006020E7">
        <w:rPr>
          <w:color w:val="000000" w:themeColor="text1"/>
        </w:rPr>
        <w:t xml:space="preserve">　</w:t>
      </w:r>
      <w:r w:rsidR="00307C0E" w:rsidRPr="006020E7">
        <w:rPr>
          <w:rFonts w:hint="eastAsia"/>
          <w:color w:val="000000" w:themeColor="text1"/>
        </w:rPr>
        <w:t>第１</w:t>
      </w:r>
      <w:r w:rsidRPr="006020E7">
        <w:rPr>
          <w:rFonts w:hint="eastAsia"/>
          <w:color w:val="000000" w:themeColor="text1"/>
        </w:rPr>
        <w:t>判定結果</w:t>
      </w:r>
    </w:p>
    <w:p w14:paraId="41CE4703" w14:textId="2637A286" w:rsidR="005E1D31" w:rsidRPr="006020E7" w:rsidRDefault="00C67F11" w:rsidP="002F0505">
      <w:pPr>
        <w:pStyle w:val="3"/>
      </w:pPr>
      <w:bookmarkStart w:id="157" w:name="_Toc157002274"/>
      <w:r w:rsidRPr="006020E7">
        <w:rPr>
          <w:rFonts w:hint="eastAsia"/>
        </w:rPr>
        <w:lastRenderedPageBreak/>
        <w:t>第</w:t>
      </w:r>
      <w:r w:rsidR="00B01CE6" w:rsidRPr="006020E7">
        <w:rPr>
          <w:rFonts w:hint="eastAsia"/>
        </w:rPr>
        <w:t>２判定結果</w:t>
      </w:r>
      <w:bookmarkEnd w:id="157"/>
    </w:p>
    <w:p w14:paraId="184E9F01" w14:textId="3AC79D3C" w:rsidR="00B01CE6" w:rsidRPr="006020E7" w:rsidRDefault="00D07E59" w:rsidP="001E4DA9">
      <w:pPr>
        <w:ind w:firstLineChars="100" w:firstLine="210"/>
        <w:rPr>
          <w:color w:val="000000" w:themeColor="text1"/>
        </w:rPr>
      </w:pPr>
      <w:r w:rsidRPr="006020E7">
        <w:rPr>
          <w:rFonts w:hint="eastAsia"/>
          <w:color w:val="000000" w:themeColor="text1"/>
        </w:rPr>
        <w:t>本計画のロードマップ策定対象施設について、耐震状況および劣化状況から、長寿命化検討対象とするかどうかについて、判定を行いました。</w:t>
      </w:r>
      <w:r w:rsidR="00A102E8">
        <w:rPr>
          <w:rFonts w:hint="eastAsia"/>
          <w:color w:val="000000" w:themeColor="text1"/>
        </w:rPr>
        <w:t>第２</w:t>
      </w:r>
      <w:r w:rsidR="001E4DA9" w:rsidRPr="006020E7">
        <w:rPr>
          <w:rFonts w:hint="eastAsia"/>
          <w:color w:val="000000" w:themeColor="text1"/>
        </w:rPr>
        <w:t>判定</w:t>
      </w:r>
      <w:r w:rsidR="00266C0E" w:rsidRPr="006020E7">
        <w:rPr>
          <w:rFonts w:hint="eastAsia"/>
          <w:color w:val="000000" w:themeColor="text1"/>
        </w:rPr>
        <w:t>の</w:t>
      </w:r>
      <w:r w:rsidR="001E4DA9" w:rsidRPr="006020E7">
        <w:rPr>
          <w:rFonts w:hint="eastAsia"/>
          <w:color w:val="000000" w:themeColor="text1"/>
        </w:rPr>
        <w:t>判定基準および結果は、</w:t>
      </w:r>
      <w:r w:rsidR="001E4DA9" w:rsidRPr="006020E7">
        <w:rPr>
          <w:color w:val="000000" w:themeColor="text1"/>
        </w:rPr>
        <w:fldChar w:fldCharType="begin"/>
      </w:r>
      <w:r w:rsidR="001E4DA9" w:rsidRPr="006020E7">
        <w:rPr>
          <w:color w:val="000000" w:themeColor="text1"/>
        </w:rPr>
        <w:instrText xml:space="preserve"> </w:instrText>
      </w:r>
      <w:r w:rsidR="001E4DA9" w:rsidRPr="006020E7">
        <w:rPr>
          <w:rFonts w:hint="eastAsia"/>
          <w:color w:val="000000" w:themeColor="text1"/>
        </w:rPr>
        <w:instrText>REF _Ref146727507 \n \h</w:instrText>
      </w:r>
      <w:r w:rsidR="001E4DA9" w:rsidRPr="006020E7">
        <w:rPr>
          <w:color w:val="000000" w:themeColor="text1"/>
        </w:rPr>
        <w:instrText xml:space="preserve"> </w:instrText>
      </w:r>
      <w:r w:rsidR="001E4DA9" w:rsidRPr="006020E7">
        <w:rPr>
          <w:color w:val="000000" w:themeColor="text1"/>
        </w:rPr>
      </w:r>
      <w:r w:rsidR="001E4DA9" w:rsidRPr="006020E7">
        <w:rPr>
          <w:color w:val="000000" w:themeColor="text1"/>
        </w:rPr>
        <w:fldChar w:fldCharType="separate"/>
      </w:r>
      <w:r w:rsidR="00786316">
        <w:rPr>
          <w:rFonts w:hint="eastAsia"/>
          <w:color w:val="000000" w:themeColor="text1"/>
        </w:rPr>
        <w:t>第３章</w:t>
      </w:r>
      <w:r w:rsidR="001E4DA9" w:rsidRPr="006020E7">
        <w:rPr>
          <w:color w:val="000000" w:themeColor="text1"/>
        </w:rPr>
        <w:fldChar w:fldCharType="end"/>
      </w:r>
      <w:r w:rsidR="001E4DA9" w:rsidRPr="006020E7">
        <w:rPr>
          <w:color w:val="000000" w:themeColor="text1"/>
        </w:rPr>
        <w:fldChar w:fldCharType="begin"/>
      </w:r>
      <w:r w:rsidR="001E4DA9" w:rsidRPr="006020E7">
        <w:rPr>
          <w:color w:val="000000" w:themeColor="text1"/>
        </w:rPr>
        <w:instrText xml:space="preserve"> REF _Ref146291189 \n \h </w:instrText>
      </w:r>
      <w:r w:rsidR="001E4DA9" w:rsidRPr="006020E7">
        <w:rPr>
          <w:color w:val="000000" w:themeColor="text1"/>
        </w:rPr>
      </w:r>
      <w:r w:rsidR="001E4DA9" w:rsidRPr="006020E7">
        <w:rPr>
          <w:color w:val="000000" w:themeColor="text1"/>
        </w:rPr>
        <w:fldChar w:fldCharType="separate"/>
      </w:r>
      <w:r w:rsidR="00786316">
        <w:rPr>
          <w:color w:val="000000" w:themeColor="text1"/>
        </w:rPr>
        <w:t>第５節</w:t>
      </w:r>
      <w:r w:rsidR="001E4DA9" w:rsidRPr="006020E7">
        <w:rPr>
          <w:color w:val="000000" w:themeColor="text1"/>
        </w:rPr>
        <w:fldChar w:fldCharType="end"/>
      </w:r>
      <w:r w:rsidR="001E4DA9" w:rsidRPr="006020E7">
        <w:rPr>
          <w:color w:val="000000" w:themeColor="text1"/>
        </w:rPr>
        <w:fldChar w:fldCharType="begin"/>
      </w:r>
      <w:r w:rsidR="001E4DA9" w:rsidRPr="006020E7">
        <w:rPr>
          <w:color w:val="000000" w:themeColor="text1"/>
        </w:rPr>
        <w:instrText xml:space="preserve"> REF _Ref146727517 \n \h </w:instrText>
      </w:r>
      <w:r w:rsidR="001E4DA9" w:rsidRPr="006020E7">
        <w:rPr>
          <w:color w:val="000000" w:themeColor="text1"/>
        </w:rPr>
      </w:r>
      <w:r w:rsidR="001E4DA9" w:rsidRPr="006020E7">
        <w:rPr>
          <w:color w:val="000000" w:themeColor="text1"/>
        </w:rPr>
        <w:fldChar w:fldCharType="separate"/>
      </w:r>
      <w:r w:rsidR="00786316">
        <w:rPr>
          <w:color w:val="000000" w:themeColor="text1"/>
        </w:rPr>
        <w:t>（２）</w:t>
      </w:r>
      <w:r w:rsidR="001E4DA9" w:rsidRPr="006020E7">
        <w:rPr>
          <w:color w:val="000000" w:themeColor="text1"/>
        </w:rPr>
        <w:fldChar w:fldCharType="end"/>
      </w:r>
      <w:r w:rsidR="009D05B6">
        <w:rPr>
          <w:rFonts w:hint="eastAsia"/>
          <w:color w:val="000000" w:themeColor="text1"/>
        </w:rPr>
        <w:t>建物の健全性</w:t>
      </w:r>
      <w:r w:rsidR="001E4DA9" w:rsidRPr="006020E7">
        <w:rPr>
          <w:rFonts w:hint="eastAsia"/>
          <w:color w:val="000000" w:themeColor="text1"/>
        </w:rPr>
        <w:t>（ｐ．</w:t>
      </w:r>
      <w:r w:rsidR="009D05B6">
        <w:rPr>
          <w:rFonts w:hint="eastAsia"/>
          <w:color w:val="000000" w:themeColor="text1"/>
        </w:rPr>
        <w:t>２</w:t>
      </w:r>
      <w:r w:rsidR="004F3A6F">
        <w:rPr>
          <w:rFonts w:hint="eastAsia"/>
          <w:color w:val="000000" w:themeColor="text1"/>
        </w:rPr>
        <w:t>８</w:t>
      </w:r>
      <w:r w:rsidR="001E4DA9" w:rsidRPr="006020E7">
        <w:rPr>
          <w:rFonts w:hint="eastAsia"/>
          <w:color w:val="000000" w:themeColor="text1"/>
        </w:rPr>
        <w:t>）に示します。</w:t>
      </w:r>
    </w:p>
    <w:p w14:paraId="65EE01A4" w14:textId="76C1E131" w:rsidR="00066652" w:rsidRPr="006020E7" w:rsidRDefault="00066652" w:rsidP="003A7803">
      <w:pPr>
        <w:spacing w:line="240" w:lineRule="exact"/>
        <w:rPr>
          <w:color w:val="000000" w:themeColor="text1"/>
        </w:rPr>
      </w:pPr>
    </w:p>
    <w:p w14:paraId="06E9153B" w14:textId="2EDC6F11" w:rsidR="00066652" w:rsidRPr="006020E7" w:rsidRDefault="00066652" w:rsidP="002F0505">
      <w:pPr>
        <w:pStyle w:val="3"/>
      </w:pPr>
      <w:bookmarkStart w:id="158" w:name="_Toc157002275"/>
      <w:r w:rsidRPr="006020E7">
        <w:rPr>
          <w:rFonts w:hint="eastAsia"/>
        </w:rPr>
        <w:t>総合判定</w:t>
      </w:r>
      <w:bookmarkEnd w:id="158"/>
    </w:p>
    <w:p w14:paraId="7B853640" w14:textId="0A538E2A" w:rsidR="00474B14" w:rsidRPr="006020E7" w:rsidRDefault="00474B14" w:rsidP="00F56626">
      <w:pPr>
        <w:pStyle w:val="a"/>
        <w:numPr>
          <w:ilvl w:val="0"/>
          <w:numId w:val="38"/>
        </w:numPr>
        <w:rPr>
          <w:color w:val="000000" w:themeColor="text1"/>
        </w:rPr>
      </w:pPr>
      <w:r w:rsidRPr="006020E7">
        <w:rPr>
          <w:rFonts w:hint="eastAsia"/>
          <w:color w:val="000000" w:themeColor="text1"/>
        </w:rPr>
        <w:t>判定指標</w:t>
      </w:r>
    </w:p>
    <w:p w14:paraId="1A45691B" w14:textId="5550E712" w:rsidR="00B01CE6" w:rsidRPr="006020E7" w:rsidRDefault="00494E31" w:rsidP="00266C0E">
      <w:pPr>
        <w:ind w:firstLineChars="100" w:firstLine="210"/>
        <w:rPr>
          <w:color w:val="000000" w:themeColor="text1"/>
        </w:rPr>
      </w:pPr>
      <w:r w:rsidRPr="00494E31">
        <w:rPr>
          <w:rFonts w:hint="eastAsia"/>
          <w:color w:val="000000" w:themeColor="text1"/>
        </w:rPr>
        <w:t>総合判定では、第１判定、第２判定の結果に加え、表</w:t>
      </w:r>
      <w:r w:rsidRPr="00494E31">
        <w:rPr>
          <w:color w:val="000000" w:themeColor="text1"/>
        </w:rPr>
        <w:t xml:space="preserve"> </w:t>
      </w:r>
      <w:r w:rsidRPr="00494E31">
        <w:rPr>
          <w:color w:val="000000" w:themeColor="text1"/>
        </w:rPr>
        <w:t>５</w:t>
      </w:r>
      <w:r w:rsidR="00C7451B">
        <w:rPr>
          <w:rFonts w:hint="eastAsia"/>
          <w:color w:val="000000" w:themeColor="text1"/>
        </w:rPr>
        <w:t>-</w:t>
      </w:r>
      <w:r w:rsidRPr="00494E31">
        <w:rPr>
          <w:color w:val="000000" w:themeColor="text1"/>
        </w:rPr>
        <w:t>２の指標を定性的に考慮し、個別施設ごとの対策内容を判定しました。</w:t>
      </w:r>
      <w:r w:rsidR="009D05B6">
        <w:rPr>
          <w:rFonts w:hint="eastAsia"/>
          <w:color w:val="000000" w:themeColor="text1"/>
        </w:rPr>
        <w:t>また、前項までの施設評価の結果を踏まえ、図書館・公民館の今後目指すべき姿についての考え方を下記に示します。</w:t>
      </w:r>
    </w:p>
    <w:p w14:paraId="368B9685" w14:textId="624BD62B" w:rsidR="00350300" w:rsidRPr="006020E7" w:rsidRDefault="00350300" w:rsidP="003A7803">
      <w:pPr>
        <w:spacing w:line="240" w:lineRule="exact"/>
        <w:rPr>
          <w:color w:val="000000" w:themeColor="text1"/>
        </w:rPr>
      </w:pPr>
    </w:p>
    <w:p w14:paraId="12640830" w14:textId="45B3A661" w:rsidR="003A3402" w:rsidRPr="006020E7" w:rsidRDefault="003A3402" w:rsidP="003A3402">
      <w:pPr>
        <w:pStyle w:val="af0"/>
        <w:rPr>
          <w:color w:val="000000" w:themeColor="text1"/>
        </w:rPr>
      </w:pPr>
      <w:bookmarkStart w:id="159" w:name="_Ref146730733"/>
      <w:r w:rsidRPr="006020E7">
        <w:rPr>
          <w:color w:val="000000" w:themeColor="text1"/>
        </w:rPr>
        <w:t xml:space="preserve">表 </w:t>
      </w:r>
      <w:r w:rsidR="00471188" w:rsidRPr="006020E7">
        <w:rPr>
          <w:color w:val="000000" w:themeColor="text1"/>
        </w:rPr>
        <w:fldChar w:fldCharType="begin"/>
      </w:r>
      <w:r w:rsidR="00471188" w:rsidRPr="006020E7">
        <w:rPr>
          <w:color w:val="000000" w:themeColor="text1"/>
        </w:rPr>
        <w:instrText xml:space="preserve"> STYLEREF 1 \s </w:instrText>
      </w:r>
      <w:r w:rsidR="00471188" w:rsidRPr="006020E7">
        <w:rPr>
          <w:color w:val="000000" w:themeColor="text1"/>
        </w:rPr>
        <w:fldChar w:fldCharType="separate"/>
      </w:r>
      <w:r w:rsidR="00786316">
        <w:rPr>
          <w:noProof/>
          <w:color w:val="000000" w:themeColor="text1"/>
        </w:rPr>
        <w:t>５</w:t>
      </w:r>
      <w:r w:rsidR="00471188" w:rsidRPr="006020E7">
        <w:rPr>
          <w:noProof/>
          <w:color w:val="000000" w:themeColor="text1"/>
        </w:rPr>
        <w:fldChar w:fldCharType="end"/>
      </w:r>
      <w:r w:rsidR="00B13380" w:rsidRPr="006020E7">
        <w:rPr>
          <w:color w:val="000000" w:themeColor="text1"/>
        </w:rPr>
        <w:noBreakHyphen/>
      </w:r>
      <w:r w:rsidR="00471188" w:rsidRPr="006020E7">
        <w:rPr>
          <w:color w:val="000000" w:themeColor="text1"/>
        </w:rPr>
        <w:fldChar w:fldCharType="begin"/>
      </w:r>
      <w:r w:rsidR="00471188" w:rsidRPr="006020E7">
        <w:rPr>
          <w:color w:val="000000" w:themeColor="text1"/>
        </w:rPr>
        <w:instrText xml:space="preserve"> SEQ 表 \* DBCHAR \s 1 </w:instrText>
      </w:r>
      <w:r w:rsidR="00471188" w:rsidRPr="006020E7">
        <w:rPr>
          <w:color w:val="000000" w:themeColor="text1"/>
        </w:rPr>
        <w:fldChar w:fldCharType="separate"/>
      </w:r>
      <w:r w:rsidR="00786316">
        <w:rPr>
          <w:rFonts w:hint="eastAsia"/>
          <w:noProof/>
          <w:color w:val="000000" w:themeColor="text1"/>
        </w:rPr>
        <w:t>２</w:t>
      </w:r>
      <w:r w:rsidR="00471188" w:rsidRPr="006020E7">
        <w:rPr>
          <w:noProof/>
          <w:color w:val="000000" w:themeColor="text1"/>
        </w:rPr>
        <w:fldChar w:fldCharType="end"/>
      </w:r>
      <w:bookmarkEnd w:id="159"/>
      <w:r w:rsidRPr="006020E7">
        <w:rPr>
          <w:rFonts w:hint="eastAsia"/>
          <w:color w:val="000000" w:themeColor="text1"/>
        </w:rPr>
        <w:t xml:space="preserve">　補助検証の指標</w:t>
      </w:r>
    </w:p>
    <w:tbl>
      <w:tblPr>
        <w:tblStyle w:val="a9"/>
        <w:tblW w:w="0" w:type="auto"/>
        <w:tblLook w:val="04A0" w:firstRow="1" w:lastRow="0" w:firstColumn="1" w:lastColumn="0" w:noHBand="0" w:noVBand="1"/>
      </w:tblPr>
      <w:tblGrid>
        <w:gridCol w:w="2122"/>
        <w:gridCol w:w="6938"/>
      </w:tblGrid>
      <w:tr w:rsidR="00622394" w:rsidRPr="006020E7" w14:paraId="48EFB5FC" w14:textId="77777777" w:rsidTr="006C3E34">
        <w:tc>
          <w:tcPr>
            <w:tcW w:w="2122" w:type="dxa"/>
            <w:shd w:val="clear" w:color="auto" w:fill="D9D9D9" w:themeFill="background1" w:themeFillShade="D9"/>
            <w:vAlign w:val="center"/>
          </w:tcPr>
          <w:p w14:paraId="52936340" w14:textId="7D37D970" w:rsidR="00C8097A" w:rsidRPr="006020E7" w:rsidRDefault="00C8097A" w:rsidP="002C7A30">
            <w:pPr>
              <w:pStyle w:val="afc"/>
              <w:jc w:val="center"/>
              <w:rPr>
                <w:color w:val="000000" w:themeColor="text1"/>
              </w:rPr>
            </w:pPr>
            <w:r w:rsidRPr="006020E7">
              <w:rPr>
                <w:rFonts w:hint="eastAsia"/>
                <w:color w:val="000000" w:themeColor="text1"/>
              </w:rPr>
              <w:t>指標</w:t>
            </w:r>
          </w:p>
        </w:tc>
        <w:tc>
          <w:tcPr>
            <w:tcW w:w="6938" w:type="dxa"/>
            <w:shd w:val="clear" w:color="auto" w:fill="D9D9D9" w:themeFill="background1" w:themeFillShade="D9"/>
            <w:vAlign w:val="center"/>
          </w:tcPr>
          <w:p w14:paraId="7B536251" w14:textId="183A8AB4" w:rsidR="00C8097A" w:rsidRPr="006020E7" w:rsidRDefault="00C8097A" w:rsidP="002C7A30">
            <w:pPr>
              <w:pStyle w:val="afc"/>
              <w:jc w:val="center"/>
              <w:rPr>
                <w:color w:val="000000" w:themeColor="text1"/>
              </w:rPr>
            </w:pPr>
            <w:r w:rsidRPr="006020E7">
              <w:rPr>
                <w:rFonts w:hint="eastAsia"/>
                <w:color w:val="000000" w:themeColor="text1"/>
              </w:rPr>
              <w:t>内容</w:t>
            </w:r>
          </w:p>
        </w:tc>
      </w:tr>
      <w:tr w:rsidR="00622394" w:rsidRPr="006020E7" w14:paraId="2D643A05" w14:textId="77777777" w:rsidTr="006C3E34">
        <w:tc>
          <w:tcPr>
            <w:tcW w:w="2122" w:type="dxa"/>
            <w:vAlign w:val="center"/>
          </w:tcPr>
          <w:p w14:paraId="58D795D3" w14:textId="102B355B" w:rsidR="00C8097A" w:rsidRPr="006020E7" w:rsidRDefault="00C8097A" w:rsidP="002C7A30">
            <w:pPr>
              <w:pStyle w:val="afc"/>
              <w:rPr>
                <w:color w:val="000000" w:themeColor="text1"/>
              </w:rPr>
            </w:pPr>
            <w:r w:rsidRPr="006020E7">
              <w:rPr>
                <w:rFonts w:hint="eastAsia"/>
                <w:color w:val="000000" w:themeColor="text1"/>
              </w:rPr>
              <w:t>利用者属性</w:t>
            </w:r>
          </w:p>
        </w:tc>
        <w:tc>
          <w:tcPr>
            <w:tcW w:w="6938" w:type="dxa"/>
            <w:vAlign w:val="center"/>
          </w:tcPr>
          <w:p w14:paraId="619BB464" w14:textId="1A70866B" w:rsidR="00C8097A" w:rsidRPr="006020E7" w:rsidRDefault="00622394" w:rsidP="002C7A30">
            <w:pPr>
              <w:pStyle w:val="afc"/>
              <w:rPr>
                <w:color w:val="000000" w:themeColor="text1"/>
              </w:rPr>
            </w:pPr>
            <w:r w:rsidRPr="006020E7">
              <w:rPr>
                <w:rFonts w:hint="eastAsia"/>
                <w:color w:val="000000" w:themeColor="text1"/>
              </w:rPr>
              <w:t>施設利用者の年齢層や利用圏域、利用単位、利用方法などから、個別施設ごとに求められる機能特性を</w:t>
            </w:r>
            <w:r w:rsidR="003C0C0F" w:rsidRPr="006020E7">
              <w:rPr>
                <w:rFonts w:hint="eastAsia"/>
                <w:color w:val="000000" w:themeColor="text1"/>
              </w:rPr>
              <w:t>考慮</w:t>
            </w:r>
          </w:p>
        </w:tc>
      </w:tr>
      <w:tr w:rsidR="00622394" w:rsidRPr="006020E7" w14:paraId="756C561B" w14:textId="77777777" w:rsidTr="006C3E34">
        <w:tc>
          <w:tcPr>
            <w:tcW w:w="2122" w:type="dxa"/>
            <w:vAlign w:val="center"/>
          </w:tcPr>
          <w:p w14:paraId="7912958C" w14:textId="6D4AEC0D" w:rsidR="00C8097A" w:rsidRPr="006020E7" w:rsidRDefault="00C8097A" w:rsidP="002C7A30">
            <w:pPr>
              <w:pStyle w:val="afc"/>
              <w:rPr>
                <w:color w:val="000000" w:themeColor="text1"/>
              </w:rPr>
            </w:pPr>
            <w:r w:rsidRPr="006020E7">
              <w:rPr>
                <w:rFonts w:hint="eastAsia"/>
                <w:color w:val="000000" w:themeColor="text1"/>
              </w:rPr>
              <w:t>立地状況</w:t>
            </w:r>
          </w:p>
        </w:tc>
        <w:tc>
          <w:tcPr>
            <w:tcW w:w="6938" w:type="dxa"/>
            <w:vAlign w:val="center"/>
          </w:tcPr>
          <w:p w14:paraId="590023DA" w14:textId="1FB47711" w:rsidR="00C8097A" w:rsidRPr="006020E7" w:rsidRDefault="00622394" w:rsidP="002C7A30">
            <w:pPr>
              <w:pStyle w:val="afc"/>
              <w:rPr>
                <w:color w:val="000000" w:themeColor="text1"/>
              </w:rPr>
            </w:pPr>
            <w:r w:rsidRPr="006020E7">
              <w:rPr>
                <w:rFonts w:hint="eastAsia"/>
                <w:color w:val="000000" w:themeColor="text1"/>
              </w:rPr>
              <w:t>施設の所在する周辺の地域特性や交通利便性、類似施設との近接度、ハザードマップ上の位置づけなどから、施設の再配置可能性を考慮</w:t>
            </w:r>
          </w:p>
        </w:tc>
      </w:tr>
      <w:tr w:rsidR="00622394" w:rsidRPr="006020E7" w14:paraId="135F3615" w14:textId="77777777" w:rsidTr="006C3E34">
        <w:tc>
          <w:tcPr>
            <w:tcW w:w="2122" w:type="dxa"/>
            <w:vAlign w:val="center"/>
          </w:tcPr>
          <w:p w14:paraId="583049EF" w14:textId="59FFD1B1" w:rsidR="00C8097A" w:rsidRPr="006020E7" w:rsidRDefault="00C8097A" w:rsidP="002C7A30">
            <w:pPr>
              <w:pStyle w:val="afc"/>
              <w:rPr>
                <w:color w:val="000000" w:themeColor="text1"/>
              </w:rPr>
            </w:pPr>
            <w:r w:rsidRPr="006020E7">
              <w:rPr>
                <w:rFonts w:hint="eastAsia"/>
                <w:color w:val="000000" w:themeColor="text1"/>
              </w:rPr>
              <w:t>政策的位置づけ</w:t>
            </w:r>
          </w:p>
        </w:tc>
        <w:tc>
          <w:tcPr>
            <w:tcW w:w="6938" w:type="dxa"/>
            <w:vAlign w:val="center"/>
          </w:tcPr>
          <w:p w14:paraId="4F91470A" w14:textId="5B3DD6C7" w:rsidR="00C8097A" w:rsidRPr="006020E7" w:rsidRDefault="003C0C0F" w:rsidP="002C7A30">
            <w:pPr>
              <w:pStyle w:val="afc"/>
              <w:rPr>
                <w:color w:val="000000" w:themeColor="text1"/>
              </w:rPr>
            </w:pPr>
            <w:r w:rsidRPr="006020E7">
              <w:rPr>
                <w:rFonts w:hint="eastAsia"/>
                <w:color w:val="000000" w:themeColor="text1"/>
              </w:rPr>
              <w:t>日野市公共施設再編モデル地区への位置づけ</w:t>
            </w:r>
            <w:r w:rsidR="00570810" w:rsidRPr="006020E7">
              <w:rPr>
                <w:rFonts w:hint="eastAsia"/>
                <w:color w:val="000000" w:themeColor="text1"/>
              </w:rPr>
              <w:t>（複合化等の再編可能性）</w:t>
            </w:r>
            <w:r w:rsidRPr="006020E7">
              <w:rPr>
                <w:rFonts w:hint="eastAsia"/>
                <w:color w:val="000000" w:themeColor="text1"/>
              </w:rPr>
              <w:t>の有無</w:t>
            </w:r>
            <w:r w:rsidR="00570810" w:rsidRPr="006020E7">
              <w:rPr>
                <w:rFonts w:hint="eastAsia"/>
                <w:color w:val="000000" w:themeColor="text1"/>
              </w:rPr>
              <w:t>、上位関連計画における施設の位置づけなどを考慮</w:t>
            </w:r>
          </w:p>
        </w:tc>
      </w:tr>
      <w:tr w:rsidR="00622394" w:rsidRPr="006020E7" w14:paraId="4E50199D" w14:textId="77777777" w:rsidTr="006C3E34">
        <w:tc>
          <w:tcPr>
            <w:tcW w:w="2122" w:type="dxa"/>
            <w:vAlign w:val="center"/>
          </w:tcPr>
          <w:p w14:paraId="46AA893D" w14:textId="5C494370" w:rsidR="00C8097A" w:rsidRPr="006020E7" w:rsidRDefault="00C8097A" w:rsidP="002C7A30">
            <w:pPr>
              <w:pStyle w:val="afc"/>
              <w:rPr>
                <w:color w:val="000000" w:themeColor="text1"/>
              </w:rPr>
            </w:pPr>
            <w:r w:rsidRPr="006020E7">
              <w:rPr>
                <w:rFonts w:hint="eastAsia"/>
                <w:color w:val="000000" w:themeColor="text1"/>
              </w:rPr>
              <w:t>市民</w:t>
            </w:r>
            <w:r w:rsidR="00016909" w:rsidRPr="006020E7">
              <w:rPr>
                <w:rFonts w:hint="eastAsia"/>
                <w:color w:val="000000" w:themeColor="text1"/>
              </w:rPr>
              <w:t>からの意見</w:t>
            </w:r>
          </w:p>
        </w:tc>
        <w:tc>
          <w:tcPr>
            <w:tcW w:w="6938" w:type="dxa"/>
            <w:vAlign w:val="center"/>
          </w:tcPr>
          <w:p w14:paraId="175FB930" w14:textId="66ACF82B" w:rsidR="00C8097A" w:rsidRPr="006020E7" w:rsidRDefault="00016909" w:rsidP="002C7A30">
            <w:pPr>
              <w:pStyle w:val="afc"/>
              <w:rPr>
                <w:color w:val="000000" w:themeColor="text1"/>
              </w:rPr>
            </w:pPr>
            <w:r w:rsidRPr="006020E7">
              <w:rPr>
                <w:rFonts w:hint="eastAsia"/>
                <w:color w:val="000000" w:themeColor="text1"/>
              </w:rPr>
              <w:t>第４章 市民からの意見（P3</w:t>
            </w:r>
            <w:r w:rsidR="004F3A6F">
              <w:rPr>
                <w:rFonts w:hint="eastAsia"/>
                <w:color w:val="000000" w:themeColor="text1"/>
              </w:rPr>
              <w:t>３</w:t>
            </w:r>
            <w:r w:rsidRPr="006020E7">
              <w:rPr>
                <w:color w:val="000000" w:themeColor="text1"/>
              </w:rPr>
              <w:t>）</w:t>
            </w:r>
            <w:r w:rsidR="00252C74" w:rsidRPr="006020E7">
              <w:rPr>
                <w:rFonts w:hint="eastAsia"/>
                <w:color w:val="000000" w:themeColor="text1"/>
              </w:rPr>
              <w:t>において整理した内容から、今後の施設のあり方に関する住民意向を考慮</w:t>
            </w:r>
          </w:p>
        </w:tc>
      </w:tr>
    </w:tbl>
    <w:p w14:paraId="1D9DCE3E" w14:textId="1F901F73" w:rsidR="00350300" w:rsidRPr="006020E7" w:rsidRDefault="00350300" w:rsidP="003A7803">
      <w:pPr>
        <w:spacing w:line="240" w:lineRule="exact"/>
        <w:rPr>
          <w:color w:val="000000" w:themeColor="text1"/>
        </w:rPr>
      </w:pPr>
    </w:p>
    <w:p w14:paraId="22A011E4" w14:textId="77777777" w:rsidR="00BF3FF3" w:rsidRPr="006020E7" w:rsidRDefault="00BF3FF3" w:rsidP="00BF3FF3">
      <w:pPr>
        <w:numPr>
          <w:ilvl w:val="0"/>
          <w:numId w:val="12"/>
        </w:numPr>
        <w:outlineLvl w:val="4"/>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図書館</w:t>
      </w:r>
    </w:p>
    <w:p w14:paraId="71DB2800" w14:textId="77777777" w:rsidR="00BF3FF3" w:rsidRPr="006020E7" w:rsidRDefault="00BF3FF3" w:rsidP="00BF3FF3">
      <w:pPr>
        <w:ind w:firstLineChars="100" w:firstLine="210"/>
        <w:rPr>
          <w:color w:val="000000" w:themeColor="text1"/>
        </w:rPr>
      </w:pPr>
      <w:r w:rsidRPr="006020E7">
        <w:rPr>
          <w:rFonts w:hint="eastAsia"/>
          <w:color w:val="000000" w:themeColor="text1"/>
        </w:rPr>
        <w:t>中央館、分館および移動図書館からなる統合体である日野市立図書館の体制を維持するため、それぞれの役割や現状を踏まえ、下図に目指すべき姿を示します。図書館は、「いつでも、どこでも、誰にでも、なんでも」貸出し、ＤＸを含めた市内全域に対するサービスを提供するシステムを保持します。</w:t>
      </w:r>
    </w:p>
    <w:p w14:paraId="7F9A6F79" w14:textId="77777777" w:rsidR="00BF3FF3" w:rsidRPr="006020E7" w:rsidRDefault="00BF3FF3" w:rsidP="00BF3FF3">
      <w:pPr>
        <w:ind w:firstLineChars="100" w:firstLine="210"/>
        <w:rPr>
          <w:color w:val="000000" w:themeColor="text1"/>
        </w:rPr>
      </w:pPr>
      <w:r w:rsidRPr="006020E7">
        <w:rPr>
          <w:rFonts w:hint="eastAsia"/>
          <w:color w:val="000000" w:themeColor="text1"/>
        </w:rPr>
        <w:t>中央図書館を図書行政の中心とし、市内主要３駅に近く、比較的利用者が多い高幡図書館、日野図書館、多摩平図書館は、市内における基幹的な役割を果たすため、現在の地域において施設の長寿命化あるいは他施設との複合等における再編により、サービス展開を引き続き図ります。</w:t>
      </w:r>
    </w:p>
    <w:p w14:paraId="62B36F50" w14:textId="31565DD7" w:rsidR="00BF3FF3" w:rsidRDefault="009964A9" w:rsidP="00BF3FF3">
      <w:pPr>
        <w:ind w:firstLineChars="100" w:firstLine="210"/>
        <w:rPr>
          <w:color w:val="000000" w:themeColor="text1"/>
        </w:rPr>
      </w:pPr>
      <w:r w:rsidRPr="006020E7">
        <w:rPr>
          <w:rFonts w:asciiTheme="minorHAnsi" w:eastAsiaTheme="minorEastAsia" w:hAnsiTheme="minorHAnsi"/>
          <w:noProof/>
          <w:color w:val="000000" w:themeColor="text1"/>
          <w:szCs w:val="22"/>
        </w:rPr>
        <mc:AlternateContent>
          <mc:Choice Requires="wpg">
            <w:drawing>
              <wp:anchor distT="0" distB="0" distL="114300" distR="114300" simplePos="0" relativeHeight="252243456" behindDoc="0" locked="0" layoutInCell="1" allowOverlap="1" wp14:anchorId="5F31EA26" wp14:editId="2AF9198F">
                <wp:simplePos x="0" y="0"/>
                <wp:positionH relativeFrom="margin">
                  <wp:posOffset>64212</wp:posOffset>
                </wp:positionH>
                <wp:positionV relativeFrom="paragraph">
                  <wp:posOffset>1061092</wp:posOffset>
                </wp:positionV>
                <wp:extent cx="5848351" cy="1533526"/>
                <wp:effectExtent l="0" t="19050" r="19050" b="28575"/>
                <wp:wrapTopAndBottom/>
                <wp:docPr id="123" name="グループ化 123"/>
                <wp:cNvGraphicFramePr/>
                <a:graphic xmlns:a="http://schemas.openxmlformats.org/drawingml/2006/main">
                  <a:graphicData uri="http://schemas.microsoft.com/office/word/2010/wordprocessingGroup">
                    <wpg:wgp>
                      <wpg:cNvGrpSpPr/>
                      <wpg:grpSpPr>
                        <a:xfrm>
                          <a:off x="0" y="0"/>
                          <a:ext cx="5848351" cy="1533526"/>
                          <a:chOff x="0" y="0"/>
                          <a:chExt cx="5848351" cy="1533526"/>
                        </a:xfrm>
                      </wpg:grpSpPr>
                      <wpg:grpSp>
                        <wpg:cNvPr id="124" name="グループ化 124"/>
                        <wpg:cNvGrpSpPr/>
                        <wpg:grpSpPr>
                          <a:xfrm>
                            <a:off x="0" y="19050"/>
                            <a:ext cx="1924051" cy="1514476"/>
                            <a:chOff x="0" y="0"/>
                            <a:chExt cx="1924051" cy="1514476"/>
                          </a:xfrm>
                        </wpg:grpSpPr>
                        <wps:wsp>
                          <wps:cNvPr id="125" name="台形 125"/>
                          <wps:cNvSpPr/>
                          <wps:spPr>
                            <a:xfrm rot="5400000">
                              <a:off x="223838" y="-204787"/>
                              <a:ext cx="1495425" cy="1905000"/>
                            </a:xfrm>
                            <a:prstGeom prst="trapezoid">
                              <a:avLst/>
                            </a:prstGeom>
                            <a:pattFill prst="ltVert">
                              <a:fgClr>
                                <a:srgbClr val="4472C4">
                                  <a:lumMod val="40000"/>
                                  <a:lumOff val="60000"/>
                                </a:srgbClr>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127"/>
                          <wps:cNvSpPr txBox="1"/>
                          <wps:spPr>
                            <a:xfrm>
                              <a:off x="0" y="200026"/>
                              <a:ext cx="1924051" cy="1314450"/>
                            </a:xfrm>
                            <a:prstGeom prst="rect">
                              <a:avLst/>
                            </a:prstGeom>
                            <a:noFill/>
                            <a:ln w="6350">
                              <a:noFill/>
                            </a:ln>
                          </wps:spPr>
                          <wps:txbx>
                            <w:txbxContent>
                              <w:p w14:paraId="2D5BC550" w14:textId="77777777" w:rsidR="00093EF0" w:rsidRPr="00506386" w:rsidRDefault="00093EF0" w:rsidP="00BF3FF3">
                                <w:pPr>
                                  <w:spacing w:line="320" w:lineRule="exact"/>
                                  <w:rPr>
                                    <w:rFonts w:ascii="BIZ UDP明朝 Medium" w:hAnsi="BIZ UDP明朝 Medium"/>
                                    <w:b/>
                                    <w:sz w:val="18"/>
                                    <w:szCs w:val="18"/>
                                  </w:rPr>
                                </w:pPr>
                                <w:r w:rsidRPr="00506386">
                                  <w:rPr>
                                    <w:rFonts w:ascii="BIZ UDP明朝 Medium" w:hAnsi="BIZ UDP明朝 Medium" w:hint="eastAsia"/>
                                    <w:b/>
                                    <w:sz w:val="18"/>
                                    <w:szCs w:val="18"/>
                                  </w:rPr>
                                  <w:t>図書館行政の中心拠点</w:t>
                                </w:r>
                              </w:p>
                              <w:p w14:paraId="34AD5B3D" w14:textId="77777777" w:rsidR="00093EF0" w:rsidRPr="00506386" w:rsidRDefault="00093EF0" w:rsidP="00BF3FF3">
                                <w:pPr>
                                  <w:spacing w:line="320" w:lineRule="exact"/>
                                  <w:rPr>
                                    <w:rFonts w:ascii="BIZ UDPゴシック" w:eastAsia="BIZ UDPゴシック" w:hAnsi="BIZ UDPゴシック"/>
                                    <w:b/>
                                    <w:sz w:val="24"/>
                                  </w:rPr>
                                </w:pPr>
                                <w:r w:rsidRPr="00506386">
                                  <w:rPr>
                                    <w:rFonts w:ascii="BIZ UDPゴシック" w:eastAsia="BIZ UDPゴシック" w:hAnsi="BIZ UDPゴシック" w:hint="eastAsia"/>
                                    <w:b/>
                                    <w:sz w:val="24"/>
                                  </w:rPr>
                                  <w:t>中央館</w:t>
                                </w:r>
                              </w:p>
                              <w:p w14:paraId="79921071"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■分館の運営を支える</w:t>
                                </w:r>
                              </w:p>
                              <w:p w14:paraId="738DC4B8" w14:textId="77777777" w:rsidR="00093EF0" w:rsidRPr="007C5257"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7C5257">
                                  <w:rPr>
                                    <w:rFonts w:ascii="BIZ UDP明朝 Medium" w:hAnsi="BIZ UDP明朝 Medium" w:hint="eastAsia"/>
                                    <w:b/>
                                    <w:sz w:val="18"/>
                                    <w:szCs w:val="18"/>
                                  </w:rPr>
                                  <w:t>充実した蔵書</w:t>
                                </w:r>
                              </w:p>
                              <w:p w14:paraId="20C0C8D9" w14:textId="77777777" w:rsidR="00093EF0" w:rsidRPr="007C5257" w:rsidRDefault="00093EF0" w:rsidP="00BF3FF3">
                                <w:pPr>
                                  <w:spacing w:line="280" w:lineRule="exact"/>
                                  <w:rPr>
                                    <w:rFonts w:ascii="BIZ UDP明朝 Medium" w:hAnsi="BIZ UDP明朝 Medium"/>
                                    <w:b/>
                                    <w:sz w:val="18"/>
                                    <w:szCs w:val="18"/>
                                  </w:rPr>
                                </w:pPr>
                                <w:r w:rsidRPr="007C5257">
                                  <w:rPr>
                                    <w:rFonts w:ascii="BIZ UDP明朝 Medium" w:hAnsi="BIZ UDP明朝 Medium" w:hint="eastAsia"/>
                                    <w:b/>
                                    <w:sz w:val="18"/>
                                    <w:szCs w:val="18"/>
                                  </w:rPr>
                                  <w:t>・資料の保存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38" name="グループ化 2338"/>
                        <wpg:cNvGrpSpPr/>
                        <wpg:grpSpPr>
                          <a:xfrm>
                            <a:off x="1962150" y="0"/>
                            <a:ext cx="1924051" cy="1514476"/>
                            <a:chOff x="0" y="0"/>
                            <a:chExt cx="1924051" cy="1514476"/>
                          </a:xfrm>
                        </wpg:grpSpPr>
                        <wps:wsp>
                          <wps:cNvPr id="160" name="台形 160"/>
                          <wps:cNvSpPr/>
                          <wps:spPr>
                            <a:xfrm rot="5400000">
                              <a:off x="223838" y="-204787"/>
                              <a:ext cx="1495425" cy="1905000"/>
                            </a:xfrm>
                            <a:prstGeom prst="trapezoid">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7" name="テキスト ボックス 2447"/>
                          <wps:cNvSpPr txBox="1"/>
                          <wps:spPr>
                            <a:xfrm>
                              <a:off x="0" y="200026"/>
                              <a:ext cx="1924051" cy="1314450"/>
                            </a:xfrm>
                            <a:prstGeom prst="rect">
                              <a:avLst/>
                            </a:prstGeom>
                            <a:noFill/>
                            <a:ln w="6350">
                              <a:noFill/>
                            </a:ln>
                          </wps:spPr>
                          <wps:txbx>
                            <w:txbxContent>
                              <w:p w14:paraId="74B57E8A" w14:textId="77777777" w:rsidR="00093EF0" w:rsidRPr="00506386" w:rsidRDefault="00093EF0" w:rsidP="00BF3FF3">
                                <w:pPr>
                                  <w:spacing w:line="320" w:lineRule="exact"/>
                                  <w:rPr>
                                    <w:rFonts w:ascii="BIZ UDP明朝 Medium" w:hAnsi="BIZ UDP明朝 Medium"/>
                                    <w:b/>
                                    <w:sz w:val="18"/>
                                    <w:szCs w:val="18"/>
                                  </w:rPr>
                                </w:pPr>
                                <w:r>
                                  <w:rPr>
                                    <w:rFonts w:ascii="BIZ UDP明朝 Medium" w:hAnsi="BIZ UDP明朝 Medium" w:hint="eastAsia"/>
                                    <w:b/>
                                    <w:sz w:val="18"/>
                                    <w:szCs w:val="18"/>
                                  </w:rPr>
                                  <w:t>地域に根ざした拠点</w:t>
                                </w:r>
                              </w:p>
                              <w:p w14:paraId="71C46D97" w14:textId="77777777" w:rsidR="00093EF0" w:rsidRPr="00506386" w:rsidRDefault="00093EF0" w:rsidP="00BF3FF3">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分館（地域館）</w:t>
                                </w:r>
                              </w:p>
                              <w:p w14:paraId="17AD24A2"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■地域の問題解決を図る</w:t>
                                </w:r>
                              </w:p>
                              <w:p w14:paraId="6863082E" w14:textId="77777777" w:rsidR="00093EF0" w:rsidRPr="009B4012" w:rsidRDefault="00093EF0" w:rsidP="00BF3FF3">
                                <w:pPr>
                                  <w:spacing w:line="280" w:lineRule="exact"/>
                                  <w:rPr>
                                    <w:rFonts w:ascii="BIZ UDP明朝 Medium" w:hAnsi="BIZ UDP明朝 Medium"/>
                                    <w:b/>
                                    <w:sz w:val="18"/>
                                    <w:szCs w:val="18"/>
                                  </w:rPr>
                                </w:pPr>
                                <w:r w:rsidRPr="009B4012">
                                  <w:rPr>
                                    <w:rFonts w:ascii="BIZ UDP明朝 Medium" w:hAnsi="BIZ UDP明朝 Medium" w:hint="eastAsia"/>
                                    <w:b/>
                                    <w:sz w:val="18"/>
                                    <w:szCs w:val="18"/>
                                  </w:rPr>
                                  <w:t>・地域の特長を活かした蔵書構成</w:t>
                                </w:r>
                              </w:p>
                              <w:p w14:paraId="3A3DC8CB" w14:textId="77777777" w:rsidR="00093EF0" w:rsidRPr="009B4012"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9B4012">
                                  <w:rPr>
                                    <w:rFonts w:ascii="BIZ UDP明朝 Medium" w:hAnsi="BIZ UDP明朝 Medium" w:hint="eastAsia"/>
                                    <w:b/>
                                    <w:sz w:val="18"/>
                                    <w:szCs w:val="18"/>
                                  </w:rPr>
                                  <w:t>地域情報の収集と発信等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96" name="グループ化 2496"/>
                        <wpg:cNvGrpSpPr/>
                        <wpg:grpSpPr>
                          <a:xfrm>
                            <a:off x="3895725" y="0"/>
                            <a:ext cx="1952626" cy="1533526"/>
                            <a:chOff x="0" y="0"/>
                            <a:chExt cx="1952626" cy="1533526"/>
                          </a:xfrm>
                        </wpg:grpSpPr>
                        <wps:wsp>
                          <wps:cNvPr id="2497" name="台形 2497"/>
                          <wps:cNvSpPr/>
                          <wps:spPr>
                            <a:xfrm rot="5400000">
                              <a:off x="252413" y="-204787"/>
                              <a:ext cx="1495425" cy="1905000"/>
                            </a:xfrm>
                            <a:prstGeom prst="trapezoid">
                              <a:avLst/>
                            </a:prstGeom>
                            <a:pattFill prst="dkUpDiag">
                              <a:fgClr>
                                <a:srgbClr val="FFFF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8" name="テキスト ボックス 2498"/>
                          <wps:cNvSpPr txBox="1"/>
                          <wps:spPr>
                            <a:xfrm>
                              <a:off x="0" y="219076"/>
                              <a:ext cx="1924051" cy="1314450"/>
                            </a:xfrm>
                            <a:prstGeom prst="rect">
                              <a:avLst/>
                            </a:prstGeom>
                            <a:noFill/>
                            <a:ln w="6350">
                              <a:noFill/>
                            </a:ln>
                          </wps:spPr>
                          <wps:txbx>
                            <w:txbxContent>
                              <w:p w14:paraId="7418729C" w14:textId="77777777" w:rsidR="00093EF0" w:rsidRPr="00506386" w:rsidRDefault="00093EF0" w:rsidP="00BF3FF3">
                                <w:pPr>
                                  <w:spacing w:line="320" w:lineRule="exact"/>
                                  <w:rPr>
                                    <w:rFonts w:ascii="BIZ UDP明朝 Medium" w:hAnsi="BIZ UDP明朝 Medium"/>
                                    <w:b/>
                                    <w:sz w:val="18"/>
                                    <w:szCs w:val="18"/>
                                  </w:rPr>
                                </w:pPr>
                                <w:r>
                                  <w:rPr>
                                    <w:rFonts w:ascii="BIZ UDP明朝 Medium" w:hAnsi="BIZ UDP明朝 Medium" w:hint="eastAsia"/>
                                    <w:b/>
                                    <w:sz w:val="18"/>
                                    <w:szCs w:val="18"/>
                                  </w:rPr>
                                  <w:t>地域・行政情報と市民を繋ぐ窓口</w:t>
                                </w:r>
                              </w:p>
                              <w:p w14:paraId="68F1D12A" w14:textId="77777777" w:rsidR="00093EF0" w:rsidRPr="00506386" w:rsidRDefault="00093EF0" w:rsidP="00BF3FF3">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市政図書室</w:t>
                                </w:r>
                              </w:p>
                              <w:p w14:paraId="1FF23A43"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■市の施策情報を市民に伝える</w:t>
                                </w:r>
                              </w:p>
                              <w:p w14:paraId="2AB1D570" w14:textId="77777777" w:rsidR="00093EF0" w:rsidRPr="009B4012" w:rsidRDefault="00093EF0" w:rsidP="00BF3FF3">
                                <w:pPr>
                                  <w:spacing w:line="280" w:lineRule="exact"/>
                                  <w:rPr>
                                    <w:rFonts w:ascii="BIZ UDP明朝 Medium" w:hAnsi="BIZ UDP明朝 Medium"/>
                                    <w:b/>
                                    <w:sz w:val="18"/>
                                    <w:szCs w:val="18"/>
                                  </w:rPr>
                                </w:pPr>
                                <w:r w:rsidRPr="009B4012">
                                  <w:rPr>
                                    <w:rFonts w:ascii="BIZ UDP明朝 Medium" w:hAnsi="BIZ UDP明朝 Medium" w:hint="eastAsia"/>
                                    <w:b/>
                                    <w:sz w:val="18"/>
                                    <w:szCs w:val="18"/>
                                  </w:rPr>
                                  <w:t>・地域の特長を活かした蔵書構成</w:t>
                                </w:r>
                              </w:p>
                              <w:p w14:paraId="0355ECE7" w14:textId="77777777" w:rsidR="00093EF0" w:rsidRPr="009B4012"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9B4012">
                                  <w:rPr>
                                    <w:rFonts w:ascii="BIZ UDP明朝 Medium" w:hAnsi="BIZ UDP明朝 Medium" w:hint="eastAsia"/>
                                    <w:b/>
                                    <w:sz w:val="18"/>
                                    <w:szCs w:val="18"/>
                                  </w:rPr>
                                  <w:t>地域情報の収集と発信等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F31EA26" id="グループ化 123" o:spid="_x0000_s1160" style="position:absolute;left:0;text-align:left;margin-left:5.05pt;margin-top:83.55pt;width:460.5pt;height:120.75pt;z-index:252243456;mso-position-horizontal-relative:margin;mso-position-vertical-relative:text;mso-width-relative:margin;mso-height-relative:margin" coordsize="58483,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">
                <v:group id="グループ化 124" o:spid="_x0000_s1161" style="position:absolute;top:190;width:19240;height:15145" coordsize="1924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162" style="position:absolute;left:2238;top:-2048;width:14954;height:19050;rotation:90;visibility:visible;mso-wrap-style:square;v-text-anchor:middle" coordsize="149542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" path="m,1905000l373856,r747713,l1495425,1905000,,1905000xe" fillcolor="#b4c7e7" strokecolor="#2f528f" strokeweight="1pt">
                    <v:fill r:id="rId72" o:title="" color2="window" type="pattern"/>
                    <v:stroke joinstyle="miter"/>
                    <v:path arrowok="t" o:connecttype="custom" o:connectlocs="0,1905000;373856,0;1121569,0;1495425,1905000;0,1905000" o:connectangles="0,0,0,0,0"/>
                  </v:shape>
                  <v:shape id="テキスト ボックス 127" o:spid="_x0000_s1163" type="#_x0000_t202" style="position:absolute;top:2000;width:19240;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2D5BC550" w14:textId="77777777" w:rsidR="00093EF0" w:rsidRPr="00506386" w:rsidRDefault="00093EF0" w:rsidP="00BF3FF3">
                          <w:pPr>
                            <w:spacing w:line="320" w:lineRule="exact"/>
                            <w:rPr>
                              <w:rFonts w:ascii="BIZ UDP明朝 Medium" w:hAnsi="BIZ UDP明朝 Medium"/>
                              <w:b/>
                              <w:sz w:val="18"/>
                              <w:szCs w:val="18"/>
                            </w:rPr>
                          </w:pPr>
                          <w:r w:rsidRPr="00506386">
                            <w:rPr>
                              <w:rFonts w:ascii="BIZ UDP明朝 Medium" w:hAnsi="BIZ UDP明朝 Medium" w:hint="eastAsia"/>
                              <w:b/>
                              <w:sz w:val="18"/>
                              <w:szCs w:val="18"/>
                            </w:rPr>
                            <w:t>図書館行政の中心拠点</w:t>
                          </w:r>
                        </w:p>
                        <w:p w14:paraId="34AD5B3D" w14:textId="77777777" w:rsidR="00093EF0" w:rsidRPr="00506386" w:rsidRDefault="00093EF0" w:rsidP="00BF3FF3">
                          <w:pPr>
                            <w:spacing w:line="320" w:lineRule="exact"/>
                            <w:rPr>
                              <w:rFonts w:ascii="BIZ UDPゴシック" w:eastAsia="BIZ UDPゴシック" w:hAnsi="BIZ UDPゴシック"/>
                              <w:b/>
                              <w:sz w:val="24"/>
                            </w:rPr>
                          </w:pPr>
                          <w:r w:rsidRPr="00506386">
                            <w:rPr>
                              <w:rFonts w:ascii="BIZ UDPゴシック" w:eastAsia="BIZ UDPゴシック" w:hAnsi="BIZ UDPゴシック" w:hint="eastAsia"/>
                              <w:b/>
                              <w:sz w:val="24"/>
                            </w:rPr>
                            <w:t>中央館</w:t>
                          </w:r>
                        </w:p>
                        <w:p w14:paraId="79921071"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■分館の運営を支える</w:t>
                          </w:r>
                        </w:p>
                        <w:p w14:paraId="738DC4B8" w14:textId="77777777" w:rsidR="00093EF0" w:rsidRPr="007C5257"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7C5257">
                            <w:rPr>
                              <w:rFonts w:ascii="BIZ UDP明朝 Medium" w:hAnsi="BIZ UDP明朝 Medium" w:hint="eastAsia"/>
                              <w:b/>
                              <w:sz w:val="18"/>
                              <w:szCs w:val="18"/>
                            </w:rPr>
                            <w:t>充実した蔵書</w:t>
                          </w:r>
                        </w:p>
                        <w:p w14:paraId="20C0C8D9" w14:textId="77777777" w:rsidR="00093EF0" w:rsidRPr="007C5257" w:rsidRDefault="00093EF0" w:rsidP="00BF3FF3">
                          <w:pPr>
                            <w:spacing w:line="280" w:lineRule="exact"/>
                            <w:rPr>
                              <w:rFonts w:ascii="BIZ UDP明朝 Medium" w:hAnsi="BIZ UDP明朝 Medium"/>
                              <w:b/>
                              <w:sz w:val="18"/>
                              <w:szCs w:val="18"/>
                            </w:rPr>
                          </w:pPr>
                          <w:r w:rsidRPr="007C5257">
                            <w:rPr>
                              <w:rFonts w:ascii="BIZ UDP明朝 Medium" w:hAnsi="BIZ UDP明朝 Medium" w:hint="eastAsia"/>
                              <w:b/>
                              <w:sz w:val="18"/>
                              <w:szCs w:val="18"/>
                            </w:rPr>
                            <w:t>・資料の保存</w:t>
                          </w:r>
                        </w:p>
                      </w:txbxContent>
                    </v:textbox>
                  </v:shape>
                </v:group>
                <v:group id="グループ化 2338" o:spid="_x0000_s1164" style="position:absolute;left:19621;width:19241;height:15144" coordsize="19240,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台形 160" o:spid="_x0000_s1165" style="position:absolute;left:2238;top:-2048;width:14954;height:19050;rotation:90;visibility:visible;mso-wrap-style:square;v-text-anchor:middle" coordsize="149542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" path="m,1905000l373856,r747713,l1495425,1905000,,1905000xe" fillcolor="#ffd966" strokecolor="#2f528f" strokeweight="1pt">
                    <v:stroke joinstyle="miter"/>
                    <v:path arrowok="t" o:connecttype="custom" o:connectlocs="0,1905000;373856,0;1121569,0;1495425,1905000;0,1905000" o:connectangles="0,0,0,0,0"/>
                  </v:shape>
                  <v:shape id="テキスト ボックス 2447" o:spid="_x0000_s1166" type="#_x0000_t202" style="position:absolute;top:2000;width:19240;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YKyAAAAN0AAAAPAAAAZHJzL2Rvd25yZXYueG1sRI9Pa8JA&#10;FMTvQr/D8gq96aZBbUi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CgLaYKyAAAAN0A&#10;AAAPAAAAAAAAAAAAAAAAAAcCAABkcnMvZG93bnJldi54bWxQSwUGAAAAAAMAAwC3AAAA/AIAAAAA&#10;" filled="f" stroked="f" strokeweight=".5pt">
                    <v:textbox>
                      <w:txbxContent>
                        <w:p w14:paraId="74B57E8A" w14:textId="77777777" w:rsidR="00093EF0" w:rsidRPr="00506386" w:rsidRDefault="00093EF0" w:rsidP="00BF3FF3">
                          <w:pPr>
                            <w:spacing w:line="320" w:lineRule="exact"/>
                            <w:rPr>
                              <w:rFonts w:ascii="BIZ UDP明朝 Medium" w:hAnsi="BIZ UDP明朝 Medium"/>
                              <w:b/>
                              <w:sz w:val="18"/>
                              <w:szCs w:val="18"/>
                            </w:rPr>
                          </w:pPr>
                          <w:r>
                            <w:rPr>
                              <w:rFonts w:ascii="BIZ UDP明朝 Medium" w:hAnsi="BIZ UDP明朝 Medium" w:hint="eastAsia"/>
                              <w:b/>
                              <w:sz w:val="18"/>
                              <w:szCs w:val="18"/>
                            </w:rPr>
                            <w:t>地域に根ざした拠点</w:t>
                          </w:r>
                        </w:p>
                        <w:p w14:paraId="71C46D97" w14:textId="77777777" w:rsidR="00093EF0" w:rsidRPr="00506386" w:rsidRDefault="00093EF0" w:rsidP="00BF3FF3">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分館（地域館）</w:t>
                          </w:r>
                        </w:p>
                        <w:p w14:paraId="17AD24A2"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■地域の問題解決を図る</w:t>
                          </w:r>
                        </w:p>
                        <w:p w14:paraId="6863082E" w14:textId="77777777" w:rsidR="00093EF0" w:rsidRPr="009B4012" w:rsidRDefault="00093EF0" w:rsidP="00BF3FF3">
                          <w:pPr>
                            <w:spacing w:line="280" w:lineRule="exact"/>
                            <w:rPr>
                              <w:rFonts w:ascii="BIZ UDP明朝 Medium" w:hAnsi="BIZ UDP明朝 Medium"/>
                              <w:b/>
                              <w:sz w:val="18"/>
                              <w:szCs w:val="18"/>
                            </w:rPr>
                          </w:pPr>
                          <w:r w:rsidRPr="009B4012">
                            <w:rPr>
                              <w:rFonts w:ascii="BIZ UDP明朝 Medium" w:hAnsi="BIZ UDP明朝 Medium" w:hint="eastAsia"/>
                              <w:b/>
                              <w:sz w:val="18"/>
                              <w:szCs w:val="18"/>
                            </w:rPr>
                            <w:t>・地域の特長を活かした蔵書構成</w:t>
                          </w:r>
                        </w:p>
                        <w:p w14:paraId="3A3DC8CB" w14:textId="77777777" w:rsidR="00093EF0" w:rsidRPr="009B4012"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9B4012">
                            <w:rPr>
                              <w:rFonts w:ascii="BIZ UDP明朝 Medium" w:hAnsi="BIZ UDP明朝 Medium" w:hint="eastAsia"/>
                              <w:b/>
                              <w:sz w:val="18"/>
                              <w:szCs w:val="18"/>
                            </w:rPr>
                            <w:t>地域情報の収集と発信等</w:t>
                          </w:r>
                        </w:p>
                      </w:txbxContent>
                    </v:textbox>
                  </v:shape>
                </v:group>
                <v:group id="グループ化 2496" o:spid="_x0000_s1167" style="position:absolute;left:38957;width:19526;height:15335" coordsize="19526,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台形 2497" o:spid="_x0000_s1168" style="position:absolute;left:2524;top:-2048;width:14954;height:19050;rotation:90;visibility:visible;mso-wrap-style:square;v-text-anchor:middle" coordsize="149542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" path="m,1905000l373856,r747713,l1495425,1905000,,1905000xe" fillcolor="yellow" strokecolor="#2f528f" strokeweight="1pt">
                    <v:fill r:id="rId73" o:title="" color2="window" type="pattern"/>
                    <v:stroke joinstyle="miter"/>
                    <v:path arrowok="t" o:connecttype="custom" o:connectlocs="0,1905000;373856,0;1121569,0;1495425,1905000;0,1905000" o:connectangles="0,0,0,0,0"/>
                  </v:shape>
                  <v:shape id="テキスト ボックス 2498" o:spid="_x0000_s1169" type="#_x0000_t202" style="position:absolute;top:2190;width:19240;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" filled="f" stroked="f" strokeweight=".5pt">
                    <v:textbox>
                      <w:txbxContent>
                        <w:p w14:paraId="7418729C" w14:textId="77777777" w:rsidR="00093EF0" w:rsidRPr="00506386" w:rsidRDefault="00093EF0" w:rsidP="00BF3FF3">
                          <w:pPr>
                            <w:spacing w:line="320" w:lineRule="exact"/>
                            <w:rPr>
                              <w:rFonts w:ascii="BIZ UDP明朝 Medium" w:hAnsi="BIZ UDP明朝 Medium"/>
                              <w:b/>
                              <w:sz w:val="18"/>
                              <w:szCs w:val="18"/>
                            </w:rPr>
                          </w:pPr>
                          <w:r>
                            <w:rPr>
                              <w:rFonts w:ascii="BIZ UDP明朝 Medium" w:hAnsi="BIZ UDP明朝 Medium" w:hint="eastAsia"/>
                              <w:b/>
                              <w:sz w:val="18"/>
                              <w:szCs w:val="18"/>
                            </w:rPr>
                            <w:t>地域・行政情報と市民を繋ぐ窓口</w:t>
                          </w:r>
                        </w:p>
                        <w:p w14:paraId="68F1D12A" w14:textId="77777777" w:rsidR="00093EF0" w:rsidRPr="00506386" w:rsidRDefault="00093EF0" w:rsidP="00BF3FF3">
                          <w:pPr>
                            <w:spacing w:line="320" w:lineRule="exact"/>
                            <w:rPr>
                              <w:rFonts w:ascii="BIZ UDPゴシック" w:eastAsia="BIZ UDPゴシック" w:hAnsi="BIZ UDPゴシック"/>
                              <w:b/>
                              <w:sz w:val="24"/>
                            </w:rPr>
                          </w:pPr>
                          <w:r>
                            <w:rPr>
                              <w:rFonts w:ascii="BIZ UDPゴシック" w:eastAsia="BIZ UDPゴシック" w:hAnsi="BIZ UDPゴシック" w:hint="eastAsia"/>
                              <w:b/>
                              <w:sz w:val="24"/>
                            </w:rPr>
                            <w:t>市政図書室</w:t>
                          </w:r>
                        </w:p>
                        <w:p w14:paraId="1FF23A43" w14:textId="77777777" w:rsidR="00093EF0" w:rsidRPr="007C5257" w:rsidRDefault="00093EF0" w:rsidP="00BF3FF3">
                          <w:pPr>
                            <w:spacing w:line="320" w:lineRule="exact"/>
                            <w:rPr>
                              <w:rFonts w:ascii="BIZ UDP明朝 Medium" w:hAnsi="BIZ UDP明朝 Medium"/>
                              <w:b/>
                              <w:sz w:val="20"/>
                              <w:szCs w:val="20"/>
                            </w:rPr>
                          </w:pPr>
                          <w:r w:rsidRPr="007C5257">
                            <w:rPr>
                              <w:rFonts w:ascii="BIZ UDP明朝 Medium" w:hAnsi="BIZ UDP明朝 Medium" w:hint="eastAsia"/>
                              <w:b/>
                              <w:sz w:val="20"/>
                              <w:szCs w:val="20"/>
                            </w:rPr>
                            <w:t>■市の施策情報を市民に伝える</w:t>
                          </w:r>
                        </w:p>
                        <w:p w14:paraId="2AB1D570" w14:textId="77777777" w:rsidR="00093EF0" w:rsidRPr="009B4012" w:rsidRDefault="00093EF0" w:rsidP="00BF3FF3">
                          <w:pPr>
                            <w:spacing w:line="280" w:lineRule="exact"/>
                            <w:rPr>
                              <w:rFonts w:ascii="BIZ UDP明朝 Medium" w:hAnsi="BIZ UDP明朝 Medium"/>
                              <w:b/>
                              <w:sz w:val="18"/>
                              <w:szCs w:val="18"/>
                            </w:rPr>
                          </w:pPr>
                          <w:r w:rsidRPr="009B4012">
                            <w:rPr>
                              <w:rFonts w:ascii="BIZ UDP明朝 Medium" w:hAnsi="BIZ UDP明朝 Medium" w:hint="eastAsia"/>
                              <w:b/>
                              <w:sz w:val="18"/>
                              <w:szCs w:val="18"/>
                            </w:rPr>
                            <w:t>・地域の特長を活かした蔵書構成</w:t>
                          </w:r>
                        </w:p>
                        <w:p w14:paraId="0355ECE7" w14:textId="77777777" w:rsidR="00093EF0" w:rsidRPr="009B4012" w:rsidRDefault="00093EF0" w:rsidP="00BF3FF3">
                          <w:pPr>
                            <w:spacing w:line="280" w:lineRule="exact"/>
                            <w:rPr>
                              <w:rFonts w:ascii="BIZ UDP明朝 Medium" w:hAnsi="BIZ UDP明朝 Medium"/>
                              <w:b/>
                              <w:sz w:val="18"/>
                              <w:szCs w:val="18"/>
                            </w:rPr>
                          </w:pPr>
                          <w:r w:rsidRPr="00506386">
                            <w:rPr>
                              <w:rFonts w:ascii="BIZ UDP明朝 Medium" w:hAnsi="BIZ UDP明朝 Medium" w:hint="eastAsia"/>
                              <w:b/>
                              <w:sz w:val="20"/>
                              <w:szCs w:val="20"/>
                            </w:rPr>
                            <w:t>・</w:t>
                          </w:r>
                          <w:r w:rsidRPr="009B4012">
                            <w:rPr>
                              <w:rFonts w:ascii="BIZ UDP明朝 Medium" w:hAnsi="BIZ UDP明朝 Medium" w:hint="eastAsia"/>
                              <w:b/>
                              <w:sz w:val="18"/>
                              <w:szCs w:val="18"/>
                            </w:rPr>
                            <w:t>地域情報の収集と発信等</w:t>
                          </w:r>
                        </w:p>
                      </w:txbxContent>
                    </v:textbox>
                  </v:shape>
                </v:group>
                <w10:wrap type="topAndBottom" anchorx="margin"/>
              </v:group>
            </w:pict>
          </mc:Fallback>
        </mc:AlternateContent>
      </w:r>
      <w:r w:rsidR="00BF3FF3" w:rsidRPr="006020E7">
        <w:rPr>
          <w:rFonts w:hint="eastAsia"/>
          <w:color w:val="000000" w:themeColor="text1"/>
        </w:rPr>
        <w:t>これに対し、平山図書館、百草図書館は比較的利用者の少ない状況</w:t>
      </w:r>
      <w:r>
        <w:rPr>
          <w:rFonts w:hint="eastAsia"/>
          <w:color w:val="000000" w:themeColor="text1"/>
        </w:rPr>
        <w:t>です</w:t>
      </w:r>
      <w:r w:rsidR="00BF3FF3" w:rsidRPr="006020E7">
        <w:rPr>
          <w:rFonts w:hint="eastAsia"/>
          <w:color w:val="000000" w:themeColor="text1"/>
        </w:rPr>
        <w:t>が、市内全域にサービスを展開する上で必要な地域での機能を担っています。今後は、利用者ニーズの変化や多様化に対応できるよう、地域の特性を活かしつつ、サービス展開に必要な機能と地域のニーズに応じた機能を付加して、その地域に欠かせない機能を既存施設との共用化や多機能化により、サービス運営を目指します。</w:t>
      </w:r>
    </w:p>
    <w:p w14:paraId="6F606B76" w14:textId="3B427B56" w:rsidR="00BF3FF3" w:rsidRPr="006020E7" w:rsidRDefault="00BF3FF3" w:rsidP="00662917">
      <w:pPr>
        <w:pStyle w:val="5"/>
      </w:pPr>
      <w:r w:rsidRPr="006020E7">
        <w:rPr>
          <w:rFonts w:hint="eastAsia"/>
        </w:rPr>
        <w:lastRenderedPageBreak/>
        <w:t>公民館</w:t>
      </w:r>
    </w:p>
    <w:p w14:paraId="61078779" w14:textId="77777777" w:rsidR="00BF3FF3" w:rsidRPr="006020E7" w:rsidRDefault="00BF3FF3" w:rsidP="00BF3FF3">
      <w:pPr>
        <w:ind w:firstLineChars="100" w:firstLine="210"/>
        <w:rPr>
          <w:color w:val="000000" w:themeColor="text1"/>
        </w:rPr>
      </w:pPr>
      <w:r w:rsidRPr="006020E7">
        <w:rPr>
          <w:rFonts w:hint="eastAsia"/>
          <w:color w:val="000000" w:themeColor="text1"/>
        </w:rPr>
        <w:t>公民館は、市民が自ら学びつながりを育む「暮らしと地域を豊かにする学びの循環づくり」を進めます。その上で、中央公民館は、学びがうまれ、学びを通して仲間どうしがつながっていくための橋渡し役として、社会教育事業に関わる職員を配置し、必要な施設・設備を備えた環境を整えます。</w:t>
      </w:r>
    </w:p>
    <w:p w14:paraId="78E525AA" w14:textId="77777777" w:rsidR="00BF3FF3" w:rsidRPr="006020E7" w:rsidRDefault="00BF3FF3" w:rsidP="00BF3FF3">
      <w:pPr>
        <w:ind w:firstLine="210"/>
        <w:rPr>
          <w:rFonts w:ascii="Century Gothic" w:hAnsi="Century Gothic"/>
          <w:color w:val="000000" w:themeColor="text1"/>
          <w:sz w:val="24"/>
          <w:szCs w:val="22"/>
        </w:rPr>
      </w:pPr>
      <w:r w:rsidRPr="006020E7">
        <w:rPr>
          <w:rFonts w:hint="eastAsia"/>
          <w:noProof/>
          <w:color w:val="000000" w:themeColor="text1"/>
        </w:rPr>
        <w:drawing>
          <wp:anchor distT="0" distB="0" distL="114300" distR="114300" simplePos="0" relativeHeight="252242432" behindDoc="0" locked="0" layoutInCell="1" allowOverlap="1" wp14:anchorId="5FF25F0D" wp14:editId="3A2EA72C">
            <wp:simplePos x="0" y="0"/>
            <wp:positionH relativeFrom="margin">
              <wp:posOffset>3208781</wp:posOffset>
            </wp:positionH>
            <wp:positionV relativeFrom="paragraph">
              <wp:posOffset>274683</wp:posOffset>
            </wp:positionV>
            <wp:extent cx="2486660" cy="1908810"/>
            <wp:effectExtent l="0" t="0" r="8890" b="0"/>
            <wp:wrapSquare wrapText="bothSides"/>
            <wp:docPr id="2499" name="図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666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0E7">
        <w:rPr>
          <w:rFonts w:hint="eastAsia"/>
          <w:color w:val="000000" w:themeColor="text1"/>
        </w:rPr>
        <w:t>市民の方々が、公民館で学んだことを地域に持ち帰り、市民の間で学びの循環が展開されていくためには、市民が学びを伝え、新たな人とつながることができる環境を整える必要があります。この環境を市内全域で展開を図るため、公民館以外のコミュニティの形成に寄与している施設等を利活用するなど、市民の社会教育活動の場の拡大と各施設の効率的利用という考えも取り入れながら、公民館においては、果たすべき役割である「人と人とをつなぐ」ことを機能として明確化することで、社会教育事業全体をより拡充していくことを目指します。</w:t>
      </w:r>
    </w:p>
    <w:p w14:paraId="09E2DC81" w14:textId="2CA9CDD8" w:rsidR="00BF3FF3" w:rsidRDefault="00BF3FF3" w:rsidP="00BF3FF3">
      <w:pPr>
        <w:ind w:firstLine="210"/>
        <w:rPr>
          <w:rFonts w:ascii="Century Gothic" w:hAnsi="Century Gothic"/>
          <w:color w:val="000000" w:themeColor="text1"/>
          <w:sz w:val="24"/>
          <w:szCs w:val="22"/>
        </w:rPr>
      </w:pPr>
    </w:p>
    <w:p w14:paraId="11F32ACE" w14:textId="7925AFD4" w:rsidR="003315D9" w:rsidRPr="006020E7" w:rsidRDefault="003315D9" w:rsidP="007F2CEA">
      <w:pPr>
        <w:pStyle w:val="a"/>
        <w:rPr>
          <w:color w:val="000000" w:themeColor="text1"/>
        </w:rPr>
      </w:pPr>
      <w:r w:rsidRPr="006020E7">
        <w:rPr>
          <w:rFonts w:hint="eastAsia"/>
          <w:color w:val="000000" w:themeColor="text1"/>
        </w:rPr>
        <w:t>判定結果</w:t>
      </w:r>
    </w:p>
    <w:p w14:paraId="164EA0C8" w14:textId="664DBE73" w:rsidR="00E178EE" w:rsidRPr="006020E7" w:rsidRDefault="009D05B6" w:rsidP="00E178EE">
      <w:pPr>
        <w:ind w:firstLine="210"/>
        <w:rPr>
          <w:rFonts w:ascii="Century Gothic" w:hAnsi="Century Gothic"/>
          <w:color w:val="000000" w:themeColor="text1"/>
          <w:sz w:val="24"/>
          <w:szCs w:val="22"/>
        </w:rPr>
      </w:pPr>
      <w:r w:rsidRPr="009D05B6">
        <w:rPr>
          <w:rFonts w:hint="eastAsia"/>
          <w:color w:val="000000" w:themeColor="text1"/>
        </w:rPr>
        <w:t>個別施設ごとの対策内容の検討結果を示します。なお、ロードマップ策定対象外施設については、運営面の方向性のみを示します。</w:t>
      </w:r>
    </w:p>
    <w:p w14:paraId="6277CCBB" w14:textId="5F12B998" w:rsidR="00AC713C" w:rsidRPr="006020E7" w:rsidRDefault="00EE265E" w:rsidP="00471188">
      <w:pPr>
        <w:pStyle w:val="5"/>
        <w:rPr>
          <w:color w:val="000000" w:themeColor="text1"/>
        </w:rPr>
      </w:pPr>
      <w:r w:rsidRPr="006020E7">
        <w:rPr>
          <w:rFonts w:hint="eastAsia"/>
          <w:color w:val="000000" w:themeColor="text1"/>
        </w:rPr>
        <w:t>各施設の判定結果</w:t>
      </w:r>
    </w:p>
    <w:tbl>
      <w:tblPr>
        <w:tblStyle w:val="a9"/>
        <w:tblW w:w="0" w:type="auto"/>
        <w:tblLook w:val="04A0" w:firstRow="1" w:lastRow="0" w:firstColumn="1" w:lastColumn="0" w:noHBand="0" w:noVBand="1"/>
      </w:tblPr>
      <w:tblGrid>
        <w:gridCol w:w="1555"/>
        <w:gridCol w:w="1701"/>
        <w:gridCol w:w="1934"/>
        <w:gridCol w:w="1935"/>
        <w:gridCol w:w="1935"/>
      </w:tblGrid>
      <w:tr w:rsidR="00EE265E" w:rsidRPr="006020E7" w14:paraId="01BF9265" w14:textId="77777777" w:rsidTr="00471188">
        <w:trPr>
          <w:trHeight w:val="410"/>
        </w:trPr>
        <w:tc>
          <w:tcPr>
            <w:tcW w:w="1555" w:type="dxa"/>
            <w:shd w:val="clear" w:color="auto" w:fill="D9D9D9" w:themeFill="background1" w:themeFillShade="D9"/>
          </w:tcPr>
          <w:p w14:paraId="414C89AA" w14:textId="3F47A9B6" w:rsidR="00EE265E" w:rsidRPr="006020E7" w:rsidDel="00EE265E" w:rsidRDefault="00EE265E" w:rsidP="00032B80">
            <w:pPr>
              <w:pStyle w:val="afc"/>
              <w:rPr>
                <w:color w:val="000000" w:themeColor="text1"/>
              </w:rPr>
            </w:pPr>
            <w:bookmarkStart w:id="160" w:name="_Hlk155794941"/>
            <w:r w:rsidRPr="006020E7">
              <w:rPr>
                <w:rFonts w:hint="eastAsia"/>
                <w:color w:val="000000" w:themeColor="text1"/>
              </w:rPr>
              <w:t>施設名称</w:t>
            </w:r>
          </w:p>
        </w:tc>
        <w:tc>
          <w:tcPr>
            <w:tcW w:w="7505" w:type="dxa"/>
            <w:gridSpan w:val="4"/>
            <w:shd w:val="clear" w:color="auto" w:fill="FFFFFF" w:themeFill="background1"/>
          </w:tcPr>
          <w:p w14:paraId="315AC18A" w14:textId="4776B6B0" w:rsidR="00EE265E" w:rsidRPr="006020E7" w:rsidRDefault="00EE265E" w:rsidP="00EE265E">
            <w:pPr>
              <w:pStyle w:val="afc"/>
              <w:jc w:val="center"/>
              <w:rPr>
                <w:color w:val="000000" w:themeColor="text1"/>
              </w:rPr>
            </w:pPr>
            <w:r w:rsidRPr="006020E7">
              <w:rPr>
                <w:rFonts w:hint="eastAsia"/>
                <w:color w:val="000000" w:themeColor="text1"/>
              </w:rPr>
              <w:t>中央図書館</w:t>
            </w:r>
          </w:p>
        </w:tc>
      </w:tr>
      <w:tr w:rsidR="00EE265E" w:rsidRPr="006020E7" w14:paraId="5ABEF986" w14:textId="77777777" w:rsidTr="00471188">
        <w:trPr>
          <w:trHeight w:val="410"/>
        </w:trPr>
        <w:tc>
          <w:tcPr>
            <w:tcW w:w="3256" w:type="dxa"/>
            <w:gridSpan w:val="2"/>
            <w:shd w:val="clear" w:color="auto" w:fill="D9D9D9" w:themeFill="background1" w:themeFillShade="D9"/>
          </w:tcPr>
          <w:p w14:paraId="72B5CF58" w14:textId="3D29E909" w:rsidR="00EE265E" w:rsidRPr="006020E7" w:rsidRDefault="00EE265E" w:rsidP="00CE23EF">
            <w:pPr>
              <w:pStyle w:val="afc"/>
              <w:jc w:val="center"/>
              <w:rPr>
                <w:color w:val="000000" w:themeColor="text1"/>
              </w:rPr>
            </w:pPr>
            <w:r w:rsidRPr="00093EF0">
              <w:rPr>
                <w:rFonts w:hint="eastAsia"/>
                <w:color w:val="000000" w:themeColor="text1"/>
                <w:sz w:val="20"/>
                <w:szCs w:val="20"/>
              </w:rPr>
              <w:t>再配置可能性</w:t>
            </w:r>
            <w:r w:rsidRPr="00093EF0">
              <w:rPr>
                <w:color w:val="000000" w:themeColor="text1"/>
                <w:sz w:val="20"/>
                <w:szCs w:val="20"/>
              </w:rPr>
              <w:t>27モデル地区内</w:t>
            </w:r>
            <w:r w:rsidR="00093EF0">
              <w:rPr>
                <w:rStyle w:val="af4"/>
                <w:color w:val="000000" w:themeColor="text1"/>
              </w:rPr>
              <w:footnoteReference w:id="15"/>
            </w:r>
          </w:p>
        </w:tc>
        <w:tc>
          <w:tcPr>
            <w:tcW w:w="1934" w:type="dxa"/>
            <w:shd w:val="clear" w:color="auto" w:fill="D9D9D9" w:themeFill="background1" w:themeFillShade="D9"/>
          </w:tcPr>
          <w:p w14:paraId="5F287112" w14:textId="75001946" w:rsidR="00EE265E" w:rsidRPr="006020E7" w:rsidRDefault="00EE265E" w:rsidP="00CE23EF">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2D86A24C" w14:textId="22E05BB8" w:rsidR="00EE265E" w:rsidRPr="006020E7" w:rsidRDefault="00EE265E" w:rsidP="00CE23EF">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3B1CCBB0" w14:textId="1FF45174" w:rsidR="00EE265E" w:rsidRPr="006020E7" w:rsidRDefault="00EE265E" w:rsidP="00CE23EF">
            <w:pPr>
              <w:pStyle w:val="afc"/>
              <w:jc w:val="center"/>
              <w:rPr>
                <w:color w:val="000000" w:themeColor="text1"/>
              </w:rPr>
            </w:pPr>
            <w:r w:rsidRPr="006020E7">
              <w:rPr>
                <w:rFonts w:hint="eastAsia"/>
                <w:color w:val="000000" w:themeColor="text1"/>
              </w:rPr>
              <w:t>総合判定結果</w:t>
            </w:r>
          </w:p>
        </w:tc>
      </w:tr>
      <w:tr w:rsidR="00EE265E" w:rsidRPr="006020E7" w14:paraId="7C0938D7" w14:textId="77777777" w:rsidTr="00E63B04">
        <w:trPr>
          <w:trHeight w:val="410"/>
        </w:trPr>
        <w:tc>
          <w:tcPr>
            <w:tcW w:w="3256" w:type="dxa"/>
            <w:gridSpan w:val="2"/>
            <w:shd w:val="clear" w:color="auto" w:fill="auto"/>
          </w:tcPr>
          <w:p w14:paraId="3169A73A" w14:textId="50E5B4DB" w:rsidR="00EE265E" w:rsidRPr="006020E7" w:rsidRDefault="00EE265E" w:rsidP="00CE23EF">
            <w:pPr>
              <w:pStyle w:val="afc"/>
              <w:jc w:val="center"/>
              <w:rPr>
                <w:color w:val="000000" w:themeColor="text1"/>
              </w:rPr>
            </w:pPr>
            <w:r w:rsidRPr="006020E7">
              <w:rPr>
                <w:rFonts w:hint="eastAsia"/>
                <w:color w:val="000000" w:themeColor="text1"/>
              </w:rPr>
              <w:t>×</w:t>
            </w:r>
          </w:p>
        </w:tc>
        <w:tc>
          <w:tcPr>
            <w:tcW w:w="1934" w:type="dxa"/>
            <w:shd w:val="clear" w:color="auto" w:fill="auto"/>
          </w:tcPr>
          <w:p w14:paraId="4D3D25A7" w14:textId="13E527CD" w:rsidR="00EE265E" w:rsidRPr="006020E7" w:rsidRDefault="00EE265E" w:rsidP="00CE23EF">
            <w:pPr>
              <w:pStyle w:val="afc"/>
              <w:jc w:val="center"/>
              <w:rPr>
                <w:color w:val="000000" w:themeColor="text1"/>
              </w:rPr>
            </w:pPr>
            <w:r w:rsidRPr="006020E7">
              <w:rPr>
                <w:rFonts w:hint="eastAsia"/>
                <w:color w:val="000000" w:themeColor="text1"/>
              </w:rPr>
              <w:t>コスト改善</w:t>
            </w:r>
          </w:p>
        </w:tc>
        <w:tc>
          <w:tcPr>
            <w:tcW w:w="1935" w:type="dxa"/>
            <w:shd w:val="clear" w:color="auto" w:fill="auto"/>
          </w:tcPr>
          <w:p w14:paraId="3DDA5D6C" w14:textId="4ED2FBDD" w:rsidR="00EE265E" w:rsidRPr="006020E7" w:rsidRDefault="00EE265E" w:rsidP="00CE23EF">
            <w:pPr>
              <w:pStyle w:val="afc"/>
              <w:jc w:val="center"/>
              <w:rPr>
                <w:color w:val="000000" w:themeColor="text1"/>
              </w:rPr>
            </w:pPr>
            <w:r w:rsidRPr="006020E7">
              <w:rPr>
                <w:rFonts w:hint="eastAsia"/>
                <w:color w:val="000000" w:themeColor="text1"/>
              </w:rPr>
              <w:t>長寿命化検討対象</w:t>
            </w:r>
          </w:p>
        </w:tc>
        <w:tc>
          <w:tcPr>
            <w:tcW w:w="1935" w:type="dxa"/>
            <w:shd w:val="clear" w:color="auto" w:fill="auto"/>
          </w:tcPr>
          <w:p w14:paraId="29D56ED2" w14:textId="7807BC9D" w:rsidR="00EE265E" w:rsidRPr="006020E7" w:rsidRDefault="00EE265E" w:rsidP="00CE23EF">
            <w:pPr>
              <w:pStyle w:val="afc"/>
              <w:jc w:val="center"/>
              <w:rPr>
                <w:color w:val="000000" w:themeColor="text1"/>
              </w:rPr>
            </w:pPr>
            <w:r w:rsidRPr="006020E7">
              <w:rPr>
                <w:rFonts w:hint="eastAsia"/>
                <w:color w:val="000000" w:themeColor="text1"/>
              </w:rPr>
              <w:t>長寿命化</w:t>
            </w:r>
          </w:p>
        </w:tc>
      </w:tr>
      <w:bookmarkEnd w:id="160"/>
      <w:tr w:rsidR="00DB6156" w:rsidRPr="006020E7" w14:paraId="675B7C81" w14:textId="77777777" w:rsidTr="00A170CF">
        <w:tc>
          <w:tcPr>
            <w:tcW w:w="9060" w:type="dxa"/>
            <w:gridSpan w:val="5"/>
            <w:tcBorders>
              <w:bottom w:val="single" w:sz="4" w:space="0" w:color="auto"/>
            </w:tcBorders>
            <w:shd w:val="clear" w:color="auto" w:fill="D9D9D9" w:themeFill="background1" w:themeFillShade="D9"/>
          </w:tcPr>
          <w:p w14:paraId="2E8CB729" w14:textId="77777777" w:rsidR="00DB6156" w:rsidRPr="006020E7" w:rsidRDefault="00DB6156" w:rsidP="00CE23EF">
            <w:pPr>
              <w:pStyle w:val="afc"/>
              <w:rPr>
                <w:color w:val="000000" w:themeColor="text1"/>
              </w:rPr>
            </w:pPr>
            <w:r w:rsidRPr="006020E7">
              <w:rPr>
                <w:rFonts w:hint="eastAsia"/>
                <w:color w:val="000000" w:themeColor="text1"/>
              </w:rPr>
              <w:t>現状と課題</w:t>
            </w:r>
          </w:p>
        </w:tc>
      </w:tr>
      <w:tr w:rsidR="00DB6156" w:rsidRPr="006020E7" w14:paraId="74F83B6F" w14:textId="77777777" w:rsidTr="00A170CF">
        <w:tc>
          <w:tcPr>
            <w:tcW w:w="9060" w:type="dxa"/>
            <w:gridSpan w:val="5"/>
            <w:tcBorders>
              <w:bottom w:val="single" w:sz="4" w:space="0" w:color="auto"/>
            </w:tcBorders>
          </w:tcPr>
          <w:p w14:paraId="04BEF4A0" w14:textId="214218B0" w:rsidR="005074E5" w:rsidRPr="006020E7" w:rsidRDefault="005074E5" w:rsidP="005074E5">
            <w:pPr>
              <w:pStyle w:val="afc"/>
              <w:ind w:firstLineChars="100" w:firstLine="210"/>
              <w:rPr>
                <w:color w:val="000000" w:themeColor="text1"/>
              </w:rPr>
            </w:pPr>
            <w:r w:rsidRPr="006020E7">
              <w:rPr>
                <w:rFonts w:hint="eastAsia"/>
                <w:color w:val="000000" w:themeColor="text1"/>
              </w:rPr>
              <w:t>築５０</w:t>
            </w:r>
            <w:r w:rsidRPr="006020E7">
              <w:rPr>
                <w:color w:val="000000" w:themeColor="text1"/>
              </w:rPr>
              <w:t>年</w:t>
            </w:r>
            <w:r w:rsidRPr="006020E7">
              <w:rPr>
                <w:rFonts w:hint="eastAsia"/>
                <w:color w:val="000000" w:themeColor="text1"/>
              </w:rPr>
              <w:t>以上</w:t>
            </w:r>
            <w:r w:rsidRPr="006020E7">
              <w:rPr>
                <w:color w:val="000000" w:themeColor="text1"/>
              </w:rPr>
              <w:t>を経過し、雨漏りなどの修繕対応が頻発し</w:t>
            </w:r>
            <w:r w:rsidRPr="006020E7">
              <w:rPr>
                <w:rFonts w:hint="eastAsia"/>
                <w:color w:val="000000" w:themeColor="text1"/>
              </w:rPr>
              <w:t>ているほか</w:t>
            </w:r>
            <w:r w:rsidRPr="006020E7">
              <w:rPr>
                <w:color w:val="000000" w:themeColor="text1"/>
              </w:rPr>
              <w:t>、</w:t>
            </w:r>
            <w:r w:rsidRPr="006020E7">
              <w:rPr>
                <w:rFonts w:hint="eastAsia"/>
                <w:color w:val="000000" w:themeColor="text1"/>
              </w:rPr>
              <w:t>エレベータ</w:t>
            </w:r>
            <w:r w:rsidRPr="006020E7">
              <w:rPr>
                <w:color w:val="000000" w:themeColor="text1"/>
              </w:rPr>
              <w:t>や地下の集密書架など</w:t>
            </w:r>
            <w:r w:rsidRPr="006020E7">
              <w:rPr>
                <w:rFonts w:hint="eastAsia"/>
                <w:color w:val="000000" w:themeColor="text1"/>
              </w:rPr>
              <w:t>、</w:t>
            </w:r>
            <w:r w:rsidRPr="006020E7">
              <w:rPr>
                <w:color w:val="000000" w:themeColor="text1"/>
              </w:rPr>
              <w:t>資料の貸出・移動・保存に欠かせない設備の老朽化</w:t>
            </w:r>
            <w:r w:rsidRPr="006020E7">
              <w:rPr>
                <w:rFonts w:hint="eastAsia"/>
                <w:color w:val="000000" w:themeColor="text1"/>
              </w:rPr>
              <w:t>が</w:t>
            </w:r>
            <w:r w:rsidRPr="006020E7">
              <w:rPr>
                <w:color w:val="000000" w:themeColor="text1"/>
              </w:rPr>
              <w:t>進ん</w:t>
            </w:r>
            <w:r w:rsidRPr="006020E7">
              <w:rPr>
                <w:rFonts w:hint="eastAsia"/>
                <w:color w:val="000000" w:themeColor="text1"/>
              </w:rPr>
              <w:t>でいます</w:t>
            </w:r>
            <w:r w:rsidRPr="006020E7">
              <w:rPr>
                <w:color w:val="000000" w:themeColor="text1"/>
              </w:rPr>
              <w:t>。</w:t>
            </w:r>
            <w:r w:rsidRPr="006020E7">
              <w:rPr>
                <w:rFonts w:hint="eastAsia"/>
                <w:color w:val="000000" w:themeColor="text1"/>
              </w:rPr>
              <w:t>資料の貸出・移動・保存は図書館の基本的な業務であり、これら</w:t>
            </w:r>
            <w:r w:rsidR="003A7803" w:rsidRPr="006020E7">
              <w:rPr>
                <w:rFonts w:hint="eastAsia"/>
                <w:color w:val="000000" w:themeColor="text1"/>
              </w:rPr>
              <w:t>の</w:t>
            </w:r>
            <w:r w:rsidRPr="006020E7">
              <w:rPr>
                <w:rFonts w:hint="eastAsia"/>
                <w:color w:val="000000" w:themeColor="text1"/>
              </w:rPr>
              <w:t>設備が不具合を起こすと市内の図書館機能が停止しかねないため、予防保全の考え方</w:t>
            </w:r>
            <w:r w:rsidR="003A7803" w:rsidRPr="006020E7">
              <w:rPr>
                <w:rFonts w:hint="eastAsia"/>
                <w:color w:val="000000" w:themeColor="text1"/>
              </w:rPr>
              <w:t>により、計画的な修繕等</w:t>
            </w:r>
            <w:r w:rsidRPr="006020E7">
              <w:rPr>
                <w:rFonts w:hint="eastAsia"/>
                <w:color w:val="000000" w:themeColor="text1"/>
              </w:rPr>
              <w:t>を行うことが望ましいです。</w:t>
            </w:r>
            <w:r w:rsidRPr="006020E7">
              <w:rPr>
                <w:color w:val="000000" w:themeColor="text1"/>
              </w:rPr>
              <w:t>建物は</w:t>
            </w:r>
            <w:r w:rsidRPr="006020E7">
              <w:rPr>
                <w:rFonts w:hint="eastAsia"/>
                <w:color w:val="000000" w:themeColor="text1"/>
              </w:rPr>
              <w:t>平成</w:t>
            </w:r>
            <w:r w:rsidR="003A7803" w:rsidRPr="006020E7">
              <w:rPr>
                <w:rFonts w:hint="eastAsia"/>
                <w:color w:val="000000" w:themeColor="text1"/>
              </w:rPr>
              <w:t>27</w:t>
            </w:r>
            <w:r w:rsidR="003A7803" w:rsidRPr="006020E7">
              <w:rPr>
                <w:color w:val="000000" w:themeColor="text1"/>
              </w:rPr>
              <w:t>(</w:t>
            </w:r>
            <w:r w:rsidR="003A7803" w:rsidRPr="006020E7">
              <w:rPr>
                <w:rFonts w:hint="eastAsia"/>
                <w:color w:val="000000" w:themeColor="text1"/>
              </w:rPr>
              <w:t>2015</w:t>
            </w:r>
            <w:r w:rsidR="003A7803" w:rsidRPr="006020E7">
              <w:rPr>
                <w:color w:val="000000" w:themeColor="text1"/>
              </w:rPr>
              <w:t>)</w:t>
            </w:r>
            <w:r w:rsidRPr="006020E7">
              <w:rPr>
                <w:color w:val="000000" w:themeColor="text1"/>
              </w:rPr>
              <w:t>年に「残すべき日本におけるモダン・ムーブメントの建築」（DOCOMOMO JAPAN）として</w:t>
            </w:r>
            <w:r w:rsidRPr="006020E7">
              <w:rPr>
                <w:rFonts w:hint="eastAsia"/>
                <w:color w:val="000000" w:themeColor="text1"/>
              </w:rPr>
              <w:t>の</w:t>
            </w:r>
            <w:r w:rsidRPr="006020E7">
              <w:rPr>
                <w:color w:val="000000" w:themeColor="text1"/>
              </w:rPr>
              <w:t>認定を受けており、その意匠は住民からも親しみが持たれてい</w:t>
            </w:r>
            <w:r w:rsidRPr="006020E7">
              <w:rPr>
                <w:rFonts w:hint="eastAsia"/>
                <w:color w:val="000000" w:themeColor="text1"/>
              </w:rPr>
              <w:t>ます</w:t>
            </w:r>
            <w:r w:rsidRPr="006020E7">
              <w:rPr>
                <w:color w:val="000000" w:themeColor="text1"/>
              </w:rPr>
              <w:t>。</w:t>
            </w:r>
            <w:r w:rsidRPr="006020E7">
              <w:rPr>
                <w:rFonts w:hint="eastAsia"/>
                <w:color w:val="000000" w:themeColor="text1"/>
              </w:rPr>
              <w:t>令和元（２０１９）年度には</w:t>
            </w:r>
            <w:r w:rsidRPr="006020E7">
              <w:rPr>
                <w:color w:val="000000" w:themeColor="text1"/>
              </w:rPr>
              <w:t>耐震補強工事</w:t>
            </w:r>
            <w:r w:rsidR="00DC2576" w:rsidRPr="006020E7">
              <w:rPr>
                <w:rFonts w:hint="eastAsia"/>
                <w:color w:val="000000" w:themeColor="text1"/>
              </w:rPr>
              <w:t>及び1階トイレの改修</w:t>
            </w:r>
            <w:r w:rsidRPr="006020E7">
              <w:rPr>
                <w:color w:val="000000" w:themeColor="text1"/>
              </w:rPr>
              <w:t>を実施しており、</w:t>
            </w:r>
            <w:r w:rsidRPr="006020E7">
              <w:rPr>
                <w:rFonts w:hint="eastAsia"/>
                <w:color w:val="000000" w:themeColor="text1"/>
              </w:rPr>
              <w:t>意匠の保存を含め、今後も計画的かつ</w:t>
            </w:r>
            <w:r w:rsidRPr="006020E7">
              <w:rPr>
                <w:color w:val="000000" w:themeColor="text1"/>
              </w:rPr>
              <w:t>適切な改修等による建物の長期利用が望まれ</w:t>
            </w:r>
            <w:r w:rsidRPr="006020E7">
              <w:rPr>
                <w:rFonts w:hint="eastAsia"/>
                <w:color w:val="000000" w:themeColor="text1"/>
              </w:rPr>
              <w:t>る建物です。</w:t>
            </w:r>
          </w:p>
          <w:p w14:paraId="3BC44E2F" w14:textId="6B90D713" w:rsidR="00DB6156" w:rsidRPr="006020E7" w:rsidRDefault="005074E5" w:rsidP="003A7803">
            <w:pPr>
              <w:pStyle w:val="afc"/>
              <w:ind w:firstLineChars="100" w:firstLine="210"/>
              <w:rPr>
                <w:color w:val="000000" w:themeColor="text1"/>
              </w:rPr>
            </w:pPr>
            <w:r w:rsidRPr="006020E7">
              <w:rPr>
                <w:rFonts w:hint="eastAsia"/>
                <w:color w:val="000000" w:themeColor="text1"/>
              </w:rPr>
              <w:t>市内で最も規模の大きい図書館であり、市立図書館の中央館として、幅広い蔵書の確保や分館のサポートの役割を担っています。</w:t>
            </w:r>
            <w:r w:rsidR="00DC2576" w:rsidRPr="006020E7">
              <w:rPr>
                <w:rFonts w:hint="eastAsia"/>
                <w:color w:val="000000" w:themeColor="text1"/>
              </w:rPr>
              <w:t>また、市内全域サービスを実現するためのＢＭ基地としての役割も果たしています。</w:t>
            </w:r>
            <w:r w:rsidRPr="006020E7">
              <w:rPr>
                <w:rFonts w:hint="eastAsia"/>
                <w:color w:val="000000" w:themeColor="text1"/>
              </w:rPr>
              <w:t>１階の児童室について</w:t>
            </w:r>
            <w:r w:rsidR="003A7803" w:rsidRPr="006020E7">
              <w:rPr>
                <w:rFonts w:hint="eastAsia"/>
                <w:color w:val="000000" w:themeColor="text1"/>
              </w:rPr>
              <w:t>は</w:t>
            </w:r>
            <w:r w:rsidRPr="006020E7">
              <w:rPr>
                <w:rFonts w:hint="eastAsia"/>
                <w:color w:val="000000" w:themeColor="text1"/>
              </w:rPr>
              <w:t>、おはなし会用の専用スペースがないことなど課題があります。また、２階の独立したスペースにレファレンス室を設けていますが、その利用状況や認知度向上が課題となっています。</w:t>
            </w:r>
          </w:p>
        </w:tc>
      </w:tr>
      <w:tr w:rsidR="00DB6156" w:rsidRPr="006020E7" w14:paraId="7ABC75E8" w14:textId="77777777" w:rsidTr="00A170CF">
        <w:tc>
          <w:tcPr>
            <w:tcW w:w="9060" w:type="dxa"/>
            <w:gridSpan w:val="5"/>
            <w:tcBorders>
              <w:top w:val="single" w:sz="4" w:space="0" w:color="auto"/>
            </w:tcBorders>
            <w:shd w:val="clear" w:color="auto" w:fill="D9D9D9" w:themeFill="background1" w:themeFillShade="D9"/>
          </w:tcPr>
          <w:p w14:paraId="720D13C6" w14:textId="77777777" w:rsidR="00DB6156" w:rsidRPr="006020E7" w:rsidRDefault="00DB6156" w:rsidP="00CE23EF">
            <w:pPr>
              <w:pStyle w:val="afc"/>
              <w:rPr>
                <w:color w:val="000000" w:themeColor="text1"/>
              </w:rPr>
            </w:pPr>
            <w:r w:rsidRPr="006020E7">
              <w:rPr>
                <w:rFonts w:hint="eastAsia"/>
                <w:color w:val="000000" w:themeColor="text1"/>
              </w:rPr>
              <w:lastRenderedPageBreak/>
              <w:t>対策内容（方向性）</w:t>
            </w:r>
          </w:p>
        </w:tc>
      </w:tr>
      <w:tr w:rsidR="00DB6156" w:rsidRPr="006020E7" w14:paraId="5D9FBB28" w14:textId="77777777" w:rsidTr="00CE23EF">
        <w:tc>
          <w:tcPr>
            <w:tcW w:w="9060" w:type="dxa"/>
            <w:gridSpan w:val="5"/>
          </w:tcPr>
          <w:p w14:paraId="0A58BB35" w14:textId="61B7B821" w:rsidR="00E76FEF" w:rsidRPr="006020E7" w:rsidRDefault="007333AB" w:rsidP="00F35E8F">
            <w:pPr>
              <w:pStyle w:val="afc"/>
              <w:ind w:firstLineChars="100" w:firstLine="210"/>
              <w:rPr>
                <w:color w:val="000000" w:themeColor="text1"/>
              </w:rPr>
            </w:pPr>
            <w:r w:rsidRPr="006020E7">
              <w:rPr>
                <w:rFonts w:hint="eastAsia"/>
                <w:color w:val="000000" w:themeColor="text1"/>
              </w:rPr>
              <w:t>建物は</w:t>
            </w:r>
            <w:r w:rsidR="00DE3F88" w:rsidRPr="006020E7">
              <w:rPr>
                <w:rFonts w:hint="eastAsia"/>
                <w:color w:val="000000" w:themeColor="text1"/>
              </w:rPr>
              <w:t>、その機能および文化的価値を考慮し、</w:t>
            </w:r>
            <w:r w:rsidRPr="006020E7">
              <w:rPr>
                <w:rFonts w:hint="eastAsia"/>
                <w:color w:val="000000" w:themeColor="text1"/>
              </w:rPr>
              <w:t>長寿命化</w:t>
            </w:r>
            <w:r w:rsidR="00DE3F88" w:rsidRPr="006020E7">
              <w:rPr>
                <w:rFonts w:hint="eastAsia"/>
                <w:color w:val="000000" w:themeColor="text1"/>
              </w:rPr>
              <w:t>検討</w:t>
            </w:r>
            <w:r w:rsidRPr="006020E7">
              <w:rPr>
                <w:rFonts w:hint="eastAsia"/>
                <w:color w:val="000000" w:themeColor="text1"/>
              </w:rPr>
              <w:t>対象として、</w:t>
            </w:r>
            <w:r w:rsidR="00F269DB" w:rsidRPr="006020E7">
              <w:rPr>
                <w:rFonts w:hint="eastAsia"/>
                <w:color w:val="000000" w:themeColor="text1"/>
              </w:rPr>
              <w:t>８０</w:t>
            </w:r>
            <w:r w:rsidRPr="006020E7">
              <w:rPr>
                <w:color w:val="000000" w:themeColor="text1"/>
              </w:rPr>
              <w:t>年間（</w:t>
            </w:r>
            <w:r w:rsidR="00DE3F88" w:rsidRPr="006020E7">
              <w:rPr>
                <w:rFonts w:hint="eastAsia"/>
                <w:color w:val="000000" w:themeColor="text1"/>
              </w:rPr>
              <w:t>令和３４（</w:t>
            </w:r>
            <w:r w:rsidRPr="006020E7">
              <w:rPr>
                <w:color w:val="000000" w:themeColor="text1"/>
              </w:rPr>
              <w:t>2052</w:t>
            </w:r>
            <w:r w:rsidR="00DE3F88" w:rsidRPr="006020E7">
              <w:rPr>
                <w:rFonts w:hint="eastAsia"/>
                <w:color w:val="000000" w:themeColor="text1"/>
              </w:rPr>
              <w:t>）</w:t>
            </w:r>
            <w:r w:rsidRPr="006020E7">
              <w:rPr>
                <w:color w:val="000000" w:themeColor="text1"/>
              </w:rPr>
              <w:t>年度まで）の</w:t>
            </w:r>
            <w:r w:rsidR="00DE3F88" w:rsidRPr="006020E7">
              <w:rPr>
                <w:rFonts w:hint="eastAsia"/>
                <w:color w:val="000000" w:themeColor="text1"/>
              </w:rPr>
              <w:t>利活用</w:t>
            </w:r>
            <w:r w:rsidRPr="006020E7">
              <w:rPr>
                <w:color w:val="000000" w:themeColor="text1"/>
              </w:rPr>
              <w:t>を目指す</w:t>
            </w:r>
            <w:r w:rsidR="00DE3F88" w:rsidRPr="006020E7">
              <w:rPr>
                <w:rFonts w:hint="eastAsia"/>
                <w:color w:val="000000" w:themeColor="text1"/>
              </w:rPr>
              <w:t>ものとします</w:t>
            </w:r>
            <w:r w:rsidRPr="006020E7">
              <w:rPr>
                <w:color w:val="000000" w:themeColor="text1"/>
              </w:rPr>
              <w:t>。</w:t>
            </w:r>
            <w:r w:rsidR="0043663F" w:rsidRPr="006020E7">
              <w:rPr>
                <w:rFonts w:hint="eastAsia"/>
                <w:color w:val="000000" w:themeColor="text1"/>
              </w:rPr>
              <w:t>今後の長寿命化</w:t>
            </w:r>
            <w:r w:rsidRPr="006020E7">
              <w:rPr>
                <w:color w:val="000000" w:themeColor="text1"/>
              </w:rPr>
              <w:t>改修にあたっては、</w:t>
            </w:r>
            <w:r w:rsidR="00DE3F88" w:rsidRPr="006020E7">
              <w:rPr>
                <w:rFonts w:hint="eastAsia"/>
                <w:color w:val="000000" w:themeColor="text1"/>
              </w:rPr>
              <w:t>建物の老朽化による</w:t>
            </w:r>
            <w:r w:rsidRPr="006020E7">
              <w:rPr>
                <w:color w:val="000000" w:themeColor="text1"/>
              </w:rPr>
              <w:t>経年劣化</w:t>
            </w:r>
            <w:r w:rsidR="00DE3F88" w:rsidRPr="006020E7">
              <w:rPr>
                <w:rFonts w:hint="eastAsia"/>
                <w:color w:val="000000" w:themeColor="text1"/>
              </w:rPr>
              <w:t>の改善</w:t>
            </w:r>
            <w:r w:rsidR="0043663F" w:rsidRPr="006020E7">
              <w:rPr>
                <w:rFonts w:hint="eastAsia"/>
                <w:color w:val="000000" w:themeColor="text1"/>
              </w:rPr>
              <w:t>および設備機器の更新</w:t>
            </w:r>
            <w:r w:rsidR="00DE3F88" w:rsidRPr="006020E7">
              <w:rPr>
                <w:rFonts w:hint="eastAsia"/>
                <w:color w:val="000000" w:themeColor="text1"/>
              </w:rPr>
              <w:t>に</w:t>
            </w:r>
            <w:r w:rsidR="0043663F" w:rsidRPr="006020E7">
              <w:rPr>
                <w:rFonts w:hint="eastAsia"/>
                <w:color w:val="000000" w:themeColor="text1"/>
              </w:rPr>
              <w:t>より、</w:t>
            </w:r>
            <w:r w:rsidR="00A170CF" w:rsidRPr="006020E7">
              <w:rPr>
                <w:rFonts w:hint="eastAsia"/>
                <w:color w:val="000000" w:themeColor="text1"/>
              </w:rPr>
              <w:t>中央</w:t>
            </w:r>
            <w:r w:rsidR="005074E5" w:rsidRPr="006020E7">
              <w:rPr>
                <w:color w:val="000000" w:themeColor="text1"/>
              </w:rPr>
              <w:t>館機能</w:t>
            </w:r>
            <w:r w:rsidR="0043663F" w:rsidRPr="006020E7">
              <w:rPr>
                <w:color w:val="000000" w:themeColor="text1"/>
              </w:rPr>
              <w:t>の維持に努め</w:t>
            </w:r>
            <w:r w:rsidR="0043663F" w:rsidRPr="006020E7">
              <w:rPr>
                <w:rFonts w:hint="eastAsia"/>
                <w:color w:val="000000" w:themeColor="text1"/>
              </w:rPr>
              <w:t>ます</w:t>
            </w:r>
            <w:r w:rsidR="0043663F" w:rsidRPr="006020E7">
              <w:rPr>
                <w:color w:val="000000" w:themeColor="text1"/>
              </w:rPr>
              <w:t>。</w:t>
            </w:r>
          </w:p>
          <w:p w14:paraId="4FE226D2" w14:textId="77777777" w:rsidR="005074E5" w:rsidRPr="006020E7" w:rsidRDefault="005074E5" w:rsidP="005074E5">
            <w:pPr>
              <w:pStyle w:val="afc"/>
              <w:ind w:firstLineChars="100" w:firstLine="210"/>
              <w:rPr>
                <w:color w:val="000000" w:themeColor="text1"/>
              </w:rPr>
            </w:pPr>
            <w:r w:rsidRPr="006020E7">
              <w:rPr>
                <w:rFonts w:hint="eastAsia"/>
                <w:color w:val="000000" w:themeColor="text1"/>
              </w:rPr>
              <w:t>加えて、</w:t>
            </w:r>
            <w:r w:rsidRPr="006020E7">
              <w:rPr>
                <w:color w:val="000000" w:themeColor="text1"/>
              </w:rPr>
              <w:t>内装リニューアル</w:t>
            </w:r>
            <w:r w:rsidRPr="006020E7">
              <w:rPr>
                <w:rFonts w:hint="eastAsia"/>
                <w:color w:val="000000" w:themeColor="text1"/>
              </w:rPr>
              <w:t>による</w:t>
            </w:r>
            <w:r w:rsidRPr="006020E7">
              <w:rPr>
                <w:color w:val="000000" w:themeColor="text1"/>
              </w:rPr>
              <w:t>利用者快適性の確保（居心地の良い環境づくり）</w:t>
            </w:r>
            <w:r w:rsidRPr="006020E7">
              <w:rPr>
                <w:rFonts w:hint="eastAsia"/>
                <w:color w:val="000000" w:themeColor="text1"/>
              </w:rPr>
              <w:t>を目指します。リニューアルにあたっては、利用者用エレベータの設置など、バリアフリー化を目指します。</w:t>
            </w:r>
          </w:p>
          <w:p w14:paraId="470B2615" w14:textId="226202DA" w:rsidR="0031648B" w:rsidRPr="006020E7" w:rsidRDefault="00E76FEF" w:rsidP="00E76FEF">
            <w:pPr>
              <w:pStyle w:val="afc"/>
              <w:ind w:firstLineChars="100" w:firstLine="210"/>
              <w:rPr>
                <w:color w:val="000000" w:themeColor="text1"/>
              </w:rPr>
            </w:pPr>
            <w:r w:rsidRPr="006020E7">
              <w:rPr>
                <w:rFonts w:hint="eastAsia"/>
                <w:color w:val="000000" w:themeColor="text1"/>
              </w:rPr>
              <w:t>当施設は</w:t>
            </w:r>
            <w:r w:rsidR="0031648B" w:rsidRPr="006020E7">
              <w:rPr>
                <w:rFonts w:hint="eastAsia"/>
                <w:color w:val="000000" w:themeColor="text1"/>
              </w:rPr>
              <w:t>本市で</w:t>
            </w:r>
            <w:r w:rsidR="007333AB" w:rsidRPr="006020E7">
              <w:rPr>
                <w:rFonts w:hint="eastAsia"/>
                <w:color w:val="000000" w:themeColor="text1"/>
              </w:rPr>
              <w:t>最も開設年度の古</w:t>
            </w:r>
            <w:r w:rsidR="0031648B" w:rsidRPr="006020E7">
              <w:rPr>
                <w:rFonts w:hint="eastAsia"/>
                <w:color w:val="000000" w:themeColor="text1"/>
              </w:rPr>
              <w:t>い図書館であり</w:t>
            </w:r>
            <w:r w:rsidR="007333AB" w:rsidRPr="006020E7">
              <w:rPr>
                <w:rFonts w:hint="eastAsia"/>
                <w:color w:val="000000" w:themeColor="text1"/>
              </w:rPr>
              <w:t>、構成諸室の配置に</w:t>
            </w:r>
            <w:r w:rsidRPr="006020E7">
              <w:rPr>
                <w:rFonts w:hint="eastAsia"/>
                <w:color w:val="000000" w:themeColor="text1"/>
              </w:rPr>
              <w:t>ついて</w:t>
            </w:r>
            <w:r w:rsidR="0031648B" w:rsidRPr="006020E7">
              <w:rPr>
                <w:rFonts w:hint="eastAsia"/>
                <w:color w:val="000000" w:themeColor="text1"/>
              </w:rPr>
              <w:t>、</w:t>
            </w:r>
            <w:r w:rsidR="007333AB" w:rsidRPr="006020E7">
              <w:rPr>
                <w:rFonts w:hint="eastAsia"/>
                <w:color w:val="000000" w:themeColor="text1"/>
              </w:rPr>
              <w:t>開架室と児童室のゾーニング</w:t>
            </w:r>
            <w:r w:rsidR="0031648B" w:rsidRPr="006020E7">
              <w:rPr>
                <w:rFonts w:hint="eastAsia"/>
                <w:color w:val="000000" w:themeColor="text1"/>
              </w:rPr>
              <w:t>の見直しが望まれます。また、</w:t>
            </w:r>
            <w:r w:rsidR="007333AB" w:rsidRPr="006020E7">
              <w:rPr>
                <w:rFonts w:hint="eastAsia"/>
                <w:color w:val="000000" w:themeColor="text1"/>
              </w:rPr>
              <w:t>子どもが靴を脱いで上がれるスペース</w:t>
            </w:r>
            <w:r w:rsidR="0031648B" w:rsidRPr="006020E7">
              <w:rPr>
                <w:rFonts w:hint="eastAsia"/>
                <w:color w:val="000000" w:themeColor="text1"/>
              </w:rPr>
              <w:t>や</w:t>
            </w:r>
            <w:r w:rsidRPr="006020E7">
              <w:rPr>
                <w:rFonts w:hint="eastAsia"/>
                <w:color w:val="000000" w:themeColor="text1"/>
              </w:rPr>
              <w:t>自習室</w:t>
            </w:r>
            <w:r w:rsidR="0031648B" w:rsidRPr="006020E7">
              <w:rPr>
                <w:rFonts w:hint="eastAsia"/>
                <w:color w:val="000000" w:themeColor="text1"/>
              </w:rPr>
              <w:t>、</w:t>
            </w:r>
            <w:r w:rsidRPr="006020E7">
              <w:rPr>
                <w:rFonts w:hint="eastAsia"/>
                <w:color w:val="000000" w:themeColor="text1"/>
              </w:rPr>
              <w:t>交流スペース</w:t>
            </w:r>
            <w:r w:rsidR="0031648B" w:rsidRPr="006020E7">
              <w:rPr>
                <w:rFonts w:hint="eastAsia"/>
                <w:color w:val="000000" w:themeColor="text1"/>
              </w:rPr>
              <w:t>といった</w:t>
            </w:r>
            <w:r w:rsidR="007333AB" w:rsidRPr="006020E7">
              <w:rPr>
                <w:rFonts w:hint="eastAsia"/>
                <w:color w:val="000000" w:themeColor="text1"/>
              </w:rPr>
              <w:t>滞在空間の確保</w:t>
            </w:r>
            <w:r w:rsidR="00DC2576" w:rsidRPr="006020E7">
              <w:rPr>
                <w:rFonts w:hint="eastAsia"/>
                <w:color w:val="000000" w:themeColor="text1"/>
              </w:rPr>
              <w:t>、図書館利用に障害のある方々へのサービス拠点の充実</w:t>
            </w:r>
            <w:r w:rsidR="007333AB" w:rsidRPr="006020E7">
              <w:rPr>
                <w:rFonts w:hint="eastAsia"/>
                <w:color w:val="000000" w:themeColor="text1"/>
              </w:rPr>
              <w:t>など、近年の利用者ニーズの変化に即した改修の可能性についても検討</w:t>
            </w:r>
            <w:r w:rsidR="0031648B" w:rsidRPr="006020E7">
              <w:rPr>
                <w:rFonts w:hint="eastAsia"/>
                <w:color w:val="000000" w:themeColor="text1"/>
              </w:rPr>
              <w:t>します</w:t>
            </w:r>
            <w:r w:rsidR="007333AB" w:rsidRPr="006020E7">
              <w:rPr>
                <w:rFonts w:hint="eastAsia"/>
                <w:color w:val="000000" w:themeColor="text1"/>
              </w:rPr>
              <w:t>。</w:t>
            </w:r>
          </w:p>
          <w:p w14:paraId="2B044389" w14:textId="5F780377" w:rsidR="00DB6156" w:rsidRPr="006020E7" w:rsidRDefault="005074E5" w:rsidP="00E76FEF">
            <w:pPr>
              <w:pStyle w:val="afc"/>
              <w:ind w:firstLineChars="100" w:firstLine="210"/>
              <w:rPr>
                <w:color w:val="000000" w:themeColor="text1"/>
              </w:rPr>
            </w:pPr>
            <w:r w:rsidRPr="006020E7">
              <w:rPr>
                <w:rFonts w:hint="eastAsia"/>
                <w:color w:val="000000" w:themeColor="text1"/>
              </w:rPr>
              <w:t>なお、レファレンス機能については、「これからの図書館の在り方検討協力者会議（文部科学省）」においても重要視されている機能であり、今後も本市のレファレンス中心拠点として、レファレンス</w:t>
            </w:r>
            <w:r w:rsidRPr="006020E7">
              <w:rPr>
                <w:color w:val="000000" w:themeColor="text1"/>
              </w:rPr>
              <w:t>専用スペースの有効な活用と</w:t>
            </w:r>
            <w:r w:rsidRPr="006020E7">
              <w:rPr>
                <w:rFonts w:hint="eastAsia"/>
                <w:color w:val="000000" w:themeColor="text1"/>
              </w:rPr>
              <w:t>機能の</w:t>
            </w:r>
            <w:r w:rsidRPr="006020E7">
              <w:rPr>
                <w:color w:val="000000" w:themeColor="text1"/>
              </w:rPr>
              <w:t>認知度向上に努める</w:t>
            </w:r>
            <w:r w:rsidRPr="006020E7">
              <w:rPr>
                <w:rFonts w:hint="eastAsia"/>
                <w:color w:val="000000" w:themeColor="text1"/>
              </w:rPr>
              <w:t>ものとします</w:t>
            </w:r>
            <w:r w:rsidRPr="006020E7">
              <w:rPr>
                <w:color w:val="000000" w:themeColor="text1"/>
              </w:rPr>
              <w:t>。</w:t>
            </w:r>
          </w:p>
        </w:tc>
      </w:tr>
    </w:tbl>
    <w:p w14:paraId="01527AE3" w14:textId="7451DEEA" w:rsidR="00AC713C" w:rsidRPr="006020E7" w:rsidRDefault="00AC713C" w:rsidP="00AC713C">
      <w:pPr>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EE265E" w:rsidRPr="006020E7" w14:paraId="2A704B71" w14:textId="77777777" w:rsidTr="00032B80">
        <w:trPr>
          <w:trHeight w:val="410"/>
        </w:trPr>
        <w:tc>
          <w:tcPr>
            <w:tcW w:w="1555" w:type="dxa"/>
            <w:shd w:val="clear" w:color="auto" w:fill="D9D9D9" w:themeFill="background1" w:themeFillShade="D9"/>
          </w:tcPr>
          <w:p w14:paraId="774D806C" w14:textId="77777777" w:rsidR="00EE265E" w:rsidRPr="006020E7" w:rsidDel="00EE265E" w:rsidRDefault="00EE265E" w:rsidP="00032B80">
            <w:pPr>
              <w:pStyle w:val="afc"/>
              <w:rPr>
                <w:color w:val="000000" w:themeColor="text1"/>
              </w:rPr>
            </w:pPr>
            <w:bookmarkStart w:id="161" w:name="_Hlk155795255"/>
            <w:r w:rsidRPr="006020E7">
              <w:rPr>
                <w:rFonts w:hint="eastAsia"/>
                <w:color w:val="000000" w:themeColor="text1"/>
              </w:rPr>
              <w:t>施設名称</w:t>
            </w:r>
          </w:p>
        </w:tc>
        <w:tc>
          <w:tcPr>
            <w:tcW w:w="7505" w:type="dxa"/>
            <w:gridSpan w:val="4"/>
            <w:shd w:val="clear" w:color="auto" w:fill="FFFFFF" w:themeFill="background1"/>
          </w:tcPr>
          <w:p w14:paraId="73449E0D" w14:textId="302CFA4A" w:rsidR="00EE265E" w:rsidRPr="006020E7" w:rsidRDefault="00EE265E" w:rsidP="00E63B04">
            <w:pPr>
              <w:pStyle w:val="afc"/>
              <w:jc w:val="center"/>
              <w:rPr>
                <w:color w:val="000000" w:themeColor="text1"/>
              </w:rPr>
            </w:pPr>
            <w:r w:rsidRPr="006020E7">
              <w:rPr>
                <w:rFonts w:hint="eastAsia"/>
                <w:color w:val="000000" w:themeColor="text1"/>
              </w:rPr>
              <w:t>高幡図書館</w:t>
            </w:r>
          </w:p>
        </w:tc>
      </w:tr>
      <w:tr w:rsidR="00EE265E" w:rsidRPr="006020E7" w14:paraId="657C209F" w14:textId="77777777" w:rsidTr="00471188">
        <w:trPr>
          <w:trHeight w:val="410"/>
        </w:trPr>
        <w:tc>
          <w:tcPr>
            <w:tcW w:w="3256" w:type="dxa"/>
            <w:gridSpan w:val="2"/>
            <w:shd w:val="clear" w:color="auto" w:fill="D9D9D9" w:themeFill="background1" w:themeFillShade="D9"/>
          </w:tcPr>
          <w:p w14:paraId="310AE520" w14:textId="77777777" w:rsidR="00EE265E" w:rsidRPr="006020E7" w:rsidRDefault="00EE265E"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0A04C383" w14:textId="77777777" w:rsidR="00EE265E" w:rsidRPr="006020E7" w:rsidRDefault="00EE265E"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73CD259E" w14:textId="77777777" w:rsidR="00EE265E" w:rsidRPr="006020E7" w:rsidRDefault="00EE265E"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202924F9" w14:textId="77777777" w:rsidR="00EE265E" w:rsidRPr="006020E7" w:rsidRDefault="00EE265E" w:rsidP="00E63B04">
            <w:pPr>
              <w:pStyle w:val="afc"/>
              <w:jc w:val="center"/>
              <w:rPr>
                <w:color w:val="000000" w:themeColor="text1"/>
              </w:rPr>
            </w:pPr>
            <w:r w:rsidRPr="006020E7">
              <w:rPr>
                <w:rFonts w:hint="eastAsia"/>
                <w:color w:val="000000" w:themeColor="text1"/>
              </w:rPr>
              <w:t>総合判定結果</w:t>
            </w:r>
          </w:p>
        </w:tc>
      </w:tr>
      <w:tr w:rsidR="00EE265E" w:rsidRPr="006020E7" w14:paraId="3499F26A" w14:textId="77777777" w:rsidTr="00E63B04">
        <w:trPr>
          <w:trHeight w:val="410"/>
        </w:trPr>
        <w:tc>
          <w:tcPr>
            <w:tcW w:w="3256" w:type="dxa"/>
            <w:gridSpan w:val="2"/>
            <w:shd w:val="clear" w:color="auto" w:fill="auto"/>
          </w:tcPr>
          <w:p w14:paraId="65FC6E7E" w14:textId="3E2CF026" w:rsidR="00EE265E" w:rsidRPr="006020E7" w:rsidRDefault="00EE265E" w:rsidP="00E63B04">
            <w:pPr>
              <w:pStyle w:val="afc"/>
              <w:jc w:val="center"/>
              <w:rPr>
                <w:color w:val="000000" w:themeColor="text1"/>
              </w:rPr>
            </w:pPr>
            <w:r w:rsidRPr="006020E7">
              <w:rPr>
                <w:rFonts w:hint="eastAsia"/>
                <w:color w:val="000000" w:themeColor="text1"/>
              </w:rPr>
              <w:t>〇</w:t>
            </w:r>
          </w:p>
        </w:tc>
        <w:tc>
          <w:tcPr>
            <w:tcW w:w="1934" w:type="dxa"/>
            <w:shd w:val="clear" w:color="auto" w:fill="auto"/>
          </w:tcPr>
          <w:p w14:paraId="2027C5D8" w14:textId="0D35A268" w:rsidR="00EE265E" w:rsidRPr="006020E7" w:rsidRDefault="006B4BB7" w:rsidP="00E63B04">
            <w:pPr>
              <w:pStyle w:val="afc"/>
              <w:jc w:val="center"/>
              <w:rPr>
                <w:color w:val="000000" w:themeColor="text1"/>
              </w:rPr>
            </w:pPr>
            <w:r>
              <w:rPr>
                <w:rFonts w:hint="eastAsia"/>
                <w:color w:val="000000" w:themeColor="text1"/>
              </w:rPr>
              <w:t>利用状況</w:t>
            </w:r>
            <w:r w:rsidR="00EE265E" w:rsidRPr="006020E7">
              <w:rPr>
                <w:rFonts w:hint="eastAsia"/>
                <w:color w:val="000000" w:themeColor="text1"/>
              </w:rPr>
              <w:t>改善</w:t>
            </w:r>
          </w:p>
        </w:tc>
        <w:tc>
          <w:tcPr>
            <w:tcW w:w="1935" w:type="dxa"/>
            <w:shd w:val="clear" w:color="auto" w:fill="auto"/>
          </w:tcPr>
          <w:p w14:paraId="30DDC2CA" w14:textId="42244D4D" w:rsidR="00EE265E" w:rsidRPr="006020E7" w:rsidRDefault="00EE265E" w:rsidP="00E63B04">
            <w:pPr>
              <w:pStyle w:val="afc"/>
              <w:jc w:val="center"/>
              <w:rPr>
                <w:color w:val="000000" w:themeColor="text1"/>
              </w:rPr>
            </w:pPr>
            <w:r w:rsidRPr="006020E7">
              <w:rPr>
                <w:rFonts w:hint="eastAsia"/>
                <w:color w:val="000000" w:themeColor="text1"/>
              </w:rPr>
              <w:t>長寿命化困難</w:t>
            </w:r>
          </w:p>
        </w:tc>
        <w:tc>
          <w:tcPr>
            <w:tcW w:w="1935" w:type="dxa"/>
            <w:shd w:val="clear" w:color="auto" w:fill="auto"/>
          </w:tcPr>
          <w:p w14:paraId="4686989F" w14:textId="1CCF99E8" w:rsidR="00EE265E" w:rsidRPr="006020E7" w:rsidRDefault="00167AE5" w:rsidP="00E63B04">
            <w:pPr>
              <w:pStyle w:val="afc"/>
              <w:jc w:val="center"/>
              <w:rPr>
                <w:color w:val="000000" w:themeColor="text1"/>
              </w:rPr>
            </w:pPr>
            <w:r w:rsidRPr="006020E7">
              <w:rPr>
                <w:rFonts w:hint="eastAsia"/>
                <w:color w:val="000000" w:themeColor="text1"/>
              </w:rPr>
              <w:t>複合化</w:t>
            </w:r>
          </w:p>
        </w:tc>
      </w:tr>
    </w:tbl>
    <w:tbl>
      <w:tblPr>
        <w:tblStyle w:val="22"/>
        <w:tblW w:w="0" w:type="auto"/>
        <w:tblLook w:val="04A0" w:firstRow="1" w:lastRow="0" w:firstColumn="1" w:lastColumn="0" w:noHBand="0" w:noVBand="1"/>
      </w:tblPr>
      <w:tblGrid>
        <w:gridCol w:w="9060"/>
      </w:tblGrid>
      <w:tr w:rsidR="00DB6156" w:rsidRPr="006020E7" w14:paraId="74022D73" w14:textId="77777777" w:rsidTr="00A170CF">
        <w:tc>
          <w:tcPr>
            <w:tcW w:w="9060" w:type="dxa"/>
            <w:shd w:val="clear" w:color="auto" w:fill="D9D9D9" w:themeFill="background1" w:themeFillShade="D9"/>
          </w:tcPr>
          <w:bookmarkEnd w:id="161"/>
          <w:p w14:paraId="329407F6" w14:textId="77777777" w:rsidR="00DB6156" w:rsidRPr="006020E7" w:rsidRDefault="00DB6156" w:rsidP="00CE23EF">
            <w:pPr>
              <w:pStyle w:val="afc"/>
              <w:rPr>
                <w:color w:val="000000" w:themeColor="text1"/>
              </w:rPr>
            </w:pPr>
            <w:r w:rsidRPr="006020E7">
              <w:rPr>
                <w:rFonts w:hint="eastAsia"/>
                <w:color w:val="000000" w:themeColor="text1"/>
              </w:rPr>
              <w:t>現状と課題</w:t>
            </w:r>
          </w:p>
        </w:tc>
      </w:tr>
      <w:tr w:rsidR="00DB6156" w:rsidRPr="006020E7" w14:paraId="32D615D9" w14:textId="77777777" w:rsidTr="00CE23EF">
        <w:tc>
          <w:tcPr>
            <w:tcW w:w="9060" w:type="dxa"/>
          </w:tcPr>
          <w:p w14:paraId="7882A725" w14:textId="349D4A3B" w:rsidR="00F35E8F" w:rsidRPr="006020E7" w:rsidRDefault="007F3B57" w:rsidP="00F35E8F">
            <w:pPr>
              <w:pStyle w:val="afc"/>
              <w:ind w:firstLineChars="100" w:firstLine="210"/>
              <w:rPr>
                <w:color w:val="000000" w:themeColor="text1"/>
              </w:rPr>
            </w:pPr>
            <w:r w:rsidRPr="006020E7">
              <w:rPr>
                <w:rFonts w:hint="eastAsia"/>
                <w:color w:val="000000" w:themeColor="text1"/>
              </w:rPr>
              <w:t>当建物は</w:t>
            </w:r>
            <w:r w:rsidR="00F35E8F" w:rsidRPr="006020E7">
              <w:rPr>
                <w:rFonts w:hint="eastAsia"/>
                <w:color w:val="000000" w:themeColor="text1"/>
              </w:rPr>
              <w:t>旧耐震基準</w:t>
            </w:r>
            <w:r w:rsidRPr="006020E7">
              <w:rPr>
                <w:rFonts w:hint="eastAsia"/>
                <w:color w:val="000000" w:themeColor="text1"/>
              </w:rPr>
              <w:t>で建築されており</w:t>
            </w:r>
            <w:r w:rsidR="00F35E8F" w:rsidRPr="006020E7">
              <w:rPr>
                <w:rFonts w:hint="eastAsia"/>
                <w:color w:val="000000" w:themeColor="text1"/>
              </w:rPr>
              <w:t>、耐震性能が</w:t>
            </w:r>
            <w:r w:rsidRPr="006020E7">
              <w:rPr>
                <w:rFonts w:hint="eastAsia"/>
                <w:color w:val="000000" w:themeColor="text1"/>
              </w:rPr>
              <w:t>不明となっています</w:t>
            </w:r>
            <w:r w:rsidR="00F35E8F" w:rsidRPr="006020E7">
              <w:rPr>
                <w:rFonts w:hint="eastAsia"/>
                <w:color w:val="000000" w:themeColor="text1"/>
              </w:rPr>
              <w:t>。</w:t>
            </w:r>
            <w:r w:rsidR="005074E5" w:rsidRPr="006020E7">
              <w:rPr>
                <w:rFonts w:hint="eastAsia"/>
                <w:color w:val="000000" w:themeColor="text1"/>
              </w:rPr>
              <w:t>加えて、築４０</w:t>
            </w:r>
            <w:r w:rsidR="005074E5" w:rsidRPr="006020E7">
              <w:rPr>
                <w:color w:val="000000" w:themeColor="text1"/>
              </w:rPr>
              <w:t>年以上を経過しており、</w:t>
            </w:r>
            <w:r w:rsidR="005074E5" w:rsidRPr="006020E7">
              <w:rPr>
                <w:rFonts w:hint="eastAsia"/>
                <w:color w:val="000000" w:themeColor="text1"/>
              </w:rPr>
              <w:t>電気系統や空調などの緊急修繕が多発しています</w:t>
            </w:r>
            <w:r w:rsidRPr="006020E7">
              <w:rPr>
                <w:rFonts w:hint="eastAsia"/>
                <w:color w:val="000000" w:themeColor="text1"/>
              </w:rPr>
              <w:t>。今後も、</w:t>
            </w:r>
            <w:r w:rsidR="00F35E8F" w:rsidRPr="006020E7">
              <w:rPr>
                <w:color w:val="000000" w:themeColor="text1"/>
              </w:rPr>
              <w:t>老朽化による建物の</w:t>
            </w:r>
            <w:r w:rsidRPr="006020E7">
              <w:rPr>
                <w:rFonts w:hint="eastAsia"/>
                <w:color w:val="000000" w:themeColor="text1"/>
              </w:rPr>
              <w:t>さらなる</w:t>
            </w:r>
            <w:r w:rsidR="00F35E8F" w:rsidRPr="006020E7">
              <w:rPr>
                <w:color w:val="000000" w:themeColor="text1"/>
              </w:rPr>
              <w:t>劣化進行が懸念され</w:t>
            </w:r>
            <w:r w:rsidRPr="006020E7">
              <w:rPr>
                <w:rFonts w:hint="eastAsia"/>
                <w:color w:val="000000" w:themeColor="text1"/>
              </w:rPr>
              <w:t>ます</w:t>
            </w:r>
            <w:r w:rsidR="00F35E8F" w:rsidRPr="006020E7">
              <w:rPr>
                <w:color w:val="000000" w:themeColor="text1"/>
              </w:rPr>
              <w:t>。</w:t>
            </w:r>
          </w:p>
          <w:p w14:paraId="04963BED" w14:textId="77777777" w:rsidR="00045093" w:rsidRPr="006020E7" w:rsidRDefault="00A170CF" w:rsidP="00F35E8F">
            <w:pPr>
              <w:pStyle w:val="afc"/>
              <w:ind w:firstLineChars="100" w:firstLine="210"/>
              <w:rPr>
                <w:color w:val="000000" w:themeColor="text1"/>
              </w:rPr>
            </w:pPr>
            <w:r w:rsidRPr="006020E7">
              <w:rPr>
                <w:rFonts w:hint="eastAsia"/>
                <w:color w:val="000000" w:themeColor="text1"/>
              </w:rPr>
              <w:t>市内主要駅の一つである京王線高幡不動駅の近くにあることから、貸出サービス等利用者数の多い分館となっています。</w:t>
            </w:r>
            <w:r w:rsidR="005074E5" w:rsidRPr="006020E7">
              <w:rPr>
                <w:rFonts w:hint="eastAsia"/>
                <w:color w:val="000000" w:themeColor="text1"/>
              </w:rPr>
              <w:t>青年層の読書活動の支援を行っている「日野ヤングスタッフ」の活動拠点にもなっています。中央図書館が２階のレファレンス室で行っている調査</w:t>
            </w:r>
            <w:r w:rsidR="00A25174" w:rsidRPr="006020E7">
              <w:rPr>
                <w:rFonts w:hint="eastAsia"/>
                <w:color w:val="000000" w:themeColor="text1"/>
              </w:rPr>
              <w:t>と</w:t>
            </w:r>
            <w:r w:rsidR="005074E5" w:rsidRPr="006020E7">
              <w:rPr>
                <w:rFonts w:hint="eastAsia"/>
                <w:color w:val="000000" w:themeColor="text1"/>
              </w:rPr>
              <w:t>日常的な問い合わせ</w:t>
            </w:r>
            <w:r w:rsidR="00A25174" w:rsidRPr="006020E7">
              <w:rPr>
                <w:rFonts w:hint="eastAsia"/>
                <w:color w:val="000000" w:themeColor="text1"/>
              </w:rPr>
              <w:t>を</w:t>
            </w:r>
            <w:r w:rsidR="005074E5" w:rsidRPr="006020E7">
              <w:rPr>
                <w:rFonts w:hint="eastAsia"/>
                <w:color w:val="000000" w:themeColor="text1"/>
              </w:rPr>
              <w:t>すべて同じカウンターで行</w:t>
            </w:r>
            <w:r w:rsidR="00A25174" w:rsidRPr="006020E7">
              <w:rPr>
                <w:rFonts w:hint="eastAsia"/>
                <w:color w:val="000000" w:themeColor="text1"/>
              </w:rPr>
              <w:t>っており</w:t>
            </w:r>
            <w:r w:rsidR="005074E5" w:rsidRPr="006020E7">
              <w:rPr>
                <w:rFonts w:hint="eastAsia"/>
                <w:color w:val="000000" w:themeColor="text1"/>
              </w:rPr>
              <w:t>、問い合わせ対応</w:t>
            </w:r>
            <w:r w:rsidR="00A25174" w:rsidRPr="006020E7">
              <w:rPr>
                <w:rFonts w:hint="eastAsia"/>
                <w:color w:val="000000" w:themeColor="text1"/>
              </w:rPr>
              <w:t>の</w:t>
            </w:r>
            <w:r w:rsidR="005074E5" w:rsidRPr="006020E7">
              <w:rPr>
                <w:rFonts w:hint="eastAsia"/>
                <w:color w:val="000000" w:themeColor="text1"/>
              </w:rPr>
              <w:t>多い図書館でもあります。市の北側の中央図書館</w:t>
            </w:r>
            <w:r w:rsidR="00A25174" w:rsidRPr="006020E7">
              <w:rPr>
                <w:rFonts w:hint="eastAsia"/>
                <w:color w:val="000000" w:themeColor="text1"/>
              </w:rPr>
              <w:t>に対し</w:t>
            </w:r>
            <w:r w:rsidR="005074E5" w:rsidRPr="006020E7">
              <w:rPr>
                <w:rFonts w:hint="eastAsia"/>
                <w:color w:val="000000" w:themeColor="text1"/>
              </w:rPr>
              <w:t>、南側</w:t>
            </w:r>
            <w:r w:rsidR="00A25174" w:rsidRPr="006020E7">
              <w:rPr>
                <w:rFonts w:hint="eastAsia"/>
                <w:color w:val="000000" w:themeColor="text1"/>
              </w:rPr>
              <w:t>では</w:t>
            </w:r>
            <w:r w:rsidR="005074E5" w:rsidRPr="006020E7">
              <w:rPr>
                <w:rFonts w:hint="eastAsia"/>
                <w:color w:val="000000" w:themeColor="text1"/>
              </w:rPr>
              <w:t>高幡図書館が、それぞれ</w:t>
            </w:r>
            <w:r w:rsidR="00A25174" w:rsidRPr="006020E7">
              <w:rPr>
                <w:rFonts w:hint="eastAsia"/>
                <w:color w:val="000000" w:themeColor="text1"/>
              </w:rPr>
              <w:t>本市</w:t>
            </w:r>
            <w:r w:rsidR="005074E5" w:rsidRPr="006020E7">
              <w:rPr>
                <w:rFonts w:hint="eastAsia"/>
                <w:color w:val="000000" w:themeColor="text1"/>
              </w:rPr>
              <w:t>図書館ネットワークの核となっています。</w:t>
            </w:r>
            <w:r w:rsidR="007F3B57" w:rsidRPr="006020E7">
              <w:rPr>
                <w:rFonts w:hint="eastAsia"/>
                <w:color w:val="000000" w:themeColor="text1"/>
              </w:rPr>
              <w:t>２</w:t>
            </w:r>
            <w:r w:rsidR="00F35E8F" w:rsidRPr="006020E7">
              <w:rPr>
                <w:rFonts w:hint="eastAsia"/>
                <w:color w:val="000000" w:themeColor="text1"/>
              </w:rPr>
              <w:t>階</w:t>
            </w:r>
            <w:r w:rsidR="00A25174" w:rsidRPr="006020E7">
              <w:rPr>
                <w:rFonts w:hint="eastAsia"/>
                <w:color w:val="000000" w:themeColor="text1"/>
              </w:rPr>
              <w:t>に</w:t>
            </w:r>
            <w:r w:rsidR="007F3B57" w:rsidRPr="006020E7">
              <w:rPr>
                <w:rFonts w:hint="eastAsia"/>
                <w:color w:val="000000" w:themeColor="text1"/>
              </w:rPr>
              <w:t>は事務室兼書庫を中心とし、朗読室、お</w:t>
            </w:r>
            <w:r w:rsidR="00E40DC7" w:rsidRPr="006020E7">
              <w:rPr>
                <w:rFonts w:hint="eastAsia"/>
                <w:color w:val="000000" w:themeColor="text1"/>
              </w:rPr>
              <w:t>はなし</w:t>
            </w:r>
            <w:r w:rsidR="007F3B57" w:rsidRPr="006020E7">
              <w:rPr>
                <w:rFonts w:hint="eastAsia"/>
                <w:color w:val="000000" w:themeColor="text1"/>
              </w:rPr>
              <w:t>の部屋、読書会</w:t>
            </w:r>
            <w:r w:rsidR="000642D5" w:rsidRPr="006020E7">
              <w:rPr>
                <w:rFonts w:hint="eastAsia"/>
                <w:color w:val="000000" w:themeColor="text1"/>
              </w:rPr>
              <w:t>室</w:t>
            </w:r>
            <w:r w:rsidR="006112F4" w:rsidRPr="006020E7">
              <w:rPr>
                <w:rFonts w:hint="eastAsia"/>
                <w:color w:val="000000" w:themeColor="text1"/>
              </w:rPr>
              <w:t>、ギャラリーがあります</w:t>
            </w:r>
            <w:r w:rsidR="006112F4" w:rsidRPr="006020E7">
              <w:rPr>
                <w:rFonts w:hint="eastAsia"/>
                <w:i/>
                <w:color w:val="000000" w:themeColor="text1"/>
              </w:rPr>
              <w:t>。</w:t>
            </w:r>
            <w:r w:rsidR="006112F4" w:rsidRPr="006020E7">
              <w:rPr>
                <w:rFonts w:hint="eastAsia"/>
                <w:color w:val="000000" w:themeColor="text1"/>
              </w:rPr>
              <w:t>読書会室は、多様な市民団体の利用が常にあり、社会教育施設として図書館資料だけではない、生涯学習のサービス提供を行っています。</w:t>
            </w:r>
          </w:p>
          <w:p w14:paraId="129680C1" w14:textId="2FDCD607" w:rsidR="00DB6156" w:rsidRPr="006020E7" w:rsidRDefault="006112F4" w:rsidP="00F35E8F">
            <w:pPr>
              <w:pStyle w:val="afc"/>
              <w:ind w:firstLineChars="100" w:firstLine="210"/>
              <w:rPr>
                <w:color w:val="000000" w:themeColor="text1"/>
              </w:rPr>
            </w:pPr>
            <w:r w:rsidRPr="006020E7">
              <w:rPr>
                <w:rFonts w:hint="eastAsia"/>
                <w:color w:val="000000" w:themeColor="text1"/>
              </w:rPr>
              <w:t>当館</w:t>
            </w:r>
            <w:r w:rsidR="00045093" w:rsidRPr="006020E7">
              <w:rPr>
                <w:rFonts w:hint="eastAsia"/>
                <w:color w:val="000000" w:themeColor="text1"/>
              </w:rPr>
              <w:t>は</w:t>
            </w:r>
            <w:r w:rsidRPr="006020E7">
              <w:rPr>
                <w:rFonts w:hint="eastAsia"/>
                <w:color w:val="000000" w:themeColor="text1"/>
              </w:rPr>
              <w:t>古い建物から新館として開館するにあたり、地域住民の要望が活かされた図書館となったことから、立地を含め</w:t>
            </w:r>
            <w:r w:rsidR="00A25174" w:rsidRPr="006020E7">
              <w:rPr>
                <w:rFonts w:hint="eastAsia"/>
                <w:color w:val="000000" w:themeColor="text1"/>
              </w:rPr>
              <w:t>、</w:t>
            </w:r>
            <w:r w:rsidRPr="006020E7">
              <w:rPr>
                <w:rFonts w:hint="eastAsia"/>
                <w:color w:val="000000" w:themeColor="text1"/>
              </w:rPr>
              <w:t>現図書館に愛着を感じている利用者も多くみられます。</w:t>
            </w:r>
            <w:r w:rsidR="00E40DC7" w:rsidRPr="006020E7">
              <w:rPr>
                <w:rFonts w:hint="eastAsia"/>
                <w:color w:val="000000" w:themeColor="text1"/>
              </w:rPr>
              <w:t>現在</w:t>
            </w:r>
            <w:r w:rsidRPr="006020E7">
              <w:rPr>
                <w:rFonts w:hint="eastAsia"/>
                <w:color w:val="000000" w:themeColor="text1"/>
              </w:rPr>
              <w:t>、</w:t>
            </w:r>
            <w:r w:rsidR="00E40DC7" w:rsidRPr="006020E7">
              <w:rPr>
                <w:rFonts w:hint="eastAsia"/>
                <w:color w:val="000000" w:themeColor="text1"/>
              </w:rPr>
              <w:t>小規模の自習スペースを提供していますが、</w:t>
            </w:r>
            <w:r w:rsidRPr="006020E7">
              <w:rPr>
                <w:rFonts w:hint="eastAsia"/>
                <w:color w:val="000000" w:themeColor="text1"/>
              </w:rPr>
              <w:t>アンケートでは、自習やパソコン利用の可能な滞在空間の拡充、子育て世代の利用しやすい環境設計などを求める意見もありました。</w:t>
            </w:r>
          </w:p>
        </w:tc>
      </w:tr>
      <w:tr w:rsidR="00DB6156" w:rsidRPr="006020E7" w14:paraId="5A2D0FA5" w14:textId="77777777" w:rsidTr="00A170CF">
        <w:tc>
          <w:tcPr>
            <w:tcW w:w="9060" w:type="dxa"/>
            <w:shd w:val="clear" w:color="auto" w:fill="D9D9D9" w:themeFill="background1" w:themeFillShade="D9"/>
          </w:tcPr>
          <w:p w14:paraId="5A110657" w14:textId="77777777" w:rsidR="00DB6156" w:rsidRPr="006020E7" w:rsidRDefault="00DB6156" w:rsidP="00CE23EF">
            <w:pPr>
              <w:pStyle w:val="afc"/>
              <w:rPr>
                <w:color w:val="000000" w:themeColor="text1"/>
              </w:rPr>
            </w:pPr>
            <w:r w:rsidRPr="006020E7">
              <w:rPr>
                <w:rFonts w:hint="eastAsia"/>
                <w:color w:val="000000" w:themeColor="text1"/>
              </w:rPr>
              <w:t>対策内容（方向性）</w:t>
            </w:r>
          </w:p>
        </w:tc>
      </w:tr>
      <w:tr w:rsidR="00DB6156" w:rsidRPr="006020E7" w14:paraId="508C7C01" w14:textId="77777777" w:rsidTr="00CE23EF">
        <w:tc>
          <w:tcPr>
            <w:tcW w:w="9060" w:type="dxa"/>
          </w:tcPr>
          <w:p w14:paraId="5CFA4105" w14:textId="191D3C80" w:rsidR="00167AE5" w:rsidRPr="006020E7" w:rsidRDefault="00F8447C" w:rsidP="00167AE5">
            <w:pPr>
              <w:pStyle w:val="afc"/>
              <w:ind w:firstLineChars="100" w:firstLine="210"/>
              <w:rPr>
                <w:color w:val="000000" w:themeColor="text1"/>
              </w:rPr>
            </w:pPr>
            <w:r w:rsidRPr="00F8447C">
              <w:rPr>
                <w:rFonts w:hint="eastAsia"/>
                <w:color w:val="000000" w:themeColor="text1"/>
              </w:rPr>
              <w:t>建物を安全安心に利用できる管理を行いつつ、今後</w:t>
            </w:r>
            <w:r w:rsidRPr="00F8447C">
              <w:rPr>
                <w:color w:val="000000" w:themeColor="text1"/>
              </w:rPr>
              <w:t>20年程度を建物の使用目途に施設更新を目指します。ただし、現建物の使用期間については、定期的に検証していきます。</w:t>
            </w:r>
          </w:p>
          <w:p w14:paraId="0DBE1731" w14:textId="43AE1F95" w:rsidR="00167AE5" w:rsidRPr="006020E7" w:rsidRDefault="002F6A90" w:rsidP="00167AE5">
            <w:pPr>
              <w:pStyle w:val="afc"/>
              <w:ind w:firstLineChars="100" w:firstLine="210"/>
              <w:rPr>
                <w:color w:val="000000" w:themeColor="text1"/>
              </w:rPr>
            </w:pPr>
            <w:r w:rsidRPr="006020E7">
              <w:rPr>
                <w:rFonts w:hint="eastAsia"/>
                <w:color w:val="000000" w:themeColor="text1"/>
              </w:rPr>
              <w:t>施設更新にあたっては、単独での建替えは行わず、市内の基幹的な分館機能を、高幡不動駅周辺地区の公共施設との複合化にて目指すことを更新の方向性とします。なお、施設更新の検討に</w:t>
            </w:r>
            <w:r w:rsidRPr="006020E7">
              <w:rPr>
                <w:rFonts w:hint="eastAsia"/>
                <w:color w:val="000000" w:themeColor="text1"/>
              </w:rPr>
              <w:lastRenderedPageBreak/>
              <w:t>際しては、子育て世代、若年層の更なる図書館利用活性化を目指し、子どもが安心して利用できる機能を充実させていきます。また、すべての市民が快適に利用できるよう、ユニバーサルデザインを積極的に取り入れた設計を検討します。</w:t>
            </w:r>
          </w:p>
        </w:tc>
      </w:tr>
    </w:tbl>
    <w:p w14:paraId="5C792005" w14:textId="77777777" w:rsidR="00A170CF" w:rsidRPr="006020E7" w:rsidRDefault="00A170CF">
      <w:pPr>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167AE5" w:rsidRPr="006020E7" w14:paraId="7333257F" w14:textId="77777777" w:rsidTr="00032B80">
        <w:trPr>
          <w:trHeight w:val="410"/>
        </w:trPr>
        <w:tc>
          <w:tcPr>
            <w:tcW w:w="1555" w:type="dxa"/>
            <w:shd w:val="clear" w:color="auto" w:fill="D9D9D9" w:themeFill="background1" w:themeFillShade="D9"/>
          </w:tcPr>
          <w:p w14:paraId="021BB237" w14:textId="77777777" w:rsidR="00167AE5" w:rsidRPr="006020E7" w:rsidDel="00EE265E" w:rsidRDefault="00167AE5"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7B908B0B" w14:textId="77429146" w:rsidR="00167AE5" w:rsidRPr="006020E7" w:rsidRDefault="00167AE5" w:rsidP="00E63B04">
            <w:pPr>
              <w:pStyle w:val="afc"/>
              <w:jc w:val="center"/>
              <w:rPr>
                <w:color w:val="000000" w:themeColor="text1"/>
              </w:rPr>
            </w:pPr>
            <w:r w:rsidRPr="006020E7">
              <w:rPr>
                <w:rFonts w:hint="eastAsia"/>
                <w:color w:val="000000" w:themeColor="text1"/>
              </w:rPr>
              <w:t>日野図書館</w:t>
            </w:r>
          </w:p>
        </w:tc>
      </w:tr>
      <w:tr w:rsidR="00167AE5" w:rsidRPr="006020E7" w14:paraId="66787B54" w14:textId="77777777" w:rsidTr="00032B80">
        <w:trPr>
          <w:trHeight w:val="410"/>
        </w:trPr>
        <w:tc>
          <w:tcPr>
            <w:tcW w:w="3256" w:type="dxa"/>
            <w:gridSpan w:val="2"/>
            <w:shd w:val="clear" w:color="auto" w:fill="D9D9D9" w:themeFill="background1" w:themeFillShade="D9"/>
          </w:tcPr>
          <w:p w14:paraId="0C327DB0" w14:textId="77777777" w:rsidR="00167AE5" w:rsidRPr="006020E7" w:rsidRDefault="00167AE5"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080C88DB" w14:textId="77777777" w:rsidR="00167AE5" w:rsidRPr="006020E7" w:rsidRDefault="00167AE5"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63EAEAB6" w14:textId="77777777" w:rsidR="00167AE5" w:rsidRPr="006020E7" w:rsidRDefault="00167AE5"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463B27F3" w14:textId="77777777" w:rsidR="00167AE5" w:rsidRPr="006020E7" w:rsidRDefault="00167AE5" w:rsidP="00E63B04">
            <w:pPr>
              <w:pStyle w:val="afc"/>
              <w:jc w:val="center"/>
              <w:rPr>
                <w:color w:val="000000" w:themeColor="text1"/>
              </w:rPr>
            </w:pPr>
            <w:r w:rsidRPr="006020E7">
              <w:rPr>
                <w:rFonts w:hint="eastAsia"/>
                <w:color w:val="000000" w:themeColor="text1"/>
              </w:rPr>
              <w:t>総合判定結果</w:t>
            </w:r>
          </w:p>
        </w:tc>
      </w:tr>
      <w:tr w:rsidR="00167AE5" w:rsidRPr="006020E7" w14:paraId="69F57587" w14:textId="77777777" w:rsidTr="00E63B04">
        <w:trPr>
          <w:trHeight w:val="410"/>
        </w:trPr>
        <w:tc>
          <w:tcPr>
            <w:tcW w:w="3256" w:type="dxa"/>
            <w:gridSpan w:val="2"/>
            <w:shd w:val="clear" w:color="auto" w:fill="auto"/>
          </w:tcPr>
          <w:p w14:paraId="37202E7E" w14:textId="77777777" w:rsidR="00167AE5" w:rsidRPr="006020E7" w:rsidRDefault="00167AE5" w:rsidP="00E63B04">
            <w:pPr>
              <w:pStyle w:val="afc"/>
              <w:jc w:val="center"/>
              <w:rPr>
                <w:color w:val="000000" w:themeColor="text1"/>
              </w:rPr>
            </w:pPr>
            <w:r w:rsidRPr="006020E7">
              <w:rPr>
                <w:rFonts w:hint="eastAsia"/>
                <w:color w:val="000000" w:themeColor="text1"/>
              </w:rPr>
              <w:t>〇</w:t>
            </w:r>
          </w:p>
        </w:tc>
        <w:tc>
          <w:tcPr>
            <w:tcW w:w="1934" w:type="dxa"/>
            <w:shd w:val="clear" w:color="auto" w:fill="auto"/>
          </w:tcPr>
          <w:p w14:paraId="68A45D9B" w14:textId="46464889" w:rsidR="00167AE5" w:rsidRPr="006020E7" w:rsidRDefault="00167AE5" w:rsidP="00E63B04">
            <w:pPr>
              <w:pStyle w:val="afc"/>
              <w:jc w:val="center"/>
              <w:rPr>
                <w:color w:val="000000" w:themeColor="text1"/>
              </w:rPr>
            </w:pPr>
            <w:r w:rsidRPr="006020E7">
              <w:rPr>
                <w:rFonts w:hint="eastAsia"/>
                <w:color w:val="000000" w:themeColor="text1"/>
              </w:rPr>
              <w:t>現状継続</w:t>
            </w:r>
          </w:p>
        </w:tc>
        <w:tc>
          <w:tcPr>
            <w:tcW w:w="1935" w:type="dxa"/>
            <w:shd w:val="clear" w:color="auto" w:fill="auto"/>
          </w:tcPr>
          <w:p w14:paraId="04A7E83E" w14:textId="77777777" w:rsidR="00167AE5" w:rsidRPr="006020E7" w:rsidRDefault="00167AE5" w:rsidP="00E63B04">
            <w:pPr>
              <w:pStyle w:val="afc"/>
              <w:jc w:val="center"/>
              <w:rPr>
                <w:color w:val="000000" w:themeColor="text1"/>
              </w:rPr>
            </w:pPr>
            <w:r w:rsidRPr="006020E7">
              <w:rPr>
                <w:rFonts w:hint="eastAsia"/>
                <w:color w:val="000000" w:themeColor="text1"/>
              </w:rPr>
              <w:t>長寿命化困難</w:t>
            </w:r>
          </w:p>
        </w:tc>
        <w:tc>
          <w:tcPr>
            <w:tcW w:w="1935" w:type="dxa"/>
            <w:shd w:val="clear" w:color="auto" w:fill="auto"/>
          </w:tcPr>
          <w:p w14:paraId="38853956" w14:textId="77777777" w:rsidR="00167AE5" w:rsidRPr="006020E7" w:rsidRDefault="00167AE5" w:rsidP="00E63B04">
            <w:pPr>
              <w:pStyle w:val="afc"/>
              <w:jc w:val="center"/>
              <w:rPr>
                <w:color w:val="000000" w:themeColor="text1"/>
              </w:rPr>
            </w:pPr>
            <w:r w:rsidRPr="006020E7">
              <w:rPr>
                <w:rFonts w:hint="eastAsia"/>
                <w:color w:val="000000" w:themeColor="text1"/>
              </w:rPr>
              <w:t>複合化</w:t>
            </w:r>
          </w:p>
        </w:tc>
      </w:tr>
      <w:tr w:rsidR="00FE4FE4" w:rsidRPr="006020E7" w14:paraId="34775BFB" w14:textId="77777777" w:rsidTr="00A170CF">
        <w:tc>
          <w:tcPr>
            <w:tcW w:w="9060" w:type="dxa"/>
            <w:gridSpan w:val="5"/>
            <w:shd w:val="clear" w:color="auto" w:fill="D9D9D9" w:themeFill="background1" w:themeFillShade="D9"/>
          </w:tcPr>
          <w:p w14:paraId="64FF629F" w14:textId="77777777" w:rsidR="00FE4FE4" w:rsidRPr="006020E7" w:rsidRDefault="00FE4FE4" w:rsidP="00DB2314">
            <w:pPr>
              <w:pStyle w:val="afc"/>
              <w:rPr>
                <w:color w:val="000000" w:themeColor="text1"/>
              </w:rPr>
            </w:pPr>
            <w:r w:rsidRPr="006020E7">
              <w:rPr>
                <w:rFonts w:hint="eastAsia"/>
                <w:color w:val="000000" w:themeColor="text1"/>
              </w:rPr>
              <w:t>現状と課題</w:t>
            </w:r>
          </w:p>
        </w:tc>
      </w:tr>
      <w:tr w:rsidR="00FE4FE4" w:rsidRPr="006020E7" w14:paraId="300EF90D" w14:textId="77777777" w:rsidTr="00A170CF">
        <w:tc>
          <w:tcPr>
            <w:tcW w:w="9060" w:type="dxa"/>
            <w:gridSpan w:val="5"/>
            <w:tcBorders>
              <w:bottom w:val="single" w:sz="4" w:space="0" w:color="auto"/>
            </w:tcBorders>
          </w:tcPr>
          <w:p w14:paraId="3566D8DE" w14:textId="282F9FC5" w:rsidR="00795A40" w:rsidRPr="006020E7" w:rsidRDefault="00F35E8F" w:rsidP="00795A40">
            <w:pPr>
              <w:pStyle w:val="afc"/>
              <w:ind w:firstLineChars="100" w:firstLine="210"/>
              <w:rPr>
                <w:color w:val="000000" w:themeColor="text1"/>
              </w:rPr>
            </w:pPr>
            <w:r w:rsidRPr="006020E7">
              <w:rPr>
                <w:rFonts w:hint="eastAsia"/>
                <w:color w:val="000000" w:themeColor="text1"/>
              </w:rPr>
              <w:t>本計画</w:t>
            </w:r>
            <w:r w:rsidR="0069137A" w:rsidRPr="006020E7">
              <w:rPr>
                <w:rFonts w:hint="eastAsia"/>
                <w:color w:val="000000" w:themeColor="text1"/>
              </w:rPr>
              <w:t>のロードマップ策定</w:t>
            </w:r>
            <w:r w:rsidRPr="006020E7">
              <w:rPr>
                <w:rFonts w:hint="eastAsia"/>
                <w:color w:val="000000" w:themeColor="text1"/>
              </w:rPr>
              <w:t>対象施設の中で、最も</w:t>
            </w:r>
            <w:r w:rsidR="0069137A" w:rsidRPr="006020E7">
              <w:rPr>
                <w:rFonts w:hint="eastAsia"/>
                <w:color w:val="000000" w:themeColor="text1"/>
              </w:rPr>
              <w:t>建築年度が</w:t>
            </w:r>
            <w:r w:rsidRPr="006020E7">
              <w:rPr>
                <w:rFonts w:hint="eastAsia"/>
                <w:color w:val="000000" w:themeColor="text1"/>
              </w:rPr>
              <w:t>古く、甲州街道日野宿の中心地に位置</w:t>
            </w:r>
            <w:r w:rsidR="0069137A" w:rsidRPr="006020E7">
              <w:rPr>
                <w:rFonts w:hint="eastAsia"/>
                <w:color w:val="000000" w:themeColor="text1"/>
              </w:rPr>
              <w:t>することからも</w:t>
            </w:r>
            <w:r w:rsidRPr="006020E7">
              <w:rPr>
                <w:rFonts w:hint="eastAsia"/>
                <w:color w:val="000000" w:themeColor="text1"/>
              </w:rPr>
              <w:t>、</w:t>
            </w:r>
            <w:r w:rsidR="0069137A" w:rsidRPr="006020E7">
              <w:rPr>
                <w:rFonts w:hint="eastAsia"/>
                <w:color w:val="000000" w:themeColor="text1"/>
              </w:rPr>
              <w:t>その</w:t>
            </w:r>
            <w:r w:rsidRPr="006020E7">
              <w:rPr>
                <w:rFonts w:hint="eastAsia"/>
                <w:color w:val="000000" w:themeColor="text1"/>
              </w:rPr>
              <w:t>歴史的町並みを構成する一施設となってい</w:t>
            </w:r>
            <w:r w:rsidR="0069137A" w:rsidRPr="006020E7">
              <w:rPr>
                <w:rFonts w:hint="eastAsia"/>
                <w:color w:val="000000" w:themeColor="text1"/>
              </w:rPr>
              <w:t>ます</w:t>
            </w:r>
            <w:r w:rsidRPr="006020E7">
              <w:rPr>
                <w:rFonts w:hint="eastAsia"/>
                <w:color w:val="000000" w:themeColor="text1"/>
              </w:rPr>
              <w:t>。</w:t>
            </w:r>
            <w:r w:rsidR="0069137A" w:rsidRPr="006020E7">
              <w:rPr>
                <w:rFonts w:hint="eastAsia"/>
                <w:color w:val="000000" w:themeColor="text1"/>
              </w:rPr>
              <w:t>建物は</w:t>
            </w:r>
            <w:r w:rsidR="00795A40" w:rsidRPr="006020E7">
              <w:rPr>
                <w:rFonts w:hint="eastAsia"/>
                <w:color w:val="000000" w:themeColor="text1"/>
              </w:rPr>
              <w:t>平成１６（２００４）年度</w:t>
            </w:r>
            <w:r w:rsidR="00373BE3" w:rsidRPr="006020E7">
              <w:rPr>
                <w:rFonts w:hint="eastAsia"/>
                <w:color w:val="000000" w:themeColor="text1"/>
              </w:rPr>
              <w:t>の</w:t>
            </w:r>
            <w:r w:rsidR="009A21E2" w:rsidRPr="006020E7">
              <w:rPr>
                <w:rFonts w:hint="eastAsia"/>
                <w:color w:val="000000" w:themeColor="text1"/>
              </w:rPr>
              <w:t>改修工事</w:t>
            </w:r>
            <w:r w:rsidR="00373BE3" w:rsidRPr="006020E7">
              <w:rPr>
                <w:rFonts w:hint="eastAsia"/>
                <w:color w:val="000000" w:themeColor="text1"/>
              </w:rPr>
              <w:t>の</w:t>
            </w:r>
            <w:r w:rsidR="009A21E2" w:rsidRPr="006020E7">
              <w:rPr>
                <w:rFonts w:hint="eastAsia"/>
                <w:color w:val="000000" w:themeColor="text1"/>
              </w:rPr>
              <w:t>際に</w:t>
            </w:r>
            <w:r w:rsidRPr="006020E7">
              <w:rPr>
                <w:rFonts w:hint="eastAsia"/>
                <w:color w:val="000000" w:themeColor="text1"/>
              </w:rPr>
              <w:t>耐震</w:t>
            </w:r>
            <w:r w:rsidR="00CA6194">
              <w:rPr>
                <w:rFonts w:hint="eastAsia"/>
                <w:color w:val="000000" w:themeColor="text1"/>
              </w:rPr>
              <w:t>改修</w:t>
            </w:r>
            <w:r w:rsidR="0069137A" w:rsidRPr="006020E7">
              <w:rPr>
                <w:rFonts w:hint="eastAsia"/>
                <w:color w:val="000000" w:themeColor="text1"/>
              </w:rPr>
              <w:t>を実施し</w:t>
            </w:r>
            <w:r w:rsidR="006112F4" w:rsidRPr="006020E7">
              <w:rPr>
                <w:rFonts w:hint="eastAsia"/>
                <w:color w:val="000000" w:themeColor="text1"/>
              </w:rPr>
              <w:t>、バリアフリー化も進め</w:t>
            </w:r>
            <w:r w:rsidR="00373BE3" w:rsidRPr="006020E7">
              <w:rPr>
                <w:rFonts w:hint="eastAsia"/>
                <w:color w:val="000000" w:themeColor="text1"/>
              </w:rPr>
              <w:t>ています。しかしながら、</w:t>
            </w:r>
            <w:r w:rsidR="006112F4" w:rsidRPr="006020E7">
              <w:rPr>
                <w:rFonts w:hint="eastAsia"/>
                <w:color w:val="000000" w:themeColor="text1"/>
              </w:rPr>
              <w:t>すでに標準的な使用年数である</w:t>
            </w:r>
            <w:r w:rsidR="00E95422" w:rsidRPr="006020E7">
              <w:rPr>
                <w:rFonts w:hint="eastAsia"/>
                <w:color w:val="000000" w:themeColor="text1"/>
              </w:rPr>
              <w:t>築</w:t>
            </w:r>
            <w:r w:rsidR="006112F4" w:rsidRPr="006020E7">
              <w:rPr>
                <w:rFonts w:hint="eastAsia"/>
                <w:color w:val="000000" w:themeColor="text1"/>
              </w:rPr>
              <w:t>６０</w:t>
            </w:r>
            <w:r w:rsidR="006112F4" w:rsidRPr="006020E7">
              <w:rPr>
                <w:color w:val="000000" w:themeColor="text1"/>
              </w:rPr>
              <w:t>年を経過していること</w:t>
            </w:r>
            <w:r w:rsidR="00E95422" w:rsidRPr="006020E7">
              <w:rPr>
                <w:rFonts w:hint="eastAsia"/>
                <w:color w:val="000000" w:themeColor="text1"/>
              </w:rPr>
              <w:t>や</w:t>
            </w:r>
            <w:r w:rsidR="006112F4" w:rsidRPr="006020E7">
              <w:rPr>
                <w:rFonts w:hint="eastAsia"/>
                <w:color w:val="000000" w:themeColor="text1"/>
              </w:rPr>
              <w:t>、エレベータの設置がないため</w:t>
            </w:r>
            <w:r w:rsidR="00E95422" w:rsidRPr="006020E7">
              <w:rPr>
                <w:rFonts w:hint="eastAsia"/>
                <w:color w:val="000000" w:themeColor="text1"/>
              </w:rPr>
              <w:t>に</w:t>
            </w:r>
            <w:r w:rsidR="006112F4" w:rsidRPr="006020E7">
              <w:rPr>
                <w:rFonts w:hint="eastAsia"/>
                <w:color w:val="000000" w:themeColor="text1"/>
              </w:rPr>
              <w:t>、</w:t>
            </w:r>
            <w:r w:rsidR="006112F4" w:rsidRPr="006020E7">
              <w:rPr>
                <w:color w:val="000000" w:themeColor="text1"/>
              </w:rPr>
              <w:t>2階にある資料へのアクセスが制限される利用者がいること</w:t>
            </w:r>
            <w:r w:rsidR="006112F4" w:rsidRPr="006020E7">
              <w:rPr>
                <w:rFonts w:hint="eastAsia"/>
                <w:color w:val="000000" w:themeColor="text1"/>
              </w:rPr>
              <w:t>が課題となっています。</w:t>
            </w:r>
          </w:p>
          <w:p w14:paraId="5EF2DA23" w14:textId="28149A72" w:rsidR="006112F4" w:rsidRPr="006020E7" w:rsidRDefault="00F35E8F" w:rsidP="00F35E8F">
            <w:pPr>
              <w:pStyle w:val="afc"/>
              <w:ind w:firstLineChars="100" w:firstLine="210"/>
              <w:rPr>
                <w:color w:val="000000" w:themeColor="text1"/>
              </w:rPr>
            </w:pPr>
            <w:r w:rsidRPr="006020E7">
              <w:rPr>
                <w:rFonts w:hint="eastAsia"/>
                <w:color w:val="000000" w:themeColor="text1"/>
              </w:rPr>
              <w:t>施設規模は小さいものの、</w:t>
            </w:r>
            <w:r w:rsidR="00A170CF" w:rsidRPr="006020E7">
              <w:rPr>
                <w:rFonts w:hint="eastAsia"/>
                <w:color w:val="000000" w:themeColor="text1"/>
              </w:rPr>
              <w:t>市内主要駅の一つである</w:t>
            </w:r>
            <w:r w:rsidR="00A170CF" w:rsidRPr="006020E7">
              <w:rPr>
                <w:color w:val="000000" w:themeColor="text1"/>
              </w:rPr>
              <w:t>JR中央線日野駅の近くにあり、また駐車場も設置されていることから、貸出サービス等利用者数の多い分館となっています。</w:t>
            </w:r>
            <w:r w:rsidR="006112F4" w:rsidRPr="006020E7">
              <w:rPr>
                <w:rFonts w:hint="eastAsia"/>
                <w:color w:val="000000" w:themeColor="text1"/>
              </w:rPr>
              <w:t>アンケートでは、この立地条件</w:t>
            </w:r>
            <w:r w:rsidR="00E95422" w:rsidRPr="006020E7">
              <w:rPr>
                <w:rFonts w:hint="eastAsia"/>
                <w:color w:val="000000" w:themeColor="text1"/>
              </w:rPr>
              <w:t>と</w:t>
            </w:r>
            <w:r w:rsidR="006112F4" w:rsidRPr="006020E7">
              <w:rPr>
                <w:rFonts w:hint="eastAsia"/>
                <w:color w:val="000000" w:themeColor="text1"/>
              </w:rPr>
              <w:t>駐車場の継続を求める声が多く寄せられてます。</w:t>
            </w:r>
          </w:p>
          <w:p w14:paraId="62108D70" w14:textId="30856662" w:rsidR="00FE4FE4" w:rsidRPr="006020E7" w:rsidRDefault="006112F4" w:rsidP="00DB65BB">
            <w:pPr>
              <w:pStyle w:val="afc"/>
              <w:ind w:firstLineChars="100" w:firstLine="210"/>
              <w:rPr>
                <w:color w:val="000000" w:themeColor="text1"/>
              </w:rPr>
            </w:pPr>
            <w:r w:rsidRPr="006020E7">
              <w:rPr>
                <w:rFonts w:hint="eastAsia"/>
                <w:color w:val="000000" w:themeColor="text1"/>
              </w:rPr>
              <w:t>利用率は高く、カウンターの職員と地域の利用者が親</w:t>
            </w:r>
            <w:r w:rsidR="00DB65BB" w:rsidRPr="006020E7">
              <w:rPr>
                <w:rFonts w:hint="eastAsia"/>
                <w:color w:val="000000" w:themeColor="text1"/>
              </w:rPr>
              <w:t>しく</w:t>
            </w:r>
            <w:r w:rsidRPr="006020E7">
              <w:rPr>
                <w:rFonts w:hint="eastAsia"/>
                <w:color w:val="000000" w:themeColor="text1"/>
              </w:rPr>
              <w:t>あいさつを交わす光景も見られます。</w:t>
            </w:r>
            <w:r w:rsidR="00A170CF" w:rsidRPr="006020E7">
              <w:rPr>
                <w:rFonts w:hint="eastAsia"/>
                <w:color w:val="000000" w:themeColor="text1"/>
              </w:rPr>
              <w:t>また、</w:t>
            </w:r>
            <w:r w:rsidRPr="006020E7">
              <w:rPr>
                <w:rFonts w:hint="eastAsia"/>
                <w:color w:val="000000" w:themeColor="text1"/>
              </w:rPr>
              <w:t>所蔵する新選組コレクションを求めて、観光客も来館しており、観光案内をすることもあります。</w:t>
            </w:r>
            <w:r w:rsidR="0028414A" w:rsidRPr="006020E7">
              <w:rPr>
                <w:rFonts w:hint="eastAsia"/>
                <w:color w:val="000000" w:themeColor="text1"/>
              </w:rPr>
              <w:t>施設</w:t>
            </w:r>
            <w:r w:rsidR="00F35E8F" w:rsidRPr="006020E7">
              <w:rPr>
                <w:rFonts w:hint="eastAsia"/>
                <w:color w:val="000000" w:themeColor="text1"/>
              </w:rPr>
              <w:t>周辺に</w:t>
            </w:r>
            <w:r w:rsidRPr="006020E7">
              <w:rPr>
                <w:rFonts w:hint="eastAsia"/>
                <w:color w:val="000000" w:themeColor="text1"/>
              </w:rPr>
              <w:t>集積する</w:t>
            </w:r>
            <w:r w:rsidR="00F35E8F" w:rsidRPr="006020E7">
              <w:rPr>
                <w:rFonts w:hint="eastAsia"/>
                <w:color w:val="000000" w:themeColor="text1"/>
              </w:rPr>
              <w:t>公立小中学校</w:t>
            </w:r>
            <w:r w:rsidRPr="006020E7">
              <w:rPr>
                <w:rFonts w:hint="eastAsia"/>
                <w:color w:val="000000" w:themeColor="text1"/>
              </w:rPr>
              <w:t>や</w:t>
            </w:r>
            <w:r w:rsidR="00F35E8F" w:rsidRPr="006020E7">
              <w:rPr>
                <w:rFonts w:hint="eastAsia"/>
                <w:color w:val="000000" w:themeColor="text1"/>
              </w:rPr>
              <w:t>公共施設</w:t>
            </w:r>
            <w:r w:rsidRPr="006020E7">
              <w:rPr>
                <w:rFonts w:hint="eastAsia"/>
                <w:color w:val="000000" w:themeColor="text1"/>
              </w:rPr>
              <w:t>との交流が盛んで</w:t>
            </w:r>
            <w:r w:rsidR="00E95422" w:rsidRPr="006020E7">
              <w:rPr>
                <w:rFonts w:hint="eastAsia"/>
                <w:color w:val="000000" w:themeColor="text1"/>
              </w:rPr>
              <w:t>あり、</w:t>
            </w:r>
            <w:r w:rsidRPr="006020E7">
              <w:rPr>
                <w:rFonts w:hint="eastAsia"/>
                <w:color w:val="000000" w:themeColor="text1"/>
              </w:rPr>
              <w:t>「日野宿発見隊」の活動拠点として、地域住民とともに日野宿の魅力を発信しています。</w:t>
            </w:r>
          </w:p>
        </w:tc>
      </w:tr>
      <w:tr w:rsidR="00FE4FE4" w:rsidRPr="006020E7" w14:paraId="2EA98DCB" w14:textId="77777777" w:rsidTr="00A170CF">
        <w:tc>
          <w:tcPr>
            <w:tcW w:w="9060" w:type="dxa"/>
            <w:gridSpan w:val="5"/>
            <w:shd w:val="clear" w:color="auto" w:fill="D9D9D9" w:themeFill="background1" w:themeFillShade="D9"/>
          </w:tcPr>
          <w:p w14:paraId="497528C3" w14:textId="77777777" w:rsidR="00FE4FE4" w:rsidRPr="006020E7" w:rsidRDefault="00FE4FE4" w:rsidP="00DB2314">
            <w:pPr>
              <w:pStyle w:val="afc"/>
              <w:rPr>
                <w:color w:val="000000" w:themeColor="text1"/>
              </w:rPr>
            </w:pPr>
            <w:r w:rsidRPr="006020E7">
              <w:rPr>
                <w:rFonts w:hint="eastAsia"/>
                <w:color w:val="000000" w:themeColor="text1"/>
              </w:rPr>
              <w:t>対策内容（方向性）</w:t>
            </w:r>
          </w:p>
        </w:tc>
      </w:tr>
      <w:tr w:rsidR="00FE4FE4" w:rsidRPr="006020E7" w14:paraId="66B4504B" w14:textId="77777777" w:rsidTr="00DB2314">
        <w:tc>
          <w:tcPr>
            <w:tcW w:w="9060" w:type="dxa"/>
            <w:gridSpan w:val="5"/>
          </w:tcPr>
          <w:p w14:paraId="05D8375C" w14:textId="369093B5" w:rsidR="00F35E8F" w:rsidRPr="006020E7" w:rsidRDefault="00F7082A" w:rsidP="00F35E8F">
            <w:pPr>
              <w:pStyle w:val="afc"/>
              <w:ind w:firstLineChars="100" w:firstLine="210"/>
              <w:rPr>
                <w:color w:val="000000" w:themeColor="text1"/>
              </w:rPr>
            </w:pPr>
            <w:r w:rsidRPr="006020E7">
              <w:rPr>
                <w:rFonts w:hint="eastAsia"/>
                <w:color w:val="000000" w:themeColor="text1"/>
              </w:rPr>
              <w:t>すでに標準的な使用年数である</w:t>
            </w:r>
            <w:r w:rsidR="00F269DB" w:rsidRPr="006020E7">
              <w:rPr>
                <w:rFonts w:hint="eastAsia"/>
                <w:color w:val="000000" w:themeColor="text1"/>
              </w:rPr>
              <w:t>６０</w:t>
            </w:r>
            <w:r w:rsidRPr="006020E7">
              <w:rPr>
                <w:color w:val="000000" w:themeColor="text1"/>
              </w:rPr>
              <w:t>年を経過し</w:t>
            </w:r>
            <w:r w:rsidRPr="006020E7">
              <w:rPr>
                <w:rFonts w:hint="eastAsia"/>
                <w:color w:val="000000" w:themeColor="text1"/>
              </w:rPr>
              <w:t>、</w:t>
            </w:r>
            <w:r w:rsidR="002A5AFC" w:rsidRPr="006020E7">
              <w:rPr>
                <w:rFonts w:hint="eastAsia"/>
                <w:color w:val="000000" w:themeColor="text1"/>
              </w:rPr>
              <w:t>これまでに</w:t>
            </w:r>
            <w:r w:rsidR="00F35E8F" w:rsidRPr="006020E7">
              <w:rPr>
                <w:color w:val="000000" w:themeColor="text1"/>
              </w:rPr>
              <w:t>長寿命化を目的とする改修等は</w:t>
            </w:r>
            <w:r w:rsidR="002A5AFC" w:rsidRPr="006020E7">
              <w:rPr>
                <w:rFonts w:hint="eastAsia"/>
                <w:color w:val="000000" w:themeColor="text1"/>
              </w:rPr>
              <w:t>実施</w:t>
            </w:r>
            <w:r w:rsidRPr="006020E7">
              <w:rPr>
                <w:rFonts w:hint="eastAsia"/>
                <w:color w:val="000000" w:themeColor="text1"/>
              </w:rPr>
              <w:t>していないため</w:t>
            </w:r>
            <w:r w:rsidR="00F35E8F" w:rsidRPr="006020E7">
              <w:rPr>
                <w:color w:val="000000" w:themeColor="text1"/>
              </w:rPr>
              <w:t>、</w:t>
            </w:r>
            <w:r w:rsidR="00A102E8">
              <w:rPr>
                <w:rFonts w:hint="eastAsia"/>
                <w:color w:val="000000" w:themeColor="text1"/>
              </w:rPr>
              <w:t>第２</w:t>
            </w:r>
            <w:r w:rsidR="002A5AFC" w:rsidRPr="006020E7">
              <w:rPr>
                <w:rFonts w:hint="eastAsia"/>
                <w:color w:val="000000" w:themeColor="text1"/>
              </w:rPr>
              <w:t>判定結</w:t>
            </w:r>
            <w:r w:rsidR="00F35E8F" w:rsidRPr="006020E7">
              <w:rPr>
                <w:color w:val="000000" w:themeColor="text1"/>
              </w:rPr>
              <w:t>果</w:t>
            </w:r>
            <w:r w:rsidR="002A5AFC" w:rsidRPr="006020E7">
              <w:rPr>
                <w:rFonts w:hint="eastAsia"/>
                <w:color w:val="000000" w:themeColor="text1"/>
              </w:rPr>
              <w:t>に準じ</w:t>
            </w:r>
            <w:r w:rsidR="00F35E8F" w:rsidRPr="006020E7">
              <w:rPr>
                <w:color w:val="000000" w:themeColor="text1"/>
              </w:rPr>
              <w:t>、</w:t>
            </w:r>
            <w:r w:rsidR="002A5AFC" w:rsidRPr="006020E7">
              <w:rPr>
                <w:rFonts w:hint="eastAsia"/>
                <w:color w:val="000000" w:themeColor="text1"/>
              </w:rPr>
              <w:t>長寿命化は行わ</w:t>
            </w:r>
            <w:r w:rsidRPr="006020E7">
              <w:rPr>
                <w:rFonts w:hint="eastAsia"/>
                <w:color w:val="000000" w:themeColor="text1"/>
              </w:rPr>
              <w:t>ず</w:t>
            </w:r>
            <w:r w:rsidR="002A5AFC" w:rsidRPr="006020E7">
              <w:rPr>
                <w:rFonts w:hint="eastAsia"/>
                <w:color w:val="000000" w:themeColor="text1"/>
              </w:rPr>
              <w:t>、</w:t>
            </w:r>
            <w:r w:rsidR="006112F4" w:rsidRPr="006020E7">
              <w:rPr>
                <w:color w:val="000000" w:themeColor="text1"/>
              </w:rPr>
              <w:t>今後５年</w:t>
            </w:r>
            <w:r w:rsidR="006112F4" w:rsidRPr="006020E7">
              <w:rPr>
                <w:rFonts w:hint="eastAsia"/>
                <w:color w:val="000000" w:themeColor="text1"/>
              </w:rPr>
              <w:t>から１０年</w:t>
            </w:r>
            <w:r w:rsidR="00F35E8F" w:rsidRPr="006020E7">
              <w:rPr>
                <w:color w:val="000000" w:themeColor="text1"/>
              </w:rPr>
              <w:t>を</w:t>
            </w:r>
            <w:r w:rsidRPr="006020E7">
              <w:rPr>
                <w:rFonts w:hint="eastAsia"/>
                <w:color w:val="000000" w:themeColor="text1"/>
              </w:rPr>
              <w:t>現</w:t>
            </w:r>
            <w:r w:rsidR="00790F9D" w:rsidRPr="006020E7">
              <w:rPr>
                <w:rFonts w:hint="eastAsia"/>
                <w:color w:val="000000" w:themeColor="text1"/>
              </w:rPr>
              <w:t>建物</w:t>
            </w:r>
            <w:r w:rsidRPr="006020E7">
              <w:rPr>
                <w:rFonts w:hint="eastAsia"/>
                <w:color w:val="000000" w:themeColor="text1"/>
              </w:rPr>
              <w:t>の</w:t>
            </w:r>
            <w:r w:rsidR="00F35E8F" w:rsidRPr="006020E7">
              <w:rPr>
                <w:color w:val="000000" w:themeColor="text1"/>
              </w:rPr>
              <w:t>使用</w:t>
            </w:r>
            <w:r w:rsidR="00790F9D" w:rsidRPr="006020E7">
              <w:rPr>
                <w:rFonts w:hint="eastAsia"/>
                <w:color w:val="000000" w:themeColor="text1"/>
              </w:rPr>
              <w:t>期間の</w:t>
            </w:r>
            <w:r w:rsidR="00F35E8F" w:rsidRPr="006020E7">
              <w:rPr>
                <w:color w:val="000000" w:themeColor="text1"/>
              </w:rPr>
              <w:t>目途と</w:t>
            </w:r>
            <w:r w:rsidR="00790F9D" w:rsidRPr="006020E7">
              <w:rPr>
                <w:rFonts w:hint="eastAsia"/>
                <w:color w:val="000000" w:themeColor="text1"/>
              </w:rPr>
              <w:t>します</w:t>
            </w:r>
            <w:r w:rsidR="00F35E8F" w:rsidRPr="006020E7">
              <w:rPr>
                <w:color w:val="000000" w:themeColor="text1"/>
              </w:rPr>
              <w:t>。</w:t>
            </w:r>
          </w:p>
          <w:p w14:paraId="39B16D21" w14:textId="6A65FE03" w:rsidR="00FE4FE4" w:rsidRPr="006020E7" w:rsidRDefault="006112F4" w:rsidP="00F35E8F">
            <w:pPr>
              <w:pStyle w:val="afc"/>
              <w:ind w:firstLineChars="100" w:firstLine="210"/>
              <w:rPr>
                <w:color w:val="000000" w:themeColor="text1"/>
              </w:rPr>
            </w:pPr>
            <w:r w:rsidRPr="006020E7">
              <w:rPr>
                <w:rFonts w:hint="eastAsia"/>
                <w:color w:val="000000" w:themeColor="text1"/>
              </w:rPr>
              <w:t>利用者から親しまれている現在の雰囲気や、</w:t>
            </w:r>
            <w:r w:rsidR="00E95422" w:rsidRPr="006020E7">
              <w:rPr>
                <w:rFonts w:hint="eastAsia"/>
                <w:color w:val="000000" w:themeColor="text1"/>
              </w:rPr>
              <w:t>立地条件、</w:t>
            </w:r>
            <w:r w:rsidRPr="006020E7">
              <w:rPr>
                <w:rFonts w:hint="eastAsia"/>
                <w:color w:val="000000" w:themeColor="text1"/>
              </w:rPr>
              <w:t>駐車場を希望する利用者の声を</w:t>
            </w:r>
            <w:r w:rsidR="003E4FEA" w:rsidRPr="006020E7">
              <w:rPr>
                <w:rFonts w:hint="eastAsia"/>
                <w:color w:val="000000" w:themeColor="text1"/>
              </w:rPr>
              <w:t>踏まえ、市内の基幹的な分館機能を、</w:t>
            </w:r>
            <w:r w:rsidRPr="006020E7">
              <w:rPr>
                <w:rFonts w:hint="eastAsia"/>
                <w:color w:val="000000" w:themeColor="text1"/>
              </w:rPr>
              <w:t>日野本町周辺地区の公共</w:t>
            </w:r>
            <w:r w:rsidR="00F35E8F" w:rsidRPr="006020E7">
              <w:rPr>
                <w:rFonts w:hint="eastAsia"/>
                <w:color w:val="000000" w:themeColor="text1"/>
              </w:rPr>
              <w:t>施設との複合化</w:t>
            </w:r>
            <w:r w:rsidR="00DB65BB" w:rsidRPr="006020E7">
              <w:rPr>
                <w:rFonts w:hint="eastAsia"/>
                <w:color w:val="000000" w:themeColor="text1"/>
              </w:rPr>
              <w:t>にて</w:t>
            </w:r>
            <w:r w:rsidR="00CA7C68" w:rsidRPr="006020E7">
              <w:rPr>
                <w:rFonts w:hint="eastAsia"/>
                <w:color w:val="000000" w:themeColor="text1"/>
              </w:rPr>
              <w:t>目指すことを</w:t>
            </w:r>
            <w:r w:rsidR="003E4FEA" w:rsidRPr="006020E7">
              <w:rPr>
                <w:rFonts w:hint="eastAsia"/>
                <w:color w:val="000000" w:themeColor="text1"/>
              </w:rPr>
              <w:t>更新</w:t>
            </w:r>
            <w:r w:rsidR="00045093" w:rsidRPr="006020E7">
              <w:rPr>
                <w:rFonts w:hint="eastAsia"/>
                <w:color w:val="000000" w:themeColor="text1"/>
              </w:rPr>
              <w:t>の</w:t>
            </w:r>
            <w:r w:rsidR="00CA7C68" w:rsidRPr="006020E7">
              <w:rPr>
                <w:rFonts w:hint="eastAsia"/>
                <w:color w:val="000000" w:themeColor="text1"/>
              </w:rPr>
              <w:t>方向性とします。</w:t>
            </w:r>
            <w:r w:rsidR="001132A9" w:rsidRPr="006020E7">
              <w:rPr>
                <w:rFonts w:hint="eastAsia"/>
                <w:color w:val="000000" w:themeColor="text1"/>
              </w:rPr>
              <w:t>複合化に際しては、</w:t>
            </w:r>
            <w:r w:rsidR="00600EE5" w:rsidRPr="006020E7">
              <w:rPr>
                <w:rFonts w:hint="eastAsia"/>
                <w:color w:val="000000" w:themeColor="text1"/>
              </w:rPr>
              <w:t>これらの趣旨を踏まえつつ、</w:t>
            </w:r>
            <w:r w:rsidR="00F35E8F" w:rsidRPr="006020E7">
              <w:rPr>
                <w:rFonts w:hint="eastAsia"/>
                <w:color w:val="000000" w:themeColor="text1"/>
              </w:rPr>
              <w:t>主要利用層である子育て世代や高齢者</w:t>
            </w:r>
            <w:r w:rsidR="00F269DB" w:rsidRPr="006020E7">
              <w:rPr>
                <w:rFonts w:hint="eastAsia"/>
                <w:color w:val="000000" w:themeColor="text1"/>
              </w:rPr>
              <w:t>が利用しやすく、</w:t>
            </w:r>
            <w:r w:rsidR="00F35E8F" w:rsidRPr="006020E7">
              <w:rPr>
                <w:rFonts w:hint="eastAsia"/>
                <w:color w:val="000000" w:themeColor="text1"/>
              </w:rPr>
              <w:t>居心地の良い施設整備を</w:t>
            </w:r>
            <w:r w:rsidR="00F269DB" w:rsidRPr="006020E7">
              <w:rPr>
                <w:rFonts w:hint="eastAsia"/>
                <w:color w:val="000000" w:themeColor="text1"/>
              </w:rPr>
              <w:t>目指します</w:t>
            </w:r>
            <w:r w:rsidR="00F35E8F" w:rsidRPr="006020E7">
              <w:rPr>
                <w:rFonts w:hint="eastAsia"/>
                <w:color w:val="000000" w:themeColor="text1"/>
              </w:rPr>
              <w:t>。</w:t>
            </w:r>
          </w:p>
        </w:tc>
      </w:tr>
    </w:tbl>
    <w:p w14:paraId="123C8A3D" w14:textId="77777777" w:rsidR="00045093" w:rsidRPr="006020E7" w:rsidRDefault="00045093">
      <w:pPr>
        <w:widowControl/>
        <w:jc w:val="left"/>
        <w:rPr>
          <w:color w:val="000000" w:themeColor="text1"/>
        </w:rPr>
      </w:pPr>
      <w:r w:rsidRPr="006020E7">
        <w:rPr>
          <w:color w:val="000000" w:themeColor="text1"/>
        </w:rPr>
        <w:br w:type="page"/>
      </w:r>
    </w:p>
    <w:tbl>
      <w:tblPr>
        <w:tblStyle w:val="a9"/>
        <w:tblW w:w="0" w:type="auto"/>
        <w:tblLook w:val="04A0" w:firstRow="1" w:lastRow="0" w:firstColumn="1" w:lastColumn="0" w:noHBand="0" w:noVBand="1"/>
      </w:tblPr>
      <w:tblGrid>
        <w:gridCol w:w="1555"/>
        <w:gridCol w:w="1701"/>
        <w:gridCol w:w="1934"/>
        <w:gridCol w:w="1935"/>
        <w:gridCol w:w="1935"/>
      </w:tblGrid>
      <w:tr w:rsidR="00167AE5" w:rsidRPr="006020E7" w14:paraId="53EDFDAE" w14:textId="77777777" w:rsidTr="00032B80">
        <w:trPr>
          <w:trHeight w:val="410"/>
        </w:trPr>
        <w:tc>
          <w:tcPr>
            <w:tcW w:w="1555" w:type="dxa"/>
            <w:shd w:val="clear" w:color="auto" w:fill="D9D9D9" w:themeFill="background1" w:themeFillShade="D9"/>
          </w:tcPr>
          <w:p w14:paraId="4FFE4CFF" w14:textId="77777777" w:rsidR="00167AE5" w:rsidRPr="006020E7" w:rsidDel="00EE265E" w:rsidRDefault="00167AE5" w:rsidP="00032B80">
            <w:pPr>
              <w:pStyle w:val="afc"/>
              <w:rPr>
                <w:color w:val="000000" w:themeColor="text1"/>
              </w:rPr>
            </w:pPr>
            <w:r w:rsidRPr="006020E7">
              <w:rPr>
                <w:rFonts w:hint="eastAsia"/>
                <w:color w:val="000000" w:themeColor="text1"/>
              </w:rPr>
              <w:lastRenderedPageBreak/>
              <w:t>施設名称</w:t>
            </w:r>
          </w:p>
        </w:tc>
        <w:tc>
          <w:tcPr>
            <w:tcW w:w="7505" w:type="dxa"/>
            <w:gridSpan w:val="4"/>
            <w:shd w:val="clear" w:color="auto" w:fill="FFFFFF" w:themeFill="background1"/>
          </w:tcPr>
          <w:p w14:paraId="69DCBA8F" w14:textId="48F66DB8" w:rsidR="00167AE5" w:rsidRPr="006020E7" w:rsidRDefault="00167AE5" w:rsidP="00E63B04">
            <w:pPr>
              <w:pStyle w:val="afc"/>
              <w:jc w:val="center"/>
              <w:rPr>
                <w:color w:val="000000" w:themeColor="text1"/>
              </w:rPr>
            </w:pPr>
            <w:r w:rsidRPr="006020E7">
              <w:rPr>
                <w:rFonts w:hint="eastAsia"/>
                <w:color w:val="000000" w:themeColor="text1"/>
              </w:rPr>
              <w:t>多摩平図書館</w:t>
            </w:r>
          </w:p>
        </w:tc>
      </w:tr>
      <w:tr w:rsidR="00167AE5" w:rsidRPr="006020E7" w14:paraId="05221D5A" w14:textId="77777777" w:rsidTr="00032B80">
        <w:trPr>
          <w:trHeight w:val="410"/>
        </w:trPr>
        <w:tc>
          <w:tcPr>
            <w:tcW w:w="3256" w:type="dxa"/>
            <w:gridSpan w:val="2"/>
            <w:shd w:val="clear" w:color="auto" w:fill="D9D9D9" w:themeFill="background1" w:themeFillShade="D9"/>
          </w:tcPr>
          <w:p w14:paraId="6C29CE1B" w14:textId="77777777" w:rsidR="00167AE5" w:rsidRPr="006020E7" w:rsidRDefault="00167AE5"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1AD4D01B" w14:textId="77777777" w:rsidR="00167AE5" w:rsidRPr="006020E7" w:rsidRDefault="00167AE5"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71405DAB" w14:textId="77777777" w:rsidR="00167AE5" w:rsidRPr="006020E7" w:rsidRDefault="00167AE5"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4D565C5C" w14:textId="77777777" w:rsidR="00167AE5" w:rsidRPr="006020E7" w:rsidRDefault="00167AE5" w:rsidP="00E63B04">
            <w:pPr>
              <w:pStyle w:val="afc"/>
              <w:jc w:val="center"/>
              <w:rPr>
                <w:color w:val="000000" w:themeColor="text1"/>
              </w:rPr>
            </w:pPr>
            <w:r w:rsidRPr="006020E7">
              <w:rPr>
                <w:rFonts w:hint="eastAsia"/>
                <w:color w:val="000000" w:themeColor="text1"/>
              </w:rPr>
              <w:t>総合判定結果</w:t>
            </w:r>
          </w:p>
        </w:tc>
      </w:tr>
      <w:tr w:rsidR="00167AE5" w:rsidRPr="006020E7" w14:paraId="2EBC6C72" w14:textId="77777777" w:rsidTr="00E63B04">
        <w:trPr>
          <w:trHeight w:val="410"/>
        </w:trPr>
        <w:tc>
          <w:tcPr>
            <w:tcW w:w="3256" w:type="dxa"/>
            <w:gridSpan w:val="2"/>
            <w:shd w:val="clear" w:color="auto" w:fill="auto"/>
          </w:tcPr>
          <w:p w14:paraId="08CCB6B4" w14:textId="08961152" w:rsidR="00167AE5" w:rsidRPr="006020E7" w:rsidRDefault="00167AE5" w:rsidP="00E63B04">
            <w:pPr>
              <w:pStyle w:val="afc"/>
              <w:jc w:val="center"/>
              <w:rPr>
                <w:color w:val="000000" w:themeColor="text1"/>
              </w:rPr>
            </w:pPr>
            <w:r w:rsidRPr="006020E7">
              <w:rPr>
                <w:rFonts w:hint="eastAsia"/>
                <w:color w:val="000000" w:themeColor="text1"/>
              </w:rPr>
              <w:t>×</w:t>
            </w:r>
          </w:p>
        </w:tc>
        <w:tc>
          <w:tcPr>
            <w:tcW w:w="1934" w:type="dxa"/>
            <w:shd w:val="clear" w:color="auto" w:fill="auto"/>
          </w:tcPr>
          <w:p w14:paraId="3089C2ED" w14:textId="018D7082" w:rsidR="00167AE5" w:rsidRPr="006020E7" w:rsidRDefault="00167AE5" w:rsidP="00E63B04">
            <w:pPr>
              <w:pStyle w:val="afc"/>
              <w:jc w:val="center"/>
              <w:rPr>
                <w:color w:val="000000" w:themeColor="text1"/>
              </w:rPr>
            </w:pPr>
            <w:r w:rsidRPr="006020E7">
              <w:rPr>
                <w:rFonts w:hint="eastAsia"/>
                <w:color w:val="000000" w:themeColor="text1"/>
              </w:rPr>
              <w:t>現状継続</w:t>
            </w:r>
          </w:p>
        </w:tc>
        <w:tc>
          <w:tcPr>
            <w:tcW w:w="1935" w:type="dxa"/>
            <w:shd w:val="clear" w:color="auto" w:fill="auto"/>
          </w:tcPr>
          <w:p w14:paraId="3007C608" w14:textId="0021F581" w:rsidR="00167AE5" w:rsidRPr="006020E7" w:rsidRDefault="00167AE5" w:rsidP="00E63B04">
            <w:pPr>
              <w:pStyle w:val="afc"/>
              <w:jc w:val="center"/>
              <w:rPr>
                <w:color w:val="000000" w:themeColor="text1"/>
              </w:rPr>
            </w:pPr>
            <w:r w:rsidRPr="006020E7">
              <w:rPr>
                <w:rFonts w:hint="eastAsia"/>
                <w:color w:val="000000" w:themeColor="text1"/>
              </w:rPr>
              <w:t>―</w:t>
            </w:r>
          </w:p>
        </w:tc>
        <w:tc>
          <w:tcPr>
            <w:tcW w:w="1935" w:type="dxa"/>
            <w:shd w:val="clear" w:color="auto" w:fill="auto"/>
          </w:tcPr>
          <w:p w14:paraId="3544E2C5" w14:textId="3A4ECAE6" w:rsidR="00167AE5" w:rsidRPr="006020E7" w:rsidRDefault="00167AE5" w:rsidP="00E63B04">
            <w:pPr>
              <w:pStyle w:val="afc"/>
              <w:jc w:val="center"/>
              <w:rPr>
                <w:color w:val="000000" w:themeColor="text1"/>
              </w:rPr>
            </w:pPr>
            <w:r w:rsidRPr="006020E7">
              <w:rPr>
                <w:rFonts w:hint="eastAsia"/>
                <w:color w:val="000000" w:themeColor="text1"/>
              </w:rPr>
              <w:t>―</w:t>
            </w:r>
          </w:p>
        </w:tc>
      </w:tr>
      <w:tr w:rsidR="00FE4FE4" w:rsidRPr="006020E7" w14:paraId="34F7FF84" w14:textId="77777777" w:rsidTr="00A170CF">
        <w:tc>
          <w:tcPr>
            <w:tcW w:w="9060" w:type="dxa"/>
            <w:gridSpan w:val="5"/>
            <w:shd w:val="clear" w:color="auto" w:fill="D9D9D9" w:themeFill="background1" w:themeFillShade="D9"/>
          </w:tcPr>
          <w:p w14:paraId="2766FCAB" w14:textId="77777777" w:rsidR="00FE4FE4" w:rsidRPr="006020E7" w:rsidRDefault="00FE4FE4" w:rsidP="00DB2314">
            <w:pPr>
              <w:pStyle w:val="afc"/>
              <w:rPr>
                <w:color w:val="000000" w:themeColor="text1"/>
              </w:rPr>
            </w:pPr>
            <w:r w:rsidRPr="006020E7">
              <w:rPr>
                <w:rFonts w:hint="eastAsia"/>
                <w:color w:val="000000" w:themeColor="text1"/>
              </w:rPr>
              <w:t>現状と課題</w:t>
            </w:r>
          </w:p>
        </w:tc>
      </w:tr>
      <w:tr w:rsidR="00FE4FE4" w:rsidRPr="006020E7" w14:paraId="3DDA466D" w14:textId="77777777" w:rsidTr="00A170CF">
        <w:tc>
          <w:tcPr>
            <w:tcW w:w="9060" w:type="dxa"/>
            <w:gridSpan w:val="5"/>
            <w:tcBorders>
              <w:bottom w:val="single" w:sz="4" w:space="0" w:color="auto"/>
            </w:tcBorders>
          </w:tcPr>
          <w:p w14:paraId="1C0AFC78" w14:textId="65CEAFB3" w:rsidR="00424C32" w:rsidRPr="006020E7" w:rsidRDefault="006112F4" w:rsidP="00424C32">
            <w:pPr>
              <w:pStyle w:val="afc"/>
              <w:ind w:firstLineChars="100" w:firstLine="210"/>
              <w:rPr>
                <w:color w:val="000000" w:themeColor="text1"/>
              </w:rPr>
            </w:pPr>
            <w:r w:rsidRPr="006020E7">
              <w:rPr>
                <w:rFonts w:hint="eastAsia"/>
                <w:color w:val="000000" w:themeColor="text1"/>
              </w:rPr>
              <w:t>市の複合施設「多摩平の森ふれあい館」の１階に設置されています。複合施設内には「たまだいら児童館</w:t>
            </w:r>
            <w:r w:rsidR="00424C32" w:rsidRPr="006020E7">
              <w:rPr>
                <w:rFonts w:hint="eastAsia"/>
                <w:color w:val="000000" w:themeColor="text1"/>
              </w:rPr>
              <w:t>ふれっしゅ</w:t>
            </w:r>
            <w:r w:rsidRPr="006020E7">
              <w:rPr>
                <w:rFonts w:hint="eastAsia"/>
                <w:color w:val="000000" w:themeColor="text1"/>
              </w:rPr>
              <w:t>」や「地域子ども家庭支援センター多摩平」が、また近隣にも幼稚園や保育園など</w:t>
            </w:r>
            <w:r w:rsidR="00424C32" w:rsidRPr="006020E7">
              <w:rPr>
                <w:rFonts w:hint="eastAsia"/>
                <w:color w:val="000000" w:themeColor="text1"/>
              </w:rPr>
              <w:t>の</w:t>
            </w:r>
            <w:r w:rsidRPr="006020E7">
              <w:rPr>
                <w:rFonts w:hint="eastAsia"/>
                <w:color w:val="000000" w:themeColor="text1"/>
              </w:rPr>
              <w:t>子育て支援施設がいくつも所在するため、</w:t>
            </w:r>
            <w:r w:rsidR="00424C32" w:rsidRPr="006020E7">
              <w:rPr>
                <w:rFonts w:hint="eastAsia"/>
                <w:color w:val="000000" w:themeColor="text1"/>
              </w:rPr>
              <w:t>他</w:t>
            </w:r>
            <w:r w:rsidRPr="006020E7">
              <w:rPr>
                <w:rFonts w:hint="eastAsia"/>
                <w:color w:val="000000" w:themeColor="text1"/>
              </w:rPr>
              <w:t>館よりも子育て世代の利用が多いことが特徴です。このため、乳幼児連れの保護者が気兼ねなく来館できる時間として「ひよこタイム」（平日の１０時～１２時）を設置するなど、子</w:t>
            </w:r>
            <w:r w:rsidRPr="006020E7">
              <w:rPr>
                <w:color w:val="000000" w:themeColor="text1"/>
              </w:rPr>
              <w:t>どもたちが幼いころから図書館や本に親しめるような取</w:t>
            </w:r>
            <w:r w:rsidRPr="006020E7">
              <w:rPr>
                <w:rFonts w:hint="eastAsia"/>
                <w:color w:val="000000" w:themeColor="text1"/>
              </w:rPr>
              <w:t>り</w:t>
            </w:r>
            <w:r w:rsidRPr="006020E7">
              <w:rPr>
                <w:color w:val="000000" w:themeColor="text1"/>
              </w:rPr>
              <w:t>組</w:t>
            </w:r>
            <w:r w:rsidRPr="006020E7">
              <w:rPr>
                <w:rFonts w:hint="eastAsia"/>
                <w:color w:val="000000" w:themeColor="text1"/>
              </w:rPr>
              <w:t>み</w:t>
            </w:r>
            <w:r w:rsidRPr="006020E7">
              <w:rPr>
                <w:color w:val="000000" w:themeColor="text1"/>
              </w:rPr>
              <w:t>を</w:t>
            </w:r>
            <w:r w:rsidR="00424C32" w:rsidRPr="006020E7">
              <w:rPr>
                <w:rFonts w:hint="eastAsia"/>
                <w:color w:val="000000" w:themeColor="text1"/>
              </w:rPr>
              <w:t>行っています</w:t>
            </w:r>
            <w:r w:rsidRPr="006020E7">
              <w:rPr>
                <w:rFonts w:hint="eastAsia"/>
                <w:color w:val="000000" w:themeColor="text1"/>
              </w:rPr>
              <w:t>。</w:t>
            </w:r>
            <w:r w:rsidR="00424C32" w:rsidRPr="006020E7">
              <w:rPr>
                <w:rFonts w:hint="eastAsia"/>
                <w:color w:val="000000" w:themeColor="text1"/>
              </w:rPr>
              <w:t>一方で、小さな（幼い）子どもが多く来館するため、館内がにぎやかな状態になることがあり、静かな環境での読書を求める利用者とのニーズの乖離が課題となっています。</w:t>
            </w:r>
            <w:r w:rsidR="00DC2576" w:rsidRPr="006020E7">
              <w:rPr>
                <w:rFonts w:hint="eastAsia"/>
                <w:color w:val="000000" w:themeColor="text1"/>
              </w:rPr>
              <w:t>近隣</w:t>
            </w:r>
            <w:r w:rsidR="00681057" w:rsidRPr="006020E7">
              <w:rPr>
                <w:rFonts w:hint="eastAsia"/>
                <w:color w:val="000000" w:themeColor="text1"/>
              </w:rPr>
              <w:t>の</w:t>
            </w:r>
            <w:r w:rsidR="00682854" w:rsidRPr="006020E7">
              <w:rPr>
                <w:rFonts w:hint="eastAsia"/>
                <w:color w:val="000000" w:themeColor="text1"/>
              </w:rPr>
              <w:t>ＰｌａｎＴ 日野市多摩平の森産業連携センターとの連携も始まっています。</w:t>
            </w:r>
          </w:p>
          <w:p w14:paraId="29124B2A" w14:textId="3A82B22C" w:rsidR="00FE4FE4" w:rsidRPr="006020E7" w:rsidRDefault="006112F4" w:rsidP="00424C32">
            <w:pPr>
              <w:pStyle w:val="afc"/>
              <w:ind w:firstLineChars="100" w:firstLine="210"/>
              <w:rPr>
                <w:color w:val="000000" w:themeColor="text1"/>
              </w:rPr>
            </w:pPr>
            <w:r w:rsidRPr="006020E7">
              <w:rPr>
                <w:rFonts w:hint="eastAsia"/>
                <w:color w:val="000000" w:themeColor="text1"/>
              </w:rPr>
              <w:t>大型ショッピングモールに隣接しているなど、人が大勢集まる場所に立地していることもあり、市内で最も貸出サービス利用者数が多くなっています</w:t>
            </w:r>
            <w:r w:rsidR="00424C32" w:rsidRPr="006020E7">
              <w:rPr>
                <w:rFonts w:hint="eastAsia"/>
                <w:color w:val="000000" w:themeColor="text1"/>
              </w:rPr>
              <w:t>（全体の約３分の１）</w:t>
            </w:r>
            <w:r w:rsidRPr="006020E7">
              <w:rPr>
                <w:rFonts w:hint="eastAsia"/>
                <w:color w:val="000000" w:themeColor="text1"/>
              </w:rPr>
              <w:t>。近くに大規模マンションが建設され、周辺地域の人口が子育て世代を中心に増加しており、今後もさらに利用が増えていくと思われます。</w:t>
            </w:r>
          </w:p>
        </w:tc>
      </w:tr>
      <w:tr w:rsidR="00FE4FE4" w:rsidRPr="006020E7" w14:paraId="38EECCCD" w14:textId="77777777" w:rsidTr="00A170CF">
        <w:tc>
          <w:tcPr>
            <w:tcW w:w="9060" w:type="dxa"/>
            <w:gridSpan w:val="5"/>
            <w:shd w:val="clear" w:color="auto" w:fill="D9D9D9" w:themeFill="background1" w:themeFillShade="D9"/>
          </w:tcPr>
          <w:p w14:paraId="79CC97F7" w14:textId="77777777" w:rsidR="00FE4FE4" w:rsidRPr="006020E7" w:rsidRDefault="00FE4FE4" w:rsidP="00DB2314">
            <w:pPr>
              <w:pStyle w:val="afc"/>
              <w:rPr>
                <w:color w:val="000000" w:themeColor="text1"/>
              </w:rPr>
            </w:pPr>
            <w:r w:rsidRPr="006020E7">
              <w:rPr>
                <w:rFonts w:hint="eastAsia"/>
                <w:color w:val="000000" w:themeColor="text1"/>
              </w:rPr>
              <w:t>対策内容（方向性）</w:t>
            </w:r>
          </w:p>
        </w:tc>
      </w:tr>
      <w:tr w:rsidR="00FE4FE4" w:rsidRPr="006020E7" w14:paraId="24BBCFDC" w14:textId="77777777" w:rsidTr="00DB2314">
        <w:tc>
          <w:tcPr>
            <w:tcW w:w="9060" w:type="dxa"/>
            <w:gridSpan w:val="5"/>
          </w:tcPr>
          <w:p w14:paraId="3C33A7DE" w14:textId="711B12B2" w:rsidR="00FE4FE4" w:rsidRPr="006020E7" w:rsidRDefault="00F35E8F" w:rsidP="007F5A60">
            <w:pPr>
              <w:pStyle w:val="afc"/>
              <w:ind w:firstLineChars="100" w:firstLine="210"/>
              <w:rPr>
                <w:color w:val="000000" w:themeColor="text1"/>
              </w:rPr>
            </w:pPr>
            <w:r w:rsidRPr="006020E7">
              <w:rPr>
                <w:rFonts w:hint="eastAsia"/>
                <w:color w:val="000000" w:themeColor="text1"/>
              </w:rPr>
              <w:t>周辺地域の人口</w:t>
            </w:r>
            <w:r w:rsidR="002E4F5C" w:rsidRPr="006020E7">
              <w:rPr>
                <w:rFonts w:hint="eastAsia"/>
                <w:color w:val="000000" w:themeColor="text1"/>
              </w:rPr>
              <w:t>増加傾向を踏まえ</w:t>
            </w:r>
            <w:r w:rsidR="007F5A60" w:rsidRPr="006020E7">
              <w:rPr>
                <w:rFonts w:hint="eastAsia"/>
                <w:color w:val="000000" w:themeColor="text1"/>
              </w:rPr>
              <w:t>、</w:t>
            </w:r>
            <w:r w:rsidR="002E4F5C" w:rsidRPr="006020E7">
              <w:rPr>
                <w:rFonts w:hint="eastAsia"/>
                <w:color w:val="000000" w:themeColor="text1"/>
              </w:rPr>
              <w:t>他複合施設と連携の上、</w:t>
            </w:r>
            <w:r w:rsidRPr="006020E7">
              <w:rPr>
                <w:rFonts w:hint="eastAsia"/>
                <w:color w:val="000000" w:themeColor="text1"/>
              </w:rPr>
              <w:t>施設利用効率や利便性を高めるよう、利用者ニーズを踏まえたサービスの提供を継続</w:t>
            </w:r>
            <w:r w:rsidR="001911EF" w:rsidRPr="006020E7">
              <w:rPr>
                <w:rFonts w:hint="eastAsia"/>
                <w:color w:val="000000" w:themeColor="text1"/>
              </w:rPr>
              <w:t>します。</w:t>
            </w:r>
          </w:p>
        </w:tc>
      </w:tr>
    </w:tbl>
    <w:p w14:paraId="46859C33" w14:textId="77777777" w:rsidR="00212C9A" w:rsidRPr="006020E7" w:rsidRDefault="00212C9A">
      <w:pPr>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167AE5" w:rsidRPr="006020E7" w14:paraId="2B4879ED" w14:textId="77777777" w:rsidTr="00032B80">
        <w:trPr>
          <w:trHeight w:val="410"/>
        </w:trPr>
        <w:tc>
          <w:tcPr>
            <w:tcW w:w="1555" w:type="dxa"/>
            <w:shd w:val="clear" w:color="auto" w:fill="D9D9D9" w:themeFill="background1" w:themeFillShade="D9"/>
          </w:tcPr>
          <w:p w14:paraId="400886EB" w14:textId="77777777" w:rsidR="00167AE5" w:rsidRPr="006020E7" w:rsidDel="00EE265E" w:rsidRDefault="00167AE5"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222CC9DA" w14:textId="47302AB9" w:rsidR="00167AE5" w:rsidRPr="006020E7" w:rsidRDefault="00167AE5" w:rsidP="00E63B04">
            <w:pPr>
              <w:pStyle w:val="afc"/>
              <w:jc w:val="center"/>
              <w:rPr>
                <w:color w:val="000000" w:themeColor="text1"/>
              </w:rPr>
            </w:pPr>
            <w:r w:rsidRPr="006020E7">
              <w:rPr>
                <w:rFonts w:hint="eastAsia"/>
                <w:color w:val="000000" w:themeColor="text1"/>
              </w:rPr>
              <w:t>平山図書館（平山季重ふれあい館）</w:t>
            </w:r>
          </w:p>
        </w:tc>
      </w:tr>
      <w:tr w:rsidR="00167AE5" w:rsidRPr="006020E7" w14:paraId="02210A54" w14:textId="77777777" w:rsidTr="00032B80">
        <w:trPr>
          <w:trHeight w:val="410"/>
        </w:trPr>
        <w:tc>
          <w:tcPr>
            <w:tcW w:w="3256" w:type="dxa"/>
            <w:gridSpan w:val="2"/>
            <w:shd w:val="clear" w:color="auto" w:fill="D9D9D9" w:themeFill="background1" w:themeFillShade="D9"/>
          </w:tcPr>
          <w:p w14:paraId="167A48C0" w14:textId="77777777" w:rsidR="00167AE5" w:rsidRPr="006020E7" w:rsidRDefault="00167AE5"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6C45A472" w14:textId="77777777" w:rsidR="00167AE5" w:rsidRPr="006020E7" w:rsidRDefault="00167AE5"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46C29A2E" w14:textId="77777777" w:rsidR="00167AE5" w:rsidRPr="006020E7" w:rsidRDefault="00167AE5"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32A1BECA" w14:textId="77777777" w:rsidR="00167AE5" w:rsidRPr="006020E7" w:rsidRDefault="00167AE5" w:rsidP="00E63B04">
            <w:pPr>
              <w:pStyle w:val="afc"/>
              <w:jc w:val="center"/>
              <w:rPr>
                <w:color w:val="000000" w:themeColor="text1"/>
              </w:rPr>
            </w:pPr>
            <w:r w:rsidRPr="006020E7">
              <w:rPr>
                <w:rFonts w:hint="eastAsia"/>
                <w:color w:val="000000" w:themeColor="text1"/>
              </w:rPr>
              <w:t>総合判定結果</w:t>
            </w:r>
          </w:p>
        </w:tc>
      </w:tr>
      <w:tr w:rsidR="00167AE5" w:rsidRPr="006020E7" w14:paraId="2A286FDF" w14:textId="77777777" w:rsidTr="00E63B04">
        <w:trPr>
          <w:trHeight w:val="410"/>
        </w:trPr>
        <w:tc>
          <w:tcPr>
            <w:tcW w:w="3256" w:type="dxa"/>
            <w:gridSpan w:val="2"/>
            <w:shd w:val="clear" w:color="auto" w:fill="auto"/>
          </w:tcPr>
          <w:p w14:paraId="4895DBCF" w14:textId="4E987968" w:rsidR="00167AE5" w:rsidRPr="006020E7" w:rsidRDefault="00167AE5" w:rsidP="00E63B04">
            <w:pPr>
              <w:pStyle w:val="afc"/>
              <w:jc w:val="center"/>
              <w:rPr>
                <w:color w:val="000000" w:themeColor="text1"/>
              </w:rPr>
            </w:pPr>
            <w:r w:rsidRPr="006020E7">
              <w:rPr>
                <w:rFonts w:hint="eastAsia"/>
                <w:color w:val="000000" w:themeColor="text1"/>
              </w:rPr>
              <w:t>×</w:t>
            </w:r>
          </w:p>
        </w:tc>
        <w:tc>
          <w:tcPr>
            <w:tcW w:w="1934" w:type="dxa"/>
            <w:shd w:val="clear" w:color="auto" w:fill="auto"/>
          </w:tcPr>
          <w:p w14:paraId="381E5CE2" w14:textId="5F899914" w:rsidR="00167AE5" w:rsidRPr="006020E7" w:rsidRDefault="00167AE5" w:rsidP="00E63B04">
            <w:pPr>
              <w:pStyle w:val="afc"/>
              <w:jc w:val="center"/>
              <w:rPr>
                <w:color w:val="000000" w:themeColor="text1"/>
              </w:rPr>
            </w:pPr>
            <w:r w:rsidRPr="006020E7">
              <w:rPr>
                <w:rFonts w:hint="eastAsia"/>
                <w:color w:val="000000" w:themeColor="text1"/>
              </w:rPr>
              <w:t>利用状況改善</w:t>
            </w:r>
          </w:p>
        </w:tc>
        <w:tc>
          <w:tcPr>
            <w:tcW w:w="1935" w:type="dxa"/>
            <w:shd w:val="clear" w:color="auto" w:fill="auto"/>
          </w:tcPr>
          <w:p w14:paraId="7FDE1BEB" w14:textId="533E0429" w:rsidR="00167AE5" w:rsidRPr="006020E7" w:rsidRDefault="00167AE5" w:rsidP="00E63B04">
            <w:pPr>
              <w:pStyle w:val="afc"/>
              <w:jc w:val="center"/>
              <w:rPr>
                <w:color w:val="000000" w:themeColor="text1"/>
              </w:rPr>
            </w:pPr>
            <w:r w:rsidRPr="006020E7">
              <w:rPr>
                <w:rFonts w:hint="eastAsia"/>
                <w:color w:val="000000" w:themeColor="text1"/>
              </w:rPr>
              <w:t>長寿命化検討対象</w:t>
            </w:r>
          </w:p>
        </w:tc>
        <w:tc>
          <w:tcPr>
            <w:tcW w:w="1935" w:type="dxa"/>
            <w:shd w:val="clear" w:color="auto" w:fill="auto"/>
          </w:tcPr>
          <w:p w14:paraId="06E21410" w14:textId="03C49E47" w:rsidR="00167AE5" w:rsidRPr="006020E7" w:rsidRDefault="00167AE5" w:rsidP="00167AE5">
            <w:pPr>
              <w:pStyle w:val="afc"/>
              <w:jc w:val="center"/>
              <w:rPr>
                <w:color w:val="000000" w:themeColor="text1"/>
              </w:rPr>
            </w:pPr>
            <w:r w:rsidRPr="006020E7">
              <w:rPr>
                <w:rFonts w:hint="eastAsia"/>
                <w:color w:val="000000" w:themeColor="text1"/>
              </w:rPr>
              <w:t>長寿命化</w:t>
            </w:r>
          </w:p>
        </w:tc>
      </w:tr>
      <w:tr w:rsidR="00DB6156" w:rsidRPr="006020E7" w14:paraId="6596FE93" w14:textId="77777777" w:rsidTr="00A170CF">
        <w:tc>
          <w:tcPr>
            <w:tcW w:w="9060" w:type="dxa"/>
            <w:gridSpan w:val="5"/>
            <w:shd w:val="clear" w:color="auto" w:fill="D9D9D9" w:themeFill="background1" w:themeFillShade="D9"/>
          </w:tcPr>
          <w:p w14:paraId="4143EAE4" w14:textId="098FC084" w:rsidR="00DB6156" w:rsidRPr="006020E7" w:rsidRDefault="00DB6156" w:rsidP="00DB6156">
            <w:pPr>
              <w:pStyle w:val="afc"/>
              <w:rPr>
                <w:color w:val="000000" w:themeColor="text1"/>
              </w:rPr>
            </w:pPr>
            <w:r w:rsidRPr="006020E7">
              <w:rPr>
                <w:rFonts w:hint="eastAsia"/>
                <w:color w:val="000000" w:themeColor="text1"/>
              </w:rPr>
              <w:t>現状と課題</w:t>
            </w:r>
          </w:p>
        </w:tc>
      </w:tr>
      <w:tr w:rsidR="00DB6156" w:rsidRPr="006020E7" w14:paraId="64355BF1" w14:textId="77777777" w:rsidTr="00A170CF">
        <w:tc>
          <w:tcPr>
            <w:tcW w:w="9060" w:type="dxa"/>
            <w:gridSpan w:val="5"/>
            <w:tcBorders>
              <w:bottom w:val="single" w:sz="4" w:space="0" w:color="auto"/>
            </w:tcBorders>
          </w:tcPr>
          <w:p w14:paraId="6CB12DC2" w14:textId="3975C874" w:rsidR="00D10AD1" w:rsidRPr="006020E7" w:rsidRDefault="00F35E8F" w:rsidP="00D10AD1">
            <w:pPr>
              <w:pStyle w:val="afc"/>
              <w:ind w:firstLineChars="100" w:firstLine="210"/>
              <w:rPr>
                <w:color w:val="000000" w:themeColor="text1"/>
              </w:rPr>
            </w:pPr>
            <w:r w:rsidRPr="006020E7">
              <w:rPr>
                <w:rFonts w:hint="eastAsia"/>
                <w:color w:val="000000" w:themeColor="text1"/>
              </w:rPr>
              <w:t>本計画</w:t>
            </w:r>
            <w:r w:rsidR="00332787" w:rsidRPr="006020E7">
              <w:rPr>
                <w:rFonts w:hint="eastAsia"/>
                <w:color w:val="000000" w:themeColor="text1"/>
              </w:rPr>
              <w:t>のロードマップ策定</w:t>
            </w:r>
            <w:r w:rsidRPr="006020E7">
              <w:rPr>
                <w:rFonts w:hint="eastAsia"/>
                <w:color w:val="000000" w:themeColor="text1"/>
              </w:rPr>
              <w:t>対象施設の中で、最も新しく、今後も適切な建物の保全が望まれる</w:t>
            </w:r>
            <w:r w:rsidR="00504DEC" w:rsidRPr="006020E7">
              <w:rPr>
                <w:rFonts w:hint="eastAsia"/>
                <w:color w:val="000000" w:themeColor="text1"/>
              </w:rPr>
              <w:t>複合</w:t>
            </w:r>
            <w:r w:rsidR="00332787" w:rsidRPr="006020E7">
              <w:rPr>
                <w:rFonts w:hint="eastAsia"/>
                <w:color w:val="000000" w:themeColor="text1"/>
              </w:rPr>
              <w:t>施設です</w:t>
            </w:r>
            <w:r w:rsidRPr="006020E7">
              <w:rPr>
                <w:rFonts w:hint="eastAsia"/>
                <w:color w:val="000000" w:themeColor="text1"/>
              </w:rPr>
              <w:t>。</w:t>
            </w:r>
            <w:r w:rsidR="00A170CF" w:rsidRPr="006020E7">
              <w:rPr>
                <w:rFonts w:hint="eastAsia"/>
                <w:color w:val="000000" w:themeColor="text1"/>
              </w:rPr>
              <w:t>京王線平山城址公園</w:t>
            </w:r>
            <w:r w:rsidRPr="006020E7">
              <w:rPr>
                <w:rFonts w:hint="eastAsia"/>
                <w:color w:val="000000" w:themeColor="text1"/>
              </w:rPr>
              <w:t>駅前</w:t>
            </w:r>
            <w:r w:rsidR="00332787" w:rsidRPr="006020E7">
              <w:rPr>
                <w:rFonts w:hint="eastAsia"/>
                <w:color w:val="000000" w:themeColor="text1"/>
              </w:rPr>
              <w:t>に立地することから、</w:t>
            </w:r>
            <w:r w:rsidRPr="006020E7">
              <w:rPr>
                <w:rFonts w:hint="eastAsia"/>
                <w:color w:val="000000" w:themeColor="text1"/>
              </w:rPr>
              <w:t>様々な年齢層の利用が</w:t>
            </w:r>
            <w:r w:rsidR="00332787" w:rsidRPr="006020E7">
              <w:rPr>
                <w:rFonts w:hint="eastAsia"/>
                <w:color w:val="000000" w:themeColor="text1"/>
              </w:rPr>
              <w:t>見られ、</w:t>
            </w:r>
            <w:r w:rsidR="00332787" w:rsidRPr="006020E7">
              <w:rPr>
                <w:color w:val="000000" w:themeColor="text1"/>
              </w:rPr>
              <w:t>滞在型</w:t>
            </w:r>
            <w:r w:rsidR="00A170CF" w:rsidRPr="006020E7">
              <w:rPr>
                <w:rFonts w:hint="eastAsia"/>
                <w:color w:val="000000" w:themeColor="text1"/>
              </w:rPr>
              <w:t>公共施設</w:t>
            </w:r>
            <w:r w:rsidR="00332787" w:rsidRPr="006020E7">
              <w:rPr>
                <w:color w:val="000000" w:themeColor="text1"/>
              </w:rPr>
              <w:t>としての機能</w:t>
            </w:r>
            <w:r w:rsidR="00A170CF" w:rsidRPr="006020E7">
              <w:rPr>
                <w:rFonts w:hint="eastAsia"/>
                <w:color w:val="000000" w:themeColor="text1"/>
              </w:rPr>
              <w:t>・</w:t>
            </w:r>
            <w:r w:rsidR="00332787" w:rsidRPr="006020E7">
              <w:rPr>
                <w:color w:val="000000" w:themeColor="text1"/>
              </w:rPr>
              <w:t>役割を担ってい</w:t>
            </w:r>
            <w:r w:rsidR="00332787" w:rsidRPr="006020E7">
              <w:rPr>
                <w:rFonts w:hint="eastAsia"/>
                <w:color w:val="000000" w:themeColor="text1"/>
              </w:rPr>
              <w:t>ます</w:t>
            </w:r>
            <w:r w:rsidR="00332787" w:rsidRPr="006020E7">
              <w:rPr>
                <w:color w:val="000000" w:themeColor="text1"/>
              </w:rPr>
              <w:t>。</w:t>
            </w:r>
            <w:r w:rsidR="00A170CF" w:rsidRPr="006020E7">
              <w:rPr>
                <w:rFonts w:hint="eastAsia"/>
                <w:color w:val="000000" w:themeColor="text1"/>
              </w:rPr>
              <w:t>分館の中では、貸出サービス等の利用者数は比較的少ない施設でありますが、</w:t>
            </w:r>
            <w:r w:rsidRPr="006020E7">
              <w:rPr>
                <w:color w:val="000000" w:themeColor="text1"/>
              </w:rPr>
              <w:t>1・2階</w:t>
            </w:r>
            <w:r w:rsidR="00366F71" w:rsidRPr="006020E7">
              <w:rPr>
                <w:rFonts w:hint="eastAsia"/>
                <w:color w:val="000000" w:themeColor="text1"/>
              </w:rPr>
              <w:t>の</w:t>
            </w:r>
            <w:r w:rsidRPr="006020E7">
              <w:rPr>
                <w:color w:val="000000" w:themeColor="text1"/>
              </w:rPr>
              <w:t>ブラウジングコーナー</w:t>
            </w:r>
            <w:r w:rsidR="006112F4" w:rsidRPr="006020E7">
              <w:rPr>
                <w:rFonts w:hint="eastAsia"/>
                <w:color w:val="000000" w:themeColor="text1"/>
              </w:rPr>
              <w:t>では</w:t>
            </w:r>
            <w:r w:rsidR="00332787" w:rsidRPr="006020E7">
              <w:rPr>
                <w:rFonts w:hint="eastAsia"/>
                <w:color w:val="000000" w:themeColor="text1"/>
              </w:rPr>
              <w:t>、</w:t>
            </w:r>
            <w:r w:rsidRPr="006020E7">
              <w:rPr>
                <w:color w:val="000000" w:themeColor="text1"/>
              </w:rPr>
              <w:t>新聞・雑誌</w:t>
            </w:r>
            <w:r w:rsidR="006112F4" w:rsidRPr="006020E7">
              <w:rPr>
                <w:rFonts w:hint="eastAsia"/>
                <w:color w:val="000000" w:themeColor="text1"/>
              </w:rPr>
              <w:t>を</w:t>
            </w:r>
            <w:r w:rsidRPr="006020E7">
              <w:rPr>
                <w:color w:val="000000" w:themeColor="text1"/>
              </w:rPr>
              <w:t>閲覧</w:t>
            </w:r>
            <w:r w:rsidR="006112F4" w:rsidRPr="006020E7">
              <w:rPr>
                <w:rFonts w:hint="eastAsia"/>
                <w:color w:val="000000" w:themeColor="text1"/>
              </w:rPr>
              <w:t>する</w:t>
            </w:r>
            <w:r w:rsidRPr="006020E7">
              <w:rPr>
                <w:color w:val="000000" w:themeColor="text1"/>
              </w:rPr>
              <w:t>中高年層や自習</w:t>
            </w:r>
            <w:r w:rsidR="00366F71" w:rsidRPr="006020E7">
              <w:rPr>
                <w:rFonts w:hint="eastAsia"/>
                <w:color w:val="000000" w:themeColor="text1"/>
              </w:rPr>
              <w:t>する</w:t>
            </w:r>
            <w:r w:rsidRPr="006020E7">
              <w:rPr>
                <w:color w:val="000000" w:themeColor="text1"/>
              </w:rPr>
              <w:t>学生など</w:t>
            </w:r>
            <w:r w:rsidR="00332787" w:rsidRPr="006020E7">
              <w:rPr>
                <w:rFonts w:hint="eastAsia"/>
                <w:color w:val="000000" w:themeColor="text1"/>
              </w:rPr>
              <w:t>、</w:t>
            </w:r>
            <w:r w:rsidR="00332787" w:rsidRPr="006020E7">
              <w:rPr>
                <w:color w:val="000000" w:themeColor="text1"/>
              </w:rPr>
              <w:t>近隣市を含めた</w:t>
            </w:r>
            <w:r w:rsidR="006112F4" w:rsidRPr="006020E7">
              <w:rPr>
                <w:rFonts w:hint="eastAsia"/>
                <w:color w:val="000000" w:themeColor="text1"/>
              </w:rPr>
              <w:t>普段使いの施設</w:t>
            </w:r>
            <w:r w:rsidRPr="006020E7">
              <w:rPr>
                <w:color w:val="000000" w:themeColor="text1"/>
              </w:rPr>
              <w:t>利用があり</w:t>
            </w:r>
            <w:r w:rsidR="00332787" w:rsidRPr="006020E7">
              <w:rPr>
                <w:rFonts w:hint="eastAsia"/>
                <w:color w:val="000000" w:themeColor="text1"/>
              </w:rPr>
              <w:t>ます。</w:t>
            </w:r>
            <w:r w:rsidR="006112F4" w:rsidRPr="006020E7">
              <w:rPr>
                <w:rFonts w:hint="eastAsia"/>
                <w:color w:val="000000" w:themeColor="text1"/>
              </w:rPr>
              <w:t>また、子育てひろば平山「ぽっかぽか」を利用する乳幼児連れの親子も多く来館します。駅前に立地することから、様々な年齢層の利用が見られ、</w:t>
            </w:r>
            <w:r w:rsidR="006112F4" w:rsidRPr="006020E7">
              <w:rPr>
                <w:color w:val="000000" w:themeColor="text1"/>
              </w:rPr>
              <w:t>滞在型</w:t>
            </w:r>
            <w:r w:rsidR="006112F4" w:rsidRPr="006020E7">
              <w:rPr>
                <w:rFonts w:hint="eastAsia"/>
                <w:color w:val="000000" w:themeColor="text1"/>
              </w:rPr>
              <w:t>公共施設</w:t>
            </w:r>
            <w:r w:rsidR="006112F4" w:rsidRPr="006020E7">
              <w:rPr>
                <w:color w:val="000000" w:themeColor="text1"/>
              </w:rPr>
              <w:t>としての機能</w:t>
            </w:r>
            <w:r w:rsidR="00E86539" w:rsidRPr="006020E7">
              <w:rPr>
                <w:rFonts w:hint="eastAsia"/>
                <w:color w:val="000000" w:themeColor="text1"/>
              </w:rPr>
              <w:t>・</w:t>
            </w:r>
            <w:r w:rsidR="006112F4" w:rsidRPr="006020E7">
              <w:rPr>
                <w:color w:val="000000" w:themeColor="text1"/>
              </w:rPr>
              <w:t>役割を担ってい</w:t>
            </w:r>
            <w:r w:rsidR="006112F4" w:rsidRPr="006020E7">
              <w:rPr>
                <w:rFonts w:hint="eastAsia"/>
                <w:color w:val="000000" w:themeColor="text1"/>
              </w:rPr>
              <w:t>ます</w:t>
            </w:r>
            <w:r w:rsidR="006112F4" w:rsidRPr="006020E7">
              <w:rPr>
                <w:color w:val="000000" w:themeColor="text1"/>
              </w:rPr>
              <w:t>。</w:t>
            </w:r>
            <w:r w:rsidR="00D10AD1" w:rsidRPr="006020E7">
              <w:rPr>
                <w:rFonts w:hint="eastAsia"/>
                <w:color w:val="000000" w:themeColor="text1"/>
              </w:rPr>
              <w:t>このような状況からも</w:t>
            </w:r>
            <w:r w:rsidR="006112F4" w:rsidRPr="006020E7">
              <w:rPr>
                <w:rFonts w:hint="eastAsia"/>
                <w:color w:val="000000" w:themeColor="text1"/>
              </w:rPr>
              <w:t>、駐車・駐輪場の増設が求められてい</w:t>
            </w:r>
            <w:r w:rsidR="00D10AD1" w:rsidRPr="006020E7">
              <w:rPr>
                <w:rFonts w:hint="eastAsia"/>
                <w:color w:val="000000" w:themeColor="text1"/>
              </w:rPr>
              <w:t>ます。</w:t>
            </w:r>
          </w:p>
        </w:tc>
      </w:tr>
      <w:tr w:rsidR="00DB6156" w:rsidRPr="006020E7" w14:paraId="3B579153" w14:textId="77777777" w:rsidTr="00A170CF">
        <w:tc>
          <w:tcPr>
            <w:tcW w:w="9060" w:type="dxa"/>
            <w:gridSpan w:val="5"/>
            <w:shd w:val="clear" w:color="auto" w:fill="D9D9D9" w:themeFill="background1" w:themeFillShade="D9"/>
          </w:tcPr>
          <w:p w14:paraId="6E151F1D" w14:textId="2C2E2C99" w:rsidR="00DB6156" w:rsidRPr="006020E7" w:rsidRDefault="00DB6156" w:rsidP="00DB6156">
            <w:pPr>
              <w:pStyle w:val="afc"/>
              <w:rPr>
                <w:color w:val="000000" w:themeColor="text1"/>
              </w:rPr>
            </w:pPr>
            <w:r w:rsidRPr="006020E7">
              <w:rPr>
                <w:rFonts w:hint="eastAsia"/>
                <w:color w:val="000000" w:themeColor="text1"/>
              </w:rPr>
              <w:t>対策内容（方向性）</w:t>
            </w:r>
          </w:p>
        </w:tc>
      </w:tr>
      <w:tr w:rsidR="00DB6156" w:rsidRPr="006020E7" w14:paraId="1E5FDE78" w14:textId="77777777" w:rsidTr="00DB2314">
        <w:tc>
          <w:tcPr>
            <w:tcW w:w="9060" w:type="dxa"/>
            <w:gridSpan w:val="5"/>
          </w:tcPr>
          <w:p w14:paraId="296EE54F" w14:textId="429565DD" w:rsidR="00A170CF" w:rsidRPr="006020E7" w:rsidRDefault="00504DEC" w:rsidP="00045093">
            <w:pPr>
              <w:pStyle w:val="afc"/>
              <w:ind w:firstLineChars="100" w:firstLine="210"/>
              <w:rPr>
                <w:color w:val="000000" w:themeColor="text1"/>
              </w:rPr>
            </w:pPr>
            <w:r w:rsidRPr="006020E7">
              <w:rPr>
                <w:rFonts w:hint="eastAsia"/>
                <w:color w:val="000000" w:themeColor="text1"/>
              </w:rPr>
              <w:t>建物は長寿命化検討対象として、８０</w:t>
            </w:r>
            <w:r w:rsidRPr="006020E7">
              <w:rPr>
                <w:color w:val="000000" w:themeColor="text1"/>
              </w:rPr>
              <w:t>年間の</w:t>
            </w:r>
            <w:r w:rsidRPr="006020E7">
              <w:rPr>
                <w:rFonts w:hint="eastAsia"/>
                <w:color w:val="000000" w:themeColor="text1"/>
              </w:rPr>
              <w:t>利活用</w:t>
            </w:r>
            <w:r w:rsidRPr="006020E7">
              <w:rPr>
                <w:color w:val="000000" w:themeColor="text1"/>
              </w:rPr>
              <w:t>を目指す</w:t>
            </w:r>
            <w:r w:rsidRPr="006020E7">
              <w:rPr>
                <w:rFonts w:hint="eastAsia"/>
                <w:color w:val="000000" w:themeColor="text1"/>
              </w:rPr>
              <w:t>ものとし</w:t>
            </w:r>
            <w:r w:rsidR="00491E4B" w:rsidRPr="006020E7">
              <w:rPr>
                <w:rFonts w:hint="eastAsia"/>
                <w:color w:val="000000" w:themeColor="text1"/>
              </w:rPr>
              <w:t>、</w:t>
            </w:r>
            <w:r w:rsidR="00F35E8F" w:rsidRPr="006020E7">
              <w:rPr>
                <w:rFonts w:hint="eastAsia"/>
                <w:color w:val="000000" w:themeColor="text1"/>
              </w:rPr>
              <w:t>改修等による計画的な保全を</w:t>
            </w:r>
            <w:r w:rsidR="00491E4B" w:rsidRPr="006020E7">
              <w:rPr>
                <w:rFonts w:hint="eastAsia"/>
                <w:color w:val="000000" w:themeColor="text1"/>
              </w:rPr>
              <w:t>着実に実施します</w:t>
            </w:r>
            <w:r w:rsidR="00F35E8F" w:rsidRPr="006020E7">
              <w:rPr>
                <w:rFonts w:hint="eastAsia"/>
                <w:color w:val="000000" w:themeColor="text1"/>
              </w:rPr>
              <w:t>。</w:t>
            </w:r>
            <w:r w:rsidR="00394975" w:rsidRPr="006020E7">
              <w:rPr>
                <w:rFonts w:hint="eastAsia"/>
                <w:color w:val="000000" w:themeColor="text1"/>
              </w:rPr>
              <w:t>今後の</w:t>
            </w:r>
            <w:r w:rsidR="00F35E8F" w:rsidRPr="006020E7">
              <w:rPr>
                <w:rFonts w:hint="eastAsia"/>
                <w:color w:val="000000" w:themeColor="text1"/>
              </w:rPr>
              <w:t>改修</w:t>
            </w:r>
            <w:r w:rsidR="00491E4B" w:rsidRPr="006020E7">
              <w:rPr>
                <w:rFonts w:hint="eastAsia"/>
                <w:color w:val="000000" w:themeColor="text1"/>
              </w:rPr>
              <w:t>等</w:t>
            </w:r>
            <w:r w:rsidR="00F35E8F" w:rsidRPr="006020E7">
              <w:rPr>
                <w:rFonts w:hint="eastAsia"/>
                <w:color w:val="000000" w:themeColor="text1"/>
              </w:rPr>
              <w:t>の計画、実施に際しては、</w:t>
            </w:r>
            <w:r w:rsidR="00491E4B" w:rsidRPr="006020E7">
              <w:rPr>
                <w:rFonts w:hint="eastAsia"/>
                <w:color w:val="000000" w:themeColor="text1"/>
              </w:rPr>
              <w:t>現在機能の充実が求められている</w:t>
            </w:r>
            <w:r w:rsidR="004D33F6" w:rsidRPr="006020E7">
              <w:rPr>
                <w:rFonts w:hint="eastAsia"/>
                <w:color w:val="000000" w:themeColor="text1"/>
              </w:rPr>
              <w:t>フリー</w:t>
            </w:r>
            <w:r w:rsidR="004D33F6" w:rsidRPr="006020E7">
              <w:rPr>
                <w:color w:val="000000" w:themeColor="text1"/>
              </w:rPr>
              <w:t>Wi-Fi</w:t>
            </w:r>
            <w:r w:rsidR="004D33F6" w:rsidRPr="006020E7">
              <w:rPr>
                <w:rFonts w:hint="eastAsia"/>
                <w:color w:val="000000" w:themeColor="text1"/>
              </w:rPr>
              <w:t>などの設備機能の改善</w:t>
            </w:r>
            <w:r w:rsidR="00491E4B" w:rsidRPr="006020E7">
              <w:rPr>
                <w:rFonts w:hint="eastAsia"/>
                <w:color w:val="000000" w:themeColor="text1"/>
              </w:rPr>
              <w:t>を検討します。</w:t>
            </w:r>
          </w:p>
        </w:tc>
      </w:tr>
    </w:tbl>
    <w:p w14:paraId="1C36EE67" w14:textId="77777777" w:rsidR="00045093" w:rsidRPr="006020E7" w:rsidRDefault="00045093">
      <w:pPr>
        <w:widowControl/>
        <w:jc w:val="left"/>
        <w:rPr>
          <w:color w:val="000000" w:themeColor="text1"/>
        </w:rPr>
      </w:pPr>
      <w:r w:rsidRPr="006020E7">
        <w:rPr>
          <w:color w:val="000000" w:themeColor="text1"/>
        </w:rPr>
        <w:br w:type="page"/>
      </w:r>
    </w:p>
    <w:tbl>
      <w:tblPr>
        <w:tblStyle w:val="a9"/>
        <w:tblW w:w="0" w:type="auto"/>
        <w:tblLook w:val="04A0" w:firstRow="1" w:lastRow="0" w:firstColumn="1" w:lastColumn="0" w:noHBand="0" w:noVBand="1"/>
      </w:tblPr>
      <w:tblGrid>
        <w:gridCol w:w="9060"/>
      </w:tblGrid>
      <w:tr w:rsidR="00045093" w:rsidRPr="006020E7" w14:paraId="3AA2A7B8" w14:textId="77777777" w:rsidTr="00DB2314">
        <w:tc>
          <w:tcPr>
            <w:tcW w:w="9060" w:type="dxa"/>
          </w:tcPr>
          <w:p w14:paraId="74EA879E" w14:textId="77777777" w:rsidR="00045093" w:rsidRPr="006020E7" w:rsidRDefault="00045093" w:rsidP="00045093">
            <w:pPr>
              <w:pStyle w:val="afc"/>
              <w:ind w:firstLineChars="100" w:firstLine="210"/>
              <w:rPr>
                <w:color w:val="000000" w:themeColor="text1"/>
              </w:rPr>
            </w:pPr>
            <w:r w:rsidRPr="006020E7">
              <w:rPr>
                <w:rFonts w:hint="eastAsia"/>
                <w:color w:val="000000" w:themeColor="text1"/>
              </w:rPr>
              <w:lastRenderedPageBreak/>
              <w:t>なお、将来的な長寿命化改修や更新に向けての方向性検討の際は、各時点での利用者ニーズを踏まえつつ、複合施設としては滞在型公共施設</w:t>
            </w:r>
            <w:r w:rsidRPr="006020E7">
              <w:rPr>
                <w:color w:val="000000" w:themeColor="text1"/>
              </w:rPr>
              <w:t>として</w:t>
            </w:r>
            <w:r w:rsidRPr="006020E7">
              <w:rPr>
                <w:rFonts w:hint="eastAsia"/>
                <w:color w:val="000000" w:themeColor="text1"/>
              </w:rPr>
              <w:t>の</w:t>
            </w:r>
            <w:r w:rsidRPr="006020E7">
              <w:rPr>
                <w:color w:val="000000" w:themeColor="text1"/>
              </w:rPr>
              <w:t>より快適な空間提供のための機能向上を図</w:t>
            </w:r>
            <w:r w:rsidRPr="006020E7">
              <w:rPr>
                <w:rFonts w:hint="eastAsia"/>
                <w:color w:val="000000" w:themeColor="text1"/>
              </w:rPr>
              <w:t>ります。また、今後はさらなる周辺地域の</w:t>
            </w:r>
            <w:r w:rsidRPr="006020E7">
              <w:rPr>
                <w:color w:val="000000" w:themeColor="text1"/>
              </w:rPr>
              <w:t>高齢化の進行</w:t>
            </w:r>
            <w:r w:rsidRPr="006020E7">
              <w:rPr>
                <w:rFonts w:hint="eastAsia"/>
                <w:color w:val="000000" w:themeColor="text1"/>
              </w:rPr>
              <w:t>が推測されることから</w:t>
            </w:r>
            <w:r w:rsidRPr="006020E7">
              <w:rPr>
                <w:color w:val="000000" w:themeColor="text1"/>
              </w:rPr>
              <w:t>、幅広い</w:t>
            </w:r>
            <w:r w:rsidRPr="006020E7">
              <w:rPr>
                <w:rFonts w:hint="eastAsia"/>
                <w:color w:val="000000" w:themeColor="text1"/>
              </w:rPr>
              <w:t>世代</w:t>
            </w:r>
            <w:r w:rsidRPr="006020E7">
              <w:rPr>
                <w:color w:val="000000" w:themeColor="text1"/>
              </w:rPr>
              <w:t>の利用しやすい機能</w:t>
            </w:r>
            <w:r w:rsidRPr="006020E7">
              <w:rPr>
                <w:rFonts w:hint="eastAsia"/>
                <w:color w:val="000000" w:themeColor="text1"/>
              </w:rPr>
              <w:t>や空間設計</w:t>
            </w:r>
            <w:r w:rsidRPr="006020E7">
              <w:rPr>
                <w:color w:val="000000" w:themeColor="text1"/>
              </w:rPr>
              <w:t>も視野に入れつつ、</w:t>
            </w:r>
            <w:r w:rsidRPr="006020E7">
              <w:rPr>
                <w:rFonts w:hint="eastAsia"/>
                <w:color w:val="000000" w:themeColor="text1"/>
              </w:rPr>
              <w:t>方向性の</w:t>
            </w:r>
            <w:r w:rsidRPr="006020E7">
              <w:rPr>
                <w:color w:val="000000" w:themeColor="text1"/>
              </w:rPr>
              <w:t>検討、計画を進める</w:t>
            </w:r>
            <w:r w:rsidRPr="006020E7">
              <w:rPr>
                <w:rFonts w:hint="eastAsia"/>
                <w:color w:val="000000" w:themeColor="text1"/>
              </w:rPr>
              <w:t>ものとします</w:t>
            </w:r>
            <w:r w:rsidRPr="006020E7">
              <w:rPr>
                <w:color w:val="000000" w:themeColor="text1"/>
              </w:rPr>
              <w:t>。</w:t>
            </w:r>
          </w:p>
          <w:p w14:paraId="339372AA" w14:textId="0A5D51EB" w:rsidR="00045093" w:rsidRPr="006020E7" w:rsidRDefault="00045093" w:rsidP="00045093">
            <w:pPr>
              <w:pStyle w:val="afc"/>
              <w:ind w:firstLineChars="100" w:firstLine="210"/>
              <w:rPr>
                <w:color w:val="000000" w:themeColor="text1"/>
              </w:rPr>
            </w:pPr>
            <w:r w:rsidRPr="006020E7">
              <w:rPr>
                <w:rFonts w:hint="eastAsia"/>
                <w:color w:val="000000" w:themeColor="text1"/>
              </w:rPr>
              <w:t>なお、分館としては、サービス展開に必要な機能と地域のニーズに応じた機能をもって、その役割を果たします。</w:t>
            </w:r>
          </w:p>
        </w:tc>
      </w:tr>
    </w:tbl>
    <w:p w14:paraId="45D9EDD8" w14:textId="689DB71C" w:rsidR="00A170CF" w:rsidRPr="006020E7" w:rsidRDefault="00A170CF">
      <w:pPr>
        <w:widowControl/>
        <w:jc w:val="left"/>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167AE5" w:rsidRPr="006020E7" w14:paraId="0505B73F" w14:textId="77777777" w:rsidTr="00032B80">
        <w:trPr>
          <w:trHeight w:val="410"/>
        </w:trPr>
        <w:tc>
          <w:tcPr>
            <w:tcW w:w="1555" w:type="dxa"/>
            <w:shd w:val="clear" w:color="auto" w:fill="D9D9D9" w:themeFill="background1" w:themeFillShade="D9"/>
          </w:tcPr>
          <w:p w14:paraId="39D6E122" w14:textId="77777777" w:rsidR="00167AE5" w:rsidRPr="006020E7" w:rsidDel="00EE265E" w:rsidRDefault="00167AE5"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03879FAF" w14:textId="33AFB106" w:rsidR="00167AE5" w:rsidRPr="006020E7" w:rsidRDefault="00167AE5" w:rsidP="00E63B04">
            <w:pPr>
              <w:pStyle w:val="afc"/>
              <w:jc w:val="center"/>
              <w:rPr>
                <w:color w:val="000000" w:themeColor="text1"/>
              </w:rPr>
            </w:pPr>
            <w:r w:rsidRPr="006020E7">
              <w:rPr>
                <w:rFonts w:hint="eastAsia"/>
                <w:color w:val="000000" w:themeColor="text1"/>
              </w:rPr>
              <w:t>市政図書室</w:t>
            </w:r>
          </w:p>
        </w:tc>
      </w:tr>
      <w:tr w:rsidR="00167AE5" w:rsidRPr="006020E7" w14:paraId="4D18940F" w14:textId="77777777" w:rsidTr="00032B80">
        <w:trPr>
          <w:trHeight w:val="410"/>
        </w:trPr>
        <w:tc>
          <w:tcPr>
            <w:tcW w:w="3256" w:type="dxa"/>
            <w:gridSpan w:val="2"/>
            <w:shd w:val="clear" w:color="auto" w:fill="D9D9D9" w:themeFill="background1" w:themeFillShade="D9"/>
          </w:tcPr>
          <w:p w14:paraId="4753A7FB" w14:textId="77777777" w:rsidR="00167AE5" w:rsidRPr="006020E7" w:rsidRDefault="00167AE5"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6F601595" w14:textId="77777777" w:rsidR="00167AE5" w:rsidRPr="006020E7" w:rsidRDefault="00167AE5"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5428E752" w14:textId="77777777" w:rsidR="00167AE5" w:rsidRPr="006020E7" w:rsidRDefault="00167AE5"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403F07BC" w14:textId="77777777" w:rsidR="00167AE5" w:rsidRPr="006020E7" w:rsidRDefault="00167AE5" w:rsidP="00E63B04">
            <w:pPr>
              <w:pStyle w:val="afc"/>
              <w:jc w:val="center"/>
              <w:rPr>
                <w:color w:val="000000" w:themeColor="text1"/>
              </w:rPr>
            </w:pPr>
            <w:r w:rsidRPr="006020E7">
              <w:rPr>
                <w:rFonts w:hint="eastAsia"/>
                <w:color w:val="000000" w:themeColor="text1"/>
              </w:rPr>
              <w:t>総合判定結果</w:t>
            </w:r>
          </w:p>
        </w:tc>
      </w:tr>
      <w:tr w:rsidR="00167AE5" w:rsidRPr="006020E7" w14:paraId="580E37C2" w14:textId="77777777" w:rsidTr="00E63B04">
        <w:trPr>
          <w:trHeight w:val="410"/>
        </w:trPr>
        <w:tc>
          <w:tcPr>
            <w:tcW w:w="3256" w:type="dxa"/>
            <w:gridSpan w:val="2"/>
            <w:shd w:val="clear" w:color="auto" w:fill="auto"/>
          </w:tcPr>
          <w:p w14:paraId="42F4D858" w14:textId="77777777" w:rsidR="00167AE5" w:rsidRPr="006020E7" w:rsidRDefault="00167AE5" w:rsidP="00167AE5">
            <w:pPr>
              <w:pStyle w:val="afc"/>
              <w:jc w:val="center"/>
              <w:rPr>
                <w:color w:val="000000" w:themeColor="text1"/>
              </w:rPr>
            </w:pPr>
            <w:r w:rsidRPr="006020E7">
              <w:rPr>
                <w:rFonts w:hint="eastAsia"/>
                <w:color w:val="000000" w:themeColor="text1"/>
              </w:rPr>
              <w:t>〇</w:t>
            </w:r>
          </w:p>
        </w:tc>
        <w:tc>
          <w:tcPr>
            <w:tcW w:w="1934" w:type="dxa"/>
            <w:shd w:val="clear" w:color="auto" w:fill="auto"/>
          </w:tcPr>
          <w:p w14:paraId="461C7A17" w14:textId="6F364F18" w:rsidR="00167AE5" w:rsidRPr="006020E7" w:rsidRDefault="00167AE5" w:rsidP="00167AE5">
            <w:pPr>
              <w:pStyle w:val="afc"/>
              <w:jc w:val="center"/>
              <w:rPr>
                <w:color w:val="000000" w:themeColor="text1"/>
              </w:rPr>
            </w:pPr>
            <w:r w:rsidRPr="006020E7">
              <w:rPr>
                <w:rFonts w:hint="eastAsia"/>
                <w:color w:val="000000" w:themeColor="text1"/>
              </w:rPr>
              <w:t>利用状況改善</w:t>
            </w:r>
          </w:p>
        </w:tc>
        <w:tc>
          <w:tcPr>
            <w:tcW w:w="1935" w:type="dxa"/>
            <w:shd w:val="clear" w:color="auto" w:fill="auto"/>
          </w:tcPr>
          <w:p w14:paraId="4D84A131" w14:textId="47D01B75" w:rsidR="00167AE5" w:rsidRPr="006020E7" w:rsidRDefault="00167AE5" w:rsidP="00167AE5">
            <w:pPr>
              <w:pStyle w:val="afc"/>
              <w:jc w:val="center"/>
              <w:rPr>
                <w:color w:val="000000" w:themeColor="text1"/>
              </w:rPr>
            </w:pPr>
            <w:r w:rsidRPr="006020E7">
              <w:rPr>
                <w:rFonts w:hint="eastAsia"/>
                <w:color w:val="000000" w:themeColor="text1"/>
              </w:rPr>
              <w:t>―</w:t>
            </w:r>
          </w:p>
        </w:tc>
        <w:tc>
          <w:tcPr>
            <w:tcW w:w="1935" w:type="dxa"/>
            <w:shd w:val="clear" w:color="auto" w:fill="auto"/>
          </w:tcPr>
          <w:p w14:paraId="7428B0A9" w14:textId="24964AEC" w:rsidR="00167AE5" w:rsidRPr="006020E7" w:rsidRDefault="00167AE5" w:rsidP="00167AE5">
            <w:pPr>
              <w:pStyle w:val="afc"/>
              <w:jc w:val="center"/>
              <w:rPr>
                <w:color w:val="000000" w:themeColor="text1"/>
              </w:rPr>
            </w:pPr>
            <w:r w:rsidRPr="006020E7">
              <w:rPr>
                <w:rFonts w:hint="eastAsia"/>
                <w:color w:val="000000" w:themeColor="text1"/>
              </w:rPr>
              <w:t>―</w:t>
            </w:r>
          </w:p>
        </w:tc>
      </w:tr>
      <w:tr w:rsidR="00FE4FE4" w:rsidRPr="006020E7" w14:paraId="2A0D4492" w14:textId="77777777" w:rsidTr="00A170CF">
        <w:tc>
          <w:tcPr>
            <w:tcW w:w="9060" w:type="dxa"/>
            <w:gridSpan w:val="5"/>
            <w:shd w:val="clear" w:color="auto" w:fill="D9D9D9" w:themeFill="background1" w:themeFillShade="D9"/>
          </w:tcPr>
          <w:p w14:paraId="511B9418" w14:textId="77777777" w:rsidR="00FE4FE4" w:rsidRPr="006020E7" w:rsidRDefault="00FE4FE4" w:rsidP="00DB2314">
            <w:pPr>
              <w:pStyle w:val="afc"/>
              <w:rPr>
                <w:color w:val="000000" w:themeColor="text1"/>
              </w:rPr>
            </w:pPr>
            <w:r w:rsidRPr="006020E7">
              <w:rPr>
                <w:rFonts w:hint="eastAsia"/>
                <w:color w:val="000000" w:themeColor="text1"/>
              </w:rPr>
              <w:t>現状と課題</w:t>
            </w:r>
          </w:p>
        </w:tc>
      </w:tr>
      <w:tr w:rsidR="00FE4FE4" w:rsidRPr="006020E7" w14:paraId="289C4FB5" w14:textId="77777777" w:rsidTr="00A170CF">
        <w:tc>
          <w:tcPr>
            <w:tcW w:w="9060" w:type="dxa"/>
            <w:gridSpan w:val="5"/>
            <w:tcBorders>
              <w:bottom w:val="single" w:sz="4" w:space="0" w:color="auto"/>
            </w:tcBorders>
          </w:tcPr>
          <w:p w14:paraId="3BCE618B" w14:textId="46111538" w:rsidR="000D5207" w:rsidRPr="006020E7" w:rsidRDefault="00A80212" w:rsidP="00F35E8F">
            <w:pPr>
              <w:pStyle w:val="afc"/>
              <w:ind w:firstLineChars="100" w:firstLine="210"/>
              <w:rPr>
                <w:color w:val="000000" w:themeColor="text1"/>
              </w:rPr>
            </w:pPr>
            <w:r w:rsidRPr="006020E7">
              <w:rPr>
                <w:rFonts w:hint="eastAsia"/>
                <w:color w:val="000000" w:themeColor="text1"/>
              </w:rPr>
              <w:t>本庁舎</w:t>
            </w:r>
            <w:r w:rsidR="00F35E8F" w:rsidRPr="006020E7">
              <w:rPr>
                <w:rFonts w:hint="eastAsia"/>
                <w:color w:val="000000" w:themeColor="text1"/>
              </w:rPr>
              <w:t>内に所在する複合施設であり、</w:t>
            </w:r>
            <w:r w:rsidRPr="006020E7">
              <w:rPr>
                <w:rFonts w:hint="eastAsia"/>
                <w:color w:val="000000" w:themeColor="text1"/>
              </w:rPr>
              <w:t>施設規模が小さく、地域資料・行政資料の提供に特化した館であることから、</w:t>
            </w:r>
            <w:r w:rsidR="00F35E8F" w:rsidRPr="006020E7">
              <w:rPr>
                <w:rFonts w:hint="eastAsia"/>
                <w:color w:val="000000" w:themeColor="text1"/>
              </w:rPr>
              <w:t>貸出サービス利用者数は少ないものの、</w:t>
            </w:r>
            <w:r w:rsidRPr="006020E7">
              <w:rPr>
                <w:rFonts w:hint="eastAsia"/>
                <w:color w:val="000000" w:themeColor="text1"/>
              </w:rPr>
              <w:t>調べ物や</w:t>
            </w:r>
            <w:r w:rsidR="00F35E8F" w:rsidRPr="006020E7">
              <w:rPr>
                <w:rFonts w:hint="eastAsia"/>
                <w:color w:val="000000" w:themeColor="text1"/>
              </w:rPr>
              <w:t>レファレンスサービスの利用者が多い</w:t>
            </w:r>
            <w:r w:rsidRPr="006020E7">
              <w:rPr>
                <w:rFonts w:hint="eastAsia"/>
                <w:color w:val="000000" w:themeColor="text1"/>
              </w:rPr>
              <w:t>施設です</w:t>
            </w:r>
            <w:r w:rsidR="00F35E8F" w:rsidRPr="006020E7">
              <w:rPr>
                <w:rFonts w:hint="eastAsia"/>
                <w:color w:val="000000" w:themeColor="text1"/>
              </w:rPr>
              <w:t>。</w:t>
            </w:r>
            <w:r w:rsidR="000D5207" w:rsidRPr="006020E7">
              <w:rPr>
                <w:rFonts w:hint="eastAsia"/>
                <w:color w:val="000000" w:themeColor="text1"/>
              </w:rPr>
              <w:t>その</w:t>
            </w:r>
            <w:r w:rsidR="00F35E8F" w:rsidRPr="006020E7">
              <w:rPr>
                <w:rFonts w:hint="eastAsia"/>
                <w:color w:val="000000" w:themeColor="text1"/>
              </w:rPr>
              <w:t>特性から、</w:t>
            </w:r>
            <w:r w:rsidR="000D5207" w:rsidRPr="006020E7">
              <w:rPr>
                <w:rFonts w:hint="eastAsia"/>
                <w:color w:val="000000" w:themeColor="text1"/>
              </w:rPr>
              <w:t>他館と比較して、</w:t>
            </w:r>
            <w:r w:rsidR="00F35E8F" w:rsidRPr="006020E7">
              <w:rPr>
                <w:rFonts w:hint="eastAsia"/>
                <w:color w:val="000000" w:themeColor="text1"/>
              </w:rPr>
              <w:t>市議会議員、市職員の利用が多く見られます。</w:t>
            </w:r>
          </w:p>
          <w:p w14:paraId="5A0C6570" w14:textId="3CD3B648" w:rsidR="00FE4FE4" w:rsidRPr="006020E7" w:rsidRDefault="000D5207" w:rsidP="00F35E8F">
            <w:pPr>
              <w:pStyle w:val="afc"/>
              <w:ind w:firstLineChars="100" w:firstLine="210"/>
              <w:rPr>
                <w:color w:val="000000" w:themeColor="text1"/>
              </w:rPr>
            </w:pPr>
            <w:r w:rsidRPr="006020E7">
              <w:rPr>
                <w:rFonts w:hint="eastAsia"/>
                <w:color w:val="000000" w:themeColor="text1"/>
              </w:rPr>
              <w:t>なお、本市の地域館</w:t>
            </w:r>
            <w:r w:rsidR="00F35E8F" w:rsidRPr="006020E7">
              <w:rPr>
                <w:rFonts w:hint="eastAsia"/>
                <w:color w:val="000000" w:themeColor="text1"/>
              </w:rPr>
              <w:t>の中では</w:t>
            </w:r>
            <w:r w:rsidR="006F2A10" w:rsidRPr="006020E7">
              <w:rPr>
                <w:rFonts w:hint="eastAsia"/>
                <w:color w:val="000000" w:themeColor="text1"/>
              </w:rPr>
              <w:t>、最も</w:t>
            </w:r>
            <w:r w:rsidRPr="006020E7">
              <w:rPr>
                <w:rFonts w:hint="eastAsia"/>
                <w:color w:val="000000" w:themeColor="text1"/>
              </w:rPr>
              <w:t>施設規模</w:t>
            </w:r>
            <w:r w:rsidR="006F2A10" w:rsidRPr="006020E7">
              <w:rPr>
                <w:rFonts w:hint="eastAsia"/>
                <w:color w:val="000000" w:themeColor="text1"/>
              </w:rPr>
              <w:t>が</w:t>
            </w:r>
            <w:r w:rsidR="00F35E8F" w:rsidRPr="006020E7">
              <w:rPr>
                <w:rFonts w:hint="eastAsia"/>
                <w:color w:val="000000" w:themeColor="text1"/>
              </w:rPr>
              <w:t>小さ</w:t>
            </w:r>
            <w:r w:rsidRPr="006020E7">
              <w:rPr>
                <w:rFonts w:hint="eastAsia"/>
                <w:color w:val="000000" w:themeColor="text1"/>
              </w:rPr>
              <w:t>いことから</w:t>
            </w:r>
            <w:r w:rsidR="00F35E8F" w:rsidRPr="006020E7">
              <w:rPr>
                <w:rFonts w:hint="eastAsia"/>
                <w:color w:val="000000" w:themeColor="text1"/>
              </w:rPr>
              <w:t>、増え続ける地域資料の保存場所</w:t>
            </w:r>
            <w:r w:rsidRPr="006020E7">
              <w:rPr>
                <w:rFonts w:hint="eastAsia"/>
                <w:color w:val="000000" w:themeColor="text1"/>
              </w:rPr>
              <w:t>や</w:t>
            </w:r>
            <w:r w:rsidR="00F35E8F" w:rsidRPr="006020E7">
              <w:rPr>
                <w:rFonts w:hint="eastAsia"/>
                <w:color w:val="000000" w:themeColor="text1"/>
              </w:rPr>
              <w:t>保存方法が課題となってい</w:t>
            </w:r>
            <w:r w:rsidRPr="006020E7">
              <w:rPr>
                <w:rFonts w:hint="eastAsia"/>
                <w:color w:val="000000" w:themeColor="text1"/>
              </w:rPr>
              <w:t>ます</w:t>
            </w:r>
            <w:r w:rsidR="00F35E8F" w:rsidRPr="006020E7">
              <w:rPr>
                <w:rFonts w:hint="eastAsia"/>
                <w:color w:val="000000" w:themeColor="text1"/>
              </w:rPr>
              <w:t>。</w:t>
            </w:r>
          </w:p>
        </w:tc>
      </w:tr>
      <w:tr w:rsidR="00FE4FE4" w:rsidRPr="006020E7" w14:paraId="1EEEB473" w14:textId="77777777" w:rsidTr="00A170CF">
        <w:tc>
          <w:tcPr>
            <w:tcW w:w="9060" w:type="dxa"/>
            <w:gridSpan w:val="5"/>
            <w:shd w:val="clear" w:color="auto" w:fill="D9D9D9" w:themeFill="background1" w:themeFillShade="D9"/>
          </w:tcPr>
          <w:p w14:paraId="0FAA9A50" w14:textId="77777777" w:rsidR="00FE4FE4" w:rsidRPr="006020E7" w:rsidRDefault="00FE4FE4" w:rsidP="00DB2314">
            <w:pPr>
              <w:pStyle w:val="afc"/>
              <w:rPr>
                <w:color w:val="000000" w:themeColor="text1"/>
              </w:rPr>
            </w:pPr>
            <w:r w:rsidRPr="006020E7">
              <w:rPr>
                <w:rFonts w:hint="eastAsia"/>
                <w:color w:val="000000" w:themeColor="text1"/>
              </w:rPr>
              <w:t>対策内容（方向性）</w:t>
            </w:r>
          </w:p>
        </w:tc>
      </w:tr>
      <w:tr w:rsidR="00A17565" w:rsidRPr="006020E7" w14:paraId="37E4E918" w14:textId="77777777" w:rsidTr="00DB2314">
        <w:tc>
          <w:tcPr>
            <w:tcW w:w="9060" w:type="dxa"/>
            <w:gridSpan w:val="5"/>
          </w:tcPr>
          <w:p w14:paraId="5A644A4F" w14:textId="70F17F0A" w:rsidR="004D33F6" w:rsidRPr="006020E7" w:rsidRDefault="004D33F6" w:rsidP="004D33F6">
            <w:pPr>
              <w:pStyle w:val="afc"/>
              <w:ind w:firstLineChars="100" w:firstLine="210"/>
              <w:rPr>
                <w:color w:val="000000" w:themeColor="text1"/>
              </w:rPr>
            </w:pPr>
            <w:r w:rsidRPr="006020E7">
              <w:rPr>
                <w:rFonts w:hint="eastAsia"/>
                <w:color w:val="000000" w:themeColor="text1"/>
              </w:rPr>
              <w:t>本市の</w:t>
            </w:r>
            <w:r w:rsidR="00B246C1" w:rsidRPr="006020E7">
              <w:rPr>
                <w:rFonts w:hint="eastAsia"/>
                <w:color w:val="000000" w:themeColor="text1"/>
              </w:rPr>
              <w:t>分館</w:t>
            </w:r>
            <w:r w:rsidRPr="006020E7">
              <w:rPr>
                <w:rFonts w:hint="eastAsia"/>
                <w:color w:val="000000" w:themeColor="text1"/>
              </w:rPr>
              <w:t>の中で、最も施設規模の小さい館であるものの、地域資料・行政資料の提供に特化していることもあり、レファレンスサービスの利用数は中央図書館に次いで多くなっています。今後も行政資料室としての特性を活かして、市民、議員、行政職員への情報提供の役割を継続します。</w:t>
            </w:r>
          </w:p>
          <w:p w14:paraId="468D5AE5" w14:textId="54838E0B" w:rsidR="00FE4FE4" w:rsidRPr="006020E7" w:rsidRDefault="004D33F6" w:rsidP="004D33F6">
            <w:pPr>
              <w:pStyle w:val="afc"/>
              <w:ind w:firstLineChars="100" w:firstLine="210"/>
              <w:rPr>
                <w:color w:val="000000" w:themeColor="text1"/>
              </w:rPr>
            </w:pPr>
            <w:r w:rsidRPr="006020E7">
              <w:rPr>
                <w:rFonts w:hint="eastAsia"/>
                <w:color w:val="000000" w:themeColor="text1"/>
              </w:rPr>
              <w:t>施設の専有スペースに限りがあることから、保存資料の分類整理および電子化を促進するとともに、外部倉庫の利用の検討を行うものとします。</w:t>
            </w:r>
          </w:p>
        </w:tc>
      </w:tr>
    </w:tbl>
    <w:p w14:paraId="4A71AFE2" w14:textId="0B8D77D6" w:rsidR="00E64816" w:rsidRPr="006020E7" w:rsidRDefault="00E64816">
      <w:pPr>
        <w:widowControl/>
        <w:jc w:val="left"/>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167AE5" w:rsidRPr="006020E7" w14:paraId="063FEEE4" w14:textId="77777777" w:rsidTr="00032B80">
        <w:trPr>
          <w:trHeight w:val="410"/>
        </w:trPr>
        <w:tc>
          <w:tcPr>
            <w:tcW w:w="1555" w:type="dxa"/>
            <w:shd w:val="clear" w:color="auto" w:fill="D9D9D9" w:themeFill="background1" w:themeFillShade="D9"/>
          </w:tcPr>
          <w:p w14:paraId="0E22285B" w14:textId="77777777" w:rsidR="00167AE5" w:rsidRPr="006020E7" w:rsidDel="00EE265E" w:rsidRDefault="00167AE5"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4F72E820" w14:textId="392C9444" w:rsidR="00167AE5" w:rsidRPr="006020E7" w:rsidRDefault="00032B80" w:rsidP="00E63B04">
            <w:pPr>
              <w:pStyle w:val="afc"/>
              <w:jc w:val="center"/>
              <w:rPr>
                <w:color w:val="000000" w:themeColor="text1"/>
              </w:rPr>
            </w:pPr>
            <w:r w:rsidRPr="006020E7">
              <w:rPr>
                <w:rFonts w:hint="eastAsia"/>
                <w:color w:val="000000" w:themeColor="text1"/>
              </w:rPr>
              <w:t>百草図書館</w:t>
            </w:r>
          </w:p>
        </w:tc>
      </w:tr>
      <w:tr w:rsidR="00167AE5" w:rsidRPr="006020E7" w14:paraId="1667278C" w14:textId="77777777" w:rsidTr="00032B80">
        <w:trPr>
          <w:trHeight w:val="410"/>
        </w:trPr>
        <w:tc>
          <w:tcPr>
            <w:tcW w:w="3256" w:type="dxa"/>
            <w:gridSpan w:val="2"/>
            <w:shd w:val="clear" w:color="auto" w:fill="D9D9D9" w:themeFill="background1" w:themeFillShade="D9"/>
          </w:tcPr>
          <w:p w14:paraId="5DBC5D72" w14:textId="77777777" w:rsidR="00167AE5" w:rsidRPr="006020E7" w:rsidRDefault="00167AE5"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1E59B63B" w14:textId="77777777" w:rsidR="00167AE5" w:rsidRPr="006020E7" w:rsidRDefault="00167AE5"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72B0CAC6" w14:textId="77777777" w:rsidR="00167AE5" w:rsidRPr="006020E7" w:rsidRDefault="00167AE5"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036009DD" w14:textId="77777777" w:rsidR="00167AE5" w:rsidRPr="006020E7" w:rsidRDefault="00167AE5" w:rsidP="00E63B04">
            <w:pPr>
              <w:pStyle w:val="afc"/>
              <w:jc w:val="center"/>
              <w:rPr>
                <w:color w:val="000000" w:themeColor="text1"/>
              </w:rPr>
            </w:pPr>
            <w:r w:rsidRPr="006020E7">
              <w:rPr>
                <w:rFonts w:hint="eastAsia"/>
                <w:color w:val="000000" w:themeColor="text1"/>
              </w:rPr>
              <w:t>総合判定結果</w:t>
            </w:r>
          </w:p>
        </w:tc>
      </w:tr>
      <w:tr w:rsidR="00167AE5" w:rsidRPr="006020E7" w14:paraId="2487C694" w14:textId="77777777" w:rsidTr="00E63B04">
        <w:trPr>
          <w:trHeight w:val="410"/>
        </w:trPr>
        <w:tc>
          <w:tcPr>
            <w:tcW w:w="3256" w:type="dxa"/>
            <w:gridSpan w:val="2"/>
            <w:shd w:val="clear" w:color="auto" w:fill="auto"/>
          </w:tcPr>
          <w:p w14:paraId="0E64EB8C" w14:textId="77777777" w:rsidR="00167AE5" w:rsidRPr="006020E7" w:rsidRDefault="00167AE5" w:rsidP="00E63B04">
            <w:pPr>
              <w:pStyle w:val="afc"/>
              <w:jc w:val="center"/>
              <w:rPr>
                <w:color w:val="000000" w:themeColor="text1"/>
              </w:rPr>
            </w:pPr>
            <w:r w:rsidRPr="006020E7">
              <w:rPr>
                <w:rFonts w:hint="eastAsia"/>
                <w:color w:val="000000" w:themeColor="text1"/>
              </w:rPr>
              <w:t>〇</w:t>
            </w:r>
          </w:p>
        </w:tc>
        <w:tc>
          <w:tcPr>
            <w:tcW w:w="1934" w:type="dxa"/>
            <w:shd w:val="clear" w:color="auto" w:fill="auto"/>
          </w:tcPr>
          <w:p w14:paraId="50AD0A7D" w14:textId="610AD0BE" w:rsidR="00167AE5" w:rsidRPr="006020E7" w:rsidRDefault="00032B80" w:rsidP="00E63B04">
            <w:pPr>
              <w:pStyle w:val="afc"/>
              <w:jc w:val="center"/>
              <w:rPr>
                <w:color w:val="000000" w:themeColor="text1"/>
              </w:rPr>
            </w:pPr>
            <w:r w:rsidRPr="006020E7">
              <w:rPr>
                <w:rFonts w:hint="eastAsia"/>
                <w:color w:val="000000" w:themeColor="text1"/>
              </w:rPr>
              <w:t>施設状況改善</w:t>
            </w:r>
          </w:p>
        </w:tc>
        <w:tc>
          <w:tcPr>
            <w:tcW w:w="1935" w:type="dxa"/>
            <w:shd w:val="clear" w:color="auto" w:fill="auto"/>
          </w:tcPr>
          <w:p w14:paraId="197832D5" w14:textId="77777777" w:rsidR="00167AE5" w:rsidRPr="006020E7" w:rsidRDefault="00167AE5" w:rsidP="00E63B04">
            <w:pPr>
              <w:pStyle w:val="afc"/>
              <w:jc w:val="center"/>
              <w:rPr>
                <w:color w:val="000000" w:themeColor="text1"/>
              </w:rPr>
            </w:pPr>
            <w:r w:rsidRPr="006020E7">
              <w:rPr>
                <w:rFonts w:hint="eastAsia"/>
                <w:color w:val="000000" w:themeColor="text1"/>
              </w:rPr>
              <w:t>―</w:t>
            </w:r>
          </w:p>
        </w:tc>
        <w:tc>
          <w:tcPr>
            <w:tcW w:w="1935" w:type="dxa"/>
            <w:shd w:val="clear" w:color="auto" w:fill="auto"/>
          </w:tcPr>
          <w:p w14:paraId="3342CB8E" w14:textId="77777777" w:rsidR="00167AE5" w:rsidRPr="006020E7" w:rsidRDefault="00167AE5" w:rsidP="00E63B04">
            <w:pPr>
              <w:pStyle w:val="afc"/>
              <w:jc w:val="center"/>
              <w:rPr>
                <w:color w:val="000000" w:themeColor="text1"/>
              </w:rPr>
            </w:pPr>
            <w:r w:rsidRPr="006020E7">
              <w:rPr>
                <w:rFonts w:hint="eastAsia"/>
                <w:color w:val="000000" w:themeColor="text1"/>
              </w:rPr>
              <w:t>―</w:t>
            </w:r>
          </w:p>
        </w:tc>
      </w:tr>
    </w:tbl>
    <w:tbl>
      <w:tblPr>
        <w:tblStyle w:val="42"/>
        <w:tblW w:w="0" w:type="auto"/>
        <w:tblLook w:val="04A0" w:firstRow="1" w:lastRow="0" w:firstColumn="1" w:lastColumn="0" w:noHBand="0" w:noVBand="1"/>
      </w:tblPr>
      <w:tblGrid>
        <w:gridCol w:w="9060"/>
      </w:tblGrid>
      <w:tr w:rsidR="00DB6156" w:rsidRPr="006020E7" w14:paraId="2F31469F" w14:textId="77777777" w:rsidTr="00A170CF">
        <w:tc>
          <w:tcPr>
            <w:tcW w:w="9060" w:type="dxa"/>
            <w:shd w:val="clear" w:color="auto" w:fill="D9D9D9" w:themeFill="background1" w:themeFillShade="D9"/>
          </w:tcPr>
          <w:p w14:paraId="75F410B1" w14:textId="77777777" w:rsidR="00DB6156" w:rsidRPr="006020E7" w:rsidRDefault="00DB6156" w:rsidP="00DB6156">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現状と課題</w:t>
            </w:r>
          </w:p>
        </w:tc>
      </w:tr>
      <w:tr w:rsidR="00A17565" w:rsidRPr="006020E7" w14:paraId="0D60E436" w14:textId="77777777" w:rsidTr="00471188">
        <w:tc>
          <w:tcPr>
            <w:tcW w:w="9060" w:type="dxa"/>
          </w:tcPr>
          <w:p w14:paraId="106F0008" w14:textId="0F918241" w:rsidR="00DB6156" w:rsidRPr="006020E7" w:rsidRDefault="004D33F6" w:rsidP="00152BD7">
            <w:pPr>
              <w:ind w:firstLineChars="100" w:firstLine="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京王線百草</w:t>
            </w:r>
            <w:r w:rsidR="000E4AB3" w:rsidRPr="006020E7">
              <w:rPr>
                <w:rFonts w:ascii="BIZ UDPゴシック" w:eastAsia="BIZ UDPゴシック" w:hAnsi="BIZ UDPゴシック" w:hint="eastAsia"/>
                <w:color w:val="000000" w:themeColor="text1"/>
              </w:rPr>
              <w:t>園</w:t>
            </w:r>
            <w:r w:rsidR="00F35E8F" w:rsidRPr="006020E7">
              <w:rPr>
                <w:rFonts w:ascii="BIZ UDPゴシック" w:eastAsia="BIZ UDPゴシック" w:hAnsi="BIZ UDPゴシック" w:hint="eastAsia"/>
                <w:color w:val="000000" w:themeColor="text1"/>
              </w:rPr>
              <w:t>駅</w:t>
            </w:r>
            <w:r w:rsidR="006F50AB" w:rsidRPr="006020E7">
              <w:rPr>
                <w:rFonts w:ascii="BIZ UDPゴシック" w:eastAsia="BIZ UDPゴシック" w:hAnsi="BIZ UDPゴシック" w:hint="eastAsia"/>
                <w:color w:val="000000" w:themeColor="text1"/>
              </w:rPr>
              <w:t>に隣接した民間物件の一部を賃借して運営している施設です。</w:t>
            </w:r>
            <w:r w:rsidR="001B453E" w:rsidRPr="006020E7">
              <w:rPr>
                <w:rFonts w:ascii="BIZ UDPゴシック" w:eastAsia="BIZ UDPゴシック" w:hAnsi="BIZ UDPゴシック" w:hint="eastAsia"/>
                <w:color w:val="000000" w:themeColor="text1"/>
              </w:rPr>
              <w:t>貸出サービス等の利用者数は少ないものの、</w:t>
            </w:r>
            <w:r w:rsidRPr="006020E7">
              <w:rPr>
                <w:rFonts w:ascii="BIZ UDPゴシック" w:eastAsia="BIZ UDPゴシック" w:hAnsi="BIZ UDPゴシック" w:hint="eastAsia"/>
                <w:color w:val="000000" w:themeColor="text1"/>
              </w:rPr>
              <w:t>駅近の</w:t>
            </w:r>
            <w:r w:rsidR="006F50AB" w:rsidRPr="006020E7">
              <w:rPr>
                <w:rFonts w:ascii="BIZ UDPゴシック" w:eastAsia="BIZ UDPゴシック" w:hAnsi="BIZ UDPゴシック" w:hint="eastAsia"/>
                <w:color w:val="000000" w:themeColor="text1"/>
              </w:rPr>
              <w:t>立地</w:t>
            </w:r>
            <w:r w:rsidR="00F35E8F" w:rsidRPr="006020E7">
              <w:rPr>
                <w:rFonts w:ascii="BIZ UDPゴシック" w:eastAsia="BIZ UDPゴシック" w:hAnsi="BIZ UDPゴシック" w:hint="eastAsia"/>
                <w:color w:val="000000" w:themeColor="text1"/>
              </w:rPr>
              <w:t>であ</w:t>
            </w:r>
            <w:r w:rsidR="00782E40" w:rsidRPr="006020E7">
              <w:rPr>
                <w:rFonts w:ascii="BIZ UDPゴシック" w:eastAsia="BIZ UDPゴシック" w:hAnsi="BIZ UDPゴシック" w:hint="eastAsia"/>
                <w:color w:val="000000" w:themeColor="text1"/>
              </w:rPr>
              <w:t>ることから</w:t>
            </w:r>
            <w:r w:rsidR="00F35E8F" w:rsidRPr="006020E7">
              <w:rPr>
                <w:rFonts w:ascii="BIZ UDPゴシック" w:eastAsia="BIZ UDPゴシック" w:hAnsi="BIZ UDPゴシック" w:hint="eastAsia"/>
                <w:color w:val="000000" w:themeColor="text1"/>
              </w:rPr>
              <w:t>、滞在スペースとしての利用率が高く、</w:t>
            </w:r>
            <w:r w:rsidRPr="006020E7">
              <w:rPr>
                <w:rFonts w:ascii="BIZ UDPゴシック" w:eastAsia="BIZ UDPゴシック" w:hAnsi="BIZ UDPゴシック" w:hint="eastAsia"/>
                <w:color w:val="000000" w:themeColor="text1"/>
              </w:rPr>
              <w:t>他市の</w:t>
            </w:r>
            <w:r w:rsidR="00F35E8F" w:rsidRPr="006020E7">
              <w:rPr>
                <w:rFonts w:ascii="BIZ UDPゴシック" w:eastAsia="BIZ UDPゴシック" w:hAnsi="BIZ UDPゴシック" w:hint="eastAsia"/>
                <w:color w:val="000000" w:themeColor="text1"/>
              </w:rPr>
              <w:t>市民の利用も見られ</w:t>
            </w:r>
            <w:r w:rsidR="003F3A19" w:rsidRPr="006020E7">
              <w:rPr>
                <w:rFonts w:ascii="BIZ UDPゴシック" w:eastAsia="BIZ UDPゴシック" w:hAnsi="BIZ UDPゴシック" w:hint="eastAsia"/>
                <w:color w:val="000000" w:themeColor="text1"/>
              </w:rPr>
              <w:t>ます</w:t>
            </w:r>
            <w:r w:rsidR="00F35E8F" w:rsidRPr="006020E7">
              <w:rPr>
                <w:rFonts w:ascii="BIZ UDPゴシック" w:eastAsia="BIZ UDPゴシック" w:hAnsi="BIZ UDPゴシック" w:hint="eastAsia"/>
                <w:color w:val="000000" w:themeColor="text1"/>
              </w:rPr>
              <w:t>。また、</w:t>
            </w:r>
            <w:r w:rsidR="00221B3E" w:rsidRPr="006020E7">
              <w:rPr>
                <w:rFonts w:ascii="BIZ UDPゴシック" w:eastAsia="BIZ UDPゴシック" w:hAnsi="BIZ UDPゴシック" w:hint="eastAsia"/>
                <w:color w:val="000000" w:themeColor="text1"/>
              </w:rPr>
              <w:t>駅</w:t>
            </w:r>
            <w:r w:rsidR="00F35E8F" w:rsidRPr="006020E7">
              <w:rPr>
                <w:rFonts w:ascii="BIZ UDPゴシック" w:eastAsia="BIZ UDPゴシック" w:hAnsi="BIZ UDPゴシック" w:hint="eastAsia"/>
                <w:color w:val="000000" w:themeColor="text1"/>
              </w:rPr>
              <w:t>周辺</w:t>
            </w:r>
            <w:r w:rsidR="00221B3E" w:rsidRPr="006020E7">
              <w:rPr>
                <w:rFonts w:ascii="BIZ UDPゴシック" w:eastAsia="BIZ UDPゴシック" w:hAnsi="BIZ UDPゴシック" w:hint="eastAsia"/>
                <w:color w:val="000000" w:themeColor="text1"/>
              </w:rPr>
              <w:t>の公共施設は、</w:t>
            </w:r>
            <w:r w:rsidR="00E631D9" w:rsidRPr="006020E7">
              <w:rPr>
                <w:rFonts w:ascii="BIZ UDPゴシック" w:eastAsia="BIZ UDPゴシック" w:hAnsi="BIZ UDPゴシック" w:hint="eastAsia"/>
                <w:color w:val="000000" w:themeColor="text1"/>
              </w:rPr>
              <w:t>当館</w:t>
            </w:r>
            <w:r w:rsidR="00221B3E" w:rsidRPr="006020E7">
              <w:rPr>
                <w:rFonts w:ascii="BIZ UDPゴシック" w:eastAsia="BIZ UDPゴシック" w:hAnsi="BIZ UDPゴシック" w:hint="eastAsia"/>
                <w:color w:val="000000" w:themeColor="text1"/>
              </w:rPr>
              <w:t>および駅前ミニ子育て応援施設「モグモグ」のみ</w:t>
            </w:r>
            <w:r w:rsidR="00BC227F" w:rsidRPr="006020E7">
              <w:rPr>
                <w:rFonts w:ascii="BIZ UDPゴシック" w:eastAsia="BIZ UDPゴシック" w:hAnsi="BIZ UDPゴシック" w:hint="eastAsia"/>
                <w:color w:val="000000" w:themeColor="text1"/>
              </w:rPr>
              <w:t>となって</w:t>
            </w:r>
            <w:r w:rsidRPr="006020E7">
              <w:rPr>
                <w:rFonts w:ascii="BIZ UDPゴシック" w:eastAsia="BIZ UDPゴシック" w:hAnsi="BIZ UDPゴシック" w:hint="eastAsia"/>
                <w:color w:val="000000" w:themeColor="text1"/>
              </w:rPr>
              <w:t>います。当館では、１階のギャラリーを利用して地域情報を発信、また、読書会やサークル活動のために</w:t>
            </w:r>
            <w:r w:rsidR="00B74644" w:rsidRPr="006020E7">
              <w:rPr>
                <w:rFonts w:ascii="BIZ UDPゴシック" w:eastAsia="BIZ UDPゴシック" w:hAnsi="BIZ UDPゴシック" w:hint="eastAsia"/>
                <w:color w:val="000000" w:themeColor="text1"/>
              </w:rPr>
              <w:t>談話室</w:t>
            </w:r>
            <w:r w:rsidRPr="006020E7">
              <w:rPr>
                <w:rFonts w:ascii="BIZ UDPゴシック" w:eastAsia="BIZ UDPゴシック" w:hAnsi="BIZ UDPゴシック" w:hint="eastAsia"/>
                <w:color w:val="000000" w:themeColor="text1"/>
              </w:rPr>
              <w:t>を開放し、地域拠点、生涯学習の拠点としての公共施設の役割も担っています。</w:t>
            </w:r>
            <w:r w:rsidR="00446DFA" w:rsidRPr="006020E7">
              <w:rPr>
                <w:rFonts w:ascii="BIZ UDPゴシック" w:eastAsia="BIZ UDPゴシック" w:hAnsi="BIZ UDPゴシック" w:hint="eastAsia"/>
                <w:color w:val="000000" w:themeColor="text1"/>
              </w:rPr>
              <w:t>また、談話室はサークル活動等で使われていないときは、自習室として活用されてます。</w:t>
            </w:r>
            <w:r w:rsidR="00F35E8F" w:rsidRPr="006020E7">
              <w:rPr>
                <w:rFonts w:ascii="BIZ UDPゴシック" w:eastAsia="BIZ UDPゴシック" w:hAnsi="BIZ UDPゴシック" w:hint="eastAsia"/>
                <w:color w:val="000000" w:themeColor="text1"/>
              </w:rPr>
              <w:t>なお、民間物件</w:t>
            </w:r>
            <w:r w:rsidR="009A5B08" w:rsidRPr="006020E7">
              <w:rPr>
                <w:rFonts w:ascii="BIZ UDPゴシック" w:eastAsia="BIZ UDPゴシック" w:hAnsi="BIZ UDPゴシック" w:hint="eastAsia"/>
                <w:color w:val="000000" w:themeColor="text1"/>
              </w:rPr>
              <w:t>賃借のため</w:t>
            </w:r>
            <w:r w:rsidR="00F35E8F" w:rsidRPr="006020E7">
              <w:rPr>
                <w:rFonts w:ascii="BIZ UDPゴシック" w:eastAsia="BIZ UDPゴシック" w:hAnsi="BIZ UDPゴシック" w:hint="eastAsia"/>
                <w:color w:val="000000" w:themeColor="text1"/>
              </w:rPr>
              <w:t>、</w:t>
            </w:r>
            <w:r w:rsidR="002C0F75" w:rsidRPr="006020E7">
              <w:rPr>
                <w:rFonts w:ascii="BIZ UDPゴシック" w:eastAsia="BIZ UDPゴシック" w:hAnsi="BIZ UDPゴシック" w:hint="eastAsia"/>
                <w:color w:val="000000" w:themeColor="text1"/>
              </w:rPr>
              <w:t>施設維持管理経費のうち、</w:t>
            </w:r>
            <w:r w:rsidR="00F35E8F" w:rsidRPr="006020E7">
              <w:rPr>
                <w:rFonts w:ascii="BIZ UDPゴシック" w:eastAsia="BIZ UDPゴシック" w:hAnsi="BIZ UDPゴシック" w:hint="eastAsia"/>
                <w:color w:val="000000" w:themeColor="text1"/>
              </w:rPr>
              <w:t>借上料が高いコスト割合を占めてい</w:t>
            </w:r>
            <w:r w:rsidR="002C0F75" w:rsidRPr="006020E7">
              <w:rPr>
                <w:rFonts w:ascii="BIZ UDPゴシック" w:eastAsia="BIZ UDPゴシック" w:hAnsi="BIZ UDPゴシック" w:hint="eastAsia"/>
                <w:color w:val="000000" w:themeColor="text1"/>
              </w:rPr>
              <w:t>ます。また、</w:t>
            </w:r>
            <w:r w:rsidR="008E34DD" w:rsidRPr="006020E7">
              <w:rPr>
                <w:rFonts w:ascii="BIZ UDPゴシック" w:eastAsia="BIZ UDPゴシック" w:hAnsi="BIZ UDPゴシック" w:hint="eastAsia"/>
                <w:color w:val="000000" w:themeColor="text1"/>
              </w:rPr>
              <w:t>開館から</w:t>
            </w:r>
            <w:r w:rsidR="002C0F75" w:rsidRPr="006020E7">
              <w:rPr>
                <w:rFonts w:ascii="BIZ UDPゴシック" w:eastAsia="BIZ UDPゴシック" w:hAnsi="BIZ UDPゴシック" w:hint="eastAsia"/>
                <w:color w:val="000000" w:themeColor="text1"/>
              </w:rPr>
              <w:t>３０年程度を経過し、</w:t>
            </w:r>
            <w:r w:rsidR="00682854" w:rsidRPr="006020E7">
              <w:rPr>
                <w:rFonts w:ascii="BIZ UDPゴシック" w:eastAsia="BIZ UDPゴシック" w:hAnsi="BIZ UDPゴシック" w:hint="eastAsia"/>
                <w:color w:val="000000" w:themeColor="text1"/>
              </w:rPr>
              <w:t>トイレなど</w:t>
            </w:r>
            <w:r w:rsidR="00F35E8F" w:rsidRPr="006020E7">
              <w:rPr>
                <w:rFonts w:ascii="BIZ UDPゴシック" w:eastAsia="BIZ UDPゴシック" w:hAnsi="BIZ UDPゴシック" w:hint="eastAsia"/>
                <w:color w:val="000000" w:themeColor="text1"/>
              </w:rPr>
              <w:t>施設・設備の老朽化に対する</w:t>
            </w:r>
            <w:r w:rsidR="002C0F75" w:rsidRPr="006020E7">
              <w:rPr>
                <w:rFonts w:ascii="BIZ UDPゴシック" w:eastAsia="BIZ UDPゴシック" w:hAnsi="BIZ UDPゴシック" w:hint="eastAsia"/>
                <w:color w:val="000000" w:themeColor="text1"/>
              </w:rPr>
              <w:t>改善要望も</w:t>
            </w:r>
            <w:r w:rsidR="00682854" w:rsidRPr="006020E7">
              <w:rPr>
                <w:rFonts w:ascii="BIZ UDPゴシック" w:eastAsia="BIZ UDPゴシック" w:hAnsi="BIZ UDPゴシック" w:hint="eastAsia"/>
                <w:color w:val="000000" w:themeColor="text1"/>
              </w:rPr>
              <w:t>あります。</w:t>
            </w:r>
            <w:r w:rsidR="00C36507" w:rsidRPr="006020E7">
              <w:rPr>
                <w:rFonts w:ascii="BIZ UDPゴシック" w:eastAsia="BIZ UDPゴシック" w:hAnsi="BIZ UDPゴシック" w:hint="eastAsia"/>
                <w:color w:val="000000" w:themeColor="text1"/>
              </w:rPr>
              <w:t>今後についての検討が必要で</w:t>
            </w:r>
            <w:r w:rsidR="002C0F75" w:rsidRPr="006020E7">
              <w:rPr>
                <w:rFonts w:ascii="BIZ UDPゴシック" w:eastAsia="BIZ UDPゴシック" w:hAnsi="BIZ UDPゴシック" w:hint="eastAsia"/>
                <w:color w:val="000000" w:themeColor="text1"/>
              </w:rPr>
              <w:t>す</w:t>
            </w:r>
            <w:r w:rsidR="00F35E8F" w:rsidRPr="006020E7">
              <w:rPr>
                <w:rFonts w:ascii="BIZ UDPゴシック" w:eastAsia="BIZ UDPゴシック" w:hAnsi="BIZ UDPゴシック" w:hint="eastAsia"/>
                <w:color w:val="000000" w:themeColor="text1"/>
              </w:rPr>
              <w:t>。</w:t>
            </w:r>
            <w:r w:rsidR="001B453E" w:rsidRPr="006020E7">
              <w:rPr>
                <w:rFonts w:ascii="BIZ UDPゴシック" w:eastAsia="BIZ UDPゴシック" w:hAnsi="BIZ UDPゴシック" w:hint="eastAsia"/>
                <w:color w:val="000000" w:themeColor="text1"/>
              </w:rPr>
              <w:t>分館に駐車場がないこと、</w:t>
            </w:r>
            <w:r w:rsidRPr="006020E7">
              <w:rPr>
                <w:rFonts w:ascii="BIZ UDPゴシック" w:eastAsia="BIZ UDPゴシック" w:hAnsi="BIZ UDPゴシック" w:hint="eastAsia"/>
                <w:color w:val="000000" w:themeColor="text1"/>
              </w:rPr>
              <w:t>図書館自体が２階であるこ</w:t>
            </w:r>
            <w:r w:rsidRPr="006020E7">
              <w:rPr>
                <w:rFonts w:ascii="BIZ UDPゴシック" w:eastAsia="BIZ UDPゴシック" w:hAnsi="BIZ UDPゴシック" w:hint="eastAsia"/>
                <w:color w:val="000000" w:themeColor="text1"/>
              </w:rPr>
              <w:lastRenderedPageBreak/>
              <w:t>と、入り口がわかりづらいこと等から、</w:t>
            </w:r>
            <w:r w:rsidR="001B453E" w:rsidRPr="006020E7">
              <w:rPr>
                <w:rFonts w:ascii="BIZ UDPゴシック" w:eastAsia="BIZ UDPゴシック" w:hAnsi="BIZ UDPゴシック" w:hint="eastAsia"/>
                <w:color w:val="000000" w:themeColor="text1"/>
              </w:rPr>
              <w:t>サービス展開の</w:t>
            </w:r>
            <w:r w:rsidR="005B45E1" w:rsidRPr="006020E7">
              <w:rPr>
                <w:rFonts w:ascii="BIZ UDPゴシック" w:eastAsia="BIZ UDPゴシック" w:hAnsi="BIZ UDPゴシック" w:hint="eastAsia"/>
                <w:color w:val="000000" w:themeColor="text1"/>
              </w:rPr>
              <w:t>あ</w:t>
            </w:r>
            <w:r w:rsidR="001B453E" w:rsidRPr="006020E7">
              <w:rPr>
                <w:rFonts w:ascii="BIZ UDPゴシック" w:eastAsia="BIZ UDPゴシック" w:hAnsi="BIZ UDPゴシック" w:hint="eastAsia"/>
                <w:color w:val="000000" w:themeColor="text1"/>
              </w:rPr>
              <w:t>り方</w:t>
            </w:r>
            <w:r w:rsidR="003E4FEA" w:rsidRPr="006020E7">
              <w:rPr>
                <w:rFonts w:ascii="BIZ UDPゴシック" w:eastAsia="BIZ UDPゴシック" w:hAnsi="BIZ UDPゴシック" w:hint="eastAsia"/>
                <w:color w:val="000000" w:themeColor="text1"/>
              </w:rPr>
              <w:t>が</w:t>
            </w:r>
            <w:r w:rsidR="001B453E" w:rsidRPr="006020E7">
              <w:rPr>
                <w:rFonts w:ascii="BIZ UDPゴシック" w:eastAsia="BIZ UDPゴシック" w:hAnsi="BIZ UDPゴシック" w:hint="eastAsia"/>
                <w:color w:val="000000" w:themeColor="text1"/>
              </w:rPr>
              <w:t>課題となっています。</w:t>
            </w:r>
          </w:p>
        </w:tc>
      </w:tr>
      <w:tr w:rsidR="00032B80" w:rsidRPr="006020E7" w14:paraId="04E3B474" w14:textId="77777777" w:rsidTr="00471188">
        <w:tc>
          <w:tcPr>
            <w:tcW w:w="9060" w:type="dxa"/>
            <w:shd w:val="clear" w:color="auto" w:fill="D9D9D9" w:themeFill="background1" w:themeFillShade="D9"/>
          </w:tcPr>
          <w:p w14:paraId="27BFD1E3" w14:textId="41D82772" w:rsidR="00032B80" w:rsidRPr="006020E7" w:rsidRDefault="00032B80" w:rsidP="00032B80">
            <w:pPr>
              <w:ind w:firstLineChars="100" w:firstLine="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lastRenderedPageBreak/>
              <w:t>対策内容（方向性）</w:t>
            </w:r>
          </w:p>
        </w:tc>
      </w:tr>
      <w:tr w:rsidR="00032B80" w:rsidRPr="006020E7" w14:paraId="38B7E0E5" w14:textId="77777777" w:rsidTr="00471188">
        <w:tc>
          <w:tcPr>
            <w:tcW w:w="9060" w:type="dxa"/>
          </w:tcPr>
          <w:p w14:paraId="461A6AFC" w14:textId="77777777" w:rsidR="00032B80" w:rsidRPr="006020E7" w:rsidRDefault="00032B80" w:rsidP="00032B80">
            <w:pPr>
              <w:ind w:firstLineChars="100" w:firstLine="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当館は図書館サービスの提供だけでなく、複合的な施設の役割を果たしていることに留意します。周辺地域の歴史・文化・観光資源との連携を強めるとともに、今後、乳幼児連れの保護者が気兼ねなく来られるひよこタイムの実施、みさわ児童館や駅前ミニ子育て応援施設「モグモグ」等児童施設との連携による利用促進、施設ＰＲ、子どもたちへのアプローチの最良な方法を探ります。また、高齢者施設への読み聞かせ等も、地域の要望に合わせて継続しています。</w:t>
            </w:r>
          </w:p>
          <w:p w14:paraId="6BDDD817" w14:textId="7E87211B" w:rsidR="00032B80" w:rsidRPr="006020E7" w:rsidRDefault="00032B80" w:rsidP="00032B80">
            <w:pPr>
              <w:ind w:firstLineChars="100" w:firstLine="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地域住民が集い、かつ地域に必要とされる、柔軟な施設を目指します。なお、分館としては、サービス展開に必要な機能と地域のニーズに応じた機能をもって、その役割を果たします。</w:t>
            </w:r>
          </w:p>
        </w:tc>
      </w:tr>
    </w:tbl>
    <w:p w14:paraId="48801A06" w14:textId="5C3EB9D9" w:rsidR="003E4FEA" w:rsidRPr="006020E7" w:rsidRDefault="003E4FEA">
      <w:pPr>
        <w:widowControl/>
        <w:jc w:val="left"/>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032B80" w:rsidRPr="006020E7" w14:paraId="244071D4" w14:textId="77777777" w:rsidTr="00032B80">
        <w:trPr>
          <w:trHeight w:val="410"/>
        </w:trPr>
        <w:tc>
          <w:tcPr>
            <w:tcW w:w="1555" w:type="dxa"/>
            <w:shd w:val="clear" w:color="auto" w:fill="D9D9D9" w:themeFill="background1" w:themeFillShade="D9"/>
          </w:tcPr>
          <w:p w14:paraId="6E75F58E" w14:textId="77777777" w:rsidR="00032B80" w:rsidRPr="006020E7" w:rsidDel="00EE265E" w:rsidRDefault="00032B80"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3E5A2B6B" w14:textId="408B25B7" w:rsidR="00032B80" w:rsidRPr="006020E7" w:rsidRDefault="00032B80" w:rsidP="00E63B04">
            <w:pPr>
              <w:pStyle w:val="afc"/>
              <w:jc w:val="center"/>
              <w:rPr>
                <w:color w:val="000000" w:themeColor="text1"/>
              </w:rPr>
            </w:pPr>
            <w:r w:rsidRPr="006020E7">
              <w:rPr>
                <w:rFonts w:hint="eastAsia"/>
                <w:color w:val="000000" w:themeColor="text1"/>
              </w:rPr>
              <w:t>中央公民館</w:t>
            </w:r>
          </w:p>
        </w:tc>
      </w:tr>
      <w:tr w:rsidR="00032B80" w:rsidRPr="006020E7" w14:paraId="375A4A55" w14:textId="77777777" w:rsidTr="00032B80">
        <w:trPr>
          <w:trHeight w:val="410"/>
        </w:trPr>
        <w:tc>
          <w:tcPr>
            <w:tcW w:w="3256" w:type="dxa"/>
            <w:gridSpan w:val="2"/>
            <w:shd w:val="clear" w:color="auto" w:fill="D9D9D9" w:themeFill="background1" w:themeFillShade="D9"/>
          </w:tcPr>
          <w:p w14:paraId="575B9034" w14:textId="77777777" w:rsidR="00032B80" w:rsidRPr="006020E7" w:rsidRDefault="00032B80"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6EB811F3" w14:textId="77777777" w:rsidR="00032B80" w:rsidRPr="006020E7" w:rsidRDefault="00032B80"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2695892C" w14:textId="77777777" w:rsidR="00032B80" w:rsidRPr="006020E7" w:rsidRDefault="00032B80"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51BC140E" w14:textId="77777777" w:rsidR="00032B80" w:rsidRPr="006020E7" w:rsidRDefault="00032B80" w:rsidP="00E63B04">
            <w:pPr>
              <w:pStyle w:val="afc"/>
              <w:jc w:val="center"/>
              <w:rPr>
                <w:color w:val="000000" w:themeColor="text1"/>
              </w:rPr>
            </w:pPr>
            <w:r w:rsidRPr="006020E7">
              <w:rPr>
                <w:rFonts w:hint="eastAsia"/>
                <w:color w:val="000000" w:themeColor="text1"/>
              </w:rPr>
              <w:t>総合判定結果</w:t>
            </w:r>
          </w:p>
        </w:tc>
      </w:tr>
      <w:tr w:rsidR="00032B80" w:rsidRPr="006020E7" w14:paraId="1DC28B2F" w14:textId="77777777" w:rsidTr="00E63B04">
        <w:trPr>
          <w:trHeight w:val="410"/>
        </w:trPr>
        <w:tc>
          <w:tcPr>
            <w:tcW w:w="3256" w:type="dxa"/>
            <w:gridSpan w:val="2"/>
            <w:shd w:val="clear" w:color="auto" w:fill="auto"/>
          </w:tcPr>
          <w:p w14:paraId="1DE27247" w14:textId="77777777" w:rsidR="00032B80" w:rsidRPr="006020E7" w:rsidRDefault="00032B80" w:rsidP="00E63B04">
            <w:pPr>
              <w:pStyle w:val="afc"/>
              <w:jc w:val="center"/>
              <w:rPr>
                <w:color w:val="000000" w:themeColor="text1"/>
              </w:rPr>
            </w:pPr>
            <w:r w:rsidRPr="006020E7">
              <w:rPr>
                <w:rFonts w:hint="eastAsia"/>
                <w:color w:val="000000" w:themeColor="text1"/>
              </w:rPr>
              <w:t>〇</w:t>
            </w:r>
          </w:p>
        </w:tc>
        <w:tc>
          <w:tcPr>
            <w:tcW w:w="1934" w:type="dxa"/>
            <w:shd w:val="clear" w:color="auto" w:fill="auto"/>
          </w:tcPr>
          <w:p w14:paraId="1346C7A4" w14:textId="77777777" w:rsidR="00032B80" w:rsidRPr="006020E7" w:rsidRDefault="00032B80" w:rsidP="00E63B04">
            <w:pPr>
              <w:pStyle w:val="afc"/>
              <w:jc w:val="center"/>
              <w:rPr>
                <w:color w:val="000000" w:themeColor="text1"/>
              </w:rPr>
            </w:pPr>
            <w:r w:rsidRPr="006020E7">
              <w:rPr>
                <w:rFonts w:hint="eastAsia"/>
                <w:color w:val="000000" w:themeColor="text1"/>
              </w:rPr>
              <w:t>施設状況改善</w:t>
            </w:r>
          </w:p>
        </w:tc>
        <w:tc>
          <w:tcPr>
            <w:tcW w:w="1935" w:type="dxa"/>
            <w:shd w:val="clear" w:color="auto" w:fill="auto"/>
          </w:tcPr>
          <w:p w14:paraId="1D659ABF" w14:textId="1C931962" w:rsidR="00032B80" w:rsidRPr="006020E7" w:rsidRDefault="00032B80" w:rsidP="00E63B04">
            <w:pPr>
              <w:pStyle w:val="afc"/>
              <w:jc w:val="center"/>
              <w:rPr>
                <w:color w:val="000000" w:themeColor="text1"/>
              </w:rPr>
            </w:pPr>
            <w:r w:rsidRPr="006020E7">
              <w:rPr>
                <w:rFonts w:hint="eastAsia"/>
                <w:color w:val="000000" w:themeColor="text1"/>
              </w:rPr>
              <w:t>長寿命化困難</w:t>
            </w:r>
          </w:p>
        </w:tc>
        <w:tc>
          <w:tcPr>
            <w:tcW w:w="1935" w:type="dxa"/>
            <w:shd w:val="clear" w:color="auto" w:fill="auto"/>
          </w:tcPr>
          <w:p w14:paraId="5DEE65C1" w14:textId="39806A24" w:rsidR="00032B80" w:rsidRPr="006020E7" w:rsidRDefault="00032B80" w:rsidP="00E63B04">
            <w:pPr>
              <w:pStyle w:val="afc"/>
              <w:jc w:val="center"/>
              <w:rPr>
                <w:color w:val="000000" w:themeColor="text1"/>
              </w:rPr>
            </w:pPr>
            <w:r w:rsidRPr="006020E7">
              <w:rPr>
                <w:rFonts w:hint="eastAsia"/>
                <w:color w:val="000000" w:themeColor="text1"/>
              </w:rPr>
              <w:t>複合化</w:t>
            </w:r>
          </w:p>
        </w:tc>
      </w:tr>
      <w:tr w:rsidR="00A17565" w:rsidRPr="006020E7" w14:paraId="0C8435FB" w14:textId="77777777" w:rsidTr="00A170CF">
        <w:tc>
          <w:tcPr>
            <w:tcW w:w="9060" w:type="dxa"/>
            <w:gridSpan w:val="5"/>
            <w:tcBorders>
              <w:bottom w:val="single" w:sz="4" w:space="0" w:color="auto"/>
            </w:tcBorders>
          </w:tcPr>
          <w:p w14:paraId="5B97FBA4" w14:textId="6D6CA98C" w:rsidR="00C84959" w:rsidRPr="006020E7" w:rsidRDefault="001B42FE" w:rsidP="00C84959">
            <w:pPr>
              <w:pStyle w:val="afc"/>
              <w:ind w:firstLineChars="100" w:firstLine="210"/>
              <w:rPr>
                <w:color w:val="000000" w:themeColor="text1"/>
              </w:rPr>
            </w:pPr>
            <w:r w:rsidRPr="006020E7">
              <w:rPr>
                <w:rFonts w:hint="eastAsia"/>
                <w:color w:val="000000" w:themeColor="text1"/>
              </w:rPr>
              <w:t>当建物は旧耐震基準で建築されており、耐震性能の有無が不明となっています。加えて、標準的な使用年数である６０年間を</w:t>
            </w:r>
            <w:r w:rsidR="00F35E8F" w:rsidRPr="006020E7">
              <w:rPr>
                <w:color w:val="000000" w:themeColor="text1"/>
              </w:rPr>
              <w:t>近く経過</w:t>
            </w:r>
            <w:r w:rsidRPr="006020E7">
              <w:rPr>
                <w:rFonts w:hint="eastAsia"/>
                <w:color w:val="000000" w:themeColor="text1"/>
              </w:rPr>
              <w:t>す</w:t>
            </w:r>
            <w:r w:rsidR="00F35E8F" w:rsidRPr="006020E7">
              <w:rPr>
                <w:color w:val="000000" w:themeColor="text1"/>
              </w:rPr>
              <w:t>ることから、老朽</w:t>
            </w:r>
            <w:r w:rsidRPr="006020E7">
              <w:rPr>
                <w:rFonts w:hint="eastAsia"/>
                <w:color w:val="000000" w:themeColor="text1"/>
              </w:rPr>
              <w:t>化</w:t>
            </w:r>
            <w:r w:rsidR="00B31EBA" w:rsidRPr="006020E7">
              <w:rPr>
                <w:rFonts w:hint="eastAsia"/>
                <w:color w:val="000000" w:themeColor="text1"/>
              </w:rPr>
              <w:t>の</w:t>
            </w:r>
            <w:r w:rsidRPr="006020E7">
              <w:rPr>
                <w:rFonts w:hint="eastAsia"/>
                <w:color w:val="000000" w:themeColor="text1"/>
              </w:rPr>
              <w:t>状況</w:t>
            </w:r>
            <w:r w:rsidR="00F35E8F" w:rsidRPr="006020E7">
              <w:rPr>
                <w:color w:val="000000" w:themeColor="text1"/>
              </w:rPr>
              <w:t>が著しく、</w:t>
            </w:r>
            <w:r w:rsidR="00526AF2" w:rsidRPr="006020E7">
              <w:rPr>
                <w:rFonts w:hint="eastAsia"/>
                <w:color w:val="000000" w:themeColor="text1"/>
              </w:rPr>
              <w:t>施設規模に対する</w:t>
            </w:r>
            <w:r w:rsidR="00526AF2" w:rsidRPr="006020E7">
              <w:rPr>
                <w:color w:val="000000" w:themeColor="text1"/>
              </w:rPr>
              <w:t>光熱水費、修繕料</w:t>
            </w:r>
            <w:r w:rsidR="00526AF2" w:rsidRPr="006020E7">
              <w:rPr>
                <w:rFonts w:hint="eastAsia"/>
                <w:color w:val="000000" w:themeColor="text1"/>
              </w:rPr>
              <w:t>といった施設</w:t>
            </w:r>
            <w:r w:rsidR="00526AF2" w:rsidRPr="006020E7">
              <w:rPr>
                <w:color w:val="000000" w:themeColor="text1"/>
              </w:rPr>
              <w:t>維持管理費</w:t>
            </w:r>
            <w:r w:rsidR="00526AF2" w:rsidRPr="006020E7">
              <w:rPr>
                <w:rFonts w:hint="eastAsia"/>
                <w:color w:val="000000" w:themeColor="text1"/>
              </w:rPr>
              <w:t>が</w:t>
            </w:r>
            <w:r w:rsidR="00526AF2" w:rsidRPr="006020E7">
              <w:rPr>
                <w:color w:val="000000" w:themeColor="text1"/>
              </w:rPr>
              <w:t>比較的高</w:t>
            </w:r>
            <w:r w:rsidR="00526AF2" w:rsidRPr="006020E7">
              <w:rPr>
                <w:rFonts w:hint="eastAsia"/>
                <w:color w:val="000000" w:themeColor="text1"/>
              </w:rPr>
              <w:t>くなっています</w:t>
            </w:r>
            <w:r w:rsidR="00526AF2" w:rsidRPr="006020E7">
              <w:rPr>
                <w:color w:val="000000" w:themeColor="text1"/>
              </w:rPr>
              <w:t>。</w:t>
            </w:r>
            <w:r w:rsidR="00B31EBA" w:rsidRPr="006020E7">
              <w:rPr>
                <w:rFonts w:hint="eastAsia"/>
                <w:color w:val="000000" w:themeColor="text1"/>
              </w:rPr>
              <w:t>今後も長期使用を行う場合は、</w:t>
            </w:r>
            <w:r w:rsidR="002A135E" w:rsidRPr="006020E7">
              <w:rPr>
                <w:rFonts w:hint="eastAsia"/>
                <w:color w:val="000000" w:themeColor="text1"/>
              </w:rPr>
              <w:t>エレベータ</w:t>
            </w:r>
            <w:r w:rsidR="00B31EBA" w:rsidRPr="006020E7">
              <w:rPr>
                <w:color w:val="000000" w:themeColor="text1"/>
              </w:rPr>
              <w:t>の設置を含めたバリアフリー化への対応</w:t>
            </w:r>
            <w:r w:rsidR="002E0B8F" w:rsidRPr="006020E7">
              <w:rPr>
                <w:rFonts w:hint="eastAsia"/>
                <w:color w:val="000000" w:themeColor="text1"/>
              </w:rPr>
              <w:t>を</w:t>
            </w:r>
            <w:r w:rsidR="00B31EBA" w:rsidRPr="006020E7">
              <w:rPr>
                <w:color w:val="000000" w:themeColor="text1"/>
              </w:rPr>
              <w:t>求め</w:t>
            </w:r>
            <w:r w:rsidR="00B31EBA" w:rsidRPr="006020E7">
              <w:rPr>
                <w:rFonts w:hint="eastAsia"/>
                <w:color w:val="000000" w:themeColor="text1"/>
              </w:rPr>
              <w:t>る</w:t>
            </w:r>
            <w:r w:rsidR="002D635C" w:rsidRPr="006020E7">
              <w:rPr>
                <w:rFonts w:hint="eastAsia"/>
                <w:color w:val="000000" w:themeColor="text1"/>
              </w:rPr>
              <w:t>利用者からの</w:t>
            </w:r>
            <w:r w:rsidR="00B31EBA" w:rsidRPr="006020E7">
              <w:rPr>
                <w:rFonts w:hint="eastAsia"/>
                <w:color w:val="000000" w:themeColor="text1"/>
              </w:rPr>
              <w:t>意見が見られます。</w:t>
            </w:r>
          </w:p>
          <w:p w14:paraId="6D2055B0" w14:textId="35442056" w:rsidR="00FE4FE4" w:rsidRPr="006020E7" w:rsidRDefault="00C84959" w:rsidP="00C84959">
            <w:pPr>
              <w:pStyle w:val="afc"/>
              <w:ind w:firstLineChars="100" w:firstLine="210"/>
              <w:rPr>
                <w:color w:val="000000" w:themeColor="text1"/>
              </w:rPr>
            </w:pPr>
            <w:r w:rsidRPr="006020E7">
              <w:rPr>
                <w:rFonts w:hint="eastAsia"/>
                <w:color w:val="000000" w:themeColor="text1"/>
              </w:rPr>
              <w:t>施設の立地は</w:t>
            </w:r>
            <w:r w:rsidR="001B453E" w:rsidRPr="006020E7">
              <w:rPr>
                <w:rFonts w:hint="eastAsia"/>
                <w:color w:val="000000" w:themeColor="text1"/>
              </w:rPr>
              <w:t>、市内主要駅の一つである</w:t>
            </w:r>
            <w:r w:rsidR="001B453E" w:rsidRPr="006020E7">
              <w:rPr>
                <w:color w:val="000000" w:themeColor="text1"/>
              </w:rPr>
              <w:t>JR中央線日野駅の近くにあり、</w:t>
            </w:r>
            <w:r w:rsidR="00F35E8F" w:rsidRPr="006020E7">
              <w:rPr>
                <w:color w:val="000000" w:themeColor="text1"/>
              </w:rPr>
              <w:t>交通利便性が高く、</w:t>
            </w:r>
            <w:r w:rsidRPr="006020E7">
              <w:rPr>
                <w:rFonts w:hint="eastAsia"/>
                <w:color w:val="000000" w:themeColor="text1"/>
              </w:rPr>
              <w:t>周辺地域には</w:t>
            </w:r>
            <w:r w:rsidR="00F35E8F" w:rsidRPr="006020E7">
              <w:rPr>
                <w:color w:val="000000" w:themeColor="text1"/>
              </w:rPr>
              <w:t>主要な公共施設</w:t>
            </w:r>
            <w:r w:rsidRPr="006020E7">
              <w:rPr>
                <w:rFonts w:hint="eastAsia"/>
                <w:color w:val="000000" w:themeColor="text1"/>
              </w:rPr>
              <w:t>も</w:t>
            </w:r>
            <w:r w:rsidR="00F35E8F" w:rsidRPr="006020E7">
              <w:rPr>
                <w:color w:val="000000" w:themeColor="text1"/>
              </w:rPr>
              <w:t>集積している</w:t>
            </w:r>
            <w:r w:rsidR="001B453E" w:rsidRPr="006020E7">
              <w:rPr>
                <w:rFonts w:hint="eastAsia"/>
                <w:color w:val="000000" w:themeColor="text1"/>
              </w:rPr>
              <w:t>地域となっています。</w:t>
            </w:r>
          </w:p>
        </w:tc>
      </w:tr>
      <w:tr w:rsidR="00FE4FE4" w:rsidRPr="006020E7" w14:paraId="6CA9642B" w14:textId="77777777" w:rsidTr="00A170CF">
        <w:tc>
          <w:tcPr>
            <w:tcW w:w="9060" w:type="dxa"/>
            <w:gridSpan w:val="5"/>
            <w:shd w:val="clear" w:color="auto" w:fill="D9D9D9" w:themeFill="background1" w:themeFillShade="D9"/>
          </w:tcPr>
          <w:p w14:paraId="4717872B" w14:textId="77777777" w:rsidR="00FE4FE4" w:rsidRPr="006020E7" w:rsidRDefault="00FE4FE4" w:rsidP="00DB2314">
            <w:pPr>
              <w:pStyle w:val="afc"/>
              <w:rPr>
                <w:color w:val="000000" w:themeColor="text1"/>
              </w:rPr>
            </w:pPr>
            <w:r w:rsidRPr="006020E7">
              <w:rPr>
                <w:rFonts w:hint="eastAsia"/>
                <w:color w:val="000000" w:themeColor="text1"/>
              </w:rPr>
              <w:t>対策内容（方向性）</w:t>
            </w:r>
          </w:p>
        </w:tc>
      </w:tr>
      <w:tr w:rsidR="00A17565" w:rsidRPr="006020E7" w14:paraId="4FFE3F97" w14:textId="77777777" w:rsidTr="00DB2314">
        <w:tc>
          <w:tcPr>
            <w:tcW w:w="9060" w:type="dxa"/>
            <w:gridSpan w:val="5"/>
          </w:tcPr>
          <w:p w14:paraId="659DAE59" w14:textId="7E1D0A7C" w:rsidR="00F35E8F" w:rsidRPr="006020E7" w:rsidRDefault="001B67E9" w:rsidP="00F35E8F">
            <w:pPr>
              <w:pStyle w:val="afc"/>
              <w:ind w:firstLineChars="100" w:firstLine="210"/>
              <w:rPr>
                <w:color w:val="000000" w:themeColor="text1"/>
              </w:rPr>
            </w:pPr>
            <w:r w:rsidRPr="006020E7">
              <w:rPr>
                <w:rFonts w:hint="eastAsia"/>
                <w:color w:val="000000" w:themeColor="text1"/>
              </w:rPr>
              <w:t>すでに標準的な使用年数である６０</w:t>
            </w:r>
            <w:r w:rsidRPr="006020E7">
              <w:rPr>
                <w:color w:val="000000" w:themeColor="text1"/>
              </w:rPr>
              <w:t>年を経過し</w:t>
            </w:r>
            <w:r w:rsidRPr="006020E7">
              <w:rPr>
                <w:rFonts w:hint="eastAsia"/>
                <w:color w:val="000000" w:themeColor="text1"/>
              </w:rPr>
              <w:t>、これまでに</w:t>
            </w:r>
            <w:r w:rsidRPr="006020E7">
              <w:rPr>
                <w:color w:val="000000" w:themeColor="text1"/>
              </w:rPr>
              <w:t>長寿命化を目的とする改修等は</w:t>
            </w:r>
            <w:r w:rsidRPr="006020E7">
              <w:rPr>
                <w:rFonts w:hint="eastAsia"/>
                <w:color w:val="000000" w:themeColor="text1"/>
              </w:rPr>
              <w:t>実施していないため</w:t>
            </w:r>
            <w:r w:rsidRPr="006020E7">
              <w:rPr>
                <w:color w:val="000000" w:themeColor="text1"/>
              </w:rPr>
              <w:t>、</w:t>
            </w:r>
            <w:r w:rsidR="00A102E8">
              <w:rPr>
                <w:rFonts w:hint="eastAsia"/>
                <w:color w:val="000000" w:themeColor="text1"/>
              </w:rPr>
              <w:t>第２</w:t>
            </w:r>
            <w:r w:rsidRPr="006020E7">
              <w:rPr>
                <w:rFonts w:hint="eastAsia"/>
                <w:color w:val="000000" w:themeColor="text1"/>
              </w:rPr>
              <w:t>判定結</w:t>
            </w:r>
            <w:r w:rsidRPr="006020E7">
              <w:rPr>
                <w:color w:val="000000" w:themeColor="text1"/>
              </w:rPr>
              <w:t>果</w:t>
            </w:r>
            <w:r w:rsidRPr="006020E7">
              <w:rPr>
                <w:rFonts w:hint="eastAsia"/>
                <w:color w:val="000000" w:themeColor="text1"/>
              </w:rPr>
              <w:t>に準じ</w:t>
            </w:r>
            <w:r w:rsidRPr="006020E7">
              <w:rPr>
                <w:color w:val="000000" w:themeColor="text1"/>
              </w:rPr>
              <w:t>、</w:t>
            </w:r>
            <w:r w:rsidRPr="006020E7">
              <w:rPr>
                <w:rFonts w:hint="eastAsia"/>
                <w:color w:val="000000" w:themeColor="text1"/>
              </w:rPr>
              <w:t>長寿命化は行わず、</w:t>
            </w:r>
            <w:r w:rsidR="004D33F6" w:rsidRPr="006020E7">
              <w:rPr>
                <w:color w:val="000000" w:themeColor="text1"/>
              </w:rPr>
              <w:t>今後５年</w:t>
            </w:r>
            <w:r w:rsidR="004D33F6" w:rsidRPr="006020E7">
              <w:rPr>
                <w:rFonts w:hint="eastAsia"/>
                <w:color w:val="000000" w:themeColor="text1"/>
              </w:rPr>
              <w:t>から１０年</w:t>
            </w:r>
            <w:r w:rsidR="004D33F6" w:rsidRPr="006020E7">
              <w:rPr>
                <w:color w:val="000000" w:themeColor="text1"/>
              </w:rPr>
              <w:t>を</w:t>
            </w:r>
            <w:r w:rsidRPr="006020E7">
              <w:rPr>
                <w:rFonts w:hint="eastAsia"/>
                <w:color w:val="000000" w:themeColor="text1"/>
              </w:rPr>
              <w:t>現建物の</w:t>
            </w:r>
            <w:r w:rsidRPr="006020E7">
              <w:rPr>
                <w:color w:val="000000" w:themeColor="text1"/>
              </w:rPr>
              <w:t>使用</w:t>
            </w:r>
            <w:r w:rsidRPr="006020E7">
              <w:rPr>
                <w:rFonts w:hint="eastAsia"/>
                <w:color w:val="000000" w:themeColor="text1"/>
              </w:rPr>
              <w:t>期間の</w:t>
            </w:r>
            <w:r w:rsidRPr="006020E7">
              <w:rPr>
                <w:color w:val="000000" w:themeColor="text1"/>
              </w:rPr>
              <w:t>目途と</w:t>
            </w:r>
            <w:r w:rsidRPr="006020E7">
              <w:rPr>
                <w:rFonts w:hint="eastAsia"/>
                <w:color w:val="000000" w:themeColor="text1"/>
              </w:rPr>
              <w:t>します</w:t>
            </w:r>
            <w:r w:rsidRPr="006020E7">
              <w:rPr>
                <w:color w:val="000000" w:themeColor="text1"/>
              </w:rPr>
              <w:t>。</w:t>
            </w:r>
          </w:p>
          <w:p w14:paraId="3974C6E0" w14:textId="2CC04658" w:rsidR="00FE4FE4" w:rsidRPr="006020E7" w:rsidRDefault="004D33F6" w:rsidP="00F35E8F">
            <w:pPr>
              <w:pStyle w:val="afc"/>
              <w:ind w:firstLineChars="100" w:firstLine="210"/>
              <w:rPr>
                <w:color w:val="000000" w:themeColor="text1"/>
              </w:rPr>
            </w:pPr>
            <w:r w:rsidRPr="006020E7">
              <w:rPr>
                <w:rFonts w:hint="eastAsia"/>
                <w:color w:val="000000" w:themeColor="text1"/>
              </w:rPr>
              <w:t>日野本町周辺地区の公共施設</w:t>
            </w:r>
            <w:r w:rsidR="001B67E9" w:rsidRPr="006020E7">
              <w:rPr>
                <w:rFonts w:hint="eastAsia"/>
                <w:color w:val="000000" w:themeColor="text1"/>
              </w:rPr>
              <w:t>との複合化による更新検討に</w:t>
            </w:r>
            <w:r w:rsidR="00F35E8F" w:rsidRPr="006020E7">
              <w:rPr>
                <w:rFonts w:hint="eastAsia"/>
                <w:color w:val="000000" w:themeColor="text1"/>
              </w:rPr>
              <w:t>当たっては、</w:t>
            </w:r>
            <w:r w:rsidR="001B453E" w:rsidRPr="006020E7">
              <w:rPr>
                <w:rFonts w:hint="eastAsia"/>
                <w:color w:val="000000" w:themeColor="text1"/>
              </w:rPr>
              <w:t>公共施設等総合管理計画における管理に関する基本的な考え方に基づき、</w:t>
            </w:r>
            <w:r w:rsidR="00F35E8F" w:rsidRPr="006020E7">
              <w:rPr>
                <w:rFonts w:hint="eastAsia"/>
                <w:color w:val="000000" w:themeColor="text1"/>
              </w:rPr>
              <w:t>貸室等の</w:t>
            </w:r>
            <w:r w:rsidR="009A5B08" w:rsidRPr="006020E7">
              <w:rPr>
                <w:rFonts w:hint="eastAsia"/>
                <w:color w:val="000000" w:themeColor="text1"/>
              </w:rPr>
              <w:t>多目的に使用可能なスペースについて</w:t>
            </w:r>
            <w:r w:rsidR="003E4FEA" w:rsidRPr="006020E7">
              <w:rPr>
                <w:rFonts w:hint="eastAsia"/>
                <w:color w:val="000000" w:themeColor="text1"/>
              </w:rPr>
              <w:t>、</w:t>
            </w:r>
            <w:r w:rsidR="009A5B08" w:rsidRPr="006020E7">
              <w:rPr>
                <w:rFonts w:hint="eastAsia"/>
                <w:color w:val="000000" w:themeColor="text1"/>
              </w:rPr>
              <w:t>複合対象</w:t>
            </w:r>
            <w:r w:rsidR="00F35E8F" w:rsidRPr="006020E7">
              <w:rPr>
                <w:rFonts w:hint="eastAsia"/>
                <w:color w:val="000000" w:themeColor="text1"/>
              </w:rPr>
              <w:t>施設</w:t>
            </w:r>
            <w:r w:rsidR="009A5B08" w:rsidRPr="006020E7">
              <w:rPr>
                <w:rFonts w:hint="eastAsia"/>
                <w:color w:val="000000" w:themeColor="text1"/>
              </w:rPr>
              <w:t>と</w:t>
            </w:r>
            <w:r w:rsidR="00F35E8F" w:rsidRPr="006020E7">
              <w:rPr>
                <w:rFonts w:hint="eastAsia"/>
                <w:color w:val="000000" w:themeColor="text1"/>
              </w:rPr>
              <w:t>の共用を図るなど、施設の稼働率を高めるとともに、</w:t>
            </w:r>
            <w:r w:rsidR="009A5B08" w:rsidRPr="006020E7">
              <w:rPr>
                <w:rFonts w:hint="eastAsia"/>
                <w:color w:val="000000" w:themeColor="text1"/>
              </w:rPr>
              <w:t>未利用者のニーズに応じた講座</w:t>
            </w:r>
            <w:r w:rsidR="00DF6827" w:rsidRPr="006020E7">
              <w:rPr>
                <w:rFonts w:hint="eastAsia"/>
                <w:color w:val="000000" w:themeColor="text1"/>
              </w:rPr>
              <w:t>・機能</w:t>
            </w:r>
            <w:r w:rsidR="009A5B08" w:rsidRPr="006020E7">
              <w:rPr>
                <w:rFonts w:hint="eastAsia"/>
                <w:color w:val="000000" w:themeColor="text1"/>
              </w:rPr>
              <w:t>の充実</w:t>
            </w:r>
            <w:r w:rsidR="00AA42CF" w:rsidRPr="006020E7">
              <w:rPr>
                <w:rFonts w:hint="eastAsia"/>
                <w:color w:val="000000" w:themeColor="text1"/>
              </w:rPr>
              <w:t>を検討し</w:t>
            </w:r>
            <w:r w:rsidR="001B453E" w:rsidRPr="006020E7">
              <w:rPr>
                <w:rFonts w:hint="eastAsia"/>
                <w:color w:val="000000" w:themeColor="text1"/>
              </w:rPr>
              <w:t>ていきます。施設の複合化の中で、</w:t>
            </w:r>
            <w:r w:rsidR="009A5B08" w:rsidRPr="006020E7">
              <w:rPr>
                <w:rFonts w:hint="eastAsia"/>
                <w:color w:val="000000" w:themeColor="text1"/>
              </w:rPr>
              <w:t>社会教育の中心拠点として、</w:t>
            </w:r>
            <w:r w:rsidR="00F35E8F" w:rsidRPr="006020E7">
              <w:rPr>
                <w:rFonts w:hint="eastAsia"/>
                <w:color w:val="000000" w:themeColor="text1"/>
              </w:rPr>
              <w:t>より幅広い利用者層の確保を図</w:t>
            </w:r>
            <w:r w:rsidR="009A5B08" w:rsidRPr="006020E7">
              <w:rPr>
                <w:rFonts w:hint="eastAsia"/>
                <w:color w:val="000000" w:themeColor="text1"/>
              </w:rPr>
              <w:t>ります。</w:t>
            </w:r>
          </w:p>
        </w:tc>
      </w:tr>
    </w:tbl>
    <w:p w14:paraId="1AF5988E" w14:textId="67DA50E1" w:rsidR="00FE4FE4" w:rsidRPr="006020E7" w:rsidRDefault="00FE4FE4" w:rsidP="00B01CE6">
      <w:pPr>
        <w:rPr>
          <w:color w:val="000000" w:themeColor="text1"/>
        </w:rPr>
      </w:pPr>
    </w:p>
    <w:tbl>
      <w:tblPr>
        <w:tblStyle w:val="a9"/>
        <w:tblW w:w="0" w:type="auto"/>
        <w:tblLook w:val="04A0" w:firstRow="1" w:lastRow="0" w:firstColumn="1" w:lastColumn="0" w:noHBand="0" w:noVBand="1"/>
      </w:tblPr>
      <w:tblGrid>
        <w:gridCol w:w="1555"/>
        <w:gridCol w:w="1701"/>
        <w:gridCol w:w="1934"/>
        <w:gridCol w:w="1935"/>
        <w:gridCol w:w="1935"/>
      </w:tblGrid>
      <w:tr w:rsidR="00032B80" w:rsidRPr="006020E7" w14:paraId="1B07B56F" w14:textId="77777777" w:rsidTr="00032B80">
        <w:trPr>
          <w:trHeight w:val="410"/>
        </w:trPr>
        <w:tc>
          <w:tcPr>
            <w:tcW w:w="1555" w:type="dxa"/>
            <w:shd w:val="clear" w:color="auto" w:fill="D9D9D9" w:themeFill="background1" w:themeFillShade="D9"/>
          </w:tcPr>
          <w:p w14:paraId="6DC337AE" w14:textId="77777777" w:rsidR="00032B80" w:rsidRPr="006020E7" w:rsidDel="00EE265E" w:rsidRDefault="00032B80" w:rsidP="00032B80">
            <w:pPr>
              <w:pStyle w:val="afc"/>
              <w:rPr>
                <w:color w:val="000000" w:themeColor="text1"/>
              </w:rPr>
            </w:pPr>
            <w:r w:rsidRPr="006020E7">
              <w:rPr>
                <w:rFonts w:hint="eastAsia"/>
                <w:color w:val="000000" w:themeColor="text1"/>
              </w:rPr>
              <w:t>施設名称</w:t>
            </w:r>
          </w:p>
        </w:tc>
        <w:tc>
          <w:tcPr>
            <w:tcW w:w="7505" w:type="dxa"/>
            <w:gridSpan w:val="4"/>
            <w:shd w:val="clear" w:color="auto" w:fill="FFFFFF" w:themeFill="background1"/>
          </w:tcPr>
          <w:p w14:paraId="753C07E4" w14:textId="4058D7F8" w:rsidR="00032B80" w:rsidRPr="006020E7" w:rsidRDefault="00032B80" w:rsidP="00494E31">
            <w:pPr>
              <w:pStyle w:val="afc"/>
              <w:jc w:val="center"/>
              <w:rPr>
                <w:color w:val="000000" w:themeColor="text1"/>
              </w:rPr>
            </w:pPr>
            <w:r w:rsidRPr="006020E7">
              <w:rPr>
                <w:rFonts w:hint="eastAsia"/>
                <w:color w:val="000000" w:themeColor="text1"/>
              </w:rPr>
              <w:t>中央公民館高幡台分室</w:t>
            </w:r>
          </w:p>
        </w:tc>
      </w:tr>
      <w:tr w:rsidR="00032B80" w:rsidRPr="006020E7" w14:paraId="120C1A88" w14:textId="77777777" w:rsidTr="00032B80">
        <w:trPr>
          <w:trHeight w:val="410"/>
        </w:trPr>
        <w:tc>
          <w:tcPr>
            <w:tcW w:w="3256" w:type="dxa"/>
            <w:gridSpan w:val="2"/>
            <w:shd w:val="clear" w:color="auto" w:fill="D9D9D9" w:themeFill="background1" w:themeFillShade="D9"/>
          </w:tcPr>
          <w:p w14:paraId="11C823B1" w14:textId="77777777" w:rsidR="00032B80" w:rsidRPr="006020E7" w:rsidRDefault="00032B80" w:rsidP="00E63B04">
            <w:pPr>
              <w:pStyle w:val="afc"/>
              <w:jc w:val="center"/>
              <w:rPr>
                <w:color w:val="000000" w:themeColor="text1"/>
              </w:rPr>
            </w:pPr>
            <w:r w:rsidRPr="006020E7">
              <w:rPr>
                <w:rFonts w:hint="eastAsia"/>
                <w:color w:val="000000" w:themeColor="text1"/>
              </w:rPr>
              <w:t>再配置可能性</w:t>
            </w:r>
            <w:r w:rsidRPr="006020E7">
              <w:rPr>
                <w:color w:val="000000" w:themeColor="text1"/>
              </w:rPr>
              <w:t>27モデル地区内</w:t>
            </w:r>
          </w:p>
        </w:tc>
        <w:tc>
          <w:tcPr>
            <w:tcW w:w="1934" w:type="dxa"/>
            <w:shd w:val="clear" w:color="auto" w:fill="D9D9D9" w:themeFill="background1" w:themeFillShade="D9"/>
          </w:tcPr>
          <w:p w14:paraId="460DF1E7" w14:textId="77777777" w:rsidR="00032B80" w:rsidRPr="006020E7" w:rsidRDefault="00032B80" w:rsidP="00E63B04">
            <w:pPr>
              <w:pStyle w:val="afc"/>
              <w:jc w:val="center"/>
              <w:rPr>
                <w:color w:val="000000" w:themeColor="text1"/>
              </w:rPr>
            </w:pPr>
            <w:r w:rsidRPr="006020E7">
              <w:rPr>
                <w:rFonts w:hint="eastAsia"/>
                <w:color w:val="000000" w:themeColor="text1"/>
              </w:rPr>
              <w:t>第１判定結果</w:t>
            </w:r>
          </w:p>
        </w:tc>
        <w:tc>
          <w:tcPr>
            <w:tcW w:w="1935" w:type="dxa"/>
            <w:shd w:val="clear" w:color="auto" w:fill="D9D9D9" w:themeFill="background1" w:themeFillShade="D9"/>
          </w:tcPr>
          <w:p w14:paraId="2005F207" w14:textId="77777777" w:rsidR="00032B80" w:rsidRPr="006020E7" w:rsidRDefault="00032B80" w:rsidP="00E63B04">
            <w:pPr>
              <w:pStyle w:val="afc"/>
              <w:jc w:val="center"/>
              <w:rPr>
                <w:color w:val="000000" w:themeColor="text1"/>
              </w:rPr>
            </w:pPr>
            <w:r w:rsidRPr="006020E7">
              <w:rPr>
                <w:rFonts w:hint="eastAsia"/>
                <w:color w:val="000000" w:themeColor="text1"/>
              </w:rPr>
              <w:t>第２判定結果</w:t>
            </w:r>
          </w:p>
        </w:tc>
        <w:tc>
          <w:tcPr>
            <w:tcW w:w="1935" w:type="dxa"/>
            <w:shd w:val="clear" w:color="auto" w:fill="D9D9D9" w:themeFill="background1" w:themeFillShade="D9"/>
          </w:tcPr>
          <w:p w14:paraId="1F22B87B" w14:textId="77777777" w:rsidR="00032B80" w:rsidRPr="006020E7" w:rsidRDefault="00032B80" w:rsidP="00E63B04">
            <w:pPr>
              <w:pStyle w:val="afc"/>
              <w:jc w:val="center"/>
              <w:rPr>
                <w:color w:val="000000" w:themeColor="text1"/>
              </w:rPr>
            </w:pPr>
            <w:r w:rsidRPr="006020E7">
              <w:rPr>
                <w:rFonts w:hint="eastAsia"/>
                <w:color w:val="000000" w:themeColor="text1"/>
              </w:rPr>
              <w:t>総合判定結果</w:t>
            </w:r>
          </w:p>
        </w:tc>
      </w:tr>
      <w:tr w:rsidR="00032B80" w:rsidRPr="006020E7" w14:paraId="69DDFA6F" w14:textId="77777777" w:rsidTr="00E63B04">
        <w:trPr>
          <w:trHeight w:val="410"/>
        </w:trPr>
        <w:tc>
          <w:tcPr>
            <w:tcW w:w="3256" w:type="dxa"/>
            <w:gridSpan w:val="2"/>
            <w:shd w:val="clear" w:color="auto" w:fill="auto"/>
          </w:tcPr>
          <w:p w14:paraId="756290B2" w14:textId="675768BF" w:rsidR="00032B80" w:rsidRPr="006020E7" w:rsidRDefault="00E63B04" w:rsidP="00032B80">
            <w:pPr>
              <w:pStyle w:val="afc"/>
              <w:jc w:val="center"/>
              <w:rPr>
                <w:color w:val="000000" w:themeColor="text1"/>
              </w:rPr>
            </w:pPr>
            <w:r w:rsidRPr="006020E7">
              <w:rPr>
                <w:rFonts w:hint="eastAsia"/>
                <w:color w:val="000000" w:themeColor="text1"/>
              </w:rPr>
              <w:t>×</w:t>
            </w:r>
          </w:p>
        </w:tc>
        <w:tc>
          <w:tcPr>
            <w:tcW w:w="1934" w:type="dxa"/>
            <w:shd w:val="clear" w:color="auto" w:fill="auto"/>
          </w:tcPr>
          <w:p w14:paraId="6155ECD4" w14:textId="086C68BE" w:rsidR="00032B80" w:rsidRPr="006020E7" w:rsidRDefault="00755D7A" w:rsidP="00032B80">
            <w:pPr>
              <w:pStyle w:val="afc"/>
              <w:jc w:val="center"/>
              <w:rPr>
                <w:color w:val="000000" w:themeColor="text1"/>
              </w:rPr>
            </w:pPr>
            <w:r>
              <w:rPr>
                <w:rFonts w:hint="eastAsia"/>
                <w:color w:val="000000" w:themeColor="text1"/>
              </w:rPr>
              <w:t>利用</w:t>
            </w:r>
            <w:r w:rsidR="00032B80" w:rsidRPr="006020E7">
              <w:rPr>
                <w:rFonts w:hint="eastAsia"/>
                <w:color w:val="000000" w:themeColor="text1"/>
              </w:rPr>
              <w:t>状況改善</w:t>
            </w:r>
          </w:p>
        </w:tc>
        <w:tc>
          <w:tcPr>
            <w:tcW w:w="1935" w:type="dxa"/>
            <w:shd w:val="clear" w:color="auto" w:fill="auto"/>
          </w:tcPr>
          <w:p w14:paraId="386B7E12" w14:textId="1BEB43AF" w:rsidR="00032B80" w:rsidRPr="006020E7" w:rsidRDefault="00032B80" w:rsidP="00032B80">
            <w:pPr>
              <w:pStyle w:val="afc"/>
              <w:jc w:val="center"/>
              <w:rPr>
                <w:color w:val="000000" w:themeColor="text1"/>
              </w:rPr>
            </w:pPr>
            <w:r w:rsidRPr="006020E7">
              <w:rPr>
                <w:rFonts w:hint="eastAsia"/>
                <w:color w:val="000000" w:themeColor="text1"/>
              </w:rPr>
              <w:t>―</w:t>
            </w:r>
          </w:p>
        </w:tc>
        <w:tc>
          <w:tcPr>
            <w:tcW w:w="1935" w:type="dxa"/>
            <w:shd w:val="clear" w:color="auto" w:fill="auto"/>
          </w:tcPr>
          <w:p w14:paraId="0ED05873" w14:textId="5889B8A7" w:rsidR="00032B80" w:rsidRPr="006020E7" w:rsidRDefault="00032B80" w:rsidP="00032B80">
            <w:pPr>
              <w:pStyle w:val="afc"/>
              <w:jc w:val="center"/>
              <w:rPr>
                <w:color w:val="000000" w:themeColor="text1"/>
              </w:rPr>
            </w:pPr>
            <w:r w:rsidRPr="006020E7">
              <w:rPr>
                <w:rFonts w:hint="eastAsia"/>
                <w:color w:val="000000" w:themeColor="text1"/>
              </w:rPr>
              <w:t>―</w:t>
            </w:r>
          </w:p>
        </w:tc>
      </w:tr>
      <w:tr w:rsidR="00FE4FE4" w:rsidRPr="006020E7" w14:paraId="2550FB1F" w14:textId="77777777" w:rsidTr="00A170CF">
        <w:tc>
          <w:tcPr>
            <w:tcW w:w="9060" w:type="dxa"/>
            <w:gridSpan w:val="5"/>
            <w:shd w:val="clear" w:color="auto" w:fill="D9D9D9" w:themeFill="background1" w:themeFillShade="D9"/>
          </w:tcPr>
          <w:p w14:paraId="39C713D7" w14:textId="77777777" w:rsidR="00FE4FE4" w:rsidRPr="006020E7" w:rsidRDefault="00FE4FE4" w:rsidP="00DB2314">
            <w:pPr>
              <w:pStyle w:val="afc"/>
              <w:rPr>
                <w:color w:val="000000" w:themeColor="text1"/>
              </w:rPr>
            </w:pPr>
            <w:r w:rsidRPr="006020E7">
              <w:rPr>
                <w:rFonts w:hint="eastAsia"/>
                <w:color w:val="000000" w:themeColor="text1"/>
              </w:rPr>
              <w:t>現状と課題</w:t>
            </w:r>
          </w:p>
        </w:tc>
      </w:tr>
      <w:tr w:rsidR="00FE4FE4" w:rsidRPr="006020E7" w14:paraId="5EBAABB6" w14:textId="77777777" w:rsidTr="00471188">
        <w:tc>
          <w:tcPr>
            <w:tcW w:w="9060" w:type="dxa"/>
            <w:gridSpan w:val="5"/>
          </w:tcPr>
          <w:p w14:paraId="15653217" w14:textId="77777777" w:rsidR="00FE4FE4" w:rsidRPr="006020E7" w:rsidRDefault="00F35E8F" w:rsidP="003E4FEA">
            <w:pPr>
              <w:pStyle w:val="afc"/>
              <w:ind w:firstLineChars="100" w:firstLine="210"/>
              <w:rPr>
                <w:color w:val="000000" w:themeColor="text1"/>
              </w:rPr>
            </w:pPr>
            <w:r w:rsidRPr="006020E7">
              <w:rPr>
                <w:rFonts w:hint="eastAsia"/>
                <w:color w:val="000000" w:themeColor="text1"/>
              </w:rPr>
              <w:t>小学校の旧校舎を活用した複合施設</w:t>
            </w:r>
            <w:r w:rsidR="004735EB" w:rsidRPr="006020E7">
              <w:rPr>
                <w:rFonts w:hint="eastAsia"/>
                <w:color w:val="000000" w:themeColor="text1"/>
              </w:rPr>
              <w:t>での運営を行っている施設です。当建物は、築５０</w:t>
            </w:r>
            <w:r w:rsidR="004735EB" w:rsidRPr="006020E7">
              <w:rPr>
                <w:color w:val="000000" w:themeColor="text1"/>
              </w:rPr>
              <w:t>年近くを</w:t>
            </w:r>
            <w:r w:rsidR="004735EB" w:rsidRPr="006020E7">
              <w:rPr>
                <w:rFonts w:hint="eastAsia"/>
                <w:color w:val="000000" w:themeColor="text1"/>
              </w:rPr>
              <w:t>経過しますが、旧耐震基準で建築されており、耐震性能の有無が不明となっています。</w:t>
            </w:r>
            <w:r w:rsidRPr="006020E7">
              <w:rPr>
                <w:color w:val="000000" w:themeColor="text1"/>
              </w:rPr>
              <w:t>財政再建計画・第</w:t>
            </w:r>
            <w:r w:rsidR="004735EB" w:rsidRPr="006020E7">
              <w:rPr>
                <w:rFonts w:hint="eastAsia"/>
                <w:color w:val="000000" w:themeColor="text1"/>
              </w:rPr>
              <w:t>６</w:t>
            </w:r>
            <w:r w:rsidRPr="006020E7">
              <w:rPr>
                <w:color w:val="000000" w:themeColor="text1"/>
              </w:rPr>
              <w:t>次行財政改革大綱実施計画において</w:t>
            </w:r>
            <w:r w:rsidR="004735EB" w:rsidRPr="006020E7">
              <w:rPr>
                <w:rFonts w:hint="eastAsia"/>
                <w:color w:val="000000" w:themeColor="text1"/>
              </w:rPr>
              <w:t>は、</w:t>
            </w:r>
            <w:r w:rsidRPr="006020E7">
              <w:rPr>
                <w:color w:val="000000" w:themeColor="text1"/>
              </w:rPr>
              <w:t>耐震補強工事を実施せずに、</w:t>
            </w:r>
            <w:r w:rsidR="004735EB" w:rsidRPr="006020E7">
              <w:rPr>
                <w:rFonts w:hint="eastAsia"/>
                <w:color w:val="000000" w:themeColor="text1"/>
              </w:rPr>
              <w:t>複合施設内の</w:t>
            </w:r>
            <w:r w:rsidRPr="006020E7">
              <w:rPr>
                <w:color w:val="000000" w:themeColor="text1"/>
              </w:rPr>
              <w:t>各施設</w:t>
            </w:r>
            <w:r w:rsidR="004735EB" w:rsidRPr="006020E7">
              <w:rPr>
                <w:rFonts w:hint="eastAsia"/>
                <w:color w:val="000000" w:themeColor="text1"/>
              </w:rPr>
              <w:t>について、</w:t>
            </w:r>
            <w:r w:rsidRPr="006020E7">
              <w:rPr>
                <w:color w:val="000000" w:themeColor="text1"/>
              </w:rPr>
              <w:t>段階的な機能移転等</w:t>
            </w:r>
            <w:r w:rsidR="004735EB" w:rsidRPr="006020E7">
              <w:rPr>
                <w:rFonts w:hint="eastAsia"/>
                <w:color w:val="000000" w:themeColor="text1"/>
              </w:rPr>
              <w:t>を行い</w:t>
            </w:r>
            <w:r w:rsidRPr="006020E7">
              <w:rPr>
                <w:color w:val="000000" w:themeColor="text1"/>
              </w:rPr>
              <w:t>、建物の利用を中止する方針とな</w:t>
            </w:r>
            <w:r w:rsidR="004735EB" w:rsidRPr="006020E7">
              <w:rPr>
                <w:rFonts w:hint="eastAsia"/>
                <w:color w:val="000000" w:themeColor="text1"/>
              </w:rPr>
              <w:t>っています</w:t>
            </w:r>
            <w:r w:rsidRPr="006020E7">
              <w:rPr>
                <w:color w:val="000000" w:themeColor="text1"/>
              </w:rPr>
              <w:t>。</w:t>
            </w:r>
          </w:p>
          <w:p w14:paraId="2EBE89D6" w14:textId="663F5D9E" w:rsidR="00E63B04" w:rsidRPr="006020E7" w:rsidRDefault="00E63B04" w:rsidP="003E4FEA">
            <w:pPr>
              <w:pStyle w:val="afc"/>
              <w:ind w:firstLineChars="100" w:firstLine="210"/>
              <w:rPr>
                <w:color w:val="000000" w:themeColor="text1"/>
              </w:rPr>
            </w:pPr>
            <w:r w:rsidRPr="006020E7">
              <w:rPr>
                <w:rFonts w:hint="eastAsia"/>
                <w:color w:val="000000" w:themeColor="text1"/>
              </w:rPr>
              <w:lastRenderedPageBreak/>
              <w:t>見晴らしの良い台地に位置するものの、交通利便性が低い立地となっています。加えて、利用登録団体の高齢化が進行していることからも、施設利用率は低下傾向にあります。</w:t>
            </w:r>
          </w:p>
        </w:tc>
      </w:tr>
      <w:tr w:rsidR="00E63B04" w:rsidRPr="006020E7" w14:paraId="3F11ABEF" w14:textId="77777777" w:rsidTr="00471188">
        <w:tc>
          <w:tcPr>
            <w:tcW w:w="9060" w:type="dxa"/>
            <w:gridSpan w:val="5"/>
            <w:tcBorders>
              <w:bottom w:val="single" w:sz="4" w:space="0" w:color="auto"/>
            </w:tcBorders>
            <w:shd w:val="clear" w:color="auto" w:fill="D9D9D9" w:themeFill="background1" w:themeFillShade="D9"/>
          </w:tcPr>
          <w:p w14:paraId="002C5050" w14:textId="01128716" w:rsidR="00E63B04" w:rsidRPr="006020E7" w:rsidRDefault="00E63B04" w:rsidP="00E63B04">
            <w:pPr>
              <w:pStyle w:val="afc"/>
              <w:ind w:firstLineChars="100" w:firstLine="210"/>
              <w:rPr>
                <w:color w:val="000000" w:themeColor="text1"/>
              </w:rPr>
            </w:pPr>
            <w:r w:rsidRPr="006020E7">
              <w:rPr>
                <w:rFonts w:hint="eastAsia"/>
                <w:color w:val="000000" w:themeColor="text1"/>
              </w:rPr>
              <w:lastRenderedPageBreak/>
              <w:t>対策内容（方向性）</w:t>
            </w:r>
          </w:p>
        </w:tc>
      </w:tr>
      <w:tr w:rsidR="00E63B04" w:rsidRPr="006020E7" w14:paraId="18B2814F" w14:textId="77777777" w:rsidTr="00471188">
        <w:tc>
          <w:tcPr>
            <w:tcW w:w="9060" w:type="dxa"/>
            <w:gridSpan w:val="5"/>
            <w:shd w:val="clear" w:color="auto" w:fill="auto"/>
          </w:tcPr>
          <w:p w14:paraId="3ED51149" w14:textId="1F5A4BDE" w:rsidR="00E63B04" w:rsidRPr="006020E7" w:rsidRDefault="00E63B04" w:rsidP="00E63B04">
            <w:pPr>
              <w:pStyle w:val="afc"/>
              <w:ind w:firstLineChars="100" w:firstLine="210"/>
              <w:rPr>
                <w:color w:val="000000" w:themeColor="text1"/>
              </w:rPr>
            </w:pPr>
            <w:r w:rsidRPr="006020E7">
              <w:rPr>
                <w:color w:val="000000" w:themeColor="text1"/>
              </w:rPr>
              <w:t>財政再建計画・第</w:t>
            </w:r>
            <w:r w:rsidRPr="006020E7">
              <w:rPr>
                <w:rFonts w:hint="eastAsia"/>
                <w:color w:val="000000" w:themeColor="text1"/>
              </w:rPr>
              <w:t>６</w:t>
            </w:r>
            <w:r w:rsidRPr="006020E7">
              <w:rPr>
                <w:color w:val="000000" w:themeColor="text1"/>
              </w:rPr>
              <w:t>次行財政改革大綱実施計画</w:t>
            </w:r>
            <w:r w:rsidRPr="006020E7">
              <w:rPr>
                <w:rFonts w:hint="eastAsia"/>
                <w:color w:val="000000" w:themeColor="text1"/>
              </w:rPr>
              <w:t>に基づき、機能移転の詳細検討を進めます。</w:t>
            </w:r>
            <w:r w:rsidR="002D635C" w:rsidRPr="006020E7">
              <w:rPr>
                <w:rFonts w:hint="eastAsia"/>
                <w:color w:val="000000" w:themeColor="text1"/>
              </w:rPr>
              <w:t>その際、利用者にとって通いやすく、利用しやすい施設であることが望まれます。</w:t>
            </w:r>
            <w:r w:rsidRPr="006020E7">
              <w:rPr>
                <w:rFonts w:hint="eastAsia"/>
                <w:color w:val="000000" w:themeColor="text1"/>
              </w:rPr>
              <w:t>公民館事業を実施する講座室や各種貸室については、市内のコミュニティ施設等の類似施設においても同等の施設設備を保有・提供していることから、他施設とのスペース共用により、単独専有スペースを保有しない多機能集約化による更新についても視野に入れた検討を行います。多機能化にあたっては、公民館の設置目的である「地域住民の教養の向上、健康の増進、情操の純化を図り、生活文化の振興、社会福祉の増進に寄与すること」を主軸とし、他施設との相乗効果により、新たな利用者層の獲得に努めるものとします。</w:t>
            </w:r>
          </w:p>
          <w:p w14:paraId="3965FD48" w14:textId="0F050380" w:rsidR="00E63B04" w:rsidRPr="006020E7" w:rsidRDefault="00E63B04" w:rsidP="00E63B04">
            <w:pPr>
              <w:pStyle w:val="afc"/>
              <w:ind w:firstLineChars="100" w:firstLine="210"/>
              <w:rPr>
                <w:color w:val="000000" w:themeColor="text1"/>
              </w:rPr>
            </w:pPr>
            <w:r w:rsidRPr="006020E7">
              <w:rPr>
                <w:rFonts w:hint="eastAsia"/>
                <w:color w:val="000000" w:themeColor="text1"/>
              </w:rPr>
              <w:t>なお、利用登録団体の減少傾向に加え、中央公民館（本館）の建物についても、近く標準的な使用年数を迎えることから、市内の類似施設を含めた貸室機能の必要供給量について検証を行います。</w:t>
            </w:r>
          </w:p>
        </w:tc>
      </w:tr>
    </w:tbl>
    <w:p w14:paraId="7C4EA796" w14:textId="661D4D60" w:rsidR="003E4FEA" w:rsidRPr="006020E7" w:rsidRDefault="003E4FEA">
      <w:pPr>
        <w:widowControl/>
        <w:jc w:val="left"/>
        <w:rPr>
          <w:color w:val="000000" w:themeColor="text1"/>
        </w:rPr>
      </w:pPr>
    </w:p>
    <w:p w14:paraId="5D023260" w14:textId="77777777" w:rsidR="009A0445" w:rsidRPr="006020E7" w:rsidRDefault="009A0445">
      <w:pPr>
        <w:widowControl/>
        <w:jc w:val="left"/>
        <w:rPr>
          <w:color w:val="000000" w:themeColor="text1"/>
        </w:rPr>
      </w:pPr>
      <w:r w:rsidRPr="006020E7">
        <w:rPr>
          <w:color w:val="000000" w:themeColor="text1"/>
        </w:rPr>
        <w:br w:type="page"/>
      </w:r>
    </w:p>
    <w:p w14:paraId="00939FAB" w14:textId="77777777" w:rsidR="00E344EF" w:rsidRPr="006020E7" w:rsidRDefault="00E344EF" w:rsidP="001B613D">
      <w:pPr>
        <w:pStyle w:val="1"/>
        <w:rPr>
          <w:color w:val="000000" w:themeColor="text1"/>
        </w:rPr>
      </w:pPr>
      <w:bookmarkStart w:id="162" w:name="_Toc157002276"/>
      <w:r w:rsidRPr="006020E7">
        <w:rPr>
          <w:rFonts w:hint="eastAsia"/>
          <w:color w:val="000000" w:themeColor="text1"/>
        </w:rPr>
        <w:lastRenderedPageBreak/>
        <w:t>施設整備水準の考え方</w:t>
      </w:r>
      <w:bookmarkEnd w:id="162"/>
    </w:p>
    <w:p w14:paraId="5EA72D94" w14:textId="3E4FE22D" w:rsidR="00E836FE" w:rsidRPr="006020E7" w:rsidRDefault="00E836FE" w:rsidP="00F56626">
      <w:pPr>
        <w:pStyle w:val="2"/>
        <w:numPr>
          <w:ilvl w:val="1"/>
          <w:numId w:val="11"/>
        </w:numPr>
        <w:rPr>
          <w:color w:val="000000" w:themeColor="text1"/>
        </w:rPr>
      </w:pPr>
      <w:bookmarkStart w:id="163" w:name="_Toc157002277"/>
      <w:r w:rsidRPr="006020E7">
        <w:rPr>
          <w:rFonts w:hint="eastAsia"/>
          <w:color w:val="000000" w:themeColor="text1"/>
        </w:rPr>
        <w:t>改修等の整備水準</w:t>
      </w:r>
      <w:bookmarkEnd w:id="163"/>
    </w:p>
    <w:p w14:paraId="51731134" w14:textId="0E3A1580" w:rsidR="001A46CF" w:rsidRPr="006020E7" w:rsidRDefault="001A46CF" w:rsidP="003A1A22">
      <w:pPr>
        <w:ind w:firstLineChars="100" w:firstLine="210"/>
        <w:rPr>
          <w:color w:val="000000" w:themeColor="text1"/>
        </w:rPr>
      </w:pPr>
      <w:r w:rsidRPr="006020E7">
        <w:rPr>
          <w:rFonts w:hint="eastAsia"/>
          <w:color w:val="000000" w:themeColor="text1"/>
        </w:rPr>
        <w:t>社会教育施設整備の基本方針を踏まえた施設の改修等にあたっては、以下の事項に留意して実施します。</w:t>
      </w:r>
    </w:p>
    <w:p w14:paraId="4667C6B7" w14:textId="77777777" w:rsidR="001A46CF" w:rsidRPr="006020E7" w:rsidRDefault="001A46CF" w:rsidP="001A46CF">
      <w:pPr>
        <w:ind w:left="420" w:hanging="420"/>
        <w:rPr>
          <w:color w:val="000000" w:themeColor="text1"/>
        </w:rPr>
      </w:pPr>
    </w:p>
    <w:p w14:paraId="163F379F" w14:textId="77777777" w:rsidR="001A46CF" w:rsidRPr="006020E7" w:rsidRDefault="001A46CF" w:rsidP="002F0505">
      <w:pPr>
        <w:pStyle w:val="3"/>
        <w:numPr>
          <w:ilvl w:val="0"/>
          <w:numId w:val="36"/>
        </w:numPr>
        <w:ind w:left="0" w:firstLine="0"/>
      </w:pPr>
      <w:bookmarkStart w:id="164" w:name="_Toc157002278"/>
      <w:r w:rsidRPr="006020E7">
        <w:rPr>
          <w:rFonts w:hint="eastAsia"/>
        </w:rPr>
        <w:t>物理的側面</w:t>
      </w:r>
      <w:bookmarkEnd w:id="164"/>
    </w:p>
    <w:p w14:paraId="124579C6" w14:textId="77777777" w:rsidR="001A46CF" w:rsidRPr="006020E7" w:rsidRDefault="001A46CF" w:rsidP="001A46CF">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＜安全・安心の維持＞</w:t>
      </w:r>
    </w:p>
    <w:p w14:paraId="0E5D5E73" w14:textId="5127394F" w:rsidR="001A46CF" w:rsidRPr="006020E7" w:rsidRDefault="001A46CF"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長期的に使用する建物については躯体の耐震性確保</w:t>
      </w:r>
      <w:r w:rsidR="003A1A22" w:rsidRPr="006020E7">
        <w:rPr>
          <w:rFonts w:ascii="BIZ UDP明朝 Medium" w:eastAsia="BIZ UDP明朝 Medium" w:hAnsi="BIZ UDP明朝 Medium" w:hint="eastAsia"/>
          <w:color w:val="000000" w:themeColor="text1"/>
        </w:rPr>
        <w:t>に加え、</w:t>
      </w:r>
      <w:r w:rsidRPr="006020E7">
        <w:rPr>
          <w:rFonts w:ascii="BIZ UDP明朝 Medium" w:eastAsia="BIZ UDP明朝 Medium" w:hAnsi="BIZ UDP明朝 Medium" w:hint="eastAsia"/>
          <w:color w:val="000000" w:themeColor="text1"/>
        </w:rPr>
        <w:t>窓ガラスの飛散防止、吊り物落下防止、棚の固定などの非構造部材に対する耐震化</w:t>
      </w:r>
      <w:r w:rsidR="003A1A22" w:rsidRPr="006020E7">
        <w:rPr>
          <w:rFonts w:ascii="BIZ UDP明朝 Medium" w:eastAsia="BIZ UDP明朝 Medium" w:hAnsi="BIZ UDP明朝 Medium" w:hint="eastAsia"/>
          <w:color w:val="000000" w:themeColor="text1"/>
        </w:rPr>
        <w:t>や</w:t>
      </w:r>
      <w:r w:rsidRPr="006020E7">
        <w:rPr>
          <w:rFonts w:ascii="BIZ UDP明朝 Medium" w:eastAsia="BIZ UDP明朝 Medium" w:hAnsi="BIZ UDP明朝 Medium" w:hint="eastAsia"/>
          <w:color w:val="000000" w:themeColor="text1"/>
        </w:rPr>
        <w:t>エレベータの耐震化改修を進めます。</w:t>
      </w:r>
    </w:p>
    <w:p w14:paraId="2EFD1A20" w14:textId="696088D4" w:rsidR="001A46CF" w:rsidRPr="006020E7" w:rsidRDefault="003A1A22"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法定点検や自主点検</w:t>
      </w:r>
      <w:r w:rsidR="001A46CF" w:rsidRPr="006020E7">
        <w:rPr>
          <w:rFonts w:ascii="BIZ UDP明朝 Medium" w:eastAsia="BIZ UDP明朝 Medium" w:hAnsi="BIZ UDP明朝 Medium" w:hint="eastAsia"/>
          <w:color w:val="000000" w:themeColor="text1"/>
        </w:rPr>
        <w:t>において、早急に改善すべきとして</w:t>
      </w:r>
      <w:r w:rsidR="00F8343B" w:rsidRPr="006020E7">
        <w:rPr>
          <w:rFonts w:ascii="BIZ UDP明朝 Medium" w:eastAsia="BIZ UDP明朝 Medium" w:hAnsi="BIZ UDP明朝 Medium" w:hint="eastAsia"/>
          <w:color w:val="000000" w:themeColor="text1"/>
        </w:rPr>
        <w:t>判断</w:t>
      </w:r>
      <w:r w:rsidR="001A46CF" w:rsidRPr="006020E7">
        <w:rPr>
          <w:rFonts w:ascii="BIZ UDP明朝 Medium" w:eastAsia="BIZ UDP明朝 Medium" w:hAnsi="BIZ UDP明朝 Medium" w:hint="eastAsia"/>
          <w:color w:val="000000" w:themeColor="text1"/>
        </w:rPr>
        <w:t>された箇所については、</w:t>
      </w:r>
      <w:r w:rsidRPr="006020E7">
        <w:rPr>
          <w:rFonts w:ascii="BIZ UDP明朝 Medium" w:eastAsia="BIZ UDP明朝 Medium" w:hAnsi="BIZ UDP明朝 Medium" w:hint="eastAsia"/>
          <w:color w:val="000000" w:themeColor="text1"/>
        </w:rPr>
        <w:t>安全性および</w:t>
      </w:r>
      <w:r w:rsidR="001A46CF" w:rsidRPr="006020E7">
        <w:rPr>
          <w:rFonts w:ascii="BIZ UDP明朝 Medium" w:eastAsia="BIZ UDP明朝 Medium" w:hAnsi="BIZ UDP明朝 Medium" w:hint="eastAsia"/>
          <w:color w:val="000000" w:themeColor="text1"/>
        </w:rPr>
        <w:t>機能</w:t>
      </w:r>
      <w:r w:rsidRPr="006020E7">
        <w:rPr>
          <w:rFonts w:ascii="BIZ UDP明朝 Medium" w:eastAsia="BIZ UDP明朝 Medium" w:hAnsi="BIZ UDP明朝 Medium" w:hint="eastAsia"/>
          <w:color w:val="000000" w:themeColor="text1"/>
        </w:rPr>
        <w:t>性</w:t>
      </w:r>
      <w:r w:rsidR="001A46CF" w:rsidRPr="006020E7">
        <w:rPr>
          <w:rFonts w:ascii="BIZ UDP明朝 Medium" w:eastAsia="BIZ UDP明朝 Medium" w:hAnsi="BIZ UDP明朝 Medium" w:hint="eastAsia"/>
          <w:color w:val="000000" w:themeColor="text1"/>
        </w:rPr>
        <w:t>回復のための修繕を実施します。</w:t>
      </w:r>
    </w:p>
    <w:p w14:paraId="3EE007E1" w14:textId="77777777" w:rsidR="001A46CF" w:rsidRPr="006020E7" w:rsidRDefault="001A46CF" w:rsidP="001A46CF">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＜メンテナンス性の向上＞</w:t>
      </w:r>
    </w:p>
    <w:p w14:paraId="339B1CCE" w14:textId="77777777" w:rsidR="001A46CF" w:rsidRPr="006020E7" w:rsidRDefault="001A46CF"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内外装、設備の更新時には、耐用年数が長い、点検や部品交換の頻度が少ない、保守作業がしやすいなど、メンテナンス性の高い製品・工法の選択や機器設置場所の工夫等を行います。</w:t>
      </w:r>
    </w:p>
    <w:p w14:paraId="60ACCB0C" w14:textId="77777777" w:rsidR="001A46CF" w:rsidRPr="006020E7" w:rsidRDefault="001A46CF" w:rsidP="001A46CF">
      <w:pPr>
        <w:ind w:left="210"/>
        <w:rPr>
          <w:rFonts w:ascii="BIZ UDP明朝 Medium" w:hAnsi="BIZ UDP明朝 Medium"/>
          <w:color w:val="000000" w:themeColor="text1"/>
        </w:rPr>
      </w:pPr>
    </w:p>
    <w:p w14:paraId="5FF67EBF" w14:textId="77777777" w:rsidR="001A46CF" w:rsidRPr="006020E7" w:rsidRDefault="001A46CF" w:rsidP="002F0505">
      <w:pPr>
        <w:pStyle w:val="3"/>
      </w:pPr>
      <w:bookmarkStart w:id="165" w:name="_Toc157002279"/>
      <w:r w:rsidRPr="006020E7">
        <w:rPr>
          <w:rFonts w:hint="eastAsia"/>
        </w:rPr>
        <w:t>機能・社会的側面</w:t>
      </w:r>
      <w:bookmarkEnd w:id="165"/>
    </w:p>
    <w:p w14:paraId="0E695B1A" w14:textId="77777777" w:rsidR="001A46CF" w:rsidRPr="006020E7" w:rsidRDefault="001A46CF" w:rsidP="001A46CF">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＜それぞれの世代のための場所づくり＞</w:t>
      </w:r>
    </w:p>
    <w:p w14:paraId="0E34E2B3" w14:textId="0D1DADFF" w:rsidR="002E2CB2" w:rsidRPr="006020E7" w:rsidRDefault="001A46CF" w:rsidP="00F56626">
      <w:pPr>
        <w:pStyle w:val="a"/>
        <w:numPr>
          <w:ilvl w:val="0"/>
          <w:numId w:val="34"/>
        </w:numPr>
        <w:rPr>
          <w:rFonts w:ascii="BIZ UDP明朝 Medium" w:eastAsia="BIZ UDP明朝 Medium" w:hAnsi="BIZ UDP明朝 Medium"/>
          <w:i/>
          <w:iCs/>
          <w:color w:val="000000" w:themeColor="text1"/>
          <w:shd w:val="pct15" w:color="auto" w:fill="FFFFFF"/>
        </w:rPr>
      </w:pPr>
      <w:r w:rsidRPr="006020E7">
        <w:rPr>
          <w:rFonts w:ascii="BIZ UDP明朝 Medium" w:eastAsia="BIZ UDP明朝 Medium" w:hAnsi="BIZ UDP明朝 Medium" w:hint="eastAsia"/>
          <w:color w:val="000000" w:themeColor="text1"/>
        </w:rPr>
        <w:t>それぞれの世代の市民にとって、文化活動・社会学習を通した居場所となり、また、交流の機会の場ともなるような、多機能性、柔軟性を備え、かつ居心地のよい空間（スペース）の整備に努めます。</w:t>
      </w:r>
    </w:p>
    <w:p w14:paraId="7753533C" w14:textId="77777777" w:rsidR="001A46CF" w:rsidRPr="006020E7" w:rsidRDefault="001A46CF" w:rsidP="001A46CF">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＜バリアフリー、ユニバーサルデザイン化＞</w:t>
      </w:r>
    </w:p>
    <w:p w14:paraId="52AD1830" w14:textId="5D393487" w:rsidR="001A46CF" w:rsidRPr="006020E7" w:rsidRDefault="001A46CF"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駐車場、エントランス、案内所、階段・エレベータ、トイレ</w:t>
      </w:r>
      <w:r w:rsidR="003A1A22" w:rsidRPr="006020E7">
        <w:rPr>
          <w:rFonts w:ascii="BIZ UDP明朝 Medium" w:eastAsia="BIZ UDP明朝 Medium" w:hAnsi="BIZ UDP明朝 Medium" w:hint="eastAsia"/>
          <w:color w:val="000000" w:themeColor="text1"/>
        </w:rPr>
        <w:t>および構成</w:t>
      </w:r>
      <w:r w:rsidRPr="006020E7">
        <w:rPr>
          <w:rFonts w:ascii="BIZ UDP明朝 Medium" w:eastAsia="BIZ UDP明朝 Medium" w:hAnsi="BIZ UDP明朝 Medium" w:hint="eastAsia"/>
          <w:color w:val="000000" w:themeColor="text1"/>
        </w:rPr>
        <w:t>諸室</w:t>
      </w:r>
      <w:r w:rsidR="003A1A22" w:rsidRPr="006020E7">
        <w:rPr>
          <w:rFonts w:ascii="BIZ UDP明朝 Medium" w:eastAsia="BIZ UDP明朝 Medium" w:hAnsi="BIZ UDP明朝 Medium" w:hint="eastAsia"/>
          <w:color w:val="000000" w:themeColor="text1"/>
        </w:rPr>
        <w:t>において、</w:t>
      </w:r>
      <w:r w:rsidRPr="006020E7">
        <w:rPr>
          <w:rFonts w:ascii="BIZ UDP明朝 Medium" w:eastAsia="BIZ UDP明朝 Medium" w:hAnsi="BIZ UDP明朝 Medium" w:hint="eastAsia"/>
          <w:color w:val="000000" w:themeColor="text1"/>
        </w:rPr>
        <w:t>段差解消、手摺の設置、誘導ブロック等の設置、十分な通行幅の確保、</w:t>
      </w:r>
      <w:r w:rsidR="003A1A22" w:rsidRPr="006020E7">
        <w:rPr>
          <w:rFonts w:ascii="BIZ UDP明朝 Medium" w:eastAsia="BIZ UDP明朝 Medium" w:hAnsi="BIZ UDP明朝 Medium" w:hint="eastAsia"/>
          <w:color w:val="000000" w:themeColor="text1"/>
        </w:rPr>
        <w:t>オストメイト</w:t>
      </w:r>
      <w:r w:rsidRPr="006020E7">
        <w:rPr>
          <w:rFonts w:ascii="BIZ UDP明朝 Medium" w:eastAsia="BIZ UDP明朝 Medium" w:hAnsi="BIZ UDP明朝 Medium" w:hint="eastAsia"/>
          <w:color w:val="000000" w:themeColor="text1"/>
        </w:rPr>
        <w:t>対応、授乳室の設置、点字</w:t>
      </w:r>
      <w:r w:rsidR="00453AC9" w:rsidRPr="006020E7">
        <w:rPr>
          <w:rFonts w:ascii="BIZ UDP明朝 Medium" w:eastAsia="BIZ UDP明朝 Medium" w:hAnsi="BIZ UDP明朝 Medium" w:hint="eastAsia"/>
          <w:color w:val="000000" w:themeColor="text1"/>
        </w:rPr>
        <w:t>および</w:t>
      </w:r>
      <w:r w:rsidRPr="006020E7">
        <w:rPr>
          <w:rFonts w:ascii="BIZ UDP明朝 Medium" w:eastAsia="BIZ UDP明朝 Medium" w:hAnsi="BIZ UDP明朝 Medium" w:hint="eastAsia"/>
          <w:color w:val="000000" w:themeColor="text1"/>
        </w:rPr>
        <w:t>外国語による表示の充実など、</w:t>
      </w:r>
      <w:r w:rsidR="00F8343B" w:rsidRPr="006020E7">
        <w:rPr>
          <w:rFonts w:ascii="BIZ UDP明朝 Medium" w:eastAsia="BIZ UDP明朝 Medium" w:hAnsi="BIZ UDP明朝 Medium" w:hint="eastAsia"/>
          <w:color w:val="000000" w:themeColor="text1"/>
        </w:rPr>
        <w:t>第二次日野市ユニバーサルデザインまちづくり推進計画、第三次日野市バリアフリー特定事業計画に基づいて、</w:t>
      </w:r>
      <w:r w:rsidRPr="006020E7">
        <w:rPr>
          <w:rFonts w:ascii="BIZ UDP明朝 Medium" w:eastAsia="BIZ UDP明朝 Medium" w:hAnsi="BIZ UDP明朝 Medium" w:hint="eastAsia"/>
          <w:color w:val="000000" w:themeColor="text1"/>
        </w:rPr>
        <w:t>バリアフリー化、ユニバーサルデザイン化を進めます。</w:t>
      </w:r>
    </w:p>
    <w:p w14:paraId="450B9D41" w14:textId="77777777" w:rsidR="00F8343B" w:rsidRPr="006020E7" w:rsidRDefault="00F8343B" w:rsidP="00F8343B">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＜利用者に快適な環境の整備＞</w:t>
      </w:r>
    </w:p>
    <w:p w14:paraId="699CAA91" w14:textId="77777777" w:rsidR="00F8343B" w:rsidRPr="006020E7" w:rsidRDefault="00F8343B" w:rsidP="00F56626">
      <w:pPr>
        <w:numPr>
          <w:ilvl w:val="0"/>
          <w:numId w:val="34"/>
        </w:numPr>
        <w:rPr>
          <w:rFonts w:ascii="BIZ UDPゴシック" w:eastAsia="BIZ UDPゴシック" w:hAnsi="BIZ UDPゴシック"/>
          <w:color w:val="000000" w:themeColor="text1"/>
        </w:rPr>
      </w:pPr>
      <w:r w:rsidRPr="006020E7">
        <w:rPr>
          <w:rFonts w:ascii="BIZ UDP明朝 Medium" w:hAnsi="BIZ UDP明朝 Medium" w:hint="eastAsia"/>
          <w:color w:val="000000" w:themeColor="text1"/>
        </w:rPr>
        <w:t>館内Wi</w:t>
      </w:r>
      <w:r w:rsidRPr="006020E7">
        <w:rPr>
          <w:rFonts w:ascii="BIZ UDP明朝 Medium" w:hAnsi="BIZ UDP明朝 Medium"/>
          <w:color w:val="000000" w:themeColor="text1"/>
        </w:rPr>
        <w:t>-</w:t>
      </w:r>
      <w:r w:rsidRPr="006020E7">
        <w:rPr>
          <w:rFonts w:ascii="BIZ UDP明朝 Medium" w:hAnsi="BIZ UDP明朝 Medium" w:hint="eastAsia"/>
          <w:color w:val="000000" w:themeColor="text1"/>
        </w:rPr>
        <w:t>Fi環境の整備のほか、</w:t>
      </w:r>
      <w:r w:rsidRPr="006020E7">
        <w:rPr>
          <w:rFonts w:ascii="BIZ UDP明朝 Medium" w:hAnsi="BIZ UDP明朝 Medium"/>
          <w:color w:val="000000" w:themeColor="text1"/>
        </w:rPr>
        <w:t>人感センサー、湿温度センサー等と連携した調光、空調設備を取り入れるなど、エネルギー利用の効率化とともに、利用者にとって快適な空間環境を整備します。</w:t>
      </w:r>
    </w:p>
    <w:p w14:paraId="58848501" w14:textId="77777777" w:rsidR="001A46CF" w:rsidRPr="006020E7" w:rsidRDefault="001A46CF" w:rsidP="001A46CF">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&lt;脱炭素化推進＞</w:t>
      </w:r>
    </w:p>
    <w:p w14:paraId="6D19946C" w14:textId="3ABED9D4" w:rsidR="001A46CF" w:rsidRPr="006020E7" w:rsidRDefault="001A46CF" w:rsidP="00F56626">
      <w:pPr>
        <w:pStyle w:val="a"/>
        <w:numPr>
          <w:ilvl w:val="0"/>
          <w:numId w:val="34"/>
        </w:numPr>
        <w:rPr>
          <w:rFonts w:ascii="BIZ UDP明朝 Medium" w:eastAsia="BIZ UDP明朝 Medium" w:hAnsi="BIZ UDP明朝 Medium"/>
          <w:color w:val="000000" w:themeColor="text1"/>
        </w:rPr>
      </w:pPr>
      <w:r w:rsidRPr="006020E7">
        <w:rPr>
          <w:rFonts w:ascii="BIZ UDP明朝 Medium" w:eastAsia="BIZ UDP明朝 Medium" w:hAnsi="BIZ UDP明朝 Medium" w:hint="eastAsia"/>
          <w:color w:val="000000" w:themeColor="text1"/>
        </w:rPr>
        <w:t>LED照明や断熱性能の高い外装材（外壁仕上、防水、窓）等、エネルギー効率のよい設備・部材の採用による省エネルギー、太陽光発電設備等の導入による創エネルギーを組み合わせ、施設全体での脱炭素化を推進していきます。</w:t>
      </w:r>
    </w:p>
    <w:p w14:paraId="2D1881F9" w14:textId="77777777" w:rsidR="00F8343B" w:rsidRPr="006020E7" w:rsidRDefault="00F8343B" w:rsidP="00F8343B">
      <w:pPr>
        <w:ind w:left="210"/>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＜多摩産材の活用＞</w:t>
      </w:r>
    </w:p>
    <w:p w14:paraId="46B75E0D" w14:textId="3583425E" w:rsidR="002E2CB2" w:rsidRPr="006020E7" w:rsidRDefault="00F8343B" w:rsidP="00F56626">
      <w:pPr>
        <w:pStyle w:val="a"/>
        <w:numPr>
          <w:ilvl w:val="0"/>
          <w:numId w:val="34"/>
        </w:numPr>
        <w:rPr>
          <w:color w:val="000000" w:themeColor="text1"/>
        </w:rPr>
      </w:pPr>
      <w:r w:rsidRPr="006020E7">
        <w:rPr>
          <w:rFonts w:ascii="BIZ UDP明朝 Medium" w:eastAsia="BIZ UDP明朝 Medium" w:hAnsi="BIZ UDP明朝 Medium" w:hint="eastAsia"/>
          <w:color w:val="000000" w:themeColor="text1"/>
        </w:rPr>
        <w:t>日野市公共建築物等における多摩産材利用推進方針に基づき、改修等にあたっては法令等により適当でないと認められた場合、施設の利用目的、安全性、維持管理を考慮して困難と認められた場合等を除き、多摩産材、国産木材を使用し、あたたかみ、やわらかみのある空間をつくっていきます。</w:t>
      </w:r>
    </w:p>
    <w:p w14:paraId="4121E066" w14:textId="77777777" w:rsidR="001A46CF" w:rsidRPr="006020E7" w:rsidRDefault="001A46CF" w:rsidP="001A46CF">
      <w:pPr>
        <w:pStyle w:val="2"/>
        <w:rPr>
          <w:color w:val="000000" w:themeColor="text1"/>
        </w:rPr>
      </w:pPr>
      <w:bookmarkStart w:id="166" w:name="_Toc157002280"/>
      <w:r w:rsidRPr="006020E7">
        <w:rPr>
          <w:rFonts w:hint="eastAsia"/>
          <w:color w:val="000000" w:themeColor="text1"/>
        </w:rPr>
        <w:lastRenderedPageBreak/>
        <w:t>維持管理の項目・手法等</w:t>
      </w:r>
      <w:bookmarkEnd w:id="166"/>
    </w:p>
    <w:p w14:paraId="40EF284A" w14:textId="140F95C3" w:rsidR="001A46CF" w:rsidRPr="006020E7" w:rsidRDefault="001A46CF" w:rsidP="005C2E99">
      <w:pPr>
        <w:ind w:firstLineChars="100" w:firstLine="210"/>
        <w:rPr>
          <w:color w:val="000000" w:themeColor="text1"/>
        </w:rPr>
      </w:pPr>
      <w:r w:rsidRPr="006020E7">
        <w:rPr>
          <w:rFonts w:hint="eastAsia"/>
          <w:color w:val="000000" w:themeColor="text1"/>
        </w:rPr>
        <w:t>対象施設について定期的に点検・診断を行い、その結果を踏まえた修繕・改修計画を策定し、これを着実に実施するメンテナンスサイクルを構築します。既存の修繕・改修計画の内容は、点検・診断結果によって適宜見直しを行いながら運用します。</w:t>
      </w:r>
      <w:r w:rsidR="00324E43" w:rsidRPr="006020E7">
        <w:rPr>
          <w:rFonts w:hint="eastAsia"/>
          <w:color w:val="000000" w:themeColor="text1"/>
        </w:rPr>
        <w:t>また修繕は、不具合が生じた後に行う「事後保全」だけではなく、損傷が軽微である早期段階から予防的に実施する「予防保全」を導入します。</w:t>
      </w:r>
      <w:r w:rsidRPr="006020E7">
        <w:rPr>
          <w:rFonts w:hint="eastAsia"/>
          <w:color w:val="000000" w:themeColor="text1"/>
        </w:rPr>
        <w:t>このことにより、施設をより長く、快適に利用することができる長寿命化への転換を図り、中長期的な維持管理等でトータルコストの縮減</w:t>
      </w:r>
      <w:r w:rsidR="00453AC9" w:rsidRPr="006020E7">
        <w:rPr>
          <w:rFonts w:hint="eastAsia"/>
          <w:color w:val="000000" w:themeColor="text1"/>
        </w:rPr>
        <w:t>および</w:t>
      </w:r>
      <w:r w:rsidRPr="006020E7">
        <w:rPr>
          <w:rFonts w:hint="eastAsia"/>
          <w:color w:val="000000" w:themeColor="text1"/>
        </w:rPr>
        <w:t>平準化を図ります。</w:t>
      </w:r>
    </w:p>
    <w:p w14:paraId="037B5B62" w14:textId="77777777" w:rsidR="005C2E99" w:rsidRPr="006020E7" w:rsidRDefault="005C2E99" w:rsidP="005C2E99">
      <w:pPr>
        <w:rPr>
          <w:color w:val="000000" w:themeColor="text1"/>
        </w:rPr>
      </w:pPr>
    </w:p>
    <w:p w14:paraId="09CFDBE5" w14:textId="77777777" w:rsidR="005C2E99" w:rsidRPr="006020E7" w:rsidRDefault="005C2E99" w:rsidP="005C2E99">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＜メンテナンスサイクルの構築と長寿命化の推進＞</w:t>
      </w:r>
    </w:p>
    <w:p w14:paraId="66391253" w14:textId="2680BE10" w:rsidR="001A46CF" w:rsidRPr="00CA6194" w:rsidRDefault="001A46CF" w:rsidP="00CA6194">
      <w:pPr>
        <w:pStyle w:val="a"/>
        <w:numPr>
          <w:ilvl w:val="0"/>
          <w:numId w:val="34"/>
        </w:numPr>
        <w:rPr>
          <w:color w:val="000000" w:themeColor="text1"/>
        </w:rPr>
      </w:pPr>
      <w:r w:rsidRPr="00CA6194">
        <w:rPr>
          <w:rFonts w:hint="eastAsia"/>
          <w:color w:val="000000" w:themeColor="text1"/>
        </w:rPr>
        <w:t>日常点検</w:t>
      </w:r>
      <w:r w:rsidR="00453AC9" w:rsidRPr="00CA6194">
        <w:rPr>
          <w:rFonts w:hint="eastAsia"/>
          <w:color w:val="000000" w:themeColor="text1"/>
        </w:rPr>
        <w:t>および</w:t>
      </w:r>
      <w:r w:rsidRPr="00CA6194">
        <w:rPr>
          <w:rFonts w:hint="eastAsia"/>
          <w:color w:val="000000" w:themeColor="text1"/>
        </w:rPr>
        <w:t>維持管理の着実な実施</w:t>
      </w:r>
    </w:p>
    <w:p w14:paraId="3680DD22" w14:textId="77777777" w:rsidR="001A46CF" w:rsidRPr="006020E7" w:rsidRDefault="001A46CF" w:rsidP="005C2E99">
      <w:pPr>
        <w:ind w:firstLineChars="100" w:firstLine="210"/>
        <w:rPr>
          <w:color w:val="000000" w:themeColor="text1"/>
        </w:rPr>
      </w:pPr>
      <w:r w:rsidRPr="006020E7">
        <w:rPr>
          <w:rFonts w:hint="eastAsia"/>
          <w:color w:val="000000" w:themeColor="text1"/>
        </w:rPr>
        <w:t>日常的な点検・清掃等を介して、避難経路上の障害物の除去、異常の早期発見と危険の排除を行い、施設の安全で快適な利用環境を維持します。</w:t>
      </w:r>
    </w:p>
    <w:p w14:paraId="08B0392C" w14:textId="77777777" w:rsidR="001A46CF" w:rsidRPr="006020E7" w:rsidRDefault="001A46CF" w:rsidP="005C2E99">
      <w:pPr>
        <w:ind w:firstLineChars="100" w:firstLine="210"/>
        <w:rPr>
          <w:color w:val="000000" w:themeColor="text1"/>
        </w:rPr>
      </w:pPr>
      <w:r w:rsidRPr="006020E7">
        <w:rPr>
          <w:rFonts w:hint="eastAsia"/>
          <w:color w:val="000000" w:themeColor="text1"/>
        </w:rPr>
        <w:t>また、季節の変わり目や台風前後における建物外周の点検や、日常的な点検・清掃等の対象となっていない箇所の点検・清掃等については定期的に実施する体制を構築します。</w:t>
      </w:r>
    </w:p>
    <w:p w14:paraId="6B8DFBF6" w14:textId="77777777" w:rsidR="001A46CF" w:rsidRPr="006020E7" w:rsidRDefault="001A46CF" w:rsidP="005C2E99">
      <w:pPr>
        <w:rPr>
          <w:color w:val="000000" w:themeColor="text1"/>
        </w:rPr>
      </w:pPr>
    </w:p>
    <w:p w14:paraId="4108084D" w14:textId="61BAD7C1" w:rsidR="001A46CF" w:rsidRPr="006020E7" w:rsidRDefault="001A46CF" w:rsidP="00CA6194">
      <w:pPr>
        <w:pStyle w:val="a"/>
        <w:numPr>
          <w:ilvl w:val="0"/>
          <w:numId w:val="55"/>
        </w:numPr>
        <w:rPr>
          <w:color w:val="000000" w:themeColor="text1"/>
        </w:rPr>
      </w:pPr>
      <w:r w:rsidRPr="006020E7">
        <w:rPr>
          <w:rFonts w:hint="eastAsia"/>
          <w:color w:val="000000" w:themeColor="text1"/>
        </w:rPr>
        <w:t>定期的な点検・診断の実施と蓄積</w:t>
      </w:r>
    </w:p>
    <w:p w14:paraId="6C33363B" w14:textId="1B742AC6" w:rsidR="001A46CF" w:rsidRPr="006020E7" w:rsidRDefault="001A46CF" w:rsidP="005C2E99">
      <w:pPr>
        <w:ind w:firstLineChars="100" w:firstLine="210"/>
        <w:rPr>
          <w:color w:val="000000" w:themeColor="text1"/>
        </w:rPr>
      </w:pPr>
      <w:r w:rsidRPr="006020E7">
        <w:rPr>
          <w:rFonts w:hint="eastAsia"/>
          <w:color w:val="000000" w:themeColor="text1"/>
        </w:rPr>
        <w:t>建築基準法上のいわゆる「</w:t>
      </w:r>
      <w:r w:rsidR="005C2E99" w:rsidRPr="006020E7">
        <w:rPr>
          <w:rFonts w:hint="eastAsia"/>
          <w:color w:val="000000" w:themeColor="text1"/>
        </w:rPr>
        <w:t>１２</w:t>
      </w:r>
      <w:r w:rsidRPr="006020E7">
        <w:rPr>
          <w:rFonts w:hint="eastAsia"/>
          <w:color w:val="000000" w:themeColor="text1"/>
        </w:rPr>
        <w:t>条点検」を行う施設はその結果を、</w:t>
      </w:r>
      <w:r w:rsidR="005C2E99" w:rsidRPr="006020E7">
        <w:rPr>
          <w:rFonts w:hint="eastAsia"/>
          <w:color w:val="000000" w:themeColor="text1"/>
        </w:rPr>
        <w:t>１２</w:t>
      </w:r>
      <w:r w:rsidRPr="006020E7">
        <w:rPr>
          <w:rFonts w:hint="eastAsia"/>
          <w:color w:val="000000" w:themeColor="text1"/>
        </w:rPr>
        <w:t>条点検の対象となっていない施設についても、建築基準法第</w:t>
      </w:r>
      <w:r w:rsidR="005C2E99" w:rsidRPr="006020E7">
        <w:rPr>
          <w:rFonts w:hint="eastAsia"/>
          <w:color w:val="000000" w:themeColor="text1"/>
        </w:rPr>
        <w:t>８</w:t>
      </w:r>
      <w:r w:rsidRPr="006020E7">
        <w:rPr>
          <w:rFonts w:hint="eastAsia"/>
          <w:color w:val="000000" w:themeColor="text1"/>
        </w:rPr>
        <w:t>条に基づく施設管理者の責務による維持管理の一環として、</w:t>
      </w:r>
      <w:r w:rsidR="005C2E99" w:rsidRPr="006020E7">
        <w:rPr>
          <w:rFonts w:hint="eastAsia"/>
          <w:color w:val="000000" w:themeColor="text1"/>
        </w:rPr>
        <w:t>１</w:t>
      </w:r>
      <w:r w:rsidRPr="006020E7">
        <w:rPr>
          <w:rFonts w:hint="eastAsia"/>
          <w:color w:val="000000" w:themeColor="text1"/>
        </w:rPr>
        <w:t>年～</w:t>
      </w:r>
      <w:r w:rsidR="005C2E99" w:rsidRPr="006020E7">
        <w:rPr>
          <w:rFonts w:hint="eastAsia"/>
          <w:color w:val="000000" w:themeColor="text1"/>
        </w:rPr>
        <w:t>３</w:t>
      </w:r>
      <w:r w:rsidRPr="006020E7">
        <w:rPr>
          <w:rFonts w:hint="eastAsia"/>
          <w:color w:val="000000" w:themeColor="text1"/>
        </w:rPr>
        <w:t>年程度の周期で建物・設備の定期的な点検・診断を実施します。</w:t>
      </w:r>
    </w:p>
    <w:p w14:paraId="03B4617C" w14:textId="77777777" w:rsidR="001A46CF" w:rsidRPr="006020E7" w:rsidRDefault="001A46CF" w:rsidP="005C2E99">
      <w:pPr>
        <w:ind w:firstLineChars="100" w:firstLine="210"/>
        <w:rPr>
          <w:color w:val="000000" w:themeColor="text1"/>
        </w:rPr>
      </w:pPr>
      <w:r w:rsidRPr="006020E7">
        <w:rPr>
          <w:rFonts w:hint="eastAsia"/>
          <w:color w:val="000000" w:themeColor="text1"/>
        </w:rPr>
        <w:t>点検・診断の結果は、修繕・改修計画の作成・見直しに使用するとともに、データベースに記録・蓄積し、今後の老朽化の予測、長寿命化の目標年数等の検討に活用します。</w:t>
      </w:r>
    </w:p>
    <w:p w14:paraId="3A0C82D3" w14:textId="049D58D6" w:rsidR="001A46CF" w:rsidRPr="006020E7" w:rsidRDefault="005D221C" w:rsidP="005D221C">
      <w:pPr>
        <w:tabs>
          <w:tab w:val="left" w:pos="5096"/>
        </w:tabs>
        <w:rPr>
          <w:color w:val="000000" w:themeColor="text1"/>
        </w:rPr>
      </w:pPr>
      <w:r w:rsidRPr="006020E7">
        <w:rPr>
          <w:color w:val="000000" w:themeColor="text1"/>
        </w:rPr>
        <w:tab/>
      </w:r>
    </w:p>
    <w:p w14:paraId="0D03BC03" w14:textId="7680B6C0" w:rsidR="001A46CF" w:rsidRPr="006020E7" w:rsidRDefault="001A46CF" w:rsidP="00CA6194">
      <w:pPr>
        <w:pStyle w:val="a"/>
        <w:numPr>
          <w:ilvl w:val="0"/>
          <w:numId w:val="55"/>
        </w:numPr>
        <w:rPr>
          <w:color w:val="000000" w:themeColor="text1"/>
        </w:rPr>
      </w:pPr>
      <w:r w:rsidRPr="006020E7">
        <w:rPr>
          <w:rFonts w:hint="eastAsia"/>
          <w:color w:val="000000" w:themeColor="text1"/>
        </w:rPr>
        <w:t>対策の着実な実施</w:t>
      </w:r>
    </w:p>
    <w:p w14:paraId="63506D05" w14:textId="77777777" w:rsidR="001A46CF" w:rsidRPr="006020E7" w:rsidRDefault="001A46CF" w:rsidP="005C2E99">
      <w:pPr>
        <w:ind w:firstLineChars="100" w:firstLine="210"/>
        <w:rPr>
          <w:color w:val="000000" w:themeColor="text1"/>
        </w:rPr>
      </w:pPr>
      <w:r w:rsidRPr="006020E7">
        <w:rPr>
          <w:rFonts w:hint="eastAsia"/>
          <w:color w:val="000000" w:themeColor="text1"/>
        </w:rPr>
        <w:t>作成した修繕・改修計画に基づき、計画的かつ着実に対策に取り組みます。</w:t>
      </w:r>
    </w:p>
    <w:p w14:paraId="2F231BCD" w14:textId="77777777" w:rsidR="001F6E00" w:rsidRPr="006020E7" w:rsidRDefault="001F6E00" w:rsidP="001F6E00">
      <w:pPr>
        <w:rPr>
          <w:color w:val="000000" w:themeColor="text1"/>
        </w:rPr>
      </w:pPr>
      <w:r w:rsidRPr="006020E7">
        <w:rPr>
          <w:color w:val="000000" w:themeColor="text1"/>
        </w:rPr>
        <w:br w:type="page"/>
      </w:r>
    </w:p>
    <w:p w14:paraId="6190042F" w14:textId="77777777" w:rsidR="00BF3FF3" w:rsidRPr="006020E7" w:rsidRDefault="00BF3FF3" w:rsidP="00471188">
      <w:pPr>
        <w:keepNext/>
        <w:numPr>
          <w:ilvl w:val="0"/>
          <w:numId w:val="52"/>
        </w:numPr>
        <w:shd w:val="clear" w:color="auto" w:fill="C5E0B3" w:themeFill="accent6" w:themeFillTint="66"/>
        <w:outlineLvl w:val="0"/>
        <w:rPr>
          <w:rFonts w:ascii="ＭＳ ゴシック" w:eastAsia="BIZ UDPゴシック" w:hAnsi="ＭＳ ゴシック" w:cstheme="majorBidi"/>
          <w:b/>
          <w:bCs/>
          <w:color w:val="000000" w:themeColor="text1"/>
          <w:sz w:val="24"/>
        </w:rPr>
      </w:pPr>
      <w:bookmarkStart w:id="167" w:name="_Toc155801688"/>
      <w:bookmarkStart w:id="168" w:name="_Toc155801782"/>
      <w:bookmarkStart w:id="169" w:name="_Toc156407108"/>
      <w:bookmarkStart w:id="170" w:name="_Toc157002281"/>
      <w:bookmarkStart w:id="171" w:name="_Hlk156409915"/>
      <w:bookmarkEnd w:id="167"/>
      <w:bookmarkEnd w:id="168"/>
      <w:r w:rsidRPr="006020E7">
        <w:rPr>
          <w:rFonts w:ascii="ＭＳ ゴシック" w:eastAsia="BIZ UDPゴシック" w:hAnsi="ＭＳ ゴシック" w:cstheme="majorBidi" w:hint="eastAsia"/>
          <w:b/>
          <w:bCs/>
          <w:color w:val="000000" w:themeColor="text1"/>
          <w:sz w:val="24"/>
        </w:rPr>
        <w:lastRenderedPageBreak/>
        <w:t>施設整備の実施計画</w:t>
      </w:r>
      <w:bookmarkEnd w:id="169"/>
      <w:bookmarkEnd w:id="170"/>
    </w:p>
    <w:p w14:paraId="6CFD73CF"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72" w:name="_Toc156407109"/>
      <w:bookmarkStart w:id="173" w:name="_Toc157002282"/>
      <w:r w:rsidRPr="006020E7">
        <w:rPr>
          <w:rFonts w:ascii="ＭＳ ゴシック" w:eastAsia="BIZ UDPゴシック" w:hAnsi="ＭＳ ゴシック" w:cstheme="majorBidi" w:hint="eastAsia"/>
          <w:color w:val="000000" w:themeColor="text1"/>
          <w:sz w:val="22"/>
        </w:rPr>
        <w:t>対策前の改修・更新等費用の推計</w:t>
      </w:r>
      <w:bookmarkEnd w:id="172"/>
      <w:bookmarkEnd w:id="173"/>
    </w:p>
    <w:p w14:paraId="5250CC40" w14:textId="77777777" w:rsidR="00BF3FF3" w:rsidRPr="006020E7" w:rsidRDefault="00BF3FF3" w:rsidP="00BF3FF3">
      <w:pPr>
        <w:ind w:firstLineChars="100" w:firstLine="210"/>
        <w:rPr>
          <w:color w:val="000000" w:themeColor="text1"/>
        </w:rPr>
      </w:pPr>
      <w:r w:rsidRPr="006020E7">
        <w:rPr>
          <w:rFonts w:hint="eastAsia"/>
          <w:color w:val="000000" w:themeColor="text1"/>
        </w:rPr>
        <w:t>建替え中心で標準的な修繕・更新周期による保全を続けると仮定した場合の今後の改修・更新等費用について試算を行いました。</w:t>
      </w:r>
    </w:p>
    <w:p w14:paraId="00B89D6D" w14:textId="77777777" w:rsidR="00BF3FF3" w:rsidRPr="006020E7" w:rsidRDefault="00BF3FF3" w:rsidP="00BF3FF3">
      <w:pPr>
        <w:ind w:firstLineChars="100" w:firstLine="210"/>
        <w:rPr>
          <w:color w:val="000000" w:themeColor="text1"/>
        </w:rPr>
      </w:pPr>
    </w:p>
    <w:p w14:paraId="457C20D6" w14:textId="77777777" w:rsidR="00BF3FF3" w:rsidRPr="006020E7" w:rsidRDefault="00BF3FF3" w:rsidP="00BF3FF3">
      <w:pPr>
        <w:numPr>
          <w:ilvl w:val="0"/>
          <w:numId w:val="50"/>
        </w:numPr>
        <w:outlineLvl w:val="2"/>
        <w:rPr>
          <w:rFonts w:ascii="BIZ UDPゴシック" w:eastAsia="BIZ UDPゴシック" w:hAnsi="BIZ UDPゴシック"/>
          <w:color w:val="000000" w:themeColor="text1"/>
        </w:rPr>
      </w:pPr>
      <w:bookmarkStart w:id="174" w:name="_Toc156407110"/>
      <w:bookmarkStart w:id="175" w:name="_Toc157002283"/>
      <w:r w:rsidRPr="006020E7">
        <w:rPr>
          <w:rFonts w:ascii="BIZ UDPゴシック" w:eastAsia="BIZ UDPゴシック" w:hAnsi="BIZ UDPゴシック" w:hint="eastAsia"/>
          <w:color w:val="000000" w:themeColor="text1"/>
        </w:rPr>
        <w:t>試算条件</w:t>
      </w:r>
      <w:bookmarkEnd w:id="174"/>
      <w:bookmarkEnd w:id="175"/>
    </w:p>
    <w:p w14:paraId="46047B19" w14:textId="77777777" w:rsidR="00BF3FF3" w:rsidRPr="006020E7" w:rsidRDefault="00BF3FF3" w:rsidP="00BF3FF3">
      <w:pPr>
        <w:ind w:firstLineChars="100" w:firstLine="210"/>
        <w:rPr>
          <w:color w:val="000000" w:themeColor="text1"/>
        </w:rPr>
      </w:pPr>
      <w:r w:rsidRPr="006020E7">
        <w:rPr>
          <w:rFonts w:hint="eastAsia"/>
          <w:color w:val="000000" w:themeColor="text1"/>
        </w:rPr>
        <w:t>平成３１</w:t>
      </w:r>
      <w:r w:rsidRPr="006020E7">
        <w:rPr>
          <w:color w:val="000000" w:themeColor="text1"/>
        </w:rPr>
        <w:t>年版建築物のライフサイクルコスト（国土交通省大臣官房官庁営繕部監修）</w:t>
      </w:r>
      <w:r w:rsidRPr="006020E7">
        <w:rPr>
          <w:rFonts w:hint="eastAsia"/>
          <w:color w:val="000000" w:themeColor="text1"/>
        </w:rPr>
        <w:t>を参考とし、以下に試算条件を示します。なお、各種調査費用は含みません。</w:t>
      </w:r>
    </w:p>
    <w:p w14:paraId="34F34CB8" w14:textId="77777777" w:rsidR="00BF3FF3" w:rsidRPr="006020E7" w:rsidRDefault="00BF3FF3" w:rsidP="00BF3FF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BF3FF3" w:rsidRPr="006020E7" w14:paraId="5B9FBA2C" w14:textId="77777777" w:rsidTr="00BF3FF3">
        <w:tc>
          <w:tcPr>
            <w:tcW w:w="5000" w:type="pct"/>
            <w:shd w:val="clear" w:color="auto" w:fill="D9D9D9" w:themeFill="background1" w:themeFillShade="D9"/>
          </w:tcPr>
          <w:p w14:paraId="74D2F220"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試算期間</w:t>
            </w:r>
          </w:p>
        </w:tc>
      </w:tr>
      <w:tr w:rsidR="00BF3FF3" w:rsidRPr="006020E7" w14:paraId="789AB1DA" w14:textId="77777777" w:rsidTr="00BF3FF3">
        <w:tc>
          <w:tcPr>
            <w:tcW w:w="5000" w:type="pct"/>
          </w:tcPr>
          <w:p w14:paraId="19B61044"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50年間：　令和６（２０２４）年度～令和5５（２０7３）年度</w:t>
            </w:r>
          </w:p>
        </w:tc>
      </w:tr>
      <w:tr w:rsidR="00BF3FF3" w:rsidRPr="006020E7" w14:paraId="381D2875" w14:textId="77777777" w:rsidTr="00BF3FF3">
        <w:tc>
          <w:tcPr>
            <w:tcW w:w="5000" w:type="pct"/>
            <w:shd w:val="clear" w:color="auto" w:fill="D9D9D9" w:themeFill="background1" w:themeFillShade="D9"/>
          </w:tcPr>
          <w:p w14:paraId="61A5FE64"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対象建物</w:t>
            </w:r>
          </w:p>
        </w:tc>
      </w:tr>
      <w:tr w:rsidR="00BF3FF3" w:rsidRPr="006020E7" w14:paraId="62AC3FB4" w14:textId="77777777" w:rsidTr="00BF3FF3">
        <w:tc>
          <w:tcPr>
            <w:tcW w:w="5000" w:type="pct"/>
          </w:tcPr>
          <w:p w14:paraId="51A5DA15"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color w:val="000000" w:themeColor="text1"/>
              </w:rPr>
              <w:t>中央図書館</w:t>
            </w:r>
            <w:r w:rsidRPr="006020E7">
              <w:rPr>
                <w:rFonts w:ascii="BIZ UDPゴシック" w:eastAsia="BIZ UDPゴシック" w:hAnsi="BIZ UDPゴシック" w:hint="eastAsia"/>
                <w:color w:val="000000" w:themeColor="text1"/>
              </w:rPr>
              <w:t>、</w:t>
            </w:r>
            <w:r w:rsidRPr="006020E7">
              <w:rPr>
                <w:rFonts w:ascii="BIZ UDPゴシック" w:eastAsia="BIZ UDPゴシック" w:hAnsi="BIZ UDPゴシック"/>
                <w:color w:val="000000" w:themeColor="text1"/>
              </w:rPr>
              <w:t>高幡図書館</w:t>
            </w:r>
            <w:r w:rsidRPr="006020E7">
              <w:rPr>
                <w:rFonts w:ascii="BIZ UDPゴシック" w:eastAsia="BIZ UDPゴシック" w:hAnsi="BIZ UDPゴシック" w:hint="eastAsia"/>
                <w:color w:val="000000" w:themeColor="text1"/>
              </w:rPr>
              <w:t>、</w:t>
            </w:r>
            <w:r w:rsidRPr="006020E7">
              <w:rPr>
                <w:rFonts w:ascii="BIZ UDPゴシック" w:eastAsia="BIZ UDPゴシック" w:hAnsi="BIZ UDPゴシック"/>
                <w:color w:val="000000" w:themeColor="text1"/>
              </w:rPr>
              <w:t>日野図書館</w:t>
            </w:r>
            <w:r w:rsidRPr="006020E7">
              <w:rPr>
                <w:rFonts w:ascii="BIZ UDPゴシック" w:eastAsia="BIZ UDPゴシック" w:hAnsi="BIZ UDPゴシック" w:hint="eastAsia"/>
                <w:color w:val="000000" w:themeColor="text1"/>
              </w:rPr>
              <w:t>、</w:t>
            </w:r>
            <w:r w:rsidRPr="006020E7">
              <w:rPr>
                <w:rFonts w:ascii="BIZ UDPゴシック" w:eastAsia="BIZ UDPゴシック" w:hAnsi="BIZ UDPゴシック"/>
                <w:color w:val="000000" w:themeColor="text1"/>
              </w:rPr>
              <w:t>平山</w:t>
            </w:r>
            <w:r w:rsidRPr="006020E7">
              <w:rPr>
                <w:rFonts w:ascii="BIZ UDPゴシック" w:eastAsia="BIZ UDPゴシック" w:hAnsi="BIZ UDPゴシック" w:hint="eastAsia"/>
                <w:color w:val="000000" w:themeColor="text1"/>
              </w:rPr>
              <w:t>季重ふれあい館、</w:t>
            </w:r>
            <w:r w:rsidRPr="006020E7">
              <w:rPr>
                <w:rFonts w:ascii="BIZ UDPゴシック" w:eastAsia="BIZ UDPゴシック" w:hAnsi="BIZ UDPゴシック"/>
                <w:color w:val="000000" w:themeColor="text1"/>
              </w:rPr>
              <w:t>中央公民館</w:t>
            </w:r>
          </w:p>
        </w:tc>
      </w:tr>
      <w:tr w:rsidR="00BF3FF3" w:rsidRPr="006020E7" w14:paraId="08579353" w14:textId="77777777" w:rsidTr="00BF3FF3">
        <w:trPr>
          <w:trHeight w:val="106"/>
        </w:trPr>
        <w:tc>
          <w:tcPr>
            <w:tcW w:w="5000" w:type="pct"/>
            <w:shd w:val="clear" w:color="auto" w:fill="D9D9D9" w:themeFill="background1" w:themeFillShade="D9"/>
          </w:tcPr>
          <w:p w14:paraId="0514C1B3"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保全の方向性</w:t>
            </w:r>
          </w:p>
        </w:tc>
      </w:tr>
      <w:tr w:rsidR="00BF3FF3" w:rsidRPr="006020E7" w14:paraId="0D2FD1C7" w14:textId="77777777" w:rsidTr="00BF3FF3">
        <w:trPr>
          <w:trHeight w:val="106"/>
        </w:trPr>
        <w:tc>
          <w:tcPr>
            <w:tcW w:w="5000" w:type="pct"/>
            <w:shd w:val="clear" w:color="auto" w:fill="auto"/>
          </w:tcPr>
          <w:p w14:paraId="22BB7979"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建替え：　原則として、全ての施設を標準使用年数到来時に同規模同機能で建替えとします</w:t>
            </w:r>
          </w:p>
        </w:tc>
      </w:tr>
      <w:tr w:rsidR="00BF3FF3" w:rsidRPr="006020E7" w14:paraId="6393FA4F" w14:textId="77777777" w:rsidTr="00BF3FF3">
        <w:trPr>
          <w:trHeight w:val="339"/>
        </w:trPr>
        <w:tc>
          <w:tcPr>
            <w:tcW w:w="5000" w:type="pct"/>
            <w:shd w:val="clear" w:color="auto" w:fill="D9D9D9" w:themeFill="background1" w:themeFillShade="D9"/>
          </w:tcPr>
          <w:p w14:paraId="7E8F8952"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改修費用の算出方法</w:t>
            </w:r>
          </w:p>
        </w:tc>
      </w:tr>
      <w:tr w:rsidR="00BF3FF3" w:rsidRPr="006020E7" w14:paraId="67DAA1F5" w14:textId="77777777" w:rsidTr="00BF3FF3">
        <w:trPr>
          <w:trHeight w:val="339"/>
        </w:trPr>
        <w:tc>
          <w:tcPr>
            <w:tcW w:w="5000" w:type="pct"/>
          </w:tcPr>
          <w:p w14:paraId="3EF69BB7"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（算出式）　改修費用（円）＝新築単価（円/㎡）×延床面積（㎡）×部位コスト比率×対建設費率</w:t>
            </w:r>
          </w:p>
          <w:p w14:paraId="15C08E5B" w14:textId="77777777" w:rsidR="00BF3FF3" w:rsidRPr="006020E7" w:rsidRDefault="00BF3FF3" w:rsidP="00BF3FF3">
            <w:pPr>
              <w:spacing w:line="240" w:lineRule="exact"/>
              <w:rPr>
                <w:rFonts w:ascii="BIZ UDPゴシック" w:eastAsia="BIZ UDPゴシック" w:hAnsi="BIZ UDPゴシック" w:cs="ＭＳ明朝"/>
                <w:color w:val="000000" w:themeColor="text1"/>
              </w:rPr>
            </w:pPr>
          </w:p>
          <w:tbl>
            <w:tblPr>
              <w:tblStyle w:val="a9"/>
              <w:tblW w:w="0" w:type="auto"/>
              <w:jc w:val="center"/>
              <w:tblLook w:val="04A0" w:firstRow="1" w:lastRow="0" w:firstColumn="1" w:lastColumn="0" w:noHBand="0" w:noVBand="1"/>
            </w:tblPr>
            <w:tblGrid>
              <w:gridCol w:w="1341"/>
              <w:gridCol w:w="2496"/>
              <w:gridCol w:w="1778"/>
              <w:gridCol w:w="1446"/>
              <w:gridCol w:w="1236"/>
            </w:tblGrid>
            <w:tr w:rsidR="00BF3FF3" w:rsidRPr="006020E7" w14:paraId="7A0A2EB4" w14:textId="77777777" w:rsidTr="00BF3FF3">
              <w:trPr>
                <w:jc w:val="center"/>
              </w:trPr>
              <w:tc>
                <w:tcPr>
                  <w:tcW w:w="1341" w:type="dxa"/>
                  <w:shd w:val="clear" w:color="auto" w:fill="D9D9D9" w:themeFill="background1" w:themeFillShade="D9"/>
                  <w:vAlign w:val="center"/>
                </w:tcPr>
                <w:p w14:paraId="1721E87E" w14:textId="77777777" w:rsidR="00BF3FF3" w:rsidRPr="006020E7" w:rsidRDefault="00BF3FF3" w:rsidP="00BF3FF3">
                  <w:pPr>
                    <w:jc w:val="cente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部位</w:t>
                  </w:r>
                </w:p>
              </w:tc>
              <w:tc>
                <w:tcPr>
                  <w:tcW w:w="2496" w:type="dxa"/>
                  <w:shd w:val="clear" w:color="auto" w:fill="D9D9D9" w:themeFill="background1" w:themeFillShade="D9"/>
                  <w:vAlign w:val="center"/>
                </w:tcPr>
                <w:p w14:paraId="0AE0DC6E" w14:textId="77777777" w:rsidR="00BF3FF3" w:rsidRPr="006020E7" w:rsidRDefault="00BF3FF3" w:rsidP="00BF3FF3">
                  <w:pPr>
                    <w:jc w:val="cente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仕様</w:t>
                  </w:r>
                </w:p>
              </w:tc>
              <w:tc>
                <w:tcPr>
                  <w:tcW w:w="1778" w:type="dxa"/>
                  <w:shd w:val="clear" w:color="auto" w:fill="D9D9D9" w:themeFill="background1" w:themeFillShade="D9"/>
                  <w:vAlign w:val="center"/>
                </w:tcPr>
                <w:p w14:paraId="6F751358" w14:textId="77777777" w:rsidR="00BF3FF3" w:rsidRPr="006020E7" w:rsidRDefault="00BF3FF3" w:rsidP="00BF3FF3">
                  <w:pPr>
                    <w:jc w:val="cente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部位コスト比率</w:t>
                  </w:r>
                </w:p>
              </w:tc>
              <w:tc>
                <w:tcPr>
                  <w:tcW w:w="1446" w:type="dxa"/>
                  <w:shd w:val="clear" w:color="auto" w:fill="D9D9D9" w:themeFill="background1" w:themeFillShade="D9"/>
                  <w:vAlign w:val="center"/>
                </w:tcPr>
                <w:p w14:paraId="7973F753" w14:textId="77777777" w:rsidR="00BF3FF3" w:rsidRPr="006020E7" w:rsidRDefault="00BF3FF3" w:rsidP="00BF3FF3">
                  <w:pPr>
                    <w:jc w:val="cente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対建設費率</w:t>
                  </w:r>
                </w:p>
              </w:tc>
              <w:tc>
                <w:tcPr>
                  <w:tcW w:w="1236" w:type="dxa"/>
                  <w:shd w:val="clear" w:color="auto" w:fill="D9D9D9" w:themeFill="background1" w:themeFillShade="D9"/>
                  <w:vAlign w:val="center"/>
                </w:tcPr>
                <w:p w14:paraId="70E41BC4" w14:textId="77777777" w:rsidR="00BF3FF3" w:rsidRPr="006020E7" w:rsidRDefault="00BF3FF3" w:rsidP="00BF3FF3">
                  <w:pPr>
                    <w:jc w:val="cente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改修周期</w:t>
                  </w:r>
                </w:p>
              </w:tc>
            </w:tr>
            <w:tr w:rsidR="00BF3FF3" w:rsidRPr="006020E7" w14:paraId="17347B80" w14:textId="77777777" w:rsidTr="00BF3FF3">
              <w:trPr>
                <w:jc w:val="center"/>
              </w:trPr>
              <w:tc>
                <w:tcPr>
                  <w:tcW w:w="1341" w:type="dxa"/>
                  <w:vMerge w:val="restart"/>
                  <w:vAlign w:val="center"/>
                </w:tcPr>
                <w:p w14:paraId="73AE9D0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屋根・屋上</w:t>
                  </w:r>
                </w:p>
              </w:tc>
              <w:tc>
                <w:tcPr>
                  <w:tcW w:w="2496" w:type="dxa"/>
                  <w:vAlign w:val="center"/>
                </w:tcPr>
                <w:p w14:paraId="0CCA4C0B"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露出シート防水</w:t>
                  </w:r>
                </w:p>
              </w:tc>
              <w:tc>
                <w:tcPr>
                  <w:tcW w:w="1778" w:type="dxa"/>
                  <w:vMerge w:val="restart"/>
                  <w:vAlign w:val="center"/>
                </w:tcPr>
                <w:p w14:paraId="47D3EE47"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0.085</w:t>
                  </w:r>
                </w:p>
              </w:tc>
              <w:tc>
                <w:tcPr>
                  <w:tcW w:w="1446" w:type="dxa"/>
                  <w:vAlign w:val="center"/>
                </w:tcPr>
                <w:p w14:paraId="2869010C"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1.069</w:t>
                  </w:r>
                </w:p>
              </w:tc>
              <w:tc>
                <w:tcPr>
                  <w:tcW w:w="1236" w:type="dxa"/>
                  <w:vMerge w:val="restart"/>
                  <w:vAlign w:val="center"/>
                </w:tcPr>
                <w:p w14:paraId="5F59E85F"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25年</w:t>
                  </w:r>
                </w:p>
              </w:tc>
            </w:tr>
            <w:tr w:rsidR="00BF3FF3" w:rsidRPr="006020E7" w14:paraId="2E29C503" w14:textId="77777777" w:rsidTr="00BF3FF3">
              <w:trPr>
                <w:jc w:val="center"/>
              </w:trPr>
              <w:tc>
                <w:tcPr>
                  <w:tcW w:w="1341" w:type="dxa"/>
                  <w:vMerge/>
                  <w:vAlign w:val="center"/>
                </w:tcPr>
                <w:p w14:paraId="5372A20F"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6FBFFB01"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塗膜/シート防水更生</w:t>
                  </w:r>
                  <w:r w:rsidRPr="006020E7">
                    <w:rPr>
                      <w:rFonts w:ascii="BIZ UDPゴシック" w:eastAsia="BIZ UDPゴシック" w:hAnsi="BIZ UDPゴシック" w:cs="ＭＳ明朝"/>
                      <w:color w:val="000000" w:themeColor="text1"/>
                      <w:vertAlign w:val="superscript"/>
                    </w:rPr>
                    <w:footnoteReference w:id="16"/>
                  </w:r>
                </w:p>
              </w:tc>
              <w:tc>
                <w:tcPr>
                  <w:tcW w:w="1778" w:type="dxa"/>
                  <w:vMerge/>
                  <w:vAlign w:val="center"/>
                </w:tcPr>
                <w:p w14:paraId="330D423C"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1EB2CECA"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1.070</w:t>
                  </w:r>
                </w:p>
              </w:tc>
              <w:tc>
                <w:tcPr>
                  <w:tcW w:w="1236" w:type="dxa"/>
                  <w:vMerge/>
                  <w:vAlign w:val="center"/>
                </w:tcPr>
                <w:p w14:paraId="4CB3F0CD" w14:textId="77777777" w:rsidR="00BF3FF3" w:rsidRPr="006020E7" w:rsidRDefault="00BF3FF3" w:rsidP="00BF3FF3">
                  <w:pPr>
                    <w:jc w:val="right"/>
                    <w:rPr>
                      <w:rFonts w:ascii="BIZ UDPゴシック" w:eastAsia="BIZ UDPゴシック" w:hAnsi="BIZ UDPゴシック" w:cs="ＭＳ明朝"/>
                      <w:color w:val="000000" w:themeColor="text1"/>
                    </w:rPr>
                  </w:pPr>
                </w:p>
              </w:tc>
            </w:tr>
            <w:tr w:rsidR="00BF3FF3" w:rsidRPr="006020E7" w14:paraId="1E4307C5" w14:textId="77777777" w:rsidTr="00BF3FF3">
              <w:trPr>
                <w:jc w:val="center"/>
              </w:trPr>
              <w:tc>
                <w:tcPr>
                  <w:tcW w:w="1341" w:type="dxa"/>
                  <w:vMerge/>
                  <w:vAlign w:val="center"/>
                </w:tcPr>
                <w:p w14:paraId="1377C415"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74AA11BF"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金属葺き屋根</w:t>
                  </w:r>
                </w:p>
              </w:tc>
              <w:tc>
                <w:tcPr>
                  <w:tcW w:w="1778" w:type="dxa"/>
                  <w:vMerge/>
                  <w:vAlign w:val="center"/>
                </w:tcPr>
                <w:p w14:paraId="3B77CE76"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7E386B4A"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1.078</w:t>
                  </w:r>
                </w:p>
              </w:tc>
              <w:tc>
                <w:tcPr>
                  <w:tcW w:w="1236" w:type="dxa"/>
                  <w:vAlign w:val="center"/>
                </w:tcPr>
                <w:p w14:paraId="557901B3"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40年</w:t>
                  </w:r>
                </w:p>
              </w:tc>
            </w:tr>
            <w:tr w:rsidR="00BF3FF3" w:rsidRPr="006020E7" w14:paraId="2A773A79" w14:textId="77777777" w:rsidTr="00BF3FF3">
              <w:trPr>
                <w:jc w:val="center"/>
              </w:trPr>
              <w:tc>
                <w:tcPr>
                  <w:tcW w:w="1341" w:type="dxa"/>
                  <w:vMerge w:val="restart"/>
                  <w:vAlign w:val="center"/>
                </w:tcPr>
                <w:p w14:paraId="0C8DDEF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外壁</w:t>
                  </w:r>
                </w:p>
              </w:tc>
              <w:tc>
                <w:tcPr>
                  <w:tcW w:w="2496" w:type="dxa"/>
                  <w:vAlign w:val="center"/>
                </w:tcPr>
                <w:p w14:paraId="39AE9D3E"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一般塗装</w:t>
                  </w:r>
                </w:p>
              </w:tc>
              <w:tc>
                <w:tcPr>
                  <w:tcW w:w="1778" w:type="dxa"/>
                  <w:vMerge w:val="restart"/>
                  <w:vAlign w:val="center"/>
                </w:tcPr>
                <w:p w14:paraId="7AD31741"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0.287</w:t>
                  </w:r>
                </w:p>
              </w:tc>
              <w:tc>
                <w:tcPr>
                  <w:tcW w:w="1446" w:type="dxa"/>
                  <w:vAlign w:val="center"/>
                </w:tcPr>
                <w:p w14:paraId="0F30209D"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0.787</w:t>
                  </w:r>
                </w:p>
              </w:tc>
              <w:tc>
                <w:tcPr>
                  <w:tcW w:w="1236" w:type="dxa"/>
                  <w:vAlign w:val="center"/>
                </w:tcPr>
                <w:p w14:paraId="445FCE39"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10年</w:t>
                  </w:r>
                </w:p>
              </w:tc>
            </w:tr>
            <w:tr w:rsidR="00BF3FF3" w:rsidRPr="006020E7" w14:paraId="30B0BFD7" w14:textId="77777777" w:rsidTr="00BF3FF3">
              <w:trPr>
                <w:jc w:val="center"/>
              </w:trPr>
              <w:tc>
                <w:tcPr>
                  <w:tcW w:w="1341" w:type="dxa"/>
                  <w:vMerge/>
                  <w:vAlign w:val="center"/>
                </w:tcPr>
                <w:p w14:paraId="3B0AFEA9"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2FD876E8"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厚付塗材＋タイル張り</w:t>
                  </w:r>
                </w:p>
              </w:tc>
              <w:tc>
                <w:tcPr>
                  <w:tcW w:w="1778" w:type="dxa"/>
                  <w:vMerge/>
                  <w:vAlign w:val="center"/>
                </w:tcPr>
                <w:p w14:paraId="1E567022"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7518979F"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1.055</w:t>
                  </w:r>
                </w:p>
              </w:tc>
              <w:tc>
                <w:tcPr>
                  <w:tcW w:w="1236" w:type="dxa"/>
                  <w:vAlign w:val="center"/>
                </w:tcPr>
                <w:p w14:paraId="4B7DB5B5"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40年</w:t>
                  </w:r>
                </w:p>
              </w:tc>
            </w:tr>
            <w:tr w:rsidR="00BF3FF3" w:rsidRPr="006020E7" w14:paraId="3D554BE7" w14:textId="77777777" w:rsidTr="00BF3FF3">
              <w:trPr>
                <w:jc w:val="center"/>
              </w:trPr>
              <w:tc>
                <w:tcPr>
                  <w:tcW w:w="1341" w:type="dxa"/>
                  <w:vMerge/>
                  <w:vAlign w:val="center"/>
                </w:tcPr>
                <w:p w14:paraId="07BC61D7"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61023A90"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タイル張り</w:t>
                  </w:r>
                  <w:r w:rsidRPr="006020E7">
                    <w:rPr>
                      <w:rFonts w:ascii="BIZ UDPゴシック" w:eastAsia="BIZ UDPゴシック" w:hAnsi="BIZ UDPゴシック" w:cs="ＭＳ明朝"/>
                      <w:color w:val="000000" w:themeColor="text1"/>
                      <w:vertAlign w:val="superscript"/>
                    </w:rPr>
                    <w:footnoteReference w:id="17"/>
                  </w:r>
                </w:p>
              </w:tc>
              <w:tc>
                <w:tcPr>
                  <w:tcW w:w="1778" w:type="dxa"/>
                  <w:vMerge/>
                  <w:vAlign w:val="center"/>
                </w:tcPr>
                <w:p w14:paraId="2D8D8EC4"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2AAAB09F"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1.109</w:t>
                  </w:r>
                </w:p>
              </w:tc>
              <w:tc>
                <w:tcPr>
                  <w:tcW w:w="1236" w:type="dxa"/>
                  <w:vAlign w:val="center"/>
                </w:tcPr>
                <w:p w14:paraId="71469F2C"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50年</w:t>
                  </w:r>
                </w:p>
              </w:tc>
            </w:tr>
            <w:tr w:rsidR="00BF3FF3" w:rsidRPr="006020E7" w14:paraId="570D1354" w14:textId="77777777" w:rsidTr="00BF3FF3">
              <w:trPr>
                <w:jc w:val="center"/>
              </w:trPr>
              <w:tc>
                <w:tcPr>
                  <w:tcW w:w="1341" w:type="dxa"/>
                  <w:vMerge w:val="restart"/>
                  <w:vAlign w:val="center"/>
                </w:tcPr>
                <w:p w14:paraId="0C4DAC9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内部</w:t>
                  </w:r>
                </w:p>
              </w:tc>
              <w:tc>
                <w:tcPr>
                  <w:tcW w:w="2496" w:type="dxa"/>
                  <w:vMerge w:val="restart"/>
                  <w:vAlign w:val="center"/>
                </w:tcPr>
                <w:p w14:paraId="1AE213BD"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各施設の床・壁・天井</w:t>
                  </w:r>
                  <w:r w:rsidRPr="006020E7">
                    <w:rPr>
                      <w:rFonts w:ascii="BIZ UDPゴシック" w:eastAsia="BIZ UDPゴシック" w:hAnsi="BIZ UDPゴシック" w:cs="ＭＳ明朝"/>
                      <w:color w:val="000000" w:themeColor="text1"/>
                    </w:rPr>
                    <w:br/>
                  </w:r>
                  <w:r w:rsidRPr="006020E7">
                    <w:rPr>
                      <w:rFonts w:ascii="BIZ UDPゴシック" w:eastAsia="BIZ UDPゴシック" w:hAnsi="BIZ UDPゴシック" w:cs="ＭＳ明朝" w:hint="eastAsia"/>
                      <w:color w:val="000000" w:themeColor="text1"/>
                    </w:rPr>
                    <w:t>の仕様部材</w:t>
                  </w:r>
                </w:p>
              </w:tc>
              <w:tc>
                <w:tcPr>
                  <w:tcW w:w="1778" w:type="dxa"/>
                  <w:vMerge w:val="restart"/>
                  <w:vAlign w:val="center"/>
                </w:tcPr>
                <w:p w14:paraId="6E1C0410"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0.373</w:t>
                  </w:r>
                </w:p>
              </w:tc>
              <w:tc>
                <w:tcPr>
                  <w:tcW w:w="1446" w:type="dxa"/>
                  <w:vAlign w:val="center"/>
                </w:tcPr>
                <w:p w14:paraId="43D4C1D0"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1.004</w:t>
                  </w:r>
                </w:p>
              </w:tc>
              <w:tc>
                <w:tcPr>
                  <w:tcW w:w="1236" w:type="dxa"/>
                  <w:vMerge w:val="restart"/>
                  <w:vAlign w:val="center"/>
                </w:tcPr>
                <w:p w14:paraId="541C26E5"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40年</w:t>
                  </w:r>
                </w:p>
              </w:tc>
            </w:tr>
            <w:tr w:rsidR="00BF3FF3" w:rsidRPr="006020E7" w14:paraId="3909503E" w14:textId="77777777" w:rsidTr="00BF3FF3">
              <w:trPr>
                <w:jc w:val="center"/>
              </w:trPr>
              <w:tc>
                <w:tcPr>
                  <w:tcW w:w="1341" w:type="dxa"/>
                  <w:vMerge/>
                  <w:vAlign w:val="center"/>
                </w:tcPr>
                <w:p w14:paraId="2BAB6C30"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Merge/>
                  <w:vAlign w:val="center"/>
                </w:tcPr>
                <w:p w14:paraId="6A622BC7" w14:textId="77777777" w:rsidR="00BF3FF3" w:rsidRPr="006020E7" w:rsidRDefault="00BF3FF3" w:rsidP="00BF3FF3">
                  <w:pPr>
                    <w:rPr>
                      <w:rFonts w:ascii="BIZ UDPゴシック" w:eastAsia="BIZ UDPゴシック" w:hAnsi="BIZ UDPゴシック" w:cs="ＭＳ明朝"/>
                      <w:color w:val="000000" w:themeColor="text1"/>
                    </w:rPr>
                  </w:pPr>
                </w:p>
              </w:tc>
              <w:tc>
                <w:tcPr>
                  <w:tcW w:w="1778" w:type="dxa"/>
                  <w:vMerge/>
                  <w:vAlign w:val="center"/>
                </w:tcPr>
                <w:p w14:paraId="53364FED"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65A520BF"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1.098</w:t>
                  </w:r>
                </w:p>
              </w:tc>
              <w:tc>
                <w:tcPr>
                  <w:tcW w:w="1236" w:type="dxa"/>
                  <w:vMerge/>
                  <w:vAlign w:val="center"/>
                </w:tcPr>
                <w:p w14:paraId="0AE61D93" w14:textId="77777777" w:rsidR="00BF3FF3" w:rsidRPr="006020E7" w:rsidRDefault="00BF3FF3" w:rsidP="00BF3FF3">
                  <w:pPr>
                    <w:jc w:val="right"/>
                    <w:rPr>
                      <w:rFonts w:ascii="BIZ UDPゴシック" w:eastAsia="BIZ UDPゴシック" w:hAnsi="BIZ UDPゴシック" w:cs="ＭＳ明朝"/>
                      <w:color w:val="000000" w:themeColor="text1"/>
                    </w:rPr>
                  </w:pPr>
                </w:p>
              </w:tc>
            </w:tr>
            <w:tr w:rsidR="00BF3FF3" w:rsidRPr="006020E7" w14:paraId="292652B5" w14:textId="77777777" w:rsidTr="00BF3FF3">
              <w:trPr>
                <w:jc w:val="center"/>
              </w:trPr>
              <w:tc>
                <w:tcPr>
                  <w:tcW w:w="1341" w:type="dxa"/>
                  <w:vMerge/>
                  <w:vAlign w:val="center"/>
                </w:tcPr>
                <w:p w14:paraId="35582B13"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Merge/>
                  <w:vAlign w:val="center"/>
                </w:tcPr>
                <w:p w14:paraId="1279357F" w14:textId="77777777" w:rsidR="00BF3FF3" w:rsidRPr="006020E7" w:rsidRDefault="00BF3FF3" w:rsidP="00BF3FF3">
                  <w:pPr>
                    <w:rPr>
                      <w:rFonts w:ascii="BIZ UDPゴシック" w:eastAsia="BIZ UDPゴシック" w:hAnsi="BIZ UDPゴシック" w:cs="ＭＳ明朝"/>
                      <w:color w:val="000000" w:themeColor="text1"/>
                    </w:rPr>
                  </w:pPr>
                </w:p>
              </w:tc>
              <w:tc>
                <w:tcPr>
                  <w:tcW w:w="1778" w:type="dxa"/>
                  <w:vMerge/>
                  <w:vAlign w:val="center"/>
                </w:tcPr>
                <w:p w14:paraId="4F060873"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357F1046"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1.112</w:t>
                  </w:r>
                </w:p>
              </w:tc>
              <w:tc>
                <w:tcPr>
                  <w:tcW w:w="1236" w:type="dxa"/>
                  <w:vMerge/>
                  <w:vAlign w:val="center"/>
                </w:tcPr>
                <w:p w14:paraId="66A027DE" w14:textId="77777777" w:rsidR="00BF3FF3" w:rsidRPr="006020E7" w:rsidRDefault="00BF3FF3" w:rsidP="00BF3FF3">
                  <w:pPr>
                    <w:jc w:val="right"/>
                    <w:rPr>
                      <w:rFonts w:ascii="BIZ UDPゴシック" w:eastAsia="BIZ UDPゴシック" w:hAnsi="BIZ UDPゴシック" w:cs="ＭＳ明朝"/>
                      <w:color w:val="000000" w:themeColor="text1"/>
                    </w:rPr>
                  </w:pPr>
                </w:p>
              </w:tc>
            </w:tr>
            <w:tr w:rsidR="00BF3FF3" w:rsidRPr="006020E7" w14:paraId="392F1887" w14:textId="77777777" w:rsidTr="00BF3FF3">
              <w:trPr>
                <w:jc w:val="center"/>
              </w:trPr>
              <w:tc>
                <w:tcPr>
                  <w:tcW w:w="1341" w:type="dxa"/>
                  <w:vMerge/>
                  <w:vAlign w:val="center"/>
                </w:tcPr>
                <w:p w14:paraId="3E3FA22D"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Merge/>
                  <w:vAlign w:val="center"/>
                </w:tcPr>
                <w:p w14:paraId="2A3D6992" w14:textId="77777777" w:rsidR="00BF3FF3" w:rsidRPr="006020E7" w:rsidRDefault="00BF3FF3" w:rsidP="00BF3FF3">
                  <w:pPr>
                    <w:rPr>
                      <w:rFonts w:ascii="BIZ UDPゴシック" w:eastAsia="BIZ UDPゴシック" w:hAnsi="BIZ UDPゴシック" w:cs="ＭＳ明朝"/>
                      <w:color w:val="000000" w:themeColor="text1"/>
                    </w:rPr>
                  </w:pPr>
                </w:p>
              </w:tc>
              <w:tc>
                <w:tcPr>
                  <w:tcW w:w="1778" w:type="dxa"/>
                  <w:vMerge/>
                  <w:vAlign w:val="center"/>
                </w:tcPr>
                <w:p w14:paraId="1107DBFC"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758F1322"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1.134</w:t>
                  </w:r>
                </w:p>
              </w:tc>
              <w:tc>
                <w:tcPr>
                  <w:tcW w:w="1236" w:type="dxa"/>
                  <w:vMerge/>
                  <w:vAlign w:val="center"/>
                </w:tcPr>
                <w:p w14:paraId="0CDDEF39" w14:textId="77777777" w:rsidR="00BF3FF3" w:rsidRPr="006020E7" w:rsidRDefault="00BF3FF3" w:rsidP="00BF3FF3">
                  <w:pPr>
                    <w:jc w:val="right"/>
                    <w:rPr>
                      <w:rFonts w:ascii="BIZ UDPゴシック" w:eastAsia="BIZ UDPゴシック" w:hAnsi="BIZ UDPゴシック" w:cs="ＭＳ明朝"/>
                      <w:color w:val="000000" w:themeColor="text1"/>
                    </w:rPr>
                  </w:pPr>
                </w:p>
              </w:tc>
            </w:tr>
            <w:tr w:rsidR="00BF3FF3" w:rsidRPr="006020E7" w14:paraId="5B4B48E7" w14:textId="77777777" w:rsidTr="00BF3FF3">
              <w:trPr>
                <w:jc w:val="center"/>
              </w:trPr>
              <w:tc>
                <w:tcPr>
                  <w:tcW w:w="1341" w:type="dxa"/>
                  <w:vMerge w:val="restart"/>
                  <w:vAlign w:val="center"/>
                </w:tcPr>
                <w:p w14:paraId="5ECCBD1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電気設備</w:t>
                  </w:r>
                </w:p>
              </w:tc>
              <w:tc>
                <w:tcPr>
                  <w:tcW w:w="2496" w:type="dxa"/>
                  <w:vAlign w:val="center"/>
                </w:tcPr>
                <w:p w14:paraId="6F7E470F"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高圧受変電設備</w:t>
                  </w:r>
                </w:p>
              </w:tc>
              <w:tc>
                <w:tcPr>
                  <w:tcW w:w="1778" w:type="dxa"/>
                  <w:vMerge w:val="restart"/>
                  <w:vAlign w:val="center"/>
                </w:tcPr>
                <w:p w14:paraId="5A78FD63"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0.133</w:t>
                  </w:r>
                </w:p>
              </w:tc>
              <w:tc>
                <w:tcPr>
                  <w:tcW w:w="1446" w:type="dxa"/>
                  <w:vAlign w:val="center"/>
                </w:tcPr>
                <w:p w14:paraId="6E9DB161"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1.021</w:t>
                  </w:r>
                </w:p>
              </w:tc>
              <w:tc>
                <w:tcPr>
                  <w:tcW w:w="1236" w:type="dxa"/>
                  <w:vAlign w:val="center"/>
                </w:tcPr>
                <w:p w14:paraId="32AABE17"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25年</w:t>
                  </w:r>
                </w:p>
              </w:tc>
            </w:tr>
            <w:tr w:rsidR="00BF3FF3" w:rsidRPr="006020E7" w14:paraId="3DA54459" w14:textId="77777777" w:rsidTr="00BF3FF3">
              <w:trPr>
                <w:jc w:val="center"/>
              </w:trPr>
              <w:tc>
                <w:tcPr>
                  <w:tcW w:w="1341" w:type="dxa"/>
                  <w:vMerge/>
                  <w:vAlign w:val="center"/>
                </w:tcPr>
                <w:p w14:paraId="7238A9DF"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02D9B5B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分電盤</w:t>
                  </w:r>
                </w:p>
              </w:tc>
              <w:tc>
                <w:tcPr>
                  <w:tcW w:w="1778" w:type="dxa"/>
                  <w:vMerge/>
                  <w:vAlign w:val="center"/>
                </w:tcPr>
                <w:p w14:paraId="751C0D81"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503F15A3"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1.049</w:t>
                  </w:r>
                </w:p>
              </w:tc>
              <w:tc>
                <w:tcPr>
                  <w:tcW w:w="1236" w:type="dxa"/>
                  <w:vAlign w:val="center"/>
                </w:tcPr>
                <w:p w14:paraId="1F2DDDDE"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30年</w:t>
                  </w:r>
                </w:p>
              </w:tc>
            </w:tr>
            <w:tr w:rsidR="00BF3FF3" w:rsidRPr="006020E7" w14:paraId="664314E7" w14:textId="77777777" w:rsidTr="00BF3FF3">
              <w:trPr>
                <w:jc w:val="center"/>
              </w:trPr>
              <w:tc>
                <w:tcPr>
                  <w:tcW w:w="1341" w:type="dxa"/>
                  <w:vMerge w:val="restart"/>
                  <w:vAlign w:val="center"/>
                </w:tcPr>
                <w:p w14:paraId="083BD4BD"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機械設備</w:t>
                  </w:r>
                </w:p>
              </w:tc>
              <w:tc>
                <w:tcPr>
                  <w:tcW w:w="2496" w:type="dxa"/>
                  <w:vAlign w:val="center"/>
                </w:tcPr>
                <w:p w14:paraId="7A5D184B"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空調機器＋自動制御</w:t>
                  </w:r>
                </w:p>
              </w:tc>
              <w:tc>
                <w:tcPr>
                  <w:tcW w:w="1778" w:type="dxa"/>
                  <w:vMerge w:val="restart"/>
                  <w:vAlign w:val="center"/>
                </w:tcPr>
                <w:p w14:paraId="6079F9F1"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0.122</w:t>
                  </w:r>
                </w:p>
              </w:tc>
              <w:tc>
                <w:tcPr>
                  <w:tcW w:w="1446" w:type="dxa"/>
                  <w:vAlign w:val="center"/>
                </w:tcPr>
                <w:p w14:paraId="427686C4"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1.046</w:t>
                  </w:r>
                </w:p>
              </w:tc>
              <w:tc>
                <w:tcPr>
                  <w:tcW w:w="1236" w:type="dxa"/>
                  <w:vAlign w:val="center"/>
                </w:tcPr>
                <w:p w14:paraId="581CDC7A"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20年</w:t>
                  </w:r>
                </w:p>
              </w:tc>
            </w:tr>
            <w:tr w:rsidR="00BF3FF3" w:rsidRPr="006020E7" w14:paraId="707C2805" w14:textId="77777777" w:rsidTr="00BF3FF3">
              <w:trPr>
                <w:jc w:val="center"/>
              </w:trPr>
              <w:tc>
                <w:tcPr>
                  <w:tcW w:w="1341" w:type="dxa"/>
                  <w:vMerge/>
                  <w:vAlign w:val="center"/>
                </w:tcPr>
                <w:p w14:paraId="3685C0EE"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Merge w:val="restart"/>
                  <w:vAlign w:val="center"/>
                </w:tcPr>
                <w:p w14:paraId="44472A3A"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空調機器</w:t>
                  </w:r>
                </w:p>
              </w:tc>
              <w:tc>
                <w:tcPr>
                  <w:tcW w:w="1778" w:type="dxa"/>
                  <w:vMerge/>
                  <w:vAlign w:val="center"/>
                </w:tcPr>
                <w:p w14:paraId="792BBCA6"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1DF11462"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1.027</w:t>
                  </w:r>
                </w:p>
              </w:tc>
              <w:tc>
                <w:tcPr>
                  <w:tcW w:w="1236" w:type="dxa"/>
                  <w:vAlign w:val="center"/>
                </w:tcPr>
                <w:p w14:paraId="44A7B29E"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30年</w:t>
                  </w:r>
                </w:p>
              </w:tc>
            </w:tr>
            <w:tr w:rsidR="00BF3FF3" w:rsidRPr="006020E7" w14:paraId="244EEB93" w14:textId="77777777" w:rsidTr="00BF3FF3">
              <w:trPr>
                <w:jc w:val="center"/>
              </w:trPr>
              <w:tc>
                <w:tcPr>
                  <w:tcW w:w="1341" w:type="dxa"/>
                  <w:vMerge/>
                  <w:vAlign w:val="center"/>
                </w:tcPr>
                <w:p w14:paraId="661832BD"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Merge/>
                  <w:vAlign w:val="center"/>
                </w:tcPr>
                <w:p w14:paraId="495F5E4B" w14:textId="77777777" w:rsidR="00BF3FF3" w:rsidRPr="006020E7" w:rsidRDefault="00BF3FF3" w:rsidP="00BF3FF3">
                  <w:pPr>
                    <w:rPr>
                      <w:rFonts w:ascii="BIZ UDPゴシック" w:eastAsia="BIZ UDPゴシック" w:hAnsi="BIZ UDPゴシック" w:cs="ＭＳ明朝"/>
                      <w:color w:val="000000" w:themeColor="text1"/>
                    </w:rPr>
                  </w:pPr>
                </w:p>
              </w:tc>
              <w:tc>
                <w:tcPr>
                  <w:tcW w:w="1778" w:type="dxa"/>
                  <w:vMerge/>
                  <w:vAlign w:val="center"/>
                </w:tcPr>
                <w:p w14:paraId="6AB130B8"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2AA6FC01"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1.036</w:t>
                  </w:r>
                </w:p>
              </w:tc>
              <w:tc>
                <w:tcPr>
                  <w:tcW w:w="1236" w:type="dxa"/>
                  <w:vMerge w:val="restart"/>
                  <w:vAlign w:val="center"/>
                </w:tcPr>
                <w:p w14:paraId="631E8130"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25年</w:t>
                  </w:r>
                </w:p>
              </w:tc>
            </w:tr>
            <w:tr w:rsidR="00BF3FF3" w:rsidRPr="006020E7" w14:paraId="7B266A7B" w14:textId="77777777" w:rsidTr="00BF3FF3">
              <w:trPr>
                <w:jc w:val="center"/>
              </w:trPr>
              <w:tc>
                <w:tcPr>
                  <w:tcW w:w="1341" w:type="dxa"/>
                  <w:vMerge/>
                  <w:vAlign w:val="center"/>
                </w:tcPr>
                <w:p w14:paraId="02B037C7"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3D588ACF"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空調＋給排水＋昇降機</w:t>
                  </w:r>
                </w:p>
              </w:tc>
              <w:tc>
                <w:tcPr>
                  <w:tcW w:w="1778" w:type="dxa"/>
                  <w:vMerge/>
                  <w:vAlign w:val="center"/>
                </w:tcPr>
                <w:p w14:paraId="08D205EA"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7C399CE6"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1.048</w:t>
                  </w:r>
                </w:p>
              </w:tc>
              <w:tc>
                <w:tcPr>
                  <w:tcW w:w="1236" w:type="dxa"/>
                  <w:vMerge/>
                  <w:vAlign w:val="center"/>
                </w:tcPr>
                <w:p w14:paraId="49451AEA" w14:textId="77777777" w:rsidR="00BF3FF3" w:rsidRPr="006020E7" w:rsidRDefault="00BF3FF3" w:rsidP="00BF3FF3">
                  <w:pPr>
                    <w:jc w:val="right"/>
                    <w:rPr>
                      <w:rFonts w:ascii="BIZ UDPゴシック" w:eastAsia="BIZ UDPゴシック" w:hAnsi="BIZ UDPゴシック" w:cs="ＭＳ明朝"/>
                      <w:color w:val="000000" w:themeColor="text1"/>
                    </w:rPr>
                  </w:pPr>
                </w:p>
              </w:tc>
            </w:tr>
            <w:tr w:rsidR="00BF3FF3" w:rsidRPr="006020E7" w14:paraId="0780058D" w14:textId="77777777" w:rsidTr="00BF3FF3">
              <w:trPr>
                <w:jc w:val="center"/>
              </w:trPr>
              <w:tc>
                <w:tcPr>
                  <w:tcW w:w="1341" w:type="dxa"/>
                  <w:vMerge/>
                  <w:vAlign w:val="center"/>
                </w:tcPr>
                <w:p w14:paraId="0BCFEAF8" w14:textId="77777777" w:rsidR="00BF3FF3" w:rsidRPr="006020E7" w:rsidRDefault="00BF3FF3" w:rsidP="00BF3FF3">
                  <w:pPr>
                    <w:rPr>
                      <w:rFonts w:ascii="BIZ UDPゴシック" w:eastAsia="BIZ UDPゴシック" w:hAnsi="BIZ UDPゴシック" w:cs="ＭＳ明朝"/>
                      <w:color w:val="000000" w:themeColor="text1"/>
                    </w:rPr>
                  </w:pPr>
                </w:p>
              </w:tc>
              <w:tc>
                <w:tcPr>
                  <w:tcW w:w="2496" w:type="dxa"/>
                  <w:vAlign w:val="center"/>
                </w:tcPr>
                <w:p w14:paraId="4275F05B"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空調＋昇降機</w:t>
                  </w:r>
                </w:p>
              </w:tc>
              <w:tc>
                <w:tcPr>
                  <w:tcW w:w="1778" w:type="dxa"/>
                  <w:vMerge/>
                  <w:vAlign w:val="center"/>
                </w:tcPr>
                <w:p w14:paraId="419298BE" w14:textId="77777777" w:rsidR="00BF3FF3" w:rsidRPr="006020E7" w:rsidRDefault="00BF3FF3" w:rsidP="00BF3FF3">
                  <w:pPr>
                    <w:jc w:val="right"/>
                    <w:rPr>
                      <w:rFonts w:ascii="BIZ UDPゴシック" w:eastAsia="BIZ UDPゴシック" w:hAnsi="BIZ UDPゴシック" w:cs="ＭＳ明朝"/>
                      <w:color w:val="000000" w:themeColor="text1"/>
                    </w:rPr>
                  </w:pPr>
                </w:p>
              </w:tc>
              <w:tc>
                <w:tcPr>
                  <w:tcW w:w="1446" w:type="dxa"/>
                  <w:vAlign w:val="center"/>
                </w:tcPr>
                <w:p w14:paraId="2FFA8804" w14:textId="77777777" w:rsidR="00BF3FF3" w:rsidRPr="006020E7" w:rsidRDefault="00BF3FF3" w:rsidP="00BF3FF3">
                  <w:pPr>
                    <w:jc w:val="right"/>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1.080</w:t>
                  </w:r>
                </w:p>
              </w:tc>
              <w:tc>
                <w:tcPr>
                  <w:tcW w:w="1236" w:type="dxa"/>
                  <w:vMerge/>
                  <w:vAlign w:val="center"/>
                </w:tcPr>
                <w:p w14:paraId="3940D6DF" w14:textId="77777777" w:rsidR="00BF3FF3" w:rsidRPr="006020E7" w:rsidRDefault="00BF3FF3" w:rsidP="00BF3FF3">
                  <w:pPr>
                    <w:jc w:val="right"/>
                    <w:rPr>
                      <w:rFonts w:ascii="BIZ UDPゴシック" w:eastAsia="BIZ UDPゴシック" w:hAnsi="BIZ UDPゴシック" w:cs="ＭＳ明朝"/>
                      <w:color w:val="000000" w:themeColor="text1"/>
                    </w:rPr>
                  </w:pPr>
                </w:p>
              </w:tc>
            </w:tr>
          </w:tbl>
          <w:p w14:paraId="5561B236" w14:textId="77777777" w:rsidR="00BF3FF3" w:rsidRPr="006020E7" w:rsidRDefault="00BF3FF3" w:rsidP="00BF3FF3">
            <w:pPr>
              <w:spacing w:line="240" w:lineRule="exact"/>
              <w:rPr>
                <w:rFonts w:ascii="BIZ UDPゴシック" w:eastAsia="BIZ UDPゴシック" w:hAnsi="BIZ UDPゴシック" w:cs="ＭＳ明朝"/>
                <w:color w:val="000000" w:themeColor="text1"/>
              </w:rPr>
            </w:pPr>
          </w:p>
          <w:p w14:paraId="1FFEA01B" w14:textId="77777777" w:rsidR="00BF3FF3" w:rsidRPr="006020E7" w:rsidRDefault="00BF3FF3" w:rsidP="00BF3FF3">
            <w:pPr>
              <w:numPr>
                <w:ilvl w:val="0"/>
                <w:numId w:val="17"/>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lastRenderedPageBreak/>
              <w:t>試算単位</w:t>
            </w:r>
            <w:r w:rsidRPr="006020E7">
              <w:rPr>
                <w:rFonts w:ascii="BIZ UDPゴシック" w:eastAsia="BIZ UDPゴシック" w:hAnsi="BIZ UDPゴシック" w:cs="ＭＳ明朝"/>
                <w:color w:val="000000" w:themeColor="text1"/>
              </w:rPr>
              <w:br/>
            </w:r>
            <w:r w:rsidRPr="006020E7">
              <w:rPr>
                <w:rFonts w:ascii="BIZ UDPゴシック" w:eastAsia="BIZ UDPゴシック" w:hAnsi="BIZ UDPゴシック" w:cs="ＭＳ明朝" w:hint="eastAsia"/>
                <w:color w:val="000000" w:themeColor="text1"/>
              </w:rPr>
              <w:t>部位/設備ごとの更新周期の違いや、実際の工事発注単位を考慮し、建物部位ごとの単位でコスト配分の比率</w:t>
            </w:r>
            <w:r w:rsidRPr="006020E7">
              <w:rPr>
                <w:rFonts w:ascii="BIZ UDPゴシック" w:eastAsia="BIZ UDPゴシック" w:hAnsi="BIZ UDPゴシック" w:cs="ＭＳ明朝"/>
                <w:color w:val="000000" w:themeColor="text1"/>
                <w:vertAlign w:val="superscript"/>
              </w:rPr>
              <w:footnoteReference w:id="18"/>
            </w:r>
            <w:r w:rsidRPr="006020E7">
              <w:rPr>
                <w:rFonts w:ascii="BIZ UDPゴシック" w:eastAsia="BIZ UDPゴシック" w:hAnsi="BIZ UDPゴシック" w:cs="ＭＳ明朝" w:hint="eastAsia"/>
                <w:color w:val="000000" w:themeColor="text1"/>
              </w:rPr>
              <w:t>を定め、改修費用を試算します。</w:t>
            </w:r>
          </w:p>
          <w:p w14:paraId="0650E129" w14:textId="77777777" w:rsidR="00BF3FF3" w:rsidRPr="006020E7" w:rsidRDefault="00BF3FF3" w:rsidP="00BF3FF3">
            <w:pPr>
              <w:numPr>
                <w:ilvl w:val="0"/>
                <w:numId w:val="17"/>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対建設費率・改修周期</w:t>
            </w:r>
            <w:r w:rsidRPr="006020E7">
              <w:rPr>
                <w:rFonts w:ascii="BIZ UDPゴシック" w:eastAsia="BIZ UDPゴシック" w:hAnsi="BIZ UDPゴシック" w:cs="ＭＳ明朝"/>
                <w:color w:val="000000" w:themeColor="text1"/>
              </w:rPr>
              <w:br/>
            </w:r>
            <w:r w:rsidRPr="006020E7">
              <w:rPr>
                <w:rFonts w:ascii="BIZ UDPゴシック" w:eastAsia="BIZ UDPゴシック" w:hAnsi="BIZ UDPゴシック" w:cs="ＭＳ明朝" w:hint="eastAsia"/>
                <w:color w:val="000000" w:themeColor="text1"/>
              </w:rPr>
              <w:t>各施設の竣工/改修図面から試算単位ごとに主要な仕様を定めて設定します。なお、主要部材が複数ある場合は、その平均値を採用します。</w:t>
            </w:r>
          </w:p>
        </w:tc>
      </w:tr>
      <w:tr w:rsidR="00BF3FF3" w:rsidRPr="006020E7" w14:paraId="6BD17518" w14:textId="77777777" w:rsidTr="00BF3FF3">
        <w:trPr>
          <w:trHeight w:val="339"/>
        </w:trPr>
        <w:tc>
          <w:tcPr>
            <w:tcW w:w="5000" w:type="pct"/>
            <w:shd w:val="clear" w:color="auto" w:fill="D9D9D9" w:themeFill="background1" w:themeFillShade="D9"/>
          </w:tcPr>
          <w:p w14:paraId="49841975"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lastRenderedPageBreak/>
              <w:t>更新費用の算出方法</w:t>
            </w:r>
          </w:p>
        </w:tc>
      </w:tr>
      <w:tr w:rsidR="00BF3FF3" w:rsidRPr="006020E7" w14:paraId="75157F22" w14:textId="77777777" w:rsidTr="00BF3FF3">
        <w:trPr>
          <w:trHeight w:val="339"/>
        </w:trPr>
        <w:tc>
          <w:tcPr>
            <w:tcW w:w="5000" w:type="pct"/>
            <w:shd w:val="clear" w:color="auto" w:fill="auto"/>
          </w:tcPr>
          <w:p w14:paraId="5D860085"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（算出式）　更新費用（円）＝｛新築単価（円/㎡）＋解体単価（円/㎡）｝×延床面積（㎡）</w:t>
            </w:r>
          </w:p>
          <w:p w14:paraId="78CED03F" w14:textId="77777777" w:rsidR="00BF3FF3" w:rsidRPr="006020E7" w:rsidRDefault="00BF3FF3" w:rsidP="00BF3FF3">
            <w:pPr>
              <w:numPr>
                <w:ilvl w:val="0"/>
                <w:numId w:val="19"/>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標準使用年数は、公共施設等総合管理計画の試算条件に準じ、原則６０年とします。</w:t>
            </w:r>
          </w:p>
          <w:p w14:paraId="3117EA3D" w14:textId="77777777" w:rsidR="00BF3FF3" w:rsidRPr="006020E7" w:rsidRDefault="00BF3FF3" w:rsidP="00BF3FF3">
            <w:pPr>
              <w:numPr>
                <w:ilvl w:val="0"/>
                <w:numId w:val="19"/>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ここでは、すべての施設が標準耐用年数を超えた場合に更新する仮定での試算なので、長寿命化を検討する方向の中央図書館も、６０年で更新する前提で試算します。</w:t>
            </w:r>
          </w:p>
          <w:p w14:paraId="7D81E89E" w14:textId="77777777" w:rsidR="00BF3FF3" w:rsidRPr="006020E7" w:rsidRDefault="00BF3FF3" w:rsidP="00BF3FF3">
            <w:pPr>
              <w:numPr>
                <w:ilvl w:val="0"/>
                <w:numId w:val="19"/>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新築単価</w:t>
            </w:r>
            <w:r w:rsidRPr="006020E7">
              <w:rPr>
                <w:rFonts w:ascii="BIZ UDPゴシック" w:eastAsia="BIZ UDPゴシック" w:hAnsi="BIZ UDPゴシック" w:cs="ＭＳ明朝"/>
                <w:color w:val="000000" w:themeColor="text1"/>
                <w:vertAlign w:val="superscript"/>
              </w:rPr>
              <w:footnoteReference w:id="19"/>
            </w:r>
            <w:r w:rsidRPr="006020E7">
              <w:rPr>
                <w:rFonts w:ascii="BIZ UDPゴシック" w:eastAsia="BIZ UDPゴシック" w:hAnsi="BIZ UDPゴシック" w:cs="ＭＳ明朝" w:hint="eastAsia"/>
                <w:color w:val="000000" w:themeColor="text1"/>
              </w:rPr>
              <w:t>は、350，000円/㎡とします。</w:t>
            </w:r>
          </w:p>
          <w:p w14:paraId="7BC5FA05" w14:textId="77777777" w:rsidR="00BF3FF3" w:rsidRPr="006020E7" w:rsidRDefault="00BF3FF3" w:rsidP="00BF3FF3">
            <w:pPr>
              <w:numPr>
                <w:ilvl w:val="0"/>
                <w:numId w:val="18"/>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解体単価</w:t>
            </w:r>
            <w:r w:rsidRPr="006020E7">
              <w:rPr>
                <w:rFonts w:ascii="BIZ UDPゴシック" w:eastAsia="BIZ UDPゴシック" w:hAnsi="BIZ UDPゴシック" w:cs="ＭＳ明朝"/>
                <w:color w:val="000000" w:themeColor="text1"/>
                <w:vertAlign w:val="superscript"/>
              </w:rPr>
              <w:footnoteReference w:id="20"/>
            </w:r>
            <w:r w:rsidRPr="006020E7">
              <w:rPr>
                <w:rFonts w:ascii="BIZ UDPゴシック" w:eastAsia="BIZ UDPゴシック" w:hAnsi="BIZ UDPゴシック" w:cs="ＭＳ明朝" w:hint="eastAsia"/>
                <w:color w:val="000000" w:themeColor="text1"/>
              </w:rPr>
              <w:t>は、35</w:t>
            </w:r>
            <w:r w:rsidRPr="006020E7">
              <w:rPr>
                <w:rFonts w:ascii="BIZ UDPゴシック" w:eastAsia="BIZ UDPゴシック" w:hAnsi="BIZ UDPゴシック" w:cs="ＭＳ明朝"/>
                <w:color w:val="000000" w:themeColor="text1"/>
              </w:rPr>
              <w:t>,000</w:t>
            </w:r>
            <w:r w:rsidRPr="006020E7">
              <w:rPr>
                <w:rFonts w:ascii="BIZ UDPゴシック" w:eastAsia="BIZ UDPゴシック" w:hAnsi="BIZ UDPゴシック" w:cs="ＭＳ明朝" w:hint="eastAsia"/>
                <w:color w:val="000000" w:themeColor="text1"/>
              </w:rPr>
              <w:t>円/㎡とします。</w:t>
            </w:r>
          </w:p>
        </w:tc>
      </w:tr>
      <w:tr w:rsidR="00BF3FF3" w:rsidRPr="006020E7" w14:paraId="2DFF874D" w14:textId="77777777" w:rsidTr="00BF3FF3">
        <w:trPr>
          <w:trHeight w:val="339"/>
        </w:trPr>
        <w:tc>
          <w:tcPr>
            <w:tcW w:w="5000" w:type="pct"/>
            <w:shd w:val="clear" w:color="auto" w:fill="D9D9D9" w:themeFill="background1" w:themeFillShade="D9"/>
          </w:tcPr>
          <w:p w14:paraId="54BB3C27"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設計費の算出方法</w:t>
            </w:r>
          </w:p>
        </w:tc>
      </w:tr>
      <w:tr w:rsidR="00BF3FF3" w:rsidRPr="006020E7" w14:paraId="0B0F40E4" w14:textId="77777777" w:rsidTr="00BF3FF3">
        <w:trPr>
          <w:trHeight w:val="339"/>
        </w:trPr>
        <w:tc>
          <w:tcPr>
            <w:tcW w:w="5000" w:type="pct"/>
            <w:shd w:val="clear" w:color="auto" w:fill="auto"/>
          </w:tcPr>
          <w:p w14:paraId="3EF6545D"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改修・更新実施時期の前年度に各予定工事費用の1</w:t>
            </w:r>
            <w:r w:rsidRPr="006020E7">
              <w:rPr>
                <w:rFonts w:ascii="BIZ UDPゴシック" w:eastAsia="BIZ UDPゴシック" w:hAnsi="BIZ UDPゴシック" w:cs="ＭＳ明朝"/>
                <w:color w:val="000000" w:themeColor="text1"/>
              </w:rPr>
              <w:t>5%</w:t>
            </w:r>
            <w:r w:rsidRPr="006020E7">
              <w:rPr>
                <w:rFonts w:ascii="BIZ UDPゴシック" w:eastAsia="BIZ UDPゴシック" w:hAnsi="BIZ UDPゴシック" w:cs="ＭＳ明朝" w:hint="eastAsia"/>
                <w:color w:val="000000" w:themeColor="text1"/>
              </w:rPr>
              <w:t>を設計費として計上します。</w:t>
            </w:r>
          </w:p>
        </w:tc>
      </w:tr>
      <w:tr w:rsidR="00BF3FF3" w:rsidRPr="006020E7" w14:paraId="20C54E17" w14:textId="77777777" w:rsidTr="00BF3FF3">
        <w:trPr>
          <w:trHeight w:val="339"/>
        </w:trPr>
        <w:tc>
          <w:tcPr>
            <w:tcW w:w="5000" w:type="pct"/>
            <w:shd w:val="clear" w:color="auto" w:fill="D9D9D9" w:themeFill="background1" w:themeFillShade="D9"/>
          </w:tcPr>
          <w:p w14:paraId="63391AC8"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基準年度</w:t>
            </w:r>
          </w:p>
        </w:tc>
      </w:tr>
      <w:tr w:rsidR="00BF3FF3" w:rsidRPr="006020E7" w14:paraId="47BC029D" w14:textId="77777777" w:rsidTr="00BF3FF3">
        <w:trPr>
          <w:trHeight w:val="339"/>
        </w:trPr>
        <w:tc>
          <w:tcPr>
            <w:tcW w:w="5000" w:type="pct"/>
          </w:tcPr>
          <w:p w14:paraId="4C517D41"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改修・更新周期の基準年度は、各施設の建築年度を初年度とします。</w:t>
            </w:r>
          </w:p>
          <w:p w14:paraId="6D3F0997" w14:textId="77777777" w:rsidR="00BF3FF3" w:rsidRPr="006020E7" w:rsidRDefault="00BF3FF3" w:rsidP="00BF3FF3">
            <w:pPr>
              <w:numPr>
                <w:ilvl w:val="0"/>
                <w:numId w:val="18"/>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試算開始時点で更新年数を超過している施設は、試算期間初年度に更新とします。</w:t>
            </w:r>
          </w:p>
          <w:p w14:paraId="265FE409" w14:textId="77777777" w:rsidR="00BF3FF3" w:rsidRPr="006020E7" w:rsidRDefault="00BF3FF3" w:rsidP="00BF3FF3">
            <w:pPr>
              <w:numPr>
                <w:ilvl w:val="0"/>
                <w:numId w:val="18"/>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更新前１０年間は改修を実施しないものとします。</w:t>
            </w:r>
          </w:p>
        </w:tc>
      </w:tr>
      <w:tr w:rsidR="00BF3FF3" w:rsidRPr="006020E7" w14:paraId="7B18FC6A" w14:textId="77777777" w:rsidTr="00BF3FF3">
        <w:trPr>
          <w:trHeight w:val="339"/>
        </w:trPr>
        <w:tc>
          <w:tcPr>
            <w:tcW w:w="5000" w:type="pct"/>
            <w:shd w:val="clear" w:color="auto" w:fill="D9D9D9" w:themeFill="background1" w:themeFillShade="D9"/>
          </w:tcPr>
          <w:p w14:paraId="12BD169B"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維持管理費用</w:t>
            </w:r>
          </w:p>
        </w:tc>
      </w:tr>
      <w:tr w:rsidR="00BF3FF3" w:rsidRPr="006020E7" w14:paraId="5B7FE66B" w14:textId="77777777" w:rsidTr="00BF3FF3">
        <w:trPr>
          <w:trHeight w:val="339"/>
        </w:trPr>
        <w:tc>
          <w:tcPr>
            <w:tcW w:w="5000" w:type="pct"/>
          </w:tcPr>
          <w:p w14:paraId="089872FC" w14:textId="1B4ACDC2"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hint="eastAsia"/>
                <w:color w:val="000000" w:themeColor="text1"/>
              </w:rPr>
              <w:t>直近</w:t>
            </w:r>
            <w:r w:rsidR="008F6A6D">
              <w:rPr>
                <w:rFonts w:ascii="BIZ UDPゴシック" w:eastAsia="BIZ UDPゴシック" w:hAnsi="BIZ UDPゴシック" w:hint="eastAsia"/>
                <w:color w:val="000000" w:themeColor="text1"/>
              </w:rPr>
              <w:t>５</w:t>
            </w:r>
            <w:r w:rsidR="00AB5049">
              <w:rPr>
                <w:rFonts w:ascii="BIZ UDPゴシック" w:eastAsia="BIZ UDPゴシック" w:hAnsi="BIZ UDPゴシック" w:hint="eastAsia"/>
                <w:color w:val="000000" w:themeColor="text1"/>
              </w:rPr>
              <w:t>年間</w:t>
            </w:r>
            <w:r w:rsidRPr="006020E7">
              <w:rPr>
                <w:rFonts w:ascii="BIZ UDPゴシック" w:eastAsia="BIZ UDPゴシック" w:hAnsi="BIZ UDPゴシック" w:hint="eastAsia"/>
                <w:color w:val="000000" w:themeColor="text1"/>
              </w:rPr>
              <w:t>の施設維持管理費（光熱水費、修繕料、借上料、委託料）の年平均値を計上します。</w:t>
            </w:r>
          </w:p>
        </w:tc>
      </w:tr>
    </w:tbl>
    <w:p w14:paraId="54B76B8A" w14:textId="77777777" w:rsidR="00BF3FF3" w:rsidRPr="006020E7" w:rsidRDefault="00BF3FF3" w:rsidP="00BF3FF3">
      <w:pPr>
        <w:widowControl/>
        <w:jc w:val="left"/>
        <w:rPr>
          <w:color w:val="000000" w:themeColor="text1"/>
        </w:rPr>
      </w:pPr>
      <w:r w:rsidRPr="006020E7">
        <w:rPr>
          <w:color w:val="000000" w:themeColor="text1"/>
        </w:rPr>
        <w:br w:type="page"/>
      </w:r>
    </w:p>
    <w:p w14:paraId="1BA570B7" w14:textId="77777777" w:rsidR="00BF3FF3" w:rsidRPr="006020E7" w:rsidRDefault="00BF3FF3" w:rsidP="002F0505">
      <w:pPr>
        <w:pStyle w:val="3"/>
        <w:numPr>
          <w:ilvl w:val="0"/>
          <w:numId w:val="53"/>
        </w:numPr>
        <w:ind w:left="0" w:firstLine="0"/>
      </w:pPr>
      <w:bookmarkStart w:id="176" w:name="_Toc156407111"/>
      <w:bookmarkStart w:id="177" w:name="_Toc157002284"/>
      <w:r w:rsidRPr="006020E7">
        <w:rPr>
          <w:rFonts w:hint="eastAsia"/>
        </w:rPr>
        <w:lastRenderedPageBreak/>
        <w:t>試算結果</w:t>
      </w:r>
      <w:bookmarkEnd w:id="176"/>
      <w:bookmarkEnd w:id="177"/>
    </w:p>
    <w:p w14:paraId="34E1DF51" w14:textId="77777777" w:rsidR="00BF3FF3" w:rsidRPr="006020E7" w:rsidRDefault="00BF3FF3" w:rsidP="00BF3FF3">
      <w:pPr>
        <w:ind w:firstLineChars="100" w:firstLine="210"/>
        <w:rPr>
          <w:color w:val="000000" w:themeColor="text1"/>
        </w:rPr>
      </w:pPr>
      <w:r w:rsidRPr="006020E7">
        <w:rPr>
          <w:rFonts w:hint="eastAsia"/>
          <w:color w:val="000000" w:themeColor="text1"/>
        </w:rPr>
        <w:t>建替え中心で標準的な修繕・更新周期による保全を続けると仮定した場合、計画期間である令和６（２０２４）年度から令和３４（２０５２）年度までを含む今後３０年間の改修・更新等費用の総額は約４２．９億円という推計結果となりました。</w:t>
      </w:r>
    </w:p>
    <w:p w14:paraId="5841012A" w14:textId="7DEED973" w:rsidR="00BF3FF3" w:rsidRPr="006020E7" w:rsidRDefault="00BF3FF3" w:rsidP="00BF3FF3">
      <w:pPr>
        <w:ind w:firstLineChars="100" w:firstLine="210"/>
        <w:rPr>
          <w:color w:val="000000" w:themeColor="text1"/>
        </w:rPr>
      </w:pPr>
      <w:r w:rsidRPr="006020E7">
        <w:rPr>
          <w:rFonts w:hint="eastAsia"/>
          <w:color w:val="000000" w:themeColor="text1"/>
        </w:rPr>
        <w:t>さらに、全ての対象建物が建替えを迎える今後５０年間の長期間では、総額約７２．０億円（年平均約１．４億円）となりました。これは、直近</w:t>
      </w:r>
      <w:r w:rsidR="008F6A6D">
        <w:rPr>
          <w:rFonts w:hint="eastAsia"/>
          <w:color w:val="000000" w:themeColor="text1"/>
        </w:rPr>
        <w:t>５</w:t>
      </w:r>
      <w:r w:rsidRPr="006020E7">
        <w:rPr>
          <w:rFonts w:hint="eastAsia"/>
          <w:color w:val="000000" w:themeColor="text1"/>
        </w:rPr>
        <w:t>年間の改修・更新等費用（維持管理費および工事費）の年平均約０．</w:t>
      </w:r>
      <w:r w:rsidR="00D1085E">
        <w:rPr>
          <w:rFonts w:hint="eastAsia"/>
          <w:color w:val="000000" w:themeColor="text1"/>
        </w:rPr>
        <w:t>６</w:t>
      </w:r>
      <w:r w:rsidRPr="006020E7">
        <w:rPr>
          <w:rFonts w:hint="eastAsia"/>
          <w:color w:val="000000" w:themeColor="text1"/>
        </w:rPr>
        <w:t>億円の約２．</w:t>
      </w:r>
      <w:r w:rsidR="001155D1">
        <w:rPr>
          <w:rFonts w:hint="eastAsia"/>
          <w:color w:val="000000" w:themeColor="text1"/>
        </w:rPr>
        <w:t>３３</w:t>
      </w:r>
      <w:r w:rsidRPr="006020E7">
        <w:rPr>
          <w:rFonts w:hint="eastAsia"/>
          <w:color w:val="000000" w:themeColor="text1"/>
        </w:rPr>
        <w:t>倍に相当します。５年ごとの総額では、中央図書館が標準的な使用年数を迎える令和１１（２０２９）年度からの費用が最も高く、約１４．０億円（年平均約２．８億円）となりました。</w:t>
      </w:r>
    </w:p>
    <w:p w14:paraId="50D680D3" w14:textId="77777777" w:rsidR="00BF3FF3" w:rsidRPr="006020E7" w:rsidRDefault="00BF3FF3" w:rsidP="00BF3FF3">
      <w:pPr>
        <w:ind w:firstLineChars="100" w:firstLine="210"/>
        <w:rPr>
          <w:color w:val="000000" w:themeColor="text1"/>
        </w:rPr>
      </w:pPr>
      <w:r w:rsidRPr="006020E7">
        <w:rPr>
          <w:rFonts w:hint="eastAsia"/>
          <w:color w:val="000000" w:themeColor="text1"/>
        </w:rPr>
        <w:t>これらのことから、公共施設等総合管理計画に示す総量縮減の目標や長寿命化、再編事業の考え方に基づき、ライフサイクルコストの軽減や、改修・更新時期の調整による費用負担の平準化を図っていく必要があります。</w:t>
      </w:r>
    </w:p>
    <w:p w14:paraId="5018ECF4" w14:textId="77777777" w:rsidR="00BF3FF3" w:rsidRPr="006020E7" w:rsidRDefault="00BF3FF3" w:rsidP="00BF3FF3">
      <w:pPr>
        <w:rPr>
          <w:color w:val="000000" w:themeColor="text1"/>
        </w:rPr>
      </w:pPr>
    </w:p>
    <w:p w14:paraId="67471F5C" w14:textId="111618B1" w:rsidR="00BF3FF3" w:rsidRPr="006020E7" w:rsidRDefault="00F02C01" w:rsidP="00BF3FF3">
      <w:pPr>
        <w:keepNext/>
        <w:rPr>
          <w:color w:val="000000" w:themeColor="text1"/>
        </w:rPr>
      </w:pPr>
      <w:r>
        <w:rPr>
          <w:noProof/>
          <w:color w:val="000000" w:themeColor="text1"/>
        </w:rPr>
        <w:drawing>
          <wp:inline distT="0" distB="0" distL="0" distR="0" wp14:anchorId="47A653CA" wp14:editId="61C0678B">
            <wp:extent cx="5784111" cy="3316656"/>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01923" cy="3326869"/>
                    </a:xfrm>
                    <a:prstGeom prst="rect">
                      <a:avLst/>
                    </a:prstGeom>
                    <a:noFill/>
                    <a:ln>
                      <a:noFill/>
                    </a:ln>
                  </pic:spPr>
                </pic:pic>
              </a:graphicData>
            </a:graphic>
          </wp:inline>
        </w:drawing>
      </w:r>
    </w:p>
    <w:p w14:paraId="2E8AFAA5" w14:textId="77777777" w:rsidR="00BF3FF3" w:rsidRPr="006020E7" w:rsidRDefault="00BF3FF3" w:rsidP="00471188">
      <w:pPr>
        <w:pStyle w:val="af0"/>
        <w:rPr>
          <w:color w:val="000000" w:themeColor="text1"/>
        </w:rPr>
      </w:pPr>
      <w:r w:rsidRPr="006020E7">
        <w:rPr>
          <w:color w:val="000000" w:themeColor="text1"/>
        </w:rPr>
        <w:t xml:space="preserve">図 </w:t>
      </w:r>
      <w:r w:rsidRPr="006020E7">
        <w:rPr>
          <w:rFonts w:hint="eastAsia"/>
          <w:color w:val="000000" w:themeColor="text1"/>
        </w:rPr>
        <w:t>７－１</w:t>
      </w:r>
      <w:r w:rsidRPr="006020E7">
        <w:rPr>
          <w:color w:val="000000" w:themeColor="text1"/>
        </w:rPr>
        <w:t xml:space="preserve">　対策前の改修・更新等費用の推計</w:t>
      </w:r>
    </w:p>
    <w:p w14:paraId="24BE46D6" w14:textId="77777777" w:rsidR="00BF3FF3" w:rsidRPr="006020E7" w:rsidRDefault="00BF3FF3" w:rsidP="00BF3FF3">
      <w:pPr>
        <w:widowControl/>
        <w:jc w:val="left"/>
        <w:rPr>
          <w:color w:val="000000" w:themeColor="text1"/>
        </w:rPr>
      </w:pPr>
      <w:r w:rsidRPr="006020E7">
        <w:rPr>
          <w:color w:val="000000" w:themeColor="text1"/>
        </w:rPr>
        <w:br w:type="page"/>
      </w:r>
    </w:p>
    <w:p w14:paraId="32B050BE"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78" w:name="_Ref156405123"/>
      <w:bookmarkStart w:id="179" w:name="_Toc156407112"/>
      <w:bookmarkStart w:id="180" w:name="_Toc157002285"/>
      <w:r w:rsidRPr="006020E7">
        <w:rPr>
          <w:rFonts w:ascii="ＭＳ ゴシック" w:eastAsia="BIZ UDPゴシック" w:hAnsi="ＭＳ ゴシック" w:cstheme="majorBidi" w:hint="eastAsia"/>
          <w:color w:val="000000" w:themeColor="text1"/>
          <w:sz w:val="22"/>
        </w:rPr>
        <w:lastRenderedPageBreak/>
        <w:t>個別施設の対策内容（方向性）を踏まえた改修・更新等費用の推計</w:t>
      </w:r>
      <w:bookmarkEnd w:id="178"/>
      <w:bookmarkEnd w:id="179"/>
      <w:bookmarkEnd w:id="180"/>
    </w:p>
    <w:p w14:paraId="31164A10" w14:textId="77777777" w:rsidR="00BF3FF3" w:rsidRPr="006020E7" w:rsidRDefault="00BF3FF3" w:rsidP="00BF3FF3">
      <w:pPr>
        <w:ind w:firstLineChars="100" w:firstLine="210"/>
        <w:rPr>
          <w:color w:val="000000" w:themeColor="text1"/>
        </w:rPr>
      </w:pPr>
      <w:r w:rsidRPr="006020E7">
        <w:rPr>
          <w:rFonts w:hint="eastAsia"/>
          <w:color w:val="000000" w:themeColor="text1"/>
        </w:rPr>
        <w:t>前節では、６０</w:t>
      </w:r>
      <w:r w:rsidRPr="006020E7">
        <w:rPr>
          <w:color w:val="000000" w:themeColor="text1"/>
        </w:rPr>
        <w:t>年周期</w:t>
      </w:r>
      <w:r w:rsidRPr="006020E7">
        <w:rPr>
          <w:rFonts w:hint="eastAsia"/>
          <w:color w:val="000000" w:themeColor="text1"/>
        </w:rPr>
        <w:t>の</w:t>
      </w:r>
      <w:r w:rsidRPr="006020E7">
        <w:rPr>
          <w:color w:val="000000" w:themeColor="text1"/>
        </w:rPr>
        <w:t>建替えを前提に</w:t>
      </w:r>
      <w:r w:rsidRPr="006020E7">
        <w:rPr>
          <w:rFonts w:hint="eastAsia"/>
          <w:color w:val="000000" w:themeColor="text1"/>
        </w:rPr>
        <w:t>改修・更新等の費用</w:t>
      </w:r>
      <w:r w:rsidRPr="006020E7">
        <w:rPr>
          <w:color w:val="000000" w:themeColor="text1"/>
        </w:rPr>
        <w:t>を試算しましたが、</w:t>
      </w:r>
      <w:r w:rsidRPr="006020E7">
        <w:rPr>
          <w:rFonts w:hint="eastAsia"/>
          <w:color w:val="000000" w:themeColor="text1"/>
        </w:rPr>
        <w:t>本節</w:t>
      </w:r>
      <w:r w:rsidRPr="006020E7">
        <w:rPr>
          <w:color w:val="000000" w:themeColor="text1"/>
        </w:rPr>
        <w:t>では、長寿命化、複合化などの個別施設ごとの対策内容（方向性）の検討結果を踏まえ、改修・更新等の時期を調整した場合の今後の改修・更新等費用について試算を行いました。</w:t>
      </w:r>
    </w:p>
    <w:p w14:paraId="3F2414C4" w14:textId="77777777" w:rsidR="00BF3FF3" w:rsidRPr="006020E7" w:rsidRDefault="00BF3FF3" w:rsidP="00BF3FF3">
      <w:pPr>
        <w:ind w:firstLineChars="100" w:firstLine="210"/>
        <w:rPr>
          <w:color w:val="000000" w:themeColor="text1"/>
        </w:rPr>
      </w:pPr>
    </w:p>
    <w:p w14:paraId="663D6B95" w14:textId="77777777" w:rsidR="00BF3FF3" w:rsidRPr="006020E7" w:rsidRDefault="00BF3FF3" w:rsidP="00BF3FF3">
      <w:pPr>
        <w:numPr>
          <w:ilvl w:val="0"/>
          <w:numId w:val="51"/>
        </w:numPr>
        <w:outlineLvl w:val="2"/>
        <w:rPr>
          <w:rFonts w:ascii="BIZ UDPゴシック" w:eastAsia="BIZ UDPゴシック" w:hAnsi="BIZ UDPゴシック"/>
          <w:color w:val="000000" w:themeColor="text1"/>
        </w:rPr>
      </w:pPr>
      <w:bookmarkStart w:id="181" w:name="_Toc156407113"/>
      <w:bookmarkStart w:id="182" w:name="_Toc157002286"/>
      <w:r w:rsidRPr="006020E7">
        <w:rPr>
          <w:rFonts w:ascii="BIZ UDPゴシック" w:eastAsia="BIZ UDPゴシック" w:hAnsi="BIZ UDPゴシック" w:hint="eastAsia"/>
          <w:color w:val="000000" w:themeColor="text1"/>
        </w:rPr>
        <w:t>試算条件</w:t>
      </w:r>
      <w:bookmarkEnd w:id="181"/>
      <w:bookmarkEnd w:id="182"/>
    </w:p>
    <w:p w14:paraId="5D551ECD" w14:textId="06F00249" w:rsidR="00BF3FF3" w:rsidRPr="006020E7" w:rsidRDefault="00BF3FF3" w:rsidP="00BF3FF3">
      <w:pPr>
        <w:ind w:firstLineChars="100" w:firstLine="210"/>
        <w:rPr>
          <w:color w:val="000000" w:themeColor="text1"/>
        </w:rPr>
      </w:pPr>
      <w:r w:rsidRPr="006020E7">
        <w:rPr>
          <w:rFonts w:hint="eastAsia"/>
          <w:color w:val="000000" w:themeColor="text1"/>
        </w:rPr>
        <w:t>原則として、前節（ｐ．５</w:t>
      </w:r>
      <w:r w:rsidR="00436E8D">
        <w:rPr>
          <w:rFonts w:hint="eastAsia"/>
          <w:color w:val="000000" w:themeColor="text1"/>
        </w:rPr>
        <w:t>５</w:t>
      </w:r>
      <w:r w:rsidRPr="006020E7">
        <w:rPr>
          <w:rFonts w:hint="eastAsia"/>
          <w:color w:val="000000" w:themeColor="text1"/>
        </w:rPr>
        <w:t>）において定める試算条件に準じた推計とし、対策内容反映および時期調整等の試算条件を以下に示します。</w:t>
      </w:r>
    </w:p>
    <w:p w14:paraId="258B78FD" w14:textId="77777777" w:rsidR="00BF3FF3" w:rsidRPr="006020E7" w:rsidRDefault="00BF3FF3" w:rsidP="00BF3FF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BF3FF3" w:rsidRPr="006020E7" w14:paraId="7C52CCB3" w14:textId="77777777" w:rsidTr="00BF3FF3">
        <w:trPr>
          <w:trHeight w:val="106"/>
        </w:trPr>
        <w:tc>
          <w:tcPr>
            <w:tcW w:w="5000" w:type="pct"/>
            <w:shd w:val="clear" w:color="auto" w:fill="D9D9D9" w:themeFill="background1" w:themeFillShade="D9"/>
          </w:tcPr>
          <w:p w14:paraId="72AD4591"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t>保全の方向性</w:t>
            </w:r>
          </w:p>
        </w:tc>
      </w:tr>
      <w:tr w:rsidR="00BF3FF3" w:rsidRPr="006020E7" w14:paraId="378DCEB5" w14:textId="77777777" w:rsidTr="00BF3FF3">
        <w:trPr>
          <w:trHeight w:val="106"/>
        </w:trPr>
        <w:tc>
          <w:tcPr>
            <w:tcW w:w="5000" w:type="pct"/>
            <w:shd w:val="clear" w:color="auto" w:fill="auto"/>
          </w:tcPr>
          <w:p w14:paraId="0F83E724"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各施設の総合判定結果（今後の対策内容および方向性）に基づき、以下のいずれかの方向性を当てはめるものとします。</w:t>
            </w:r>
          </w:p>
          <w:p w14:paraId="52470A26"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建 替 え：　標準的な使用年数到来時に、同規模同機能で建替えとします</w:t>
            </w:r>
          </w:p>
          <w:p w14:paraId="0A5D24E1"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長寿命化：　目標使用年数まで使用を継続し、同規模同機能で建替えとします</w:t>
            </w:r>
          </w:p>
          <w:p w14:paraId="325C93BF"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規模縮小：　標準的な使用年数または目標使用年数到来時に、規模を縮小して建替えとします</w:t>
            </w:r>
          </w:p>
          <w:p w14:paraId="249CCF38"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spacing w:val="52"/>
                <w:kern w:val="0"/>
                <w:fitText w:val="840" w:id="-1047742720"/>
              </w:rPr>
              <w:t>複合</w:t>
            </w:r>
            <w:r w:rsidRPr="006020E7">
              <w:rPr>
                <w:rFonts w:ascii="BIZ UDPゴシック" w:eastAsia="BIZ UDPゴシック" w:hAnsi="BIZ UDPゴシック" w:cs="ＭＳ明朝" w:hint="eastAsia"/>
                <w:color w:val="000000" w:themeColor="text1"/>
                <w:spacing w:val="1"/>
                <w:kern w:val="0"/>
                <w:fitText w:val="840" w:id="-1047742720"/>
              </w:rPr>
              <w:t>化</w:t>
            </w:r>
            <w:r w:rsidRPr="006020E7">
              <w:rPr>
                <w:rFonts w:ascii="BIZ UDPゴシック" w:eastAsia="BIZ UDPゴシック" w:hAnsi="BIZ UDPゴシック" w:cs="ＭＳ明朝" w:hint="eastAsia"/>
                <w:color w:val="000000" w:themeColor="text1"/>
              </w:rPr>
              <w:t>：　別施設の建替えまたは新規整備と合わせて、複合施設として整備するものとします</w:t>
            </w:r>
          </w:p>
          <w:p w14:paraId="2EC6601A"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 xml:space="preserve">　　　　　　　　なお、共有部分が重複するため、試算上は原則として規模縮小とするものとします</w:t>
            </w:r>
          </w:p>
          <w:p w14:paraId="0B61873C"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解　　　体：　標準的な使用年数または目標使用年数到来時に、解体するものとします</w:t>
            </w:r>
          </w:p>
        </w:tc>
      </w:tr>
      <w:tr w:rsidR="00BF3FF3" w:rsidRPr="006020E7" w14:paraId="6600CEF0" w14:textId="77777777" w:rsidTr="00BF3FF3">
        <w:trPr>
          <w:trHeight w:val="106"/>
        </w:trPr>
        <w:tc>
          <w:tcPr>
            <w:tcW w:w="5000" w:type="pct"/>
            <w:shd w:val="clear" w:color="auto" w:fill="D9D9D9" w:themeFill="background1" w:themeFillShade="D9"/>
          </w:tcPr>
          <w:p w14:paraId="563FBB49"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法定点検結果による改修費用</w:t>
            </w:r>
          </w:p>
        </w:tc>
      </w:tr>
      <w:tr w:rsidR="00BF3FF3" w:rsidRPr="006020E7" w14:paraId="1C1A229F" w14:textId="77777777" w:rsidTr="00BF3FF3">
        <w:trPr>
          <w:trHeight w:val="106"/>
        </w:trPr>
        <w:tc>
          <w:tcPr>
            <w:tcW w:w="5000" w:type="pct"/>
            <w:shd w:val="clear" w:color="auto" w:fill="auto"/>
          </w:tcPr>
          <w:p w14:paraId="480FAAD9"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直近の法定点検結果により、指摘事項（既存不適格を除く）のあった部位については、点検実施から３年以内にその概算費用を計上します。</w:t>
            </w:r>
          </w:p>
        </w:tc>
      </w:tr>
      <w:tr w:rsidR="00BF3FF3" w:rsidRPr="006020E7" w14:paraId="1FF1F115" w14:textId="77777777" w:rsidTr="00BF3FF3">
        <w:trPr>
          <w:trHeight w:val="106"/>
        </w:trPr>
        <w:tc>
          <w:tcPr>
            <w:tcW w:w="5000" w:type="pct"/>
            <w:shd w:val="clear" w:color="auto" w:fill="D9D9D9" w:themeFill="background1" w:themeFillShade="D9"/>
          </w:tcPr>
          <w:p w14:paraId="31AEF4CC"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改修費用の算出方法</w:t>
            </w:r>
          </w:p>
        </w:tc>
      </w:tr>
      <w:tr w:rsidR="00BF3FF3" w:rsidRPr="006020E7" w14:paraId="4CD54FCE" w14:textId="77777777" w:rsidTr="00BF3FF3">
        <w:trPr>
          <w:trHeight w:val="106"/>
        </w:trPr>
        <w:tc>
          <w:tcPr>
            <w:tcW w:w="5000" w:type="pct"/>
            <w:shd w:val="clear" w:color="auto" w:fill="auto"/>
          </w:tcPr>
          <w:p w14:paraId="1FBA643C" w14:textId="77777777" w:rsidR="00BF3FF3" w:rsidRPr="006020E7" w:rsidRDefault="00BF3FF3" w:rsidP="00BF3FF3">
            <w:pPr>
              <w:numPr>
                <w:ilvl w:val="0"/>
                <w:numId w:val="21"/>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長寿命化対象のうち、改修の積み残しがある場合は、築５５年目までを目安に更新費用の40％を計上します。直近に改修が計画される場合は、その費用を差し引きます。</w:t>
            </w:r>
          </w:p>
          <w:p w14:paraId="4CA40EB7" w14:textId="77777777" w:rsidR="00BF3FF3" w:rsidRPr="006020E7" w:rsidRDefault="00BF3FF3" w:rsidP="00BF3FF3">
            <w:pPr>
              <w:numPr>
                <w:ilvl w:val="0"/>
                <w:numId w:val="21"/>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法定点検結果による修繕対象となった部位は、直近の同部位改修費用から、その概算費用を差し引きます。</w:t>
            </w:r>
          </w:p>
        </w:tc>
      </w:tr>
      <w:tr w:rsidR="00BF3FF3" w:rsidRPr="006020E7" w14:paraId="39C17F84" w14:textId="77777777" w:rsidTr="00BF3FF3">
        <w:trPr>
          <w:trHeight w:val="339"/>
        </w:trPr>
        <w:tc>
          <w:tcPr>
            <w:tcW w:w="5000" w:type="pct"/>
            <w:shd w:val="clear" w:color="auto" w:fill="D9D9D9" w:themeFill="background1" w:themeFillShade="D9"/>
          </w:tcPr>
          <w:p w14:paraId="2E637D0F"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更新費用の算出方法</w:t>
            </w:r>
          </w:p>
        </w:tc>
      </w:tr>
      <w:tr w:rsidR="00BF3FF3" w:rsidRPr="006020E7" w14:paraId="0BBC5276" w14:textId="77777777" w:rsidTr="00BF3FF3">
        <w:trPr>
          <w:trHeight w:val="339"/>
        </w:trPr>
        <w:tc>
          <w:tcPr>
            <w:tcW w:w="5000" w:type="pct"/>
            <w:shd w:val="clear" w:color="auto" w:fill="auto"/>
          </w:tcPr>
          <w:p w14:paraId="4F45C757" w14:textId="77777777" w:rsidR="00BF3FF3" w:rsidRPr="006020E7" w:rsidRDefault="00BF3FF3" w:rsidP="00BF3FF3">
            <w:pPr>
              <w:numPr>
                <w:ilvl w:val="0"/>
                <w:numId w:val="19"/>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長寿命化検討対象の目標使用年数は、本計画の社会教育施設整備の基本方針における設定に基づき、80年とします。</w:t>
            </w:r>
          </w:p>
          <w:p w14:paraId="42FD2D05" w14:textId="77777777" w:rsidR="00BF3FF3" w:rsidRPr="006020E7" w:rsidRDefault="00BF3FF3" w:rsidP="00BF3FF3">
            <w:pPr>
              <w:numPr>
                <w:ilvl w:val="0"/>
                <w:numId w:val="19"/>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長寿命化困難と判定した建物は原則、標準的な使用年数である６０年、築５５年を超える建物については、今後５年以内に更新するものとします。</w:t>
            </w:r>
          </w:p>
          <w:p w14:paraId="05B4FF8C" w14:textId="77777777" w:rsidR="00BF3FF3" w:rsidRPr="006020E7" w:rsidRDefault="00BF3FF3" w:rsidP="00BF3FF3">
            <w:pPr>
              <w:numPr>
                <w:ilvl w:val="0"/>
                <w:numId w:val="18"/>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規模縮小対象の縮減率は、公共施設等総合管理計画の縮減目標に準じ、１６％とします。</w:t>
            </w:r>
          </w:p>
        </w:tc>
      </w:tr>
      <w:tr w:rsidR="00BF3FF3" w:rsidRPr="006020E7" w14:paraId="68071BC1" w14:textId="77777777" w:rsidTr="00BF3FF3">
        <w:trPr>
          <w:trHeight w:val="339"/>
        </w:trPr>
        <w:tc>
          <w:tcPr>
            <w:tcW w:w="5000" w:type="pct"/>
            <w:shd w:val="clear" w:color="auto" w:fill="D9D9D9" w:themeFill="background1" w:themeFillShade="D9"/>
          </w:tcPr>
          <w:p w14:paraId="52B43FF9"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基準年度</w:t>
            </w:r>
          </w:p>
        </w:tc>
      </w:tr>
      <w:tr w:rsidR="00BF3FF3" w:rsidRPr="006020E7" w14:paraId="62E0555E" w14:textId="77777777" w:rsidTr="00BF3FF3">
        <w:trPr>
          <w:trHeight w:val="339"/>
        </w:trPr>
        <w:tc>
          <w:tcPr>
            <w:tcW w:w="5000" w:type="pct"/>
          </w:tcPr>
          <w:p w14:paraId="73C0B552"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改修周期の基準年度は、過去の改修履歴から、最新の部位更新年度を基準年度とします。</w:t>
            </w:r>
          </w:p>
          <w:p w14:paraId="42F8EE72" w14:textId="77777777" w:rsidR="00BF3FF3" w:rsidRPr="006020E7" w:rsidRDefault="00BF3FF3" w:rsidP="00BF3FF3">
            <w:pPr>
              <w:numPr>
                <w:ilvl w:val="0"/>
                <w:numId w:val="18"/>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当部位の改修費用の積み上げが想定改修費用の2分の1以上である場合、または大規模改修費用の積み上げが取得価額の2分の１以上である場合は、更新実施済と判定します。</w:t>
            </w:r>
          </w:p>
        </w:tc>
      </w:tr>
      <w:tr w:rsidR="00BF3FF3" w:rsidRPr="006020E7" w14:paraId="20F45917" w14:textId="77777777" w:rsidTr="00BF3FF3">
        <w:trPr>
          <w:trHeight w:val="339"/>
        </w:trPr>
        <w:tc>
          <w:tcPr>
            <w:tcW w:w="5000" w:type="pct"/>
            <w:shd w:val="clear" w:color="auto" w:fill="D9D9D9" w:themeFill="background1" w:themeFillShade="D9"/>
          </w:tcPr>
          <w:p w14:paraId="5337DBB4" w14:textId="77777777" w:rsidR="00BF3FF3" w:rsidRPr="006020E7" w:rsidRDefault="00BF3FF3" w:rsidP="00BF3FF3">
            <w:p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維持管理費用</w:t>
            </w:r>
          </w:p>
        </w:tc>
      </w:tr>
      <w:tr w:rsidR="00BF3FF3" w:rsidRPr="006020E7" w14:paraId="05B1C58B" w14:textId="77777777" w:rsidTr="00BF3FF3">
        <w:trPr>
          <w:trHeight w:val="339"/>
        </w:trPr>
        <w:tc>
          <w:tcPr>
            <w:tcW w:w="5000" w:type="pct"/>
          </w:tcPr>
          <w:p w14:paraId="590A92E2" w14:textId="77777777" w:rsidR="00BF3FF3" w:rsidRPr="006020E7" w:rsidRDefault="00BF3FF3" w:rsidP="00BF3FF3">
            <w:pPr>
              <w:numPr>
                <w:ilvl w:val="0"/>
                <w:numId w:val="22"/>
              </w:numPr>
              <w:rPr>
                <w:rFonts w:ascii="BIZ UDPゴシック" w:eastAsia="BIZ UDPゴシック" w:hAnsi="BIZ UDPゴシック" w:cs="ＭＳ明朝"/>
                <w:color w:val="000000" w:themeColor="text1"/>
              </w:rPr>
            </w:pPr>
            <w:r w:rsidRPr="006020E7">
              <w:rPr>
                <w:rFonts w:ascii="BIZ UDPゴシック" w:eastAsia="BIZ UDPゴシック" w:hAnsi="BIZ UDPゴシック" w:cs="ＭＳ明朝" w:hint="eastAsia"/>
                <w:color w:val="000000" w:themeColor="text1"/>
              </w:rPr>
              <w:t>規模縮小や複合による維持管理費用の縮減可能性は考慮しないものとします。</w:t>
            </w:r>
          </w:p>
        </w:tc>
      </w:tr>
    </w:tbl>
    <w:p w14:paraId="0FF40605" w14:textId="77777777" w:rsidR="00BF3FF3" w:rsidRPr="006020E7" w:rsidRDefault="00BF3FF3" w:rsidP="00BF3FF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BF3FF3" w:rsidRPr="006020E7" w14:paraId="161C570B" w14:textId="77777777" w:rsidTr="00BF3FF3">
        <w:trPr>
          <w:trHeight w:val="339"/>
        </w:trPr>
        <w:tc>
          <w:tcPr>
            <w:tcW w:w="5000" w:type="pct"/>
            <w:shd w:val="clear" w:color="auto" w:fill="D9D9D9" w:themeFill="background1" w:themeFillShade="D9"/>
          </w:tcPr>
          <w:p w14:paraId="1F979ADA" w14:textId="77777777" w:rsidR="00BF3FF3" w:rsidRPr="006020E7" w:rsidRDefault="00BF3FF3" w:rsidP="00BF3FF3">
            <w:pPr>
              <w:rPr>
                <w:rFonts w:ascii="BIZ UDPゴシック" w:eastAsia="BIZ UDPゴシック" w:hAnsi="BIZ UDPゴシック"/>
                <w:color w:val="000000" w:themeColor="text1"/>
              </w:rPr>
            </w:pPr>
            <w:r w:rsidRPr="006020E7">
              <w:rPr>
                <w:rFonts w:ascii="BIZ UDPゴシック" w:eastAsia="BIZ UDPゴシック" w:hAnsi="BIZ UDPゴシック" w:hint="eastAsia"/>
                <w:color w:val="000000" w:themeColor="text1"/>
              </w:rPr>
              <w:lastRenderedPageBreak/>
              <w:t>その他</w:t>
            </w:r>
          </w:p>
        </w:tc>
      </w:tr>
      <w:tr w:rsidR="00BF3FF3" w:rsidRPr="006020E7" w14:paraId="435408A1" w14:textId="77777777" w:rsidTr="00BF3FF3">
        <w:trPr>
          <w:trHeight w:val="339"/>
        </w:trPr>
        <w:tc>
          <w:tcPr>
            <w:tcW w:w="5000" w:type="pct"/>
          </w:tcPr>
          <w:p w14:paraId="5843FD2A" w14:textId="77777777" w:rsidR="00BF3FF3" w:rsidRPr="006020E7" w:rsidRDefault="00BF3FF3" w:rsidP="00BF3FF3">
            <w:pPr>
              <w:numPr>
                <w:ilvl w:val="0"/>
                <w:numId w:val="20"/>
              </w:numPr>
              <w:rPr>
                <w:rFonts w:ascii="BIZ UDPゴシック" w:eastAsia="BIZ UDPゴシック" w:hAnsi="BIZ UDPゴシック"/>
                <w:color w:val="000000" w:themeColor="text1"/>
              </w:rPr>
            </w:pPr>
            <w:r w:rsidRPr="006020E7">
              <w:rPr>
                <w:rFonts w:ascii="BIZ UDPゴシック" w:eastAsia="BIZ UDPゴシック" w:hAnsi="BIZ UDPゴシック" w:cs="ＭＳ明朝" w:hint="eastAsia"/>
                <w:color w:val="000000" w:themeColor="text1"/>
              </w:rPr>
              <w:t>複合化により、建物が本計画のロードマップ策定対象外となる場合も、対策の効果検証のため、専有面積分の改修・更新等費用を計上するものとします。</w:t>
            </w:r>
          </w:p>
        </w:tc>
      </w:tr>
    </w:tbl>
    <w:p w14:paraId="09DBD033" w14:textId="77777777" w:rsidR="00BF3FF3" w:rsidRPr="006020E7" w:rsidRDefault="00BF3FF3" w:rsidP="00BF3FF3">
      <w:pPr>
        <w:rPr>
          <w:color w:val="000000" w:themeColor="text1"/>
        </w:rPr>
      </w:pPr>
    </w:p>
    <w:p w14:paraId="50CEE17C" w14:textId="77777777" w:rsidR="00BF3FF3" w:rsidRPr="006020E7" w:rsidRDefault="00BF3FF3" w:rsidP="002F0505">
      <w:pPr>
        <w:pStyle w:val="3"/>
        <w:numPr>
          <w:ilvl w:val="0"/>
          <w:numId w:val="54"/>
        </w:numPr>
        <w:ind w:left="0" w:firstLine="0"/>
      </w:pPr>
      <w:bookmarkStart w:id="183" w:name="_Toc156407114"/>
      <w:bookmarkStart w:id="184" w:name="_Toc157002287"/>
      <w:r w:rsidRPr="006020E7">
        <w:rPr>
          <w:rFonts w:hint="eastAsia"/>
        </w:rPr>
        <w:t>試算結果</w:t>
      </w:r>
      <w:bookmarkEnd w:id="183"/>
      <w:bookmarkEnd w:id="184"/>
    </w:p>
    <w:p w14:paraId="2BAD2B4A" w14:textId="093EF564" w:rsidR="00BF3FF3" w:rsidRPr="006020E7" w:rsidRDefault="00BF3FF3" w:rsidP="00BF3FF3">
      <w:pPr>
        <w:ind w:firstLineChars="100" w:firstLine="210"/>
        <w:rPr>
          <w:color w:val="000000" w:themeColor="text1"/>
        </w:rPr>
      </w:pPr>
      <w:r w:rsidRPr="006020E7">
        <w:rPr>
          <w:rFonts w:hint="eastAsia"/>
          <w:color w:val="000000" w:themeColor="text1"/>
        </w:rPr>
        <w:t>個別施設ごとの方向性反映および法定点検結果による修繕を行う場合、計画期間である令和６（２０２４）年度から令和３４（２０５２）年度までを含む今後３０年間の改修・更新等費用の総額は約４４．７億円となり、対策前の費用推計を上回る結果となりました。ただし、今後５０</w:t>
      </w:r>
      <w:r w:rsidR="004165DE" w:rsidRPr="006020E7">
        <w:rPr>
          <w:rFonts w:hint="eastAsia"/>
          <w:color w:val="000000" w:themeColor="text1"/>
        </w:rPr>
        <w:t>年</w:t>
      </w:r>
      <w:r w:rsidRPr="006020E7">
        <w:rPr>
          <w:rFonts w:hint="eastAsia"/>
          <w:color w:val="000000" w:themeColor="text1"/>
        </w:rPr>
        <w:t>間の長期間では、総額約５９．６億円（年平均約１．２億円）となりました。これは、直近</w:t>
      </w:r>
      <w:r w:rsidR="008F6A6D">
        <w:rPr>
          <w:rFonts w:hint="eastAsia"/>
          <w:color w:val="000000" w:themeColor="text1"/>
        </w:rPr>
        <w:t>５</w:t>
      </w:r>
      <w:r w:rsidRPr="006020E7">
        <w:rPr>
          <w:rFonts w:hint="eastAsia"/>
          <w:color w:val="000000" w:themeColor="text1"/>
        </w:rPr>
        <w:t>年間の改修・更新等費用（維持管理費および工事費）の年平均約０．</w:t>
      </w:r>
      <w:r w:rsidR="001155D1">
        <w:rPr>
          <w:rFonts w:hint="eastAsia"/>
          <w:color w:val="000000" w:themeColor="text1"/>
        </w:rPr>
        <w:t>６</w:t>
      </w:r>
      <w:r w:rsidRPr="006020E7">
        <w:rPr>
          <w:rFonts w:hint="eastAsia"/>
          <w:color w:val="000000" w:themeColor="text1"/>
        </w:rPr>
        <w:t>億円の約２．</w:t>
      </w:r>
      <w:r w:rsidR="001155D1">
        <w:rPr>
          <w:rFonts w:hint="eastAsia"/>
          <w:color w:val="000000" w:themeColor="text1"/>
        </w:rPr>
        <w:t>０</w:t>
      </w:r>
      <w:r w:rsidRPr="006020E7">
        <w:rPr>
          <w:rFonts w:hint="eastAsia"/>
          <w:color w:val="000000" w:themeColor="text1"/>
        </w:rPr>
        <w:t>０倍に相当します。</w:t>
      </w:r>
    </w:p>
    <w:p w14:paraId="2D62762C" w14:textId="77777777" w:rsidR="00BF3FF3" w:rsidRPr="006020E7" w:rsidRDefault="00BF3FF3" w:rsidP="00BF3FF3">
      <w:pPr>
        <w:ind w:firstLineChars="100" w:firstLine="210"/>
        <w:rPr>
          <w:color w:val="000000" w:themeColor="text1"/>
        </w:rPr>
      </w:pPr>
      <w:r w:rsidRPr="006020E7">
        <w:rPr>
          <w:rFonts w:hint="eastAsia"/>
          <w:color w:val="000000" w:themeColor="text1"/>
        </w:rPr>
        <w:t>また、この推計結果には、今後実施予定の劣化調査結果等に応じた修繕費用を見込んでいないことに留意する必要があります。</w:t>
      </w:r>
    </w:p>
    <w:p w14:paraId="355C49FB" w14:textId="6E81E785" w:rsidR="00BF3FF3" w:rsidRPr="006020E7" w:rsidRDefault="00F02C01" w:rsidP="00BF3FF3">
      <w:pPr>
        <w:keepNext/>
        <w:rPr>
          <w:color w:val="000000" w:themeColor="text1"/>
        </w:rPr>
      </w:pPr>
      <w:r>
        <w:rPr>
          <w:noProof/>
          <w:color w:val="000000" w:themeColor="text1"/>
        </w:rPr>
        <w:drawing>
          <wp:inline distT="0" distB="0" distL="0" distR="0" wp14:anchorId="0C1755BA" wp14:editId="30D6C32E">
            <wp:extent cx="5753631" cy="3213127"/>
            <wp:effectExtent l="0" t="0" r="0" b="6350"/>
            <wp:docPr id="2483" name="図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80261" cy="3227999"/>
                    </a:xfrm>
                    <a:prstGeom prst="rect">
                      <a:avLst/>
                    </a:prstGeom>
                    <a:noFill/>
                    <a:ln>
                      <a:noFill/>
                    </a:ln>
                  </pic:spPr>
                </pic:pic>
              </a:graphicData>
            </a:graphic>
          </wp:inline>
        </w:drawing>
      </w:r>
    </w:p>
    <w:p w14:paraId="308EED6A" w14:textId="5384272A" w:rsidR="00BF3FF3" w:rsidRPr="006020E7" w:rsidRDefault="00BF3FF3" w:rsidP="00471188">
      <w:pPr>
        <w:pStyle w:val="af0"/>
        <w:rPr>
          <w:color w:val="000000" w:themeColor="text1"/>
        </w:rPr>
      </w:pPr>
      <w:r w:rsidRPr="006020E7">
        <w:rPr>
          <w:color w:val="000000" w:themeColor="text1"/>
        </w:rPr>
        <w:t xml:space="preserve">図 </w:t>
      </w:r>
      <w:r w:rsidR="00662917">
        <w:rPr>
          <w:rFonts w:hint="eastAsia"/>
          <w:color w:val="000000" w:themeColor="text1"/>
        </w:rPr>
        <w:t>7</w:t>
      </w:r>
      <w:r w:rsidRPr="006020E7">
        <w:rPr>
          <w:color w:val="000000" w:themeColor="text1"/>
        </w:rPr>
        <w:noBreakHyphen/>
      </w:r>
      <w:r w:rsidRPr="006020E7">
        <w:rPr>
          <w:rFonts w:hint="eastAsia"/>
          <w:color w:val="000000" w:themeColor="text1"/>
        </w:rPr>
        <w:t>2</w:t>
      </w:r>
      <w:r w:rsidRPr="006020E7">
        <w:rPr>
          <w:color w:val="000000" w:themeColor="text1"/>
        </w:rPr>
        <w:t xml:space="preserve">　</w:t>
      </w:r>
      <w:r w:rsidRPr="006020E7">
        <w:rPr>
          <w:rFonts w:hint="eastAsia"/>
          <w:color w:val="000000" w:themeColor="text1"/>
        </w:rPr>
        <w:t>対策後の改修・更新等費用の推計</w:t>
      </w:r>
    </w:p>
    <w:p w14:paraId="7636BD11" w14:textId="77777777" w:rsidR="00BF3FF3" w:rsidRPr="006020E7" w:rsidRDefault="00BF3FF3" w:rsidP="00BF3FF3">
      <w:pPr>
        <w:rPr>
          <w:rFonts w:ascii="ＭＳ ゴシック" w:eastAsia="ＭＳ ゴシック" w:hAnsi="ＭＳ ゴシック"/>
          <w:color w:val="000000" w:themeColor="text1"/>
          <w:sz w:val="20"/>
          <w:szCs w:val="20"/>
        </w:rPr>
      </w:pPr>
    </w:p>
    <w:p w14:paraId="2D0032E8" w14:textId="77777777" w:rsidR="00BF3FF3" w:rsidRPr="006020E7" w:rsidRDefault="00BF3FF3" w:rsidP="002F0505">
      <w:pPr>
        <w:pStyle w:val="3"/>
      </w:pPr>
      <w:bookmarkStart w:id="185" w:name="_Toc156407115"/>
      <w:bookmarkStart w:id="186" w:name="_Toc157002288"/>
      <w:r w:rsidRPr="006020E7">
        <w:rPr>
          <w:rFonts w:hint="eastAsia"/>
        </w:rPr>
        <w:t>対策の効果検証</w:t>
      </w:r>
      <w:bookmarkEnd w:id="185"/>
      <w:bookmarkEnd w:id="186"/>
    </w:p>
    <w:p w14:paraId="7BADC053" w14:textId="77777777" w:rsidR="00BF3FF3" w:rsidRPr="006020E7" w:rsidRDefault="00BF3FF3" w:rsidP="00BF3FF3">
      <w:pPr>
        <w:ind w:firstLineChars="100" w:firstLine="210"/>
        <w:rPr>
          <w:color w:val="000000" w:themeColor="text1"/>
        </w:rPr>
      </w:pPr>
      <w:r w:rsidRPr="006020E7">
        <w:rPr>
          <w:rFonts w:hint="eastAsia"/>
          <w:color w:val="000000" w:themeColor="text1"/>
        </w:rPr>
        <w:t>個別施設ごとの方向性の反映および法定点検結果による修繕を行う場合、計画期間を含む今後３０年間では対策前の費用推計を上回る結果となりました。ただし、今後５０年間では、総額で約１２．４億円（年平均約０．２億円）の費用縮減となり、長期的な視点で見ると、長寿命化等の対策により、改修・更新等費用の低減が見込まれると言えます。加えて、単年度に集中していた改修・更新等費用が平準化される効果が見られました。</w:t>
      </w:r>
    </w:p>
    <w:p w14:paraId="53B82C62" w14:textId="77777777" w:rsidR="00BF3FF3" w:rsidRPr="006020E7" w:rsidRDefault="00BF3FF3" w:rsidP="00BF3FF3">
      <w:pPr>
        <w:widowControl/>
        <w:jc w:val="left"/>
        <w:rPr>
          <w:color w:val="000000" w:themeColor="text1"/>
        </w:rPr>
      </w:pPr>
      <w:r w:rsidRPr="006020E7">
        <w:rPr>
          <w:color w:val="000000" w:themeColor="text1"/>
        </w:rPr>
        <w:br w:type="page"/>
      </w:r>
    </w:p>
    <w:p w14:paraId="5B8B8BBC"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87" w:name="_Toc156407116"/>
      <w:bookmarkStart w:id="188" w:name="_Toc157002289"/>
      <w:r w:rsidRPr="006020E7">
        <w:rPr>
          <w:rFonts w:ascii="ＭＳ ゴシック" w:eastAsia="BIZ UDPゴシック" w:hAnsi="ＭＳ ゴシック" w:cstheme="majorBidi" w:hint="eastAsia"/>
          <w:color w:val="000000" w:themeColor="text1"/>
          <w:sz w:val="22"/>
        </w:rPr>
        <w:lastRenderedPageBreak/>
        <w:t>今後の課題</w:t>
      </w:r>
      <w:bookmarkEnd w:id="187"/>
      <w:bookmarkEnd w:id="188"/>
    </w:p>
    <w:p w14:paraId="137C86DD" w14:textId="5E218F8C" w:rsidR="00BF3FF3" w:rsidRPr="006020E7" w:rsidRDefault="00BF3FF3" w:rsidP="00BF3FF3">
      <w:pPr>
        <w:ind w:firstLineChars="100" w:firstLine="210"/>
        <w:rPr>
          <w:noProof/>
          <w:color w:val="000000" w:themeColor="text1"/>
        </w:rPr>
      </w:pPr>
      <w:r w:rsidRPr="006020E7">
        <w:rPr>
          <w:rFonts w:hint="eastAsia"/>
          <w:noProof/>
          <w:color w:val="000000" w:themeColor="text1"/>
        </w:rPr>
        <w:t>対策の実施により、改修・更新等費用の縮減および平準化に効果は見られましたが、直近</w:t>
      </w:r>
      <w:r w:rsidR="008F6A6D">
        <w:rPr>
          <w:rFonts w:hint="eastAsia"/>
          <w:noProof/>
          <w:color w:val="000000" w:themeColor="text1"/>
        </w:rPr>
        <w:t>５</w:t>
      </w:r>
      <w:r w:rsidRPr="006020E7">
        <w:rPr>
          <w:rFonts w:hint="eastAsia"/>
          <w:noProof/>
          <w:color w:val="000000" w:themeColor="text1"/>
        </w:rPr>
        <w:t>年間の改修・更新等費用（維持管理費および工事費）の実績を１年あたり約０．</w:t>
      </w:r>
      <w:r w:rsidR="00E41E78">
        <w:rPr>
          <w:rFonts w:hint="eastAsia"/>
          <w:noProof/>
          <w:color w:val="000000" w:themeColor="text1"/>
        </w:rPr>
        <w:t>６</w:t>
      </w:r>
      <w:r w:rsidRPr="006020E7">
        <w:rPr>
          <w:rFonts w:hint="eastAsia"/>
          <w:noProof/>
          <w:color w:val="000000" w:themeColor="text1"/>
        </w:rPr>
        <w:t>億円上回る推計結果となりました。特に計画期間である令和６（２０２４）年度から令和３４（２０５２）年度にかけての２９年間に、老朽化した建物の対策費用が集中しています。</w:t>
      </w:r>
    </w:p>
    <w:p w14:paraId="2B4E7E6A"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これらのことからも、長寿命化対策建物や更新後の新規複合施設について、計画に基づく対策および状況の点検等を徹底し、目標使用年数によらず、少しでも長く、賢く建物を活用することが求められます。また、今後の社会教育施設を取り巻く状況の変化等を考慮し、提供サービスや維持管理の方針を定期的に検証し、管理効率の向上策として民間活力の導入も検討する必要もあります。</w:t>
      </w:r>
    </w:p>
    <w:p w14:paraId="7D546FD6" w14:textId="77777777" w:rsidR="00BF3FF3" w:rsidRPr="006020E7" w:rsidRDefault="00BF3FF3" w:rsidP="00BF3FF3">
      <w:pPr>
        <w:ind w:firstLineChars="100" w:firstLine="210"/>
        <w:rPr>
          <w:color w:val="000000" w:themeColor="text1"/>
        </w:rPr>
      </w:pPr>
      <w:r w:rsidRPr="006020E7">
        <w:rPr>
          <w:rFonts w:hint="eastAsia"/>
          <w:noProof/>
          <w:color w:val="000000" w:themeColor="text1"/>
        </w:rPr>
        <w:t>さらに、建物の改修・更新の際には、長期的な視点をもって、省エネルギー化に資する構造や設備採用の費用対効果を検証し、経常経費である維持管理費のうち、一定の割合を占める光熱水費の低減を図っていく必要があります。</w:t>
      </w:r>
      <w:r w:rsidRPr="006020E7">
        <w:rPr>
          <w:color w:val="000000" w:themeColor="text1"/>
        </w:rPr>
        <w:br w:type="page"/>
      </w:r>
    </w:p>
    <w:p w14:paraId="2B5361F3"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89" w:name="_Toc156407117"/>
      <w:bookmarkStart w:id="190" w:name="_Toc157002290"/>
      <w:r w:rsidRPr="006020E7">
        <w:rPr>
          <w:rFonts w:ascii="ＭＳ ゴシック" w:eastAsia="BIZ UDPゴシック" w:hAnsi="ＭＳ ゴシック" w:cstheme="majorBidi" w:hint="eastAsia"/>
          <w:color w:val="000000" w:themeColor="text1"/>
          <w:sz w:val="22"/>
        </w:rPr>
        <w:lastRenderedPageBreak/>
        <w:t>対策内容のロードマップ</w:t>
      </w:r>
      <w:bookmarkEnd w:id="189"/>
      <w:bookmarkEnd w:id="190"/>
    </w:p>
    <w:p w14:paraId="38E16ED6" w14:textId="54134345" w:rsidR="00BF3FF3" w:rsidRPr="006020E7" w:rsidRDefault="00BF3FF3" w:rsidP="00BF3FF3">
      <w:pPr>
        <w:ind w:firstLineChars="100" w:firstLine="210"/>
        <w:rPr>
          <w:color w:val="000000" w:themeColor="text1"/>
        </w:rPr>
      </w:pPr>
      <w:r w:rsidRPr="006020E7">
        <w:rPr>
          <w:rFonts w:hint="eastAsia"/>
          <w:color w:val="000000" w:themeColor="text1"/>
        </w:rPr>
        <w:t>本計画の基本方針および施設評価結果と財政負担や市民サービス提供への影響も踏まえた上で、本計画期間中の施設ごとの対策内容およびその実施時期を整理します。なお、本計画は１０年ごとに見直しを行うことから、計画期間１１年目以降の対策内容は目安とし、実施年度は定めないものとします。各対策内容の費用・周期は、第７章第１節（１）試算条件（ｐ．</w:t>
      </w:r>
      <w:r w:rsidR="00277A10" w:rsidRPr="006020E7">
        <w:rPr>
          <w:rFonts w:hint="eastAsia"/>
          <w:color w:val="000000" w:themeColor="text1"/>
        </w:rPr>
        <w:t>５５</w:t>
      </w:r>
      <w:r w:rsidRPr="006020E7">
        <w:rPr>
          <w:rFonts w:hint="eastAsia"/>
          <w:color w:val="000000" w:themeColor="text1"/>
        </w:rPr>
        <w:t>）および</w:t>
      </w:r>
      <w:r w:rsidR="004444D9">
        <w:rPr>
          <w:rFonts w:hint="eastAsia"/>
          <w:color w:val="000000" w:themeColor="text1"/>
        </w:rPr>
        <w:t>第７章第２節（１）</w:t>
      </w:r>
      <w:r w:rsidRPr="006020E7">
        <w:rPr>
          <w:rFonts w:hint="eastAsia"/>
          <w:color w:val="000000" w:themeColor="text1"/>
        </w:rPr>
        <w:t>（ｐ．</w:t>
      </w:r>
      <w:r w:rsidR="00277A10" w:rsidRPr="006020E7">
        <w:rPr>
          <w:rFonts w:hint="eastAsia"/>
          <w:color w:val="000000" w:themeColor="text1"/>
        </w:rPr>
        <w:t>５８</w:t>
      </w:r>
      <w:r w:rsidRPr="006020E7">
        <w:rPr>
          <w:rFonts w:hint="eastAsia"/>
          <w:color w:val="000000" w:themeColor="text1"/>
        </w:rPr>
        <w:t>）</w:t>
      </w:r>
      <w:r w:rsidR="004444D9">
        <w:rPr>
          <w:rFonts w:hint="eastAsia"/>
          <w:color w:val="000000" w:themeColor="text1"/>
        </w:rPr>
        <w:t>試算条件</w:t>
      </w:r>
      <w:r w:rsidRPr="006020E7">
        <w:rPr>
          <w:rFonts w:hint="eastAsia"/>
          <w:color w:val="000000" w:themeColor="text1"/>
        </w:rPr>
        <w:t>に準じ、現建物の仕様に応じて算出しています。</w:t>
      </w:r>
    </w:p>
    <w:p w14:paraId="3B65CD20" w14:textId="77777777" w:rsidR="00BF3FF3" w:rsidRPr="006020E7" w:rsidRDefault="00BF3FF3" w:rsidP="00BF3FF3">
      <w:pPr>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hint="eastAsia"/>
          <w:color w:val="000000" w:themeColor="text1"/>
          <w:sz w:val="18"/>
          <w:szCs w:val="21"/>
        </w:rPr>
        <w:t>（下段の数値は対策費用見込み／単位：　百万円）</w:t>
      </w:r>
    </w:p>
    <w:tbl>
      <w:tblPr>
        <w:tblStyle w:val="a9"/>
        <w:tblW w:w="49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80"/>
        <w:gridCol w:w="1091"/>
        <w:gridCol w:w="1091"/>
        <w:gridCol w:w="1092"/>
        <w:gridCol w:w="1092"/>
        <w:gridCol w:w="1092"/>
        <w:gridCol w:w="1092"/>
        <w:gridCol w:w="1092"/>
      </w:tblGrid>
      <w:tr w:rsidR="00BF3FF3" w:rsidRPr="006020E7" w14:paraId="0E23A354" w14:textId="77777777" w:rsidTr="00BF3FF3">
        <w:trPr>
          <w:jc w:val="center"/>
        </w:trPr>
        <w:tc>
          <w:tcPr>
            <w:tcW w:w="717" w:type="pct"/>
            <w:tcBorders>
              <w:bottom w:val="single" w:sz="6" w:space="0" w:color="auto"/>
              <w:right w:val="single" w:sz="12" w:space="0" w:color="auto"/>
            </w:tcBorders>
            <w:shd w:val="clear" w:color="auto" w:fill="D9D9D9" w:themeFill="background1" w:themeFillShade="D9"/>
            <w:vAlign w:val="center"/>
          </w:tcPr>
          <w:p w14:paraId="4B7B261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棟名称</w:t>
            </w:r>
          </w:p>
        </w:tc>
        <w:tc>
          <w:tcPr>
            <w:tcW w:w="611" w:type="pct"/>
            <w:tcBorders>
              <w:top w:val="single" w:sz="12" w:space="0" w:color="auto"/>
              <w:left w:val="single" w:sz="12" w:space="0" w:color="auto"/>
              <w:bottom w:val="single" w:sz="6" w:space="0" w:color="auto"/>
            </w:tcBorders>
            <w:shd w:val="clear" w:color="auto" w:fill="D9D9D9" w:themeFill="background1" w:themeFillShade="D9"/>
            <w:vAlign w:val="center"/>
          </w:tcPr>
          <w:p w14:paraId="4E71BFB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令和6</w:t>
            </w:r>
            <w:r w:rsidRPr="006020E7">
              <w:rPr>
                <w:rFonts w:ascii="BIZ UDPゴシック" w:eastAsia="BIZ UDPゴシック" w:hAnsi="BIZ UDPゴシック"/>
                <w:color w:val="000000" w:themeColor="text1"/>
                <w:sz w:val="18"/>
                <w:szCs w:val="18"/>
              </w:rPr>
              <w:br/>
              <w:t>(2024)</w:t>
            </w:r>
          </w:p>
        </w:tc>
        <w:tc>
          <w:tcPr>
            <w:tcW w:w="611" w:type="pct"/>
            <w:tcBorders>
              <w:top w:val="single" w:sz="12" w:space="0" w:color="auto"/>
              <w:bottom w:val="single" w:sz="6" w:space="0" w:color="auto"/>
            </w:tcBorders>
            <w:shd w:val="clear" w:color="auto" w:fill="D9D9D9" w:themeFill="background1" w:themeFillShade="D9"/>
            <w:vAlign w:val="center"/>
          </w:tcPr>
          <w:p w14:paraId="7CD4842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令和7</w:t>
            </w:r>
            <w:r w:rsidRPr="006020E7">
              <w:rPr>
                <w:rFonts w:ascii="BIZ UDPゴシック" w:eastAsia="BIZ UDPゴシック" w:hAnsi="BIZ UDPゴシック"/>
                <w:color w:val="000000" w:themeColor="text1"/>
                <w:sz w:val="18"/>
                <w:szCs w:val="18"/>
              </w:rPr>
              <w:br/>
              <w:t>(2025)</w:t>
            </w:r>
          </w:p>
        </w:tc>
        <w:tc>
          <w:tcPr>
            <w:tcW w:w="612" w:type="pct"/>
            <w:tcBorders>
              <w:top w:val="single" w:sz="12" w:space="0" w:color="auto"/>
              <w:bottom w:val="single" w:sz="6" w:space="0" w:color="auto"/>
            </w:tcBorders>
            <w:shd w:val="clear" w:color="auto" w:fill="D9D9D9" w:themeFill="background1" w:themeFillShade="D9"/>
            <w:vAlign w:val="center"/>
          </w:tcPr>
          <w:p w14:paraId="7FDEC09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令和8</w:t>
            </w:r>
            <w:r w:rsidRPr="006020E7">
              <w:rPr>
                <w:rFonts w:ascii="BIZ UDPゴシック" w:eastAsia="BIZ UDPゴシック" w:hAnsi="BIZ UDPゴシック"/>
                <w:color w:val="000000" w:themeColor="text1"/>
                <w:sz w:val="18"/>
                <w:szCs w:val="18"/>
              </w:rPr>
              <w:br/>
              <w:t>(2026)</w:t>
            </w:r>
          </w:p>
        </w:tc>
        <w:tc>
          <w:tcPr>
            <w:tcW w:w="612" w:type="pct"/>
            <w:tcBorders>
              <w:top w:val="single" w:sz="12" w:space="0" w:color="auto"/>
              <w:bottom w:val="single" w:sz="6" w:space="0" w:color="auto"/>
            </w:tcBorders>
            <w:shd w:val="clear" w:color="auto" w:fill="D9D9D9" w:themeFill="background1" w:themeFillShade="D9"/>
            <w:vAlign w:val="center"/>
          </w:tcPr>
          <w:p w14:paraId="1F8FDEA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令和9</w:t>
            </w:r>
            <w:r w:rsidRPr="006020E7">
              <w:rPr>
                <w:rFonts w:ascii="BIZ UDPゴシック" w:eastAsia="BIZ UDPゴシック" w:hAnsi="BIZ UDPゴシック"/>
                <w:color w:val="000000" w:themeColor="text1"/>
                <w:sz w:val="18"/>
                <w:szCs w:val="18"/>
              </w:rPr>
              <w:br/>
              <w:t>(2027)</w:t>
            </w:r>
          </w:p>
        </w:tc>
        <w:tc>
          <w:tcPr>
            <w:tcW w:w="612" w:type="pct"/>
            <w:tcBorders>
              <w:top w:val="single" w:sz="12" w:space="0" w:color="auto"/>
              <w:bottom w:val="single" w:sz="6" w:space="0" w:color="auto"/>
            </w:tcBorders>
            <w:shd w:val="clear" w:color="auto" w:fill="D9D9D9" w:themeFill="background1" w:themeFillShade="D9"/>
            <w:vAlign w:val="center"/>
          </w:tcPr>
          <w:p w14:paraId="6D5CF572"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令和10</w:t>
            </w:r>
            <w:r w:rsidRPr="006020E7">
              <w:rPr>
                <w:rFonts w:ascii="BIZ UDPゴシック" w:eastAsia="BIZ UDPゴシック" w:hAnsi="BIZ UDPゴシック"/>
                <w:color w:val="000000" w:themeColor="text1"/>
                <w:sz w:val="18"/>
                <w:szCs w:val="18"/>
              </w:rPr>
              <w:br/>
              <w:t>(2028)</w:t>
            </w:r>
          </w:p>
        </w:tc>
        <w:tc>
          <w:tcPr>
            <w:tcW w:w="612" w:type="pct"/>
            <w:tcBorders>
              <w:top w:val="single" w:sz="12" w:space="0" w:color="auto"/>
              <w:bottom w:val="single" w:sz="6" w:space="0" w:color="auto"/>
              <w:right w:val="single" w:sz="6" w:space="0" w:color="auto"/>
            </w:tcBorders>
            <w:shd w:val="clear" w:color="auto" w:fill="D9D9D9" w:themeFill="background1" w:themeFillShade="D9"/>
            <w:vAlign w:val="center"/>
          </w:tcPr>
          <w:p w14:paraId="2240F54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令和11</w:t>
            </w:r>
            <w:r w:rsidRPr="006020E7">
              <w:rPr>
                <w:rFonts w:ascii="BIZ UDPゴシック" w:eastAsia="BIZ UDPゴシック" w:hAnsi="BIZ UDPゴシック"/>
                <w:color w:val="000000" w:themeColor="text1"/>
                <w:sz w:val="18"/>
                <w:szCs w:val="18"/>
              </w:rPr>
              <w:br/>
              <w:t>(2029)</w:t>
            </w:r>
          </w:p>
        </w:tc>
        <w:tc>
          <w:tcPr>
            <w:tcW w:w="612" w:type="pct"/>
            <w:tcBorders>
              <w:top w:val="single" w:sz="12" w:space="0" w:color="auto"/>
              <w:left w:val="single" w:sz="6" w:space="0" w:color="auto"/>
              <w:bottom w:val="single" w:sz="6" w:space="0" w:color="auto"/>
            </w:tcBorders>
            <w:shd w:val="clear" w:color="auto" w:fill="D9D9D9" w:themeFill="background1" w:themeFillShade="D9"/>
            <w:vAlign w:val="center"/>
          </w:tcPr>
          <w:p w14:paraId="310E56C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令和１２</w:t>
            </w:r>
            <w:r w:rsidRPr="006020E7">
              <w:rPr>
                <w:rFonts w:ascii="BIZ UDPゴシック" w:eastAsia="BIZ UDPゴシック" w:hAnsi="BIZ UDPゴシック"/>
                <w:color w:val="000000" w:themeColor="text1"/>
                <w:sz w:val="18"/>
                <w:szCs w:val="18"/>
              </w:rPr>
              <w:br/>
              <w:t>(2030)</w:t>
            </w:r>
          </w:p>
        </w:tc>
      </w:tr>
      <w:tr w:rsidR="00BF3FF3" w:rsidRPr="006020E7" w14:paraId="5E4109FA" w14:textId="77777777" w:rsidTr="00BF3FF3">
        <w:trPr>
          <w:jc w:val="center"/>
        </w:trPr>
        <w:tc>
          <w:tcPr>
            <w:tcW w:w="717" w:type="pct"/>
            <w:tcBorders>
              <w:bottom w:val="nil"/>
              <w:right w:val="single" w:sz="12" w:space="0" w:color="auto"/>
            </w:tcBorders>
            <w:vAlign w:val="center"/>
          </w:tcPr>
          <w:p w14:paraId="083D863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中央図書館</w:t>
            </w:r>
          </w:p>
        </w:tc>
        <w:tc>
          <w:tcPr>
            <w:tcW w:w="611" w:type="pct"/>
            <w:tcBorders>
              <w:left w:val="single" w:sz="12" w:space="0" w:color="auto"/>
              <w:bottom w:val="dashSmallGap" w:sz="4" w:space="0" w:color="auto"/>
            </w:tcBorders>
            <w:shd w:val="clear" w:color="auto" w:fill="auto"/>
            <w:vAlign w:val="center"/>
          </w:tcPr>
          <w:p w14:paraId="3B5398E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bottom w:val="dashSmallGap" w:sz="4" w:space="0" w:color="auto"/>
            </w:tcBorders>
            <w:shd w:val="thinHorzCross" w:color="8EAADB" w:themeColor="accent1" w:themeTint="99" w:fill="FFFFFF" w:themeFill="background1"/>
            <w:vAlign w:val="center"/>
          </w:tcPr>
          <w:p w14:paraId="111D4EA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屋/外/</w:t>
            </w:r>
          </w:p>
          <w:p w14:paraId="2C5F1EC2"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内/機</w:t>
            </w:r>
          </w:p>
        </w:tc>
        <w:tc>
          <w:tcPr>
            <w:tcW w:w="612" w:type="pct"/>
            <w:tcBorders>
              <w:bottom w:val="dashSmallGap" w:sz="4" w:space="0" w:color="auto"/>
            </w:tcBorders>
            <w:shd w:val="clear" w:color="auto" w:fill="auto"/>
            <w:vAlign w:val="center"/>
          </w:tcPr>
          <w:p w14:paraId="582BB3E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right w:val="single" w:sz="6" w:space="0" w:color="auto"/>
            </w:tcBorders>
            <w:shd w:val="clear" w:color="auto" w:fill="auto"/>
            <w:vAlign w:val="center"/>
          </w:tcPr>
          <w:p w14:paraId="1FA1339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dashSmallGap" w:sz="4" w:space="0" w:color="auto"/>
              <w:right w:val="single" w:sz="6" w:space="0" w:color="auto"/>
            </w:tcBorders>
            <w:shd w:val="clear" w:color="auto" w:fill="auto"/>
            <w:vAlign w:val="center"/>
          </w:tcPr>
          <w:p w14:paraId="06458BD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dashSmallGap" w:sz="4" w:space="0" w:color="auto"/>
              <w:right w:val="single" w:sz="6" w:space="0" w:color="auto"/>
            </w:tcBorders>
            <w:shd w:val="clear" w:color="auto" w:fill="auto"/>
            <w:vAlign w:val="center"/>
          </w:tcPr>
          <w:p w14:paraId="35136CDC"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single" w:sz="6" w:space="0" w:color="auto"/>
              <w:right w:val="single" w:sz="12" w:space="0" w:color="auto"/>
            </w:tcBorders>
            <w:shd w:val="thinHorzCross" w:color="8EAADB" w:themeColor="accent1" w:themeTint="99" w:fill="auto"/>
            <w:vAlign w:val="center"/>
          </w:tcPr>
          <w:p w14:paraId="45440A0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（長寿命）</w:t>
            </w:r>
          </w:p>
        </w:tc>
      </w:tr>
      <w:tr w:rsidR="00BF3FF3" w:rsidRPr="006020E7" w14:paraId="140FD48D" w14:textId="77777777" w:rsidTr="00BF3FF3">
        <w:trPr>
          <w:jc w:val="center"/>
        </w:trPr>
        <w:tc>
          <w:tcPr>
            <w:tcW w:w="717" w:type="pct"/>
            <w:tcBorders>
              <w:top w:val="nil"/>
              <w:bottom w:val="single" w:sz="6" w:space="0" w:color="auto"/>
              <w:right w:val="single" w:sz="12" w:space="0" w:color="auto"/>
            </w:tcBorders>
            <w:vAlign w:val="center"/>
          </w:tcPr>
          <w:p w14:paraId="0028A373"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dashSmallGap" w:sz="4" w:space="0" w:color="auto"/>
              <w:left w:val="single" w:sz="12" w:space="0" w:color="auto"/>
              <w:bottom w:val="single" w:sz="4" w:space="0" w:color="auto"/>
            </w:tcBorders>
            <w:shd w:val="clear" w:color="auto" w:fill="auto"/>
            <w:vAlign w:val="center"/>
          </w:tcPr>
          <w:p w14:paraId="32132E46"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1" w:type="pct"/>
            <w:tcBorders>
              <w:top w:val="dashSmallGap" w:sz="4" w:space="0" w:color="auto"/>
              <w:bottom w:val="single" w:sz="4" w:space="0" w:color="auto"/>
            </w:tcBorders>
            <w:shd w:val="thinHorzCross" w:color="8EAADB" w:themeColor="accent1" w:themeTint="99" w:fill="FFFFFF" w:themeFill="background1"/>
            <w:vAlign w:val="center"/>
          </w:tcPr>
          <w:p w14:paraId="24E2EF7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4.4</w:t>
            </w:r>
          </w:p>
        </w:tc>
        <w:tc>
          <w:tcPr>
            <w:tcW w:w="612" w:type="pct"/>
            <w:tcBorders>
              <w:top w:val="dashSmallGap" w:sz="4" w:space="0" w:color="auto"/>
              <w:bottom w:val="single" w:sz="4" w:space="0" w:color="auto"/>
            </w:tcBorders>
            <w:shd w:val="clear" w:color="auto" w:fill="auto"/>
            <w:vAlign w:val="center"/>
          </w:tcPr>
          <w:p w14:paraId="3108E399"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tcBorders>
            <w:shd w:val="clear" w:color="auto" w:fill="auto"/>
          </w:tcPr>
          <w:p w14:paraId="3D102FBC"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tcBorders>
            <w:shd w:val="clear" w:color="auto" w:fill="auto"/>
          </w:tcPr>
          <w:p w14:paraId="31042041"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right w:val="single" w:sz="6" w:space="0" w:color="auto"/>
            </w:tcBorders>
            <w:shd w:val="clear" w:color="auto" w:fill="auto"/>
          </w:tcPr>
          <w:p w14:paraId="0656391B"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left w:val="single" w:sz="6" w:space="0" w:color="auto"/>
              <w:bottom w:val="single" w:sz="6" w:space="0" w:color="auto"/>
              <w:right w:val="single" w:sz="12" w:space="0" w:color="auto"/>
            </w:tcBorders>
            <w:shd w:val="thinHorzCross" w:color="8EAADB" w:themeColor="accent1" w:themeTint="99" w:fill="auto"/>
            <w:vAlign w:val="center"/>
          </w:tcPr>
          <w:p w14:paraId="34D96BF8" w14:textId="77777777" w:rsidR="00BF3FF3" w:rsidRPr="006020E7" w:rsidDel="0050471B"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35.7</w:t>
            </w:r>
          </w:p>
        </w:tc>
      </w:tr>
      <w:tr w:rsidR="00BF3FF3" w:rsidRPr="006020E7" w14:paraId="2E49B019" w14:textId="77777777" w:rsidTr="00BF3FF3">
        <w:trPr>
          <w:jc w:val="center"/>
        </w:trPr>
        <w:tc>
          <w:tcPr>
            <w:tcW w:w="717" w:type="pct"/>
            <w:tcBorders>
              <w:bottom w:val="nil"/>
              <w:right w:val="single" w:sz="12" w:space="0" w:color="auto"/>
            </w:tcBorders>
            <w:vAlign w:val="center"/>
          </w:tcPr>
          <w:p w14:paraId="3E59D55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高幡図書館</w:t>
            </w:r>
          </w:p>
        </w:tc>
        <w:tc>
          <w:tcPr>
            <w:tcW w:w="611" w:type="pct"/>
            <w:tcBorders>
              <w:top w:val="single" w:sz="4" w:space="0" w:color="auto"/>
              <w:left w:val="single" w:sz="12" w:space="0" w:color="auto"/>
              <w:bottom w:val="dashSmallGap" w:sz="4" w:space="0" w:color="auto"/>
              <w:right w:val="single" w:sz="6" w:space="0" w:color="auto"/>
            </w:tcBorders>
            <w:shd w:val="clear" w:color="auto" w:fill="auto"/>
            <w:vAlign w:val="center"/>
          </w:tcPr>
          <w:p w14:paraId="1759C28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single" w:sz="4" w:space="0" w:color="auto"/>
              <w:left w:val="single" w:sz="6" w:space="0" w:color="auto"/>
              <w:bottom w:val="dashSmallGap" w:sz="4" w:space="0" w:color="auto"/>
              <w:right w:val="single" w:sz="6" w:space="0" w:color="auto"/>
            </w:tcBorders>
            <w:shd w:val="clear" w:color="auto" w:fill="auto"/>
            <w:vAlign w:val="center"/>
          </w:tcPr>
          <w:p w14:paraId="69883B5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top w:val="single" w:sz="4" w:space="0" w:color="auto"/>
              <w:left w:val="single" w:sz="6" w:space="0" w:color="auto"/>
              <w:bottom w:val="dashSmallGap" w:sz="4" w:space="0" w:color="auto"/>
            </w:tcBorders>
            <w:shd w:val="clear" w:color="auto" w:fill="auto"/>
            <w:vAlign w:val="center"/>
          </w:tcPr>
          <w:p w14:paraId="2A5935F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tcBorders>
            <w:vAlign w:val="center"/>
          </w:tcPr>
          <w:p w14:paraId="3B78623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tcBorders>
            <w:vAlign w:val="center"/>
          </w:tcPr>
          <w:p w14:paraId="145D43EF"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right w:val="single" w:sz="6" w:space="0" w:color="auto"/>
            </w:tcBorders>
            <w:vAlign w:val="center"/>
          </w:tcPr>
          <w:p w14:paraId="5903DAC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single" w:sz="6" w:space="0" w:color="auto"/>
              <w:right w:val="single" w:sz="12" w:space="0" w:color="auto"/>
            </w:tcBorders>
            <w:vAlign w:val="center"/>
          </w:tcPr>
          <w:p w14:paraId="03ECCB8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r>
      <w:tr w:rsidR="00BF3FF3" w:rsidRPr="006020E7" w14:paraId="571B1650" w14:textId="77777777" w:rsidTr="00BF3FF3">
        <w:trPr>
          <w:jc w:val="center"/>
        </w:trPr>
        <w:tc>
          <w:tcPr>
            <w:tcW w:w="717" w:type="pct"/>
            <w:tcBorders>
              <w:top w:val="nil"/>
              <w:bottom w:val="single" w:sz="6" w:space="0" w:color="auto"/>
              <w:right w:val="single" w:sz="12" w:space="0" w:color="auto"/>
            </w:tcBorders>
            <w:vAlign w:val="center"/>
          </w:tcPr>
          <w:p w14:paraId="5BF57AAF"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dashSmallGap" w:sz="4" w:space="0" w:color="auto"/>
              <w:left w:val="single" w:sz="12" w:space="0" w:color="auto"/>
              <w:bottom w:val="single" w:sz="6" w:space="0" w:color="auto"/>
              <w:right w:val="single" w:sz="6" w:space="0" w:color="auto"/>
            </w:tcBorders>
            <w:shd w:val="clear" w:color="auto" w:fill="auto"/>
            <w:vAlign w:val="center"/>
          </w:tcPr>
          <w:p w14:paraId="73706FFA"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1" w:type="pct"/>
            <w:tcBorders>
              <w:top w:val="dashSmallGap" w:sz="4" w:space="0" w:color="auto"/>
              <w:left w:val="single" w:sz="6" w:space="0" w:color="auto"/>
              <w:bottom w:val="single" w:sz="6" w:space="0" w:color="auto"/>
              <w:right w:val="single" w:sz="6" w:space="0" w:color="auto"/>
            </w:tcBorders>
            <w:shd w:val="clear" w:color="auto" w:fill="auto"/>
            <w:vAlign w:val="center"/>
          </w:tcPr>
          <w:p w14:paraId="3B84B2F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left w:val="single" w:sz="6" w:space="0" w:color="auto"/>
              <w:bottom w:val="single" w:sz="6" w:space="0" w:color="auto"/>
            </w:tcBorders>
            <w:shd w:val="clear" w:color="auto" w:fill="auto"/>
            <w:vAlign w:val="center"/>
          </w:tcPr>
          <w:p w14:paraId="6CD1C1C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tcBorders>
            <w:vAlign w:val="center"/>
          </w:tcPr>
          <w:p w14:paraId="4603132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tcBorders>
            <w:vAlign w:val="center"/>
          </w:tcPr>
          <w:p w14:paraId="7F01C94D"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right w:val="single" w:sz="6" w:space="0" w:color="auto"/>
            </w:tcBorders>
            <w:vAlign w:val="center"/>
          </w:tcPr>
          <w:p w14:paraId="029499E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left w:val="single" w:sz="6" w:space="0" w:color="auto"/>
              <w:bottom w:val="single" w:sz="6" w:space="0" w:color="auto"/>
              <w:right w:val="single" w:sz="12" w:space="0" w:color="auto"/>
            </w:tcBorders>
            <w:vAlign w:val="center"/>
          </w:tcPr>
          <w:p w14:paraId="19E090A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5BA61A41" w14:textId="77777777" w:rsidTr="00BF3FF3">
        <w:trPr>
          <w:jc w:val="center"/>
        </w:trPr>
        <w:tc>
          <w:tcPr>
            <w:tcW w:w="717" w:type="pct"/>
            <w:tcBorders>
              <w:bottom w:val="nil"/>
              <w:right w:val="single" w:sz="12" w:space="0" w:color="auto"/>
            </w:tcBorders>
            <w:vAlign w:val="center"/>
          </w:tcPr>
          <w:p w14:paraId="4533E742"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日野図書館</w:t>
            </w:r>
          </w:p>
        </w:tc>
        <w:tc>
          <w:tcPr>
            <w:tcW w:w="611" w:type="pct"/>
            <w:tcBorders>
              <w:left w:val="single" w:sz="12" w:space="0" w:color="auto"/>
              <w:bottom w:val="dashSmallGap" w:sz="4" w:space="0" w:color="auto"/>
            </w:tcBorders>
            <w:shd w:val="clear" w:color="auto" w:fill="auto"/>
            <w:vAlign w:val="center"/>
          </w:tcPr>
          <w:p w14:paraId="733BB3E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bottom w:val="dashSmallGap" w:sz="4" w:space="0" w:color="auto"/>
            </w:tcBorders>
            <w:vAlign w:val="center"/>
          </w:tcPr>
          <w:p w14:paraId="5471987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single" w:sz="6" w:space="0" w:color="auto"/>
              <w:right w:val="single" w:sz="6" w:space="0" w:color="auto"/>
            </w:tcBorders>
            <w:vAlign w:val="center"/>
          </w:tcPr>
          <w:p w14:paraId="24F29DF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single" w:sz="6" w:space="0" w:color="auto"/>
              <w:right w:val="single" w:sz="6" w:space="0" w:color="auto"/>
            </w:tcBorders>
            <w:shd w:val="reverseDiagStripe" w:color="F4B083" w:themeColor="accent2" w:themeTint="99" w:fill="auto"/>
            <w:vAlign w:val="center"/>
          </w:tcPr>
          <w:p w14:paraId="0AA1ED70"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(更新</w:t>
            </w:r>
            <w:r w:rsidRPr="006020E7">
              <w:rPr>
                <w:rFonts w:ascii="BIZ UDPゴシック" w:eastAsia="BIZ UDPゴシック" w:hAnsi="BIZ UDPゴシック"/>
                <w:color w:val="000000" w:themeColor="text1"/>
                <w:sz w:val="18"/>
                <w:szCs w:val="18"/>
              </w:rPr>
              <w:t>)</w:t>
            </w:r>
          </w:p>
        </w:tc>
        <w:tc>
          <w:tcPr>
            <w:tcW w:w="1224" w:type="pct"/>
            <w:gridSpan w:val="2"/>
            <w:tcBorders>
              <w:left w:val="single" w:sz="6" w:space="0" w:color="auto"/>
              <w:bottom w:val="dashSmallGap" w:sz="4" w:space="0" w:color="auto"/>
              <w:right w:val="single" w:sz="6" w:space="0" w:color="auto"/>
            </w:tcBorders>
            <w:shd w:val="reverseDiagStripe" w:color="F4B083" w:themeColor="accent2" w:themeTint="99" w:fill="auto"/>
            <w:vAlign w:val="center"/>
          </w:tcPr>
          <w:p w14:paraId="011E8EB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複合化</w:t>
            </w:r>
          </w:p>
        </w:tc>
        <w:tc>
          <w:tcPr>
            <w:tcW w:w="612" w:type="pct"/>
            <w:tcBorders>
              <w:left w:val="single" w:sz="6" w:space="0" w:color="auto"/>
              <w:bottom w:val="single" w:sz="6" w:space="0" w:color="auto"/>
              <w:right w:val="single" w:sz="12" w:space="0" w:color="auto"/>
            </w:tcBorders>
            <w:shd w:val="clear" w:color="auto" w:fill="auto"/>
          </w:tcPr>
          <w:p w14:paraId="0C56090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r>
      <w:tr w:rsidR="00BF3FF3" w:rsidRPr="006020E7" w14:paraId="7B9702A3" w14:textId="77777777" w:rsidTr="00BF3FF3">
        <w:trPr>
          <w:jc w:val="center"/>
        </w:trPr>
        <w:tc>
          <w:tcPr>
            <w:tcW w:w="717" w:type="pct"/>
            <w:tcBorders>
              <w:top w:val="nil"/>
              <w:bottom w:val="single" w:sz="6" w:space="0" w:color="auto"/>
              <w:right w:val="single" w:sz="12" w:space="0" w:color="auto"/>
            </w:tcBorders>
            <w:vAlign w:val="center"/>
          </w:tcPr>
          <w:p w14:paraId="0E4A0F7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dashSmallGap" w:sz="4" w:space="0" w:color="auto"/>
              <w:left w:val="single" w:sz="12" w:space="0" w:color="auto"/>
              <w:bottom w:val="single" w:sz="6" w:space="0" w:color="auto"/>
            </w:tcBorders>
            <w:shd w:val="clear" w:color="auto" w:fill="auto"/>
            <w:vAlign w:val="center"/>
          </w:tcPr>
          <w:p w14:paraId="4A40DE5D"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1" w:type="pct"/>
            <w:tcBorders>
              <w:top w:val="dashSmallGap" w:sz="4" w:space="0" w:color="auto"/>
              <w:bottom w:val="single" w:sz="6" w:space="0" w:color="auto"/>
            </w:tcBorders>
            <w:vAlign w:val="center"/>
          </w:tcPr>
          <w:p w14:paraId="359F793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bottom w:val="single" w:sz="6" w:space="0" w:color="auto"/>
              <w:right w:val="single" w:sz="6" w:space="0" w:color="auto"/>
            </w:tcBorders>
            <w:vAlign w:val="center"/>
          </w:tcPr>
          <w:p w14:paraId="41FA0E3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left w:val="single" w:sz="6" w:space="0" w:color="auto"/>
              <w:bottom w:val="single" w:sz="6" w:space="0" w:color="auto"/>
              <w:right w:val="single" w:sz="6" w:space="0" w:color="auto"/>
            </w:tcBorders>
            <w:shd w:val="reverseDiagStripe" w:color="F4B083" w:themeColor="accent2" w:themeTint="99" w:fill="auto"/>
            <w:vAlign w:val="center"/>
          </w:tcPr>
          <w:p w14:paraId="31014381"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20.5</w:t>
            </w:r>
          </w:p>
        </w:tc>
        <w:tc>
          <w:tcPr>
            <w:tcW w:w="612" w:type="pct"/>
            <w:tcBorders>
              <w:top w:val="dashSmallGap" w:sz="4" w:space="0" w:color="auto"/>
              <w:left w:val="single" w:sz="6" w:space="0" w:color="auto"/>
              <w:bottom w:val="single" w:sz="6" w:space="0" w:color="auto"/>
              <w:right w:val="dashSmallGap" w:sz="4" w:space="0" w:color="auto"/>
            </w:tcBorders>
            <w:shd w:val="reverseDiagStripe" w:color="F4B083" w:themeColor="accent2" w:themeTint="99" w:fill="auto"/>
          </w:tcPr>
          <w:p w14:paraId="188783AF"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68.3 </w:t>
            </w:r>
          </w:p>
        </w:tc>
        <w:tc>
          <w:tcPr>
            <w:tcW w:w="612" w:type="pct"/>
            <w:tcBorders>
              <w:top w:val="dashSmallGap" w:sz="4" w:space="0" w:color="auto"/>
              <w:left w:val="dashSmallGap" w:sz="4" w:space="0" w:color="auto"/>
              <w:bottom w:val="single" w:sz="6" w:space="0" w:color="auto"/>
              <w:right w:val="single" w:sz="6" w:space="0" w:color="auto"/>
            </w:tcBorders>
            <w:shd w:val="reverseDiagStripe" w:color="F4B083" w:themeColor="accent2" w:themeTint="99" w:fill="auto"/>
          </w:tcPr>
          <w:p w14:paraId="21D37F8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68.3 </w:t>
            </w:r>
          </w:p>
        </w:tc>
        <w:tc>
          <w:tcPr>
            <w:tcW w:w="612" w:type="pct"/>
            <w:tcBorders>
              <w:top w:val="single" w:sz="6" w:space="0" w:color="auto"/>
              <w:left w:val="single" w:sz="6" w:space="0" w:color="auto"/>
              <w:bottom w:val="single" w:sz="6" w:space="0" w:color="auto"/>
              <w:right w:val="single" w:sz="12" w:space="0" w:color="auto"/>
            </w:tcBorders>
            <w:shd w:val="clear" w:color="auto" w:fill="auto"/>
            <w:vAlign w:val="center"/>
          </w:tcPr>
          <w:p w14:paraId="49D1402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1EDF7914" w14:textId="77777777" w:rsidTr="00BF3FF3">
        <w:trPr>
          <w:jc w:val="center"/>
        </w:trPr>
        <w:tc>
          <w:tcPr>
            <w:tcW w:w="717" w:type="pct"/>
            <w:tcBorders>
              <w:bottom w:val="nil"/>
              <w:right w:val="single" w:sz="12" w:space="0" w:color="auto"/>
            </w:tcBorders>
            <w:vAlign w:val="center"/>
          </w:tcPr>
          <w:p w14:paraId="6B4D2BB0"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平山季重</w:t>
            </w:r>
          </w:p>
          <w:p w14:paraId="0A91DE2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ふれあい館</w:t>
            </w:r>
          </w:p>
        </w:tc>
        <w:tc>
          <w:tcPr>
            <w:tcW w:w="611" w:type="pct"/>
            <w:tcBorders>
              <w:left w:val="single" w:sz="12" w:space="0" w:color="auto"/>
              <w:bottom w:val="dashSmallGap" w:sz="4" w:space="0" w:color="auto"/>
            </w:tcBorders>
            <w:shd w:val="clear" w:color="auto" w:fill="auto"/>
            <w:vAlign w:val="center"/>
          </w:tcPr>
          <w:p w14:paraId="190512B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bottom w:val="dashSmallGap" w:sz="4" w:space="0" w:color="auto"/>
            </w:tcBorders>
            <w:shd w:val="thinHorzCross" w:color="8EAADB" w:themeColor="accent1" w:themeTint="99" w:fill="FFFFFF" w:themeFill="background1"/>
            <w:vAlign w:val="center"/>
          </w:tcPr>
          <w:p w14:paraId="72AC541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屋/外/</w:t>
            </w:r>
          </w:p>
          <w:p w14:paraId="5823E7F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内/機</w:t>
            </w:r>
          </w:p>
        </w:tc>
        <w:tc>
          <w:tcPr>
            <w:tcW w:w="612" w:type="pct"/>
            <w:tcBorders>
              <w:bottom w:val="single" w:sz="6" w:space="0" w:color="auto"/>
            </w:tcBorders>
            <w:vAlign w:val="center"/>
          </w:tcPr>
          <w:p w14:paraId="74873D0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single" w:sz="6" w:space="0" w:color="auto"/>
            </w:tcBorders>
            <w:vAlign w:val="center"/>
          </w:tcPr>
          <w:p w14:paraId="033C51B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tcBorders>
            <w:vAlign w:val="center"/>
          </w:tcPr>
          <w:p w14:paraId="3C189B9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bottom w:val="dashSmallGap" w:sz="4" w:space="0" w:color="auto"/>
              <w:right w:val="single" w:sz="6" w:space="0" w:color="auto"/>
            </w:tcBorders>
            <w:vAlign w:val="center"/>
          </w:tcPr>
          <w:p w14:paraId="1716118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single" w:sz="6" w:space="0" w:color="auto"/>
              <w:right w:val="single" w:sz="12" w:space="0" w:color="auto"/>
            </w:tcBorders>
            <w:shd w:val="clear" w:color="auto" w:fill="auto"/>
            <w:vAlign w:val="center"/>
          </w:tcPr>
          <w:p w14:paraId="44AC3E5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r>
      <w:tr w:rsidR="00BF3FF3" w:rsidRPr="006020E7" w14:paraId="206DEC61" w14:textId="77777777" w:rsidTr="00BF3FF3">
        <w:trPr>
          <w:jc w:val="center"/>
        </w:trPr>
        <w:tc>
          <w:tcPr>
            <w:tcW w:w="717" w:type="pct"/>
            <w:tcBorders>
              <w:top w:val="nil"/>
              <w:bottom w:val="single" w:sz="6" w:space="0" w:color="auto"/>
              <w:right w:val="single" w:sz="12" w:space="0" w:color="auto"/>
            </w:tcBorders>
            <w:vAlign w:val="center"/>
          </w:tcPr>
          <w:p w14:paraId="7E34AAF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dashSmallGap" w:sz="4" w:space="0" w:color="auto"/>
              <w:left w:val="single" w:sz="12" w:space="0" w:color="auto"/>
              <w:bottom w:val="single" w:sz="6" w:space="0" w:color="auto"/>
            </w:tcBorders>
            <w:shd w:val="clear" w:color="auto" w:fill="auto"/>
            <w:vAlign w:val="center"/>
          </w:tcPr>
          <w:p w14:paraId="458F902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1" w:type="pct"/>
            <w:tcBorders>
              <w:top w:val="dashSmallGap" w:sz="4" w:space="0" w:color="auto"/>
              <w:bottom w:val="single" w:sz="6" w:space="0" w:color="auto"/>
            </w:tcBorders>
            <w:shd w:val="thinHorzCross" w:color="8EAADB" w:themeColor="accent1" w:themeTint="99" w:fill="FFFFFF" w:themeFill="background1"/>
            <w:vAlign w:val="center"/>
          </w:tcPr>
          <w:p w14:paraId="2F99506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5.0</w:t>
            </w:r>
          </w:p>
        </w:tc>
        <w:tc>
          <w:tcPr>
            <w:tcW w:w="612" w:type="pct"/>
            <w:tcBorders>
              <w:top w:val="single" w:sz="6" w:space="0" w:color="auto"/>
              <w:bottom w:val="single" w:sz="6" w:space="0" w:color="auto"/>
            </w:tcBorders>
            <w:vAlign w:val="center"/>
          </w:tcPr>
          <w:p w14:paraId="27AF4AE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bottom w:val="single" w:sz="6" w:space="0" w:color="auto"/>
            </w:tcBorders>
            <w:vAlign w:val="center"/>
          </w:tcPr>
          <w:p w14:paraId="0AD9499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tcBorders>
            <w:vAlign w:val="center"/>
          </w:tcPr>
          <w:p w14:paraId="4CE8551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dashSmallGap" w:sz="4" w:space="0" w:color="auto"/>
              <w:bottom w:val="single" w:sz="6" w:space="0" w:color="auto"/>
              <w:right w:val="single" w:sz="6" w:space="0" w:color="auto"/>
            </w:tcBorders>
            <w:vAlign w:val="center"/>
          </w:tcPr>
          <w:p w14:paraId="0814E7D1"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left w:val="single" w:sz="6" w:space="0" w:color="auto"/>
              <w:bottom w:val="single" w:sz="6" w:space="0" w:color="auto"/>
              <w:right w:val="single" w:sz="12" w:space="0" w:color="auto"/>
            </w:tcBorders>
            <w:shd w:val="clear" w:color="auto" w:fill="auto"/>
            <w:vAlign w:val="center"/>
          </w:tcPr>
          <w:p w14:paraId="250DE098"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1279A6DD" w14:textId="77777777" w:rsidTr="00BF3FF3">
        <w:trPr>
          <w:jc w:val="center"/>
        </w:trPr>
        <w:tc>
          <w:tcPr>
            <w:tcW w:w="717" w:type="pct"/>
            <w:tcBorders>
              <w:bottom w:val="nil"/>
              <w:right w:val="single" w:sz="12" w:space="0" w:color="auto"/>
            </w:tcBorders>
            <w:vAlign w:val="center"/>
          </w:tcPr>
          <w:p w14:paraId="341211D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中央公民館</w:t>
            </w:r>
          </w:p>
        </w:tc>
        <w:tc>
          <w:tcPr>
            <w:tcW w:w="611" w:type="pct"/>
            <w:tcBorders>
              <w:left w:val="single" w:sz="12" w:space="0" w:color="auto"/>
              <w:bottom w:val="dashSmallGap" w:sz="4" w:space="0" w:color="auto"/>
            </w:tcBorders>
            <w:shd w:val="clear" w:color="auto" w:fill="auto"/>
            <w:vAlign w:val="center"/>
          </w:tcPr>
          <w:p w14:paraId="34424AD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bottom w:val="dashSmallGap" w:sz="4" w:space="0" w:color="auto"/>
            </w:tcBorders>
            <w:shd w:val="thinHorzCross" w:color="8EAADB" w:themeColor="accent1" w:themeTint="99" w:fill="FFFFFF" w:themeFill="background1"/>
            <w:vAlign w:val="center"/>
          </w:tcPr>
          <w:p w14:paraId="6E3D80E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外/内</w:t>
            </w:r>
          </w:p>
        </w:tc>
        <w:tc>
          <w:tcPr>
            <w:tcW w:w="612" w:type="pct"/>
            <w:tcBorders>
              <w:bottom w:val="single" w:sz="6" w:space="0" w:color="auto"/>
              <w:right w:val="single" w:sz="6" w:space="0" w:color="auto"/>
            </w:tcBorders>
            <w:vAlign w:val="center"/>
          </w:tcPr>
          <w:p w14:paraId="4888031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2" w:type="pct"/>
            <w:tcBorders>
              <w:left w:val="single" w:sz="6" w:space="0" w:color="auto"/>
              <w:bottom w:val="single" w:sz="6" w:space="0" w:color="auto"/>
              <w:right w:val="single" w:sz="6" w:space="0" w:color="auto"/>
            </w:tcBorders>
            <w:shd w:val="reverseDiagStripe" w:color="F4B083" w:themeColor="accent2" w:themeTint="99" w:fill="auto"/>
            <w:vAlign w:val="center"/>
          </w:tcPr>
          <w:p w14:paraId="24EBD1C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（更新）</w:t>
            </w:r>
          </w:p>
        </w:tc>
        <w:tc>
          <w:tcPr>
            <w:tcW w:w="1224" w:type="pct"/>
            <w:gridSpan w:val="2"/>
            <w:tcBorders>
              <w:left w:val="single" w:sz="6" w:space="0" w:color="auto"/>
              <w:bottom w:val="dashSmallGap" w:sz="4" w:space="0" w:color="auto"/>
              <w:right w:val="single" w:sz="6" w:space="0" w:color="auto"/>
            </w:tcBorders>
            <w:shd w:val="reverseDiagStripe" w:color="F4B083" w:themeColor="accent2" w:themeTint="99" w:fill="auto"/>
            <w:vAlign w:val="center"/>
          </w:tcPr>
          <w:p w14:paraId="05DC07F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複合化</w:t>
            </w:r>
          </w:p>
        </w:tc>
        <w:tc>
          <w:tcPr>
            <w:tcW w:w="612" w:type="pct"/>
            <w:tcBorders>
              <w:left w:val="single" w:sz="6" w:space="0" w:color="auto"/>
              <w:bottom w:val="single" w:sz="6" w:space="0" w:color="auto"/>
              <w:right w:val="single" w:sz="12" w:space="0" w:color="auto"/>
            </w:tcBorders>
            <w:shd w:val="clear" w:color="auto" w:fill="auto"/>
          </w:tcPr>
          <w:p w14:paraId="6529DFC0"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r>
      <w:tr w:rsidR="00BF3FF3" w:rsidRPr="006020E7" w14:paraId="3D25EA27" w14:textId="77777777" w:rsidTr="00BF3FF3">
        <w:trPr>
          <w:jc w:val="center"/>
        </w:trPr>
        <w:tc>
          <w:tcPr>
            <w:tcW w:w="717" w:type="pct"/>
            <w:tcBorders>
              <w:top w:val="nil"/>
              <w:bottom w:val="double" w:sz="4" w:space="0" w:color="auto"/>
              <w:right w:val="single" w:sz="12" w:space="0" w:color="auto"/>
            </w:tcBorders>
            <w:vAlign w:val="center"/>
          </w:tcPr>
          <w:p w14:paraId="6003252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1" w:type="pct"/>
            <w:tcBorders>
              <w:top w:val="dashSmallGap" w:sz="4" w:space="0" w:color="auto"/>
              <w:left w:val="single" w:sz="12" w:space="0" w:color="auto"/>
              <w:bottom w:val="double" w:sz="4" w:space="0" w:color="auto"/>
            </w:tcBorders>
            <w:shd w:val="clear" w:color="auto" w:fill="auto"/>
            <w:vAlign w:val="center"/>
          </w:tcPr>
          <w:p w14:paraId="73B5443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1" w:type="pct"/>
            <w:tcBorders>
              <w:top w:val="dashSmallGap" w:sz="4" w:space="0" w:color="auto"/>
              <w:bottom w:val="double" w:sz="4" w:space="0" w:color="auto"/>
            </w:tcBorders>
            <w:shd w:val="thinHorzCross" w:color="8EAADB" w:themeColor="accent1" w:themeTint="99" w:fill="FFFFFF" w:themeFill="background1"/>
            <w:vAlign w:val="center"/>
          </w:tcPr>
          <w:p w14:paraId="0C063C1C"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1.7</w:t>
            </w:r>
          </w:p>
        </w:tc>
        <w:tc>
          <w:tcPr>
            <w:tcW w:w="612" w:type="pct"/>
            <w:tcBorders>
              <w:top w:val="single" w:sz="6" w:space="0" w:color="auto"/>
              <w:bottom w:val="double" w:sz="4" w:space="0" w:color="auto"/>
              <w:right w:val="single" w:sz="6" w:space="0" w:color="auto"/>
            </w:tcBorders>
            <w:vAlign w:val="center"/>
          </w:tcPr>
          <w:p w14:paraId="663CC11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2" w:type="pct"/>
            <w:tcBorders>
              <w:top w:val="single" w:sz="6" w:space="0" w:color="auto"/>
              <w:left w:val="single" w:sz="6" w:space="0" w:color="auto"/>
              <w:bottom w:val="double" w:sz="4" w:space="0" w:color="auto"/>
              <w:right w:val="single" w:sz="6" w:space="0" w:color="auto"/>
            </w:tcBorders>
            <w:shd w:val="reverseDiagStripe" w:color="F4B083" w:themeColor="accent2" w:themeTint="99" w:fill="auto"/>
            <w:vAlign w:val="center"/>
          </w:tcPr>
          <w:p w14:paraId="43C82456"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34.1</w:t>
            </w:r>
          </w:p>
        </w:tc>
        <w:tc>
          <w:tcPr>
            <w:tcW w:w="612" w:type="pct"/>
            <w:tcBorders>
              <w:top w:val="dashSmallGap" w:sz="4" w:space="0" w:color="auto"/>
              <w:left w:val="single" w:sz="6" w:space="0" w:color="auto"/>
              <w:bottom w:val="double" w:sz="4" w:space="0" w:color="auto"/>
              <w:right w:val="dashSmallGap" w:sz="4" w:space="0" w:color="auto"/>
            </w:tcBorders>
            <w:shd w:val="reverseDiagStripe" w:color="F4B083" w:themeColor="accent2" w:themeTint="99" w:fill="auto"/>
          </w:tcPr>
          <w:p w14:paraId="7026CBAF"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113.8 </w:t>
            </w:r>
          </w:p>
        </w:tc>
        <w:tc>
          <w:tcPr>
            <w:tcW w:w="612" w:type="pct"/>
            <w:tcBorders>
              <w:top w:val="dashSmallGap" w:sz="4" w:space="0" w:color="auto"/>
              <w:left w:val="dashSmallGap" w:sz="4" w:space="0" w:color="auto"/>
              <w:bottom w:val="double" w:sz="4" w:space="0" w:color="auto"/>
              <w:right w:val="single" w:sz="6" w:space="0" w:color="auto"/>
            </w:tcBorders>
            <w:shd w:val="reverseDiagStripe" w:color="F4B083" w:themeColor="accent2" w:themeTint="99" w:fill="auto"/>
          </w:tcPr>
          <w:p w14:paraId="1B60ED9D"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113.8 </w:t>
            </w:r>
          </w:p>
        </w:tc>
        <w:tc>
          <w:tcPr>
            <w:tcW w:w="612" w:type="pct"/>
            <w:tcBorders>
              <w:top w:val="single" w:sz="6" w:space="0" w:color="auto"/>
              <w:left w:val="single" w:sz="6" w:space="0" w:color="auto"/>
              <w:bottom w:val="double" w:sz="4" w:space="0" w:color="auto"/>
              <w:right w:val="single" w:sz="12" w:space="0" w:color="auto"/>
            </w:tcBorders>
            <w:shd w:val="clear" w:color="auto" w:fill="auto"/>
            <w:vAlign w:val="center"/>
          </w:tcPr>
          <w:p w14:paraId="70886F6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441B86C2" w14:textId="77777777" w:rsidTr="00BF3FF3">
        <w:trPr>
          <w:jc w:val="center"/>
        </w:trPr>
        <w:tc>
          <w:tcPr>
            <w:tcW w:w="717" w:type="pct"/>
            <w:tcBorders>
              <w:top w:val="double" w:sz="4" w:space="0" w:color="auto"/>
              <w:right w:val="single" w:sz="12" w:space="0" w:color="auto"/>
            </w:tcBorders>
            <w:vAlign w:val="center"/>
          </w:tcPr>
          <w:p w14:paraId="7294B53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合計</w:t>
            </w:r>
          </w:p>
        </w:tc>
        <w:tc>
          <w:tcPr>
            <w:tcW w:w="611" w:type="pct"/>
            <w:tcBorders>
              <w:top w:val="double" w:sz="4" w:space="0" w:color="auto"/>
              <w:left w:val="single" w:sz="12" w:space="0" w:color="auto"/>
              <w:bottom w:val="single" w:sz="12" w:space="0" w:color="auto"/>
            </w:tcBorders>
            <w:shd w:val="clear" w:color="auto" w:fill="auto"/>
          </w:tcPr>
          <w:p w14:paraId="4DF88054"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0.0 </w:t>
            </w:r>
          </w:p>
        </w:tc>
        <w:tc>
          <w:tcPr>
            <w:tcW w:w="611" w:type="pct"/>
            <w:tcBorders>
              <w:top w:val="double" w:sz="4" w:space="0" w:color="auto"/>
              <w:bottom w:val="single" w:sz="12" w:space="0" w:color="auto"/>
            </w:tcBorders>
          </w:tcPr>
          <w:p w14:paraId="515FFAD8"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11.1 </w:t>
            </w:r>
          </w:p>
        </w:tc>
        <w:tc>
          <w:tcPr>
            <w:tcW w:w="612" w:type="pct"/>
            <w:tcBorders>
              <w:top w:val="double" w:sz="4" w:space="0" w:color="auto"/>
              <w:bottom w:val="single" w:sz="12" w:space="0" w:color="auto"/>
            </w:tcBorders>
          </w:tcPr>
          <w:p w14:paraId="6A27129F"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0.0 </w:t>
            </w:r>
          </w:p>
        </w:tc>
        <w:tc>
          <w:tcPr>
            <w:tcW w:w="612" w:type="pct"/>
            <w:tcBorders>
              <w:top w:val="double" w:sz="4" w:space="0" w:color="auto"/>
              <w:bottom w:val="single" w:sz="12" w:space="0" w:color="auto"/>
            </w:tcBorders>
          </w:tcPr>
          <w:p w14:paraId="78025C0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54.6 </w:t>
            </w:r>
          </w:p>
        </w:tc>
        <w:tc>
          <w:tcPr>
            <w:tcW w:w="612" w:type="pct"/>
            <w:tcBorders>
              <w:top w:val="double" w:sz="4" w:space="0" w:color="auto"/>
              <w:bottom w:val="single" w:sz="12" w:space="0" w:color="auto"/>
            </w:tcBorders>
          </w:tcPr>
          <w:p w14:paraId="0D90E1C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182.1 </w:t>
            </w:r>
          </w:p>
        </w:tc>
        <w:tc>
          <w:tcPr>
            <w:tcW w:w="612" w:type="pct"/>
            <w:tcBorders>
              <w:top w:val="double" w:sz="4" w:space="0" w:color="auto"/>
              <w:bottom w:val="single" w:sz="12" w:space="0" w:color="auto"/>
              <w:right w:val="single" w:sz="6" w:space="0" w:color="auto"/>
            </w:tcBorders>
          </w:tcPr>
          <w:p w14:paraId="0A31EDA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182.1 </w:t>
            </w:r>
          </w:p>
        </w:tc>
        <w:tc>
          <w:tcPr>
            <w:tcW w:w="612" w:type="pct"/>
            <w:tcBorders>
              <w:top w:val="double" w:sz="4" w:space="0" w:color="auto"/>
              <w:left w:val="single" w:sz="6" w:space="0" w:color="auto"/>
              <w:bottom w:val="single" w:sz="12" w:space="0" w:color="auto"/>
              <w:right w:val="single" w:sz="12" w:space="0" w:color="auto"/>
            </w:tcBorders>
          </w:tcPr>
          <w:p w14:paraId="3876E427" w14:textId="77777777" w:rsidR="00BF3FF3" w:rsidRPr="006020E7" w:rsidDel="00A820DB" w:rsidRDefault="00BF3FF3" w:rsidP="00BF3FF3">
            <w:pPr>
              <w:spacing w:line="320" w:lineRule="exact"/>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color w:val="000000" w:themeColor="text1"/>
                <w:sz w:val="18"/>
                <w:szCs w:val="21"/>
              </w:rPr>
              <w:t xml:space="preserve">35.7 </w:t>
            </w:r>
          </w:p>
        </w:tc>
      </w:tr>
    </w:tbl>
    <w:p w14:paraId="6F0D8B1A" w14:textId="77777777" w:rsidR="00BF3FF3" w:rsidRPr="006020E7" w:rsidRDefault="00BF3FF3" w:rsidP="00BF3FF3">
      <w:pPr>
        <w:widowControl/>
        <w:spacing w:line="100" w:lineRule="exact"/>
        <w:jc w:val="left"/>
        <w:rPr>
          <w:b/>
          <w:bCs/>
          <w:color w:val="000000" w:themeColor="text1"/>
          <w:sz w:val="2"/>
          <w:szCs w:val="4"/>
        </w:rPr>
      </w:pPr>
    </w:p>
    <w:tbl>
      <w:tblPr>
        <w:tblStyle w:val="a9"/>
        <w:tblW w:w="49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0"/>
        <w:gridCol w:w="1089"/>
        <w:gridCol w:w="1088"/>
        <w:gridCol w:w="1088"/>
        <w:gridCol w:w="1383"/>
        <w:gridCol w:w="1383"/>
        <w:gridCol w:w="1611"/>
      </w:tblGrid>
      <w:tr w:rsidR="00BF3FF3" w:rsidRPr="006020E7" w14:paraId="6B691085" w14:textId="77777777" w:rsidTr="00BF3FF3">
        <w:trPr>
          <w:jc w:val="center"/>
        </w:trPr>
        <w:tc>
          <w:tcPr>
            <w:tcW w:w="717" w:type="pct"/>
            <w:tcBorders>
              <w:bottom w:val="single" w:sz="6" w:space="0" w:color="auto"/>
              <w:right w:val="single" w:sz="12" w:space="0" w:color="auto"/>
            </w:tcBorders>
            <w:shd w:val="clear" w:color="auto" w:fill="D9D9D9" w:themeFill="background1" w:themeFillShade="D9"/>
            <w:vAlign w:val="center"/>
          </w:tcPr>
          <w:p w14:paraId="759E615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棟名称</w:t>
            </w:r>
          </w:p>
        </w:tc>
        <w:tc>
          <w:tcPr>
            <w:tcW w:w="610" w:type="pct"/>
            <w:tcBorders>
              <w:top w:val="single" w:sz="12" w:space="0" w:color="auto"/>
              <w:bottom w:val="single" w:sz="6" w:space="0" w:color="auto"/>
            </w:tcBorders>
            <w:shd w:val="clear" w:color="auto" w:fill="D9D9D9" w:themeFill="background1" w:themeFillShade="D9"/>
            <w:vAlign w:val="center"/>
          </w:tcPr>
          <w:p w14:paraId="58098BB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令和１３</w:t>
            </w:r>
            <w:r w:rsidRPr="006020E7">
              <w:rPr>
                <w:rFonts w:ascii="BIZ UDPゴシック" w:eastAsia="BIZ UDPゴシック" w:hAnsi="BIZ UDPゴシック"/>
                <w:color w:val="000000" w:themeColor="text1"/>
                <w:sz w:val="18"/>
                <w:szCs w:val="18"/>
              </w:rPr>
              <w:br/>
              <w:t>(2031)</w:t>
            </w:r>
          </w:p>
        </w:tc>
        <w:tc>
          <w:tcPr>
            <w:tcW w:w="610" w:type="pct"/>
            <w:tcBorders>
              <w:top w:val="single" w:sz="12" w:space="0" w:color="auto"/>
              <w:bottom w:val="single" w:sz="6" w:space="0" w:color="auto"/>
            </w:tcBorders>
            <w:shd w:val="clear" w:color="auto" w:fill="D9D9D9" w:themeFill="background1" w:themeFillShade="D9"/>
            <w:vAlign w:val="center"/>
          </w:tcPr>
          <w:p w14:paraId="0142CDF8"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令和１４</w:t>
            </w:r>
            <w:r w:rsidRPr="006020E7">
              <w:rPr>
                <w:rFonts w:ascii="BIZ UDPゴシック" w:eastAsia="BIZ UDPゴシック" w:hAnsi="BIZ UDPゴシック"/>
                <w:color w:val="000000" w:themeColor="text1"/>
                <w:sz w:val="18"/>
                <w:szCs w:val="18"/>
              </w:rPr>
              <w:br/>
              <w:t>(2032)</w:t>
            </w:r>
          </w:p>
        </w:tc>
        <w:tc>
          <w:tcPr>
            <w:tcW w:w="610" w:type="pct"/>
            <w:tcBorders>
              <w:top w:val="single" w:sz="12" w:space="0" w:color="auto"/>
              <w:bottom w:val="single" w:sz="6" w:space="0" w:color="auto"/>
              <w:right w:val="single" w:sz="12" w:space="0" w:color="auto"/>
            </w:tcBorders>
            <w:shd w:val="clear" w:color="auto" w:fill="D9D9D9" w:themeFill="background1" w:themeFillShade="D9"/>
            <w:vAlign w:val="center"/>
          </w:tcPr>
          <w:p w14:paraId="7AE463A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令和１５</w:t>
            </w:r>
            <w:r w:rsidRPr="006020E7">
              <w:rPr>
                <w:rFonts w:ascii="BIZ UDPゴシック" w:eastAsia="BIZ UDPゴシック" w:hAnsi="BIZ UDPゴシック"/>
                <w:color w:val="000000" w:themeColor="text1"/>
                <w:sz w:val="18"/>
                <w:szCs w:val="18"/>
              </w:rPr>
              <w:br/>
              <w:t>(2033)</w:t>
            </w:r>
          </w:p>
        </w:tc>
        <w:tc>
          <w:tcPr>
            <w:tcW w:w="775" w:type="pct"/>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26D0FA1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令和１６-25</w:t>
            </w:r>
            <w:r w:rsidRPr="006020E7">
              <w:rPr>
                <w:rFonts w:ascii="BIZ UDPゴシック" w:eastAsia="BIZ UDPゴシック" w:hAnsi="BIZ UDPゴシック"/>
                <w:color w:val="000000" w:themeColor="text1"/>
                <w:sz w:val="18"/>
                <w:szCs w:val="18"/>
              </w:rPr>
              <w:br/>
            </w:r>
            <w:r w:rsidRPr="006020E7">
              <w:rPr>
                <w:rFonts w:ascii="BIZ UDPゴシック" w:eastAsia="BIZ UDPゴシック" w:hAnsi="BIZ UDPゴシック"/>
                <w:color w:val="000000" w:themeColor="text1"/>
                <w:w w:val="79"/>
                <w:kern w:val="0"/>
                <w:sz w:val="18"/>
                <w:szCs w:val="18"/>
                <w:fitText w:val="1080" w:id="-1047742719"/>
              </w:rPr>
              <w:t>(2034-2043)</w:t>
            </w:r>
          </w:p>
        </w:tc>
        <w:tc>
          <w:tcPr>
            <w:tcW w:w="775" w:type="pct"/>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3A16BDF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令和26</w:t>
            </w: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３４</w:t>
            </w:r>
            <w:r w:rsidRPr="006020E7">
              <w:rPr>
                <w:rFonts w:ascii="BIZ UDPゴシック" w:eastAsia="BIZ UDPゴシック" w:hAnsi="BIZ UDPゴシック"/>
                <w:color w:val="000000" w:themeColor="text1"/>
                <w:sz w:val="18"/>
                <w:szCs w:val="18"/>
              </w:rPr>
              <w:br/>
            </w:r>
            <w:r w:rsidRPr="006020E7">
              <w:rPr>
                <w:rFonts w:ascii="BIZ UDPゴシック" w:eastAsia="BIZ UDPゴシック" w:hAnsi="BIZ UDPゴシック"/>
                <w:color w:val="000000" w:themeColor="text1"/>
                <w:w w:val="79"/>
                <w:kern w:val="0"/>
                <w:sz w:val="18"/>
                <w:szCs w:val="18"/>
                <w:fitText w:val="1080" w:id="-1047742718"/>
              </w:rPr>
              <w:t>(2044-2052)</w:t>
            </w:r>
          </w:p>
        </w:tc>
        <w:tc>
          <w:tcPr>
            <w:tcW w:w="903" w:type="pct"/>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15835BE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施設別合計</w:t>
            </w:r>
          </w:p>
        </w:tc>
      </w:tr>
      <w:tr w:rsidR="00BF3FF3" w:rsidRPr="006020E7" w14:paraId="7E8E30A9" w14:textId="77777777" w:rsidTr="00BF3FF3">
        <w:trPr>
          <w:jc w:val="center"/>
        </w:trPr>
        <w:tc>
          <w:tcPr>
            <w:tcW w:w="717" w:type="pct"/>
            <w:tcBorders>
              <w:bottom w:val="nil"/>
              <w:right w:val="single" w:sz="12" w:space="0" w:color="auto"/>
            </w:tcBorders>
            <w:vAlign w:val="center"/>
          </w:tcPr>
          <w:p w14:paraId="38AB9E3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中央図書館</w:t>
            </w:r>
          </w:p>
        </w:tc>
        <w:tc>
          <w:tcPr>
            <w:tcW w:w="1830" w:type="pct"/>
            <w:gridSpan w:val="3"/>
            <w:tcBorders>
              <w:bottom w:val="dashSmallGap" w:sz="4" w:space="0" w:color="auto"/>
              <w:right w:val="single" w:sz="12" w:space="0" w:color="auto"/>
            </w:tcBorders>
            <w:shd w:val="thinHorzCross" w:color="8EAADB" w:themeColor="accent1" w:themeTint="99" w:fill="auto"/>
            <w:vAlign w:val="center"/>
          </w:tcPr>
          <w:p w14:paraId="2AE1DDB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長寿命化</w:t>
            </w:r>
          </w:p>
        </w:tc>
        <w:tc>
          <w:tcPr>
            <w:tcW w:w="775" w:type="pct"/>
            <w:tcBorders>
              <w:left w:val="single" w:sz="12" w:space="0" w:color="auto"/>
              <w:bottom w:val="dashSmallGap" w:sz="4" w:space="0" w:color="auto"/>
              <w:right w:val="single" w:sz="12" w:space="0" w:color="auto"/>
            </w:tcBorders>
            <w:shd w:val="thinHorzCross" w:color="8EAADB" w:themeColor="accent1" w:themeTint="99" w:fill="auto"/>
            <w:vAlign w:val="center"/>
          </w:tcPr>
          <w:p w14:paraId="36040D6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機</w:t>
            </w: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/機</w:t>
            </w:r>
          </w:p>
        </w:tc>
        <w:tc>
          <w:tcPr>
            <w:tcW w:w="775" w:type="pct"/>
            <w:tcBorders>
              <w:left w:val="single" w:sz="12" w:space="0" w:color="auto"/>
              <w:bottom w:val="dashSmallGap" w:sz="4" w:space="0" w:color="auto"/>
              <w:right w:val="single" w:sz="12" w:space="0" w:color="auto"/>
            </w:tcBorders>
            <w:shd w:val="reverseDiagStripe" w:color="F4B083" w:themeColor="accent2" w:themeTint="99" w:fill="auto"/>
            <w:vAlign w:val="center"/>
          </w:tcPr>
          <w:p w14:paraId="5483D4C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(更新)/</w:t>
            </w:r>
          </w:p>
          <w:p w14:paraId="6087C43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更新</w:t>
            </w:r>
          </w:p>
        </w:tc>
        <w:tc>
          <w:tcPr>
            <w:tcW w:w="903" w:type="pct"/>
            <w:vMerge w:val="restart"/>
            <w:tcBorders>
              <w:left w:val="single" w:sz="12" w:space="0" w:color="auto"/>
              <w:right w:val="single" w:sz="12" w:space="0" w:color="auto"/>
            </w:tcBorders>
            <w:shd w:val="clear" w:color="auto" w:fill="auto"/>
            <w:vAlign w:val="center"/>
          </w:tcPr>
          <w:p w14:paraId="53805D7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9</w:t>
            </w:r>
            <w:r w:rsidRPr="006020E7">
              <w:rPr>
                <w:rFonts w:ascii="BIZ UDPゴシック" w:eastAsia="BIZ UDPゴシック" w:hAnsi="BIZ UDPゴシック"/>
                <w:color w:val="000000" w:themeColor="text1"/>
                <w:sz w:val="18"/>
                <w:szCs w:val="18"/>
              </w:rPr>
              <w:t>48.2</w:t>
            </w:r>
          </w:p>
        </w:tc>
      </w:tr>
      <w:tr w:rsidR="00BF3FF3" w:rsidRPr="006020E7" w14:paraId="7076C291" w14:textId="77777777" w:rsidTr="00BF3FF3">
        <w:trPr>
          <w:jc w:val="center"/>
        </w:trPr>
        <w:tc>
          <w:tcPr>
            <w:tcW w:w="717" w:type="pct"/>
            <w:tcBorders>
              <w:top w:val="nil"/>
              <w:bottom w:val="single" w:sz="6" w:space="0" w:color="auto"/>
              <w:right w:val="single" w:sz="12" w:space="0" w:color="auto"/>
            </w:tcBorders>
            <w:vAlign w:val="center"/>
          </w:tcPr>
          <w:p w14:paraId="2FEDB77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tcBorders>
            <w:shd w:val="thinHorzCross" w:color="8EAADB" w:themeColor="accent1" w:themeTint="99" w:fill="auto"/>
          </w:tcPr>
          <w:p w14:paraId="4DA3EB4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610" w:type="pct"/>
            <w:tcBorders>
              <w:top w:val="dashSmallGap" w:sz="4" w:space="0" w:color="auto"/>
              <w:bottom w:val="single" w:sz="6" w:space="0" w:color="auto"/>
            </w:tcBorders>
            <w:shd w:val="thinHorzCross" w:color="8EAADB" w:themeColor="accent1" w:themeTint="99" w:fill="auto"/>
          </w:tcPr>
          <w:p w14:paraId="2485F29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610" w:type="pct"/>
            <w:tcBorders>
              <w:top w:val="dashSmallGap" w:sz="4" w:space="0" w:color="auto"/>
              <w:bottom w:val="single" w:sz="6" w:space="0" w:color="auto"/>
              <w:right w:val="single" w:sz="12" w:space="0" w:color="auto"/>
            </w:tcBorders>
            <w:shd w:val="thinHorzCross" w:color="8EAADB" w:themeColor="accent1" w:themeTint="99" w:fill="auto"/>
          </w:tcPr>
          <w:p w14:paraId="41B83EA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775" w:type="pct"/>
            <w:tcBorders>
              <w:top w:val="dashSmallGap" w:sz="4" w:space="0" w:color="auto"/>
              <w:left w:val="single" w:sz="12" w:space="0" w:color="auto"/>
              <w:bottom w:val="single" w:sz="6" w:space="0" w:color="auto"/>
              <w:right w:val="single" w:sz="12" w:space="0" w:color="auto"/>
            </w:tcBorders>
            <w:shd w:val="thinHorzCross" w:color="8EAADB" w:themeColor="accent1" w:themeTint="99" w:fill="auto"/>
            <w:vAlign w:val="center"/>
          </w:tcPr>
          <w:p w14:paraId="54479408"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114.</w:t>
            </w:r>
            <w:r w:rsidRPr="006020E7">
              <w:rPr>
                <w:rFonts w:ascii="BIZ UDPゴシック" w:eastAsia="BIZ UDPゴシック" w:hAnsi="BIZ UDPゴシック"/>
                <w:color w:val="000000" w:themeColor="text1"/>
                <w:sz w:val="18"/>
                <w:szCs w:val="18"/>
              </w:rPr>
              <w:t>3</w:t>
            </w:r>
          </w:p>
        </w:tc>
        <w:tc>
          <w:tcPr>
            <w:tcW w:w="775" w:type="pct"/>
            <w:tcBorders>
              <w:top w:val="dashSmallGap" w:sz="4" w:space="0" w:color="auto"/>
              <w:left w:val="single" w:sz="12" w:space="0" w:color="auto"/>
              <w:bottom w:val="single" w:sz="6" w:space="0" w:color="auto"/>
              <w:right w:val="single" w:sz="12" w:space="0" w:color="auto"/>
            </w:tcBorders>
            <w:shd w:val="reverseDiagStripe" w:color="F4B083" w:themeColor="accent2" w:themeTint="99" w:fill="auto"/>
            <w:vAlign w:val="center"/>
          </w:tcPr>
          <w:p w14:paraId="5906E62C"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555.6</w:t>
            </w:r>
          </w:p>
        </w:tc>
        <w:tc>
          <w:tcPr>
            <w:tcW w:w="903" w:type="pct"/>
            <w:vMerge/>
            <w:tcBorders>
              <w:left w:val="single" w:sz="12" w:space="0" w:color="auto"/>
              <w:bottom w:val="single" w:sz="6" w:space="0" w:color="auto"/>
              <w:right w:val="single" w:sz="12" w:space="0" w:color="auto"/>
            </w:tcBorders>
            <w:shd w:val="clear" w:color="auto" w:fill="auto"/>
            <w:vAlign w:val="center"/>
          </w:tcPr>
          <w:p w14:paraId="78B91C11"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7986ECF0" w14:textId="77777777" w:rsidTr="00BF3FF3">
        <w:trPr>
          <w:jc w:val="center"/>
        </w:trPr>
        <w:tc>
          <w:tcPr>
            <w:tcW w:w="717" w:type="pct"/>
            <w:tcBorders>
              <w:bottom w:val="nil"/>
              <w:right w:val="single" w:sz="12" w:space="0" w:color="auto"/>
            </w:tcBorders>
            <w:vAlign w:val="center"/>
          </w:tcPr>
          <w:p w14:paraId="1713216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高幡図書館</w:t>
            </w:r>
          </w:p>
        </w:tc>
        <w:tc>
          <w:tcPr>
            <w:tcW w:w="610" w:type="pct"/>
            <w:tcBorders>
              <w:bottom w:val="dashSmallGap" w:sz="4" w:space="0" w:color="auto"/>
            </w:tcBorders>
            <w:vAlign w:val="center"/>
          </w:tcPr>
          <w:p w14:paraId="53F50F1C"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tcBorders>
            <w:vAlign w:val="center"/>
          </w:tcPr>
          <w:p w14:paraId="7B5182D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right w:val="single" w:sz="12" w:space="0" w:color="auto"/>
            </w:tcBorders>
            <w:vAlign w:val="center"/>
          </w:tcPr>
          <w:p w14:paraId="0115012C"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775" w:type="pct"/>
            <w:tcBorders>
              <w:left w:val="single" w:sz="12" w:space="0" w:color="auto"/>
              <w:bottom w:val="dashSmallGap" w:sz="4" w:space="0" w:color="auto"/>
              <w:right w:val="single" w:sz="12" w:space="0" w:color="auto"/>
            </w:tcBorders>
            <w:shd w:val="reverseDiagStripe" w:color="F4B083" w:themeColor="accent2" w:themeTint="99" w:fill="auto"/>
            <w:vAlign w:val="center"/>
          </w:tcPr>
          <w:p w14:paraId="1DDA95B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更新</w:t>
            </w:r>
            <w:r w:rsidRPr="006020E7">
              <w:rPr>
                <w:rFonts w:ascii="BIZ UDPゴシック" w:eastAsia="BIZ UDPゴシック" w:hAnsi="BIZ UDPゴシック"/>
                <w:color w:val="000000" w:themeColor="text1"/>
                <w:sz w:val="18"/>
                <w:szCs w:val="18"/>
              </w:rPr>
              <w:t>)/</w:t>
            </w:r>
          </w:p>
          <w:p w14:paraId="65AEE8DF"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複合化</w:t>
            </w:r>
          </w:p>
        </w:tc>
        <w:tc>
          <w:tcPr>
            <w:tcW w:w="775" w:type="pct"/>
            <w:tcBorders>
              <w:left w:val="single" w:sz="12" w:space="0" w:color="auto"/>
              <w:bottom w:val="dashSmallGap" w:sz="4" w:space="0" w:color="auto"/>
              <w:right w:val="single" w:sz="12" w:space="0" w:color="auto"/>
            </w:tcBorders>
            <w:vAlign w:val="center"/>
          </w:tcPr>
          <w:p w14:paraId="0228925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903" w:type="pct"/>
            <w:vMerge w:val="restart"/>
            <w:tcBorders>
              <w:left w:val="single" w:sz="12" w:space="0" w:color="auto"/>
              <w:right w:val="single" w:sz="12" w:space="0" w:color="auto"/>
            </w:tcBorders>
            <w:shd w:val="clear" w:color="auto" w:fill="auto"/>
            <w:vAlign w:val="center"/>
          </w:tcPr>
          <w:p w14:paraId="69839F66"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505.1</w:t>
            </w:r>
          </w:p>
        </w:tc>
      </w:tr>
      <w:tr w:rsidR="00BF3FF3" w:rsidRPr="006020E7" w14:paraId="467511FD" w14:textId="77777777" w:rsidTr="00BF3FF3">
        <w:trPr>
          <w:jc w:val="center"/>
        </w:trPr>
        <w:tc>
          <w:tcPr>
            <w:tcW w:w="717" w:type="pct"/>
            <w:tcBorders>
              <w:top w:val="nil"/>
              <w:bottom w:val="single" w:sz="6" w:space="0" w:color="auto"/>
              <w:right w:val="single" w:sz="12" w:space="0" w:color="auto"/>
            </w:tcBorders>
            <w:vAlign w:val="center"/>
          </w:tcPr>
          <w:p w14:paraId="483C9EB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tcBorders>
            <w:vAlign w:val="center"/>
          </w:tcPr>
          <w:p w14:paraId="58A178C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tcBorders>
            <w:vAlign w:val="center"/>
          </w:tcPr>
          <w:p w14:paraId="45A2F070"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right w:val="single" w:sz="12" w:space="0" w:color="auto"/>
            </w:tcBorders>
            <w:vAlign w:val="center"/>
          </w:tcPr>
          <w:p w14:paraId="16EECE7C"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single" w:sz="6" w:space="0" w:color="auto"/>
              <w:right w:val="single" w:sz="12" w:space="0" w:color="auto"/>
            </w:tcBorders>
            <w:shd w:val="reverseDiagStripe" w:color="F4B083" w:themeColor="accent2" w:themeTint="99" w:fill="auto"/>
            <w:vAlign w:val="center"/>
          </w:tcPr>
          <w:p w14:paraId="62741DB2"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505.</w:t>
            </w:r>
            <w:r w:rsidRPr="006020E7">
              <w:rPr>
                <w:rFonts w:ascii="BIZ UDPゴシック" w:eastAsia="BIZ UDPゴシック" w:hAnsi="BIZ UDPゴシック"/>
                <w:color w:val="000000" w:themeColor="text1"/>
                <w:sz w:val="18"/>
                <w:szCs w:val="18"/>
              </w:rPr>
              <w:t>1</w:t>
            </w:r>
          </w:p>
        </w:tc>
        <w:tc>
          <w:tcPr>
            <w:tcW w:w="775" w:type="pct"/>
            <w:tcBorders>
              <w:top w:val="dashSmallGap" w:sz="4" w:space="0" w:color="auto"/>
              <w:left w:val="single" w:sz="12" w:space="0" w:color="auto"/>
              <w:bottom w:val="single" w:sz="6" w:space="0" w:color="auto"/>
              <w:right w:val="single" w:sz="12" w:space="0" w:color="auto"/>
            </w:tcBorders>
            <w:vAlign w:val="center"/>
          </w:tcPr>
          <w:p w14:paraId="1BA42DC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903" w:type="pct"/>
            <w:vMerge/>
            <w:tcBorders>
              <w:left w:val="single" w:sz="12" w:space="0" w:color="auto"/>
              <w:bottom w:val="single" w:sz="6" w:space="0" w:color="auto"/>
              <w:right w:val="single" w:sz="12" w:space="0" w:color="auto"/>
            </w:tcBorders>
            <w:shd w:val="clear" w:color="auto" w:fill="auto"/>
            <w:vAlign w:val="center"/>
          </w:tcPr>
          <w:p w14:paraId="047CE54B"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46D38F2B" w14:textId="77777777" w:rsidTr="00BF3FF3">
        <w:trPr>
          <w:jc w:val="center"/>
        </w:trPr>
        <w:tc>
          <w:tcPr>
            <w:tcW w:w="717" w:type="pct"/>
            <w:tcBorders>
              <w:bottom w:val="nil"/>
              <w:right w:val="single" w:sz="12" w:space="0" w:color="auto"/>
            </w:tcBorders>
            <w:vAlign w:val="center"/>
          </w:tcPr>
          <w:p w14:paraId="143FE30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日野図書館</w:t>
            </w:r>
          </w:p>
        </w:tc>
        <w:tc>
          <w:tcPr>
            <w:tcW w:w="610" w:type="pct"/>
            <w:tcBorders>
              <w:bottom w:val="dashSmallGap" w:sz="4" w:space="0" w:color="auto"/>
            </w:tcBorders>
            <w:vAlign w:val="center"/>
          </w:tcPr>
          <w:p w14:paraId="71F5BF1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tcBorders>
            <w:vAlign w:val="center"/>
          </w:tcPr>
          <w:p w14:paraId="7BB0A1A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right w:val="single" w:sz="12" w:space="0" w:color="auto"/>
            </w:tcBorders>
            <w:vAlign w:val="center"/>
          </w:tcPr>
          <w:p w14:paraId="42359A65"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775" w:type="pct"/>
            <w:tcBorders>
              <w:left w:val="single" w:sz="12" w:space="0" w:color="auto"/>
              <w:bottom w:val="dashSmallGap" w:sz="4" w:space="0" w:color="auto"/>
              <w:right w:val="single" w:sz="12" w:space="0" w:color="auto"/>
            </w:tcBorders>
            <w:shd w:val="thinHorzCross" w:color="8EAADB" w:themeColor="accent1" w:themeTint="99" w:fill="auto"/>
            <w:vAlign w:val="center"/>
          </w:tcPr>
          <w:p w14:paraId="1D70E6BE"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外</w:t>
            </w:r>
            <w:r w:rsidRPr="006020E7">
              <w:rPr>
                <w:rFonts w:ascii="BIZ UDPゴシック" w:eastAsia="BIZ UDPゴシック" w:hAnsi="BIZ UDPゴシック"/>
                <w:color w:val="000000" w:themeColor="text1"/>
                <w:sz w:val="18"/>
                <w:szCs w:val="18"/>
              </w:rPr>
              <w:t>)</w:t>
            </w:r>
            <w:r w:rsidRPr="006020E7">
              <w:rPr>
                <w:rFonts w:ascii="BIZ UDPゴシック" w:eastAsia="BIZ UDPゴシック" w:hAnsi="BIZ UDPゴシック" w:hint="eastAsia"/>
                <w:color w:val="000000" w:themeColor="text1"/>
                <w:sz w:val="18"/>
                <w:szCs w:val="18"/>
              </w:rPr>
              <w:t>/外</w:t>
            </w:r>
          </w:p>
        </w:tc>
        <w:tc>
          <w:tcPr>
            <w:tcW w:w="775" w:type="pct"/>
            <w:tcBorders>
              <w:left w:val="single" w:sz="12" w:space="0" w:color="auto"/>
              <w:bottom w:val="dashSmallGap" w:sz="4" w:space="0" w:color="auto"/>
              <w:right w:val="single" w:sz="12" w:space="0" w:color="auto"/>
            </w:tcBorders>
            <w:shd w:val="thinHorzCross" w:color="8EAADB" w:themeColor="accent1" w:themeTint="99" w:fill="auto"/>
            <w:vAlign w:val="center"/>
          </w:tcPr>
          <w:p w14:paraId="0F50B688"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（外/屋/機）/外</w:t>
            </w:r>
          </w:p>
        </w:tc>
        <w:tc>
          <w:tcPr>
            <w:tcW w:w="903" w:type="pct"/>
            <w:vMerge w:val="restart"/>
            <w:tcBorders>
              <w:left w:val="single" w:sz="12" w:space="0" w:color="auto"/>
              <w:right w:val="single" w:sz="12" w:space="0" w:color="auto"/>
            </w:tcBorders>
            <w:shd w:val="clear" w:color="auto" w:fill="auto"/>
            <w:vAlign w:val="center"/>
          </w:tcPr>
          <w:p w14:paraId="2677390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225.5</w:t>
            </w:r>
          </w:p>
        </w:tc>
      </w:tr>
      <w:tr w:rsidR="00BF3FF3" w:rsidRPr="006020E7" w14:paraId="6425DC16" w14:textId="77777777" w:rsidTr="00BF3FF3">
        <w:trPr>
          <w:jc w:val="center"/>
        </w:trPr>
        <w:tc>
          <w:tcPr>
            <w:tcW w:w="717" w:type="pct"/>
            <w:tcBorders>
              <w:top w:val="nil"/>
              <w:bottom w:val="single" w:sz="6" w:space="0" w:color="auto"/>
              <w:right w:val="single" w:sz="12" w:space="0" w:color="auto"/>
            </w:tcBorders>
            <w:vAlign w:val="center"/>
          </w:tcPr>
          <w:p w14:paraId="3D28455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tcBorders>
            <w:shd w:val="clear" w:color="auto" w:fill="auto"/>
            <w:vAlign w:val="center"/>
          </w:tcPr>
          <w:p w14:paraId="4CF97AA4"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tcBorders>
            <w:shd w:val="clear" w:color="auto" w:fill="auto"/>
            <w:vAlign w:val="center"/>
          </w:tcPr>
          <w:p w14:paraId="19E2C37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single" w:sz="6" w:space="0" w:color="auto"/>
              <w:right w:val="single" w:sz="12" w:space="0" w:color="auto"/>
            </w:tcBorders>
            <w:shd w:val="clear" w:color="auto" w:fill="auto"/>
            <w:vAlign w:val="center"/>
          </w:tcPr>
          <w:p w14:paraId="2B717690"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single" w:sz="6" w:space="0" w:color="auto"/>
              <w:right w:val="single" w:sz="12" w:space="0" w:color="auto"/>
            </w:tcBorders>
            <w:shd w:val="thinHorzCross" w:color="8EAADB" w:themeColor="accent1" w:themeTint="99" w:fill="auto"/>
            <w:vAlign w:val="center"/>
          </w:tcPr>
          <w:p w14:paraId="3ADE2CFB"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32.2</w:t>
            </w:r>
          </w:p>
        </w:tc>
        <w:tc>
          <w:tcPr>
            <w:tcW w:w="775" w:type="pct"/>
            <w:tcBorders>
              <w:top w:val="dashSmallGap" w:sz="4" w:space="0" w:color="auto"/>
              <w:left w:val="single" w:sz="12" w:space="0" w:color="auto"/>
              <w:bottom w:val="single" w:sz="6" w:space="0" w:color="auto"/>
              <w:right w:val="single" w:sz="12" w:space="0" w:color="auto"/>
            </w:tcBorders>
            <w:shd w:val="thinHorzCross" w:color="8EAADB" w:themeColor="accent1" w:themeTint="99" w:fill="auto"/>
            <w:vAlign w:val="center"/>
          </w:tcPr>
          <w:p w14:paraId="78707BA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36</w:t>
            </w:r>
            <w:r w:rsidRPr="006020E7">
              <w:rPr>
                <w:rFonts w:ascii="BIZ UDPゴシック" w:eastAsia="BIZ UDPゴシック" w:hAnsi="BIZ UDPゴシック" w:hint="eastAsia"/>
                <w:color w:val="000000" w:themeColor="text1"/>
                <w:sz w:val="18"/>
                <w:szCs w:val="18"/>
              </w:rPr>
              <w:t>.2</w:t>
            </w:r>
          </w:p>
        </w:tc>
        <w:tc>
          <w:tcPr>
            <w:tcW w:w="903" w:type="pct"/>
            <w:vMerge/>
            <w:tcBorders>
              <w:left w:val="single" w:sz="12" w:space="0" w:color="auto"/>
              <w:bottom w:val="single" w:sz="6" w:space="0" w:color="auto"/>
              <w:right w:val="single" w:sz="12" w:space="0" w:color="auto"/>
            </w:tcBorders>
            <w:shd w:val="clear" w:color="auto" w:fill="auto"/>
            <w:vAlign w:val="center"/>
          </w:tcPr>
          <w:p w14:paraId="0E440FFB"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0DE42349" w14:textId="77777777" w:rsidTr="00BF3FF3">
        <w:trPr>
          <w:jc w:val="center"/>
        </w:trPr>
        <w:tc>
          <w:tcPr>
            <w:tcW w:w="717" w:type="pct"/>
            <w:tcBorders>
              <w:bottom w:val="nil"/>
              <w:right w:val="single" w:sz="12" w:space="0" w:color="auto"/>
            </w:tcBorders>
            <w:vAlign w:val="center"/>
          </w:tcPr>
          <w:p w14:paraId="1B7911E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平山季重</w:t>
            </w:r>
          </w:p>
          <w:p w14:paraId="0EB0C9E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ふれあい館</w:t>
            </w:r>
          </w:p>
        </w:tc>
        <w:tc>
          <w:tcPr>
            <w:tcW w:w="610" w:type="pct"/>
            <w:tcBorders>
              <w:left w:val="single" w:sz="6" w:space="0" w:color="auto"/>
              <w:bottom w:val="single" w:sz="6" w:space="0" w:color="auto"/>
            </w:tcBorders>
            <w:shd w:val="clear" w:color="auto" w:fill="auto"/>
            <w:vAlign w:val="center"/>
          </w:tcPr>
          <w:p w14:paraId="2F3F380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single" w:sz="6" w:space="0" w:color="auto"/>
              <w:right w:val="single" w:sz="6" w:space="0" w:color="auto"/>
            </w:tcBorders>
            <w:shd w:val="clear" w:color="auto" w:fill="auto"/>
            <w:vAlign w:val="center"/>
          </w:tcPr>
          <w:p w14:paraId="27544CF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single" w:sz="6" w:space="0" w:color="auto"/>
              <w:right w:val="single" w:sz="12" w:space="0" w:color="auto"/>
            </w:tcBorders>
            <w:shd w:val="clear" w:color="auto" w:fill="auto"/>
            <w:vAlign w:val="center"/>
          </w:tcPr>
          <w:p w14:paraId="681967F6"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775" w:type="pct"/>
            <w:tcBorders>
              <w:left w:val="single" w:sz="12" w:space="0" w:color="auto"/>
              <w:bottom w:val="dashSmallGap" w:sz="4" w:space="0" w:color="auto"/>
              <w:right w:val="single" w:sz="12" w:space="0" w:color="auto"/>
            </w:tcBorders>
            <w:shd w:val="thinHorzCross" w:color="8EAADB" w:themeColor="accent1" w:themeTint="99" w:fill="auto"/>
            <w:vAlign w:val="center"/>
          </w:tcPr>
          <w:p w14:paraId="31B6261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(電/機)</w:t>
            </w:r>
          </w:p>
          <w:p w14:paraId="33E0963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電/機</w:t>
            </w:r>
          </w:p>
        </w:tc>
        <w:tc>
          <w:tcPr>
            <w:tcW w:w="775" w:type="pct"/>
            <w:tcBorders>
              <w:left w:val="single" w:sz="12" w:space="0" w:color="auto"/>
              <w:bottom w:val="dashSmallGap" w:sz="4" w:space="0" w:color="auto"/>
              <w:right w:val="single" w:sz="12" w:space="0" w:color="auto"/>
            </w:tcBorders>
            <w:shd w:val="thinHorzCross" w:color="8EAADB" w:themeColor="accent1" w:themeTint="99" w:fill="auto"/>
            <w:vAlign w:val="center"/>
          </w:tcPr>
          <w:p w14:paraId="49EF0BC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(屋/外/内)</w:t>
            </w:r>
          </w:p>
          <w:p w14:paraId="72A4992D"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屋/外/内</w:t>
            </w:r>
          </w:p>
        </w:tc>
        <w:tc>
          <w:tcPr>
            <w:tcW w:w="903" w:type="pct"/>
            <w:vMerge w:val="restart"/>
            <w:tcBorders>
              <w:left w:val="single" w:sz="12" w:space="0" w:color="auto"/>
              <w:right w:val="single" w:sz="12" w:space="0" w:color="auto"/>
            </w:tcBorders>
            <w:shd w:val="clear" w:color="auto" w:fill="auto"/>
            <w:vAlign w:val="center"/>
          </w:tcPr>
          <w:p w14:paraId="2F954E28"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855.1</w:t>
            </w:r>
          </w:p>
        </w:tc>
      </w:tr>
      <w:tr w:rsidR="00BF3FF3" w:rsidRPr="006020E7" w14:paraId="3BFE3C18" w14:textId="77777777" w:rsidTr="00BF3FF3">
        <w:trPr>
          <w:jc w:val="center"/>
        </w:trPr>
        <w:tc>
          <w:tcPr>
            <w:tcW w:w="717" w:type="pct"/>
            <w:tcBorders>
              <w:top w:val="nil"/>
              <w:bottom w:val="single" w:sz="6" w:space="0" w:color="auto"/>
              <w:right w:val="single" w:sz="12" w:space="0" w:color="auto"/>
            </w:tcBorders>
            <w:vAlign w:val="center"/>
          </w:tcPr>
          <w:p w14:paraId="042A575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top w:val="single" w:sz="6" w:space="0" w:color="auto"/>
              <w:left w:val="single" w:sz="6" w:space="0" w:color="auto"/>
              <w:bottom w:val="single" w:sz="6" w:space="0" w:color="auto"/>
            </w:tcBorders>
            <w:shd w:val="clear" w:color="auto" w:fill="auto"/>
            <w:vAlign w:val="center"/>
          </w:tcPr>
          <w:p w14:paraId="6764E0A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single" w:sz="6" w:space="0" w:color="auto"/>
              <w:bottom w:val="single" w:sz="6" w:space="0" w:color="auto"/>
            </w:tcBorders>
            <w:shd w:val="clear" w:color="auto" w:fill="auto"/>
          </w:tcPr>
          <w:p w14:paraId="240AFD7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single" w:sz="6" w:space="0" w:color="auto"/>
              <w:bottom w:val="single" w:sz="6" w:space="0" w:color="auto"/>
              <w:right w:val="single" w:sz="12" w:space="0" w:color="auto"/>
            </w:tcBorders>
            <w:shd w:val="clear" w:color="auto" w:fill="auto"/>
          </w:tcPr>
          <w:p w14:paraId="54A9E0A5"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single" w:sz="6" w:space="0" w:color="auto"/>
              <w:right w:val="single" w:sz="12" w:space="0" w:color="auto"/>
            </w:tcBorders>
            <w:shd w:val="thinHorzCross" w:color="8EAADB" w:themeColor="accent1" w:themeTint="99" w:fill="auto"/>
            <w:vAlign w:val="center"/>
          </w:tcPr>
          <w:p w14:paraId="141BF8C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220.</w:t>
            </w:r>
            <w:r w:rsidRPr="006020E7">
              <w:rPr>
                <w:rFonts w:ascii="BIZ UDPゴシック" w:eastAsia="BIZ UDPゴシック" w:hAnsi="BIZ UDPゴシック"/>
                <w:color w:val="000000" w:themeColor="text1"/>
                <w:sz w:val="18"/>
                <w:szCs w:val="18"/>
              </w:rPr>
              <w:t>6</w:t>
            </w:r>
          </w:p>
        </w:tc>
        <w:tc>
          <w:tcPr>
            <w:tcW w:w="775" w:type="pct"/>
            <w:tcBorders>
              <w:top w:val="dashSmallGap" w:sz="4" w:space="0" w:color="auto"/>
              <w:left w:val="single" w:sz="12" w:space="0" w:color="auto"/>
              <w:bottom w:val="dashSmallGap" w:sz="4" w:space="0" w:color="auto"/>
              <w:right w:val="single" w:sz="12" w:space="0" w:color="auto"/>
            </w:tcBorders>
            <w:shd w:val="thinHorzCross" w:color="8EAADB" w:themeColor="accent1" w:themeTint="99" w:fill="auto"/>
            <w:vAlign w:val="center"/>
          </w:tcPr>
          <w:p w14:paraId="1024A8AB"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629.5</w:t>
            </w:r>
          </w:p>
        </w:tc>
        <w:tc>
          <w:tcPr>
            <w:tcW w:w="903" w:type="pct"/>
            <w:vMerge/>
            <w:tcBorders>
              <w:left w:val="single" w:sz="12" w:space="0" w:color="auto"/>
              <w:bottom w:val="dashSmallGap" w:sz="4" w:space="0" w:color="auto"/>
              <w:right w:val="single" w:sz="12" w:space="0" w:color="auto"/>
            </w:tcBorders>
            <w:shd w:val="clear" w:color="auto" w:fill="auto"/>
            <w:vAlign w:val="center"/>
          </w:tcPr>
          <w:p w14:paraId="69675394"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3A6D8684" w14:textId="77777777" w:rsidTr="00BF3FF3">
        <w:trPr>
          <w:jc w:val="center"/>
        </w:trPr>
        <w:tc>
          <w:tcPr>
            <w:tcW w:w="717" w:type="pct"/>
            <w:tcBorders>
              <w:bottom w:val="nil"/>
              <w:right w:val="single" w:sz="12" w:space="0" w:color="auto"/>
            </w:tcBorders>
            <w:vAlign w:val="center"/>
          </w:tcPr>
          <w:p w14:paraId="23542AB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中央公民館</w:t>
            </w:r>
          </w:p>
        </w:tc>
        <w:tc>
          <w:tcPr>
            <w:tcW w:w="610" w:type="pct"/>
            <w:tcBorders>
              <w:bottom w:val="dashSmallGap" w:sz="4" w:space="0" w:color="auto"/>
            </w:tcBorders>
            <w:vAlign w:val="center"/>
          </w:tcPr>
          <w:p w14:paraId="6EF707E4"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tcBorders>
            <w:vAlign w:val="center"/>
          </w:tcPr>
          <w:p w14:paraId="15F6A121"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bottom w:val="dashSmallGap" w:sz="4" w:space="0" w:color="auto"/>
              <w:right w:val="single" w:sz="12" w:space="0" w:color="auto"/>
            </w:tcBorders>
            <w:vAlign w:val="center"/>
          </w:tcPr>
          <w:p w14:paraId="319026A9"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775" w:type="pct"/>
            <w:tcBorders>
              <w:left w:val="single" w:sz="12" w:space="0" w:color="auto"/>
              <w:bottom w:val="dashSmallGap" w:sz="4" w:space="0" w:color="auto"/>
              <w:right w:val="single" w:sz="12" w:space="0" w:color="auto"/>
            </w:tcBorders>
            <w:vAlign w:val="center"/>
          </w:tcPr>
          <w:p w14:paraId="0227F9AA"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dashSmallGap" w:sz="4" w:space="0" w:color="auto"/>
              <w:right w:val="single" w:sz="12" w:space="0" w:color="auto"/>
            </w:tcBorders>
            <w:shd w:val="thinHorzCross" w:color="8EAADB" w:themeColor="accent1" w:themeTint="99" w:fill="auto"/>
            <w:vAlign w:val="center"/>
          </w:tcPr>
          <w:p w14:paraId="52A1A12F"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(屋/電)</w:t>
            </w:r>
          </w:p>
        </w:tc>
        <w:tc>
          <w:tcPr>
            <w:tcW w:w="903" w:type="pct"/>
            <w:vMerge w:val="restart"/>
            <w:tcBorders>
              <w:top w:val="dashSmallGap" w:sz="4" w:space="0" w:color="auto"/>
              <w:left w:val="single" w:sz="12" w:space="0" w:color="auto"/>
              <w:right w:val="single" w:sz="12" w:space="0" w:color="auto"/>
            </w:tcBorders>
            <w:shd w:val="clear" w:color="auto" w:fill="auto"/>
            <w:vAlign w:val="center"/>
          </w:tcPr>
          <w:p w14:paraId="1DB16B49"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270.4</w:t>
            </w:r>
          </w:p>
        </w:tc>
      </w:tr>
      <w:tr w:rsidR="00BF3FF3" w:rsidRPr="006020E7" w14:paraId="78267F4A" w14:textId="77777777" w:rsidTr="00BF3FF3">
        <w:trPr>
          <w:jc w:val="center"/>
        </w:trPr>
        <w:tc>
          <w:tcPr>
            <w:tcW w:w="717" w:type="pct"/>
            <w:tcBorders>
              <w:top w:val="nil"/>
              <w:bottom w:val="double" w:sz="4" w:space="0" w:color="auto"/>
              <w:right w:val="single" w:sz="12" w:space="0" w:color="auto"/>
            </w:tcBorders>
            <w:vAlign w:val="center"/>
          </w:tcPr>
          <w:p w14:paraId="16CE5C3C"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p>
        </w:tc>
        <w:tc>
          <w:tcPr>
            <w:tcW w:w="610" w:type="pct"/>
            <w:tcBorders>
              <w:top w:val="dashSmallGap" w:sz="4" w:space="0" w:color="auto"/>
              <w:bottom w:val="double" w:sz="4" w:space="0" w:color="auto"/>
            </w:tcBorders>
            <w:vAlign w:val="center"/>
          </w:tcPr>
          <w:p w14:paraId="05B51AF4"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double" w:sz="4" w:space="0" w:color="auto"/>
            </w:tcBorders>
            <w:vAlign w:val="center"/>
          </w:tcPr>
          <w:p w14:paraId="0FD7BC1D"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610" w:type="pct"/>
            <w:tcBorders>
              <w:top w:val="dashSmallGap" w:sz="4" w:space="0" w:color="auto"/>
              <w:bottom w:val="double" w:sz="4" w:space="0" w:color="auto"/>
              <w:right w:val="single" w:sz="12" w:space="0" w:color="auto"/>
            </w:tcBorders>
            <w:vAlign w:val="center"/>
          </w:tcPr>
          <w:p w14:paraId="62586439"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double" w:sz="4" w:space="0" w:color="auto"/>
              <w:right w:val="single" w:sz="12" w:space="0" w:color="auto"/>
            </w:tcBorders>
            <w:vAlign w:val="center"/>
          </w:tcPr>
          <w:p w14:paraId="7409C7AE"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c>
          <w:tcPr>
            <w:tcW w:w="775" w:type="pct"/>
            <w:tcBorders>
              <w:top w:val="dashSmallGap" w:sz="4" w:space="0" w:color="auto"/>
              <w:left w:val="single" w:sz="12" w:space="0" w:color="auto"/>
              <w:bottom w:val="double" w:sz="4" w:space="0" w:color="auto"/>
              <w:right w:val="single" w:sz="12" w:space="0" w:color="auto"/>
            </w:tcBorders>
            <w:shd w:val="thinHorzCross" w:color="8EAADB" w:themeColor="accent1" w:themeTint="99" w:fill="auto"/>
            <w:vAlign w:val="center"/>
          </w:tcPr>
          <w:p w14:paraId="363E4A69"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7.0</w:t>
            </w:r>
          </w:p>
        </w:tc>
        <w:tc>
          <w:tcPr>
            <w:tcW w:w="903" w:type="pct"/>
            <w:vMerge/>
            <w:tcBorders>
              <w:left w:val="single" w:sz="12" w:space="0" w:color="auto"/>
              <w:bottom w:val="double" w:sz="4" w:space="0" w:color="auto"/>
              <w:right w:val="single" w:sz="12" w:space="0" w:color="auto"/>
            </w:tcBorders>
            <w:shd w:val="clear" w:color="auto" w:fill="auto"/>
            <w:vAlign w:val="center"/>
          </w:tcPr>
          <w:p w14:paraId="0EB95CB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p>
        </w:tc>
      </w:tr>
      <w:tr w:rsidR="00BF3FF3" w:rsidRPr="006020E7" w14:paraId="05B3D0D0" w14:textId="77777777" w:rsidTr="00BF3FF3">
        <w:trPr>
          <w:jc w:val="center"/>
        </w:trPr>
        <w:tc>
          <w:tcPr>
            <w:tcW w:w="717" w:type="pct"/>
            <w:tcBorders>
              <w:top w:val="double" w:sz="4" w:space="0" w:color="auto"/>
              <w:bottom w:val="single" w:sz="12" w:space="0" w:color="auto"/>
              <w:right w:val="single" w:sz="12" w:space="0" w:color="auto"/>
            </w:tcBorders>
            <w:vAlign w:val="center"/>
          </w:tcPr>
          <w:p w14:paraId="77EE3D87" w14:textId="77777777" w:rsidR="00BF3FF3" w:rsidRPr="006020E7" w:rsidRDefault="00BF3FF3" w:rsidP="00BF3FF3">
            <w:pPr>
              <w:spacing w:line="320" w:lineRule="exact"/>
              <w:jc w:val="cente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合計</w:t>
            </w:r>
          </w:p>
        </w:tc>
        <w:tc>
          <w:tcPr>
            <w:tcW w:w="610" w:type="pct"/>
            <w:tcBorders>
              <w:top w:val="double" w:sz="4" w:space="0" w:color="auto"/>
              <w:bottom w:val="single" w:sz="12" w:space="0" w:color="auto"/>
            </w:tcBorders>
          </w:tcPr>
          <w:p w14:paraId="09BB69CB"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610" w:type="pct"/>
            <w:tcBorders>
              <w:top w:val="double" w:sz="4" w:space="0" w:color="auto"/>
              <w:bottom w:val="single" w:sz="12" w:space="0" w:color="auto"/>
            </w:tcBorders>
          </w:tcPr>
          <w:p w14:paraId="75D64D0F"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610" w:type="pct"/>
            <w:tcBorders>
              <w:top w:val="double" w:sz="4" w:space="0" w:color="auto"/>
              <w:bottom w:val="single" w:sz="12" w:space="0" w:color="auto"/>
              <w:right w:val="single" w:sz="12" w:space="0" w:color="auto"/>
            </w:tcBorders>
          </w:tcPr>
          <w:p w14:paraId="3957411F"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79.4 </w:t>
            </w:r>
          </w:p>
        </w:tc>
        <w:tc>
          <w:tcPr>
            <w:tcW w:w="775" w:type="pct"/>
            <w:tcBorders>
              <w:top w:val="double" w:sz="4" w:space="0" w:color="auto"/>
              <w:left w:val="single" w:sz="12" w:space="0" w:color="auto"/>
              <w:bottom w:val="single" w:sz="12" w:space="0" w:color="auto"/>
              <w:right w:val="single" w:sz="12" w:space="0" w:color="auto"/>
            </w:tcBorders>
          </w:tcPr>
          <w:p w14:paraId="636A01B9"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872.2 </w:t>
            </w:r>
          </w:p>
        </w:tc>
        <w:tc>
          <w:tcPr>
            <w:tcW w:w="775" w:type="pct"/>
            <w:tcBorders>
              <w:top w:val="double" w:sz="4" w:space="0" w:color="auto"/>
              <w:left w:val="single" w:sz="12" w:space="0" w:color="auto"/>
              <w:bottom w:val="single" w:sz="12" w:space="0" w:color="auto"/>
              <w:right w:val="single" w:sz="12" w:space="0" w:color="auto"/>
            </w:tcBorders>
          </w:tcPr>
          <w:p w14:paraId="74D110A3"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 xml:space="preserve">1,228.3 </w:t>
            </w:r>
          </w:p>
        </w:tc>
        <w:tc>
          <w:tcPr>
            <w:tcW w:w="903" w:type="pct"/>
            <w:tcBorders>
              <w:top w:val="double" w:sz="4" w:space="0" w:color="auto"/>
              <w:bottom w:val="single" w:sz="12" w:space="0" w:color="auto"/>
              <w:right w:val="single" w:sz="12" w:space="0" w:color="auto"/>
            </w:tcBorders>
            <w:shd w:val="clear" w:color="auto" w:fill="auto"/>
            <w:vAlign w:val="center"/>
          </w:tcPr>
          <w:p w14:paraId="137835C7" w14:textId="77777777" w:rsidR="00BF3FF3" w:rsidRPr="006020E7" w:rsidRDefault="00BF3FF3" w:rsidP="00BF3FF3">
            <w:pPr>
              <w:spacing w:line="320" w:lineRule="exact"/>
              <w:jc w:val="right"/>
              <w:rPr>
                <w:rFonts w:ascii="BIZ UDPゴシック" w:eastAsia="BIZ UDPゴシック" w:hAnsi="BIZ UDPゴシック"/>
                <w:color w:val="000000" w:themeColor="text1"/>
                <w:sz w:val="18"/>
                <w:szCs w:val="18"/>
              </w:rPr>
            </w:pPr>
            <w:r w:rsidRPr="006020E7">
              <w:rPr>
                <w:rFonts w:ascii="BIZ UDPゴシック" w:eastAsia="BIZ UDPゴシック" w:hAnsi="BIZ UDPゴシック"/>
                <w:color w:val="000000" w:themeColor="text1"/>
                <w:sz w:val="18"/>
                <w:szCs w:val="18"/>
              </w:rPr>
              <w:t>2</w:t>
            </w:r>
            <w:r w:rsidRPr="006020E7">
              <w:rPr>
                <w:rFonts w:ascii="BIZ UDPゴシック" w:eastAsia="BIZ UDPゴシック" w:hAnsi="BIZ UDPゴシック" w:hint="eastAsia"/>
                <w:color w:val="000000" w:themeColor="text1"/>
                <w:sz w:val="18"/>
                <w:szCs w:val="18"/>
              </w:rPr>
              <w:t>,</w:t>
            </w:r>
            <w:r w:rsidRPr="006020E7">
              <w:rPr>
                <w:rFonts w:ascii="BIZ UDPゴシック" w:eastAsia="BIZ UDPゴシック" w:hAnsi="BIZ UDPゴシック"/>
                <w:color w:val="000000" w:themeColor="text1"/>
                <w:sz w:val="18"/>
                <w:szCs w:val="18"/>
              </w:rPr>
              <w:t>804.3</w:t>
            </w:r>
          </w:p>
        </w:tc>
      </w:tr>
    </w:tbl>
    <w:p w14:paraId="5E5E73E8" w14:textId="77777777" w:rsidR="00BF3FF3" w:rsidRPr="006020E7" w:rsidRDefault="00BF3FF3" w:rsidP="00BF3FF3">
      <w:pPr>
        <w:jc w:val="right"/>
        <w:rPr>
          <w:rFonts w:ascii="BIZ UDPゴシック" w:eastAsia="BIZ UDPゴシック" w:hAnsi="BIZ UDPゴシック"/>
          <w:color w:val="000000" w:themeColor="text1"/>
          <w:sz w:val="18"/>
          <w:szCs w:val="21"/>
        </w:rPr>
      </w:pPr>
      <w:r w:rsidRPr="006020E7">
        <w:rPr>
          <w:rFonts w:ascii="BIZ UDPゴシック" w:eastAsia="BIZ UDPゴシック" w:hAnsi="BIZ UDPゴシック" w:hint="eastAsia"/>
          <w:color w:val="000000" w:themeColor="text1"/>
          <w:sz w:val="18"/>
          <w:szCs w:val="21"/>
        </w:rPr>
        <w:t>屋：屋根屋上、外：外壁、内：内部仕上、電：電気設備、機：機械設備、（）は設計</w:t>
      </w:r>
    </w:p>
    <w:tbl>
      <w:tblPr>
        <w:tblStyle w:val="a9"/>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624"/>
        <w:gridCol w:w="397"/>
        <w:gridCol w:w="624"/>
      </w:tblGrid>
      <w:tr w:rsidR="00BF3FF3" w:rsidRPr="006020E7" w14:paraId="7917162E" w14:textId="77777777" w:rsidTr="00BF3FF3">
        <w:trPr>
          <w:jc w:val="right"/>
        </w:trPr>
        <w:tc>
          <w:tcPr>
            <w:tcW w:w="397" w:type="dxa"/>
            <w:tcBorders>
              <w:top w:val="single" w:sz="4" w:space="0" w:color="auto"/>
              <w:left w:val="single" w:sz="4" w:space="0" w:color="auto"/>
              <w:bottom w:val="single" w:sz="4" w:space="0" w:color="auto"/>
              <w:right w:val="single" w:sz="4" w:space="0" w:color="auto"/>
            </w:tcBorders>
            <w:shd w:val="reverseDiagStripe" w:color="F4B083" w:themeColor="accent2" w:themeTint="99" w:fill="auto"/>
          </w:tcPr>
          <w:p w14:paraId="68917BE5" w14:textId="77777777" w:rsidR="00BF3FF3" w:rsidRPr="006020E7" w:rsidRDefault="00BF3FF3" w:rsidP="00BF3FF3">
            <w:pPr>
              <w:rPr>
                <w:rFonts w:ascii="BIZ UDPゴシック" w:eastAsia="BIZ UDPゴシック" w:hAnsi="BIZ UDPゴシック"/>
                <w:color w:val="000000" w:themeColor="text1"/>
                <w:sz w:val="18"/>
                <w:szCs w:val="18"/>
              </w:rPr>
            </w:pPr>
          </w:p>
        </w:tc>
        <w:tc>
          <w:tcPr>
            <w:tcW w:w="624" w:type="dxa"/>
            <w:tcBorders>
              <w:left w:val="single" w:sz="4" w:space="0" w:color="auto"/>
              <w:right w:val="single" w:sz="4" w:space="0" w:color="auto"/>
            </w:tcBorders>
          </w:tcPr>
          <w:p w14:paraId="304B009F" w14:textId="77777777" w:rsidR="00BF3FF3" w:rsidRPr="006020E7" w:rsidRDefault="00BF3FF3" w:rsidP="00BF3FF3">
            <w:pP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更新</w:t>
            </w:r>
          </w:p>
        </w:tc>
        <w:tc>
          <w:tcPr>
            <w:tcW w:w="397" w:type="dxa"/>
            <w:tcBorders>
              <w:top w:val="single" w:sz="4" w:space="0" w:color="auto"/>
              <w:left w:val="single" w:sz="4" w:space="0" w:color="auto"/>
              <w:bottom w:val="single" w:sz="4" w:space="0" w:color="auto"/>
              <w:right w:val="single" w:sz="4" w:space="0" w:color="auto"/>
            </w:tcBorders>
            <w:shd w:val="thinHorzCross" w:color="8EAADB" w:themeColor="accent1" w:themeTint="99" w:fill="auto"/>
          </w:tcPr>
          <w:p w14:paraId="486393FA" w14:textId="77777777" w:rsidR="00BF3FF3" w:rsidRPr="006020E7" w:rsidRDefault="00BF3FF3" w:rsidP="00BF3FF3">
            <w:pPr>
              <w:rPr>
                <w:rFonts w:ascii="BIZ UDPゴシック" w:eastAsia="BIZ UDPゴシック" w:hAnsi="BIZ UDPゴシック"/>
                <w:color w:val="000000" w:themeColor="text1"/>
                <w:sz w:val="18"/>
                <w:szCs w:val="18"/>
              </w:rPr>
            </w:pPr>
          </w:p>
        </w:tc>
        <w:tc>
          <w:tcPr>
            <w:tcW w:w="624" w:type="dxa"/>
            <w:tcBorders>
              <w:left w:val="single" w:sz="4" w:space="0" w:color="auto"/>
            </w:tcBorders>
          </w:tcPr>
          <w:p w14:paraId="2F30AAD9" w14:textId="77777777" w:rsidR="00BF3FF3" w:rsidRPr="006020E7" w:rsidRDefault="00BF3FF3" w:rsidP="00BF3FF3">
            <w:pPr>
              <w:rPr>
                <w:rFonts w:ascii="BIZ UDPゴシック" w:eastAsia="BIZ UDPゴシック" w:hAnsi="BIZ UDPゴシック"/>
                <w:color w:val="000000" w:themeColor="text1"/>
                <w:sz w:val="18"/>
                <w:szCs w:val="18"/>
              </w:rPr>
            </w:pPr>
            <w:r w:rsidRPr="006020E7">
              <w:rPr>
                <w:rFonts w:ascii="BIZ UDPゴシック" w:eastAsia="BIZ UDPゴシック" w:hAnsi="BIZ UDPゴシック" w:hint="eastAsia"/>
                <w:color w:val="000000" w:themeColor="text1"/>
                <w:sz w:val="18"/>
                <w:szCs w:val="18"/>
              </w:rPr>
              <w:t>改修</w:t>
            </w:r>
          </w:p>
        </w:tc>
      </w:tr>
    </w:tbl>
    <w:p w14:paraId="05BACA44" w14:textId="77777777" w:rsidR="00BF3FF3" w:rsidRPr="006020E7" w:rsidRDefault="00BF3FF3" w:rsidP="00BF3FF3">
      <w:pPr>
        <w:keepNext/>
        <w:numPr>
          <w:ilvl w:val="0"/>
          <w:numId w:val="1"/>
        </w:numPr>
        <w:shd w:val="clear" w:color="auto" w:fill="C5E0B3" w:themeFill="accent6" w:themeFillTint="66"/>
        <w:outlineLvl w:val="0"/>
        <w:rPr>
          <w:rFonts w:ascii="ＭＳ ゴシック" w:eastAsia="BIZ UDPゴシック" w:hAnsi="ＭＳ ゴシック" w:cstheme="majorBidi"/>
          <w:b/>
          <w:bCs/>
          <w:color w:val="000000" w:themeColor="text1"/>
          <w:sz w:val="24"/>
        </w:rPr>
      </w:pPr>
      <w:bookmarkStart w:id="191" w:name="_Toc156407118"/>
      <w:bookmarkStart w:id="192" w:name="_Toc157002291"/>
      <w:r w:rsidRPr="006020E7">
        <w:rPr>
          <w:rFonts w:ascii="ＭＳ ゴシック" w:eastAsia="BIZ UDPゴシック" w:hAnsi="ＭＳ ゴシック" w:cstheme="majorBidi" w:hint="eastAsia"/>
          <w:b/>
          <w:bCs/>
          <w:color w:val="000000" w:themeColor="text1"/>
          <w:sz w:val="24"/>
        </w:rPr>
        <w:lastRenderedPageBreak/>
        <w:t>個別施設計画の継続的運用方針</w:t>
      </w:r>
      <w:bookmarkEnd w:id="191"/>
      <w:bookmarkEnd w:id="192"/>
    </w:p>
    <w:p w14:paraId="69EE4760"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93" w:name="_Toc156407119"/>
      <w:bookmarkStart w:id="194" w:name="_Toc157002292"/>
      <w:r w:rsidRPr="006020E7">
        <w:rPr>
          <w:rFonts w:ascii="ＭＳ ゴシック" w:eastAsia="BIZ UDPゴシック" w:hAnsi="ＭＳ ゴシック" w:cstheme="majorBidi" w:hint="eastAsia"/>
          <w:color w:val="000000" w:themeColor="text1"/>
          <w:sz w:val="22"/>
        </w:rPr>
        <w:t>情報基盤の整備と活用</w:t>
      </w:r>
      <w:bookmarkEnd w:id="193"/>
      <w:bookmarkEnd w:id="194"/>
    </w:p>
    <w:p w14:paraId="75352250"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本市では、施設の効率的な管理と持続可能な運営を実現することを目的として、各施設の運営・利用状況をはじめとした基礎データや過去の改修履歴を「日野市公共施設カルテ」として一元化し、情報の整備・蓄積を図っています。本計画の策定においても、このように蓄積された情報を分析し、施設の耐久性や老朽化の傾向を把握し、将来的な改修・修繕のロードマップ策定に活用しました。このように、情報基盤の整備は、計画的な予算配分に基づく改修・修繕、そして、施設の長寿命化につながります。今後は、法定点検結果のデータ集約や公有財産台帳、公会計固定資産台帳の活用により、さらなる施設管理および資産管理の効率向上を目指します。</w:t>
      </w:r>
    </w:p>
    <w:p w14:paraId="12723B3F" w14:textId="21A863FF" w:rsidR="00BF3FF3" w:rsidRPr="006020E7" w:rsidRDefault="00BF3FF3" w:rsidP="00BF3FF3">
      <w:pPr>
        <w:ind w:firstLineChars="100" w:firstLine="210"/>
        <w:rPr>
          <w:noProof/>
          <w:color w:val="000000" w:themeColor="text1"/>
        </w:rPr>
      </w:pPr>
      <w:r w:rsidRPr="006020E7">
        <w:rPr>
          <w:rFonts w:hint="eastAsia"/>
          <w:noProof/>
          <w:color w:val="000000" w:themeColor="text1"/>
        </w:rPr>
        <w:t>施設の維持管理において、情報基盤となる施設カルテの有効活用にあたっては適切な更新が欠かせません。維持管理における施設カルテの活用サイクルのイメージを</w:t>
      </w:r>
      <w:r w:rsidR="006C5FF9">
        <w:rPr>
          <w:rFonts w:hint="eastAsia"/>
          <w:noProof/>
          <w:color w:val="000000" w:themeColor="text1"/>
        </w:rPr>
        <w:t xml:space="preserve">図　</w:t>
      </w:r>
      <w:r w:rsidR="00662917">
        <w:rPr>
          <w:rFonts w:hint="eastAsia"/>
          <w:noProof/>
          <w:color w:val="000000" w:themeColor="text1"/>
        </w:rPr>
        <w:t>８</w:t>
      </w:r>
      <w:r w:rsidR="006C5FF9">
        <w:rPr>
          <w:rFonts w:hint="eastAsia"/>
          <w:noProof/>
          <w:color w:val="000000" w:themeColor="text1"/>
        </w:rPr>
        <w:t>－１</w:t>
      </w:r>
      <w:r w:rsidRPr="006020E7">
        <w:rPr>
          <w:rFonts w:hint="eastAsia"/>
          <w:noProof/>
          <w:color w:val="000000" w:themeColor="text1"/>
        </w:rPr>
        <w:t>に示します。法定点検をはじめとする各種点検結果や、改修・修繕の実施内容を定期的に反映し、個別施設計画見直しなどに取り入れることにより、施設の安全性を確保し、安心かつ快適な利用環境の提供に努めます。</w:t>
      </w:r>
    </w:p>
    <w:p w14:paraId="10E87208" w14:textId="77777777" w:rsidR="00BF3FF3" w:rsidRPr="006020E7" w:rsidRDefault="00BF3FF3" w:rsidP="00BF3FF3">
      <w:pPr>
        <w:jc w:val="center"/>
        <w:rPr>
          <w:noProof/>
          <w:color w:val="000000" w:themeColor="text1"/>
        </w:rPr>
      </w:pPr>
      <w:r w:rsidRPr="006020E7">
        <w:rPr>
          <w:noProof/>
          <w:color w:val="000000" w:themeColor="text1"/>
        </w:rPr>
        <mc:AlternateContent>
          <mc:Choice Requires="wps">
            <w:drawing>
              <wp:anchor distT="0" distB="0" distL="114300" distR="114300" simplePos="0" relativeHeight="252245504" behindDoc="0" locked="0" layoutInCell="1" allowOverlap="1" wp14:anchorId="3DB6EAF7" wp14:editId="2D60C8F1">
                <wp:simplePos x="0" y="0"/>
                <wp:positionH relativeFrom="column">
                  <wp:posOffset>4157345</wp:posOffset>
                </wp:positionH>
                <wp:positionV relativeFrom="paragraph">
                  <wp:posOffset>2023745</wp:posOffset>
                </wp:positionV>
                <wp:extent cx="1143000" cy="142875"/>
                <wp:effectExtent l="0" t="0" r="0" b="9525"/>
                <wp:wrapNone/>
                <wp:docPr id="2505" name="テキスト ボックス 2505"/>
                <wp:cNvGraphicFramePr/>
                <a:graphic xmlns:a="http://schemas.openxmlformats.org/drawingml/2006/main">
                  <a:graphicData uri="http://schemas.microsoft.com/office/word/2010/wordprocessingShape">
                    <wps:wsp>
                      <wps:cNvSpPr txBox="1"/>
                      <wps:spPr>
                        <a:xfrm>
                          <a:off x="0" y="0"/>
                          <a:ext cx="1143000" cy="142875"/>
                        </a:xfrm>
                        <a:prstGeom prst="rect">
                          <a:avLst/>
                        </a:prstGeom>
                        <a:solidFill>
                          <a:sysClr val="window" lastClr="FFFFFF">
                            <a:lumMod val="85000"/>
                          </a:sysClr>
                        </a:solidFill>
                        <a:ln w="6350">
                          <a:noFill/>
                        </a:ln>
                      </wps:spPr>
                      <wps:txbx>
                        <w:txbxContent>
                          <w:p w14:paraId="3F19F31A" w14:textId="77777777" w:rsidR="00093EF0" w:rsidRDefault="00093EF0" w:rsidP="00BF3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6EAF7" id="テキスト ボックス 2505" o:spid="_x0000_s1170" type="#_x0000_t202" style="position:absolute;left:0;text-align:left;margin-left:327.35pt;margin-top:159.35pt;width:90pt;height:11.25pt;z-index:25224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" fillcolor="#d9d9d9" stroked="f" strokeweight=".5pt">
                <v:textbox>
                  <w:txbxContent>
                    <w:p w14:paraId="3F19F31A" w14:textId="77777777" w:rsidR="00093EF0" w:rsidRDefault="00093EF0" w:rsidP="00BF3FF3"/>
                  </w:txbxContent>
                </v:textbox>
              </v:shape>
            </w:pict>
          </mc:Fallback>
        </mc:AlternateContent>
      </w:r>
      <w:r w:rsidRPr="006020E7">
        <w:rPr>
          <w:noProof/>
          <w:color w:val="000000" w:themeColor="text1"/>
        </w:rPr>
        <w:t xml:space="preserve"> </w:t>
      </w:r>
      <w:r w:rsidRPr="006020E7">
        <w:rPr>
          <w:noProof/>
          <w:color w:val="000000" w:themeColor="text1"/>
        </w:rPr>
        <w:drawing>
          <wp:inline distT="0" distB="0" distL="0" distR="0" wp14:anchorId="75099CC4" wp14:editId="0CCFF588">
            <wp:extent cx="5310123" cy="3092400"/>
            <wp:effectExtent l="0" t="0" r="5080" b="0"/>
            <wp:docPr id="2508" name="図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10123" cy="3092400"/>
                    </a:xfrm>
                    <a:prstGeom prst="rect">
                      <a:avLst/>
                    </a:prstGeom>
                    <a:noFill/>
                    <a:ln>
                      <a:noFill/>
                    </a:ln>
                  </pic:spPr>
                </pic:pic>
              </a:graphicData>
            </a:graphic>
          </wp:inline>
        </w:drawing>
      </w:r>
    </w:p>
    <w:p w14:paraId="406B4DFC" w14:textId="79C19179" w:rsidR="00BF3FF3" w:rsidRPr="006020E7" w:rsidRDefault="00BF3FF3" w:rsidP="00471188">
      <w:pPr>
        <w:pStyle w:val="af0"/>
        <w:rPr>
          <w:noProof/>
          <w:color w:val="000000" w:themeColor="text1"/>
        </w:rPr>
      </w:pPr>
      <w:r w:rsidRPr="006020E7">
        <w:rPr>
          <w:color w:val="000000" w:themeColor="text1"/>
        </w:rPr>
        <w:t xml:space="preserve">図 </w:t>
      </w:r>
      <w:r w:rsidR="00662917">
        <w:rPr>
          <w:rFonts w:hint="eastAsia"/>
          <w:color w:val="000000" w:themeColor="text1"/>
        </w:rPr>
        <w:t>8</w:t>
      </w:r>
      <w:r w:rsidRPr="006020E7">
        <w:rPr>
          <w:color w:val="000000" w:themeColor="text1"/>
        </w:rPr>
        <w:noBreakHyphen/>
      </w:r>
      <w:r w:rsidR="00E21F3F" w:rsidRPr="006020E7">
        <w:rPr>
          <w:color w:val="000000" w:themeColor="text1"/>
        </w:rPr>
        <w:fldChar w:fldCharType="begin"/>
      </w:r>
      <w:r w:rsidR="00E21F3F" w:rsidRPr="006020E7">
        <w:rPr>
          <w:color w:val="000000" w:themeColor="text1"/>
        </w:rPr>
        <w:instrText xml:space="preserve"> SEQ 図 \* DBCHAR \s 1 </w:instrText>
      </w:r>
      <w:r w:rsidR="00E21F3F" w:rsidRPr="006020E7">
        <w:rPr>
          <w:color w:val="000000" w:themeColor="text1"/>
        </w:rPr>
        <w:fldChar w:fldCharType="separate"/>
      </w:r>
      <w:r w:rsidR="00786316">
        <w:rPr>
          <w:rFonts w:hint="eastAsia"/>
          <w:noProof/>
          <w:color w:val="000000" w:themeColor="text1"/>
        </w:rPr>
        <w:t>１</w:t>
      </w:r>
      <w:r w:rsidR="00E21F3F" w:rsidRPr="006020E7">
        <w:rPr>
          <w:noProof/>
          <w:color w:val="000000" w:themeColor="text1"/>
        </w:rPr>
        <w:fldChar w:fldCharType="end"/>
      </w:r>
      <w:r w:rsidRPr="006020E7">
        <w:rPr>
          <w:rFonts w:hint="eastAsia"/>
          <w:color w:val="000000" w:themeColor="text1"/>
        </w:rPr>
        <w:t xml:space="preserve">　維持管理におけるデータベースの活用サイクル</w:t>
      </w:r>
    </w:p>
    <w:p w14:paraId="6F9B9569" w14:textId="77777777" w:rsidR="00BF3FF3" w:rsidRPr="006020E7" w:rsidRDefault="00BF3FF3" w:rsidP="00BF3FF3">
      <w:pPr>
        <w:rPr>
          <w:color w:val="000000" w:themeColor="text1"/>
        </w:rPr>
      </w:pPr>
    </w:p>
    <w:p w14:paraId="3EBFC751"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95" w:name="_Toc156407120"/>
      <w:bookmarkStart w:id="196" w:name="_Toc157002293"/>
      <w:r w:rsidRPr="006020E7">
        <w:rPr>
          <w:rFonts w:ascii="ＭＳ ゴシック" w:eastAsia="BIZ UDPゴシック" w:hAnsi="ＭＳ ゴシック" w:cstheme="majorBidi" w:hint="eastAsia"/>
          <w:color w:val="000000" w:themeColor="text1"/>
          <w:sz w:val="22"/>
        </w:rPr>
        <w:t>推進体制の構築</w:t>
      </w:r>
      <w:bookmarkEnd w:id="195"/>
      <w:bookmarkEnd w:id="196"/>
    </w:p>
    <w:p w14:paraId="5E4E5719"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本計画の実行にあたっては、公共施設等総合管理計画に示すフォローアップ時の庁内体制に準じ、図書館・公民館の施設所管部署である教育委員会と公共施設マネジメント全般を統括する企画部署、および庁内全体の財政状況を調整する財政部署による横断的なマネジメント体制を構築し、定期的な協議・調整および情報共有を行っていきます。</w:t>
      </w:r>
    </w:p>
    <w:p w14:paraId="7E7050C4" w14:textId="77777777" w:rsidR="00BF3FF3" w:rsidRPr="006020E7" w:rsidRDefault="00BF3FF3" w:rsidP="00BF3FF3">
      <w:pPr>
        <w:ind w:firstLineChars="100" w:firstLine="210"/>
        <w:rPr>
          <w:rFonts w:ascii="ＭＳ ゴシック" w:eastAsia="BIZ UDPゴシック" w:hAnsi="ＭＳ ゴシック" w:cstheme="majorBidi"/>
          <w:color w:val="000000" w:themeColor="text1"/>
          <w:sz w:val="22"/>
        </w:rPr>
      </w:pPr>
      <w:r w:rsidRPr="006020E7">
        <w:rPr>
          <w:rFonts w:hint="eastAsia"/>
          <w:noProof/>
          <w:color w:val="000000" w:themeColor="text1"/>
        </w:rPr>
        <w:t>また、本市の図書館・公民館が、今後も中長期的に利用者ニーズに沿った活動を持続するためには、各施設の利用者・団体や地域との連携が不可欠です。個別施設の更新や複合化等の方向性検討に際しては、図書館協議会、公民館運営審議会、施設利用者・団体および地域住民への説明会、アンケート・パブリックコメントの実施などを通して、合意形成を図りつつ、計画を推進します。</w:t>
      </w:r>
      <w:r w:rsidRPr="006020E7">
        <w:rPr>
          <w:color w:val="000000" w:themeColor="text1"/>
        </w:rPr>
        <w:br w:type="page"/>
      </w:r>
    </w:p>
    <w:p w14:paraId="35D7649E"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97" w:name="_Toc156407121"/>
      <w:bookmarkStart w:id="198" w:name="_Toc157002294"/>
      <w:r w:rsidRPr="006020E7">
        <w:rPr>
          <w:rFonts w:ascii="ＭＳ ゴシック" w:eastAsia="BIZ UDPゴシック" w:hAnsi="ＭＳ ゴシック" w:cstheme="majorBidi" w:hint="eastAsia"/>
          <w:color w:val="000000" w:themeColor="text1"/>
          <w:sz w:val="22"/>
        </w:rPr>
        <w:lastRenderedPageBreak/>
        <w:t>計画のフォローアップ</w:t>
      </w:r>
      <w:bookmarkEnd w:id="197"/>
      <w:bookmarkEnd w:id="198"/>
    </w:p>
    <w:p w14:paraId="233BCD27" w14:textId="290B8B04" w:rsidR="00BF3FF3" w:rsidRPr="006020E7" w:rsidRDefault="00BF3FF3" w:rsidP="00BF3FF3">
      <w:pPr>
        <w:ind w:firstLineChars="100" w:firstLine="210"/>
        <w:rPr>
          <w:color w:val="000000" w:themeColor="text1"/>
        </w:rPr>
      </w:pPr>
      <w:r w:rsidRPr="006020E7">
        <w:rPr>
          <w:rFonts w:hint="eastAsia"/>
          <w:color w:val="000000" w:themeColor="text1"/>
        </w:rPr>
        <w:t>本計画に基づき、効率的かつ効果的な施設整備を進めていくためには、計画・実行・評価・改善からなるマネジメントサイクルを踏まえた進行管理のもと、点検・診断・措置・記録からなるメンテナンスサイクルを確立していく必要があります。これら二つのサイクルを、維持管理の両輪をなすものとして共に実践していきます。両サイクルの実践イメージを</w:t>
      </w:r>
      <w:r w:rsidR="006C5FF9">
        <w:rPr>
          <w:rFonts w:hint="eastAsia"/>
          <w:color w:val="000000" w:themeColor="text1"/>
        </w:rPr>
        <w:t xml:space="preserve">図　</w:t>
      </w:r>
      <w:r w:rsidR="00662917">
        <w:rPr>
          <w:rFonts w:hint="eastAsia"/>
          <w:color w:val="000000" w:themeColor="text1"/>
        </w:rPr>
        <w:t>８</w:t>
      </w:r>
      <w:r w:rsidR="006C5FF9">
        <w:rPr>
          <w:rFonts w:hint="eastAsia"/>
          <w:color w:val="000000" w:themeColor="text1"/>
        </w:rPr>
        <w:t>－２</w:t>
      </w:r>
      <w:r w:rsidRPr="006020E7">
        <w:rPr>
          <w:rFonts w:hint="eastAsia"/>
          <w:color w:val="000000" w:themeColor="text1"/>
        </w:rPr>
        <w:t>に示します。</w:t>
      </w:r>
    </w:p>
    <w:p w14:paraId="483A1D25" w14:textId="77777777" w:rsidR="00BF3FF3" w:rsidRPr="006020E7" w:rsidRDefault="00BF3FF3" w:rsidP="00BF3FF3">
      <w:pPr>
        <w:ind w:firstLineChars="100" w:firstLine="210"/>
        <w:rPr>
          <w:noProof/>
          <w:color w:val="000000" w:themeColor="text1"/>
        </w:rPr>
      </w:pPr>
      <w:r w:rsidRPr="006020E7">
        <w:rPr>
          <w:rFonts w:hint="eastAsia"/>
          <w:color w:val="000000" w:themeColor="text1"/>
        </w:rPr>
        <w:t>本計画は１０年ごと、または事業の進捗状況や関連する計画の改訂に合わせて見直しを行います。見直しにあたっては、</w:t>
      </w:r>
      <w:r w:rsidRPr="006020E7">
        <w:rPr>
          <w:rFonts w:hint="eastAsia"/>
          <w:noProof/>
          <w:color w:val="000000" w:themeColor="text1"/>
        </w:rPr>
        <w:t>本市全体の財政状況に基づき、個別の推定事業費を精査し、必要となる更新費用の財源確保および施設維持管理・運営に係るランニングコストの縮減を図ります。また、今後想定される人口動態の変化に伴う利用者ニーズの移り変わりなどにも迅速に対応できるよう、縮充</w:t>
      </w:r>
      <w:r w:rsidRPr="006020E7">
        <w:rPr>
          <w:noProof/>
          <w:color w:val="000000" w:themeColor="text1"/>
          <w:vertAlign w:val="superscript"/>
        </w:rPr>
        <w:footnoteReference w:id="21"/>
      </w:r>
      <w:r w:rsidRPr="006020E7">
        <w:rPr>
          <w:rFonts w:hint="eastAsia"/>
          <w:noProof/>
          <w:color w:val="000000" w:themeColor="text1"/>
        </w:rPr>
        <w:t>の考え方を取り入れたマネジメントを実践します。併せて、本計画の対象施設を図書館・公民館といった従来の枠を超えた地域活動の場としていくにあたって、民間事業者の有する施設管理（ハード・ソフト両面）および各種イベント運営に関するノウハウを柔軟に取り入れるため、包括的民間委託などの民間活力の導入も視野に入れた取り組みを進めるものとします。</w:t>
      </w:r>
    </w:p>
    <w:p w14:paraId="787CF552" w14:textId="77777777" w:rsidR="00BF3FF3" w:rsidRPr="006020E7" w:rsidRDefault="00BF3FF3" w:rsidP="00BF3FF3">
      <w:pPr>
        <w:ind w:firstLineChars="100" w:firstLine="210"/>
        <w:rPr>
          <w:noProof/>
          <w:color w:val="000000" w:themeColor="text1"/>
        </w:rPr>
      </w:pPr>
    </w:p>
    <w:p w14:paraId="6CDC45AB" w14:textId="77777777" w:rsidR="00BF3FF3" w:rsidRPr="006020E7" w:rsidRDefault="00BF3FF3" w:rsidP="00BF3FF3">
      <w:pPr>
        <w:jc w:val="center"/>
        <w:rPr>
          <w:color w:val="000000" w:themeColor="text1"/>
        </w:rPr>
      </w:pPr>
      <w:r w:rsidRPr="006020E7">
        <w:rPr>
          <w:noProof/>
          <w:color w:val="000000" w:themeColor="text1"/>
        </w:rPr>
        <w:drawing>
          <wp:inline distT="0" distB="0" distL="0" distR="0" wp14:anchorId="210B0C4B" wp14:editId="3FE36154">
            <wp:extent cx="5759450" cy="2753995"/>
            <wp:effectExtent l="0" t="0" r="0" b="8255"/>
            <wp:docPr id="2509" name="図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2753995"/>
                    </a:xfrm>
                    <a:prstGeom prst="rect">
                      <a:avLst/>
                    </a:prstGeom>
                    <a:noFill/>
                    <a:ln>
                      <a:noFill/>
                    </a:ln>
                  </pic:spPr>
                </pic:pic>
              </a:graphicData>
            </a:graphic>
          </wp:inline>
        </w:drawing>
      </w:r>
    </w:p>
    <w:p w14:paraId="5969AD20" w14:textId="1C29291C" w:rsidR="00BF3FF3" w:rsidRPr="006020E7" w:rsidRDefault="00BF3FF3" w:rsidP="00471188">
      <w:pPr>
        <w:pStyle w:val="af0"/>
        <w:rPr>
          <w:noProof/>
          <w:color w:val="000000" w:themeColor="text1"/>
        </w:rPr>
      </w:pPr>
      <w:r w:rsidRPr="006020E7">
        <w:rPr>
          <w:color w:val="000000" w:themeColor="text1"/>
        </w:rPr>
        <w:t xml:space="preserve">図 </w:t>
      </w:r>
      <w:r w:rsidR="00662917">
        <w:rPr>
          <w:rFonts w:hint="eastAsia"/>
          <w:color w:val="000000" w:themeColor="text1"/>
        </w:rPr>
        <w:t>8</w:t>
      </w:r>
      <w:r w:rsidRPr="006020E7">
        <w:rPr>
          <w:color w:val="000000" w:themeColor="text1"/>
        </w:rPr>
        <w:noBreakHyphen/>
      </w:r>
      <w:r w:rsidR="00E21F3F" w:rsidRPr="006020E7">
        <w:rPr>
          <w:color w:val="000000" w:themeColor="text1"/>
        </w:rPr>
        <w:fldChar w:fldCharType="begin"/>
      </w:r>
      <w:r w:rsidR="00E21F3F" w:rsidRPr="006020E7">
        <w:rPr>
          <w:color w:val="000000" w:themeColor="text1"/>
        </w:rPr>
        <w:instrText xml:space="preserve"> SEQ 図 \* DBCHAR \s 1 </w:instrText>
      </w:r>
      <w:r w:rsidR="00E21F3F" w:rsidRPr="006020E7">
        <w:rPr>
          <w:color w:val="000000" w:themeColor="text1"/>
        </w:rPr>
        <w:fldChar w:fldCharType="separate"/>
      </w:r>
      <w:r w:rsidR="00786316">
        <w:rPr>
          <w:rFonts w:hint="eastAsia"/>
          <w:noProof/>
          <w:color w:val="000000" w:themeColor="text1"/>
        </w:rPr>
        <w:t>２</w:t>
      </w:r>
      <w:r w:rsidR="00E21F3F" w:rsidRPr="006020E7">
        <w:rPr>
          <w:noProof/>
          <w:color w:val="000000" w:themeColor="text1"/>
        </w:rPr>
        <w:fldChar w:fldCharType="end"/>
      </w:r>
      <w:r w:rsidRPr="006020E7">
        <w:rPr>
          <w:rFonts w:hint="eastAsia"/>
          <w:color w:val="000000" w:themeColor="text1"/>
        </w:rPr>
        <w:t xml:space="preserve">　マネジメントサイクル・メンテナンスサイクルの実践イメージ</w:t>
      </w:r>
    </w:p>
    <w:p w14:paraId="46239624" w14:textId="77777777" w:rsidR="00BF3FF3" w:rsidRPr="006020E7" w:rsidRDefault="00BF3FF3" w:rsidP="00BF3FF3">
      <w:pPr>
        <w:rPr>
          <w:color w:val="000000" w:themeColor="text1"/>
        </w:rPr>
      </w:pPr>
      <w:r w:rsidRPr="006020E7">
        <w:rPr>
          <w:color w:val="000000" w:themeColor="text1"/>
        </w:rPr>
        <w:br w:type="page"/>
      </w:r>
    </w:p>
    <w:p w14:paraId="5E43C409" w14:textId="77777777" w:rsidR="00BF3FF3" w:rsidRPr="006020E7" w:rsidRDefault="00BF3FF3" w:rsidP="00BF3FF3">
      <w:pPr>
        <w:keepNext/>
        <w:numPr>
          <w:ilvl w:val="1"/>
          <w:numId w:val="7"/>
        </w:numPr>
        <w:pBdr>
          <w:bottom w:val="single" w:sz="4" w:space="1" w:color="auto"/>
        </w:pBdr>
        <w:outlineLvl w:val="1"/>
        <w:rPr>
          <w:rFonts w:ascii="ＭＳ ゴシック" w:eastAsia="BIZ UDPゴシック" w:hAnsi="ＭＳ ゴシック" w:cstheme="majorBidi"/>
          <w:color w:val="000000" w:themeColor="text1"/>
          <w:sz w:val="22"/>
        </w:rPr>
      </w:pPr>
      <w:bookmarkStart w:id="199" w:name="_Toc156407122"/>
      <w:bookmarkStart w:id="200" w:name="_Toc157002295"/>
      <w:r w:rsidRPr="006020E7">
        <w:rPr>
          <w:rFonts w:ascii="ＭＳ ゴシック" w:eastAsia="BIZ UDPゴシック" w:hAnsi="ＭＳ ゴシック" w:cstheme="majorBidi" w:hint="eastAsia"/>
          <w:color w:val="000000" w:themeColor="text1"/>
          <w:sz w:val="22"/>
        </w:rPr>
        <w:lastRenderedPageBreak/>
        <w:t>施設整備・維持管理に係る民間活力導入の事例</w:t>
      </w:r>
      <w:bookmarkEnd w:id="199"/>
      <w:bookmarkEnd w:id="200"/>
    </w:p>
    <w:p w14:paraId="68C468C1"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上位計画である公共施設等総合管理計画においては、施設運営経費の削減や受益者負担の適正化等を見据え、ＰＰＰ／ＰＦＩ等の民間活力を活かした公共施設マネジメントの積極的な採用を基本方針として掲げています。また、市では包括施設管理業務の導入の検討を進めており、本計画の対象施設についてもその対象となっています。</w:t>
      </w:r>
    </w:p>
    <w:p w14:paraId="51F3ABFF"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一方で、現在、本計画の対象施設は、いずれの施設も直営での施設運営を行っており、当面はこの方針を継続する方向性です。しかしながら、今後の市全体の方針や取組の流れに柔軟に対応できるよう、各施設のハード面に要求される性能を整理するなど、民間活力導入の効果検証等に必要な情報の蓄積などを行ってまいります。</w:t>
      </w:r>
    </w:p>
    <w:p w14:paraId="0C1A4775" w14:textId="77777777" w:rsidR="00BF3FF3" w:rsidRPr="006020E7" w:rsidRDefault="00BF3FF3" w:rsidP="00BF3FF3">
      <w:pPr>
        <w:ind w:firstLineChars="100" w:firstLine="210"/>
        <w:rPr>
          <w:noProof/>
          <w:color w:val="000000" w:themeColor="text1"/>
        </w:rPr>
      </w:pPr>
      <w:r w:rsidRPr="006020E7">
        <w:rPr>
          <w:rFonts w:hint="eastAsia"/>
          <w:noProof/>
          <w:color w:val="000000" w:themeColor="text1"/>
        </w:rPr>
        <w:t>他の自治体で実施されている民間活力導入の事例としては、以下が参考になります。</w:t>
      </w:r>
    </w:p>
    <w:p w14:paraId="6734039B" w14:textId="77777777" w:rsidR="00BF3FF3" w:rsidRPr="006020E7" w:rsidRDefault="00BF3FF3" w:rsidP="00BF3FF3">
      <w:pPr>
        <w:rPr>
          <w:noProof/>
          <w:color w:val="000000" w:themeColor="text1"/>
        </w:rPr>
      </w:pPr>
    </w:p>
    <w:tbl>
      <w:tblPr>
        <w:tblStyle w:val="a9"/>
        <w:tblW w:w="0" w:type="auto"/>
        <w:tblLook w:val="04A0" w:firstRow="1" w:lastRow="0" w:firstColumn="1" w:lastColumn="0" w:noHBand="0" w:noVBand="1"/>
      </w:tblPr>
      <w:tblGrid>
        <w:gridCol w:w="1271"/>
        <w:gridCol w:w="2693"/>
        <w:gridCol w:w="1701"/>
        <w:gridCol w:w="3395"/>
      </w:tblGrid>
      <w:tr w:rsidR="00BF3FF3" w:rsidRPr="006020E7" w14:paraId="0B372304" w14:textId="77777777" w:rsidTr="00BF3FF3">
        <w:tc>
          <w:tcPr>
            <w:tcW w:w="3964" w:type="dxa"/>
            <w:gridSpan w:val="2"/>
            <w:shd w:val="clear" w:color="auto" w:fill="D9D9D9" w:themeFill="background1" w:themeFillShade="D9"/>
          </w:tcPr>
          <w:p w14:paraId="517B42AD" w14:textId="77777777" w:rsidR="00BF3FF3" w:rsidRPr="006020E7" w:rsidRDefault="00BF3FF3" w:rsidP="00BF3FF3">
            <w:pPr>
              <w:jc w:val="cente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テーマ（目的）</w:t>
            </w:r>
          </w:p>
        </w:tc>
        <w:tc>
          <w:tcPr>
            <w:tcW w:w="1701" w:type="dxa"/>
            <w:shd w:val="clear" w:color="auto" w:fill="D9D9D9" w:themeFill="background1" w:themeFillShade="D9"/>
          </w:tcPr>
          <w:p w14:paraId="00B9B9DF" w14:textId="77777777" w:rsidR="00BF3FF3" w:rsidRPr="006020E7" w:rsidRDefault="00BF3FF3" w:rsidP="00BF3FF3">
            <w:pPr>
              <w:jc w:val="cente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事例</w:t>
            </w:r>
          </w:p>
        </w:tc>
        <w:tc>
          <w:tcPr>
            <w:tcW w:w="3395" w:type="dxa"/>
            <w:shd w:val="clear" w:color="auto" w:fill="D9D9D9" w:themeFill="background1" w:themeFillShade="D9"/>
          </w:tcPr>
          <w:p w14:paraId="701C5D60" w14:textId="77777777" w:rsidR="00BF3FF3" w:rsidRPr="006020E7" w:rsidRDefault="00BF3FF3" w:rsidP="00BF3FF3">
            <w:pPr>
              <w:jc w:val="cente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ポイント</w:t>
            </w:r>
          </w:p>
        </w:tc>
      </w:tr>
      <w:tr w:rsidR="00BF3FF3" w:rsidRPr="006020E7" w14:paraId="4F20031A" w14:textId="77777777" w:rsidTr="00BF3FF3">
        <w:trPr>
          <w:trHeight w:val="70"/>
        </w:trPr>
        <w:tc>
          <w:tcPr>
            <w:tcW w:w="1271" w:type="dxa"/>
            <w:vAlign w:val="center"/>
          </w:tcPr>
          <w:p w14:paraId="5D470820"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包括</w:t>
            </w:r>
            <w:r w:rsidRPr="006020E7">
              <w:rPr>
                <w:rFonts w:ascii="BIZ UDPゴシック" w:eastAsia="BIZ UDPゴシック" w:hAnsi="BIZ UDPゴシック"/>
                <w:noProof/>
                <w:color w:val="000000" w:themeColor="text1"/>
              </w:rPr>
              <w:br/>
            </w:r>
            <w:r w:rsidRPr="006020E7">
              <w:rPr>
                <w:rFonts w:ascii="BIZ UDPゴシック" w:eastAsia="BIZ UDPゴシック" w:hAnsi="BIZ UDPゴシック" w:hint="eastAsia"/>
                <w:noProof/>
                <w:color w:val="000000" w:themeColor="text1"/>
              </w:rPr>
              <w:t>施設管理</w:t>
            </w:r>
          </w:p>
        </w:tc>
        <w:tc>
          <w:tcPr>
            <w:tcW w:w="2693" w:type="dxa"/>
            <w:vAlign w:val="center"/>
          </w:tcPr>
          <w:p w14:paraId="090F8BE5"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包括管理委託</w:t>
            </w:r>
          </w:p>
        </w:tc>
        <w:tc>
          <w:tcPr>
            <w:tcW w:w="1701" w:type="dxa"/>
            <w:vAlign w:val="center"/>
          </w:tcPr>
          <w:p w14:paraId="3476829F"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東京都</w:t>
            </w:r>
          </w:p>
          <w:p w14:paraId="417DCA9B"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東村山市</w:t>
            </w:r>
          </w:p>
        </w:tc>
        <w:tc>
          <w:tcPr>
            <w:tcW w:w="3395" w:type="dxa"/>
            <w:vAlign w:val="center"/>
          </w:tcPr>
          <w:p w14:paraId="11D262AB"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包括管理委託により、住民の安全・安心の確保と、受注業務の負荷軽減による職員の生産性向上を実現した例</w:t>
            </w:r>
          </w:p>
        </w:tc>
      </w:tr>
      <w:tr w:rsidR="00BF3FF3" w:rsidRPr="006020E7" w14:paraId="1E046269" w14:textId="77777777" w:rsidTr="00BF3FF3">
        <w:trPr>
          <w:trHeight w:val="70"/>
        </w:trPr>
        <w:tc>
          <w:tcPr>
            <w:tcW w:w="1271" w:type="dxa"/>
            <w:vAlign w:val="center"/>
          </w:tcPr>
          <w:p w14:paraId="1A23D324"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PFI方式</w:t>
            </w:r>
          </w:p>
        </w:tc>
        <w:tc>
          <w:tcPr>
            <w:tcW w:w="2693" w:type="dxa"/>
            <w:vAlign w:val="center"/>
          </w:tcPr>
          <w:p w14:paraId="6B67C59F"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松山市立小中学校空調設備整備PFI事業</w:t>
            </w:r>
          </w:p>
        </w:tc>
        <w:tc>
          <w:tcPr>
            <w:tcW w:w="1701" w:type="dxa"/>
            <w:vAlign w:val="center"/>
          </w:tcPr>
          <w:p w14:paraId="071551C9"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愛媛県</w:t>
            </w:r>
          </w:p>
          <w:p w14:paraId="57EF4A95"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松山市</w:t>
            </w:r>
          </w:p>
        </w:tc>
        <w:tc>
          <w:tcPr>
            <w:tcW w:w="3395" w:type="dxa"/>
            <w:vAlign w:val="center"/>
          </w:tcPr>
          <w:p w14:paraId="120D29AC"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PFI手法の導入により工期短縮による学校間の公平性担保や、スケールメリットによるコストダウン、管理運営上の事務負担削減を実現した例。</w:t>
            </w:r>
          </w:p>
        </w:tc>
      </w:tr>
      <w:tr w:rsidR="00BF3FF3" w:rsidRPr="006020E7" w14:paraId="22F0B560" w14:textId="77777777" w:rsidTr="00BF3FF3">
        <w:trPr>
          <w:trHeight w:val="70"/>
        </w:trPr>
        <w:tc>
          <w:tcPr>
            <w:tcW w:w="1271" w:type="dxa"/>
            <w:vMerge w:val="restart"/>
            <w:vAlign w:val="center"/>
          </w:tcPr>
          <w:p w14:paraId="29400F17"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PPP</w:t>
            </w:r>
          </w:p>
        </w:tc>
        <w:tc>
          <w:tcPr>
            <w:tcW w:w="2693" w:type="dxa"/>
            <w:vAlign w:val="center"/>
          </w:tcPr>
          <w:p w14:paraId="198FC0FF"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暘谷駅・高校跡地利活用事業</w:t>
            </w:r>
          </w:p>
        </w:tc>
        <w:tc>
          <w:tcPr>
            <w:tcW w:w="1701" w:type="dxa"/>
            <w:vAlign w:val="center"/>
          </w:tcPr>
          <w:p w14:paraId="3AEBAFBC"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大分県</w:t>
            </w:r>
          </w:p>
          <w:p w14:paraId="7EC18281"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日出町</w:t>
            </w:r>
          </w:p>
        </w:tc>
        <w:tc>
          <w:tcPr>
            <w:tcW w:w="3395" w:type="dxa"/>
            <w:vAlign w:val="center"/>
          </w:tcPr>
          <w:p w14:paraId="60B88C71"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町立図書館をショッピングセンター内に移転し、老朽化・狭あい化の解消と共に利用者増を実現した例</w:t>
            </w:r>
          </w:p>
        </w:tc>
      </w:tr>
      <w:tr w:rsidR="00BF3FF3" w:rsidRPr="006020E7" w14:paraId="3B98645D" w14:textId="77777777" w:rsidTr="00BF3FF3">
        <w:trPr>
          <w:trHeight w:val="70"/>
        </w:trPr>
        <w:tc>
          <w:tcPr>
            <w:tcW w:w="1271" w:type="dxa"/>
            <w:vMerge/>
            <w:vAlign w:val="center"/>
          </w:tcPr>
          <w:p w14:paraId="076AF40D" w14:textId="77777777" w:rsidR="00BF3FF3" w:rsidRPr="006020E7" w:rsidRDefault="00BF3FF3" w:rsidP="00BF3FF3">
            <w:pPr>
              <w:rPr>
                <w:rFonts w:ascii="BIZ UDPゴシック" w:eastAsia="BIZ UDPゴシック" w:hAnsi="BIZ UDPゴシック"/>
                <w:noProof/>
                <w:color w:val="000000" w:themeColor="text1"/>
              </w:rPr>
            </w:pPr>
          </w:p>
        </w:tc>
        <w:tc>
          <w:tcPr>
            <w:tcW w:w="2693" w:type="dxa"/>
            <w:vAlign w:val="center"/>
          </w:tcPr>
          <w:p w14:paraId="2D2157D6"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長岡市シティホールプラザ アオーレ長岡の整備・運営に関する事業</w:t>
            </w:r>
          </w:p>
        </w:tc>
        <w:tc>
          <w:tcPr>
            <w:tcW w:w="1701" w:type="dxa"/>
            <w:vAlign w:val="center"/>
          </w:tcPr>
          <w:p w14:paraId="733380A9"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新潟県</w:t>
            </w:r>
          </w:p>
          <w:p w14:paraId="19DBBE05"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長岡市</w:t>
            </w:r>
          </w:p>
        </w:tc>
        <w:tc>
          <w:tcPr>
            <w:tcW w:w="3395" w:type="dxa"/>
            <w:vAlign w:val="center"/>
          </w:tcPr>
          <w:p w14:paraId="1E158B94"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庁舎、アリーナ、市民交流広場等の機能を複合整備し、中心市街地の活性化に寄与。事業の推進に当たり、計画・資金調達・運営の各段階で市民協働を実現した例。</w:t>
            </w:r>
          </w:p>
        </w:tc>
      </w:tr>
      <w:tr w:rsidR="00BF3FF3" w:rsidRPr="006020E7" w14:paraId="2597D69D" w14:textId="77777777" w:rsidTr="00BF3FF3">
        <w:trPr>
          <w:trHeight w:val="70"/>
        </w:trPr>
        <w:tc>
          <w:tcPr>
            <w:tcW w:w="1271" w:type="dxa"/>
            <w:vMerge/>
            <w:vAlign w:val="center"/>
          </w:tcPr>
          <w:p w14:paraId="604F1515" w14:textId="77777777" w:rsidR="00BF3FF3" w:rsidRPr="006020E7" w:rsidRDefault="00BF3FF3" w:rsidP="00BF3FF3">
            <w:pPr>
              <w:rPr>
                <w:rFonts w:ascii="BIZ UDPゴシック" w:eastAsia="BIZ UDPゴシック" w:hAnsi="BIZ UDPゴシック"/>
                <w:noProof/>
                <w:color w:val="000000" w:themeColor="text1"/>
              </w:rPr>
            </w:pPr>
          </w:p>
        </w:tc>
        <w:tc>
          <w:tcPr>
            <w:tcW w:w="2693" w:type="dxa"/>
            <w:vAlign w:val="center"/>
          </w:tcPr>
          <w:p w14:paraId="54E8A38A"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安城市中心市街地拠点整備事業</w:t>
            </w:r>
          </w:p>
        </w:tc>
        <w:tc>
          <w:tcPr>
            <w:tcW w:w="1701" w:type="dxa"/>
            <w:vAlign w:val="center"/>
          </w:tcPr>
          <w:p w14:paraId="7BD6C7F6"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愛知県</w:t>
            </w:r>
          </w:p>
          <w:p w14:paraId="79C2189B"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安城市</w:t>
            </w:r>
          </w:p>
        </w:tc>
        <w:tc>
          <w:tcPr>
            <w:tcW w:w="3395" w:type="dxa"/>
            <w:vAlign w:val="center"/>
          </w:tcPr>
          <w:p w14:paraId="2636F669" w14:textId="77777777" w:rsidR="00BF3FF3" w:rsidRPr="006020E7" w:rsidRDefault="00BF3FF3" w:rsidP="00BF3FF3">
            <w:pPr>
              <w:rPr>
                <w:rFonts w:ascii="BIZ UDPゴシック" w:eastAsia="BIZ UDPゴシック" w:hAnsi="BIZ UDPゴシック"/>
                <w:noProof/>
                <w:color w:val="000000" w:themeColor="text1"/>
              </w:rPr>
            </w:pPr>
            <w:r w:rsidRPr="006020E7">
              <w:rPr>
                <w:rFonts w:ascii="BIZ UDPゴシック" w:eastAsia="BIZ UDPゴシック" w:hAnsi="BIZ UDPゴシック" w:hint="eastAsia"/>
                <w:noProof/>
                <w:color w:val="000000" w:themeColor="text1"/>
              </w:rPr>
              <w:t>図書館等の公共施設と民間収益施設をPFI手法と定期借地権の設定により、中心市街地の活性化への取組を推進</w:t>
            </w:r>
          </w:p>
        </w:tc>
      </w:tr>
    </w:tbl>
    <w:p w14:paraId="4D110EEA" w14:textId="77777777" w:rsidR="00BF3FF3" w:rsidRPr="006020E7" w:rsidRDefault="00BF3FF3" w:rsidP="00BF3FF3">
      <w:pPr>
        <w:rPr>
          <w:noProof/>
          <w:color w:val="000000" w:themeColor="text1"/>
        </w:rPr>
      </w:pPr>
    </w:p>
    <w:p w14:paraId="22760498" w14:textId="77777777" w:rsidR="00BF3FF3" w:rsidRPr="006020E7" w:rsidRDefault="00BF3FF3" w:rsidP="00BF3FF3">
      <w:pPr>
        <w:rPr>
          <w:color w:val="000000" w:themeColor="text1"/>
        </w:rPr>
      </w:pPr>
    </w:p>
    <w:bookmarkEnd w:id="171"/>
    <w:p w14:paraId="3E38125D" w14:textId="082554FA" w:rsidR="00C9292C" w:rsidRPr="006020E7" w:rsidRDefault="00C9292C" w:rsidP="00C9292C">
      <w:pPr>
        <w:rPr>
          <w:noProof/>
          <w:color w:val="000000" w:themeColor="text1"/>
        </w:rPr>
      </w:pPr>
    </w:p>
    <w:p w14:paraId="1B39B079" w14:textId="0F33C789" w:rsidR="00C9292C" w:rsidRPr="006020E7" w:rsidRDefault="00C9292C" w:rsidP="00C9292C">
      <w:pPr>
        <w:rPr>
          <w:noProof/>
          <w:color w:val="000000" w:themeColor="text1"/>
        </w:rPr>
      </w:pPr>
    </w:p>
    <w:p w14:paraId="507A8160" w14:textId="06C218F8" w:rsidR="00C9292C" w:rsidRPr="006020E7" w:rsidRDefault="00C9292C" w:rsidP="00C9292C">
      <w:pPr>
        <w:rPr>
          <w:noProof/>
          <w:color w:val="000000" w:themeColor="text1"/>
        </w:rPr>
      </w:pPr>
    </w:p>
    <w:p w14:paraId="3780237F" w14:textId="77777777" w:rsidR="002C293F" w:rsidRDefault="002C293F" w:rsidP="00C9292C">
      <w:pPr>
        <w:rPr>
          <w:noProof/>
          <w:color w:val="000000" w:themeColor="text1"/>
        </w:rPr>
        <w:sectPr w:rsidR="002C293F" w:rsidSect="00471188">
          <w:footerReference w:type="even" r:id="rId79"/>
          <w:footerReference w:type="default" r:id="rId80"/>
          <w:footerReference w:type="first" r:id="rId81"/>
          <w:pgSz w:w="11906" w:h="16838"/>
          <w:pgMar w:top="1418" w:right="1418" w:bottom="1134" w:left="1418" w:header="851" w:footer="397" w:gutter="0"/>
          <w:pgNumType w:start="1"/>
          <w:cols w:space="425"/>
          <w:docGrid w:type="lines" w:linePitch="360"/>
        </w:sectPr>
      </w:pPr>
    </w:p>
    <w:p w14:paraId="5F449472" w14:textId="64DAC338" w:rsidR="00C9292C" w:rsidRPr="006020E7" w:rsidRDefault="00C9292C" w:rsidP="00C9292C">
      <w:pPr>
        <w:rPr>
          <w:noProof/>
          <w:color w:val="000000" w:themeColor="text1"/>
        </w:rPr>
      </w:pPr>
    </w:p>
    <w:p w14:paraId="113CFC21" w14:textId="584AD880" w:rsidR="00CE7FC7" w:rsidRPr="006020E7" w:rsidRDefault="002C293F" w:rsidP="002C293F">
      <w:pPr>
        <w:widowControl/>
        <w:jc w:val="left"/>
        <w:rPr>
          <w:noProof/>
          <w:color w:val="000000" w:themeColor="text1"/>
        </w:rPr>
      </w:pPr>
      <w:r w:rsidRPr="002C293F">
        <w:rPr>
          <w:noProof/>
          <w:color w:val="000000" w:themeColor="text1"/>
        </w:rPr>
        <mc:AlternateContent>
          <mc:Choice Requires="wps">
            <w:drawing>
              <wp:anchor distT="0" distB="0" distL="114300" distR="114300" simplePos="0" relativeHeight="252255744" behindDoc="0" locked="0" layoutInCell="1" allowOverlap="1" wp14:anchorId="2FE5D9F5" wp14:editId="3C990B21">
                <wp:simplePos x="0" y="0"/>
                <wp:positionH relativeFrom="margin">
                  <wp:align>center</wp:align>
                </wp:positionH>
                <wp:positionV relativeFrom="page">
                  <wp:posOffset>5968853</wp:posOffset>
                </wp:positionV>
                <wp:extent cx="3924000" cy="2543175"/>
                <wp:effectExtent l="0" t="0" r="19685" b="13970"/>
                <wp:wrapNone/>
                <wp:docPr id="2510" name="正方形/長方形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000" cy="2543175"/>
                        </a:xfrm>
                        <a:prstGeom prst="rect">
                          <a:avLst/>
                        </a:prstGeom>
                        <a:solidFill>
                          <a:srgbClr val="FFFFFF"/>
                        </a:solidFill>
                        <a:ln w="6350">
                          <a:solidFill>
                            <a:srgbClr val="000000"/>
                          </a:solidFill>
                          <a:miter lim="800000"/>
                          <a:headEnd/>
                          <a:tailEnd/>
                        </a:ln>
                      </wps:spPr>
                      <wps:txbx>
                        <w:txbxContent>
                          <w:p w14:paraId="61CA2D2F" w14:textId="77777777" w:rsidR="00093EF0" w:rsidRPr="004A6C9B" w:rsidRDefault="00093EF0" w:rsidP="002C293F">
                            <w:pPr>
                              <w:rPr>
                                <w:rFonts w:ascii="BIZ UDPゴシック" w:eastAsia="BIZ UDPゴシック" w:hAnsi="BIZ UDPゴシック"/>
                              </w:rPr>
                            </w:pPr>
                          </w:p>
                          <w:p w14:paraId="24344841" w14:textId="77777777" w:rsidR="00093EF0" w:rsidRPr="004A6C9B" w:rsidRDefault="00093EF0" w:rsidP="002C293F">
                            <w:pPr>
                              <w:jc w:val="center"/>
                              <w:rPr>
                                <w:rFonts w:ascii="BIZ UDPゴシック" w:eastAsia="BIZ UDPゴシック" w:hAnsi="BIZ UDPゴシック"/>
                                <w:sz w:val="24"/>
                                <w:szCs w:val="32"/>
                              </w:rPr>
                            </w:pPr>
                            <w:r w:rsidRPr="004A6C9B">
                              <w:rPr>
                                <w:rFonts w:ascii="BIZ UDPゴシック" w:eastAsia="BIZ UDPゴシック" w:hAnsi="BIZ UDPゴシック" w:hint="eastAsia"/>
                                <w:sz w:val="24"/>
                                <w:szCs w:val="32"/>
                              </w:rPr>
                              <w:t>日野市社会教育施設（一部）個別施設計画</w:t>
                            </w:r>
                            <w:r>
                              <w:rPr>
                                <w:rFonts w:ascii="BIZ UDPゴシック" w:eastAsia="BIZ UDPゴシック" w:hAnsi="BIZ UDPゴシック" w:hint="eastAsia"/>
                                <w:sz w:val="24"/>
                                <w:szCs w:val="32"/>
                              </w:rPr>
                              <w:t>素案（案）</w:t>
                            </w:r>
                          </w:p>
                          <w:p w14:paraId="04C4B9D6" w14:textId="77777777" w:rsidR="00093EF0" w:rsidRPr="004A6C9B" w:rsidRDefault="00093EF0" w:rsidP="002C293F">
                            <w:pPr>
                              <w:rPr>
                                <w:rFonts w:ascii="BIZ UDPゴシック" w:eastAsia="BIZ UDPゴシック" w:hAnsi="BIZ UDPゴシック"/>
                              </w:rPr>
                            </w:pPr>
                          </w:p>
                          <w:p w14:paraId="0A1A0084" w14:textId="6B16C0C6"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発行年月／令和</w:t>
                            </w:r>
                            <w:r>
                              <w:rPr>
                                <w:rFonts w:ascii="BIZ UDPゴシック" w:eastAsia="BIZ UDPゴシック" w:hAnsi="BIZ UDPゴシック" w:hint="eastAsia"/>
                              </w:rPr>
                              <w:t>6</w:t>
                            </w:r>
                            <w:r w:rsidRPr="004A6C9B">
                              <w:rPr>
                                <w:rFonts w:ascii="BIZ UDPゴシック" w:eastAsia="BIZ UDPゴシック" w:hAnsi="BIZ UDPゴシック" w:hint="eastAsia"/>
                              </w:rPr>
                              <w:t>年</w:t>
                            </w:r>
                            <w:r w:rsidR="00636704">
                              <w:rPr>
                                <w:rFonts w:ascii="BIZ UDPゴシック" w:eastAsia="BIZ UDPゴシック" w:hAnsi="BIZ UDPゴシック" w:hint="eastAsia"/>
                              </w:rPr>
                              <w:t>２</w:t>
                            </w:r>
                            <w:r w:rsidRPr="004A6C9B">
                              <w:rPr>
                                <w:rFonts w:ascii="BIZ UDPゴシック" w:eastAsia="BIZ UDPゴシック" w:hAnsi="BIZ UDPゴシック" w:hint="eastAsia"/>
                              </w:rPr>
                              <w:t>月</w:t>
                            </w:r>
                          </w:p>
                          <w:p w14:paraId="22927D28"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発　　　行／</w:t>
                            </w:r>
                            <w:r>
                              <w:rPr>
                                <w:rFonts w:ascii="BIZ UDPゴシック" w:eastAsia="BIZ UDPゴシック" w:hAnsi="BIZ UDPゴシック" w:hint="eastAsia"/>
                              </w:rPr>
                              <w:t>日野市教育委員会</w:t>
                            </w:r>
                          </w:p>
                          <w:p w14:paraId="68D819A8"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編　　</w:t>
                            </w:r>
                            <w:r>
                              <w:rPr>
                                <w:rFonts w:ascii="BIZ UDPゴシック" w:eastAsia="BIZ UDPゴシック" w:hAnsi="BIZ UDPゴシック" w:hint="eastAsia"/>
                              </w:rPr>
                              <w:t xml:space="preserve">　</w:t>
                            </w:r>
                            <w:r w:rsidRPr="004A6C9B">
                              <w:rPr>
                                <w:rFonts w:ascii="BIZ UDPゴシック" w:eastAsia="BIZ UDPゴシック" w:hAnsi="BIZ UDPゴシック" w:hint="eastAsia"/>
                              </w:rPr>
                              <w:t>集／</w:t>
                            </w:r>
                            <w:r>
                              <w:rPr>
                                <w:rFonts w:ascii="BIZ UDPゴシック" w:eastAsia="BIZ UDPゴシック" w:hAnsi="BIZ UDPゴシック" w:hint="eastAsia"/>
                              </w:rPr>
                              <w:t>日野市立図書館・日野市中央公民館</w:t>
                            </w:r>
                          </w:p>
                          <w:p w14:paraId="455D2FBA"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4A6C9B">
                              <w:rPr>
                                <w:rFonts w:ascii="BIZ UDPゴシック" w:eastAsia="BIZ UDPゴシック" w:hAnsi="BIZ UDPゴシック" w:hint="eastAsia"/>
                              </w:rPr>
                              <w:t>〒</w:t>
                            </w:r>
                            <w:r>
                              <w:rPr>
                                <w:rFonts w:ascii="BIZ UDPゴシック" w:eastAsia="BIZ UDPゴシック" w:hAnsi="BIZ UDPゴシック" w:hint="eastAsia"/>
                              </w:rPr>
                              <w:t>191-8686</w:t>
                            </w:r>
                          </w:p>
                          <w:p w14:paraId="22FCC96A"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東京都日野市神明一丁目１２番地の１</w:t>
                            </w:r>
                          </w:p>
                          <w:p w14:paraId="56C7AEFD" w14:textId="0375FA3B"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Pr>
                                <w:rFonts w:ascii="BIZ UDPゴシック" w:eastAsia="BIZ UDPゴシック" w:hAnsi="BIZ UDPゴシック" w:hint="eastAsia"/>
                                <w:kern w:val="0"/>
                              </w:rPr>
                              <w:t>TEL</w:t>
                            </w:r>
                            <w:r w:rsidRPr="004A6C9B">
                              <w:rPr>
                                <w:rFonts w:ascii="BIZ UDPゴシック" w:eastAsia="BIZ UDPゴシック" w:hAnsi="BIZ UDPゴシック" w:hint="eastAsia"/>
                              </w:rPr>
                              <w:tab/>
                            </w:r>
                            <w:r>
                              <w:rPr>
                                <w:rFonts w:ascii="BIZ UDPゴシック" w:eastAsia="BIZ UDPゴシック" w:hAnsi="BIZ UDPゴシック" w:hint="eastAsia"/>
                              </w:rPr>
                              <w:t>０４２-５８６-０</w:t>
                            </w:r>
                            <w:r w:rsidR="00755D7A">
                              <w:rPr>
                                <w:rFonts w:ascii="BIZ UDPゴシック" w:eastAsia="BIZ UDPゴシック" w:hAnsi="BIZ UDPゴシック" w:hint="eastAsia"/>
                              </w:rPr>
                              <w:t>584</w:t>
                            </w:r>
                          </w:p>
                          <w:p w14:paraId="459104B0" w14:textId="77777777" w:rsidR="00093EF0"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FAX</w:t>
                            </w:r>
                            <w:r w:rsidRPr="004A6C9B">
                              <w:rPr>
                                <w:rFonts w:ascii="BIZ UDPゴシック" w:eastAsia="BIZ UDPゴシック" w:hAnsi="BIZ UDPゴシック" w:hint="eastAsia"/>
                              </w:rPr>
                              <w:tab/>
                            </w:r>
                            <w:r>
                              <w:rPr>
                                <w:rFonts w:ascii="BIZ UDPゴシック" w:eastAsia="BIZ UDPゴシック" w:hAnsi="BIZ UDPゴシック" w:hint="eastAsia"/>
                              </w:rPr>
                              <w:t>０４２-５８６-０５７９</w:t>
                            </w:r>
                          </w:p>
                          <w:p w14:paraId="676DB98A" w14:textId="77777777" w:rsidR="00093EF0" w:rsidRPr="004A6C9B" w:rsidRDefault="00093EF0" w:rsidP="002C293F">
                            <w:pPr>
                              <w:rPr>
                                <w:rFonts w:ascii="BIZ UDPゴシック" w:eastAsia="BIZ UDPゴシック" w:hAnsi="BIZ UDPゴシック"/>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FE5D9F5" id="正方形/長方形 2510" o:spid="_x0000_s1171" style="position:absolute;margin-left:0;margin-top:470pt;width:309pt;height:200.25pt;z-index:252255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" strokeweight=".5pt">
                <v:textbox style="mso-fit-shape-to-text:t" inset="5.85pt,.7pt,5.85pt,.7pt">
                  <w:txbxContent>
                    <w:p w14:paraId="61CA2D2F" w14:textId="77777777" w:rsidR="00093EF0" w:rsidRPr="004A6C9B" w:rsidRDefault="00093EF0" w:rsidP="002C293F">
                      <w:pPr>
                        <w:rPr>
                          <w:rFonts w:ascii="BIZ UDPゴシック" w:eastAsia="BIZ UDPゴシック" w:hAnsi="BIZ UDPゴシック"/>
                        </w:rPr>
                      </w:pPr>
                    </w:p>
                    <w:p w14:paraId="24344841" w14:textId="77777777" w:rsidR="00093EF0" w:rsidRPr="004A6C9B" w:rsidRDefault="00093EF0" w:rsidP="002C293F">
                      <w:pPr>
                        <w:jc w:val="center"/>
                        <w:rPr>
                          <w:rFonts w:ascii="BIZ UDPゴシック" w:eastAsia="BIZ UDPゴシック" w:hAnsi="BIZ UDPゴシック"/>
                          <w:sz w:val="24"/>
                          <w:szCs w:val="32"/>
                        </w:rPr>
                      </w:pPr>
                      <w:r w:rsidRPr="004A6C9B">
                        <w:rPr>
                          <w:rFonts w:ascii="BIZ UDPゴシック" w:eastAsia="BIZ UDPゴシック" w:hAnsi="BIZ UDPゴシック" w:hint="eastAsia"/>
                          <w:sz w:val="24"/>
                          <w:szCs w:val="32"/>
                        </w:rPr>
                        <w:t>日野市社会教育施設（一部）個別施設計画</w:t>
                      </w:r>
                      <w:r>
                        <w:rPr>
                          <w:rFonts w:ascii="BIZ UDPゴシック" w:eastAsia="BIZ UDPゴシック" w:hAnsi="BIZ UDPゴシック" w:hint="eastAsia"/>
                          <w:sz w:val="24"/>
                          <w:szCs w:val="32"/>
                        </w:rPr>
                        <w:t>素案（案）</w:t>
                      </w:r>
                    </w:p>
                    <w:p w14:paraId="04C4B9D6" w14:textId="77777777" w:rsidR="00093EF0" w:rsidRPr="004A6C9B" w:rsidRDefault="00093EF0" w:rsidP="002C293F">
                      <w:pPr>
                        <w:rPr>
                          <w:rFonts w:ascii="BIZ UDPゴシック" w:eastAsia="BIZ UDPゴシック" w:hAnsi="BIZ UDPゴシック"/>
                        </w:rPr>
                      </w:pPr>
                    </w:p>
                    <w:p w14:paraId="0A1A0084" w14:textId="6B16C0C6"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発行年月／令和</w:t>
                      </w:r>
                      <w:r>
                        <w:rPr>
                          <w:rFonts w:ascii="BIZ UDPゴシック" w:eastAsia="BIZ UDPゴシック" w:hAnsi="BIZ UDPゴシック" w:hint="eastAsia"/>
                        </w:rPr>
                        <w:t>6</w:t>
                      </w:r>
                      <w:r w:rsidRPr="004A6C9B">
                        <w:rPr>
                          <w:rFonts w:ascii="BIZ UDPゴシック" w:eastAsia="BIZ UDPゴシック" w:hAnsi="BIZ UDPゴシック" w:hint="eastAsia"/>
                        </w:rPr>
                        <w:t>年</w:t>
                      </w:r>
                      <w:r w:rsidR="00636704">
                        <w:rPr>
                          <w:rFonts w:ascii="BIZ UDPゴシック" w:eastAsia="BIZ UDPゴシック" w:hAnsi="BIZ UDPゴシック" w:hint="eastAsia"/>
                        </w:rPr>
                        <w:t>２</w:t>
                      </w:r>
                      <w:bookmarkStart w:id="201" w:name="_GoBack"/>
                      <w:bookmarkEnd w:id="201"/>
                      <w:r w:rsidRPr="004A6C9B">
                        <w:rPr>
                          <w:rFonts w:ascii="BIZ UDPゴシック" w:eastAsia="BIZ UDPゴシック" w:hAnsi="BIZ UDPゴシック" w:hint="eastAsia"/>
                        </w:rPr>
                        <w:t>月</w:t>
                      </w:r>
                    </w:p>
                    <w:p w14:paraId="22927D28"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発　　　行／</w:t>
                      </w:r>
                      <w:r>
                        <w:rPr>
                          <w:rFonts w:ascii="BIZ UDPゴシック" w:eastAsia="BIZ UDPゴシック" w:hAnsi="BIZ UDPゴシック" w:hint="eastAsia"/>
                        </w:rPr>
                        <w:t>日野市教育委員会</w:t>
                      </w:r>
                    </w:p>
                    <w:p w14:paraId="68D819A8"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編　　</w:t>
                      </w:r>
                      <w:r>
                        <w:rPr>
                          <w:rFonts w:ascii="BIZ UDPゴシック" w:eastAsia="BIZ UDPゴシック" w:hAnsi="BIZ UDPゴシック" w:hint="eastAsia"/>
                        </w:rPr>
                        <w:t xml:space="preserve">　</w:t>
                      </w:r>
                      <w:r w:rsidRPr="004A6C9B">
                        <w:rPr>
                          <w:rFonts w:ascii="BIZ UDPゴシック" w:eastAsia="BIZ UDPゴシック" w:hAnsi="BIZ UDPゴシック" w:hint="eastAsia"/>
                        </w:rPr>
                        <w:t>集／</w:t>
                      </w:r>
                      <w:r>
                        <w:rPr>
                          <w:rFonts w:ascii="BIZ UDPゴシック" w:eastAsia="BIZ UDPゴシック" w:hAnsi="BIZ UDPゴシック" w:hint="eastAsia"/>
                        </w:rPr>
                        <w:t>日野市立図書館・日野市中央公民館</w:t>
                      </w:r>
                    </w:p>
                    <w:p w14:paraId="455D2FBA"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4A6C9B">
                        <w:rPr>
                          <w:rFonts w:ascii="BIZ UDPゴシック" w:eastAsia="BIZ UDPゴシック" w:hAnsi="BIZ UDPゴシック" w:hint="eastAsia"/>
                        </w:rPr>
                        <w:t>〒</w:t>
                      </w:r>
                      <w:r>
                        <w:rPr>
                          <w:rFonts w:ascii="BIZ UDPゴシック" w:eastAsia="BIZ UDPゴシック" w:hAnsi="BIZ UDPゴシック" w:hint="eastAsia"/>
                        </w:rPr>
                        <w:t>191-8686</w:t>
                      </w:r>
                    </w:p>
                    <w:p w14:paraId="22FCC96A" w14:textId="77777777"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東京都日野市神明一丁目１２番地の１</w:t>
                      </w:r>
                    </w:p>
                    <w:p w14:paraId="56C7AEFD" w14:textId="0375FA3B" w:rsidR="00093EF0" w:rsidRPr="004A6C9B"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Pr>
                          <w:rFonts w:ascii="BIZ UDPゴシック" w:eastAsia="BIZ UDPゴシック" w:hAnsi="BIZ UDPゴシック" w:hint="eastAsia"/>
                          <w:kern w:val="0"/>
                        </w:rPr>
                        <w:t>TEL</w:t>
                      </w:r>
                      <w:r w:rsidRPr="004A6C9B">
                        <w:rPr>
                          <w:rFonts w:ascii="BIZ UDPゴシック" w:eastAsia="BIZ UDPゴシック" w:hAnsi="BIZ UDPゴシック" w:hint="eastAsia"/>
                        </w:rPr>
                        <w:tab/>
                      </w:r>
                      <w:r>
                        <w:rPr>
                          <w:rFonts w:ascii="BIZ UDPゴシック" w:eastAsia="BIZ UDPゴシック" w:hAnsi="BIZ UDPゴシック" w:hint="eastAsia"/>
                        </w:rPr>
                        <w:t>０４２-５８６-０</w:t>
                      </w:r>
                      <w:r w:rsidR="00755D7A">
                        <w:rPr>
                          <w:rFonts w:ascii="BIZ UDPゴシック" w:eastAsia="BIZ UDPゴシック" w:hAnsi="BIZ UDPゴシック" w:hint="eastAsia"/>
                        </w:rPr>
                        <w:t>584</w:t>
                      </w:r>
                    </w:p>
                    <w:p w14:paraId="459104B0" w14:textId="77777777" w:rsidR="00093EF0" w:rsidRDefault="00093EF0" w:rsidP="002C293F">
                      <w:pPr>
                        <w:ind w:firstLine="840"/>
                        <w:rPr>
                          <w:rFonts w:ascii="BIZ UDPゴシック" w:eastAsia="BIZ UDPゴシック" w:hAnsi="BIZ UDPゴシック"/>
                        </w:rPr>
                      </w:pPr>
                      <w:r w:rsidRPr="004A6C9B">
                        <w:rPr>
                          <w:rFonts w:ascii="BIZ UDPゴシック" w:eastAsia="BIZ UDPゴシック" w:hAnsi="BIZ UDPゴシック" w:hint="eastAsia"/>
                        </w:rPr>
                        <w:t xml:space="preserve">　　　　　　</w:t>
                      </w:r>
                      <w:r>
                        <w:rPr>
                          <w:rFonts w:ascii="BIZ UDPゴシック" w:eastAsia="BIZ UDPゴシック" w:hAnsi="BIZ UDPゴシック" w:hint="eastAsia"/>
                        </w:rPr>
                        <w:t xml:space="preserve">　　FAX</w:t>
                      </w:r>
                      <w:r w:rsidRPr="004A6C9B">
                        <w:rPr>
                          <w:rFonts w:ascii="BIZ UDPゴシック" w:eastAsia="BIZ UDPゴシック" w:hAnsi="BIZ UDPゴシック" w:hint="eastAsia"/>
                        </w:rPr>
                        <w:tab/>
                      </w:r>
                      <w:r>
                        <w:rPr>
                          <w:rFonts w:ascii="BIZ UDPゴシック" w:eastAsia="BIZ UDPゴシック" w:hAnsi="BIZ UDPゴシック" w:hint="eastAsia"/>
                        </w:rPr>
                        <w:t>０４２-５８６-０５７９</w:t>
                      </w:r>
                    </w:p>
                    <w:p w14:paraId="676DB98A" w14:textId="77777777" w:rsidR="00093EF0" w:rsidRPr="004A6C9B" w:rsidRDefault="00093EF0" w:rsidP="002C293F">
                      <w:pPr>
                        <w:rPr>
                          <w:rFonts w:ascii="BIZ UDPゴシック" w:eastAsia="BIZ UDPゴシック" w:hAnsi="BIZ UDPゴシック"/>
                        </w:rPr>
                      </w:pPr>
                    </w:p>
                  </w:txbxContent>
                </v:textbox>
                <w10:wrap anchorx="margin" anchory="page"/>
              </v:rect>
            </w:pict>
          </mc:Fallback>
        </mc:AlternateContent>
      </w:r>
    </w:p>
    <w:sectPr w:rsidR="00CE7FC7" w:rsidRPr="006020E7" w:rsidSect="00471188">
      <w:headerReference w:type="default" r:id="rId82"/>
      <w:footerReference w:type="default" r:id="rId83"/>
      <w:pgSz w:w="11906" w:h="16838"/>
      <w:pgMar w:top="1418" w:right="1418" w:bottom="1134"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AD223" w14:textId="77777777" w:rsidR="00093EF0" w:rsidRDefault="00093EF0" w:rsidP="00514A4D">
      <w:r>
        <w:separator/>
      </w:r>
    </w:p>
  </w:endnote>
  <w:endnote w:type="continuationSeparator" w:id="0">
    <w:p w14:paraId="28F63C3E" w14:textId="77777777" w:rsidR="00093EF0" w:rsidRDefault="00093EF0" w:rsidP="0051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F54C4" w14:textId="545E1852" w:rsidR="00093EF0" w:rsidRDefault="00093EF0">
    <w:pPr>
      <w:pStyle w:val="a6"/>
      <w:jc w:val="right"/>
    </w:pPr>
  </w:p>
  <w:p w14:paraId="0FC85B96" w14:textId="77777777" w:rsidR="00093EF0" w:rsidRDefault="00093EF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BF61" w14:textId="7077F898" w:rsidR="00093EF0" w:rsidRDefault="00093EF0">
    <w:pPr>
      <w:pStyle w:val="a6"/>
    </w:pPr>
  </w:p>
  <w:p w14:paraId="638D6E9E" w14:textId="77777777" w:rsidR="00093EF0" w:rsidRDefault="00093EF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26142"/>
      <w:docPartObj>
        <w:docPartGallery w:val="Page Numbers (Bottom of Page)"/>
        <w:docPartUnique/>
      </w:docPartObj>
    </w:sdtPr>
    <w:sdtEndPr/>
    <w:sdtContent>
      <w:p w14:paraId="0EEE8D2B" w14:textId="77777777" w:rsidR="00093EF0" w:rsidRDefault="00093EF0">
        <w:pPr>
          <w:pStyle w:val="a6"/>
          <w:jc w:val="right"/>
        </w:pPr>
        <w:r>
          <w:fldChar w:fldCharType="begin"/>
        </w:r>
        <w:r>
          <w:instrText>PAGE   \* MERGEFORMAT</w:instrText>
        </w:r>
        <w:r>
          <w:fldChar w:fldCharType="separate"/>
        </w:r>
        <w:r>
          <w:rPr>
            <w:lang w:val="ja-JP"/>
          </w:rPr>
          <w:t>2</w:t>
        </w:r>
        <w:r>
          <w:fldChar w:fldCharType="end"/>
        </w:r>
      </w:p>
    </w:sdtContent>
  </w:sdt>
  <w:p w14:paraId="70AA6104" w14:textId="77777777" w:rsidR="00093EF0" w:rsidRDefault="00093EF0">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87981"/>
      <w:docPartObj>
        <w:docPartGallery w:val="Page Numbers (Bottom of Page)"/>
        <w:docPartUnique/>
      </w:docPartObj>
    </w:sdtPr>
    <w:sdtEndPr/>
    <w:sdtContent>
      <w:p w14:paraId="6BD10F7C" w14:textId="77777777" w:rsidR="00093EF0" w:rsidRDefault="00093EF0">
        <w:pPr>
          <w:pStyle w:val="a6"/>
        </w:pPr>
        <w:r>
          <w:fldChar w:fldCharType="begin"/>
        </w:r>
        <w:r>
          <w:instrText>PAGE   \* MERGEFORMAT</w:instrText>
        </w:r>
        <w:r>
          <w:fldChar w:fldCharType="separate"/>
        </w:r>
        <w:r>
          <w:rPr>
            <w:lang w:val="ja-JP"/>
          </w:rPr>
          <w:t>2</w:t>
        </w:r>
        <w:r>
          <w:fldChar w:fldCharType="end"/>
        </w:r>
      </w:p>
    </w:sdtContent>
  </w:sdt>
  <w:p w14:paraId="4E4BFF55" w14:textId="77777777" w:rsidR="00093EF0" w:rsidRDefault="00093EF0">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DE2B" w14:textId="77777777" w:rsidR="00093EF0" w:rsidRDefault="00093EF0" w:rsidP="00514A4D">
    <w:pPr>
      <w:pStyle w:val="a6"/>
    </w:pPr>
  </w:p>
  <w:p w14:paraId="3DA322B0" w14:textId="77777777" w:rsidR="00093EF0" w:rsidRDefault="00093EF0" w:rsidP="00514A4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CBD58" w14:textId="6316E48E" w:rsidR="00093EF0" w:rsidRDefault="00093EF0">
    <w:pPr>
      <w:pStyle w:val="a6"/>
    </w:pPr>
  </w:p>
  <w:p w14:paraId="38988A7F" w14:textId="77777777" w:rsidR="00093EF0" w:rsidRDefault="00093E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B0DD3" w14:textId="77777777" w:rsidR="00093EF0" w:rsidRDefault="00093EF0" w:rsidP="00514A4D">
      <w:r>
        <w:rPr>
          <w:rFonts w:hint="eastAsia"/>
        </w:rPr>
        <w:separator/>
      </w:r>
    </w:p>
  </w:footnote>
  <w:footnote w:type="continuationSeparator" w:id="0">
    <w:p w14:paraId="359E8E02" w14:textId="77777777" w:rsidR="00093EF0" w:rsidRDefault="00093EF0" w:rsidP="00514A4D">
      <w:r>
        <w:continuationSeparator/>
      </w:r>
    </w:p>
  </w:footnote>
  <w:footnote w:id="1">
    <w:p w14:paraId="3592A28A" w14:textId="3CB90E71" w:rsidR="00093EF0" w:rsidRPr="00BB2806" w:rsidRDefault="00093EF0" w:rsidP="00BB2806">
      <w:pPr>
        <w:pStyle w:val="aff"/>
      </w:pPr>
      <w:r w:rsidRPr="00BB2806">
        <w:rPr>
          <w:rStyle w:val="af4"/>
          <w:vertAlign w:val="baseline"/>
        </w:rPr>
        <w:footnoteRef/>
      </w:r>
      <w:r w:rsidRPr="00BB2806">
        <w:rPr>
          <w:rFonts w:hint="eastAsia"/>
        </w:rPr>
        <w:t xml:space="preserve"> 本計画における建物の状況把握（</w:t>
      </w:r>
      <w:r w:rsidRPr="00BB2806">
        <w:fldChar w:fldCharType="begin"/>
      </w:r>
      <w:r w:rsidRPr="00BB2806">
        <w:instrText xml:space="preserve"> </w:instrText>
      </w:r>
      <w:r w:rsidRPr="00BB2806">
        <w:rPr>
          <w:rFonts w:hint="eastAsia"/>
        </w:rPr>
        <w:instrText>REF _Ref146291200 \w \h</w:instrText>
      </w:r>
      <w:r w:rsidRPr="00BB2806">
        <w:instrText xml:space="preserve"> </w:instrText>
      </w:r>
      <w:r>
        <w:instrText xml:space="preserve"> \* MERGEFORMAT </w:instrText>
      </w:r>
      <w:r w:rsidRPr="00BB2806">
        <w:fldChar w:fldCharType="separate"/>
      </w:r>
      <w:r w:rsidR="00786316">
        <w:rPr>
          <w:rFonts w:hint="eastAsia"/>
        </w:rPr>
        <w:t>第１章第５節</w:t>
      </w:r>
      <w:r w:rsidRPr="00BB2806">
        <w:fldChar w:fldCharType="end"/>
      </w:r>
      <w:r w:rsidRPr="00BB2806">
        <w:rPr>
          <w:rFonts w:hint="eastAsia"/>
        </w:rPr>
        <w:t>）や今後の維持更新コストの推計（</w:t>
      </w:r>
      <w:r w:rsidRPr="00BB2806">
        <w:fldChar w:fldCharType="begin"/>
      </w:r>
      <w:r w:rsidRPr="00BB2806">
        <w:instrText xml:space="preserve"> </w:instrText>
      </w:r>
      <w:r w:rsidRPr="00BB2806">
        <w:rPr>
          <w:rFonts w:hint="eastAsia"/>
        </w:rPr>
        <w:instrText>REF _Ref146291218 \w \h</w:instrText>
      </w:r>
      <w:r w:rsidRPr="00BB2806">
        <w:instrText xml:space="preserve"> </w:instrText>
      </w:r>
      <w:r>
        <w:instrText xml:space="preserve"> \* MERGEFORMAT </w:instrText>
      </w:r>
      <w:r w:rsidRPr="00BB2806">
        <w:fldChar w:fldCharType="separate"/>
      </w:r>
      <w:r w:rsidR="00786316">
        <w:rPr>
          <w:rFonts w:hint="eastAsia"/>
        </w:rPr>
        <w:t>第１章第６節</w:t>
      </w:r>
      <w:r w:rsidRPr="00BB2806">
        <w:fldChar w:fldCharType="end"/>
      </w:r>
      <w:r w:rsidRPr="00BB2806">
        <w:rPr>
          <w:rFonts w:hint="eastAsia"/>
        </w:rPr>
        <w:t>）、対策内容のロードマップ策定（</w:t>
      </w:r>
      <w:r>
        <w:rPr>
          <w:rFonts w:hint="eastAsia"/>
        </w:rPr>
        <w:t>第１章</w:t>
      </w:r>
      <w:r w:rsidRPr="00BB2806">
        <w:rPr>
          <w:rFonts w:hint="eastAsia"/>
        </w:rPr>
        <w:t>）については、</w:t>
      </w:r>
      <w:r w:rsidRPr="00B13380">
        <w:rPr>
          <w:color w:val="4472C4" w:themeColor="accent1"/>
        </w:rPr>
        <w:fldChar w:fldCharType="begin"/>
      </w:r>
      <w:r w:rsidRPr="00B13380">
        <w:rPr>
          <w:color w:val="4472C4" w:themeColor="accent1"/>
        </w:rPr>
        <w:instrText xml:space="preserve"> </w:instrText>
      </w:r>
      <w:r w:rsidRPr="00B13380">
        <w:rPr>
          <w:rFonts w:hint="eastAsia"/>
          <w:color w:val="4472C4" w:themeColor="accent1"/>
        </w:rPr>
        <w:instrText>REF _Ref146290959 \h</w:instrText>
      </w:r>
      <w:r w:rsidRPr="00B13380">
        <w:rPr>
          <w:color w:val="4472C4" w:themeColor="accent1"/>
        </w:rPr>
        <w:instrText xml:space="preserve"> </w:instrText>
      </w:r>
      <w:r w:rsidRPr="00B13380">
        <w:rPr>
          <w:color w:val="4472C4" w:themeColor="accent1"/>
        </w:rPr>
      </w:r>
      <w:r w:rsidRPr="00B13380">
        <w:rPr>
          <w:color w:val="4472C4" w:themeColor="accent1"/>
        </w:rPr>
        <w:fldChar w:fldCharType="separate"/>
      </w:r>
      <w:r w:rsidR="00786316" w:rsidRPr="006020E7">
        <w:rPr>
          <w:color w:val="000000" w:themeColor="text1"/>
        </w:rPr>
        <w:t xml:space="preserve">表 </w:t>
      </w:r>
      <w:r w:rsidR="00786316">
        <w:rPr>
          <w:noProof/>
          <w:color w:val="000000" w:themeColor="text1"/>
        </w:rPr>
        <w:t>１</w:t>
      </w:r>
      <w:r w:rsidR="00786316" w:rsidRPr="006020E7">
        <w:rPr>
          <w:color w:val="000000" w:themeColor="text1"/>
        </w:rPr>
        <w:noBreakHyphen/>
      </w:r>
      <w:r w:rsidR="00786316">
        <w:rPr>
          <w:rFonts w:hint="eastAsia"/>
          <w:noProof/>
          <w:color w:val="000000" w:themeColor="text1"/>
        </w:rPr>
        <w:t>１</w:t>
      </w:r>
      <w:r w:rsidRPr="00B13380">
        <w:rPr>
          <w:color w:val="4472C4" w:themeColor="accent1"/>
        </w:rPr>
        <w:fldChar w:fldCharType="end"/>
      </w:r>
      <w:r w:rsidRPr="00BB2806">
        <w:rPr>
          <w:rFonts w:hint="eastAsia"/>
        </w:rPr>
        <w:t>のうち、ロードマップ策定対象の項目が「</w:t>
      </w:r>
      <w:r w:rsidRPr="002337E8">
        <w:rPr>
          <w:rFonts w:hint="eastAsia"/>
        </w:rPr>
        <w:t>対象</w:t>
      </w:r>
      <w:r w:rsidRPr="00BB2806">
        <w:rPr>
          <w:rFonts w:hint="eastAsia"/>
        </w:rPr>
        <w:t>」の施設のみを対象とします。</w:t>
      </w:r>
    </w:p>
  </w:footnote>
  <w:footnote w:id="2">
    <w:p w14:paraId="456BC32C" w14:textId="41137E60"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日野地域未来ビジョン２０３０ ｐ.</w:t>
      </w:r>
      <w:r w:rsidRPr="00BB2806">
        <w:t>３７　地域未来ビジョンの位置づけイメージより文言抜粋</w:t>
      </w:r>
    </w:p>
  </w:footnote>
  <w:footnote w:id="3">
    <w:p w14:paraId="7FD2BEFB" w14:textId="71A8D56F"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日野地域未来ビジョン２０３０ ｐ.３５</w:t>
      </w:r>
      <w:r w:rsidRPr="00BB2806">
        <w:t>の一部を抜粋</w:t>
      </w:r>
    </w:p>
  </w:footnote>
  <w:footnote w:id="4">
    <w:p w14:paraId="0E35FD97" w14:textId="48F13EEA"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日野市公共施設等総合管理計画（改訂版） ｐ.</w:t>
      </w:r>
      <w:r w:rsidRPr="00BB2806">
        <w:t>４３</w:t>
      </w:r>
      <w:r w:rsidRPr="00BB2806">
        <w:rPr>
          <w:rFonts w:hint="eastAsia"/>
        </w:rPr>
        <w:t>より抜粋</w:t>
      </w:r>
    </w:p>
  </w:footnote>
  <w:footnote w:id="5">
    <w:p w14:paraId="7F2CD31A" w14:textId="02AE45EA" w:rsidR="00093EF0" w:rsidRPr="00BB2806" w:rsidRDefault="00093EF0" w:rsidP="00471188">
      <w:pPr>
        <w:pStyle w:val="aff"/>
        <w:ind w:firstLineChars="100" w:firstLine="180"/>
      </w:pPr>
      <w:r w:rsidRPr="00BB2806">
        <w:rPr>
          <w:rStyle w:val="af4"/>
          <w:vertAlign w:val="baseline"/>
        </w:rPr>
        <w:footnoteRef/>
      </w:r>
      <w:r>
        <w:rPr>
          <w:rFonts w:hint="eastAsia"/>
        </w:rPr>
        <w:t>図3-３</w:t>
      </w:r>
      <w:r w:rsidRPr="00BB2806">
        <w:rPr>
          <w:rFonts w:hint="eastAsia"/>
        </w:rPr>
        <w:t>は、いずれも工事費および土地取得経費を除く集計。</w:t>
      </w:r>
    </w:p>
  </w:footnote>
  <w:footnote w:id="6">
    <w:p w14:paraId="20CE854C" w14:textId="0D479CE5"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「学校施設の長寿命化計画策定に係る解説書」</w:t>
      </w:r>
      <w:r>
        <w:rPr>
          <w:rFonts w:hint="eastAsia"/>
        </w:rPr>
        <w:t>（平成29年3月　文部科学省）</w:t>
      </w:r>
      <w:r w:rsidRPr="00BB2806">
        <w:rPr>
          <w:rFonts w:hint="eastAsia"/>
        </w:rPr>
        <w:t>や「国立大学法人等施設の長寿命化に向けて」</w:t>
      </w:r>
      <w:r>
        <w:rPr>
          <w:rFonts w:hint="eastAsia"/>
        </w:rPr>
        <w:t>（平成31年3月 文部科学省）</w:t>
      </w:r>
      <w:r w:rsidRPr="00BB2806">
        <w:rPr>
          <w:rFonts w:hint="eastAsia"/>
        </w:rPr>
        <w:t>において示されているフローや考え方を参考として、新耐震基準の建築物を長寿命化の対象とします（ただし、実際の改修工事の前には工事のために必要な調査を実施することを基本とします）。</w:t>
      </w:r>
      <w:r w:rsidRPr="003855A4">
        <w:rPr>
          <w:rFonts w:hint="eastAsia"/>
        </w:rPr>
        <w:t>同解説書において、長寿命化対象については80年程度の建物使用期間の目安を示されていることから、改修後の残使用年数を２０～２５年程度と想定し、築５５年を改修実施履歴判定の目安としています。</w:t>
      </w:r>
    </w:p>
  </w:footnote>
  <w:footnote w:id="7">
    <w:p w14:paraId="212D5FBF" w14:textId="573B1219" w:rsidR="00093EF0" w:rsidRPr="003855A4" w:rsidRDefault="00093EF0" w:rsidP="00452554">
      <w:pPr>
        <w:pStyle w:val="aff"/>
      </w:pPr>
      <w:r w:rsidRPr="003855A4">
        <w:rPr>
          <w:rStyle w:val="af4"/>
          <w:vertAlign w:val="baseline"/>
        </w:rPr>
        <w:footnoteRef/>
      </w:r>
      <w:r w:rsidRPr="003855A4">
        <w:t xml:space="preserve"> </w:t>
      </w:r>
      <w:r w:rsidRPr="003855A4">
        <w:rPr>
          <w:rFonts w:hint="eastAsia"/>
        </w:rPr>
        <w:t>耐震診断未実施であるが、平成1</w:t>
      </w:r>
      <w:r w:rsidRPr="003855A4">
        <w:t>6</w:t>
      </w:r>
      <w:r w:rsidRPr="003855A4">
        <w:rPr>
          <w:rFonts w:hint="eastAsia"/>
        </w:rPr>
        <w:t>(2</w:t>
      </w:r>
      <w:r w:rsidRPr="003855A4">
        <w:t>004</w:t>
      </w:r>
      <w:r w:rsidRPr="003855A4">
        <w:rPr>
          <w:rFonts w:hint="eastAsia"/>
        </w:rPr>
        <w:t>)年度の耐震改修（袖壁等の増設）により、東京都耐震マークを取得済。</w:t>
      </w:r>
    </w:p>
  </w:footnote>
  <w:footnote w:id="8">
    <w:p w14:paraId="77CFF548" w14:textId="2FFBC754" w:rsidR="00093EF0" w:rsidRPr="00BB2806" w:rsidRDefault="00093EF0" w:rsidP="00BB2806">
      <w:pPr>
        <w:pStyle w:val="aff"/>
      </w:pPr>
      <w:r w:rsidRPr="00BB2806">
        <w:rPr>
          <w:rStyle w:val="af4"/>
          <w:vertAlign w:val="baseline"/>
        </w:rPr>
        <w:footnoteRef/>
      </w:r>
      <w:r w:rsidRPr="00BB2806">
        <w:t xml:space="preserve"> </w:t>
      </w:r>
      <w:r w:rsidRPr="00BB2806">
        <w:fldChar w:fldCharType="begin"/>
      </w:r>
      <w:r w:rsidRPr="00BB2806">
        <w:instrText xml:space="preserve"> REF _Ref150172941 \h  \* MERGEFORMAT </w:instrText>
      </w:r>
      <w:r w:rsidRPr="00BB2806">
        <w:fldChar w:fldCharType="separate"/>
      </w:r>
      <w:r w:rsidR="00786316" w:rsidRPr="00786316">
        <w:t>表 ３</w:t>
      </w:r>
      <w:r w:rsidR="00786316" w:rsidRPr="00786316">
        <w:noBreakHyphen/>
      </w:r>
      <w:r w:rsidRPr="00BB2806">
        <w:fldChar w:fldCharType="end"/>
      </w:r>
      <w:r>
        <w:rPr>
          <w:rFonts w:hint="eastAsia"/>
        </w:rPr>
        <w:t>5</w:t>
      </w:r>
      <w:r w:rsidRPr="00BB2806">
        <w:t>の「</w:t>
      </w:r>
      <w:r w:rsidRPr="00BB2806">
        <w:rPr>
          <w:rFonts w:hint="eastAsia"/>
        </w:rPr>
        <w:t>特定建築物」「防火設備」「建築設備」「昇降機」は、建築基準法に基づく定期調査・定期検査、「消防設備」は、消防法に基づく消防用設備点検報告、「電気工作物」は、電気事業法に基づく自家用電気工作物定期点検を指す。</w:t>
      </w:r>
    </w:p>
  </w:footnote>
  <w:footnote w:id="9">
    <w:p w14:paraId="599C8C6E" w14:textId="77777777"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建物および建物付帯設備に係る改修工事のみ。外構等に係る工事を除く。</w:t>
      </w:r>
    </w:p>
  </w:footnote>
  <w:footnote w:id="10">
    <w:p w14:paraId="65C44E92" w14:textId="77777777"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昭和５６（１９８１）年５月３１日までの建築確認において適用されていた基準。</w:t>
      </w:r>
    </w:p>
  </w:footnote>
  <w:footnote w:id="11">
    <w:p w14:paraId="70C245AB" w14:textId="77777777" w:rsidR="00093EF0" w:rsidRPr="003855A4" w:rsidRDefault="00093EF0" w:rsidP="002E7996">
      <w:pPr>
        <w:pStyle w:val="aff"/>
      </w:pPr>
      <w:r w:rsidRPr="003855A4">
        <w:rPr>
          <w:rStyle w:val="af4"/>
        </w:rPr>
        <w:footnoteRef/>
      </w:r>
      <w:r w:rsidRPr="003855A4">
        <w:t xml:space="preserve"> </w:t>
      </w:r>
      <w:r w:rsidRPr="003855A4">
        <w:rPr>
          <w:rFonts w:hint="eastAsia"/>
        </w:rPr>
        <w:t>耐震診断未実施であるが、平成1</w:t>
      </w:r>
      <w:r w:rsidRPr="003855A4">
        <w:t>6</w:t>
      </w:r>
      <w:r w:rsidRPr="003855A4">
        <w:rPr>
          <w:rFonts w:hint="eastAsia"/>
        </w:rPr>
        <w:t>(2</w:t>
      </w:r>
      <w:r w:rsidRPr="003855A4">
        <w:t>004</w:t>
      </w:r>
      <w:r w:rsidRPr="003855A4">
        <w:rPr>
          <w:rFonts w:hint="eastAsia"/>
        </w:rPr>
        <w:t>)年度の耐震改修（袖壁等の増設）により、東京都耐震マークを取得済。</w:t>
      </w:r>
    </w:p>
  </w:footnote>
  <w:footnote w:id="12">
    <w:p w14:paraId="64B35B3D" w14:textId="7F404E93" w:rsidR="00093EF0" w:rsidRPr="002337E8" w:rsidRDefault="00093EF0" w:rsidP="00BB2806">
      <w:pPr>
        <w:pStyle w:val="aff"/>
      </w:pPr>
      <w:r w:rsidRPr="002337E8">
        <w:rPr>
          <w:rStyle w:val="af4"/>
          <w:vertAlign w:val="baseline"/>
        </w:rPr>
        <w:footnoteRef/>
      </w:r>
      <w:r w:rsidRPr="002337E8">
        <w:t xml:space="preserve"> </w:t>
      </w:r>
      <w:r w:rsidRPr="002337E8">
        <w:rPr>
          <w:rFonts w:hint="eastAsia"/>
        </w:rPr>
        <w:t>公民館の1日あたり利用者数は、開館日数不明のため、令和元（２０１９）～令和４（２０２２）年度の４</w:t>
      </w:r>
      <w:r>
        <w:rPr>
          <w:rFonts w:hint="eastAsia"/>
        </w:rPr>
        <w:t>年間の</w:t>
      </w:r>
      <w:r w:rsidRPr="002337E8">
        <w:rPr>
          <w:rFonts w:hint="eastAsia"/>
        </w:rPr>
        <w:t>平均値。</w:t>
      </w:r>
    </w:p>
  </w:footnote>
  <w:footnote w:id="13">
    <w:p w14:paraId="7138D942" w14:textId="1DAFFEEE"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公民館の利用状況の偏差値は、同類型施設が２施設のみのため、近隣の同規模自治体のデータを参考として算出。</w:t>
      </w:r>
    </w:p>
  </w:footnote>
  <w:footnote w:id="14">
    <w:p w14:paraId="76317E8F" w14:textId="789119FC" w:rsidR="00093EF0" w:rsidRPr="00BB2806" w:rsidRDefault="00093EF0" w:rsidP="00BB2806">
      <w:pPr>
        <w:pStyle w:val="aff"/>
      </w:pPr>
      <w:r w:rsidRPr="00BB2806">
        <w:rPr>
          <w:rStyle w:val="af4"/>
          <w:vertAlign w:val="baseline"/>
        </w:rPr>
        <w:footnoteRef/>
      </w:r>
      <w:r w:rsidRPr="00BB2806">
        <w:t xml:space="preserve"> </w:t>
      </w:r>
      <w:r w:rsidRPr="00BB2806">
        <w:rPr>
          <w:rFonts w:hint="eastAsia"/>
        </w:rPr>
        <w:t>施設維持管理費用のうち、工事費と土地取得経費は年度によってばらつきが大きいことから除外。</w:t>
      </w:r>
    </w:p>
  </w:footnote>
  <w:footnote w:id="15">
    <w:p w14:paraId="0BDDC049" w14:textId="2DB8B727" w:rsidR="00093EF0" w:rsidRPr="00093EF0" w:rsidRDefault="00093EF0">
      <w:pPr>
        <w:pStyle w:val="af2"/>
      </w:pPr>
      <w:r>
        <w:rPr>
          <w:rStyle w:val="af4"/>
        </w:rPr>
        <w:footnoteRef/>
      </w:r>
      <w:r>
        <w:t xml:space="preserve"> </w:t>
      </w:r>
      <w:r>
        <w:rPr>
          <w:rFonts w:hint="eastAsia"/>
        </w:rPr>
        <w:t>日野市の公共施設の再編</w:t>
      </w:r>
      <w:r w:rsidR="000F2479">
        <w:rPr>
          <w:rFonts w:hint="eastAsia"/>
        </w:rPr>
        <w:t>を検討するにあたり、</w:t>
      </w:r>
      <w:r>
        <w:rPr>
          <w:rFonts w:hint="eastAsia"/>
        </w:rPr>
        <w:t>候補として考えられるモデル地区。</w:t>
      </w:r>
      <w:r w:rsidR="000F2479">
        <w:rPr>
          <w:rFonts w:hint="eastAsia"/>
        </w:rPr>
        <w:t>事業の実行にあたっては、個別施設や地区ごとに詳細な検討を行うものとしている。</w:t>
      </w:r>
    </w:p>
  </w:footnote>
  <w:footnote w:id="16">
    <w:p w14:paraId="627849BE" w14:textId="77777777" w:rsidR="00093EF0" w:rsidRPr="00BB2806" w:rsidRDefault="00093EF0" w:rsidP="00BF3FF3">
      <w:pPr>
        <w:pStyle w:val="aff"/>
      </w:pPr>
      <w:r w:rsidRPr="00BB2806">
        <w:rPr>
          <w:rStyle w:val="af4"/>
          <w:vertAlign w:val="baseline"/>
        </w:rPr>
        <w:footnoteRef/>
      </w:r>
      <w:r w:rsidRPr="00BB2806">
        <w:t xml:space="preserve"> </w:t>
      </w:r>
      <w:r w:rsidRPr="00BB2806">
        <w:rPr>
          <w:rFonts w:hint="eastAsia"/>
        </w:rPr>
        <w:t>保護アスファルト防水のため、塗膜またはシート防水による更生工法と仮定。</w:t>
      </w:r>
    </w:p>
  </w:footnote>
  <w:footnote w:id="17">
    <w:p w14:paraId="3BB1FA68" w14:textId="77777777" w:rsidR="00093EF0" w:rsidRPr="00BB2806" w:rsidRDefault="00093EF0" w:rsidP="00BF3FF3">
      <w:pPr>
        <w:pStyle w:val="aff"/>
      </w:pPr>
      <w:r w:rsidRPr="00BB2806">
        <w:rPr>
          <w:rStyle w:val="af4"/>
          <w:vertAlign w:val="baseline"/>
        </w:rPr>
        <w:footnoteRef/>
      </w:r>
      <w:r w:rsidRPr="00BB2806">
        <w:t xml:space="preserve"> </w:t>
      </w:r>
      <w:r w:rsidRPr="00BB2806">
        <w:rPr>
          <w:rFonts w:hint="eastAsia"/>
        </w:rPr>
        <w:t>煉瓦造りの仕様は「平成３１</w:t>
      </w:r>
      <w:r w:rsidRPr="00BB2806">
        <w:t>年版建築物のライフサイクルコスト」</w:t>
      </w:r>
      <w:r w:rsidRPr="00BB2806">
        <w:rPr>
          <w:rFonts w:hint="eastAsia"/>
        </w:rPr>
        <w:t>に掲載がないため、タイル張りと仮定。</w:t>
      </w:r>
    </w:p>
  </w:footnote>
  <w:footnote w:id="18">
    <w:p w14:paraId="35E02F57" w14:textId="77777777" w:rsidR="00093EF0" w:rsidRPr="00BB2806" w:rsidRDefault="00093EF0" w:rsidP="00BF3FF3">
      <w:pPr>
        <w:pStyle w:val="aff"/>
      </w:pPr>
      <w:r w:rsidRPr="00BB2806">
        <w:rPr>
          <w:rStyle w:val="af4"/>
          <w:vertAlign w:val="baseline"/>
        </w:rPr>
        <w:footnoteRef/>
      </w:r>
      <w:r>
        <w:rPr>
          <w:rFonts w:hint="eastAsia"/>
        </w:rPr>
        <w:t xml:space="preserve"> </w:t>
      </w:r>
      <w:r>
        <w:rPr>
          <w:rFonts w:hint="eastAsia"/>
          <w:kern w:val="0"/>
        </w:rPr>
        <w:t>学校施設の長寿命化計画策定に係る解説書（平成29年3月　文部科学省）の「部位のコスト配分」を基本に設定。</w:t>
      </w:r>
    </w:p>
  </w:footnote>
  <w:footnote w:id="19">
    <w:p w14:paraId="7484E1FC" w14:textId="77777777" w:rsidR="00093EF0" w:rsidRPr="002337E8" w:rsidRDefault="00093EF0" w:rsidP="00BF3FF3">
      <w:pPr>
        <w:pStyle w:val="aff"/>
      </w:pPr>
      <w:r w:rsidRPr="002337E8">
        <w:rPr>
          <w:rStyle w:val="af4"/>
          <w:vertAlign w:val="baseline"/>
        </w:rPr>
        <w:footnoteRef/>
      </w:r>
      <w:r w:rsidRPr="002337E8">
        <w:rPr>
          <w:rFonts w:hint="eastAsia"/>
        </w:rPr>
        <w:t xml:space="preserve"> 対象施設の取得価額を参考に物価上昇率を考慮して設定。</w:t>
      </w:r>
    </w:p>
  </w:footnote>
  <w:footnote w:id="20">
    <w:p w14:paraId="28DE8865" w14:textId="77777777" w:rsidR="00093EF0" w:rsidRPr="00BB2806" w:rsidRDefault="00093EF0" w:rsidP="00BF3FF3">
      <w:pPr>
        <w:pStyle w:val="aff"/>
      </w:pPr>
      <w:r w:rsidRPr="00BB2806">
        <w:rPr>
          <w:rStyle w:val="af4"/>
          <w:vertAlign w:val="baseline"/>
        </w:rPr>
        <w:footnoteRef/>
      </w:r>
      <w:r>
        <w:rPr>
          <w:rFonts w:hint="eastAsia"/>
        </w:rPr>
        <w:t xml:space="preserve"> </w:t>
      </w:r>
      <w:r w:rsidRPr="00BB2806">
        <w:rPr>
          <w:rFonts w:hint="eastAsia"/>
        </w:rPr>
        <w:t>公共施設等の解体撤去事業に関する調査結果（平成２５年１２月 総務省）などを参考に</w:t>
      </w:r>
      <w:r w:rsidRPr="0035709E">
        <w:rPr>
          <w:rFonts w:hint="eastAsia"/>
        </w:rPr>
        <w:t>、物価上昇率を考慮して</w:t>
      </w:r>
      <w:r w:rsidRPr="00BB2806">
        <w:rPr>
          <w:rFonts w:hint="eastAsia"/>
        </w:rPr>
        <w:t>設定。</w:t>
      </w:r>
    </w:p>
  </w:footnote>
  <w:footnote w:id="21">
    <w:p w14:paraId="7C234A4D" w14:textId="77777777" w:rsidR="00093EF0" w:rsidRPr="00165819" w:rsidRDefault="00093EF0" w:rsidP="00BF3FF3">
      <w:pPr>
        <w:pStyle w:val="aff"/>
      </w:pPr>
      <w:r w:rsidRPr="00165819">
        <w:rPr>
          <w:rStyle w:val="af4"/>
          <w:vertAlign w:val="baseline"/>
        </w:rPr>
        <w:footnoteRef/>
      </w:r>
      <w:r w:rsidRPr="00165819">
        <w:t xml:space="preserve"> </w:t>
      </w:r>
      <w:r w:rsidRPr="00165819">
        <w:rPr>
          <w:rFonts w:hint="eastAsia"/>
        </w:rPr>
        <w:t>「量的には縮小しても、機能を充実させることで施設の効果的・効率的利用を図る」という意味を示す造語。（参考文献「先進事例から学ぶ　成功する公共施設マネジメント」南学（編著）（学陽書房：2016.10） p.31）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C4E3" w14:textId="77777777" w:rsidR="00093EF0" w:rsidRDefault="00093EF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0A0C"/>
    <w:multiLevelType w:val="hybridMultilevel"/>
    <w:tmpl w:val="5B08B79C"/>
    <w:lvl w:ilvl="0" w:tplc="7CDEE402">
      <w:start w:val="1"/>
      <w:numFmt w:val="decimal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6E95761"/>
    <w:multiLevelType w:val="hybridMultilevel"/>
    <w:tmpl w:val="45FAE992"/>
    <w:lvl w:ilvl="0" w:tplc="402C3E90">
      <w:start w:val="1"/>
      <w:numFmt w:val="decimalFullWidth"/>
      <w:pStyle w:val="3"/>
      <w:suff w:val="space"/>
      <w:lvlText w:val="（%1）"/>
      <w:lvlJc w:val="left"/>
      <w:pPr>
        <w:ind w:left="2122"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87C44"/>
    <w:multiLevelType w:val="hybridMultilevel"/>
    <w:tmpl w:val="F19CAFA8"/>
    <w:lvl w:ilvl="0" w:tplc="8C9482DA">
      <w:start w:val="1"/>
      <w:numFmt w:val="decimalEnclosedCircle"/>
      <w:lvlText w:val="%1"/>
      <w:lvlJc w:val="left"/>
      <w:pPr>
        <w:ind w:left="42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0BB0E91"/>
    <w:multiLevelType w:val="hybridMultilevel"/>
    <w:tmpl w:val="83722D0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6A73E4F"/>
    <w:multiLevelType w:val="hybridMultilevel"/>
    <w:tmpl w:val="47B692B6"/>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F0821A1"/>
    <w:multiLevelType w:val="hybridMultilevel"/>
    <w:tmpl w:val="AFDE6626"/>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61959A9"/>
    <w:multiLevelType w:val="hybridMultilevel"/>
    <w:tmpl w:val="DF789BA0"/>
    <w:lvl w:ilvl="0" w:tplc="B84E1BB0">
      <w:start w:val="1"/>
      <w:numFmt w:val="bullet"/>
      <w:pStyle w:val="5"/>
      <w:lvlText w:val=""/>
      <w:lvlJc w:val="left"/>
      <w:pPr>
        <w:ind w:left="420" w:hanging="420"/>
      </w:pPr>
      <w:rPr>
        <w:rFonts w:ascii="Wingdings" w:hAnsi="Wingding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7" w15:restartNumberingAfterBreak="0">
    <w:nsid w:val="2B645B99"/>
    <w:multiLevelType w:val="hybridMultilevel"/>
    <w:tmpl w:val="F19CAFA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8" w15:restartNumberingAfterBreak="0">
    <w:nsid w:val="34554D13"/>
    <w:multiLevelType w:val="hybridMultilevel"/>
    <w:tmpl w:val="09D8EDF8"/>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162FF5"/>
    <w:multiLevelType w:val="hybridMultilevel"/>
    <w:tmpl w:val="14B0FB7C"/>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C0843B4"/>
    <w:multiLevelType w:val="hybridMultilevel"/>
    <w:tmpl w:val="37BA5B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55342A9"/>
    <w:multiLevelType w:val="hybridMultilevel"/>
    <w:tmpl w:val="0920673E"/>
    <w:lvl w:ilvl="0" w:tplc="B784E336">
      <w:start w:val="1"/>
      <w:numFmt w:val="bullet"/>
      <w:lvlText w:val="○"/>
      <w:lvlJc w:val="left"/>
      <w:pPr>
        <w:ind w:left="440" w:hanging="440"/>
      </w:pPr>
      <w:rPr>
        <w:rFonts w:ascii="游ゴシック" w:eastAsia="游ゴシック" w:hAnsi="游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8B62BC7"/>
    <w:multiLevelType w:val="hybridMultilevel"/>
    <w:tmpl w:val="5554EB6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A0E51BE"/>
    <w:multiLevelType w:val="hybridMultilevel"/>
    <w:tmpl w:val="484C00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C9236D0"/>
    <w:multiLevelType w:val="hybridMultilevel"/>
    <w:tmpl w:val="0186EA28"/>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71057FF"/>
    <w:multiLevelType w:val="hybridMultilevel"/>
    <w:tmpl w:val="6D1AF0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0211A77"/>
    <w:multiLevelType w:val="hybridMultilevel"/>
    <w:tmpl w:val="54244E1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68C64DE"/>
    <w:multiLevelType w:val="multilevel"/>
    <w:tmpl w:val="AD66C442"/>
    <w:lvl w:ilvl="0">
      <w:start w:val="1"/>
      <w:numFmt w:val="decimalFullWidth"/>
      <w:lvlText w:val="第%1章"/>
      <w:lvlJc w:val="left"/>
      <w:pPr>
        <w:ind w:left="425" w:hanging="425"/>
      </w:pPr>
      <w:rPr>
        <w:rFonts w:hint="eastAsia"/>
      </w:rPr>
    </w:lvl>
    <w:lvl w:ilvl="1">
      <w:start w:val="1"/>
      <w:numFmt w:val="decimalFullWidth"/>
      <w:pStyle w:val="2"/>
      <w:lvlText w:val="第%2節"/>
      <w:lvlJc w:val="left"/>
      <w:pPr>
        <w:ind w:left="425" w:hanging="425"/>
      </w:pPr>
      <w:rPr>
        <w:rFonts w:hint="eastAsia"/>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8" w15:restartNumberingAfterBreak="0">
    <w:nsid w:val="6EB27530"/>
    <w:multiLevelType w:val="hybridMultilevel"/>
    <w:tmpl w:val="FFD8B8C8"/>
    <w:lvl w:ilvl="0" w:tplc="0DC830C2">
      <w:start w:val="1"/>
      <w:numFmt w:val="decimalEnclosedCircle"/>
      <w:pStyle w:val="a"/>
      <w:lvlText w:val="%1"/>
      <w:lvlJc w:val="left"/>
      <w:pPr>
        <w:ind w:left="42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9" w15:restartNumberingAfterBreak="0">
    <w:nsid w:val="71482C44"/>
    <w:multiLevelType w:val="multilevel"/>
    <w:tmpl w:val="61546F2C"/>
    <w:lvl w:ilvl="0">
      <w:start w:val="1"/>
      <w:numFmt w:val="decimalFullWidth"/>
      <w:pStyle w:val="1"/>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20" w15:restartNumberingAfterBreak="0">
    <w:nsid w:val="7673587F"/>
    <w:multiLevelType w:val="hybridMultilevel"/>
    <w:tmpl w:val="8342F99E"/>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76F2C6D"/>
    <w:multiLevelType w:val="hybridMultilevel"/>
    <w:tmpl w:val="FA24DF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7358D7"/>
    <w:multiLevelType w:val="hybridMultilevel"/>
    <w:tmpl w:val="226E4868"/>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3" w15:restartNumberingAfterBreak="0">
    <w:nsid w:val="77A07768"/>
    <w:multiLevelType w:val="hybridMultilevel"/>
    <w:tmpl w:val="2D241268"/>
    <w:lvl w:ilvl="0" w:tplc="3A8C569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0D257C"/>
    <w:multiLevelType w:val="hybridMultilevel"/>
    <w:tmpl w:val="7106916E"/>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7"/>
  </w:num>
  <w:num w:numId="2">
    <w:abstractNumId w:val="19"/>
  </w:num>
  <w:num w:numId="3">
    <w:abstractNumId w:val="1"/>
  </w:num>
  <w:num w:numId="4">
    <w:abstractNumId w:val="1"/>
    <w:lvlOverride w:ilvl="0">
      <w:startOverride w:val="1"/>
    </w:lvlOverride>
  </w:num>
  <w:num w:numId="5">
    <w:abstractNumId w:val="17"/>
  </w:num>
  <w:num w:numId="6">
    <w:abstractNumId w:val="1"/>
    <w:lvlOverride w:ilvl="0">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lvlOverride w:ilvl="0">
      <w:startOverride w:val="1"/>
    </w:lvlOverride>
  </w:num>
  <w:num w:numId="14">
    <w:abstractNumId w:val="1"/>
    <w:lvlOverride w:ilvl="0">
      <w:startOverride w:val="1"/>
    </w:lvlOverride>
  </w:num>
  <w:num w:numId="15">
    <w:abstractNumId w:val="5"/>
  </w:num>
  <w:num w:numId="16">
    <w:abstractNumId w:val="1"/>
    <w:lvlOverride w:ilvl="0">
      <w:startOverride w:val="1"/>
    </w:lvlOverride>
  </w:num>
  <w:num w:numId="17">
    <w:abstractNumId w:val="24"/>
  </w:num>
  <w:num w:numId="18">
    <w:abstractNumId w:val="14"/>
  </w:num>
  <w:num w:numId="19">
    <w:abstractNumId w:val="4"/>
  </w:num>
  <w:num w:numId="20">
    <w:abstractNumId w:val="8"/>
  </w:num>
  <w:num w:numId="21">
    <w:abstractNumId w:val="20"/>
  </w:num>
  <w:num w:numId="22">
    <w:abstractNumId w:val="9"/>
  </w:num>
  <w:num w:numId="23">
    <w:abstractNumId w:val="1"/>
    <w:lvlOverride w:ilvl="0">
      <w:startOverride w:val="1"/>
    </w:lvlOverride>
  </w:num>
  <w:num w:numId="24">
    <w:abstractNumId w:val="12"/>
  </w:num>
  <w:num w:numId="25">
    <w:abstractNumId w:val="15"/>
  </w:num>
  <w:num w:numId="26">
    <w:abstractNumId w:val="10"/>
  </w:num>
  <w:num w:numId="27">
    <w:abstractNumId w:val="16"/>
  </w:num>
  <w:num w:numId="28">
    <w:abstractNumId w:val="13"/>
  </w:num>
  <w:num w:numId="29">
    <w:abstractNumId w:val="2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num>
  <w:num w:numId="32">
    <w:abstractNumId w:val="2"/>
    <w:lvlOverride w:ilvl="0">
      <w:startOverride w:val="1"/>
    </w:lvlOverride>
  </w:num>
  <w:num w:numId="33">
    <w:abstractNumId w:val="1"/>
    <w:lvlOverride w:ilvl="0">
      <w:startOverride w:val="1"/>
    </w:lvlOverride>
  </w:num>
  <w:num w:numId="34">
    <w:abstractNumId w:val="22"/>
  </w:num>
  <w:num w:numId="35">
    <w:abstractNumId w:val="1"/>
    <w:lvlOverride w:ilvl="0">
      <w:startOverride w:val="1"/>
    </w:lvlOverride>
  </w:num>
  <w:num w:numId="36">
    <w:abstractNumId w:val="1"/>
    <w:lvlOverride w:ilvl="0">
      <w:startOverride w:val="1"/>
    </w:lvlOverride>
  </w:num>
  <w:num w:numId="37">
    <w:abstractNumId w:val="11"/>
  </w:num>
  <w:num w:numId="38">
    <w:abstractNumId w:val="18"/>
    <w:lvlOverride w:ilvl="0">
      <w:startOverride w:val="1"/>
    </w:lvlOverride>
  </w:num>
  <w:num w:numId="39">
    <w:abstractNumId w:val="7"/>
  </w:num>
  <w:num w:numId="40">
    <w:abstractNumId w:val="18"/>
  </w:num>
  <w:num w:numId="41">
    <w:abstractNumId w:val="18"/>
    <w:lvlOverride w:ilvl="0">
      <w:startOverride w:val="2"/>
    </w:lvlOverride>
  </w:num>
  <w:num w:numId="42">
    <w:abstractNumId w:val="23"/>
  </w:num>
  <w:num w:numId="43">
    <w:abstractNumId w:val="18"/>
    <w:lvlOverride w:ilvl="0">
      <w:startOverride w:val="2"/>
    </w:lvlOverride>
  </w:num>
  <w:num w:numId="44">
    <w:abstractNumId w:val="18"/>
    <w:lvlOverride w:ilvl="0">
      <w:startOverride w:val="1"/>
    </w:lvlOverride>
  </w:num>
  <w:num w:numId="45">
    <w:abstractNumId w:val="2"/>
  </w:num>
  <w:num w:numId="46">
    <w:abstractNumId w:val="18"/>
    <w:lvlOverride w:ilvl="0">
      <w:startOverride w:val="1"/>
    </w:lvlOverride>
  </w:num>
  <w:num w:numId="47">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0"/>
    <w:lvlOverride w:ilvl="0">
      <w:startOverride w:val="1"/>
    </w:lvlOverride>
  </w:num>
  <w:num w:numId="51">
    <w:abstractNumId w:val="0"/>
    <w:lvlOverride w:ilvl="0">
      <w:startOverride w:val="1"/>
    </w:lvlOverride>
  </w:num>
  <w:num w:numId="5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startOverride w:val="2"/>
    </w:lvlOverride>
  </w:num>
  <w:num w:numId="54">
    <w:abstractNumId w:val="1"/>
    <w:lvlOverride w:ilvl="0">
      <w:startOverride w:val="2"/>
    </w:lvlOverride>
  </w:num>
  <w:num w:numId="55">
    <w:abstractNumId w:val="3"/>
  </w:num>
  <w:num w:numId="56">
    <w:abstractNumId w:val="1"/>
    <w:lvlOverride w:ilvl="0">
      <w:startOverride w:val="2"/>
    </w:lvlOverride>
  </w:num>
  <w:num w:numId="57">
    <w:abstractNumId w:val="1"/>
    <w:lvlOverride w:ilvl="0">
      <w:startOverride w:val="1"/>
    </w:lvlOverride>
  </w:num>
  <w:num w:numId="58">
    <w:abstractNumId w:val="1"/>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432"/>
    <w:rsid w:val="0000021F"/>
    <w:rsid w:val="0000138D"/>
    <w:rsid w:val="00001B6A"/>
    <w:rsid w:val="00001C0E"/>
    <w:rsid w:val="00002463"/>
    <w:rsid w:val="00002B0F"/>
    <w:rsid w:val="00003740"/>
    <w:rsid w:val="00003C9E"/>
    <w:rsid w:val="000049DD"/>
    <w:rsid w:val="00005735"/>
    <w:rsid w:val="00005A4D"/>
    <w:rsid w:val="00006DCE"/>
    <w:rsid w:val="00007485"/>
    <w:rsid w:val="00012570"/>
    <w:rsid w:val="00012E55"/>
    <w:rsid w:val="00013567"/>
    <w:rsid w:val="0001415A"/>
    <w:rsid w:val="0001520C"/>
    <w:rsid w:val="00015DDE"/>
    <w:rsid w:val="00016909"/>
    <w:rsid w:val="0001731F"/>
    <w:rsid w:val="00020185"/>
    <w:rsid w:val="00020C76"/>
    <w:rsid w:val="00020FF6"/>
    <w:rsid w:val="00023752"/>
    <w:rsid w:val="000238C4"/>
    <w:rsid w:val="00024847"/>
    <w:rsid w:val="00024EAA"/>
    <w:rsid w:val="00025201"/>
    <w:rsid w:val="000259A5"/>
    <w:rsid w:val="00026701"/>
    <w:rsid w:val="00027F11"/>
    <w:rsid w:val="00030BFE"/>
    <w:rsid w:val="0003140B"/>
    <w:rsid w:val="00032B80"/>
    <w:rsid w:val="000330FB"/>
    <w:rsid w:val="00034C2E"/>
    <w:rsid w:val="000351DC"/>
    <w:rsid w:val="00035418"/>
    <w:rsid w:val="00035D13"/>
    <w:rsid w:val="0003623C"/>
    <w:rsid w:val="000364A8"/>
    <w:rsid w:val="00036ABA"/>
    <w:rsid w:val="00036EBA"/>
    <w:rsid w:val="00037C8E"/>
    <w:rsid w:val="00040224"/>
    <w:rsid w:val="000420C5"/>
    <w:rsid w:val="00042686"/>
    <w:rsid w:val="00044217"/>
    <w:rsid w:val="00044567"/>
    <w:rsid w:val="00045093"/>
    <w:rsid w:val="0004562C"/>
    <w:rsid w:val="0004685C"/>
    <w:rsid w:val="00046D28"/>
    <w:rsid w:val="000475A3"/>
    <w:rsid w:val="00047622"/>
    <w:rsid w:val="00050BA1"/>
    <w:rsid w:val="0005105C"/>
    <w:rsid w:val="000510F7"/>
    <w:rsid w:val="00052226"/>
    <w:rsid w:val="000527DF"/>
    <w:rsid w:val="00052A54"/>
    <w:rsid w:val="0005428C"/>
    <w:rsid w:val="000552AE"/>
    <w:rsid w:val="000563FD"/>
    <w:rsid w:val="00056AA3"/>
    <w:rsid w:val="00056E99"/>
    <w:rsid w:val="0005749A"/>
    <w:rsid w:val="000574DD"/>
    <w:rsid w:val="000575E1"/>
    <w:rsid w:val="00060822"/>
    <w:rsid w:val="000622ED"/>
    <w:rsid w:val="000632E0"/>
    <w:rsid w:val="00063E66"/>
    <w:rsid w:val="000642D5"/>
    <w:rsid w:val="00064E6E"/>
    <w:rsid w:val="000651C1"/>
    <w:rsid w:val="000658D1"/>
    <w:rsid w:val="00065C57"/>
    <w:rsid w:val="00066652"/>
    <w:rsid w:val="00070099"/>
    <w:rsid w:val="000727EE"/>
    <w:rsid w:val="0007366B"/>
    <w:rsid w:val="00074596"/>
    <w:rsid w:val="000749BE"/>
    <w:rsid w:val="00075654"/>
    <w:rsid w:val="0007575B"/>
    <w:rsid w:val="00076AB7"/>
    <w:rsid w:val="000801CD"/>
    <w:rsid w:val="0008031A"/>
    <w:rsid w:val="000807C9"/>
    <w:rsid w:val="00080A73"/>
    <w:rsid w:val="00081142"/>
    <w:rsid w:val="000812DD"/>
    <w:rsid w:val="00081DFF"/>
    <w:rsid w:val="00082BB8"/>
    <w:rsid w:val="00082C6A"/>
    <w:rsid w:val="00082F74"/>
    <w:rsid w:val="00084723"/>
    <w:rsid w:val="00084861"/>
    <w:rsid w:val="00084E71"/>
    <w:rsid w:val="00087DC0"/>
    <w:rsid w:val="00090953"/>
    <w:rsid w:val="00090A9C"/>
    <w:rsid w:val="0009116C"/>
    <w:rsid w:val="00093B3C"/>
    <w:rsid w:val="00093EF0"/>
    <w:rsid w:val="00094112"/>
    <w:rsid w:val="00095518"/>
    <w:rsid w:val="00096452"/>
    <w:rsid w:val="00097405"/>
    <w:rsid w:val="00097589"/>
    <w:rsid w:val="00097ADF"/>
    <w:rsid w:val="000A0E8E"/>
    <w:rsid w:val="000A1576"/>
    <w:rsid w:val="000A234C"/>
    <w:rsid w:val="000A34BB"/>
    <w:rsid w:val="000A3694"/>
    <w:rsid w:val="000A3D54"/>
    <w:rsid w:val="000A3DCB"/>
    <w:rsid w:val="000A4684"/>
    <w:rsid w:val="000A4C1D"/>
    <w:rsid w:val="000A4E85"/>
    <w:rsid w:val="000A52D1"/>
    <w:rsid w:val="000A5DA0"/>
    <w:rsid w:val="000A5E5C"/>
    <w:rsid w:val="000A612F"/>
    <w:rsid w:val="000A6154"/>
    <w:rsid w:val="000A6A7E"/>
    <w:rsid w:val="000A7BF6"/>
    <w:rsid w:val="000B0AC8"/>
    <w:rsid w:val="000B0B70"/>
    <w:rsid w:val="000B2338"/>
    <w:rsid w:val="000B2498"/>
    <w:rsid w:val="000B5D60"/>
    <w:rsid w:val="000B67F5"/>
    <w:rsid w:val="000B74A2"/>
    <w:rsid w:val="000B74D7"/>
    <w:rsid w:val="000B7898"/>
    <w:rsid w:val="000C1076"/>
    <w:rsid w:val="000C1175"/>
    <w:rsid w:val="000C13C0"/>
    <w:rsid w:val="000C2410"/>
    <w:rsid w:val="000C3138"/>
    <w:rsid w:val="000C376B"/>
    <w:rsid w:val="000C3851"/>
    <w:rsid w:val="000C415F"/>
    <w:rsid w:val="000C5B0F"/>
    <w:rsid w:val="000C63DA"/>
    <w:rsid w:val="000C667C"/>
    <w:rsid w:val="000C69B9"/>
    <w:rsid w:val="000C7979"/>
    <w:rsid w:val="000D16C7"/>
    <w:rsid w:val="000D2278"/>
    <w:rsid w:val="000D24C4"/>
    <w:rsid w:val="000D2B04"/>
    <w:rsid w:val="000D3BC0"/>
    <w:rsid w:val="000D3BE4"/>
    <w:rsid w:val="000D3CBD"/>
    <w:rsid w:val="000D445E"/>
    <w:rsid w:val="000D4E5A"/>
    <w:rsid w:val="000D5207"/>
    <w:rsid w:val="000D608E"/>
    <w:rsid w:val="000D637A"/>
    <w:rsid w:val="000D6B9F"/>
    <w:rsid w:val="000D71D2"/>
    <w:rsid w:val="000D76AE"/>
    <w:rsid w:val="000E013B"/>
    <w:rsid w:val="000E083B"/>
    <w:rsid w:val="000E0CA9"/>
    <w:rsid w:val="000E0FEB"/>
    <w:rsid w:val="000E2229"/>
    <w:rsid w:val="000E23DC"/>
    <w:rsid w:val="000E4AB3"/>
    <w:rsid w:val="000E50F8"/>
    <w:rsid w:val="000E5EC1"/>
    <w:rsid w:val="000E70F7"/>
    <w:rsid w:val="000F0623"/>
    <w:rsid w:val="000F0A4A"/>
    <w:rsid w:val="000F13C0"/>
    <w:rsid w:val="000F187C"/>
    <w:rsid w:val="000F1951"/>
    <w:rsid w:val="000F1CDE"/>
    <w:rsid w:val="000F2479"/>
    <w:rsid w:val="000F2D5C"/>
    <w:rsid w:val="000F413E"/>
    <w:rsid w:val="000F4445"/>
    <w:rsid w:val="000F4FD0"/>
    <w:rsid w:val="000F52E1"/>
    <w:rsid w:val="000F53BE"/>
    <w:rsid w:val="000F5D30"/>
    <w:rsid w:val="000F692B"/>
    <w:rsid w:val="000F7367"/>
    <w:rsid w:val="00100920"/>
    <w:rsid w:val="00100A88"/>
    <w:rsid w:val="00100CE6"/>
    <w:rsid w:val="00102021"/>
    <w:rsid w:val="00102D6F"/>
    <w:rsid w:val="001036B4"/>
    <w:rsid w:val="00110346"/>
    <w:rsid w:val="00110A9D"/>
    <w:rsid w:val="00110BA9"/>
    <w:rsid w:val="0011140D"/>
    <w:rsid w:val="001120C6"/>
    <w:rsid w:val="00112566"/>
    <w:rsid w:val="00112F41"/>
    <w:rsid w:val="001132A9"/>
    <w:rsid w:val="00113B5D"/>
    <w:rsid w:val="001155D1"/>
    <w:rsid w:val="00116203"/>
    <w:rsid w:val="001166B6"/>
    <w:rsid w:val="00120451"/>
    <w:rsid w:val="00120D9E"/>
    <w:rsid w:val="00121C3F"/>
    <w:rsid w:val="00121FBF"/>
    <w:rsid w:val="00125531"/>
    <w:rsid w:val="00125C48"/>
    <w:rsid w:val="001267E1"/>
    <w:rsid w:val="001278A5"/>
    <w:rsid w:val="00130497"/>
    <w:rsid w:val="0013053F"/>
    <w:rsid w:val="0013135D"/>
    <w:rsid w:val="00133190"/>
    <w:rsid w:val="001338C1"/>
    <w:rsid w:val="00134038"/>
    <w:rsid w:val="00134164"/>
    <w:rsid w:val="00134BD5"/>
    <w:rsid w:val="00135517"/>
    <w:rsid w:val="00136D37"/>
    <w:rsid w:val="00137B45"/>
    <w:rsid w:val="00141964"/>
    <w:rsid w:val="0014248F"/>
    <w:rsid w:val="001428CF"/>
    <w:rsid w:val="00142FE6"/>
    <w:rsid w:val="00144621"/>
    <w:rsid w:val="00145520"/>
    <w:rsid w:val="00146547"/>
    <w:rsid w:val="00150840"/>
    <w:rsid w:val="001514F4"/>
    <w:rsid w:val="00151E45"/>
    <w:rsid w:val="001523E9"/>
    <w:rsid w:val="00152BD7"/>
    <w:rsid w:val="00153D51"/>
    <w:rsid w:val="00153DB3"/>
    <w:rsid w:val="001558BE"/>
    <w:rsid w:val="0015596C"/>
    <w:rsid w:val="00160351"/>
    <w:rsid w:val="001610C9"/>
    <w:rsid w:val="001627A8"/>
    <w:rsid w:val="00162E02"/>
    <w:rsid w:val="00162E3A"/>
    <w:rsid w:val="00165819"/>
    <w:rsid w:val="0016775D"/>
    <w:rsid w:val="00167AE5"/>
    <w:rsid w:val="001709CC"/>
    <w:rsid w:val="00170BD4"/>
    <w:rsid w:val="001719BC"/>
    <w:rsid w:val="0017214F"/>
    <w:rsid w:val="001738C9"/>
    <w:rsid w:val="001738D0"/>
    <w:rsid w:val="00173A17"/>
    <w:rsid w:val="00174305"/>
    <w:rsid w:val="001754EA"/>
    <w:rsid w:val="001763CE"/>
    <w:rsid w:val="001768AF"/>
    <w:rsid w:val="00181A18"/>
    <w:rsid w:val="00182A6A"/>
    <w:rsid w:val="00182DBB"/>
    <w:rsid w:val="001832C2"/>
    <w:rsid w:val="00184F9D"/>
    <w:rsid w:val="00185E39"/>
    <w:rsid w:val="001868C0"/>
    <w:rsid w:val="00187ED3"/>
    <w:rsid w:val="0019032E"/>
    <w:rsid w:val="0019115C"/>
    <w:rsid w:val="001911EF"/>
    <w:rsid w:val="001913BC"/>
    <w:rsid w:val="00191B03"/>
    <w:rsid w:val="0019277A"/>
    <w:rsid w:val="001927C8"/>
    <w:rsid w:val="001932C7"/>
    <w:rsid w:val="00193CE0"/>
    <w:rsid w:val="001945B9"/>
    <w:rsid w:val="0019552A"/>
    <w:rsid w:val="001958D9"/>
    <w:rsid w:val="00196255"/>
    <w:rsid w:val="00196711"/>
    <w:rsid w:val="00196ADA"/>
    <w:rsid w:val="001976C9"/>
    <w:rsid w:val="00197AB7"/>
    <w:rsid w:val="001A0073"/>
    <w:rsid w:val="001A0ACC"/>
    <w:rsid w:val="001A0FDC"/>
    <w:rsid w:val="001A1466"/>
    <w:rsid w:val="001A181E"/>
    <w:rsid w:val="001A3CDB"/>
    <w:rsid w:val="001A46CF"/>
    <w:rsid w:val="001A535B"/>
    <w:rsid w:val="001A5D0C"/>
    <w:rsid w:val="001A63AC"/>
    <w:rsid w:val="001A6488"/>
    <w:rsid w:val="001A661D"/>
    <w:rsid w:val="001A6FB3"/>
    <w:rsid w:val="001A7638"/>
    <w:rsid w:val="001A7783"/>
    <w:rsid w:val="001B0A1A"/>
    <w:rsid w:val="001B0B96"/>
    <w:rsid w:val="001B1CB6"/>
    <w:rsid w:val="001B2D74"/>
    <w:rsid w:val="001B3E48"/>
    <w:rsid w:val="001B4289"/>
    <w:rsid w:val="001B42FE"/>
    <w:rsid w:val="001B453E"/>
    <w:rsid w:val="001B4BBB"/>
    <w:rsid w:val="001B613D"/>
    <w:rsid w:val="001B67E9"/>
    <w:rsid w:val="001B6BE0"/>
    <w:rsid w:val="001C00B7"/>
    <w:rsid w:val="001C0136"/>
    <w:rsid w:val="001C01C1"/>
    <w:rsid w:val="001C0BCD"/>
    <w:rsid w:val="001C1582"/>
    <w:rsid w:val="001C26FA"/>
    <w:rsid w:val="001C2FC9"/>
    <w:rsid w:val="001C3089"/>
    <w:rsid w:val="001C347F"/>
    <w:rsid w:val="001C37AA"/>
    <w:rsid w:val="001C41F2"/>
    <w:rsid w:val="001C4812"/>
    <w:rsid w:val="001C557A"/>
    <w:rsid w:val="001C6341"/>
    <w:rsid w:val="001C6975"/>
    <w:rsid w:val="001C76DE"/>
    <w:rsid w:val="001C7BB1"/>
    <w:rsid w:val="001C7FCF"/>
    <w:rsid w:val="001D08D5"/>
    <w:rsid w:val="001D1A60"/>
    <w:rsid w:val="001D2D77"/>
    <w:rsid w:val="001D3117"/>
    <w:rsid w:val="001D3D0B"/>
    <w:rsid w:val="001D43B5"/>
    <w:rsid w:val="001D4513"/>
    <w:rsid w:val="001D4617"/>
    <w:rsid w:val="001D4AAE"/>
    <w:rsid w:val="001D55A3"/>
    <w:rsid w:val="001D59D1"/>
    <w:rsid w:val="001D641F"/>
    <w:rsid w:val="001D6D41"/>
    <w:rsid w:val="001D7BC9"/>
    <w:rsid w:val="001E05A8"/>
    <w:rsid w:val="001E171A"/>
    <w:rsid w:val="001E31D5"/>
    <w:rsid w:val="001E3912"/>
    <w:rsid w:val="001E4382"/>
    <w:rsid w:val="001E4DA9"/>
    <w:rsid w:val="001E5722"/>
    <w:rsid w:val="001E5752"/>
    <w:rsid w:val="001E58F9"/>
    <w:rsid w:val="001E617F"/>
    <w:rsid w:val="001E6D82"/>
    <w:rsid w:val="001F01B8"/>
    <w:rsid w:val="001F0DD5"/>
    <w:rsid w:val="001F149A"/>
    <w:rsid w:val="001F1767"/>
    <w:rsid w:val="001F19D9"/>
    <w:rsid w:val="001F2BAA"/>
    <w:rsid w:val="001F3081"/>
    <w:rsid w:val="001F398B"/>
    <w:rsid w:val="001F4263"/>
    <w:rsid w:val="001F589A"/>
    <w:rsid w:val="001F64A1"/>
    <w:rsid w:val="001F6E00"/>
    <w:rsid w:val="002001BA"/>
    <w:rsid w:val="00200464"/>
    <w:rsid w:val="00200B36"/>
    <w:rsid w:val="0020109F"/>
    <w:rsid w:val="002014C4"/>
    <w:rsid w:val="002029C3"/>
    <w:rsid w:val="00202BF2"/>
    <w:rsid w:val="002030F8"/>
    <w:rsid w:val="00203552"/>
    <w:rsid w:val="00203FBD"/>
    <w:rsid w:val="002040C9"/>
    <w:rsid w:val="0020413D"/>
    <w:rsid w:val="00204239"/>
    <w:rsid w:val="00204D5F"/>
    <w:rsid w:val="00205340"/>
    <w:rsid w:val="00206037"/>
    <w:rsid w:val="0020740A"/>
    <w:rsid w:val="00207CF4"/>
    <w:rsid w:val="00211C65"/>
    <w:rsid w:val="00212211"/>
    <w:rsid w:val="002128D1"/>
    <w:rsid w:val="00212AD6"/>
    <w:rsid w:val="00212C9A"/>
    <w:rsid w:val="0021312D"/>
    <w:rsid w:val="0021464D"/>
    <w:rsid w:val="00215705"/>
    <w:rsid w:val="00215AC8"/>
    <w:rsid w:val="002168B4"/>
    <w:rsid w:val="00216C84"/>
    <w:rsid w:val="00216ECA"/>
    <w:rsid w:val="002170EA"/>
    <w:rsid w:val="00220B66"/>
    <w:rsid w:val="0022154E"/>
    <w:rsid w:val="00221B3E"/>
    <w:rsid w:val="00221D8B"/>
    <w:rsid w:val="00221F4D"/>
    <w:rsid w:val="00221F83"/>
    <w:rsid w:val="0022286D"/>
    <w:rsid w:val="00222B6E"/>
    <w:rsid w:val="00222BC4"/>
    <w:rsid w:val="002232D5"/>
    <w:rsid w:val="00223383"/>
    <w:rsid w:val="002243A4"/>
    <w:rsid w:val="00224C38"/>
    <w:rsid w:val="00225AD3"/>
    <w:rsid w:val="00226616"/>
    <w:rsid w:val="00227433"/>
    <w:rsid w:val="00230787"/>
    <w:rsid w:val="0023139D"/>
    <w:rsid w:val="00231B4A"/>
    <w:rsid w:val="0023310E"/>
    <w:rsid w:val="002337E8"/>
    <w:rsid w:val="002342E3"/>
    <w:rsid w:val="00234A25"/>
    <w:rsid w:val="002355DB"/>
    <w:rsid w:val="00235AF3"/>
    <w:rsid w:val="0023603B"/>
    <w:rsid w:val="00236387"/>
    <w:rsid w:val="0023697B"/>
    <w:rsid w:val="002370FE"/>
    <w:rsid w:val="00237F2F"/>
    <w:rsid w:val="002439DE"/>
    <w:rsid w:val="00243E6C"/>
    <w:rsid w:val="002452FA"/>
    <w:rsid w:val="00245E42"/>
    <w:rsid w:val="00246188"/>
    <w:rsid w:val="00246D86"/>
    <w:rsid w:val="002473E3"/>
    <w:rsid w:val="00247795"/>
    <w:rsid w:val="00250273"/>
    <w:rsid w:val="0025036B"/>
    <w:rsid w:val="0025189C"/>
    <w:rsid w:val="0025257B"/>
    <w:rsid w:val="00252C74"/>
    <w:rsid w:val="00252FCC"/>
    <w:rsid w:val="00253DB8"/>
    <w:rsid w:val="00255EC6"/>
    <w:rsid w:val="00256C91"/>
    <w:rsid w:val="00256E01"/>
    <w:rsid w:val="00256F60"/>
    <w:rsid w:val="002571D5"/>
    <w:rsid w:val="00260CC9"/>
    <w:rsid w:val="00261C57"/>
    <w:rsid w:val="00262047"/>
    <w:rsid w:val="00262956"/>
    <w:rsid w:val="00263627"/>
    <w:rsid w:val="002642ED"/>
    <w:rsid w:val="002653A2"/>
    <w:rsid w:val="002659B8"/>
    <w:rsid w:val="0026668A"/>
    <w:rsid w:val="00266C0E"/>
    <w:rsid w:val="00267ABC"/>
    <w:rsid w:val="0027034F"/>
    <w:rsid w:val="002704EA"/>
    <w:rsid w:val="00270658"/>
    <w:rsid w:val="002715E1"/>
    <w:rsid w:val="0027275C"/>
    <w:rsid w:val="00273574"/>
    <w:rsid w:val="00273A59"/>
    <w:rsid w:val="002740A8"/>
    <w:rsid w:val="00274B1F"/>
    <w:rsid w:val="0027512C"/>
    <w:rsid w:val="00275140"/>
    <w:rsid w:val="00275B2D"/>
    <w:rsid w:val="00276A71"/>
    <w:rsid w:val="00277100"/>
    <w:rsid w:val="00277A10"/>
    <w:rsid w:val="00280707"/>
    <w:rsid w:val="00281082"/>
    <w:rsid w:val="00282250"/>
    <w:rsid w:val="0028414A"/>
    <w:rsid w:val="0028464E"/>
    <w:rsid w:val="00285082"/>
    <w:rsid w:val="00285954"/>
    <w:rsid w:val="002859C5"/>
    <w:rsid w:val="002859F7"/>
    <w:rsid w:val="00285BB2"/>
    <w:rsid w:val="002860B9"/>
    <w:rsid w:val="00286A47"/>
    <w:rsid w:val="00286C2A"/>
    <w:rsid w:val="00290946"/>
    <w:rsid w:val="00290EF0"/>
    <w:rsid w:val="002922AF"/>
    <w:rsid w:val="00293509"/>
    <w:rsid w:val="0029399F"/>
    <w:rsid w:val="00293A90"/>
    <w:rsid w:val="00293E8E"/>
    <w:rsid w:val="002961C5"/>
    <w:rsid w:val="00296BA9"/>
    <w:rsid w:val="002975ED"/>
    <w:rsid w:val="0029767B"/>
    <w:rsid w:val="00297AD6"/>
    <w:rsid w:val="002A135E"/>
    <w:rsid w:val="002A13E3"/>
    <w:rsid w:val="002A198F"/>
    <w:rsid w:val="002A2051"/>
    <w:rsid w:val="002A2874"/>
    <w:rsid w:val="002A4AE8"/>
    <w:rsid w:val="002A4DC5"/>
    <w:rsid w:val="002A518A"/>
    <w:rsid w:val="002A51A6"/>
    <w:rsid w:val="002A56FA"/>
    <w:rsid w:val="002A57A9"/>
    <w:rsid w:val="002A5AFC"/>
    <w:rsid w:val="002A66CA"/>
    <w:rsid w:val="002A713E"/>
    <w:rsid w:val="002B06C4"/>
    <w:rsid w:val="002B2C5C"/>
    <w:rsid w:val="002B2CDB"/>
    <w:rsid w:val="002B3776"/>
    <w:rsid w:val="002B3DA3"/>
    <w:rsid w:val="002B3F11"/>
    <w:rsid w:val="002B462D"/>
    <w:rsid w:val="002B760E"/>
    <w:rsid w:val="002B78CC"/>
    <w:rsid w:val="002B7DC7"/>
    <w:rsid w:val="002C044B"/>
    <w:rsid w:val="002C0F75"/>
    <w:rsid w:val="002C13C1"/>
    <w:rsid w:val="002C1B3E"/>
    <w:rsid w:val="002C293F"/>
    <w:rsid w:val="002C3ABF"/>
    <w:rsid w:val="002C4930"/>
    <w:rsid w:val="002C5E23"/>
    <w:rsid w:val="002C754F"/>
    <w:rsid w:val="002C7A30"/>
    <w:rsid w:val="002C7BE7"/>
    <w:rsid w:val="002D027E"/>
    <w:rsid w:val="002D0372"/>
    <w:rsid w:val="002D0CCF"/>
    <w:rsid w:val="002D0D2E"/>
    <w:rsid w:val="002D11AD"/>
    <w:rsid w:val="002D2975"/>
    <w:rsid w:val="002D3317"/>
    <w:rsid w:val="002D3D07"/>
    <w:rsid w:val="002D3E43"/>
    <w:rsid w:val="002D3ECB"/>
    <w:rsid w:val="002D5135"/>
    <w:rsid w:val="002D635C"/>
    <w:rsid w:val="002D72EB"/>
    <w:rsid w:val="002E0153"/>
    <w:rsid w:val="002E0906"/>
    <w:rsid w:val="002E0B8F"/>
    <w:rsid w:val="002E1B9C"/>
    <w:rsid w:val="002E1DBC"/>
    <w:rsid w:val="002E1E95"/>
    <w:rsid w:val="002E2740"/>
    <w:rsid w:val="002E2C6A"/>
    <w:rsid w:val="002E2CB2"/>
    <w:rsid w:val="002E33E5"/>
    <w:rsid w:val="002E4CC6"/>
    <w:rsid w:val="002E4F5C"/>
    <w:rsid w:val="002E5107"/>
    <w:rsid w:val="002E521D"/>
    <w:rsid w:val="002E5ADD"/>
    <w:rsid w:val="002E6E3F"/>
    <w:rsid w:val="002E7162"/>
    <w:rsid w:val="002E7996"/>
    <w:rsid w:val="002E79D0"/>
    <w:rsid w:val="002E7D92"/>
    <w:rsid w:val="002F001F"/>
    <w:rsid w:val="002F0505"/>
    <w:rsid w:val="002F17CC"/>
    <w:rsid w:val="002F1F09"/>
    <w:rsid w:val="002F1F19"/>
    <w:rsid w:val="002F3034"/>
    <w:rsid w:val="002F3837"/>
    <w:rsid w:val="002F3CE6"/>
    <w:rsid w:val="002F41E2"/>
    <w:rsid w:val="002F48C0"/>
    <w:rsid w:val="002F4D78"/>
    <w:rsid w:val="002F60D1"/>
    <w:rsid w:val="002F6A90"/>
    <w:rsid w:val="002F7710"/>
    <w:rsid w:val="002F7C49"/>
    <w:rsid w:val="003000AB"/>
    <w:rsid w:val="00300B9A"/>
    <w:rsid w:val="0030186F"/>
    <w:rsid w:val="0030218A"/>
    <w:rsid w:val="00304BDB"/>
    <w:rsid w:val="003055C2"/>
    <w:rsid w:val="00305B79"/>
    <w:rsid w:val="003071C1"/>
    <w:rsid w:val="00307C0E"/>
    <w:rsid w:val="00311262"/>
    <w:rsid w:val="00311D04"/>
    <w:rsid w:val="00314A3B"/>
    <w:rsid w:val="00314E2E"/>
    <w:rsid w:val="003155A5"/>
    <w:rsid w:val="0031648B"/>
    <w:rsid w:val="00316C61"/>
    <w:rsid w:val="00320603"/>
    <w:rsid w:val="00321319"/>
    <w:rsid w:val="003214EB"/>
    <w:rsid w:val="00321F3D"/>
    <w:rsid w:val="003226FD"/>
    <w:rsid w:val="0032270D"/>
    <w:rsid w:val="00322855"/>
    <w:rsid w:val="003240B1"/>
    <w:rsid w:val="003240D9"/>
    <w:rsid w:val="00324348"/>
    <w:rsid w:val="00324999"/>
    <w:rsid w:val="00324E43"/>
    <w:rsid w:val="00324F23"/>
    <w:rsid w:val="00325776"/>
    <w:rsid w:val="003271E5"/>
    <w:rsid w:val="0032745D"/>
    <w:rsid w:val="0033087B"/>
    <w:rsid w:val="00330E4C"/>
    <w:rsid w:val="003315D9"/>
    <w:rsid w:val="00332787"/>
    <w:rsid w:val="00332B10"/>
    <w:rsid w:val="00332FFD"/>
    <w:rsid w:val="00333840"/>
    <w:rsid w:val="00334138"/>
    <w:rsid w:val="00334C89"/>
    <w:rsid w:val="00336B4D"/>
    <w:rsid w:val="0034026C"/>
    <w:rsid w:val="00340967"/>
    <w:rsid w:val="00340F4F"/>
    <w:rsid w:val="00341163"/>
    <w:rsid w:val="00341720"/>
    <w:rsid w:val="003417C5"/>
    <w:rsid w:val="00343447"/>
    <w:rsid w:val="0034386F"/>
    <w:rsid w:val="00343D11"/>
    <w:rsid w:val="00343E6D"/>
    <w:rsid w:val="0034422C"/>
    <w:rsid w:val="0034467E"/>
    <w:rsid w:val="00344E08"/>
    <w:rsid w:val="003464A6"/>
    <w:rsid w:val="00347336"/>
    <w:rsid w:val="00347567"/>
    <w:rsid w:val="0034756F"/>
    <w:rsid w:val="00347C5F"/>
    <w:rsid w:val="00347DB4"/>
    <w:rsid w:val="00350300"/>
    <w:rsid w:val="00350354"/>
    <w:rsid w:val="0035234C"/>
    <w:rsid w:val="00352A6D"/>
    <w:rsid w:val="00352B9D"/>
    <w:rsid w:val="00352BEA"/>
    <w:rsid w:val="00353069"/>
    <w:rsid w:val="003534C1"/>
    <w:rsid w:val="0035506D"/>
    <w:rsid w:val="00355E44"/>
    <w:rsid w:val="00356BE9"/>
    <w:rsid w:val="0035709E"/>
    <w:rsid w:val="0036043F"/>
    <w:rsid w:val="00360A9D"/>
    <w:rsid w:val="00363076"/>
    <w:rsid w:val="003646F0"/>
    <w:rsid w:val="00364EAA"/>
    <w:rsid w:val="00365609"/>
    <w:rsid w:val="00365A87"/>
    <w:rsid w:val="003665D1"/>
    <w:rsid w:val="00366C2A"/>
    <w:rsid w:val="00366E5D"/>
    <w:rsid w:val="00366F71"/>
    <w:rsid w:val="00367DC5"/>
    <w:rsid w:val="00370C89"/>
    <w:rsid w:val="00371B32"/>
    <w:rsid w:val="00372C8B"/>
    <w:rsid w:val="00373417"/>
    <w:rsid w:val="00373BE3"/>
    <w:rsid w:val="00374786"/>
    <w:rsid w:val="00374E49"/>
    <w:rsid w:val="00374FC7"/>
    <w:rsid w:val="003750DF"/>
    <w:rsid w:val="00377079"/>
    <w:rsid w:val="0038097C"/>
    <w:rsid w:val="003809EB"/>
    <w:rsid w:val="00381C96"/>
    <w:rsid w:val="00381EF8"/>
    <w:rsid w:val="00382547"/>
    <w:rsid w:val="00382CB0"/>
    <w:rsid w:val="003833D3"/>
    <w:rsid w:val="00385263"/>
    <w:rsid w:val="003855A4"/>
    <w:rsid w:val="003856DB"/>
    <w:rsid w:val="003861F1"/>
    <w:rsid w:val="00386CCF"/>
    <w:rsid w:val="003908EE"/>
    <w:rsid w:val="003911C7"/>
    <w:rsid w:val="003913A5"/>
    <w:rsid w:val="00391CA9"/>
    <w:rsid w:val="00392EF4"/>
    <w:rsid w:val="00394975"/>
    <w:rsid w:val="00394EEE"/>
    <w:rsid w:val="00395B1E"/>
    <w:rsid w:val="00395D17"/>
    <w:rsid w:val="00396184"/>
    <w:rsid w:val="003962C3"/>
    <w:rsid w:val="003971B6"/>
    <w:rsid w:val="00397E49"/>
    <w:rsid w:val="003A017C"/>
    <w:rsid w:val="003A06B2"/>
    <w:rsid w:val="003A14F4"/>
    <w:rsid w:val="003A1A22"/>
    <w:rsid w:val="003A3402"/>
    <w:rsid w:val="003A368E"/>
    <w:rsid w:val="003A4394"/>
    <w:rsid w:val="003A4A31"/>
    <w:rsid w:val="003A4F25"/>
    <w:rsid w:val="003A5CF1"/>
    <w:rsid w:val="003A5D6A"/>
    <w:rsid w:val="003A6990"/>
    <w:rsid w:val="003A69EE"/>
    <w:rsid w:val="003A735E"/>
    <w:rsid w:val="003A74BA"/>
    <w:rsid w:val="003A7803"/>
    <w:rsid w:val="003B1665"/>
    <w:rsid w:val="003B25BE"/>
    <w:rsid w:val="003B2BCA"/>
    <w:rsid w:val="003B2CE3"/>
    <w:rsid w:val="003B55BA"/>
    <w:rsid w:val="003B5716"/>
    <w:rsid w:val="003B689D"/>
    <w:rsid w:val="003C0BE8"/>
    <w:rsid w:val="003C0C0F"/>
    <w:rsid w:val="003C126B"/>
    <w:rsid w:val="003C2683"/>
    <w:rsid w:val="003C3A74"/>
    <w:rsid w:val="003C656D"/>
    <w:rsid w:val="003C6C3E"/>
    <w:rsid w:val="003D165F"/>
    <w:rsid w:val="003D201E"/>
    <w:rsid w:val="003D2526"/>
    <w:rsid w:val="003D3532"/>
    <w:rsid w:val="003D398C"/>
    <w:rsid w:val="003D45B3"/>
    <w:rsid w:val="003D4C3A"/>
    <w:rsid w:val="003D5334"/>
    <w:rsid w:val="003D789E"/>
    <w:rsid w:val="003E0E51"/>
    <w:rsid w:val="003E1DD8"/>
    <w:rsid w:val="003E2225"/>
    <w:rsid w:val="003E3B47"/>
    <w:rsid w:val="003E3F4A"/>
    <w:rsid w:val="003E4F1D"/>
    <w:rsid w:val="003E4FEA"/>
    <w:rsid w:val="003E52EA"/>
    <w:rsid w:val="003E6DD4"/>
    <w:rsid w:val="003F0B92"/>
    <w:rsid w:val="003F1BD2"/>
    <w:rsid w:val="003F2F09"/>
    <w:rsid w:val="003F3A19"/>
    <w:rsid w:val="003F3EF0"/>
    <w:rsid w:val="003F3EFC"/>
    <w:rsid w:val="003F54B6"/>
    <w:rsid w:val="003F5C36"/>
    <w:rsid w:val="003F62E3"/>
    <w:rsid w:val="003F63B3"/>
    <w:rsid w:val="00400FA5"/>
    <w:rsid w:val="004012A8"/>
    <w:rsid w:val="00402020"/>
    <w:rsid w:val="0040273C"/>
    <w:rsid w:val="00402DDB"/>
    <w:rsid w:val="00402E8B"/>
    <w:rsid w:val="004037E4"/>
    <w:rsid w:val="00403BB3"/>
    <w:rsid w:val="00403DC0"/>
    <w:rsid w:val="00407292"/>
    <w:rsid w:val="004072EA"/>
    <w:rsid w:val="00407529"/>
    <w:rsid w:val="00407DCD"/>
    <w:rsid w:val="004103CA"/>
    <w:rsid w:val="00410A10"/>
    <w:rsid w:val="00410D6D"/>
    <w:rsid w:val="0041165D"/>
    <w:rsid w:val="004118B5"/>
    <w:rsid w:val="00411EDC"/>
    <w:rsid w:val="0041229F"/>
    <w:rsid w:val="004129B7"/>
    <w:rsid w:val="00412DEF"/>
    <w:rsid w:val="004132AF"/>
    <w:rsid w:val="0041358B"/>
    <w:rsid w:val="00413AE9"/>
    <w:rsid w:val="00414B64"/>
    <w:rsid w:val="0041534C"/>
    <w:rsid w:val="004155A2"/>
    <w:rsid w:val="00415992"/>
    <w:rsid w:val="004165DE"/>
    <w:rsid w:val="00421607"/>
    <w:rsid w:val="004217EA"/>
    <w:rsid w:val="004222F3"/>
    <w:rsid w:val="004223C6"/>
    <w:rsid w:val="004223E5"/>
    <w:rsid w:val="00423078"/>
    <w:rsid w:val="00424C32"/>
    <w:rsid w:val="00424EA9"/>
    <w:rsid w:val="00424EB4"/>
    <w:rsid w:val="0042523D"/>
    <w:rsid w:val="0042582E"/>
    <w:rsid w:val="00426429"/>
    <w:rsid w:val="00426636"/>
    <w:rsid w:val="004270D9"/>
    <w:rsid w:val="00427140"/>
    <w:rsid w:val="00430CF6"/>
    <w:rsid w:val="0043113F"/>
    <w:rsid w:val="00431835"/>
    <w:rsid w:val="00431D92"/>
    <w:rsid w:val="004322F0"/>
    <w:rsid w:val="00432783"/>
    <w:rsid w:val="004348C9"/>
    <w:rsid w:val="004349C1"/>
    <w:rsid w:val="00434C46"/>
    <w:rsid w:val="00434E6C"/>
    <w:rsid w:val="00435C5E"/>
    <w:rsid w:val="0043663F"/>
    <w:rsid w:val="00436DF8"/>
    <w:rsid w:val="00436E8D"/>
    <w:rsid w:val="00437972"/>
    <w:rsid w:val="00437AB2"/>
    <w:rsid w:val="00440848"/>
    <w:rsid w:val="00441818"/>
    <w:rsid w:val="00442F96"/>
    <w:rsid w:val="00443C58"/>
    <w:rsid w:val="00443F60"/>
    <w:rsid w:val="004444D9"/>
    <w:rsid w:val="00446392"/>
    <w:rsid w:val="00446DFA"/>
    <w:rsid w:val="00447AC7"/>
    <w:rsid w:val="00452554"/>
    <w:rsid w:val="00453AC9"/>
    <w:rsid w:val="00455A99"/>
    <w:rsid w:val="00457C91"/>
    <w:rsid w:val="00460058"/>
    <w:rsid w:val="00460281"/>
    <w:rsid w:val="004602DC"/>
    <w:rsid w:val="00460311"/>
    <w:rsid w:val="004604D6"/>
    <w:rsid w:val="00460AB7"/>
    <w:rsid w:val="0046200F"/>
    <w:rsid w:val="004620FE"/>
    <w:rsid w:val="00462156"/>
    <w:rsid w:val="00462179"/>
    <w:rsid w:val="004624A2"/>
    <w:rsid w:val="004635A0"/>
    <w:rsid w:val="004647E4"/>
    <w:rsid w:val="00464EF3"/>
    <w:rsid w:val="00465CDF"/>
    <w:rsid w:val="00465EA8"/>
    <w:rsid w:val="00466039"/>
    <w:rsid w:val="004673F7"/>
    <w:rsid w:val="004710B9"/>
    <w:rsid w:val="00471188"/>
    <w:rsid w:val="00471649"/>
    <w:rsid w:val="00471856"/>
    <w:rsid w:val="004735EB"/>
    <w:rsid w:val="00473F98"/>
    <w:rsid w:val="00473FD4"/>
    <w:rsid w:val="00474817"/>
    <w:rsid w:val="00474AE2"/>
    <w:rsid w:val="00474B14"/>
    <w:rsid w:val="0047591C"/>
    <w:rsid w:val="00476AB9"/>
    <w:rsid w:val="004804D6"/>
    <w:rsid w:val="00480AED"/>
    <w:rsid w:val="004816F8"/>
    <w:rsid w:val="004818D5"/>
    <w:rsid w:val="004818E1"/>
    <w:rsid w:val="00482322"/>
    <w:rsid w:val="00482A46"/>
    <w:rsid w:val="00482B75"/>
    <w:rsid w:val="00482F4C"/>
    <w:rsid w:val="004830CC"/>
    <w:rsid w:val="0048375E"/>
    <w:rsid w:val="0048416B"/>
    <w:rsid w:val="004846AC"/>
    <w:rsid w:val="00486586"/>
    <w:rsid w:val="00486635"/>
    <w:rsid w:val="00487D6D"/>
    <w:rsid w:val="00490D75"/>
    <w:rsid w:val="00491E4B"/>
    <w:rsid w:val="00492D4A"/>
    <w:rsid w:val="00493BBE"/>
    <w:rsid w:val="00493FD7"/>
    <w:rsid w:val="00494E31"/>
    <w:rsid w:val="004950AD"/>
    <w:rsid w:val="004951AA"/>
    <w:rsid w:val="00495C68"/>
    <w:rsid w:val="004966F4"/>
    <w:rsid w:val="00496D75"/>
    <w:rsid w:val="00496F74"/>
    <w:rsid w:val="004A0291"/>
    <w:rsid w:val="004A11C1"/>
    <w:rsid w:val="004A20AA"/>
    <w:rsid w:val="004A2C7B"/>
    <w:rsid w:val="004A3717"/>
    <w:rsid w:val="004A3B70"/>
    <w:rsid w:val="004A3D74"/>
    <w:rsid w:val="004A3EAE"/>
    <w:rsid w:val="004A4853"/>
    <w:rsid w:val="004A4EC0"/>
    <w:rsid w:val="004A6C9B"/>
    <w:rsid w:val="004B10B2"/>
    <w:rsid w:val="004B1F2E"/>
    <w:rsid w:val="004B33C3"/>
    <w:rsid w:val="004B4F5F"/>
    <w:rsid w:val="004B582E"/>
    <w:rsid w:val="004B6C16"/>
    <w:rsid w:val="004C0593"/>
    <w:rsid w:val="004C0CF3"/>
    <w:rsid w:val="004C1CC9"/>
    <w:rsid w:val="004C3413"/>
    <w:rsid w:val="004C4CB6"/>
    <w:rsid w:val="004C6B06"/>
    <w:rsid w:val="004C7F7B"/>
    <w:rsid w:val="004D1B37"/>
    <w:rsid w:val="004D33F6"/>
    <w:rsid w:val="004D3506"/>
    <w:rsid w:val="004D3513"/>
    <w:rsid w:val="004D4102"/>
    <w:rsid w:val="004D48F6"/>
    <w:rsid w:val="004D574C"/>
    <w:rsid w:val="004D57C2"/>
    <w:rsid w:val="004D5D7F"/>
    <w:rsid w:val="004D6262"/>
    <w:rsid w:val="004D6CDA"/>
    <w:rsid w:val="004D7297"/>
    <w:rsid w:val="004D734C"/>
    <w:rsid w:val="004D7E95"/>
    <w:rsid w:val="004E0C9E"/>
    <w:rsid w:val="004E233F"/>
    <w:rsid w:val="004E28FC"/>
    <w:rsid w:val="004E2DF0"/>
    <w:rsid w:val="004E4C70"/>
    <w:rsid w:val="004E5759"/>
    <w:rsid w:val="004E5EBB"/>
    <w:rsid w:val="004E6818"/>
    <w:rsid w:val="004E6F05"/>
    <w:rsid w:val="004E6F1B"/>
    <w:rsid w:val="004E7C9F"/>
    <w:rsid w:val="004F2B70"/>
    <w:rsid w:val="004F3A6F"/>
    <w:rsid w:val="004F3FB5"/>
    <w:rsid w:val="004F4C1D"/>
    <w:rsid w:val="004F4EFF"/>
    <w:rsid w:val="004F601F"/>
    <w:rsid w:val="004F7076"/>
    <w:rsid w:val="004F7590"/>
    <w:rsid w:val="00500E26"/>
    <w:rsid w:val="0050130F"/>
    <w:rsid w:val="00502A10"/>
    <w:rsid w:val="00503EFB"/>
    <w:rsid w:val="0050462A"/>
    <w:rsid w:val="0050471B"/>
    <w:rsid w:val="00504DEC"/>
    <w:rsid w:val="00504F30"/>
    <w:rsid w:val="00506A62"/>
    <w:rsid w:val="005073DF"/>
    <w:rsid w:val="005074E5"/>
    <w:rsid w:val="00510063"/>
    <w:rsid w:val="0051113C"/>
    <w:rsid w:val="00512464"/>
    <w:rsid w:val="005125E8"/>
    <w:rsid w:val="005129F8"/>
    <w:rsid w:val="005134DF"/>
    <w:rsid w:val="00513931"/>
    <w:rsid w:val="00514A4D"/>
    <w:rsid w:val="00514D6D"/>
    <w:rsid w:val="0051539E"/>
    <w:rsid w:val="005157FD"/>
    <w:rsid w:val="00515BFF"/>
    <w:rsid w:val="0052031D"/>
    <w:rsid w:val="00520BE5"/>
    <w:rsid w:val="00520D97"/>
    <w:rsid w:val="0052140A"/>
    <w:rsid w:val="005216A9"/>
    <w:rsid w:val="005216D1"/>
    <w:rsid w:val="0052220A"/>
    <w:rsid w:val="00522BC6"/>
    <w:rsid w:val="005231D4"/>
    <w:rsid w:val="00524485"/>
    <w:rsid w:val="00524A0A"/>
    <w:rsid w:val="005258BC"/>
    <w:rsid w:val="00526354"/>
    <w:rsid w:val="00526AF2"/>
    <w:rsid w:val="00527D65"/>
    <w:rsid w:val="0053455D"/>
    <w:rsid w:val="0053563E"/>
    <w:rsid w:val="00535660"/>
    <w:rsid w:val="005356DB"/>
    <w:rsid w:val="00535B6D"/>
    <w:rsid w:val="00535BAE"/>
    <w:rsid w:val="00535F08"/>
    <w:rsid w:val="00537C36"/>
    <w:rsid w:val="005406B5"/>
    <w:rsid w:val="00540B19"/>
    <w:rsid w:val="00540F0F"/>
    <w:rsid w:val="00542267"/>
    <w:rsid w:val="00542539"/>
    <w:rsid w:val="0054333F"/>
    <w:rsid w:val="00543457"/>
    <w:rsid w:val="005442F2"/>
    <w:rsid w:val="005444FF"/>
    <w:rsid w:val="00544936"/>
    <w:rsid w:val="00544E7F"/>
    <w:rsid w:val="0054568A"/>
    <w:rsid w:val="00546874"/>
    <w:rsid w:val="00546A06"/>
    <w:rsid w:val="0055007B"/>
    <w:rsid w:val="00550FA7"/>
    <w:rsid w:val="00551AE0"/>
    <w:rsid w:val="00551E04"/>
    <w:rsid w:val="005523FC"/>
    <w:rsid w:val="0055255E"/>
    <w:rsid w:val="005525C1"/>
    <w:rsid w:val="005525E3"/>
    <w:rsid w:val="005529A1"/>
    <w:rsid w:val="00553DCF"/>
    <w:rsid w:val="00555C61"/>
    <w:rsid w:val="00556255"/>
    <w:rsid w:val="005569BF"/>
    <w:rsid w:val="005577D1"/>
    <w:rsid w:val="005602CF"/>
    <w:rsid w:val="0056159C"/>
    <w:rsid w:val="00562FEA"/>
    <w:rsid w:val="00563741"/>
    <w:rsid w:val="00563E61"/>
    <w:rsid w:val="005659E6"/>
    <w:rsid w:val="00566F32"/>
    <w:rsid w:val="0056745A"/>
    <w:rsid w:val="005676B8"/>
    <w:rsid w:val="005679DF"/>
    <w:rsid w:val="00567B93"/>
    <w:rsid w:val="00570810"/>
    <w:rsid w:val="0057101D"/>
    <w:rsid w:val="00571084"/>
    <w:rsid w:val="00572D13"/>
    <w:rsid w:val="0057349D"/>
    <w:rsid w:val="00575D3C"/>
    <w:rsid w:val="00575ED1"/>
    <w:rsid w:val="005777BA"/>
    <w:rsid w:val="00577DCE"/>
    <w:rsid w:val="005800D6"/>
    <w:rsid w:val="005825EA"/>
    <w:rsid w:val="0058277B"/>
    <w:rsid w:val="00583F66"/>
    <w:rsid w:val="00586151"/>
    <w:rsid w:val="005862DF"/>
    <w:rsid w:val="00586719"/>
    <w:rsid w:val="00591509"/>
    <w:rsid w:val="00592BCE"/>
    <w:rsid w:val="00592D70"/>
    <w:rsid w:val="00592E79"/>
    <w:rsid w:val="00593995"/>
    <w:rsid w:val="00595A80"/>
    <w:rsid w:val="00595B6B"/>
    <w:rsid w:val="00596052"/>
    <w:rsid w:val="00596F59"/>
    <w:rsid w:val="00597FBB"/>
    <w:rsid w:val="005A00A2"/>
    <w:rsid w:val="005A0454"/>
    <w:rsid w:val="005A0A00"/>
    <w:rsid w:val="005A28BC"/>
    <w:rsid w:val="005A6FA3"/>
    <w:rsid w:val="005A741E"/>
    <w:rsid w:val="005B02ED"/>
    <w:rsid w:val="005B09B6"/>
    <w:rsid w:val="005B168C"/>
    <w:rsid w:val="005B1C45"/>
    <w:rsid w:val="005B203C"/>
    <w:rsid w:val="005B45E1"/>
    <w:rsid w:val="005B46F3"/>
    <w:rsid w:val="005B5AFB"/>
    <w:rsid w:val="005B5BA1"/>
    <w:rsid w:val="005C045F"/>
    <w:rsid w:val="005C058C"/>
    <w:rsid w:val="005C08BB"/>
    <w:rsid w:val="005C10BB"/>
    <w:rsid w:val="005C13E1"/>
    <w:rsid w:val="005C2238"/>
    <w:rsid w:val="005C2257"/>
    <w:rsid w:val="005C26BC"/>
    <w:rsid w:val="005C2E99"/>
    <w:rsid w:val="005C2F12"/>
    <w:rsid w:val="005C3068"/>
    <w:rsid w:val="005C3753"/>
    <w:rsid w:val="005C47DC"/>
    <w:rsid w:val="005C7D35"/>
    <w:rsid w:val="005D1167"/>
    <w:rsid w:val="005D14BC"/>
    <w:rsid w:val="005D221C"/>
    <w:rsid w:val="005D3AE5"/>
    <w:rsid w:val="005D4687"/>
    <w:rsid w:val="005D4780"/>
    <w:rsid w:val="005D5BDF"/>
    <w:rsid w:val="005D619C"/>
    <w:rsid w:val="005D623A"/>
    <w:rsid w:val="005D6AC7"/>
    <w:rsid w:val="005D6D1B"/>
    <w:rsid w:val="005D70A1"/>
    <w:rsid w:val="005D760D"/>
    <w:rsid w:val="005E0C71"/>
    <w:rsid w:val="005E158F"/>
    <w:rsid w:val="005E1D31"/>
    <w:rsid w:val="005E34C2"/>
    <w:rsid w:val="005E3A3F"/>
    <w:rsid w:val="005E4BC6"/>
    <w:rsid w:val="005E5338"/>
    <w:rsid w:val="005E598E"/>
    <w:rsid w:val="005E6161"/>
    <w:rsid w:val="005E617F"/>
    <w:rsid w:val="005E62A1"/>
    <w:rsid w:val="005E7204"/>
    <w:rsid w:val="005E7257"/>
    <w:rsid w:val="005E750F"/>
    <w:rsid w:val="005E779A"/>
    <w:rsid w:val="005E7D48"/>
    <w:rsid w:val="005F0335"/>
    <w:rsid w:val="005F0958"/>
    <w:rsid w:val="005F11A8"/>
    <w:rsid w:val="005F1827"/>
    <w:rsid w:val="005F1AB2"/>
    <w:rsid w:val="005F1D93"/>
    <w:rsid w:val="005F201D"/>
    <w:rsid w:val="005F2E23"/>
    <w:rsid w:val="005F345E"/>
    <w:rsid w:val="005F3A13"/>
    <w:rsid w:val="005F5CC5"/>
    <w:rsid w:val="005F6120"/>
    <w:rsid w:val="005F66F1"/>
    <w:rsid w:val="005F77FB"/>
    <w:rsid w:val="006001AA"/>
    <w:rsid w:val="006003F9"/>
    <w:rsid w:val="00600EE5"/>
    <w:rsid w:val="00600EFC"/>
    <w:rsid w:val="00601274"/>
    <w:rsid w:val="00601C31"/>
    <w:rsid w:val="00601CB2"/>
    <w:rsid w:val="006020E7"/>
    <w:rsid w:val="006026EB"/>
    <w:rsid w:val="0060351B"/>
    <w:rsid w:val="00604D41"/>
    <w:rsid w:val="0060630C"/>
    <w:rsid w:val="0061033E"/>
    <w:rsid w:val="006106B7"/>
    <w:rsid w:val="00610943"/>
    <w:rsid w:val="006112F4"/>
    <w:rsid w:val="006116B3"/>
    <w:rsid w:val="006123E2"/>
    <w:rsid w:val="00612592"/>
    <w:rsid w:val="00612705"/>
    <w:rsid w:val="006127F8"/>
    <w:rsid w:val="0061321D"/>
    <w:rsid w:val="006158C8"/>
    <w:rsid w:val="00615E29"/>
    <w:rsid w:val="00616A49"/>
    <w:rsid w:val="00616CF5"/>
    <w:rsid w:val="00616E8B"/>
    <w:rsid w:val="006201DD"/>
    <w:rsid w:val="006214BE"/>
    <w:rsid w:val="00621AC6"/>
    <w:rsid w:val="00622291"/>
    <w:rsid w:val="00622394"/>
    <w:rsid w:val="00623913"/>
    <w:rsid w:val="00624BB6"/>
    <w:rsid w:val="00624FE6"/>
    <w:rsid w:val="0062561C"/>
    <w:rsid w:val="006257B6"/>
    <w:rsid w:val="006277C3"/>
    <w:rsid w:val="00627A35"/>
    <w:rsid w:val="00627D5B"/>
    <w:rsid w:val="00630D86"/>
    <w:rsid w:val="00632081"/>
    <w:rsid w:val="00632581"/>
    <w:rsid w:val="0063260B"/>
    <w:rsid w:val="00633492"/>
    <w:rsid w:val="00633536"/>
    <w:rsid w:val="006347FD"/>
    <w:rsid w:val="00635176"/>
    <w:rsid w:val="00635E3B"/>
    <w:rsid w:val="006364AF"/>
    <w:rsid w:val="00636704"/>
    <w:rsid w:val="00637EC5"/>
    <w:rsid w:val="00640039"/>
    <w:rsid w:val="006400E2"/>
    <w:rsid w:val="0064085C"/>
    <w:rsid w:val="00640AA2"/>
    <w:rsid w:val="00640E81"/>
    <w:rsid w:val="006411E7"/>
    <w:rsid w:val="006416DB"/>
    <w:rsid w:val="00641CEC"/>
    <w:rsid w:val="00641EED"/>
    <w:rsid w:val="006431CF"/>
    <w:rsid w:val="006433D7"/>
    <w:rsid w:val="00643D87"/>
    <w:rsid w:val="00644317"/>
    <w:rsid w:val="00645452"/>
    <w:rsid w:val="00645574"/>
    <w:rsid w:val="006455C7"/>
    <w:rsid w:val="00645916"/>
    <w:rsid w:val="00647001"/>
    <w:rsid w:val="00647C33"/>
    <w:rsid w:val="00647C43"/>
    <w:rsid w:val="00647E9B"/>
    <w:rsid w:val="006512C8"/>
    <w:rsid w:val="00651B38"/>
    <w:rsid w:val="00651FF6"/>
    <w:rsid w:val="00652AA4"/>
    <w:rsid w:val="00653D38"/>
    <w:rsid w:val="0065461B"/>
    <w:rsid w:val="0065548D"/>
    <w:rsid w:val="006554B6"/>
    <w:rsid w:val="00655A0F"/>
    <w:rsid w:val="00655F5C"/>
    <w:rsid w:val="00657293"/>
    <w:rsid w:val="00657B41"/>
    <w:rsid w:val="00660324"/>
    <w:rsid w:val="00662917"/>
    <w:rsid w:val="00664FF2"/>
    <w:rsid w:val="006651AD"/>
    <w:rsid w:val="00665CF1"/>
    <w:rsid w:val="00666DC8"/>
    <w:rsid w:val="00666FDA"/>
    <w:rsid w:val="0066736E"/>
    <w:rsid w:val="00670075"/>
    <w:rsid w:val="00670A64"/>
    <w:rsid w:val="0067182D"/>
    <w:rsid w:val="00672E31"/>
    <w:rsid w:val="00672E56"/>
    <w:rsid w:val="006735E6"/>
    <w:rsid w:val="00673C79"/>
    <w:rsid w:val="00674871"/>
    <w:rsid w:val="00674FE7"/>
    <w:rsid w:val="006750FB"/>
    <w:rsid w:val="00675206"/>
    <w:rsid w:val="00676AD3"/>
    <w:rsid w:val="00680954"/>
    <w:rsid w:val="00681057"/>
    <w:rsid w:val="00682854"/>
    <w:rsid w:val="00683068"/>
    <w:rsid w:val="006834EF"/>
    <w:rsid w:val="00683ED8"/>
    <w:rsid w:val="00683F52"/>
    <w:rsid w:val="006859D4"/>
    <w:rsid w:val="00685CB8"/>
    <w:rsid w:val="00686410"/>
    <w:rsid w:val="00686BBA"/>
    <w:rsid w:val="00686C87"/>
    <w:rsid w:val="00686CA6"/>
    <w:rsid w:val="00687469"/>
    <w:rsid w:val="006903C0"/>
    <w:rsid w:val="0069137A"/>
    <w:rsid w:val="006914CC"/>
    <w:rsid w:val="0069255A"/>
    <w:rsid w:val="0069359F"/>
    <w:rsid w:val="0069386E"/>
    <w:rsid w:val="006941A6"/>
    <w:rsid w:val="00694A0C"/>
    <w:rsid w:val="0069676C"/>
    <w:rsid w:val="00696914"/>
    <w:rsid w:val="00696BE9"/>
    <w:rsid w:val="00696C70"/>
    <w:rsid w:val="006976AA"/>
    <w:rsid w:val="00697957"/>
    <w:rsid w:val="006A05A1"/>
    <w:rsid w:val="006A2218"/>
    <w:rsid w:val="006A2781"/>
    <w:rsid w:val="006A2BB4"/>
    <w:rsid w:val="006A3001"/>
    <w:rsid w:val="006A325E"/>
    <w:rsid w:val="006A3401"/>
    <w:rsid w:val="006A387F"/>
    <w:rsid w:val="006A5431"/>
    <w:rsid w:val="006A5FDB"/>
    <w:rsid w:val="006A747D"/>
    <w:rsid w:val="006A7F0D"/>
    <w:rsid w:val="006A7FE7"/>
    <w:rsid w:val="006B13E7"/>
    <w:rsid w:val="006B19E2"/>
    <w:rsid w:val="006B1CB3"/>
    <w:rsid w:val="006B1DDA"/>
    <w:rsid w:val="006B24B9"/>
    <w:rsid w:val="006B2E1D"/>
    <w:rsid w:val="006B3879"/>
    <w:rsid w:val="006B4BB7"/>
    <w:rsid w:val="006B61CF"/>
    <w:rsid w:val="006B6B33"/>
    <w:rsid w:val="006B796C"/>
    <w:rsid w:val="006C07BE"/>
    <w:rsid w:val="006C1822"/>
    <w:rsid w:val="006C1B26"/>
    <w:rsid w:val="006C25BB"/>
    <w:rsid w:val="006C29AF"/>
    <w:rsid w:val="006C29F8"/>
    <w:rsid w:val="006C33BA"/>
    <w:rsid w:val="006C348F"/>
    <w:rsid w:val="006C3A1F"/>
    <w:rsid w:val="006C3E34"/>
    <w:rsid w:val="006C451B"/>
    <w:rsid w:val="006C46C3"/>
    <w:rsid w:val="006C5FF9"/>
    <w:rsid w:val="006D06C8"/>
    <w:rsid w:val="006D0A06"/>
    <w:rsid w:val="006D1664"/>
    <w:rsid w:val="006D17FC"/>
    <w:rsid w:val="006D2506"/>
    <w:rsid w:val="006D2C5A"/>
    <w:rsid w:val="006D3509"/>
    <w:rsid w:val="006D4A8D"/>
    <w:rsid w:val="006E0697"/>
    <w:rsid w:val="006E0939"/>
    <w:rsid w:val="006E1AC4"/>
    <w:rsid w:val="006E2456"/>
    <w:rsid w:val="006E3B0F"/>
    <w:rsid w:val="006E3B87"/>
    <w:rsid w:val="006E3C82"/>
    <w:rsid w:val="006E440B"/>
    <w:rsid w:val="006E5F13"/>
    <w:rsid w:val="006E63B7"/>
    <w:rsid w:val="006E7396"/>
    <w:rsid w:val="006F11A4"/>
    <w:rsid w:val="006F2A10"/>
    <w:rsid w:val="006F31C6"/>
    <w:rsid w:val="006F4AFA"/>
    <w:rsid w:val="006F50AB"/>
    <w:rsid w:val="006F528A"/>
    <w:rsid w:val="006F5FC8"/>
    <w:rsid w:val="006F6538"/>
    <w:rsid w:val="006F6920"/>
    <w:rsid w:val="006F77C2"/>
    <w:rsid w:val="006F7A30"/>
    <w:rsid w:val="006F7BAF"/>
    <w:rsid w:val="00700802"/>
    <w:rsid w:val="00702427"/>
    <w:rsid w:val="00704690"/>
    <w:rsid w:val="00704702"/>
    <w:rsid w:val="00704C06"/>
    <w:rsid w:val="00705D67"/>
    <w:rsid w:val="00706189"/>
    <w:rsid w:val="00706AD3"/>
    <w:rsid w:val="007070F7"/>
    <w:rsid w:val="007076EB"/>
    <w:rsid w:val="0071047F"/>
    <w:rsid w:val="00710539"/>
    <w:rsid w:val="0071154D"/>
    <w:rsid w:val="00711850"/>
    <w:rsid w:val="007118F2"/>
    <w:rsid w:val="00713A5C"/>
    <w:rsid w:val="00714091"/>
    <w:rsid w:val="007157C8"/>
    <w:rsid w:val="007164E9"/>
    <w:rsid w:val="00716559"/>
    <w:rsid w:val="007167D7"/>
    <w:rsid w:val="00716A4A"/>
    <w:rsid w:val="00716F4C"/>
    <w:rsid w:val="00720996"/>
    <w:rsid w:val="00720D04"/>
    <w:rsid w:val="007213FD"/>
    <w:rsid w:val="007217FA"/>
    <w:rsid w:val="00721D81"/>
    <w:rsid w:val="00722A37"/>
    <w:rsid w:val="0072312D"/>
    <w:rsid w:val="00724B2D"/>
    <w:rsid w:val="00725DAE"/>
    <w:rsid w:val="007273F6"/>
    <w:rsid w:val="0073010A"/>
    <w:rsid w:val="0073078E"/>
    <w:rsid w:val="00731BCD"/>
    <w:rsid w:val="00731F08"/>
    <w:rsid w:val="0073240B"/>
    <w:rsid w:val="00732A13"/>
    <w:rsid w:val="007333AB"/>
    <w:rsid w:val="00734BE8"/>
    <w:rsid w:val="00734C2F"/>
    <w:rsid w:val="00735525"/>
    <w:rsid w:val="00736072"/>
    <w:rsid w:val="00736D7F"/>
    <w:rsid w:val="00737C18"/>
    <w:rsid w:val="00737DD7"/>
    <w:rsid w:val="00740C54"/>
    <w:rsid w:val="00740D2F"/>
    <w:rsid w:val="00740F30"/>
    <w:rsid w:val="00741192"/>
    <w:rsid w:val="00741A63"/>
    <w:rsid w:val="00743154"/>
    <w:rsid w:val="00743531"/>
    <w:rsid w:val="00744BA3"/>
    <w:rsid w:val="007455A2"/>
    <w:rsid w:val="0074658D"/>
    <w:rsid w:val="00746C4C"/>
    <w:rsid w:val="007505C7"/>
    <w:rsid w:val="007508FE"/>
    <w:rsid w:val="007526F8"/>
    <w:rsid w:val="007527BA"/>
    <w:rsid w:val="00753C0E"/>
    <w:rsid w:val="00755387"/>
    <w:rsid w:val="0075585E"/>
    <w:rsid w:val="00755D7A"/>
    <w:rsid w:val="00756924"/>
    <w:rsid w:val="007577DD"/>
    <w:rsid w:val="00757D86"/>
    <w:rsid w:val="00757E05"/>
    <w:rsid w:val="00757E42"/>
    <w:rsid w:val="00760809"/>
    <w:rsid w:val="00761159"/>
    <w:rsid w:val="007616F0"/>
    <w:rsid w:val="00761FE0"/>
    <w:rsid w:val="00762670"/>
    <w:rsid w:val="00762F0B"/>
    <w:rsid w:val="00764BB1"/>
    <w:rsid w:val="00764E35"/>
    <w:rsid w:val="00765F87"/>
    <w:rsid w:val="00766457"/>
    <w:rsid w:val="0076647A"/>
    <w:rsid w:val="00771205"/>
    <w:rsid w:val="00771431"/>
    <w:rsid w:val="007725ED"/>
    <w:rsid w:val="00772CD6"/>
    <w:rsid w:val="00772D92"/>
    <w:rsid w:val="0077345E"/>
    <w:rsid w:val="0077405E"/>
    <w:rsid w:val="0077419C"/>
    <w:rsid w:val="00774C4F"/>
    <w:rsid w:val="00774F37"/>
    <w:rsid w:val="00775A7F"/>
    <w:rsid w:val="00776044"/>
    <w:rsid w:val="00776633"/>
    <w:rsid w:val="0077693F"/>
    <w:rsid w:val="00776B38"/>
    <w:rsid w:val="0078110F"/>
    <w:rsid w:val="0078118E"/>
    <w:rsid w:val="0078145F"/>
    <w:rsid w:val="00781ED2"/>
    <w:rsid w:val="00782E40"/>
    <w:rsid w:val="007842DF"/>
    <w:rsid w:val="00784F20"/>
    <w:rsid w:val="0078524A"/>
    <w:rsid w:val="00786316"/>
    <w:rsid w:val="007867F3"/>
    <w:rsid w:val="00787861"/>
    <w:rsid w:val="0079098D"/>
    <w:rsid w:val="00790E33"/>
    <w:rsid w:val="00790F1C"/>
    <w:rsid w:val="00790F9D"/>
    <w:rsid w:val="007919ED"/>
    <w:rsid w:val="00791BC3"/>
    <w:rsid w:val="00791C3B"/>
    <w:rsid w:val="007943DC"/>
    <w:rsid w:val="007959B2"/>
    <w:rsid w:val="00795A40"/>
    <w:rsid w:val="00795A76"/>
    <w:rsid w:val="00795BA7"/>
    <w:rsid w:val="00796C1E"/>
    <w:rsid w:val="00796F03"/>
    <w:rsid w:val="007A0208"/>
    <w:rsid w:val="007A02DC"/>
    <w:rsid w:val="007A0BE4"/>
    <w:rsid w:val="007A3341"/>
    <w:rsid w:val="007A3E58"/>
    <w:rsid w:val="007A5CD8"/>
    <w:rsid w:val="007A703D"/>
    <w:rsid w:val="007A70BF"/>
    <w:rsid w:val="007B014C"/>
    <w:rsid w:val="007B0393"/>
    <w:rsid w:val="007B096D"/>
    <w:rsid w:val="007B13DF"/>
    <w:rsid w:val="007B1BAC"/>
    <w:rsid w:val="007B2E62"/>
    <w:rsid w:val="007B45DC"/>
    <w:rsid w:val="007B5FDC"/>
    <w:rsid w:val="007B61ED"/>
    <w:rsid w:val="007B6229"/>
    <w:rsid w:val="007B7A3F"/>
    <w:rsid w:val="007C0359"/>
    <w:rsid w:val="007C0A68"/>
    <w:rsid w:val="007C1DB5"/>
    <w:rsid w:val="007C211C"/>
    <w:rsid w:val="007C3B5A"/>
    <w:rsid w:val="007C432E"/>
    <w:rsid w:val="007C475C"/>
    <w:rsid w:val="007C50C2"/>
    <w:rsid w:val="007C6EC0"/>
    <w:rsid w:val="007C7AA1"/>
    <w:rsid w:val="007D0887"/>
    <w:rsid w:val="007D1A60"/>
    <w:rsid w:val="007D1E1D"/>
    <w:rsid w:val="007D269E"/>
    <w:rsid w:val="007D2D5D"/>
    <w:rsid w:val="007D3DB5"/>
    <w:rsid w:val="007D4FC8"/>
    <w:rsid w:val="007D5012"/>
    <w:rsid w:val="007D503B"/>
    <w:rsid w:val="007D5EAE"/>
    <w:rsid w:val="007D6D80"/>
    <w:rsid w:val="007D70A7"/>
    <w:rsid w:val="007D7230"/>
    <w:rsid w:val="007D78B4"/>
    <w:rsid w:val="007D7AEF"/>
    <w:rsid w:val="007D7F8C"/>
    <w:rsid w:val="007E087D"/>
    <w:rsid w:val="007E09F2"/>
    <w:rsid w:val="007E3361"/>
    <w:rsid w:val="007E4C97"/>
    <w:rsid w:val="007E5341"/>
    <w:rsid w:val="007E5534"/>
    <w:rsid w:val="007E5C82"/>
    <w:rsid w:val="007E6B7F"/>
    <w:rsid w:val="007E6D40"/>
    <w:rsid w:val="007E6E96"/>
    <w:rsid w:val="007E72A9"/>
    <w:rsid w:val="007F2CEA"/>
    <w:rsid w:val="007F3878"/>
    <w:rsid w:val="007F3B57"/>
    <w:rsid w:val="007F5A60"/>
    <w:rsid w:val="007F5D6A"/>
    <w:rsid w:val="007F5E92"/>
    <w:rsid w:val="007F62E4"/>
    <w:rsid w:val="007F6673"/>
    <w:rsid w:val="007F7404"/>
    <w:rsid w:val="008009BD"/>
    <w:rsid w:val="00800CA4"/>
    <w:rsid w:val="0081008C"/>
    <w:rsid w:val="0081078D"/>
    <w:rsid w:val="00811A66"/>
    <w:rsid w:val="00811F57"/>
    <w:rsid w:val="008122FC"/>
    <w:rsid w:val="00813272"/>
    <w:rsid w:val="00813BE0"/>
    <w:rsid w:val="00814428"/>
    <w:rsid w:val="00817002"/>
    <w:rsid w:val="008176B6"/>
    <w:rsid w:val="00820A0C"/>
    <w:rsid w:val="0082241A"/>
    <w:rsid w:val="008226C4"/>
    <w:rsid w:val="00822D65"/>
    <w:rsid w:val="00823A64"/>
    <w:rsid w:val="00824D24"/>
    <w:rsid w:val="0082555F"/>
    <w:rsid w:val="00825E2B"/>
    <w:rsid w:val="00826ED9"/>
    <w:rsid w:val="00827068"/>
    <w:rsid w:val="00827303"/>
    <w:rsid w:val="00827E9F"/>
    <w:rsid w:val="008304C7"/>
    <w:rsid w:val="0083095B"/>
    <w:rsid w:val="0083122E"/>
    <w:rsid w:val="00831C60"/>
    <w:rsid w:val="00832661"/>
    <w:rsid w:val="00832D56"/>
    <w:rsid w:val="00833311"/>
    <w:rsid w:val="0083443D"/>
    <w:rsid w:val="00834A7A"/>
    <w:rsid w:val="0083572D"/>
    <w:rsid w:val="0083573E"/>
    <w:rsid w:val="00835A5B"/>
    <w:rsid w:val="00835C93"/>
    <w:rsid w:val="00835EB8"/>
    <w:rsid w:val="00836651"/>
    <w:rsid w:val="008375AD"/>
    <w:rsid w:val="00840B03"/>
    <w:rsid w:val="0084120E"/>
    <w:rsid w:val="00841A09"/>
    <w:rsid w:val="00842267"/>
    <w:rsid w:val="008438BC"/>
    <w:rsid w:val="00844B04"/>
    <w:rsid w:val="00844FB8"/>
    <w:rsid w:val="0084550C"/>
    <w:rsid w:val="00846424"/>
    <w:rsid w:val="00846466"/>
    <w:rsid w:val="00846B95"/>
    <w:rsid w:val="00847D68"/>
    <w:rsid w:val="008504AD"/>
    <w:rsid w:val="00850E64"/>
    <w:rsid w:val="00850F8B"/>
    <w:rsid w:val="00851653"/>
    <w:rsid w:val="00851C51"/>
    <w:rsid w:val="0085268B"/>
    <w:rsid w:val="0085412D"/>
    <w:rsid w:val="00854C6E"/>
    <w:rsid w:val="00855103"/>
    <w:rsid w:val="008553C3"/>
    <w:rsid w:val="0085558A"/>
    <w:rsid w:val="00855B84"/>
    <w:rsid w:val="0085697C"/>
    <w:rsid w:val="00856BF8"/>
    <w:rsid w:val="00856DEE"/>
    <w:rsid w:val="008612A1"/>
    <w:rsid w:val="00861341"/>
    <w:rsid w:val="00861F03"/>
    <w:rsid w:val="00862436"/>
    <w:rsid w:val="00863D5D"/>
    <w:rsid w:val="008640CA"/>
    <w:rsid w:val="008654BA"/>
    <w:rsid w:val="00865F36"/>
    <w:rsid w:val="0086687E"/>
    <w:rsid w:val="00867DC3"/>
    <w:rsid w:val="00867EBA"/>
    <w:rsid w:val="008716BB"/>
    <w:rsid w:val="00872BBF"/>
    <w:rsid w:val="00873097"/>
    <w:rsid w:val="008757FC"/>
    <w:rsid w:val="00875896"/>
    <w:rsid w:val="00875943"/>
    <w:rsid w:val="00875DFD"/>
    <w:rsid w:val="00875EA3"/>
    <w:rsid w:val="00876F87"/>
    <w:rsid w:val="00877397"/>
    <w:rsid w:val="008776EB"/>
    <w:rsid w:val="00877A6B"/>
    <w:rsid w:val="00877CC5"/>
    <w:rsid w:val="008805C7"/>
    <w:rsid w:val="008810C2"/>
    <w:rsid w:val="00881613"/>
    <w:rsid w:val="00881702"/>
    <w:rsid w:val="00882E3E"/>
    <w:rsid w:val="0088331F"/>
    <w:rsid w:val="0088558C"/>
    <w:rsid w:val="0088689F"/>
    <w:rsid w:val="008873F1"/>
    <w:rsid w:val="0088750B"/>
    <w:rsid w:val="00887780"/>
    <w:rsid w:val="00887C27"/>
    <w:rsid w:val="00887F2C"/>
    <w:rsid w:val="0089054E"/>
    <w:rsid w:val="008905EE"/>
    <w:rsid w:val="00890F34"/>
    <w:rsid w:val="00891162"/>
    <w:rsid w:val="00892B42"/>
    <w:rsid w:val="00892C13"/>
    <w:rsid w:val="00892CD0"/>
    <w:rsid w:val="0089449F"/>
    <w:rsid w:val="00894CE1"/>
    <w:rsid w:val="00896619"/>
    <w:rsid w:val="0089702F"/>
    <w:rsid w:val="00897D0E"/>
    <w:rsid w:val="008A0E7C"/>
    <w:rsid w:val="008A0FFA"/>
    <w:rsid w:val="008A1578"/>
    <w:rsid w:val="008A1933"/>
    <w:rsid w:val="008A26DB"/>
    <w:rsid w:val="008A2CAF"/>
    <w:rsid w:val="008A355D"/>
    <w:rsid w:val="008A399F"/>
    <w:rsid w:val="008A3D21"/>
    <w:rsid w:val="008A4C34"/>
    <w:rsid w:val="008A4EAB"/>
    <w:rsid w:val="008A4EE5"/>
    <w:rsid w:val="008A5BC7"/>
    <w:rsid w:val="008A5EC1"/>
    <w:rsid w:val="008A613A"/>
    <w:rsid w:val="008B0414"/>
    <w:rsid w:val="008B05D2"/>
    <w:rsid w:val="008B0A4C"/>
    <w:rsid w:val="008B0F9D"/>
    <w:rsid w:val="008B1234"/>
    <w:rsid w:val="008B3299"/>
    <w:rsid w:val="008B332E"/>
    <w:rsid w:val="008B38FF"/>
    <w:rsid w:val="008B7EEF"/>
    <w:rsid w:val="008C0299"/>
    <w:rsid w:val="008C0B8D"/>
    <w:rsid w:val="008C14D1"/>
    <w:rsid w:val="008C2134"/>
    <w:rsid w:val="008C239B"/>
    <w:rsid w:val="008C34FA"/>
    <w:rsid w:val="008C3DB0"/>
    <w:rsid w:val="008C6769"/>
    <w:rsid w:val="008C726D"/>
    <w:rsid w:val="008C7673"/>
    <w:rsid w:val="008C7B4A"/>
    <w:rsid w:val="008C7DFC"/>
    <w:rsid w:val="008D21B4"/>
    <w:rsid w:val="008D2E54"/>
    <w:rsid w:val="008D402A"/>
    <w:rsid w:val="008D4739"/>
    <w:rsid w:val="008D50F8"/>
    <w:rsid w:val="008D5A49"/>
    <w:rsid w:val="008D6814"/>
    <w:rsid w:val="008D6962"/>
    <w:rsid w:val="008E0D70"/>
    <w:rsid w:val="008E1479"/>
    <w:rsid w:val="008E1C49"/>
    <w:rsid w:val="008E27E0"/>
    <w:rsid w:val="008E2F86"/>
    <w:rsid w:val="008E31AA"/>
    <w:rsid w:val="008E34DD"/>
    <w:rsid w:val="008E3FFC"/>
    <w:rsid w:val="008E489B"/>
    <w:rsid w:val="008E60DE"/>
    <w:rsid w:val="008E634C"/>
    <w:rsid w:val="008E67DF"/>
    <w:rsid w:val="008E6AAF"/>
    <w:rsid w:val="008E6FE8"/>
    <w:rsid w:val="008E7A52"/>
    <w:rsid w:val="008F026B"/>
    <w:rsid w:val="008F03D8"/>
    <w:rsid w:val="008F06AB"/>
    <w:rsid w:val="008F09B6"/>
    <w:rsid w:val="008F1A5C"/>
    <w:rsid w:val="008F2661"/>
    <w:rsid w:val="008F4584"/>
    <w:rsid w:val="008F4F68"/>
    <w:rsid w:val="008F4F99"/>
    <w:rsid w:val="008F5CEC"/>
    <w:rsid w:val="008F6678"/>
    <w:rsid w:val="008F6A2D"/>
    <w:rsid w:val="008F6A6D"/>
    <w:rsid w:val="008F768D"/>
    <w:rsid w:val="008F777A"/>
    <w:rsid w:val="009003C4"/>
    <w:rsid w:val="009017A9"/>
    <w:rsid w:val="009029BF"/>
    <w:rsid w:val="0090365D"/>
    <w:rsid w:val="00903A07"/>
    <w:rsid w:val="00903D44"/>
    <w:rsid w:val="00903EB8"/>
    <w:rsid w:val="009044C7"/>
    <w:rsid w:val="00905030"/>
    <w:rsid w:val="00905973"/>
    <w:rsid w:val="009065A8"/>
    <w:rsid w:val="0090700E"/>
    <w:rsid w:val="00910CDA"/>
    <w:rsid w:val="0091189C"/>
    <w:rsid w:val="00911EC5"/>
    <w:rsid w:val="00912B99"/>
    <w:rsid w:val="00913918"/>
    <w:rsid w:val="009153ED"/>
    <w:rsid w:val="009165B8"/>
    <w:rsid w:val="009206C3"/>
    <w:rsid w:val="00920997"/>
    <w:rsid w:val="00921160"/>
    <w:rsid w:val="00921D19"/>
    <w:rsid w:val="009227A6"/>
    <w:rsid w:val="0092322A"/>
    <w:rsid w:val="00925420"/>
    <w:rsid w:val="00925A22"/>
    <w:rsid w:val="00926570"/>
    <w:rsid w:val="0092701F"/>
    <w:rsid w:val="00927747"/>
    <w:rsid w:val="00927F00"/>
    <w:rsid w:val="00930625"/>
    <w:rsid w:val="00931A0C"/>
    <w:rsid w:val="00931D0E"/>
    <w:rsid w:val="00932155"/>
    <w:rsid w:val="009325E7"/>
    <w:rsid w:val="00934BDD"/>
    <w:rsid w:val="00934C3C"/>
    <w:rsid w:val="00935CA1"/>
    <w:rsid w:val="009361E0"/>
    <w:rsid w:val="00937200"/>
    <w:rsid w:val="00937BCE"/>
    <w:rsid w:val="0094034A"/>
    <w:rsid w:val="00941492"/>
    <w:rsid w:val="00941986"/>
    <w:rsid w:val="0094305E"/>
    <w:rsid w:val="00943BCB"/>
    <w:rsid w:val="00944161"/>
    <w:rsid w:val="009444C3"/>
    <w:rsid w:val="009448C2"/>
    <w:rsid w:val="009448CA"/>
    <w:rsid w:val="00944F00"/>
    <w:rsid w:val="00945A6A"/>
    <w:rsid w:val="00946D05"/>
    <w:rsid w:val="009476DF"/>
    <w:rsid w:val="009477E6"/>
    <w:rsid w:val="00950316"/>
    <w:rsid w:val="0095039C"/>
    <w:rsid w:val="00950C33"/>
    <w:rsid w:val="00952863"/>
    <w:rsid w:val="009533F4"/>
    <w:rsid w:val="0095383F"/>
    <w:rsid w:val="00953991"/>
    <w:rsid w:val="00953FF2"/>
    <w:rsid w:val="00954053"/>
    <w:rsid w:val="00954D80"/>
    <w:rsid w:val="00955390"/>
    <w:rsid w:val="009557AB"/>
    <w:rsid w:val="009560AC"/>
    <w:rsid w:val="009575F5"/>
    <w:rsid w:val="00957B50"/>
    <w:rsid w:val="0096073D"/>
    <w:rsid w:val="009610C7"/>
    <w:rsid w:val="0096212D"/>
    <w:rsid w:val="0096319A"/>
    <w:rsid w:val="00963D54"/>
    <w:rsid w:val="00963F1E"/>
    <w:rsid w:val="009646C6"/>
    <w:rsid w:val="009646D3"/>
    <w:rsid w:val="00964A85"/>
    <w:rsid w:val="00964CA8"/>
    <w:rsid w:val="00965625"/>
    <w:rsid w:val="0096618F"/>
    <w:rsid w:val="009670FF"/>
    <w:rsid w:val="009673E7"/>
    <w:rsid w:val="00967CEB"/>
    <w:rsid w:val="0097083B"/>
    <w:rsid w:val="00970990"/>
    <w:rsid w:val="00971A8D"/>
    <w:rsid w:val="00972411"/>
    <w:rsid w:val="009740F9"/>
    <w:rsid w:val="00974A3E"/>
    <w:rsid w:val="00974B58"/>
    <w:rsid w:val="00975357"/>
    <w:rsid w:val="0097545D"/>
    <w:rsid w:val="00975A2D"/>
    <w:rsid w:val="009760FC"/>
    <w:rsid w:val="009763DF"/>
    <w:rsid w:val="00976A4C"/>
    <w:rsid w:val="00976B66"/>
    <w:rsid w:val="00977F3D"/>
    <w:rsid w:val="009800DE"/>
    <w:rsid w:val="0098028D"/>
    <w:rsid w:val="009821E1"/>
    <w:rsid w:val="00982D8A"/>
    <w:rsid w:val="00983203"/>
    <w:rsid w:val="00983AD1"/>
    <w:rsid w:val="00983C0D"/>
    <w:rsid w:val="009850B9"/>
    <w:rsid w:val="00985A6E"/>
    <w:rsid w:val="00985EED"/>
    <w:rsid w:val="009862EB"/>
    <w:rsid w:val="00986E7D"/>
    <w:rsid w:val="00990542"/>
    <w:rsid w:val="00993345"/>
    <w:rsid w:val="009938F7"/>
    <w:rsid w:val="009941FB"/>
    <w:rsid w:val="00994492"/>
    <w:rsid w:val="00995520"/>
    <w:rsid w:val="00995951"/>
    <w:rsid w:val="009964A9"/>
    <w:rsid w:val="00996F72"/>
    <w:rsid w:val="009970F0"/>
    <w:rsid w:val="009A0095"/>
    <w:rsid w:val="009A0445"/>
    <w:rsid w:val="009A0C4E"/>
    <w:rsid w:val="009A0FAE"/>
    <w:rsid w:val="009A1222"/>
    <w:rsid w:val="009A1810"/>
    <w:rsid w:val="009A21E2"/>
    <w:rsid w:val="009A221C"/>
    <w:rsid w:val="009A24CF"/>
    <w:rsid w:val="009A3C38"/>
    <w:rsid w:val="009A4373"/>
    <w:rsid w:val="009A5222"/>
    <w:rsid w:val="009A5232"/>
    <w:rsid w:val="009A5993"/>
    <w:rsid w:val="009A5B08"/>
    <w:rsid w:val="009A6000"/>
    <w:rsid w:val="009A7372"/>
    <w:rsid w:val="009A797D"/>
    <w:rsid w:val="009B079F"/>
    <w:rsid w:val="009B0B16"/>
    <w:rsid w:val="009B1897"/>
    <w:rsid w:val="009B1A5F"/>
    <w:rsid w:val="009B1E11"/>
    <w:rsid w:val="009B43C5"/>
    <w:rsid w:val="009B784A"/>
    <w:rsid w:val="009C04F9"/>
    <w:rsid w:val="009C0EE5"/>
    <w:rsid w:val="009C16B6"/>
    <w:rsid w:val="009C4275"/>
    <w:rsid w:val="009C63AA"/>
    <w:rsid w:val="009C6C2D"/>
    <w:rsid w:val="009C78AC"/>
    <w:rsid w:val="009D05B6"/>
    <w:rsid w:val="009D0735"/>
    <w:rsid w:val="009D0858"/>
    <w:rsid w:val="009D19DB"/>
    <w:rsid w:val="009D2539"/>
    <w:rsid w:val="009D36F3"/>
    <w:rsid w:val="009D5400"/>
    <w:rsid w:val="009D5515"/>
    <w:rsid w:val="009D6DCA"/>
    <w:rsid w:val="009D7614"/>
    <w:rsid w:val="009E02DE"/>
    <w:rsid w:val="009E07FA"/>
    <w:rsid w:val="009E1179"/>
    <w:rsid w:val="009E11CB"/>
    <w:rsid w:val="009E217C"/>
    <w:rsid w:val="009E2B8B"/>
    <w:rsid w:val="009E2D6E"/>
    <w:rsid w:val="009E46A8"/>
    <w:rsid w:val="009E4CAD"/>
    <w:rsid w:val="009E5163"/>
    <w:rsid w:val="009E54D8"/>
    <w:rsid w:val="009E592E"/>
    <w:rsid w:val="009E5D1F"/>
    <w:rsid w:val="009E6639"/>
    <w:rsid w:val="009E6A8C"/>
    <w:rsid w:val="009E7DF3"/>
    <w:rsid w:val="009F038A"/>
    <w:rsid w:val="009F0CF0"/>
    <w:rsid w:val="009F2406"/>
    <w:rsid w:val="009F3432"/>
    <w:rsid w:val="009F392C"/>
    <w:rsid w:val="009F3AA0"/>
    <w:rsid w:val="009F5A64"/>
    <w:rsid w:val="009F6BAB"/>
    <w:rsid w:val="00A0053B"/>
    <w:rsid w:val="00A0206A"/>
    <w:rsid w:val="00A05048"/>
    <w:rsid w:val="00A068D9"/>
    <w:rsid w:val="00A07EBC"/>
    <w:rsid w:val="00A102E8"/>
    <w:rsid w:val="00A1098A"/>
    <w:rsid w:val="00A125C6"/>
    <w:rsid w:val="00A12993"/>
    <w:rsid w:val="00A1486B"/>
    <w:rsid w:val="00A157D2"/>
    <w:rsid w:val="00A158A2"/>
    <w:rsid w:val="00A15AD7"/>
    <w:rsid w:val="00A168B6"/>
    <w:rsid w:val="00A170CF"/>
    <w:rsid w:val="00A17565"/>
    <w:rsid w:val="00A17F4F"/>
    <w:rsid w:val="00A209F9"/>
    <w:rsid w:val="00A20E76"/>
    <w:rsid w:val="00A22356"/>
    <w:rsid w:val="00A22F78"/>
    <w:rsid w:val="00A2394A"/>
    <w:rsid w:val="00A2426C"/>
    <w:rsid w:val="00A24C8A"/>
    <w:rsid w:val="00A25174"/>
    <w:rsid w:val="00A265E4"/>
    <w:rsid w:val="00A26B44"/>
    <w:rsid w:val="00A26FBC"/>
    <w:rsid w:val="00A30C41"/>
    <w:rsid w:val="00A30C5D"/>
    <w:rsid w:val="00A31296"/>
    <w:rsid w:val="00A31418"/>
    <w:rsid w:val="00A3228C"/>
    <w:rsid w:val="00A339B7"/>
    <w:rsid w:val="00A34B93"/>
    <w:rsid w:val="00A35B40"/>
    <w:rsid w:val="00A36C5B"/>
    <w:rsid w:val="00A376A9"/>
    <w:rsid w:val="00A40267"/>
    <w:rsid w:val="00A40430"/>
    <w:rsid w:val="00A40986"/>
    <w:rsid w:val="00A40DB6"/>
    <w:rsid w:val="00A4125B"/>
    <w:rsid w:val="00A4225A"/>
    <w:rsid w:val="00A4507E"/>
    <w:rsid w:val="00A455EF"/>
    <w:rsid w:val="00A45F16"/>
    <w:rsid w:val="00A46255"/>
    <w:rsid w:val="00A4725C"/>
    <w:rsid w:val="00A4728A"/>
    <w:rsid w:val="00A50165"/>
    <w:rsid w:val="00A501AC"/>
    <w:rsid w:val="00A50B55"/>
    <w:rsid w:val="00A50BB8"/>
    <w:rsid w:val="00A51ABA"/>
    <w:rsid w:val="00A5250B"/>
    <w:rsid w:val="00A534D9"/>
    <w:rsid w:val="00A5355B"/>
    <w:rsid w:val="00A53DAE"/>
    <w:rsid w:val="00A54AAB"/>
    <w:rsid w:val="00A55284"/>
    <w:rsid w:val="00A558F4"/>
    <w:rsid w:val="00A56965"/>
    <w:rsid w:val="00A570B1"/>
    <w:rsid w:val="00A57A6A"/>
    <w:rsid w:val="00A6019E"/>
    <w:rsid w:val="00A614D0"/>
    <w:rsid w:val="00A61B1A"/>
    <w:rsid w:val="00A6244B"/>
    <w:rsid w:val="00A63429"/>
    <w:rsid w:val="00A638E4"/>
    <w:rsid w:val="00A63C77"/>
    <w:rsid w:val="00A63FA9"/>
    <w:rsid w:val="00A642B2"/>
    <w:rsid w:val="00A64313"/>
    <w:rsid w:val="00A661FF"/>
    <w:rsid w:val="00A66849"/>
    <w:rsid w:val="00A66E67"/>
    <w:rsid w:val="00A6761D"/>
    <w:rsid w:val="00A67E74"/>
    <w:rsid w:val="00A7195E"/>
    <w:rsid w:val="00A72498"/>
    <w:rsid w:val="00A72A7F"/>
    <w:rsid w:val="00A739D6"/>
    <w:rsid w:val="00A75139"/>
    <w:rsid w:val="00A752E9"/>
    <w:rsid w:val="00A76B66"/>
    <w:rsid w:val="00A76B78"/>
    <w:rsid w:val="00A778B1"/>
    <w:rsid w:val="00A77D71"/>
    <w:rsid w:val="00A77DE9"/>
    <w:rsid w:val="00A80212"/>
    <w:rsid w:val="00A811E5"/>
    <w:rsid w:val="00A817CE"/>
    <w:rsid w:val="00A817E9"/>
    <w:rsid w:val="00A820DB"/>
    <w:rsid w:val="00A8405E"/>
    <w:rsid w:val="00A84DAB"/>
    <w:rsid w:val="00A852A6"/>
    <w:rsid w:val="00A852C2"/>
    <w:rsid w:val="00A86820"/>
    <w:rsid w:val="00A86866"/>
    <w:rsid w:val="00A90191"/>
    <w:rsid w:val="00A90EB7"/>
    <w:rsid w:val="00A91F21"/>
    <w:rsid w:val="00A93200"/>
    <w:rsid w:val="00A94C1E"/>
    <w:rsid w:val="00A94CCE"/>
    <w:rsid w:val="00A95695"/>
    <w:rsid w:val="00A958C4"/>
    <w:rsid w:val="00A95A7C"/>
    <w:rsid w:val="00A95F5C"/>
    <w:rsid w:val="00A97638"/>
    <w:rsid w:val="00A97B8A"/>
    <w:rsid w:val="00AA004B"/>
    <w:rsid w:val="00AA0777"/>
    <w:rsid w:val="00AA241B"/>
    <w:rsid w:val="00AA2CAC"/>
    <w:rsid w:val="00AA305D"/>
    <w:rsid w:val="00AA3E13"/>
    <w:rsid w:val="00AA3F6C"/>
    <w:rsid w:val="00AA40FB"/>
    <w:rsid w:val="00AA42CF"/>
    <w:rsid w:val="00AA4987"/>
    <w:rsid w:val="00AA51E5"/>
    <w:rsid w:val="00AA51F6"/>
    <w:rsid w:val="00AA569A"/>
    <w:rsid w:val="00AA6127"/>
    <w:rsid w:val="00AB1B88"/>
    <w:rsid w:val="00AB5049"/>
    <w:rsid w:val="00AB5441"/>
    <w:rsid w:val="00AB6336"/>
    <w:rsid w:val="00AB6A00"/>
    <w:rsid w:val="00AB70FF"/>
    <w:rsid w:val="00AB7D57"/>
    <w:rsid w:val="00AB7E1D"/>
    <w:rsid w:val="00AC236B"/>
    <w:rsid w:val="00AC2658"/>
    <w:rsid w:val="00AC4776"/>
    <w:rsid w:val="00AC6D69"/>
    <w:rsid w:val="00AC713C"/>
    <w:rsid w:val="00AD0366"/>
    <w:rsid w:val="00AD1D7C"/>
    <w:rsid w:val="00AD1F2F"/>
    <w:rsid w:val="00AD2269"/>
    <w:rsid w:val="00AD240A"/>
    <w:rsid w:val="00AD2B65"/>
    <w:rsid w:val="00AD55C9"/>
    <w:rsid w:val="00AD69EE"/>
    <w:rsid w:val="00AE2393"/>
    <w:rsid w:val="00AE2996"/>
    <w:rsid w:val="00AE2BBA"/>
    <w:rsid w:val="00AE34C3"/>
    <w:rsid w:val="00AE34FE"/>
    <w:rsid w:val="00AE3557"/>
    <w:rsid w:val="00AE4066"/>
    <w:rsid w:val="00AE4581"/>
    <w:rsid w:val="00AE5233"/>
    <w:rsid w:val="00AE5860"/>
    <w:rsid w:val="00AE7302"/>
    <w:rsid w:val="00AF016A"/>
    <w:rsid w:val="00AF1DC8"/>
    <w:rsid w:val="00AF20EE"/>
    <w:rsid w:val="00AF2670"/>
    <w:rsid w:val="00AF39C4"/>
    <w:rsid w:val="00AF3A0F"/>
    <w:rsid w:val="00AF4087"/>
    <w:rsid w:val="00AF41AE"/>
    <w:rsid w:val="00AF4671"/>
    <w:rsid w:val="00AF4FA3"/>
    <w:rsid w:val="00AF5542"/>
    <w:rsid w:val="00AF5878"/>
    <w:rsid w:val="00AF5A6E"/>
    <w:rsid w:val="00AF5CE0"/>
    <w:rsid w:val="00AF7333"/>
    <w:rsid w:val="00B00573"/>
    <w:rsid w:val="00B0081A"/>
    <w:rsid w:val="00B015A4"/>
    <w:rsid w:val="00B015EA"/>
    <w:rsid w:val="00B01CE6"/>
    <w:rsid w:val="00B02016"/>
    <w:rsid w:val="00B03562"/>
    <w:rsid w:val="00B03678"/>
    <w:rsid w:val="00B037E0"/>
    <w:rsid w:val="00B06325"/>
    <w:rsid w:val="00B0691A"/>
    <w:rsid w:val="00B07A7C"/>
    <w:rsid w:val="00B10A5E"/>
    <w:rsid w:val="00B10E11"/>
    <w:rsid w:val="00B11379"/>
    <w:rsid w:val="00B11F5D"/>
    <w:rsid w:val="00B12380"/>
    <w:rsid w:val="00B124DA"/>
    <w:rsid w:val="00B125AE"/>
    <w:rsid w:val="00B12733"/>
    <w:rsid w:val="00B1275D"/>
    <w:rsid w:val="00B12951"/>
    <w:rsid w:val="00B13380"/>
    <w:rsid w:val="00B143D5"/>
    <w:rsid w:val="00B1467E"/>
    <w:rsid w:val="00B1683E"/>
    <w:rsid w:val="00B16F9F"/>
    <w:rsid w:val="00B173B2"/>
    <w:rsid w:val="00B2167B"/>
    <w:rsid w:val="00B21EA4"/>
    <w:rsid w:val="00B22210"/>
    <w:rsid w:val="00B223C2"/>
    <w:rsid w:val="00B22A9D"/>
    <w:rsid w:val="00B22AEC"/>
    <w:rsid w:val="00B23035"/>
    <w:rsid w:val="00B240DB"/>
    <w:rsid w:val="00B246C1"/>
    <w:rsid w:val="00B24EC5"/>
    <w:rsid w:val="00B25F6A"/>
    <w:rsid w:val="00B27788"/>
    <w:rsid w:val="00B27FBF"/>
    <w:rsid w:val="00B31195"/>
    <w:rsid w:val="00B31BE0"/>
    <w:rsid w:val="00B31E98"/>
    <w:rsid w:val="00B31EBA"/>
    <w:rsid w:val="00B34384"/>
    <w:rsid w:val="00B3450E"/>
    <w:rsid w:val="00B350E5"/>
    <w:rsid w:val="00B363AA"/>
    <w:rsid w:val="00B365FE"/>
    <w:rsid w:val="00B3748C"/>
    <w:rsid w:val="00B37A7D"/>
    <w:rsid w:val="00B37FB9"/>
    <w:rsid w:val="00B37FFE"/>
    <w:rsid w:val="00B40350"/>
    <w:rsid w:val="00B40D85"/>
    <w:rsid w:val="00B40DA9"/>
    <w:rsid w:val="00B41166"/>
    <w:rsid w:val="00B42003"/>
    <w:rsid w:val="00B426C0"/>
    <w:rsid w:val="00B43874"/>
    <w:rsid w:val="00B45353"/>
    <w:rsid w:val="00B45A5F"/>
    <w:rsid w:val="00B460F3"/>
    <w:rsid w:val="00B46AEA"/>
    <w:rsid w:val="00B46F6D"/>
    <w:rsid w:val="00B4706B"/>
    <w:rsid w:val="00B520D6"/>
    <w:rsid w:val="00B5246C"/>
    <w:rsid w:val="00B524CE"/>
    <w:rsid w:val="00B52B9A"/>
    <w:rsid w:val="00B52E52"/>
    <w:rsid w:val="00B53A05"/>
    <w:rsid w:val="00B54EFA"/>
    <w:rsid w:val="00B57067"/>
    <w:rsid w:val="00B577A0"/>
    <w:rsid w:val="00B617BC"/>
    <w:rsid w:val="00B61E4A"/>
    <w:rsid w:val="00B6309E"/>
    <w:rsid w:val="00B63800"/>
    <w:rsid w:val="00B65373"/>
    <w:rsid w:val="00B65B94"/>
    <w:rsid w:val="00B65E78"/>
    <w:rsid w:val="00B66CAF"/>
    <w:rsid w:val="00B670F1"/>
    <w:rsid w:val="00B67B9B"/>
    <w:rsid w:val="00B70FF2"/>
    <w:rsid w:val="00B720C9"/>
    <w:rsid w:val="00B72944"/>
    <w:rsid w:val="00B73478"/>
    <w:rsid w:val="00B741EA"/>
    <w:rsid w:val="00B743B9"/>
    <w:rsid w:val="00B7452B"/>
    <w:rsid w:val="00B74644"/>
    <w:rsid w:val="00B746D8"/>
    <w:rsid w:val="00B74831"/>
    <w:rsid w:val="00B74D19"/>
    <w:rsid w:val="00B74F43"/>
    <w:rsid w:val="00B74F9A"/>
    <w:rsid w:val="00B7588F"/>
    <w:rsid w:val="00B76B3D"/>
    <w:rsid w:val="00B77ADF"/>
    <w:rsid w:val="00B77C26"/>
    <w:rsid w:val="00B8149F"/>
    <w:rsid w:val="00B81545"/>
    <w:rsid w:val="00B81A5C"/>
    <w:rsid w:val="00B824B5"/>
    <w:rsid w:val="00B83C4C"/>
    <w:rsid w:val="00B83EEE"/>
    <w:rsid w:val="00B83F99"/>
    <w:rsid w:val="00B846BE"/>
    <w:rsid w:val="00B84ACE"/>
    <w:rsid w:val="00B85F19"/>
    <w:rsid w:val="00B8637B"/>
    <w:rsid w:val="00B87812"/>
    <w:rsid w:val="00B87E9E"/>
    <w:rsid w:val="00B901BA"/>
    <w:rsid w:val="00B92433"/>
    <w:rsid w:val="00B940AF"/>
    <w:rsid w:val="00B940E8"/>
    <w:rsid w:val="00B96139"/>
    <w:rsid w:val="00B9667D"/>
    <w:rsid w:val="00B9699D"/>
    <w:rsid w:val="00BA1AD4"/>
    <w:rsid w:val="00BA1C7C"/>
    <w:rsid w:val="00BA2165"/>
    <w:rsid w:val="00BA29AB"/>
    <w:rsid w:val="00BA3632"/>
    <w:rsid w:val="00BA4136"/>
    <w:rsid w:val="00BA5918"/>
    <w:rsid w:val="00BA6382"/>
    <w:rsid w:val="00BA7202"/>
    <w:rsid w:val="00BA7B53"/>
    <w:rsid w:val="00BB06D2"/>
    <w:rsid w:val="00BB10A2"/>
    <w:rsid w:val="00BB13DB"/>
    <w:rsid w:val="00BB1D6E"/>
    <w:rsid w:val="00BB2806"/>
    <w:rsid w:val="00BB7214"/>
    <w:rsid w:val="00BB7296"/>
    <w:rsid w:val="00BC02B9"/>
    <w:rsid w:val="00BC04D0"/>
    <w:rsid w:val="00BC08E7"/>
    <w:rsid w:val="00BC1D7F"/>
    <w:rsid w:val="00BC227F"/>
    <w:rsid w:val="00BC2CE6"/>
    <w:rsid w:val="00BC2D90"/>
    <w:rsid w:val="00BC3E9E"/>
    <w:rsid w:val="00BC3EBD"/>
    <w:rsid w:val="00BC3F99"/>
    <w:rsid w:val="00BC41FD"/>
    <w:rsid w:val="00BC52A6"/>
    <w:rsid w:val="00BC53D8"/>
    <w:rsid w:val="00BC5AE0"/>
    <w:rsid w:val="00BC7421"/>
    <w:rsid w:val="00BC74DA"/>
    <w:rsid w:val="00BC7A91"/>
    <w:rsid w:val="00BD0036"/>
    <w:rsid w:val="00BD28E8"/>
    <w:rsid w:val="00BD2AAA"/>
    <w:rsid w:val="00BD2B2D"/>
    <w:rsid w:val="00BD2FAC"/>
    <w:rsid w:val="00BD4C8F"/>
    <w:rsid w:val="00BD4CF7"/>
    <w:rsid w:val="00BD4EF4"/>
    <w:rsid w:val="00BD58F0"/>
    <w:rsid w:val="00BD5BBC"/>
    <w:rsid w:val="00BD6345"/>
    <w:rsid w:val="00BD68E5"/>
    <w:rsid w:val="00BD72CB"/>
    <w:rsid w:val="00BD77D7"/>
    <w:rsid w:val="00BD78B1"/>
    <w:rsid w:val="00BD7C3F"/>
    <w:rsid w:val="00BD7E14"/>
    <w:rsid w:val="00BD7FD8"/>
    <w:rsid w:val="00BE029D"/>
    <w:rsid w:val="00BE0557"/>
    <w:rsid w:val="00BE1ACF"/>
    <w:rsid w:val="00BE22AD"/>
    <w:rsid w:val="00BE2958"/>
    <w:rsid w:val="00BE5498"/>
    <w:rsid w:val="00BE5EBC"/>
    <w:rsid w:val="00BE780D"/>
    <w:rsid w:val="00BF094B"/>
    <w:rsid w:val="00BF0E97"/>
    <w:rsid w:val="00BF1A85"/>
    <w:rsid w:val="00BF2A7F"/>
    <w:rsid w:val="00BF2FB3"/>
    <w:rsid w:val="00BF3476"/>
    <w:rsid w:val="00BF355D"/>
    <w:rsid w:val="00BF3FF3"/>
    <w:rsid w:val="00BF4A9B"/>
    <w:rsid w:val="00BF6297"/>
    <w:rsid w:val="00BF6FB9"/>
    <w:rsid w:val="00C009DE"/>
    <w:rsid w:val="00C012C5"/>
    <w:rsid w:val="00C017C2"/>
    <w:rsid w:val="00C026AD"/>
    <w:rsid w:val="00C03354"/>
    <w:rsid w:val="00C03FCF"/>
    <w:rsid w:val="00C04696"/>
    <w:rsid w:val="00C04E1E"/>
    <w:rsid w:val="00C058CC"/>
    <w:rsid w:val="00C06FB5"/>
    <w:rsid w:val="00C07DDA"/>
    <w:rsid w:val="00C07DEB"/>
    <w:rsid w:val="00C10894"/>
    <w:rsid w:val="00C117E6"/>
    <w:rsid w:val="00C12197"/>
    <w:rsid w:val="00C137E3"/>
    <w:rsid w:val="00C144FC"/>
    <w:rsid w:val="00C14DF9"/>
    <w:rsid w:val="00C16EA3"/>
    <w:rsid w:val="00C1729B"/>
    <w:rsid w:val="00C20784"/>
    <w:rsid w:val="00C212EA"/>
    <w:rsid w:val="00C21E2E"/>
    <w:rsid w:val="00C21EDD"/>
    <w:rsid w:val="00C22073"/>
    <w:rsid w:val="00C2313D"/>
    <w:rsid w:val="00C23731"/>
    <w:rsid w:val="00C23A75"/>
    <w:rsid w:val="00C241CD"/>
    <w:rsid w:val="00C24AF1"/>
    <w:rsid w:val="00C256CE"/>
    <w:rsid w:val="00C26FBC"/>
    <w:rsid w:val="00C2775C"/>
    <w:rsid w:val="00C27B18"/>
    <w:rsid w:val="00C30151"/>
    <w:rsid w:val="00C304D4"/>
    <w:rsid w:val="00C30DFE"/>
    <w:rsid w:val="00C31438"/>
    <w:rsid w:val="00C318E9"/>
    <w:rsid w:val="00C31B4A"/>
    <w:rsid w:val="00C32BF7"/>
    <w:rsid w:val="00C33733"/>
    <w:rsid w:val="00C35B8E"/>
    <w:rsid w:val="00C36507"/>
    <w:rsid w:val="00C36AAC"/>
    <w:rsid w:val="00C40054"/>
    <w:rsid w:val="00C41D60"/>
    <w:rsid w:val="00C41D79"/>
    <w:rsid w:val="00C426FB"/>
    <w:rsid w:val="00C4302D"/>
    <w:rsid w:val="00C431A3"/>
    <w:rsid w:val="00C431D5"/>
    <w:rsid w:val="00C431F9"/>
    <w:rsid w:val="00C44816"/>
    <w:rsid w:val="00C44DC3"/>
    <w:rsid w:val="00C45776"/>
    <w:rsid w:val="00C46231"/>
    <w:rsid w:val="00C47288"/>
    <w:rsid w:val="00C4752B"/>
    <w:rsid w:val="00C47DA8"/>
    <w:rsid w:val="00C50E7F"/>
    <w:rsid w:val="00C50F7D"/>
    <w:rsid w:val="00C519EC"/>
    <w:rsid w:val="00C533F4"/>
    <w:rsid w:val="00C53610"/>
    <w:rsid w:val="00C559C4"/>
    <w:rsid w:val="00C561B2"/>
    <w:rsid w:val="00C56813"/>
    <w:rsid w:val="00C56BCB"/>
    <w:rsid w:val="00C572A3"/>
    <w:rsid w:val="00C57487"/>
    <w:rsid w:val="00C57830"/>
    <w:rsid w:val="00C57D43"/>
    <w:rsid w:val="00C610F0"/>
    <w:rsid w:val="00C61902"/>
    <w:rsid w:val="00C61FE7"/>
    <w:rsid w:val="00C62DBA"/>
    <w:rsid w:val="00C632E9"/>
    <w:rsid w:val="00C64722"/>
    <w:rsid w:val="00C64C03"/>
    <w:rsid w:val="00C64DB4"/>
    <w:rsid w:val="00C65151"/>
    <w:rsid w:val="00C65D10"/>
    <w:rsid w:val="00C65DDD"/>
    <w:rsid w:val="00C65E3B"/>
    <w:rsid w:val="00C6618C"/>
    <w:rsid w:val="00C664F6"/>
    <w:rsid w:val="00C67247"/>
    <w:rsid w:val="00C67F11"/>
    <w:rsid w:val="00C701D4"/>
    <w:rsid w:val="00C70267"/>
    <w:rsid w:val="00C719F0"/>
    <w:rsid w:val="00C73288"/>
    <w:rsid w:val="00C736B3"/>
    <w:rsid w:val="00C738C1"/>
    <w:rsid w:val="00C744B7"/>
    <w:rsid w:val="00C7451B"/>
    <w:rsid w:val="00C755F3"/>
    <w:rsid w:val="00C76C46"/>
    <w:rsid w:val="00C80810"/>
    <w:rsid w:val="00C8097A"/>
    <w:rsid w:val="00C82B52"/>
    <w:rsid w:val="00C82E32"/>
    <w:rsid w:val="00C830B3"/>
    <w:rsid w:val="00C8358A"/>
    <w:rsid w:val="00C8389A"/>
    <w:rsid w:val="00C83BAC"/>
    <w:rsid w:val="00C84959"/>
    <w:rsid w:val="00C84CD0"/>
    <w:rsid w:val="00C84E6A"/>
    <w:rsid w:val="00C86D65"/>
    <w:rsid w:val="00C87498"/>
    <w:rsid w:val="00C87D91"/>
    <w:rsid w:val="00C90AD1"/>
    <w:rsid w:val="00C91186"/>
    <w:rsid w:val="00C9292C"/>
    <w:rsid w:val="00C9310F"/>
    <w:rsid w:val="00C93AD2"/>
    <w:rsid w:val="00C93EE0"/>
    <w:rsid w:val="00C958F4"/>
    <w:rsid w:val="00C96FA3"/>
    <w:rsid w:val="00C97115"/>
    <w:rsid w:val="00C9761E"/>
    <w:rsid w:val="00C97E20"/>
    <w:rsid w:val="00CA0C28"/>
    <w:rsid w:val="00CA1343"/>
    <w:rsid w:val="00CA193F"/>
    <w:rsid w:val="00CA24FF"/>
    <w:rsid w:val="00CA35BA"/>
    <w:rsid w:val="00CA3FC8"/>
    <w:rsid w:val="00CA48D6"/>
    <w:rsid w:val="00CA4A6A"/>
    <w:rsid w:val="00CA4B18"/>
    <w:rsid w:val="00CA51BE"/>
    <w:rsid w:val="00CA598F"/>
    <w:rsid w:val="00CA5B9B"/>
    <w:rsid w:val="00CA5FE8"/>
    <w:rsid w:val="00CA6194"/>
    <w:rsid w:val="00CA64A7"/>
    <w:rsid w:val="00CA6644"/>
    <w:rsid w:val="00CA7C68"/>
    <w:rsid w:val="00CB0946"/>
    <w:rsid w:val="00CB0B1C"/>
    <w:rsid w:val="00CB2E24"/>
    <w:rsid w:val="00CB5012"/>
    <w:rsid w:val="00CB52A8"/>
    <w:rsid w:val="00CB5364"/>
    <w:rsid w:val="00CB6F55"/>
    <w:rsid w:val="00CC156E"/>
    <w:rsid w:val="00CC1603"/>
    <w:rsid w:val="00CC175B"/>
    <w:rsid w:val="00CC2B5D"/>
    <w:rsid w:val="00CC3D30"/>
    <w:rsid w:val="00CC3E86"/>
    <w:rsid w:val="00CC4D97"/>
    <w:rsid w:val="00CC581D"/>
    <w:rsid w:val="00CD0DAB"/>
    <w:rsid w:val="00CD0F32"/>
    <w:rsid w:val="00CD1A0F"/>
    <w:rsid w:val="00CD2902"/>
    <w:rsid w:val="00CD3D09"/>
    <w:rsid w:val="00CD3FC9"/>
    <w:rsid w:val="00CD41FD"/>
    <w:rsid w:val="00CD61C2"/>
    <w:rsid w:val="00CD6350"/>
    <w:rsid w:val="00CD677E"/>
    <w:rsid w:val="00CD6BB6"/>
    <w:rsid w:val="00CD6D15"/>
    <w:rsid w:val="00CD6EBA"/>
    <w:rsid w:val="00CE008A"/>
    <w:rsid w:val="00CE04B9"/>
    <w:rsid w:val="00CE1520"/>
    <w:rsid w:val="00CE159B"/>
    <w:rsid w:val="00CE23EF"/>
    <w:rsid w:val="00CE2979"/>
    <w:rsid w:val="00CE36D7"/>
    <w:rsid w:val="00CE3C88"/>
    <w:rsid w:val="00CE40A1"/>
    <w:rsid w:val="00CE4EA5"/>
    <w:rsid w:val="00CE4F02"/>
    <w:rsid w:val="00CE501D"/>
    <w:rsid w:val="00CE55B4"/>
    <w:rsid w:val="00CE5635"/>
    <w:rsid w:val="00CE5DC6"/>
    <w:rsid w:val="00CE5E79"/>
    <w:rsid w:val="00CE675C"/>
    <w:rsid w:val="00CE6B18"/>
    <w:rsid w:val="00CE6D65"/>
    <w:rsid w:val="00CE7526"/>
    <w:rsid w:val="00CE7EE9"/>
    <w:rsid w:val="00CE7FC7"/>
    <w:rsid w:val="00CF12A4"/>
    <w:rsid w:val="00CF3D94"/>
    <w:rsid w:val="00CF5B45"/>
    <w:rsid w:val="00CF623C"/>
    <w:rsid w:val="00CF73EA"/>
    <w:rsid w:val="00CF75EE"/>
    <w:rsid w:val="00D02D1A"/>
    <w:rsid w:val="00D02E88"/>
    <w:rsid w:val="00D03087"/>
    <w:rsid w:val="00D045E9"/>
    <w:rsid w:val="00D04AC5"/>
    <w:rsid w:val="00D04B8B"/>
    <w:rsid w:val="00D04D98"/>
    <w:rsid w:val="00D059A7"/>
    <w:rsid w:val="00D059D0"/>
    <w:rsid w:val="00D05CD8"/>
    <w:rsid w:val="00D05E90"/>
    <w:rsid w:val="00D05EA6"/>
    <w:rsid w:val="00D0798C"/>
    <w:rsid w:val="00D07E59"/>
    <w:rsid w:val="00D100B1"/>
    <w:rsid w:val="00D1085E"/>
    <w:rsid w:val="00D10AD1"/>
    <w:rsid w:val="00D111D5"/>
    <w:rsid w:val="00D1155E"/>
    <w:rsid w:val="00D117B4"/>
    <w:rsid w:val="00D12CDB"/>
    <w:rsid w:val="00D134B0"/>
    <w:rsid w:val="00D14F18"/>
    <w:rsid w:val="00D1723E"/>
    <w:rsid w:val="00D17D70"/>
    <w:rsid w:val="00D2009D"/>
    <w:rsid w:val="00D2013D"/>
    <w:rsid w:val="00D20359"/>
    <w:rsid w:val="00D22FE0"/>
    <w:rsid w:val="00D23371"/>
    <w:rsid w:val="00D2530B"/>
    <w:rsid w:val="00D25C65"/>
    <w:rsid w:val="00D25F45"/>
    <w:rsid w:val="00D26B1F"/>
    <w:rsid w:val="00D26C1E"/>
    <w:rsid w:val="00D26FD1"/>
    <w:rsid w:val="00D27391"/>
    <w:rsid w:val="00D27BDC"/>
    <w:rsid w:val="00D3080D"/>
    <w:rsid w:val="00D30C29"/>
    <w:rsid w:val="00D320FF"/>
    <w:rsid w:val="00D327B0"/>
    <w:rsid w:val="00D336B8"/>
    <w:rsid w:val="00D33D86"/>
    <w:rsid w:val="00D34068"/>
    <w:rsid w:val="00D36136"/>
    <w:rsid w:val="00D40430"/>
    <w:rsid w:val="00D409D8"/>
    <w:rsid w:val="00D40BC5"/>
    <w:rsid w:val="00D41866"/>
    <w:rsid w:val="00D41FD8"/>
    <w:rsid w:val="00D42FE4"/>
    <w:rsid w:val="00D432F5"/>
    <w:rsid w:val="00D43594"/>
    <w:rsid w:val="00D437B3"/>
    <w:rsid w:val="00D445AE"/>
    <w:rsid w:val="00D44682"/>
    <w:rsid w:val="00D44BEE"/>
    <w:rsid w:val="00D45BD4"/>
    <w:rsid w:val="00D45E60"/>
    <w:rsid w:val="00D479A4"/>
    <w:rsid w:val="00D50056"/>
    <w:rsid w:val="00D5014E"/>
    <w:rsid w:val="00D50424"/>
    <w:rsid w:val="00D50F8A"/>
    <w:rsid w:val="00D513C3"/>
    <w:rsid w:val="00D51496"/>
    <w:rsid w:val="00D51F08"/>
    <w:rsid w:val="00D52A98"/>
    <w:rsid w:val="00D534EA"/>
    <w:rsid w:val="00D5464B"/>
    <w:rsid w:val="00D54C61"/>
    <w:rsid w:val="00D55865"/>
    <w:rsid w:val="00D5621B"/>
    <w:rsid w:val="00D57E23"/>
    <w:rsid w:val="00D6051C"/>
    <w:rsid w:val="00D61217"/>
    <w:rsid w:val="00D61624"/>
    <w:rsid w:val="00D61855"/>
    <w:rsid w:val="00D63085"/>
    <w:rsid w:val="00D632DB"/>
    <w:rsid w:val="00D63376"/>
    <w:rsid w:val="00D63963"/>
    <w:rsid w:val="00D63C02"/>
    <w:rsid w:val="00D641A4"/>
    <w:rsid w:val="00D64E19"/>
    <w:rsid w:val="00D6511F"/>
    <w:rsid w:val="00D651A3"/>
    <w:rsid w:val="00D654D9"/>
    <w:rsid w:val="00D65B5B"/>
    <w:rsid w:val="00D6670E"/>
    <w:rsid w:val="00D66ADB"/>
    <w:rsid w:val="00D66FB1"/>
    <w:rsid w:val="00D66FB7"/>
    <w:rsid w:val="00D71956"/>
    <w:rsid w:val="00D72357"/>
    <w:rsid w:val="00D7240F"/>
    <w:rsid w:val="00D726BB"/>
    <w:rsid w:val="00D7281C"/>
    <w:rsid w:val="00D738B6"/>
    <w:rsid w:val="00D73A78"/>
    <w:rsid w:val="00D7500B"/>
    <w:rsid w:val="00D752E8"/>
    <w:rsid w:val="00D8081D"/>
    <w:rsid w:val="00D80BFD"/>
    <w:rsid w:val="00D81791"/>
    <w:rsid w:val="00D81D5F"/>
    <w:rsid w:val="00D83CF3"/>
    <w:rsid w:val="00D83E15"/>
    <w:rsid w:val="00D846C6"/>
    <w:rsid w:val="00D84766"/>
    <w:rsid w:val="00D84D1B"/>
    <w:rsid w:val="00D86323"/>
    <w:rsid w:val="00D86CC7"/>
    <w:rsid w:val="00D86DEA"/>
    <w:rsid w:val="00D87800"/>
    <w:rsid w:val="00D878CA"/>
    <w:rsid w:val="00D90EEC"/>
    <w:rsid w:val="00D91104"/>
    <w:rsid w:val="00D92272"/>
    <w:rsid w:val="00D92EB1"/>
    <w:rsid w:val="00D9465B"/>
    <w:rsid w:val="00D94D3F"/>
    <w:rsid w:val="00D9696F"/>
    <w:rsid w:val="00D973E2"/>
    <w:rsid w:val="00D9772E"/>
    <w:rsid w:val="00DA04C8"/>
    <w:rsid w:val="00DA10E9"/>
    <w:rsid w:val="00DA1EF4"/>
    <w:rsid w:val="00DA29D3"/>
    <w:rsid w:val="00DA3567"/>
    <w:rsid w:val="00DA4756"/>
    <w:rsid w:val="00DA4B6F"/>
    <w:rsid w:val="00DA59F8"/>
    <w:rsid w:val="00DA74EC"/>
    <w:rsid w:val="00DB07A6"/>
    <w:rsid w:val="00DB0C94"/>
    <w:rsid w:val="00DB2314"/>
    <w:rsid w:val="00DB248E"/>
    <w:rsid w:val="00DB2533"/>
    <w:rsid w:val="00DB2E6D"/>
    <w:rsid w:val="00DB4E55"/>
    <w:rsid w:val="00DB4FB7"/>
    <w:rsid w:val="00DB550B"/>
    <w:rsid w:val="00DB58E5"/>
    <w:rsid w:val="00DB6156"/>
    <w:rsid w:val="00DB621C"/>
    <w:rsid w:val="00DB65BB"/>
    <w:rsid w:val="00DB780A"/>
    <w:rsid w:val="00DC06D3"/>
    <w:rsid w:val="00DC0C1A"/>
    <w:rsid w:val="00DC0E2A"/>
    <w:rsid w:val="00DC12D7"/>
    <w:rsid w:val="00DC2576"/>
    <w:rsid w:val="00DC3AFF"/>
    <w:rsid w:val="00DC3DB5"/>
    <w:rsid w:val="00DC41A8"/>
    <w:rsid w:val="00DC4A1D"/>
    <w:rsid w:val="00DC50F1"/>
    <w:rsid w:val="00DC63F9"/>
    <w:rsid w:val="00DC6437"/>
    <w:rsid w:val="00DC70E9"/>
    <w:rsid w:val="00DC712E"/>
    <w:rsid w:val="00DC7C3D"/>
    <w:rsid w:val="00DC7F58"/>
    <w:rsid w:val="00DD0680"/>
    <w:rsid w:val="00DD14E9"/>
    <w:rsid w:val="00DD1BE7"/>
    <w:rsid w:val="00DD1FAE"/>
    <w:rsid w:val="00DD215D"/>
    <w:rsid w:val="00DD25E3"/>
    <w:rsid w:val="00DD267A"/>
    <w:rsid w:val="00DD2908"/>
    <w:rsid w:val="00DD2951"/>
    <w:rsid w:val="00DD30D7"/>
    <w:rsid w:val="00DD324A"/>
    <w:rsid w:val="00DD36EE"/>
    <w:rsid w:val="00DD4D60"/>
    <w:rsid w:val="00DD5B7A"/>
    <w:rsid w:val="00DD5E6C"/>
    <w:rsid w:val="00DD7101"/>
    <w:rsid w:val="00DE0E11"/>
    <w:rsid w:val="00DE187A"/>
    <w:rsid w:val="00DE2C01"/>
    <w:rsid w:val="00DE39D8"/>
    <w:rsid w:val="00DE3A3D"/>
    <w:rsid w:val="00DE3F88"/>
    <w:rsid w:val="00DE4535"/>
    <w:rsid w:val="00DE5FA5"/>
    <w:rsid w:val="00DE6B28"/>
    <w:rsid w:val="00DE6C8F"/>
    <w:rsid w:val="00DE6E62"/>
    <w:rsid w:val="00DE75E2"/>
    <w:rsid w:val="00DE7861"/>
    <w:rsid w:val="00DF0A73"/>
    <w:rsid w:val="00DF0FEE"/>
    <w:rsid w:val="00DF1399"/>
    <w:rsid w:val="00DF2BE5"/>
    <w:rsid w:val="00DF3FDB"/>
    <w:rsid w:val="00DF4390"/>
    <w:rsid w:val="00DF5286"/>
    <w:rsid w:val="00DF5A04"/>
    <w:rsid w:val="00DF5BE8"/>
    <w:rsid w:val="00DF601E"/>
    <w:rsid w:val="00DF6827"/>
    <w:rsid w:val="00DF6952"/>
    <w:rsid w:val="00DF7414"/>
    <w:rsid w:val="00DF7618"/>
    <w:rsid w:val="00E00573"/>
    <w:rsid w:val="00E00FFC"/>
    <w:rsid w:val="00E01440"/>
    <w:rsid w:val="00E0178E"/>
    <w:rsid w:val="00E01941"/>
    <w:rsid w:val="00E025F1"/>
    <w:rsid w:val="00E02C7B"/>
    <w:rsid w:val="00E0347D"/>
    <w:rsid w:val="00E039B7"/>
    <w:rsid w:val="00E03DB9"/>
    <w:rsid w:val="00E04CE2"/>
    <w:rsid w:val="00E06E3D"/>
    <w:rsid w:val="00E070F4"/>
    <w:rsid w:val="00E07570"/>
    <w:rsid w:val="00E1195E"/>
    <w:rsid w:val="00E11FC9"/>
    <w:rsid w:val="00E1200C"/>
    <w:rsid w:val="00E12119"/>
    <w:rsid w:val="00E12264"/>
    <w:rsid w:val="00E1239A"/>
    <w:rsid w:val="00E126EF"/>
    <w:rsid w:val="00E14A92"/>
    <w:rsid w:val="00E15267"/>
    <w:rsid w:val="00E15D22"/>
    <w:rsid w:val="00E15F7C"/>
    <w:rsid w:val="00E16383"/>
    <w:rsid w:val="00E1693C"/>
    <w:rsid w:val="00E17137"/>
    <w:rsid w:val="00E17824"/>
    <w:rsid w:val="00E17854"/>
    <w:rsid w:val="00E178EE"/>
    <w:rsid w:val="00E204F5"/>
    <w:rsid w:val="00E20751"/>
    <w:rsid w:val="00E21635"/>
    <w:rsid w:val="00E21995"/>
    <w:rsid w:val="00E21F3F"/>
    <w:rsid w:val="00E234A4"/>
    <w:rsid w:val="00E23819"/>
    <w:rsid w:val="00E244C6"/>
    <w:rsid w:val="00E24667"/>
    <w:rsid w:val="00E24D02"/>
    <w:rsid w:val="00E24F24"/>
    <w:rsid w:val="00E25806"/>
    <w:rsid w:val="00E2755D"/>
    <w:rsid w:val="00E30542"/>
    <w:rsid w:val="00E3058F"/>
    <w:rsid w:val="00E30F20"/>
    <w:rsid w:val="00E31F50"/>
    <w:rsid w:val="00E32C61"/>
    <w:rsid w:val="00E32F34"/>
    <w:rsid w:val="00E3304D"/>
    <w:rsid w:val="00E33B3D"/>
    <w:rsid w:val="00E344EF"/>
    <w:rsid w:val="00E3485F"/>
    <w:rsid w:val="00E359E5"/>
    <w:rsid w:val="00E36B3F"/>
    <w:rsid w:val="00E371BE"/>
    <w:rsid w:val="00E40DC7"/>
    <w:rsid w:val="00E41E67"/>
    <w:rsid w:val="00E41E78"/>
    <w:rsid w:val="00E4255B"/>
    <w:rsid w:val="00E42B1C"/>
    <w:rsid w:val="00E44021"/>
    <w:rsid w:val="00E454E5"/>
    <w:rsid w:val="00E455FA"/>
    <w:rsid w:val="00E45A32"/>
    <w:rsid w:val="00E45B91"/>
    <w:rsid w:val="00E468DA"/>
    <w:rsid w:val="00E4707F"/>
    <w:rsid w:val="00E479C2"/>
    <w:rsid w:val="00E501A0"/>
    <w:rsid w:val="00E50519"/>
    <w:rsid w:val="00E50875"/>
    <w:rsid w:val="00E51424"/>
    <w:rsid w:val="00E515CC"/>
    <w:rsid w:val="00E528CB"/>
    <w:rsid w:val="00E529D7"/>
    <w:rsid w:val="00E5406D"/>
    <w:rsid w:val="00E54EB6"/>
    <w:rsid w:val="00E55A85"/>
    <w:rsid w:val="00E564F5"/>
    <w:rsid w:val="00E60CF7"/>
    <w:rsid w:val="00E61C96"/>
    <w:rsid w:val="00E63195"/>
    <w:rsid w:val="00E631D9"/>
    <w:rsid w:val="00E63865"/>
    <w:rsid w:val="00E63A9D"/>
    <w:rsid w:val="00E63B04"/>
    <w:rsid w:val="00E6461A"/>
    <w:rsid w:val="00E64816"/>
    <w:rsid w:val="00E649FA"/>
    <w:rsid w:val="00E65050"/>
    <w:rsid w:val="00E65FC2"/>
    <w:rsid w:val="00E6650D"/>
    <w:rsid w:val="00E66A00"/>
    <w:rsid w:val="00E67460"/>
    <w:rsid w:val="00E7061A"/>
    <w:rsid w:val="00E70ECC"/>
    <w:rsid w:val="00E71465"/>
    <w:rsid w:val="00E7160B"/>
    <w:rsid w:val="00E71A88"/>
    <w:rsid w:val="00E71F5B"/>
    <w:rsid w:val="00E72018"/>
    <w:rsid w:val="00E72A44"/>
    <w:rsid w:val="00E7335C"/>
    <w:rsid w:val="00E733EA"/>
    <w:rsid w:val="00E739C2"/>
    <w:rsid w:val="00E73FB6"/>
    <w:rsid w:val="00E75AB6"/>
    <w:rsid w:val="00E75B03"/>
    <w:rsid w:val="00E76FEF"/>
    <w:rsid w:val="00E80F66"/>
    <w:rsid w:val="00E81D5F"/>
    <w:rsid w:val="00E836FE"/>
    <w:rsid w:val="00E85F5A"/>
    <w:rsid w:val="00E86539"/>
    <w:rsid w:val="00E921EF"/>
    <w:rsid w:val="00E92674"/>
    <w:rsid w:val="00E92E32"/>
    <w:rsid w:val="00E93F1D"/>
    <w:rsid w:val="00E94607"/>
    <w:rsid w:val="00E95422"/>
    <w:rsid w:val="00E95A98"/>
    <w:rsid w:val="00E9669C"/>
    <w:rsid w:val="00E97840"/>
    <w:rsid w:val="00EA0A2F"/>
    <w:rsid w:val="00EA0D4F"/>
    <w:rsid w:val="00EA1407"/>
    <w:rsid w:val="00EA29A3"/>
    <w:rsid w:val="00EA2D47"/>
    <w:rsid w:val="00EA375E"/>
    <w:rsid w:val="00EA3E3B"/>
    <w:rsid w:val="00EA4329"/>
    <w:rsid w:val="00EA45EB"/>
    <w:rsid w:val="00EA46B5"/>
    <w:rsid w:val="00EA47C2"/>
    <w:rsid w:val="00EA48C2"/>
    <w:rsid w:val="00EA722A"/>
    <w:rsid w:val="00EA7B3C"/>
    <w:rsid w:val="00EB09AC"/>
    <w:rsid w:val="00EB147C"/>
    <w:rsid w:val="00EB1C5B"/>
    <w:rsid w:val="00EB1E48"/>
    <w:rsid w:val="00EB232B"/>
    <w:rsid w:val="00EB32B7"/>
    <w:rsid w:val="00EB3470"/>
    <w:rsid w:val="00EB41E2"/>
    <w:rsid w:val="00EB4341"/>
    <w:rsid w:val="00EB544C"/>
    <w:rsid w:val="00EB5E6C"/>
    <w:rsid w:val="00EB6CEA"/>
    <w:rsid w:val="00EB6E44"/>
    <w:rsid w:val="00EC0FFF"/>
    <w:rsid w:val="00EC17AF"/>
    <w:rsid w:val="00EC1A5A"/>
    <w:rsid w:val="00EC23E3"/>
    <w:rsid w:val="00EC2A7F"/>
    <w:rsid w:val="00EC4258"/>
    <w:rsid w:val="00EC5C87"/>
    <w:rsid w:val="00EC64CF"/>
    <w:rsid w:val="00EC653D"/>
    <w:rsid w:val="00EC6933"/>
    <w:rsid w:val="00EC695D"/>
    <w:rsid w:val="00EC69B5"/>
    <w:rsid w:val="00EC6DD3"/>
    <w:rsid w:val="00EC7B32"/>
    <w:rsid w:val="00ED0D61"/>
    <w:rsid w:val="00ED1A8D"/>
    <w:rsid w:val="00ED2E9A"/>
    <w:rsid w:val="00ED3F41"/>
    <w:rsid w:val="00ED74D5"/>
    <w:rsid w:val="00ED75B6"/>
    <w:rsid w:val="00ED7E8F"/>
    <w:rsid w:val="00EE0E79"/>
    <w:rsid w:val="00EE16C1"/>
    <w:rsid w:val="00EE1A3D"/>
    <w:rsid w:val="00EE25AF"/>
    <w:rsid w:val="00EE265E"/>
    <w:rsid w:val="00EE26A2"/>
    <w:rsid w:val="00EE35F6"/>
    <w:rsid w:val="00EE563C"/>
    <w:rsid w:val="00EE574A"/>
    <w:rsid w:val="00EE5C44"/>
    <w:rsid w:val="00EE6537"/>
    <w:rsid w:val="00EF0813"/>
    <w:rsid w:val="00EF1D50"/>
    <w:rsid w:val="00EF26AB"/>
    <w:rsid w:val="00EF3863"/>
    <w:rsid w:val="00EF38A9"/>
    <w:rsid w:val="00EF3918"/>
    <w:rsid w:val="00EF433F"/>
    <w:rsid w:val="00EF4C99"/>
    <w:rsid w:val="00EF5CFC"/>
    <w:rsid w:val="00EF7207"/>
    <w:rsid w:val="00F00DF3"/>
    <w:rsid w:val="00F00E5D"/>
    <w:rsid w:val="00F012EC"/>
    <w:rsid w:val="00F0170F"/>
    <w:rsid w:val="00F01889"/>
    <w:rsid w:val="00F02C01"/>
    <w:rsid w:val="00F03224"/>
    <w:rsid w:val="00F048C7"/>
    <w:rsid w:val="00F050C4"/>
    <w:rsid w:val="00F05A4C"/>
    <w:rsid w:val="00F05BCC"/>
    <w:rsid w:val="00F07727"/>
    <w:rsid w:val="00F107E7"/>
    <w:rsid w:val="00F111CF"/>
    <w:rsid w:val="00F11873"/>
    <w:rsid w:val="00F1187A"/>
    <w:rsid w:val="00F11AA5"/>
    <w:rsid w:val="00F1206E"/>
    <w:rsid w:val="00F12266"/>
    <w:rsid w:val="00F12673"/>
    <w:rsid w:val="00F12FCF"/>
    <w:rsid w:val="00F1524C"/>
    <w:rsid w:val="00F1559F"/>
    <w:rsid w:val="00F15AAF"/>
    <w:rsid w:val="00F16CED"/>
    <w:rsid w:val="00F176DB"/>
    <w:rsid w:val="00F2254E"/>
    <w:rsid w:val="00F22CE4"/>
    <w:rsid w:val="00F23649"/>
    <w:rsid w:val="00F23CBD"/>
    <w:rsid w:val="00F23FE1"/>
    <w:rsid w:val="00F24508"/>
    <w:rsid w:val="00F253B0"/>
    <w:rsid w:val="00F26780"/>
    <w:rsid w:val="00F269DB"/>
    <w:rsid w:val="00F27AC3"/>
    <w:rsid w:val="00F30D5A"/>
    <w:rsid w:val="00F32054"/>
    <w:rsid w:val="00F3229E"/>
    <w:rsid w:val="00F326BC"/>
    <w:rsid w:val="00F327FB"/>
    <w:rsid w:val="00F32E46"/>
    <w:rsid w:val="00F32FC7"/>
    <w:rsid w:val="00F341EC"/>
    <w:rsid w:val="00F351DA"/>
    <w:rsid w:val="00F35E8F"/>
    <w:rsid w:val="00F36101"/>
    <w:rsid w:val="00F361C4"/>
    <w:rsid w:val="00F36B2B"/>
    <w:rsid w:val="00F36BF0"/>
    <w:rsid w:val="00F37497"/>
    <w:rsid w:val="00F374C0"/>
    <w:rsid w:val="00F40920"/>
    <w:rsid w:val="00F40930"/>
    <w:rsid w:val="00F417B3"/>
    <w:rsid w:val="00F43292"/>
    <w:rsid w:val="00F436ED"/>
    <w:rsid w:val="00F43765"/>
    <w:rsid w:val="00F4498F"/>
    <w:rsid w:val="00F44ABB"/>
    <w:rsid w:val="00F45A7E"/>
    <w:rsid w:val="00F4691D"/>
    <w:rsid w:val="00F46941"/>
    <w:rsid w:val="00F47315"/>
    <w:rsid w:val="00F504B0"/>
    <w:rsid w:val="00F5077F"/>
    <w:rsid w:val="00F50883"/>
    <w:rsid w:val="00F5347C"/>
    <w:rsid w:val="00F543AF"/>
    <w:rsid w:val="00F54848"/>
    <w:rsid w:val="00F5515B"/>
    <w:rsid w:val="00F55289"/>
    <w:rsid w:val="00F555A3"/>
    <w:rsid w:val="00F5585A"/>
    <w:rsid w:val="00F5587E"/>
    <w:rsid w:val="00F56626"/>
    <w:rsid w:val="00F568BF"/>
    <w:rsid w:val="00F568CB"/>
    <w:rsid w:val="00F5719C"/>
    <w:rsid w:val="00F579A4"/>
    <w:rsid w:val="00F57AC0"/>
    <w:rsid w:val="00F602A8"/>
    <w:rsid w:val="00F6061D"/>
    <w:rsid w:val="00F613AA"/>
    <w:rsid w:val="00F6367F"/>
    <w:rsid w:val="00F63B74"/>
    <w:rsid w:val="00F64845"/>
    <w:rsid w:val="00F652FC"/>
    <w:rsid w:val="00F65BD8"/>
    <w:rsid w:val="00F65FCF"/>
    <w:rsid w:val="00F6653D"/>
    <w:rsid w:val="00F66565"/>
    <w:rsid w:val="00F666E3"/>
    <w:rsid w:val="00F67082"/>
    <w:rsid w:val="00F67562"/>
    <w:rsid w:val="00F701FC"/>
    <w:rsid w:val="00F7082A"/>
    <w:rsid w:val="00F70E75"/>
    <w:rsid w:val="00F70F50"/>
    <w:rsid w:val="00F711A9"/>
    <w:rsid w:val="00F71C0A"/>
    <w:rsid w:val="00F71EF1"/>
    <w:rsid w:val="00F71F7E"/>
    <w:rsid w:val="00F727FC"/>
    <w:rsid w:val="00F72B14"/>
    <w:rsid w:val="00F73076"/>
    <w:rsid w:val="00F73378"/>
    <w:rsid w:val="00F763F5"/>
    <w:rsid w:val="00F76AB2"/>
    <w:rsid w:val="00F76E0C"/>
    <w:rsid w:val="00F80ECC"/>
    <w:rsid w:val="00F80F08"/>
    <w:rsid w:val="00F8122F"/>
    <w:rsid w:val="00F81DBD"/>
    <w:rsid w:val="00F8210D"/>
    <w:rsid w:val="00F8343B"/>
    <w:rsid w:val="00F837D7"/>
    <w:rsid w:val="00F8447C"/>
    <w:rsid w:val="00F87868"/>
    <w:rsid w:val="00F9008E"/>
    <w:rsid w:val="00F9222C"/>
    <w:rsid w:val="00F924CA"/>
    <w:rsid w:val="00F92FEE"/>
    <w:rsid w:val="00F93C32"/>
    <w:rsid w:val="00F94E93"/>
    <w:rsid w:val="00F9779E"/>
    <w:rsid w:val="00FA0607"/>
    <w:rsid w:val="00FA0F82"/>
    <w:rsid w:val="00FA1678"/>
    <w:rsid w:val="00FA3728"/>
    <w:rsid w:val="00FA3C8A"/>
    <w:rsid w:val="00FA4358"/>
    <w:rsid w:val="00FA4BA7"/>
    <w:rsid w:val="00FA5F20"/>
    <w:rsid w:val="00FA61AD"/>
    <w:rsid w:val="00FA6913"/>
    <w:rsid w:val="00FB0B2D"/>
    <w:rsid w:val="00FB0E0A"/>
    <w:rsid w:val="00FB22D6"/>
    <w:rsid w:val="00FB2846"/>
    <w:rsid w:val="00FB2B0E"/>
    <w:rsid w:val="00FB3065"/>
    <w:rsid w:val="00FB32D0"/>
    <w:rsid w:val="00FB35DE"/>
    <w:rsid w:val="00FB3986"/>
    <w:rsid w:val="00FB4BBE"/>
    <w:rsid w:val="00FB51A2"/>
    <w:rsid w:val="00FB6C71"/>
    <w:rsid w:val="00FB6FE3"/>
    <w:rsid w:val="00FC0E24"/>
    <w:rsid w:val="00FC12F6"/>
    <w:rsid w:val="00FC188D"/>
    <w:rsid w:val="00FC2590"/>
    <w:rsid w:val="00FC2678"/>
    <w:rsid w:val="00FC270E"/>
    <w:rsid w:val="00FC3B2D"/>
    <w:rsid w:val="00FC462B"/>
    <w:rsid w:val="00FC4B29"/>
    <w:rsid w:val="00FC6661"/>
    <w:rsid w:val="00FC6F2E"/>
    <w:rsid w:val="00FC727F"/>
    <w:rsid w:val="00FC7CC7"/>
    <w:rsid w:val="00FC7D14"/>
    <w:rsid w:val="00FD00D8"/>
    <w:rsid w:val="00FD0C0A"/>
    <w:rsid w:val="00FD363D"/>
    <w:rsid w:val="00FD4FA5"/>
    <w:rsid w:val="00FD502A"/>
    <w:rsid w:val="00FD5244"/>
    <w:rsid w:val="00FD5282"/>
    <w:rsid w:val="00FD69B6"/>
    <w:rsid w:val="00FE022E"/>
    <w:rsid w:val="00FE0D3E"/>
    <w:rsid w:val="00FE0D79"/>
    <w:rsid w:val="00FE130E"/>
    <w:rsid w:val="00FE144B"/>
    <w:rsid w:val="00FE182B"/>
    <w:rsid w:val="00FE1AE6"/>
    <w:rsid w:val="00FE2740"/>
    <w:rsid w:val="00FE2B41"/>
    <w:rsid w:val="00FE2DCA"/>
    <w:rsid w:val="00FE2FC8"/>
    <w:rsid w:val="00FE34EF"/>
    <w:rsid w:val="00FE4203"/>
    <w:rsid w:val="00FE4C31"/>
    <w:rsid w:val="00FE4FE4"/>
    <w:rsid w:val="00FE6950"/>
    <w:rsid w:val="00FE6AD7"/>
    <w:rsid w:val="00FE6B08"/>
    <w:rsid w:val="00FE73AF"/>
    <w:rsid w:val="00FE7D61"/>
    <w:rsid w:val="00FF02CC"/>
    <w:rsid w:val="00FF0A3C"/>
    <w:rsid w:val="00FF121B"/>
    <w:rsid w:val="00FF13FD"/>
    <w:rsid w:val="00FF246C"/>
    <w:rsid w:val="00FF2AB8"/>
    <w:rsid w:val="00FF2C01"/>
    <w:rsid w:val="00FF2D28"/>
    <w:rsid w:val="00FF3D20"/>
    <w:rsid w:val="00FF59D0"/>
    <w:rsid w:val="00FF641C"/>
    <w:rsid w:val="00FF6CF1"/>
    <w:rsid w:val="00FF7C16"/>
    <w:rsid w:val="00FF7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12A29F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7B1BAC"/>
    <w:pPr>
      <w:widowControl w:val="0"/>
      <w:jc w:val="both"/>
    </w:pPr>
    <w:rPr>
      <w:rFonts w:ascii="ＭＳ 明朝" w:eastAsia="BIZ UDP明朝 Medium" w:hAnsi="ＭＳ 明朝"/>
      <w:szCs w:val="24"/>
    </w:rPr>
  </w:style>
  <w:style w:type="paragraph" w:styleId="1">
    <w:name w:val="heading 1"/>
    <w:basedOn w:val="a0"/>
    <w:next w:val="a0"/>
    <w:link w:val="10"/>
    <w:uiPriority w:val="9"/>
    <w:qFormat/>
    <w:rsid w:val="001B613D"/>
    <w:pPr>
      <w:keepNext/>
      <w:numPr>
        <w:numId w:val="2"/>
      </w:numPr>
      <w:shd w:val="clear" w:color="auto" w:fill="C5E0B3" w:themeFill="accent6" w:themeFillTint="66"/>
      <w:outlineLvl w:val="0"/>
    </w:pPr>
    <w:rPr>
      <w:rFonts w:ascii="ＭＳ ゴシック" w:eastAsia="BIZ UDPゴシック" w:hAnsi="ＭＳ ゴシック" w:cstheme="majorBidi"/>
      <w:b/>
      <w:bCs/>
      <w:sz w:val="24"/>
    </w:rPr>
  </w:style>
  <w:style w:type="paragraph" w:styleId="2">
    <w:name w:val="heading 2"/>
    <w:basedOn w:val="a0"/>
    <w:next w:val="a0"/>
    <w:link w:val="20"/>
    <w:uiPriority w:val="9"/>
    <w:unhideWhenUsed/>
    <w:qFormat/>
    <w:rsid w:val="00CA5B9B"/>
    <w:pPr>
      <w:keepNext/>
      <w:numPr>
        <w:ilvl w:val="1"/>
        <w:numId w:val="1"/>
      </w:numPr>
      <w:pBdr>
        <w:bottom w:val="single" w:sz="4" w:space="1" w:color="auto"/>
      </w:pBdr>
      <w:outlineLvl w:val="1"/>
    </w:pPr>
    <w:rPr>
      <w:rFonts w:ascii="ＭＳ ゴシック" w:eastAsia="BIZ UDPゴシック" w:hAnsi="ＭＳ ゴシック" w:cstheme="majorBidi"/>
      <w:sz w:val="22"/>
    </w:rPr>
  </w:style>
  <w:style w:type="paragraph" w:styleId="3">
    <w:name w:val="heading 3"/>
    <w:basedOn w:val="a"/>
    <w:next w:val="a0"/>
    <w:link w:val="30"/>
    <w:uiPriority w:val="9"/>
    <w:unhideWhenUsed/>
    <w:qFormat/>
    <w:rsid w:val="002F0505"/>
    <w:pPr>
      <w:numPr>
        <w:numId w:val="3"/>
      </w:numPr>
      <w:ind w:left="0" w:firstLine="0"/>
      <w:outlineLvl w:val="2"/>
    </w:pPr>
  </w:style>
  <w:style w:type="paragraph" w:styleId="4">
    <w:name w:val="heading 4"/>
    <w:basedOn w:val="a"/>
    <w:next w:val="a0"/>
    <w:link w:val="40"/>
    <w:uiPriority w:val="9"/>
    <w:unhideWhenUsed/>
    <w:qFormat/>
    <w:rsid w:val="006416DB"/>
    <w:pPr>
      <w:numPr>
        <w:numId w:val="0"/>
      </w:numPr>
      <w:outlineLvl w:val="3"/>
    </w:pPr>
  </w:style>
  <w:style w:type="paragraph" w:styleId="5">
    <w:name w:val="heading 5"/>
    <w:basedOn w:val="4"/>
    <w:next w:val="a0"/>
    <w:link w:val="50"/>
    <w:uiPriority w:val="9"/>
    <w:unhideWhenUsed/>
    <w:qFormat/>
    <w:rsid w:val="006416DB"/>
    <w:pPr>
      <w:numPr>
        <w:numId w:val="12"/>
      </w:numPr>
      <w:outlineLvl w:val="4"/>
    </w:pPr>
  </w:style>
  <w:style w:type="paragraph" w:styleId="6">
    <w:name w:val="heading 6"/>
    <w:basedOn w:val="a0"/>
    <w:next w:val="a0"/>
    <w:link w:val="60"/>
    <w:uiPriority w:val="9"/>
    <w:semiHidden/>
    <w:unhideWhenUsed/>
    <w:qFormat/>
    <w:rsid w:val="00BC3EBD"/>
    <w:pPr>
      <w:keepNext/>
      <w:numPr>
        <w:ilvl w:val="5"/>
        <w:numId w:val="2"/>
      </w:numPr>
      <w:ind w:leftChars="800" w:left="800"/>
      <w:outlineLvl w:val="5"/>
    </w:pPr>
    <w:rPr>
      <w:b/>
      <w:bCs/>
    </w:rPr>
  </w:style>
  <w:style w:type="paragraph" w:styleId="7">
    <w:name w:val="heading 7"/>
    <w:basedOn w:val="a0"/>
    <w:next w:val="a0"/>
    <w:link w:val="70"/>
    <w:uiPriority w:val="9"/>
    <w:semiHidden/>
    <w:unhideWhenUsed/>
    <w:qFormat/>
    <w:rsid w:val="00BC3EBD"/>
    <w:pPr>
      <w:keepNext/>
      <w:numPr>
        <w:ilvl w:val="6"/>
        <w:numId w:val="2"/>
      </w:numPr>
      <w:ind w:leftChars="800" w:left="800"/>
      <w:outlineLvl w:val="6"/>
    </w:pPr>
  </w:style>
  <w:style w:type="paragraph" w:styleId="8">
    <w:name w:val="heading 8"/>
    <w:basedOn w:val="a0"/>
    <w:next w:val="a0"/>
    <w:link w:val="80"/>
    <w:uiPriority w:val="9"/>
    <w:semiHidden/>
    <w:unhideWhenUsed/>
    <w:qFormat/>
    <w:rsid w:val="00BC3EBD"/>
    <w:pPr>
      <w:keepNext/>
      <w:numPr>
        <w:ilvl w:val="7"/>
        <w:numId w:val="2"/>
      </w:numPr>
      <w:ind w:leftChars="1200" w:left="1200"/>
      <w:outlineLvl w:val="7"/>
    </w:pPr>
  </w:style>
  <w:style w:type="paragraph" w:styleId="9">
    <w:name w:val="heading 9"/>
    <w:basedOn w:val="a0"/>
    <w:next w:val="a0"/>
    <w:link w:val="90"/>
    <w:uiPriority w:val="9"/>
    <w:semiHidden/>
    <w:unhideWhenUsed/>
    <w:qFormat/>
    <w:rsid w:val="00BC3EBD"/>
    <w:pPr>
      <w:keepNext/>
      <w:numPr>
        <w:ilvl w:val="8"/>
        <w:numId w:val="2"/>
      </w:numPr>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C3EBD"/>
    <w:pPr>
      <w:tabs>
        <w:tab w:val="center" w:pos="4252"/>
        <w:tab w:val="right" w:pos="8504"/>
      </w:tabs>
      <w:snapToGrid w:val="0"/>
    </w:pPr>
  </w:style>
  <w:style w:type="character" w:customStyle="1" w:styleId="a5">
    <w:name w:val="ヘッダー (文字)"/>
    <w:basedOn w:val="a1"/>
    <w:link w:val="a4"/>
    <w:uiPriority w:val="99"/>
    <w:rsid w:val="00BC3EBD"/>
  </w:style>
  <w:style w:type="paragraph" w:styleId="a6">
    <w:name w:val="footer"/>
    <w:basedOn w:val="a0"/>
    <w:link w:val="a7"/>
    <w:uiPriority w:val="99"/>
    <w:unhideWhenUsed/>
    <w:rsid w:val="00BC3EBD"/>
    <w:pPr>
      <w:tabs>
        <w:tab w:val="center" w:pos="4252"/>
        <w:tab w:val="right" w:pos="8504"/>
      </w:tabs>
      <w:snapToGrid w:val="0"/>
    </w:pPr>
  </w:style>
  <w:style w:type="character" w:customStyle="1" w:styleId="a7">
    <w:name w:val="フッター (文字)"/>
    <w:basedOn w:val="a1"/>
    <w:link w:val="a6"/>
    <w:uiPriority w:val="99"/>
    <w:rsid w:val="00BC3EBD"/>
  </w:style>
  <w:style w:type="character" w:customStyle="1" w:styleId="10">
    <w:name w:val="見出し 1 (文字)"/>
    <w:basedOn w:val="a1"/>
    <w:link w:val="1"/>
    <w:uiPriority w:val="9"/>
    <w:rsid w:val="001B613D"/>
    <w:rPr>
      <w:rFonts w:ascii="ＭＳ ゴシック" w:eastAsia="BIZ UDPゴシック" w:hAnsi="ＭＳ ゴシック" w:cstheme="majorBidi"/>
      <w:b/>
      <w:bCs/>
      <w:sz w:val="24"/>
      <w:szCs w:val="24"/>
      <w:shd w:val="clear" w:color="auto" w:fill="C5E0B3" w:themeFill="accent6" w:themeFillTint="66"/>
    </w:rPr>
  </w:style>
  <w:style w:type="character" w:customStyle="1" w:styleId="20">
    <w:name w:val="見出し 2 (文字)"/>
    <w:basedOn w:val="a1"/>
    <w:link w:val="2"/>
    <w:uiPriority w:val="9"/>
    <w:rsid w:val="00CA5B9B"/>
    <w:rPr>
      <w:rFonts w:ascii="ＭＳ ゴシック" w:eastAsia="BIZ UDPゴシック" w:hAnsi="ＭＳ ゴシック" w:cstheme="majorBidi"/>
      <w:sz w:val="22"/>
      <w:szCs w:val="24"/>
    </w:rPr>
  </w:style>
  <w:style w:type="character" w:customStyle="1" w:styleId="30">
    <w:name w:val="見出し 3 (文字)"/>
    <w:basedOn w:val="a1"/>
    <w:link w:val="3"/>
    <w:uiPriority w:val="9"/>
    <w:rsid w:val="002F0505"/>
    <w:rPr>
      <w:rFonts w:ascii="BIZ UDPゴシック" w:eastAsia="BIZ UDPゴシック" w:hAnsi="BIZ UDPゴシック"/>
      <w:szCs w:val="24"/>
    </w:rPr>
  </w:style>
  <w:style w:type="character" w:customStyle="1" w:styleId="40">
    <w:name w:val="見出し 4 (文字)"/>
    <w:basedOn w:val="a1"/>
    <w:link w:val="4"/>
    <w:uiPriority w:val="9"/>
    <w:rsid w:val="006416DB"/>
    <w:rPr>
      <w:rFonts w:ascii="BIZ UDPゴシック" w:eastAsia="BIZ UDPゴシック" w:hAnsi="BIZ UDPゴシック"/>
      <w:szCs w:val="24"/>
    </w:rPr>
  </w:style>
  <w:style w:type="character" w:customStyle="1" w:styleId="50">
    <w:name w:val="見出し 5 (文字)"/>
    <w:basedOn w:val="a1"/>
    <w:link w:val="5"/>
    <w:uiPriority w:val="9"/>
    <w:rsid w:val="006416DB"/>
    <w:rPr>
      <w:rFonts w:ascii="BIZ UDPゴシック" w:eastAsia="BIZ UDPゴシック" w:hAnsi="BIZ UDPゴシック"/>
      <w:szCs w:val="24"/>
    </w:rPr>
  </w:style>
  <w:style w:type="character" w:customStyle="1" w:styleId="60">
    <w:name w:val="見出し 6 (文字)"/>
    <w:basedOn w:val="a1"/>
    <w:link w:val="6"/>
    <w:uiPriority w:val="9"/>
    <w:semiHidden/>
    <w:rsid w:val="00BC3EBD"/>
    <w:rPr>
      <w:rFonts w:ascii="ＭＳ 明朝" w:eastAsia="BIZ UDP明朝 Medium" w:hAnsi="ＭＳ 明朝"/>
      <w:b/>
      <w:bCs/>
      <w:szCs w:val="24"/>
    </w:rPr>
  </w:style>
  <w:style w:type="character" w:customStyle="1" w:styleId="70">
    <w:name w:val="見出し 7 (文字)"/>
    <w:basedOn w:val="a1"/>
    <w:link w:val="7"/>
    <w:uiPriority w:val="9"/>
    <w:semiHidden/>
    <w:rsid w:val="00BC3EBD"/>
    <w:rPr>
      <w:rFonts w:ascii="ＭＳ 明朝" w:eastAsia="BIZ UDP明朝 Medium" w:hAnsi="ＭＳ 明朝"/>
      <w:szCs w:val="24"/>
    </w:rPr>
  </w:style>
  <w:style w:type="character" w:customStyle="1" w:styleId="80">
    <w:name w:val="見出し 8 (文字)"/>
    <w:basedOn w:val="a1"/>
    <w:link w:val="8"/>
    <w:uiPriority w:val="9"/>
    <w:semiHidden/>
    <w:rsid w:val="00BC3EBD"/>
    <w:rPr>
      <w:rFonts w:ascii="ＭＳ 明朝" w:eastAsia="BIZ UDP明朝 Medium" w:hAnsi="ＭＳ 明朝"/>
      <w:szCs w:val="24"/>
    </w:rPr>
  </w:style>
  <w:style w:type="character" w:customStyle="1" w:styleId="90">
    <w:name w:val="見出し 9 (文字)"/>
    <w:basedOn w:val="a1"/>
    <w:link w:val="9"/>
    <w:uiPriority w:val="9"/>
    <w:semiHidden/>
    <w:rsid w:val="00BC3EBD"/>
    <w:rPr>
      <w:rFonts w:ascii="ＭＳ 明朝" w:eastAsia="BIZ UDP明朝 Medium" w:hAnsi="ＭＳ 明朝"/>
      <w:szCs w:val="24"/>
    </w:rPr>
  </w:style>
  <w:style w:type="paragraph" w:styleId="a">
    <w:name w:val="List Paragraph"/>
    <w:basedOn w:val="a0"/>
    <w:link w:val="a8"/>
    <w:uiPriority w:val="1"/>
    <w:qFormat/>
    <w:rsid w:val="008F4F99"/>
    <w:pPr>
      <w:numPr>
        <w:numId w:val="40"/>
      </w:numPr>
    </w:pPr>
    <w:rPr>
      <w:rFonts w:ascii="BIZ UDPゴシック" w:eastAsia="BIZ UDPゴシック" w:hAnsi="BIZ UDPゴシック"/>
    </w:rPr>
  </w:style>
  <w:style w:type="table" w:styleId="a9">
    <w:name w:val="Table Grid"/>
    <w:basedOn w:val="a2"/>
    <w:uiPriority w:val="59"/>
    <w:rsid w:val="00831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semiHidden/>
    <w:unhideWhenUsed/>
    <w:rsid w:val="008F5CEC"/>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8F5CEC"/>
    <w:rPr>
      <w:rFonts w:asciiTheme="majorHAnsi" w:eastAsiaTheme="majorEastAsia" w:hAnsiTheme="majorHAnsi" w:cstheme="majorBidi"/>
      <w:sz w:val="18"/>
      <w:szCs w:val="18"/>
    </w:rPr>
  </w:style>
  <w:style w:type="paragraph" w:styleId="ac">
    <w:name w:val="Date"/>
    <w:basedOn w:val="a0"/>
    <w:next w:val="a0"/>
    <w:link w:val="ad"/>
    <w:uiPriority w:val="99"/>
    <w:semiHidden/>
    <w:unhideWhenUsed/>
    <w:rsid w:val="00F15AAF"/>
  </w:style>
  <w:style w:type="character" w:customStyle="1" w:styleId="ad">
    <w:name w:val="日付 (文字)"/>
    <w:basedOn w:val="a1"/>
    <w:link w:val="ac"/>
    <w:uiPriority w:val="99"/>
    <w:semiHidden/>
    <w:rsid w:val="00F15AAF"/>
  </w:style>
  <w:style w:type="paragraph" w:styleId="ae">
    <w:name w:val="TOC Heading"/>
    <w:basedOn w:val="1"/>
    <w:next w:val="a0"/>
    <w:uiPriority w:val="39"/>
    <w:unhideWhenUsed/>
    <w:qFormat/>
    <w:rsid w:val="00657293"/>
    <w:pPr>
      <w:keepLines/>
      <w:widowControl/>
      <w:numPr>
        <w:numId w:val="0"/>
      </w:numPr>
      <w:spacing w:before="240" w:line="259" w:lineRule="auto"/>
      <w:jc w:val="left"/>
      <w:outlineLvl w:val="9"/>
    </w:pPr>
    <w:rPr>
      <w:kern w:val="0"/>
      <w:sz w:val="32"/>
      <w:szCs w:val="32"/>
    </w:rPr>
  </w:style>
  <w:style w:type="paragraph" w:styleId="11">
    <w:name w:val="toc 1"/>
    <w:basedOn w:val="a0"/>
    <w:next w:val="a0"/>
    <w:autoRedefine/>
    <w:uiPriority w:val="39"/>
    <w:unhideWhenUsed/>
    <w:rsid w:val="00412DEF"/>
    <w:rPr>
      <w:rFonts w:ascii="BIZ UDPゴシック" w:eastAsia="BIZ UDPゴシック"/>
    </w:rPr>
  </w:style>
  <w:style w:type="paragraph" w:styleId="21">
    <w:name w:val="toc 2"/>
    <w:basedOn w:val="a0"/>
    <w:next w:val="a0"/>
    <w:autoRedefine/>
    <w:uiPriority w:val="39"/>
    <w:unhideWhenUsed/>
    <w:rsid w:val="002C293F"/>
    <w:pPr>
      <w:tabs>
        <w:tab w:val="left" w:pos="1050"/>
        <w:tab w:val="right" w:leader="dot" w:pos="9060"/>
      </w:tabs>
      <w:ind w:leftChars="100" w:left="210"/>
    </w:pPr>
    <w:rPr>
      <w:rFonts w:ascii="BIZ UDPゴシック" w:eastAsia="BIZ UDPゴシック"/>
    </w:rPr>
  </w:style>
  <w:style w:type="character" w:styleId="af">
    <w:name w:val="Hyperlink"/>
    <w:basedOn w:val="a1"/>
    <w:uiPriority w:val="99"/>
    <w:unhideWhenUsed/>
    <w:rsid w:val="00F15AAF"/>
    <w:rPr>
      <w:color w:val="0563C1" w:themeColor="hyperlink"/>
      <w:u w:val="single"/>
    </w:rPr>
  </w:style>
  <w:style w:type="paragraph" w:styleId="af0">
    <w:name w:val="caption"/>
    <w:basedOn w:val="a0"/>
    <w:next w:val="a0"/>
    <w:link w:val="af1"/>
    <w:uiPriority w:val="35"/>
    <w:unhideWhenUsed/>
    <w:qFormat/>
    <w:rsid w:val="00B23035"/>
    <w:pPr>
      <w:jc w:val="center"/>
    </w:pPr>
    <w:rPr>
      <w:rFonts w:ascii="BIZ UDPゴシック" w:eastAsia="BIZ UDPゴシック" w:hAnsi="BIZ UDPゴシック"/>
      <w:szCs w:val="21"/>
    </w:rPr>
  </w:style>
  <w:style w:type="paragraph" w:styleId="af2">
    <w:name w:val="footnote text"/>
    <w:basedOn w:val="a0"/>
    <w:link w:val="af3"/>
    <w:uiPriority w:val="99"/>
    <w:unhideWhenUsed/>
    <w:rsid w:val="000510F7"/>
    <w:pPr>
      <w:snapToGrid w:val="0"/>
      <w:jc w:val="left"/>
    </w:pPr>
  </w:style>
  <w:style w:type="character" w:customStyle="1" w:styleId="af3">
    <w:name w:val="脚注文字列 (文字)"/>
    <w:basedOn w:val="a1"/>
    <w:link w:val="af2"/>
    <w:uiPriority w:val="99"/>
    <w:rsid w:val="000510F7"/>
  </w:style>
  <w:style w:type="character" w:styleId="af4">
    <w:name w:val="footnote reference"/>
    <w:basedOn w:val="a1"/>
    <w:uiPriority w:val="99"/>
    <w:semiHidden/>
    <w:unhideWhenUsed/>
    <w:rsid w:val="000510F7"/>
    <w:rPr>
      <w:vertAlign w:val="superscript"/>
    </w:rPr>
  </w:style>
  <w:style w:type="paragraph" w:customStyle="1" w:styleId="af5">
    <w:name w:val="◆参考"/>
    <w:basedOn w:val="af0"/>
    <w:link w:val="af6"/>
    <w:qFormat/>
    <w:rsid w:val="008553C3"/>
    <w:pPr>
      <w:spacing w:beforeLines="50" w:before="180" w:afterLines="50" w:after="180" w:line="364" w:lineRule="exact"/>
    </w:pPr>
    <w:rPr>
      <w:rFonts w:ascii="HG丸ｺﾞｼｯｸM-PRO" w:eastAsia="HG丸ｺﾞｼｯｸM-PRO" w:hAnsiTheme="majorEastAsia"/>
      <w:b/>
      <w:sz w:val="22"/>
    </w:rPr>
  </w:style>
  <w:style w:type="character" w:customStyle="1" w:styleId="af6">
    <w:name w:val="◆参考 (文字)"/>
    <w:basedOn w:val="a1"/>
    <w:link w:val="af5"/>
    <w:rsid w:val="008553C3"/>
    <w:rPr>
      <w:rFonts w:ascii="HG丸ｺﾞｼｯｸM-PRO" w:eastAsia="HG丸ｺﾞｼｯｸM-PRO" w:hAnsiTheme="majorEastAsia"/>
      <w:bCs/>
      <w:sz w:val="22"/>
      <w:szCs w:val="21"/>
    </w:rPr>
  </w:style>
  <w:style w:type="character" w:styleId="af7">
    <w:name w:val="annotation reference"/>
    <w:basedOn w:val="a1"/>
    <w:uiPriority w:val="99"/>
    <w:semiHidden/>
    <w:unhideWhenUsed/>
    <w:rsid w:val="008553C3"/>
    <w:rPr>
      <w:sz w:val="18"/>
      <w:szCs w:val="18"/>
    </w:rPr>
  </w:style>
  <w:style w:type="paragraph" w:styleId="af8">
    <w:name w:val="annotation text"/>
    <w:basedOn w:val="a0"/>
    <w:link w:val="af9"/>
    <w:uiPriority w:val="99"/>
    <w:unhideWhenUsed/>
    <w:rsid w:val="008553C3"/>
    <w:pPr>
      <w:jc w:val="left"/>
    </w:pPr>
    <w:rPr>
      <w:szCs w:val="21"/>
    </w:rPr>
  </w:style>
  <w:style w:type="character" w:customStyle="1" w:styleId="af9">
    <w:name w:val="コメント文字列 (文字)"/>
    <w:basedOn w:val="a1"/>
    <w:link w:val="af8"/>
    <w:uiPriority w:val="99"/>
    <w:rsid w:val="008553C3"/>
    <w:rPr>
      <w:szCs w:val="21"/>
    </w:rPr>
  </w:style>
  <w:style w:type="paragraph" w:styleId="afa">
    <w:name w:val="Closing"/>
    <w:basedOn w:val="a0"/>
    <w:link w:val="afb"/>
    <w:uiPriority w:val="99"/>
    <w:unhideWhenUsed/>
    <w:rsid w:val="00D51496"/>
    <w:pPr>
      <w:jc w:val="right"/>
    </w:pPr>
    <w:rPr>
      <w:rFonts w:eastAsia="ＭＳ 明朝"/>
      <w:sz w:val="22"/>
    </w:rPr>
  </w:style>
  <w:style w:type="character" w:customStyle="1" w:styleId="afb">
    <w:name w:val="結語 (文字)"/>
    <w:basedOn w:val="a1"/>
    <w:link w:val="afa"/>
    <w:uiPriority w:val="99"/>
    <w:rsid w:val="00D51496"/>
    <w:rPr>
      <w:rFonts w:ascii="ＭＳ 明朝" w:eastAsia="ＭＳ 明朝" w:hAnsi="ＭＳ 明朝"/>
      <w:sz w:val="22"/>
      <w:szCs w:val="24"/>
    </w:rPr>
  </w:style>
  <w:style w:type="character" w:customStyle="1" w:styleId="af1">
    <w:name w:val="図表番号 (文字)"/>
    <w:basedOn w:val="a1"/>
    <w:link w:val="af0"/>
    <w:uiPriority w:val="35"/>
    <w:rsid w:val="00B23035"/>
    <w:rPr>
      <w:rFonts w:ascii="BIZ UDPゴシック" w:eastAsia="BIZ UDPゴシック" w:hAnsi="BIZ UDPゴシック"/>
      <w:szCs w:val="21"/>
    </w:rPr>
  </w:style>
  <w:style w:type="paragraph" w:customStyle="1" w:styleId="afc">
    <w:name w:val="表"/>
    <w:basedOn w:val="a0"/>
    <w:link w:val="afd"/>
    <w:qFormat/>
    <w:rsid w:val="00A4728A"/>
    <w:rPr>
      <w:rFonts w:ascii="BIZ UDPゴシック" w:eastAsia="BIZ UDPゴシック" w:hAnsi="BIZ UDPゴシック"/>
    </w:rPr>
  </w:style>
  <w:style w:type="character" w:customStyle="1" w:styleId="afd">
    <w:name w:val="表 (文字)"/>
    <w:basedOn w:val="a1"/>
    <w:link w:val="afc"/>
    <w:rsid w:val="00A4728A"/>
    <w:rPr>
      <w:rFonts w:ascii="BIZ UDPゴシック" w:eastAsia="BIZ UDPゴシック" w:hAnsi="BIZ UDPゴシック"/>
      <w:szCs w:val="24"/>
    </w:rPr>
  </w:style>
  <w:style w:type="character" w:customStyle="1" w:styleId="afe">
    <w:name w:val="脚注 (文字)"/>
    <w:basedOn w:val="a1"/>
    <w:link w:val="aff"/>
    <w:locked/>
    <w:rsid w:val="009476DF"/>
    <w:rPr>
      <w:rFonts w:ascii="BIZ UDP明朝 Medium" w:eastAsia="BIZ UDP明朝 Medium" w:hAnsi="BIZ UDP明朝 Medium"/>
      <w:sz w:val="18"/>
      <w:szCs w:val="24"/>
    </w:rPr>
  </w:style>
  <w:style w:type="paragraph" w:customStyle="1" w:styleId="aff">
    <w:name w:val="脚注"/>
    <w:basedOn w:val="af2"/>
    <w:link w:val="afe"/>
    <w:qFormat/>
    <w:rsid w:val="009476DF"/>
    <w:rPr>
      <w:rFonts w:ascii="BIZ UDP明朝 Medium" w:hAnsi="BIZ UDP明朝 Medium"/>
      <w:sz w:val="18"/>
    </w:rPr>
  </w:style>
  <w:style w:type="paragraph" w:styleId="aff0">
    <w:name w:val="annotation subject"/>
    <w:basedOn w:val="af8"/>
    <w:next w:val="af8"/>
    <w:link w:val="aff1"/>
    <w:uiPriority w:val="99"/>
    <w:semiHidden/>
    <w:unhideWhenUsed/>
    <w:rsid w:val="00173A17"/>
    <w:rPr>
      <w:b/>
      <w:bCs/>
      <w:szCs w:val="22"/>
    </w:rPr>
  </w:style>
  <w:style w:type="character" w:customStyle="1" w:styleId="aff1">
    <w:name w:val="コメント内容 (文字)"/>
    <w:basedOn w:val="af9"/>
    <w:link w:val="aff0"/>
    <w:uiPriority w:val="99"/>
    <w:semiHidden/>
    <w:rsid w:val="00173A17"/>
    <w:rPr>
      <w:b/>
      <w:bCs/>
      <w:szCs w:val="21"/>
    </w:rPr>
  </w:style>
  <w:style w:type="paragraph" w:styleId="aff2">
    <w:name w:val="Title"/>
    <w:basedOn w:val="a0"/>
    <w:next w:val="a0"/>
    <w:link w:val="aff3"/>
    <w:uiPriority w:val="10"/>
    <w:qFormat/>
    <w:rsid w:val="00657293"/>
    <w:pPr>
      <w:spacing w:before="240" w:after="120"/>
      <w:jc w:val="center"/>
      <w:outlineLvl w:val="0"/>
    </w:pPr>
    <w:rPr>
      <w:rFonts w:asciiTheme="majorHAnsi" w:eastAsia="BIZ UDPゴシック" w:hAnsiTheme="majorHAnsi" w:cstheme="majorBidi"/>
      <w:b/>
      <w:sz w:val="32"/>
      <w:szCs w:val="32"/>
    </w:rPr>
  </w:style>
  <w:style w:type="character" w:customStyle="1" w:styleId="aff3">
    <w:name w:val="表題 (文字)"/>
    <w:basedOn w:val="a1"/>
    <w:link w:val="aff2"/>
    <w:uiPriority w:val="10"/>
    <w:rsid w:val="00657293"/>
    <w:rPr>
      <w:rFonts w:asciiTheme="majorHAnsi" w:eastAsia="BIZ UDPゴシック" w:hAnsiTheme="majorHAnsi" w:cstheme="majorBidi"/>
      <w:b/>
      <w:sz w:val="32"/>
      <w:szCs w:val="32"/>
    </w:rPr>
  </w:style>
  <w:style w:type="paragraph" w:styleId="aff4">
    <w:name w:val="Subtitle"/>
    <w:basedOn w:val="a0"/>
    <w:next w:val="a0"/>
    <w:link w:val="aff5"/>
    <w:uiPriority w:val="11"/>
    <w:qFormat/>
    <w:rsid w:val="00657293"/>
    <w:pPr>
      <w:jc w:val="center"/>
      <w:outlineLvl w:val="1"/>
    </w:pPr>
    <w:rPr>
      <w:rFonts w:asciiTheme="minorHAnsi" w:eastAsia="BIZ UDPゴシック" w:hAnsiTheme="minorHAnsi"/>
      <w:sz w:val="24"/>
    </w:rPr>
  </w:style>
  <w:style w:type="character" w:customStyle="1" w:styleId="aff5">
    <w:name w:val="副題 (文字)"/>
    <w:basedOn w:val="a1"/>
    <w:link w:val="aff4"/>
    <w:uiPriority w:val="11"/>
    <w:rsid w:val="00657293"/>
    <w:rPr>
      <w:rFonts w:eastAsia="BIZ UDPゴシック"/>
      <w:sz w:val="24"/>
      <w:szCs w:val="24"/>
    </w:rPr>
  </w:style>
  <w:style w:type="paragraph" w:styleId="31">
    <w:name w:val="toc 3"/>
    <w:basedOn w:val="a0"/>
    <w:next w:val="a0"/>
    <w:autoRedefine/>
    <w:uiPriority w:val="39"/>
    <w:unhideWhenUsed/>
    <w:rsid w:val="00412DEF"/>
    <w:pPr>
      <w:ind w:leftChars="200" w:left="420"/>
    </w:pPr>
    <w:rPr>
      <w:rFonts w:ascii="BIZ UDPゴシック" w:eastAsia="BIZ UDPゴシック"/>
    </w:rPr>
  </w:style>
  <w:style w:type="paragraph" w:styleId="41">
    <w:name w:val="toc 4"/>
    <w:basedOn w:val="a0"/>
    <w:next w:val="a0"/>
    <w:autoRedefine/>
    <w:uiPriority w:val="39"/>
    <w:semiHidden/>
    <w:unhideWhenUsed/>
    <w:rsid w:val="00412DEF"/>
    <w:pPr>
      <w:ind w:leftChars="300" w:left="630"/>
    </w:pPr>
    <w:rPr>
      <w:rFonts w:ascii="BIZ UDPゴシック" w:eastAsia="BIZ UDPゴシック"/>
    </w:rPr>
  </w:style>
  <w:style w:type="paragraph" w:styleId="51">
    <w:name w:val="toc 5"/>
    <w:basedOn w:val="a0"/>
    <w:next w:val="a0"/>
    <w:autoRedefine/>
    <w:uiPriority w:val="39"/>
    <w:semiHidden/>
    <w:unhideWhenUsed/>
    <w:rsid w:val="00412DEF"/>
    <w:pPr>
      <w:ind w:leftChars="400" w:left="840"/>
    </w:pPr>
    <w:rPr>
      <w:rFonts w:ascii="BIZ UDPゴシック" w:eastAsia="BIZ UDPゴシック"/>
    </w:rPr>
  </w:style>
  <w:style w:type="paragraph" w:styleId="61">
    <w:name w:val="toc 6"/>
    <w:basedOn w:val="a0"/>
    <w:next w:val="a0"/>
    <w:autoRedefine/>
    <w:uiPriority w:val="39"/>
    <w:semiHidden/>
    <w:unhideWhenUsed/>
    <w:rsid w:val="00412DEF"/>
    <w:pPr>
      <w:ind w:leftChars="500" w:left="1050"/>
    </w:pPr>
    <w:rPr>
      <w:rFonts w:ascii="BIZ UDPゴシック" w:eastAsia="BIZ UDPゴシック"/>
    </w:rPr>
  </w:style>
  <w:style w:type="paragraph" w:styleId="71">
    <w:name w:val="toc 7"/>
    <w:basedOn w:val="a0"/>
    <w:next w:val="a0"/>
    <w:autoRedefine/>
    <w:uiPriority w:val="39"/>
    <w:semiHidden/>
    <w:unhideWhenUsed/>
    <w:rsid w:val="00412DEF"/>
    <w:pPr>
      <w:ind w:leftChars="600" w:left="1260"/>
    </w:pPr>
    <w:rPr>
      <w:rFonts w:ascii="BIZ UDPゴシック" w:eastAsia="BIZ UDPゴシック"/>
    </w:rPr>
  </w:style>
  <w:style w:type="paragraph" w:styleId="81">
    <w:name w:val="toc 8"/>
    <w:basedOn w:val="a0"/>
    <w:next w:val="a0"/>
    <w:autoRedefine/>
    <w:uiPriority w:val="39"/>
    <w:semiHidden/>
    <w:unhideWhenUsed/>
    <w:rsid w:val="00412DEF"/>
    <w:pPr>
      <w:ind w:leftChars="700" w:left="1470"/>
    </w:pPr>
    <w:rPr>
      <w:rFonts w:ascii="BIZ UDPゴシック" w:eastAsia="BIZ UDPゴシック"/>
    </w:rPr>
  </w:style>
  <w:style w:type="paragraph" w:styleId="91">
    <w:name w:val="toc 9"/>
    <w:basedOn w:val="a0"/>
    <w:next w:val="a0"/>
    <w:autoRedefine/>
    <w:uiPriority w:val="39"/>
    <w:semiHidden/>
    <w:unhideWhenUsed/>
    <w:rsid w:val="00412DEF"/>
    <w:pPr>
      <w:ind w:leftChars="800" w:left="1680"/>
    </w:pPr>
    <w:rPr>
      <w:rFonts w:ascii="BIZ UDPゴシック" w:eastAsia="BIZ UDPゴシック"/>
    </w:rPr>
  </w:style>
  <w:style w:type="character" w:styleId="aff6">
    <w:name w:val="Subtle Reference"/>
    <w:aliases w:val="出典"/>
    <w:uiPriority w:val="31"/>
    <w:qFormat/>
    <w:rsid w:val="00795BA7"/>
    <w:rPr>
      <w:rFonts w:ascii="BIZ UDPゴシック" w:eastAsia="BIZ UDPゴシック" w:hAnsi="BIZ UDPゴシック"/>
      <w:color w:val="000000" w:themeColor="text1"/>
      <w:sz w:val="18"/>
      <w:szCs w:val="21"/>
    </w:rPr>
  </w:style>
  <w:style w:type="character" w:customStyle="1" w:styleId="a8">
    <w:name w:val="リスト段落 (文字)"/>
    <w:basedOn w:val="a1"/>
    <w:link w:val="a"/>
    <w:uiPriority w:val="1"/>
    <w:rsid w:val="004132AF"/>
    <w:rPr>
      <w:rFonts w:ascii="BIZ UDPゴシック" w:eastAsia="BIZ UDPゴシック" w:hAnsi="BIZ UDPゴシック"/>
      <w:szCs w:val="24"/>
    </w:rPr>
  </w:style>
  <w:style w:type="table" w:customStyle="1" w:styleId="12">
    <w:name w:val="表 (格子)1"/>
    <w:basedOn w:val="a2"/>
    <w:next w:val="a9"/>
    <w:uiPriority w:val="39"/>
    <w:rsid w:val="00FF1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9"/>
    <w:uiPriority w:val="39"/>
    <w:rsid w:val="00DB6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9"/>
    <w:uiPriority w:val="39"/>
    <w:rsid w:val="00DB6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1"/>
    <w:rsid w:val="007D6D80"/>
    <w:rPr>
      <w:rFonts w:ascii="Meiryo UI" w:eastAsia="Meiryo UI" w:hAnsi="Meiryo UI" w:hint="eastAsia"/>
      <w:sz w:val="18"/>
      <w:szCs w:val="18"/>
    </w:rPr>
  </w:style>
  <w:style w:type="table" w:customStyle="1" w:styleId="32">
    <w:name w:val="表 (格子)3"/>
    <w:basedOn w:val="a2"/>
    <w:next w:val="a9"/>
    <w:uiPriority w:val="59"/>
    <w:rsid w:val="00862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9"/>
    <w:uiPriority w:val="59"/>
    <w:rsid w:val="002E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3">
    <w:name w:val="Intense Reference"/>
    <w:basedOn w:val="a1"/>
    <w:uiPriority w:val="32"/>
    <w:qFormat/>
    <w:rsid w:val="00844FB8"/>
    <w:rPr>
      <w:b/>
      <w:bCs/>
      <w:smallCaps/>
      <w:color w:val="4472C4" w:themeColor="accent1"/>
      <w:spacing w:val="5"/>
    </w:rPr>
  </w:style>
  <w:style w:type="paragraph" w:styleId="aff7">
    <w:name w:val="Revision"/>
    <w:hidden/>
    <w:uiPriority w:val="99"/>
    <w:semiHidden/>
    <w:rsid w:val="00A36C5B"/>
    <w:rPr>
      <w:rFonts w:ascii="ＭＳ 明朝" w:eastAsia="BIZ UDP明朝 Medium" w:hAnsi="ＭＳ 明朝"/>
      <w:szCs w:val="24"/>
    </w:rPr>
  </w:style>
  <w:style w:type="table" w:customStyle="1" w:styleId="62">
    <w:name w:val="表 (格子)6"/>
    <w:basedOn w:val="a2"/>
    <w:next w:val="a9"/>
    <w:uiPriority w:val="39"/>
    <w:rsid w:val="00EB6CEA"/>
    <w:rPr>
      <w:rFonts w:ascii="Century Gothic" w:eastAsia="BIZ UDP明朝 Medium"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0"/>
    <w:link w:val="aff9"/>
    <w:uiPriority w:val="99"/>
    <w:semiHidden/>
    <w:unhideWhenUsed/>
    <w:rsid w:val="00944F00"/>
    <w:pPr>
      <w:snapToGrid w:val="0"/>
      <w:jc w:val="left"/>
    </w:pPr>
    <w:rPr>
      <w:rFonts w:asciiTheme="minorHAnsi" w:eastAsiaTheme="minorEastAsia" w:hAnsiTheme="minorHAnsi"/>
      <w:szCs w:val="22"/>
    </w:rPr>
  </w:style>
  <w:style w:type="character" w:customStyle="1" w:styleId="aff9">
    <w:name w:val="文末脚注文字列 (文字)"/>
    <w:basedOn w:val="a1"/>
    <w:link w:val="aff8"/>
    <w:uiPriority w:val="99"/>
    <w:semiHidden/>
    <w:rsid w:val="00944F00"/>
  </w:style>
  <w:style w:type="character" w:styleId="affa">
    <w:name w:val="endnote reference"/>
    <w:basedOn w:val="a1"/>
    <w:uiPriority w:val="99"/>
    <w:semiHidden/>
    <w:unhideWhenUsed/>
    <w:rsid w:val="00944F00"/>
    <w:rPr>
      <w:vertAlign w:val="superscript"/>
    </w:rPr>
  </w:style>
  <w:style w:type="character" w:styleId="affb">
    <w:name w:val="FollowedHyperlink"/>
    <w:basedOn w:val="a1"/>
    <w:uiPriority w:val="99"/>
    <w:semiHidden/>
    <w:unhideWhenUsed/>
    <w:rsid w:val="004711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531871">
      <w:bodyDiv w:val="1"/>
      <w:marLeft w:val="0"/>
      <w:marRight w:val="0"/>
      <w:marTop w:val="0"/>
      <w:marBottom w:val="0"/>
      <w:divBdr>
        <w:top w:val="none" w:sz="0" w:space="0" w:color="auto"/>
        <w:left w:val="none" w:sz="0" w:space="0" w:color="auto"/>
        <w:bottom w:val="none" w:sz="0" w:space="0" w:color="auto"/>
        <w:right w:val="none" w:sz="0" w:space="0" w:color="auto"/>
      </w:divBdr>
    </w:div>
    <w:div w:id="314991974">
      <w:bodyDiv w:val="1"/>
      <w:marLeft w:val="0"/>
      <w:marRight w:val="0"/>
      <w:marTop w:val="0"/>
      <w:marBottom w:val="0"/>
      <w:divBdr>
        <w:top w:val="none" w:sz="0" w:space="0" w:color="auto"/>
        <w:left w:val="none" w:sz="0" w:space="0" w:color="auto"/>
        <w:bottom w:val="none" w:sz="0" w:space="0" w:color="auto"/>
        <w:right w:val="none" w:sz="0" w:space="0" w:color="auto"/>
      </w:divBdr>
    </w:div>
    <w:div w:id="412168309">
      <w:bodyDiv w:val="1"/>
      <w:marLeft w:val="0"/>
      <w:marRight w:val="0"/>
      <w:marTop w:val="0"/>
      <w:marBottom w:val="0"/>
      <w:divBdr>
        <w:top w:val="none" w:sz="0" w:space="0" w:color="auto"/>
        <w:left w:val="none" w:sz="0" w:space="0" w:color="auto"/>
        <w:bottom w:val="none" w:sz="0" w:space="0" w:color="auto"/>
        <w:right w:val="none" w:sz="0" w:space="0" w:color="auto"/>
      </w:divBdr>
    </w:div>
    <w:div w:id="473303953">
      <w:bodyDiv w:val="1"/>
      <w:marLeft w:val="0"/>
      <w:marRight w:val="0"/>
      <w:marTop w:val="0"/>
      <w:marBottom w:val="0"/>
      <w:divBdr>
        <w:top w:val="none" w:sz="0" w:space="0" w:color="auto"/>
        <w:left w:val="none" w:sz="0" w:space="0" w:color="auto"/>
        <w:bottom w:val="none" w:sz="0" w:space="0" w:color="auto"/>
        <w:right w:val="none" w:sz="0" w:space="0" w:color="auto"/>
      </w:divBdr>
    </w:div>
    <w:div w:id="736169775">
      <w:bodyDiv w:val="1"/>
      <w:marLeft w:val="0"/>
      <w:marRight w:val="0"/>
      <w:marTop w:val="0"/>
      <w:marBottom w:val="0"/>
      <w:divBdr>
        <w:top w:val="none" w:sz="0" w:space="0" w:color="auto"/>
        <w:left w:val="none" w:sz="0" w:space="0" w:color="auto"/>
        <w:bottom w:val="none" w:sz="0" w:space="0" w:color="auto"/>
        <w:right w:val="none" w:sz="0" w:space="0" w:color="auto"/>
      </w:divBdr>
    </w:div>
    <w:div w:id="810178128">
      <w:bodyDiv w:val="1"/>
      <w:marLeft w:val="0"/>
      <w:marRight w:val="0"/>
      <w:marTop w:val="0"/>
      <w:marBottom w:val="0"/>
      <w:divBdr>
        <w:top w:val="none" w:sz="0" w:space="0" w:color="auto"/>
        <w:left w:val="none" w:sz="0" w:space="0" w:color="auto"/>
        <w:bottom w:val="none" w:sz="0" w:space="0" w:color="auto"/>
        <w:right w:val="none" w:sz="0" w:space="0" w:color="auto"/>
      </w:divBdr>
    </w:div>
    <w:div w:id="826819688">
      <w:bodyDiv w:val="1"/>
      <w:marLeft w:val="0"/>
      <w:marRight w:val="0"/>
      <w:marTop w:val="0"/>
      <w:marBottom w:val="0"/>
      <w:divBdr>
        <w:top w:val="none" w:sz="0" w:space="0" w:color="auto"/>
        <w:left w:val="none" w:sz="0" w:space="0" w:color="auto"/>
        <w:bottom w:val="none" w:sz="0" w:space="0" w:color="auto"/>
        <w:right w:val="none" w:sz="0" w:space="0" w:color="auto"/>
      </w:divBdr>
    </w:div>
    <w:div w:id="926810832">
      <w:bodyDiv w:val="1"/>
      <w:marLeft w:val="0"/>
      <w:marRight w:val="0"/>
      <w:marTop w:val="0"/>
      <w:marBottom w:val="0"/>
      <w:divBdr>
        <w:top w:val="none" w:sz="0" w:space="0" w:color="auto"/>
        <w:left w:val="none" w:sz="0" w:space="0" w:color="auto"/>
        <w:bottom w:val="none" w:sz="0" w:space="0" w:color="auto"/>
        <w:right w:val="none" w:sz="0" w:space="0" w:color="auto"/>
      </w:divBdr>
    </w:div>
    <w:div w:id="1518495727">
      <w:bodyDiv w:val="1"/>
      <w:marLeft w:val="0"/>
      <w:marRight w:val="0"/>
      <w:marTop w:val="0"/>
      <w:marBottom w:val="0"/>
      <w:divBdr>
        <w:top w:val="none" w:sz="0" w:space="0" w:color="auto"/>
        <w:left w:val="none" w:sz="0" w:space="0" w:color="auto"/>
        <w:bottom w:val="none" w:sz="0" w:space="0" w:color="auto"/>
        <w:right w:val="none" w:sz="0" w:space="0" w:color="auto"/>
      </w:divBdr>
    </w:div>
    <w:div w:id="1678381066">
      <w:bodyDiv w:val="1"/>
      <w:marLeft w:val="0"/>
      <w:marRight w:val="0"/>
      <w:marTop w:val="0"/>
      <w:marBottom w:val="0"/>
      <w:divBdr>
        <w:top w:val="none" w:sz="0" w:space="0" w:color="auto"/>
        <w:left w:val="none" w:sz="0" w:space="0" w:color="auto"/>
        <w:bottom w:val="none" w:sz="0" w:space="0" w:color="auto"/>
        <w:right w:val="none" w:sz="0" w:space="0" w:color="auto"/>
      </w:divBdr>
    </w:div>
    <w:div w:id="1766225977">
      <w:bodyDiv w:val="1"/>
      <w:marLeft w:val="0"/>
      <w:marRight w:val="0"/>
      <w:marTop w:val="0"/>
      <w:marBottom w:val="0"/>
      <w:divBdr>
        <w:top w:val="none" w:sz="0" w:space="0" w:color="auto"/>
        <w:left w:val="none" w:sz="0" w:space="0" w:color="auto"/>
        <w:bottom w:val="none" w:sz="0" w:space="0" w:color="auto"/>
        <w:right w:val="none" w:sz="0" w:space="0" w:color="auto"/>
      </w:divBdr>
    </w:div>
    <w:div w:id="1805080657">
      <w:bodyDiv w:val="1"/>
      <w:marLeft w:val="0"/>
      <w:marRight w:val="0"/>
      <w:marTop w:val="0"/>
      <w:marBottom w:val="0"/>
      <w:divBdr>
        <w:top w:val="none" w:sz="0" w:space="0" w:color="auto"/>
        <w:left w:val="none" w:sz="0" w:space="0" w:color="auto"/>
        <w:bottom w:val="none" w:sz="0" w:space="0" w:color="auto"/>
        <w:right w:val="none" w:sz="0" w:space="0" w:color="auto"/>
      </w:divBdr>
    </w:div>
    <w:div w:id="1905295296">
      <w:bodyDiv w:val="1"/>
      <w:marLeft w:val="0"/>
      <w:marRight w:val="0"/>
      <w:marTop w:val="0"/>
      <w:marBottom w:val="0"/>
      <w:divBdr>
        <w:top w:val="none" w:sz="0" w:space="0" w:color="auto"/>
        <w:left w:val="none" w:sz="0" w:space="0" w:color="auto"/>
        <w:bottom w:val="none" w:sz="0" w:space="0" w:color="auto"/>
        <w:right w:val="none" w:sz="0" w:space="0" w:color="auto"/>
      </w:divBdr>
    </w:div>
    <w:div w:id="2018652588">
      <w:bodyDiv w:val="1"/>
      <w:marLeft w:val="0"/>
      <w:marRight w:val="0"/>
      <w:marTop w:val="0"/>
      <w:marBottom w:val="0"/>
      <w:divBdr>
        <w:top w:val="none" w:sz="0" w:space="0" w:color="auto"/>
        <w:left w:val="none" w:sz="0" w:space="0" w:color="auto"/>
        <w:bottom w:val="none" w:sz="0" w:space="0" w:color="auto"/>
        <w:right w:val="none" w:sz="0" w:space="0" w:color="auto"/>
      </w:divBdr>
    </w:div>
    <w:div w:id="2030443770">
      <w:bodyDiv w:val="1"/>
      <w:marLeft w:val="0"/>
      <w:marRight w:val="0"/>
      <w:marTop w:val="0"/>
      <w:marBottom w:val="0"/>
      <w:divBdr>
        <w:top w:val="none" w:sz="0" w:space="0" w:color="auto"/>
        <w:left w:val="none" w:sz="0" w:space="0" w:color="auto"/>
        <w:bottom w:val="none" w:sz="0" w:space="0" w:color="auto"/>
        <w:right w:val="none" w:sz="0" w:space="0" w:color="auto"/>
      </w:divBdr>
    </w:div>
    <w:div w:id="2036732291">
      <w:bodyDiv w:val="1"/>
      <w:marLeft w:val="0"/>
      <w:marRight w:val="0"/>
      <w:marTop w:val="0"/>
      <w:marBottom w:val="0"/>
      <w:divBdr>
        <w:top w:val="none" w:sz="0" w:space="0" w:color="auto"/>
        <w:left w:val="none" w:sz="0" w:space="0" w:color="auto"/>
        <w:bottom w:val="none" w:sz="0" w:space="0" w:color="auto"/>
        <w:right w:val="none" w:sz="0" w:space="0" w:color="auto"/>
      </w:divBdr>
    </w:div>
    <w:div w:id="204868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pn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emf"/><Relationship Id="rId40" Type="http://schemas.openxmlformats.org/officeDocument/2006/relationships/image" Target="media/image31.jp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0.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1.gif"/><Relationship Id="rId78" Type="http://schemas.openxmlformats.org/officeDocument/2006/relationships/image" Target="media/image64.emf"/><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0.gif"/><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jp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5" Type="http://schemas.openxmlformats.org/officeDocument/2006/relationships/image" Target="media/image61.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11282-B0A4-4FDC-B79C-F8E4A3531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6745</Words>
  <Characters>38447</Characters>
  <Application>Microsoft Office Word</Application>
  <DocSecurity>0</DocSecurity>
  <Lines>320</Lines>
  <Paragraphs>90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2024-02-06T02:15:00Z</dcterms:created>
  <dcterms:modified xsi:type="dcterms:W3CDTF">2024-02-06T02:15:00Z</dcterms:modified>
</cp:coreProperties>
</file>