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2EA55" w14:textId="22A1D71F" w:rsidR="00C2747C" w:rsidRDefault="00C2747C" w:rsidP="00D67599">
      <w:bookmarkStart w:id="0" w:name="_GoBack"/>
      <w:bookmarkEnd w:id="0"/>
    </w:p>
    <w:p w14:paraId="68AC8D7F" w14:textId="77777777" w:rsidR="00D67599" w:rsidRPr="00EB63E0" w:rsidRDefault="00D67599" w:rsidP="00D67599">
      <w:pPr>
        <w:rPr>
          <w:lang w:val="ja-JP"/>
        </w:rPr>
      </w:pPr>
    </w:p>
    <w:p w14:paraId="10D53ED1" w14:textId="7364F079" w:rsidR="00990178" w:rsidRDefault="00990178" w:rsidP="00DC5DFF">
      <w:pPr>
        <w:rPr>
          <w:lang w:val="ja-JP"/>
        </w:rPr>
      </w:pPr>
    </w:p>
    <w:p w14:paraId="5C024C35" w14:textId="77777777" w:rsidR="00D67599" w:rsidRDefault="00D67599" w:rsidP="00DC5DFF">
      <w:pPr>
        <w:rPr>
          <w:lang w:val="ja-JP"/>
        </w:rPr>
      </w:pPr>
    </w:p>
    <w:p w14:paraId="2C19F059" w14:textId="77777777" w:rsidR="00D67599" w:rsidRDefault="00D67599" w:rsidP="00DC5DFF">
      <w:pPr>
        <w:rPr>
          <w:lang w:val="ja-JP"/>
        </w:rPr>
      </w:pPr>
    </w:p>
    <w:p w14:paraId="31AE8635" w14:textId="77777777" w:rsidR="007E04D3" w:rsidRPr="00EB63E0" w:rsidRDefault="007E04D3" w:rsidP="007E04D3">
      <w:pPr>
        <w:rPr>
          <w:lang w:val="ja-JP"/>
        </w:rPr>
      </w:pPr>
    </w:p>
    <w:p w14:paraId="00A05A1E" w14:textId="1924D0D9" w:rsidR="00C2747C" w:rsidRPr="00EB63E0" w:rsidRDefault="00C2747C" w:rsidP="00CE7F1F">
      <w:pPr>
        <w:rPr>
          <w:lang w:val="ja-JP"/>
        </w:rPr>
      </w:pPr>
    </w:p>
    <w:p w14:paraId="197487B8" w14:textId="25AEB000" w:rsidR="00F97517" w:rsidRDefault="00A94F68" w:rsidP="001207B2">
      <w:pPr>
        <w:ind w:firstLine="400"/>
        <w:jc w:val="center"/>
        <w:rPr>
          <w:sz w:val="40"/>
          <w:szCs w:val="40"/>
          <w:lang w:val="ja-JP"/>
        </w:rPr>
      </w:pPr>
      <w:r>
        <w:rPr>
          <w:rFonts w:hint="eastAsia"/>
          <w:sz w:val="40"/>
          <w:szCs w:val="40"/>
          <w:lang w:val="ja-JP"/>
        </w:rPr>
        <w:t>日野</w:t>
      </w:r>
      <w:r w:rsidR="00E560B5">
        <w:rPr>
          <w:rFonts w:hint="eastAsia"/>
          <w:sz w:val="40"/>
          <w:szCs w:val="40"/>
          <w:lang w:val="ja-JP"/>
        </w:rPr>
        <w:t>市</w:t>
      </w:r>
      <w:r w:rsidR="00B9351F">
        <w:rPr>
          <w:rFonts w:hint="eastAsia"/>
          <w:sz w:val="40"/>
          <w:szCs w:val="40"/>
          <w:lang w:val="ja-JP"/>
        </w:rPr>
        <w:t>福祉施設(一部)</w:t>
      </w:r>
    </w:p>
    <w:p w14:paraId="03729050" w14:textId="36820175" w:rsidR="00C2747C" w:rsidRPr="00EB63E0" w:rsidRDefault="00A94F68" w:rsidP="00F97517">
      <w:pPr>
        <w:ind w:firstLine="400"/>
        <w:jc w:val="center"/>
        <w:rPr>
          <w:sz w:val="40"/>
          <w:szCs w:val="40"/>
          <w:lang w:val="ja-JP"/>
        </w:rPr>
      </w:pPr>
      <w:r>
        <w:rPr>
          <w:rFonts w:hint="eastAsia"/>
          <w:sz w:val="40"/>
          <w:szCs w:val="40"/>
          <w:lang w:val="ja-JP"/>
        </w:rPr>
        <w:t>個別施設計画</w:t>
      </w:r>
      <w:r w:rsidR="00C2747C" w:rsidRPr="00EB63E0">
        <w:rPr>
          <w:rFonts w:hint="eastAsia"/>
          <w:sz w:val="40"/>
          <w:szCs w:val="40"/>
          <w:lang w:val="ja-JP"/>
        </w:rPr>
        <w:t>書</w:t>
      </w:r>
      <w:r w:rsidR="00A33E62">
        <w:rPr>
          <w:rFonts w:hint="eastAsia"/>
          <w:sz w:val="40"/>
          <w:szCs w:val="40"/>
          <w:lang w:val="ja-JP"/>
        </w:rPr>
        <w:t>（素案）</w:t>
      </w:r>
    </w:p>
    <w:p w14:paraId="5D16F64F" w14:textId="4415325B" w:rsidR="00C2747C" w:rsidRDefault="00D67599" w:rsidP="001207B2">
      <w:pPr>
        <w:ind w:firstLine="400"/>
        <w:jc w:val="center"/>
        <w:rPr>
          <w:sz w:val="40"/>
          <w:szCs w:val="40"/>
          <w:lang w:val="ja-JP"/>
        </w:rPr>
      </w:pPr>
      <w:r>
        <w:rPr>
          <w:noProof/>
        </w:rPr>
        <w:drawing>
          <wp:anchor distT="0" distB="0" distL="114300" distR="114300" simplePos="0" relativeHeight="251785235" behindDoc="0" locked="0" layoutInCell="1" allowOverlap="1" wp14:anchorId="5ED6604E" wp14:editId="305E9CAD">
            <wp:simplePos x="0" y="0"/>
            <wp:positionH relativeFrom="column">
              <wp:posOffset>1094489</wp:posOffset>
            </wp:positionH>
            <wp:positionV relativeFrom="paragraph">
              <wp:posOffset>257603</wp:posOffset>
            </wp:positionV>
            <wp:extent cx="1623707" cy="1265274"/>
            <wp:effectExtent l="0" t="0" r="0" b="0"/>
            <wp:wrapNone/>
            <wp:docPr id="16" name="図 15" descr="屋外, 建物, 家, 草 が含まれている画像&#10;&#10;AI 生成コンテンツは誤りを含む可能性があります。">
              <a:extLst xmlns:a="http://schemas.openxmlformats.org/drawingml/2006/main">
                <a:ext uri="{FF2B5EF4-FFF2-40B4-BE49-F238E27FC236}">
                  <a16:creationId xmlns:a16="http://schemas.microsoft.com/office/drawing/2014/main" id="{728D98D5-CAA4-415A-8606-019E527F1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屋外, 建物, 家, 草 が含まれている画像&#10;&#10;AI 生成コンテンツは誤りを含む可能性があります。">
                      <a:extLst>
                        <a:ext uri="{FF2B5EF4-FFF2-40B4-BE49-F238E27FC236}">
                          <a16:creationId xmlns:a16="http://schemas.microsoft.com/office/drawing/2014/main" id="{728D98D5-CAA4-415A-8606-019E527F124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3707" cy="126527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211" behindDoc="0" locked="0" layoutInCell="1" allowOverlap="1" wp14:anchorId="4C9F4B44" wp14:editId="3C5564BA">
            <wp:simplePos x="0" y="0"/>
            <wp:positionH relativeFrom="column">
              <wp:posOffset>3280070</wp:posOffset>
            </wp:positionH>
            <wp:positionV relativeFrom="paragraph">
              <wp:posOffset>262186</wp:posOffset>
            </wp:positionV>
            <wp:extent cx="1871330" cy="1218565"/>
            <wp:effectExtent l="0" t="0" r="0" b="635"/>
            <wp:wrapNone/>
            <wp:docPr id="507016841" name="図 13" descr="屋外, 建物, 道路, 草 が含まれている画像&#10;&#10;AI 生成コンテンツは誤りを含む可能性があります。">
              <a:extLst xmlns:a="http://schemas.openxmlformats.org/drawingml/2006/main">
                <a:ext uri="{FF2B5EF4-FFF2-40B4-BE49-F238E27FC236}">
                  <a16:creationId xmlns:a16="http://schemas.microsoft.com/office/drawing/2014/main" id="{089B8C61-B8AD-4C02-913A-5897E8255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16841" name="図 13" descr="屋外, 建物, 道路, 草 が含まれている画像&#10;&#10;AI 生成コンテンツは誤りを含む可能性があります。">
                      <a:extLst>
                        <a:ext uri="{FF2B5EF4-FFF2-40B4-BE49-F238E27FC236}">
                          <a16:creationId xmlns:a16="http://schemas.microsoft.com/office/drawing/2014/main" id="{089B8C61-B8AD-4C02-913A-5897E82559D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9885" r="7256"/>
                    <a:stretch>
                      <a:fillRect/>
                    </a:stretch>
                  </pic:blipFill>
                  <pic:spPr bwMode="auto">
                    <a:xfrm>
                      <a:off x="0" y="0"/>
                      <a:ext cx="1871330" cy="12185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85F02F1" w14:textId="6668BDFA" w:rsidR="007E04D3" w:rsidRDefault="007E04D3" w:rsidP="001207B2">
      <w:pPr>
        <w:ind w:firstLine="400"/>
        <w:jc w:val="center"/>
        <w:rPr>
          <w:sz w:val="40"/>
          <w:szCs w:val="40"/>
          <w:lang w:val="ja-JP"/>
        </w:rPr>
      </w:pPr>
    </w:p>
    <w:p w14:paraId="489618FD" w14:textId="7F526620" w:rsidR="007E04D3" w:rsidRPr="00EB63E0" w:rsidRDefault="007E04D3" w:rsidP="001207B2">
      <w:pPr>
        <w:ind w:firstLine="400"/>
        <w:jc w:val="center"/>
        <w:rPr>
          <w:sz w:val="40"/>
          <w:szCs w:val="40"/>
          <w:lang w:val="ja-JP"/>
        </w:rPr>
      </w:pPr>
    </w:p>
    <w:p w14:paraId="54F42175" w14:textId="693DDF4F" w:rsidR="00C2747C" w:rsidRPr="00EB63E0" w:rsidRDefault="00D67599" w:rsidP="001207B2">
      <w:pPr>
        <w:ind w:firstLine="400"/>
        <w:jc w:val="center"/>
        <w:rPr>
          <w:sz w:val="40"/>
          <w:szCs w:val="40"/>
          <w:lang w:val="ja-JP"/>
        </w:rPr>
      </w:pPr>
      <w:r>
        <w:rPr>
          <w:noProof/>
        </w:rPr>
        <w:drawing>
          <wp:anchor distT="0" distB="0" distL="114300" distR="114300" simplePos="0" relativeHeight="251783187" behindDoc="0" locked="0" layoutInCell="1" allowOverlap="1" wp14:anchorId="0813E89D" wp14:editId="34FE04D5">
            <wp:simplePos x="0" y="0"/>
            <wp:positionH relativeFrom="column">
              <wp:posOffset>2135461</wp:posOffset>
            </wp:positionH>
            <wp:positionV relativeFrom="paragraph">
              <wp:posOffset>268871</wp:posOffset>
            </wp:positionV>
            <wp:extent cx="1824972" cy="1377070"/>
            <wp:effectExtent l="0" t="0" r="4445" b="0"/>
            <wp:wrapNone/>
            <wp:docPr id="14" name="図 13" descr="建物の間の道路&#10;&#10;AI 生成コンテンツは誤りを含む可能性があります。">
              <a:extLst xmlns:a="http://schemas.openxmlformats.org/drawingml/2006/main">
                <a:ext uri="{FF2B5EF4-FFF2-40B4-BE49-F238E27FC236}">
                  <a16:creationId xmlns:a16="http://schemas.microsoft.com/office/drawing/2014/main" id="{83D18050-5C02-4065-B3E0-DBA6E7366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建物の間の道路&#10;&#10;AI 生成コンテンツは誤りを含む可能性があります。">
                      <a:extLst>
                        <a:ext uri="{FF2B5EF4-FFF2-40B4-BE49-F238E27FC236}">
                          <a16:creationId xmlns:a16="http://schemas.microsoft.com/office/drawing/2014/main" id="{83D18050-5C02-4065-B3E0-DBA6E7366CE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24972" cy="1377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B4651D" w14:textId="2C9667A1" w:rsidR="00C2747C" w:rsidRPr="00EB63E0" w:rsidRDefault="00C2747C" w:rsidP="001207B2">
      <w:pPr>
        <w:ind w:firstLine="400"/>
        <w:jc w:val="center"/>
        <w:rPr>
          <w:sz w:val="40"/>
          <w:szCs w:val="40"/>
          <w:lang w:val="ja-JP"/>
        </w:rPr>
      </w:pPr>
    </w:p>
    <w:p w14:paraId="0797DAB0" w14:textId="09EAAEFE" w:rsidR="00C2747C" w:rsidRDefault="00D67599" w:rsidP="001207B2">
      <w:pPr>
        <w:ind w:firstLine="400"/>
        <w:jc w:val="center"/>
        <w:rPr>
          <w:sz w:val="40"/>
          <w:szCs w:val="40"/>
          <w:lang w:val="ja-JP"/>
        </w:rPr>
      </w:pPr>
      <w:r>
        <w:rPr>
          <w:noProof/>
        </w:rPr>
        <w:drawing>
          <wp:anchor distT="0" distB="0" distL="114300" distR="114300" simplePos="0" relativeHeight="251786259" behindDoc="0" locked="0" layoutInCell="1" allowOverlap="1" wp14:anchorId="1C52B339" wp14:editId="064C18C3">
            <wp:simplePos x="0" y="0"/>
            <wp:positionH relativeFrom="column">
              <wp:posOffset>4024526</wp:posOffset>
            </wp:positionH>
            <wp:positionV relativeFrom="paragraph">
              <wp:posOffset>231007</wp:posOffset>
            </wp:positionV>
            <wp:extent cx="1498600" cy="1530985"/>
            <wp:effectExtent l="0" t="0" r="6350" b="0"/>
            <wp:wrapNone/>
            <wp:docPr id="1544749804" name="図 13" descr="窓のある部屋&#10;&#10;AI 生成コンテンツは誤りを含む可能性があります。">
              <a:extLst xmlns:a="http://schemas.openxmlformats.org/drawingml/2006/main">
                <a:ext uri="{FF2B5EF4-FFF2-40B4-BE49-F238E27FC236}">
                  <a16:creationId xmlns:a16="http://schemas.microsoft.com/office/drawing/2014/main" id="{99974526-F118-4098-8CD5-1A5C105D9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49804" name="図 13" descr="窓のある部屋&#10;&#10;AI 生成コンテンツは誤りを含む可能性があります。">
                      <a:extLst>
                        <a:ext uri="{FF2B5EF4-FFF2-40B4-BE49-F238E27FC236}">
                          <a16:creationId xmlns:a16="http://schemas.microsoft.com/office/drawing/2014/main" id="{99974526-F118-4098-8CD5-1A5C105D9B25}"/>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9680" b="12874"/>
                    <a:stretch>
                      <a:fillRect/>
                    </a:stretch>
                  </pic:blipFill>
                  <pic:spPr bwMode="auto">
                    <a:xfrm>
                      <a:off x="0" y="0"/>
                      <a:ext cx="1498600" cy="15309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D58DD" w14:textId="680B05CE" w:rsidR="00DC5DFF" w:rsidRDefault="00D67599" w:rsidP="00D67599">
      <w:pPr>
        <w:ind w:firstLine="400"/>
        <w:jc w:val="center"/>
        <w:rPr>
          <w:sz w:val="40"/>
          <w:szCs w:val="40"/>
          <w:lang w:val="ja-JP"/>
        </w:rPr>
      </w:pPr>
      <w:r>
        <w:rPr>
          <w:noProof/>
        </w:rPr>
        <w:drawing>
          <wp:anchor distT="0" distB="0" distL="114300" distR="114300" simplePos="0" relativeHeight="251787283" behindDoc="0" locked="0" layoutInCell="1" allowOverlap="1" wp14:anchorId="12C71DA0" wp14:editId="3088AC70">
            <wp:simplePos x="0" y="0"/>
            <wp:positionH relativeFrom="column">
              <wp:posOffset>610989</wp:posOffset>
            </wp:positionH>
            <wp:positionV relativeFrom="paragraph">
              <wp:posOffset>42545</wp:posOffset>
            </wp:positionV>
            <wp:extent cx="1824355" cy="1371349"/>
            <wp:effectExtent l="0" t="0" r="4445" b="635"/>
            <wp:wrapNone/>
            <wp:docPr id="10" name="図 9" descr="家の前に立っている建物&#10;&#10;AI 生成コンテンツは誤りを含む可能性があります。">
              <a:extLst xmlns:a="http://schemas.openxmlformats.org/drawingml/2006/main">
                <a:ext uri="{FF2B5EF4-FFF2-40B4-BE49-F238E27FC236}">
                  <a16:creationId xmlns:a16="http://schemas.microsoft.com/office/drawing/2014/main" id="{C554900A-97BF-4DF7-B0A7-AA17BD6F0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家の前に立っている建物&#10;&#10;AI 生成コンテンツは誤りを含む可能性があります。">
                      <a:extLst>
                        <a:ext uri="{FF2B5EF4-FFF2-40B4-BE49-F238E27FC236}">
                          <a16:creationId xmlns:a16="http://schemas.microsoft.com/office/drawing/2014/main" id="{C554900A-97BF-4DF7-B0A7-AA17BD6F0B1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4355" cy="13713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53CC9B" w14:textId="77777777" w:rsidR="00F241C9" w:rsidRDefault="00F241C9" w:rsidP="001207B2">
      <w:pPr>
        <w:ind w:firstLine="400"/>
        <w:jc w:val="center"/>
        <w:rPr>
          <w:sz w:val="40"/>
          <w:szCs w:val="40"/>
          <w:lang w:val="ja-JP"/>
        </w:rPr>
      </w:pPr>
    </w:p>
    <w:p w14:paraId="56368984" w14:textId="77777777" w:rsidR="006E270B" w:rsidRDefault="006E270B" w:rsidP="006E270B">
      <w:pPr>
        <w:rPr>
          <w:sz w:val="28"/>
          <w:szCs w:val="28"/>
          <w:lang w:val="ja-JP"/>
        </w:rPr>
      </w:pPr>
    </w:p>
    <w:p w14:paraId="77368A37" w14:textId="77777777" w:rsidR="006E270B" w:rsidRPr="00EB63E0" w:rsidRDefault="006E270B" w:rsidP="006E270B">
      <w:pPr>
        <w:rPr>
          <w:sz w:val="28"/>
          <w:szCs w:val="28"/>
          <w:lang w:val="ja-JP"/>
        </w:rPr>
      </w:pPr>
    </w:p>
    <w:p w14:paraId="39A370CB" w14:textId="608EF733" w:rsidR="006E270B" w:rsidRDefault="002707E6" w:rsidP="006E270B">
      <w:pPr>
        <w:ind w:firstLine="280"/>
        <w:jc w:val="center"/>
        <w:rPr>
          <w:sz w:val="28"/>
          <w:szCs w:val="28"/>
          <w:lang w:val="ja-JP"/>
        </w:rPr>
      </w:pPr>
      <w:r w:rsidRPr="00052900">
        <w:rPr>
          <w:rFonts w:hint="eastAsia"/>
          <w:spacing w:val="59"/>
          <w:sz w:val="28"/>
          <w:szCs w:val="28"/>
          <w:fitText w:val="4480" w:id="-750100735"/>
          <w:lang w:val="ja-JP"/>
        </w:rPr>
        <w:t xml:space="preserve">令和　</w:t>
      </w:r>
      <w:r w:rsidR="00B9351F" w:rsidRPr="00052900">
        <w:rPr>
          <w:rFonts w:hint="eastAsia"/>
          <w:spacing w:val="59"/>
          <w:sz w:val="28"/>
          <w:szCs w:val="28"/>
          <w:fitText w:val="4480" w:id="-750100735"/>
          <w:lang w:val="ja-JP"/>
        </w:rPr>
        <w:t>8</w:t>
      </w:r>
      <w:r w:rsidRPr="00052900">
        <w:rPr>
          <w:rFonts w:hint="eastAsia"/>
          <w:spacing w:val="59"/>
          <w:sz w:val="28"/>
          <w:szCs w:val="28"/>
          <w:fitText w:val="4480" w:id="-750100735"/>
          <w:lang w:val="ja-JP"/>
        </w:rPr>
        <w:t xml:space="preserve">　</w:t>
      </w:r>
      <w:r w:rsidR="006E270B" w:rsidRPr="00052900">
        <w:rPr>
          <w:rFonts w:hint="eastAsia"/>
          <w:spacing w:val="59"/>
          <w:sz w:val="28"/>
          <w:szCs w:val="28"/>
          <w:fitText w:val="4480" w:id="-750100735"/>
          <w:lang w:val="ja-JP"/>
        </w:rPr>
        <w:t>（202</w:t>
      </w:r>
      <w:r w:rsidR="00B9351F" w:rsidRPr="00052900">
        <w:rPr>
          <w:rFonts w:hint="eastAsia"/>
          <w:spacing w:val="59"/>
          <w:sz w:val="28"/>
          <w:szCs w:val="28"/>
          <w:fitText w:val="4480" w:id="-750100735"/>
          <w:lang w:val="ja-JP"/>
        </w:rPr>
        <w:t>6</w:t>
      </w:r>
      <w:r w:rsidR="006E270B" w:rsidRPr="00052900">
        <w:rPr>
          <w:rFonts w:hint="eastAsia"/>
          <w:spacing w:val="59"/>
          <w:sz w:val="28"/>
          <w:szCs w:val="28"/>
          <w:fitText w:val="4480" w:id="-750100735"/>
          <w:lang w:val="ja-JP"/>
        </w:rPr>
        <w:t>）</w:t>
      </w:r>
      <w:r w:rsidRPr="00052900">
        <w:rPr>
          <w:rFonts w:hint="eastAsia"/>
          <w:spacing w:val="59"/>
          <w:sz w:val="28"/>
          <w:szCs w:val="28"/>
          <w:fitText w:val="4480" w:id="-750100735"/>
          <w:lang w:val="ja-JP"/>
        </w:rPr>
        <w:t xml:space="preserve">年　３　</w:t>
      </w:r>
      <w:r w:rsidRPr="00052900">
        <w:rPr>
          <w:rFonts w:hint="eastAsia"/>
          <w:spacing w:val="-2"/>
          <w:sz w:val="28"/>
          <w:szCs w:val="28"/>
          <w:fitText w:val="4480" w:id="-750100735"/>
          <w:lang w:val="ja-JP"/>
        </w:rPr>
        <w:t>月</w:t>
      </w:r>
      <w:r w:rsidR="006E270B">
        <w:rPr>
          <w:rFonts w:hint="eastAsia"/>
          <w:sz w:val="28"/>
          <w:szCs w:val="28"/>
          <w:lang w:val="ja-JP"/>
        </w:rPr>
        <w:t xml:space="preserve">　</w:t>
      </w:r>
    </w:p>
    <w:p w14:paraId="23AB1DE2" w14:textId="13FB47FE" w:rsidR="006E270B" w:rsidRPr="00EB63E0" w:rsidRDefault="006E270B" w:rsidP="006E270B">
      <w:pPr>
        <w:ind w:firstLine="280"/>
        <w:jc w:val="center"/>
        <w:rPr>
          <w:sz w:val="28"/>
          <w:szCs w:val="28"/>
          <w:lang w:val="ja-JP"/>
        </w:rPr>
      </w:pPr>
      <w:r w:rsidRPr="00C57C75">
        <w:rPr>
          <w:rFonts w:hint="eastAsia"/>
          <w:spacing w:val="910"/>
          <w:sz w:val="28"/>
          <w:szCs w:val="28"/>
          <w:fitText w:val="4480" w:id="-750100736"/>
          <w:lang w:val="ja-JP"/>
        </w:rPr>
        <w:t>日野</w:t>
      </w:r>
      <w:r w:rsidRPr="00C57C75">
        <w:rPr>
          <w:rFonts w:hint="eastAsia"/>
          <w:sz w:val="28"/>
          <w:szCs w:val="28"/>
          <w:fitText w:val="4480" w:id="-750100736"/>
          <w:lang w:val="ja-JP"/>
        </w:rPr>
        <w:t>市</w:t>
      </w:r>
    </w:p>
    <w:p w14:paraId="18D083FF" w14:textId="13F37759" w:rsidR="00A94F68" w:rsidRDefault="00970CA3" w:rsidP="00A94F68">
      <w:pPr>
        <w:rPr>
          <w:sz w:val="28"/>
          <w:szCs w:val="28"/>
          <w:lang w:val="ja-JP"/>
        </w:rPr>
      </w:pPr>
      <w:r w:rsidRPr="00EB63E0">
        <w:rPr>
          <w:sz w:val="28"/>
          <w:szCs w:val="28"/>
          <w:lang w:val="ja-JP"/>
        </w:rPr>
        <w:br w:type="page"/>
      </w:r>
    </w:p>
    <w:sdt>
      <w:sdtPr>
        <w:rPr>
          <w:lang w:val="ja-JP"/>
        </w:rPr>
        <w:id w:val="-740480506"/>
        <w:docPartObj>
          <w:docPartGallery w:val="Table of Contents"/>
          <w:docPartUnique/>
        </w:docPartObj>
      </w:sdtPr>
      <w:sdtEndPr>
        <w:rPr>
          <w:b/>
          <w:bCs/>
        </w:rPr>
      </w:sdtEndPr>
      <w:sdtContent>
        <w:p w14:paraId="3A5BF91E" w14:textId="083C9FF1" w:rsidR="005A0E0A" w:rsidRPr="00A94F68" w:rsidRDefault="005A0E0A" w:rsidP="00A94F68">
          <w:pPr>
            <w:jc w:val="center"/>
            <w:rPr>
              <w:sz w:val="28"/>
              <w:szCs w:val="28"/>
              <w:lang w:val="ja-JP"/>
            </w:rPr>
          </w:pPr>
          <w:r w:rsidRPr="00A34709">
            <w:rPr>
              <w:rFonts w:hint="eastAsia"/>
              <w:b/>
              <w:bCs/>
              <w:color w:val="1B5337" w:themeColor="accent3" w:themeShade="80"/>
              <w:sz w:val="40"/>
              <w:szCs w:val="40"/>
              <w:lang w:val="ja-JP"/>
            </w:rPr>
            <w:t>目　　　次</w:t>
          </w:r>
        </w:p>
        <w:p w14:paraId="7C7C2F95" w14:textId="08BD63CF" w:rsidR="00A343F6" w:rsidRDefault="005A0E0A">
          <w:pPr>
            <w:pStyle w:val="14"/>
            <w:rPr>
              <w:rFonts w:asciiTheme="minorHAnsi" w:eastAsiaTheme="minorEastAsia" w:hAnsiTheme="minorHAnsi"/>
              <w:b w:val="0"/>
              <w:bCs w:val="0"/>
              <w:iCs w:val="0"/>
              <w:color w:val="auto"/>
              <w:kern w:val="2"/>
              <w:sz w:val="21"/>
              <w14:ligatures w14:val="standardContextual"/>
            </w:rPr>
          </w:pPr>
          <w:r>
            <w:fldChar w:fldCharType="begin"/>
          </w:r>
          <w:r>
            <w:instrText xml:space="preserve"> TOC \o "1-3" \h \z \u </w:instrText>
          </w:r>
          <w:r>
            <w:fldChar w:fldCharType="separate"/>
          </w:r>
          <w:hyperlink w:anchor="_Toc218955065" w:history="1">
            <w:r w:rsidR="00A343F6" w:rsidRPr="00CA1E2E">
              <w:rPr>
                <w:rStyle w:val="aff3"/>
              </w:rPr>
              <w:t>第1章</w:t>
            </w:r>
            <w:r w:rsidR="00A343F6">
              <w:rPr>
                <w:rFonts w:asciiTheme="minorHAnsi" w:eastAsiaTheme="minorEastAsia" w:hAnsiTheme="minorHAnsi"/>
                <w:b w:val="0"/>
                <w:bCs w:val="0"/>
                <w:iCs w:val="0"/>
                <w:color w:val="auto"/>
                <w:kern w:val="2"/>
                <w:sz w:val="21"/>
                <w14:ligatures w14:val="standardContextual"/>
              </w:rPr>
              <w:tab/>
            </w:r>
            <w:r w:rsidR="00A343F6" w:rsidRPr="00CA1E2E">
              <w:rPr>
                <w:rStyle w:val="aff3"/>
              </w:rPr>
              <w:t>計画策定の背景および目的</w:t>
            </w:r>
            <w:r w:rsidR="00A343F6">
              <w:rPr>
                <w:webHidden/>
              </w:rPr>
              <w:tab/>
            </w:r>
            <w:r w:rsidR="00A343F6">
              <w:rPr>
                <w:webHidden/>
              </w:rPr>
              <w:fldChar w:fldCharType="begin"/>
            </w:r>
            <w:r w:rsidR="00A343F6">
              <w:rPr>
                <w:webHidden/>
              </w:rPr>
              <w:instrText xml:space="preserve"> PAGEREF _Toc218955065 \h </w:instrText>
            </w:r>
            <w:r w:rsidR="00A343F6">
              <w:rPr>
                <w:webHidden/>
              </w:rPr>
            </w:r>
            <w:r w:rsidR="00A343F6">
              <w:rPr>
                <w:webHidden/>
              </w:rPr>
              <w:fldChar w:fldCharType="separate"/>
            </w:r>
            <w:r w:rsidR="00E0505A">
              <w:rPr>
                <w:webHidden/>
              </w:rPr>
              <w:t>4</w:t>
            </w:r>
            <w:r w:rsidR="00A343F6">
              <w:rPr>
                <w:webHidden/>
              </w:rPr>
              <w:fldChar w:fldCharType="end"/>
            </w:r>
          </w:hyperlink>
        </w:p>
        <w:p w14:paraId="433A5FFD" w14:textId="4AF20405"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66" w:history="1">
            <w:r w:rsidR="00A343F6" w:rsidRPr="00CA1E2E">
              <w:rPr>
                <w:rStyle w:val="aff3"/>
                <w:rFonts w:eastAsia="メイリオ"/>
                <w:noProof/>
              </w:rPr>
              <w:t>1.</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背景および目的</w:t>
            </w:r>
            <w:r w:rsidR="00A343F6">
              <w:rPr>
                <w:noProof/>
                <w:webHidden/>
              </w:rPr>
              <w:tab/>
            </w:r>
            <w:r w:rsidR="00A343F6">
              <w:rPr>
                <w:noProof/>
                <w:webHidden/>
              </w:rPr>
              <w:fldChar w:fldCharType="begin"/>
            </w:r>
            <w:r w:rsidR="00A343F6">
              <w:rPr>
                <w:noProof/>
                <w:webHidden/>
              </w:rPr>
              <w:instrText xml:space="preserve"> PAGEREF _Toc218955066 \h </w:instrText>
            </w:r>
            <w:r w:rsidR="00A343F6">
              <w:rPr>
                <w:noProof/>
                <w:webHidden/>
              </w:rPr>
            </w:r>
            <w:r w:rsidR="00A343F6">
              <w:rPr>
                <w:noProof/>
                <w:webHidden/>
              </w:rPr>
              <w:fldChar w:fldCharType="separate"/>
            </w:r>
            <w:r>
              <w:rPr>
                <w:noProof/>
                <w:webHidden/>
              </w:rPr>
              <w:t>4</w:t>
            </w:r>
            <w:r w:rsidR="00A343F6">
              <w:rPr>
                <w:noProof/>
                <w:webHidden/>
              </w:rPr>
              <w:fldChar w:fldCharType="end"/>
            </w:r>
          </w:hyperlink>
        </w:p>
        <w:p w14:paraId="3181464D" w14:textId="7408003C"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67" w:history="1">
            <w:r w:rsidR="00A343F6" w:rsidRPr="00CA1E2E">
              <w:rPr>
                <w:rStyle w:val="aff3"/>
                <w:noProof/>
              </w:rPr>
              <w:t>(1)</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目的</w:t>
            </w:r>
            <w:r w:rsidR="00A343F6">
              <w:rPr>
                <w:noProof/>
                <w:webHidden/>
              </w:rPr>
              <w:tab/>
            </w:r>
            <w:r w:rsidR="00A343F6">
              <w:rPr>
                <w:noProof/>
                <w:webHidden/>
              </w:rPr>
              <w:fldChar w:fldCharType="begin"/>
            </w:r>
            <w:r w:rsidR="00A343F6">
              <w:rPr>
                <w:noProof/>
                <w:webHidden/>
              </w:rPr>
              <w:instrText xml:space="preserve"> PAGEREF _Toc218955067 \h </w:instrText>
            </w:r>
            <w:r w:rsidR="00A343F6">
              <w:rPr>
                <w:noProof/>
                <w:webHidden/>
              </w:rPr>
            </w:r>
            <w:r w:rsidR="00A343F6">
              <w:rPr>
                <w:noProof/>
                <w:webHidden/>
              </w:rPr>
              <w:fldChar w:fldCharType="separate"/>
            </w:r>
            <w:r>
              <w:rPr>
                <w:noProof/>
                <w:webHidden/>
              </w:rPr>
              <w:t>4</w:t>
            </w:r>
            <w:r w:rsidR="00A343F6">
              <w:rPr>
                <w:noProof/>
                <w:webHidden/>
              </w:rPr>
              <w:fldChar w:fldCharType="end"/>
            </w:r>
          </w:hyperlink>
        </w:p>
        <w:p w14:paraId="4772C633" w14:textId="38791293"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68" w:history="1">
            <w:r w:rsidR="00A343F6" w:rsidRPr="00CA1E2E">
              <w:rPr>
                <w:rStyle w:val="aff3"/>
                <w:noProof/>
              </w:rPr>
              <w:t>(2)</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位置付け</w:t>
            </w:r>
            <w:r w:rsidR="00A343F6">
              <w:rPr>
                <w:noProof/>
                <w:webHidden/>
              </w:rPr>
              <w:tab/>
            </w:r>
            <w:r w:rsidR="00A343F6">
              <w:rPr>
                <w:noProof/>
                <w:webHidden/>
              </w:rPr>
              <w:fldChar w:fldCharType="begin"/>
            </w:r>
            <w:r w:rsidR="00A343F6">
              <w:rPr>
                <w:noProof/>
                <w:webHidden/>
              </w:rPr>
              <w:instrText xml:space="preserve"> PAGEREF _Toc218955068 \h </w:instrText>
            </w:r>
            <w:r w:rsidR="00A343F6">
              <w:rPr>
                <w:noProof/>
                <w:webHidden/>
              </w:rPr>
            </w:r>
            <w:r w:rsidR="00A343F6">
              <w:rPr>
                <w:noProof/>
                <w:webHidden/>
              </w:rPr>
              <w:fldChar w:fldCharType="separate"/>
            </w:r>
            <w:r>
              <w:rPr>
                <w:noProof/>
                <w:webHidden/>
              </w:rPr>
              <w:t>5</w:t>
            </w:r>
            <w:r w:rsidR="00A343F6">
              <w:rPr>
                <w:noProof/>
                <w:webHidden/>
              </w:rPr>
              <w:fldChar w:fldCharType="end"/>
            </w:r>
          </w:hyperlink>
        </w:p>
        <w:p w14:paraId="192A5E48" w14:textId="4AC90379"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69" w:history="1">
            <w:r w:rsidR="00A343F6" w:rsidRPr="00CA1E2E">
              <w:rPr>
                <w:rStyle w:val="aff3"/>
                <w:noProof/>
              </w:rPr>
              <w:t>(3)</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計画期間</w:t>
            </w:r>
            <w:r w:rsidR="00A343F6">
              <w:rPr>
                <w:noProof/>
                <w:webHidden/>
              </w:rPr>
              <w:tab/>
            </w:r>
            <w:r w:rsidR="00A343F6">
              <w:rPr>
                <w:noProof/>
                <w:webHidden/>
              </w:rPr>
              <w:fldChar w:fldCharType="begin"/>
            </w:r>
            <w:r w:rsidR="00A343F6">
              <w:rPr>
                <w:noProof/>
                <w:webHidden/>
              </w:rPr>
              <w:instrText xml:space="preserve"> PAGEREF _Toc218955069 \h </w:instrText>
            </w:r>
            <w:r w:rsidR="00A343F6">
              <w:rPr>
                <w:noProof/>
                <w:webHidden/>
              </w:rPr>
            </w:r>
            <w:r w:rsidR="00A343F6">
              <w:rPr>
                <w:noProof/>
                <w:webHidden/>
              </w:rPr>
              <w:fldChar w:fldCharType="separate"/>
            </w:r>
            <w:r>
              <w:rPr>
                <w:noProof/>
                <w:webHidden/>
              </w:rPr>
              <w:t>5</w:t>
            </w:r>
            <w:r w:rsidR="00A343F6">
              <w:rPr>
                <w:noProof/>
                <w:webHidden/>
              </w:rPr>
              <w:fldChar w:fldCharType="end"/>
            </w:r>
          </w:hyperlink>
        </w:p>
        <w:p w14:paraId="096FBC23" w14:textId="69EFB6D5"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70" w:history="1">
            <w:r w:rsidR="00A343F6" w:rsidRPr="00CA1E2E">
              <w:rPr>
                <w:rStyle w:val="aff3"/>
                <w:noProof/>
              </w:rPr>
              <w:t>(4)</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対象施設</w:t>
            </w:r>
            <w:r w:rsidR="00A343F6">
              <w:rPr>
                <w:noProof/>
                <w:webHidden/>
              </w:rPr>
              <w:tab/>
            </w:r>
            <w:r w:rsidR="00A343F6">
              <w:rPr>
                <w:noProof/>
                <w:webHidden/>
              </w:rPr>
              <w:fldChar w:fldCharType="begin"/>
            </w:r>
            <w:r w:rsidR="00A343F6">
              <w:rPr>
                <w:noProof/>
                <w:webHidden/>
              </w:rPr>
              <w:instrText xml:space="preserve"> PAGEREF _Toc218955070 \h </w:instrText>
            </w:r>
            <w:r w:rsidR="00A343F6">
              <w:rPr>
                <w:noProof/>
                <w:webHidden/>
              </w:rPr>
            </w:r>
            <w:r w:rsidR="00A343F6">
              <w:rPr>
                <w:noProof/>
                <w:webHidden/>
              </w:rPr>
              <w:fldChar w:fldCharType="separate"/>
            </w:r>
            <w:r>
              <w:rPr>
                <w:noProof/>
                <w:webHidden/>
              </w:rPr>
              <w:t>6</w:t>
            </w:r>
            <w:r w:rsidR="00A343F6">
              <w:rPr>
                <w:noProof/>
                <w:webHidden/>
              </w:rPr>
              <w:fldChar w:fldCharType="end"/>
            </w:r>
          </w:hyperlink>
        </w:p>
        <w:p w14:paraId="1E91453C" w14:textId="13160B65"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71" w:history="1">
            <w:r w:rsidR="00A343F6" w:rsidRPr="00CA1E2E">
              <w:rPr>
                <w:rStyle w:val="aff3"/>
                <w:noProof/>
              </w:rPr>
              <w:t>(5)</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福祉施設の位置づけ</w:t>
            </w:r>
            <w:r w:rsidR="00A343F6">
              <w:rPr>
                <w:noProof/>
                <w:webHidden/>
              </w:rPr>
              <w:tab/>
            </w:r>
            <w:r w:rsidR="00A343F6">
              <w:rPr>
                <w:noProof/>
                <w:webHidden/>
              </w:rPr>
              <w:fldChar w:fldCharType="begin"/>
            </w:r>
            <w:r w:rsidR="00A343F6">
              <w:rPr>
                <w:noProof/>
                <w:webHidden/>
              </w:rPr>
              <w:instrText xml:space="preserve"> PAGEREF _Toc218955071 \h </w:instrText>
            </w:r>
            <w:r w:rsidR="00A343F6">
              <w:rPr>
                <w:noProof/>
                <w:webHidden/>
              </w:rPr>
            </w:r>
            <w:r w:rsidR="00A343F6">
              <w:rPr>
                <w:noProof/>
                <w:webHidden/>
              </w:rPr>
              <w:fldChar w:fldCharType="separate"/>
            </w:r>
            <w:r>
              <w:rPr>
                <w:noProof/>
                <w:webHidden/>
              </w:rPr>
              <w:t>7</w:t>
            </w:r>
            <w:r w:rsidR="00A343F6">
              <w:rPr>
                <w:noProof/>
                <w:webHidden/>
              </w:rPr>
              <w:fldChar w:fldCharType="end"/>
            </w:r>
          </w:hyperlink>
        </w:p>
        <w:p w14:paraId="4619E351" w14:textId="0DB7E06B" w:rsidR="00A343F6" w:rsidRDefault="00E0505A">
          <w:pPr>
            <w:pStyle w:val="14"/>
            <w:rPr>
              <w:rFonts w:asciiTheme="minorHAnsi" w:eastAsiaTheme="minorEastAsia" w:hAnsiTheme="minorHAnsi"/>
              <w:b w:val="0"/>
              <w:bCs w:val="0"/>
              <w:iCs w:val="0"/>
              <w:color w:val="auto"/>
              <w:kern w:val="2"/>
              <w:sz w:val="21"/>
              <w14:ligatures w14:val="standardContextual"/>
            </w:rPr>
          </w:pPr>
          <w:hyperlink w:anchor="_Toc218955072" w:history="1">
            <w:r w:rsidR="00A343F6" w:rsidRPr="00CA1E2E">
              <w:rPr>
                <w:rStyle w:val="aff3"/>
              </w:rPr>
              <w:t>第2章</w:t>
            </w:r>
            <w:r w:rsidR="00A343F6">
              <w:rPr>
                <w:rFonts w:asciiTheme="minorHAnsi" w:eastAsiaTheme="minorEastAsia" w:hAnsiTheme="minorHAnsi"/>
                <w:b w:val="0"/>
                <w:bCs w:val="0"/>
                <w:iCs w:val="0"/>
                <w:color w:val="auto"/>
                <w:kern w:val="2"/>
                <w:sz w:val="21"/>
                <w14:ligatures w14:val="standardContextual"/>
              </w:rPr>
              <w:tab/>
            </w:r>
            <w:r w:rsidR="00A343F6" w:rsidRPr="00CA1E2E">
              <w:rPr>
                <w:rStyle w:val="aff3"/>
              </w:rPr>
              <w:t>福祉施設の現況</w:t>
            </w:r>
            <w:r w:rsidR="00A343F6">
              <w:rPr>
                <w:webHidden/>
              </w:rPr>
              <w:tab/>
            </w:r>
            <w:r w:rsidR="00A343F6">
              <w:rPr>
                <w:webHidden/>
              </w:rPr>
              <w:fldChar w:fldCharType="begin"/>
            </w:r>
            <w:r w:rsidR="00A343F6">
              <w:rPr>
                <w:webHidden/>
              </w:rPr>
              <w:instrText xml:space="preserve"> PAGEREF _Toc218955072 \h </w:instrText>
            </w:r>
            <w:r w:rsidR="00A343F6">
              <w:rPr>
                <w:webHidden/>
              </w:rPr>
            </w:r>
            <w:r w:rsidR="00A343F6">
              <w:rPr>
                <w:webHidden/>
              </w:rPr>
              <w:fldChar w:fldCharType="separate"/>
            </w:r>
            <w:r>
              <w:rPr>
                <w:webHidden/>
              </w:rPr>
              <w:t>8</w:t>
            </w:r>
            <w:r w:rsidR="00A343F6">
              <w:rPr>
                <w:webHidden/>
              </w:rPr>
              <w:fldChar w:fldCharType="end"/>
            </w:r>
          </w:hyperlink>
        </w:p>
        <w:p w14:paraId="6A327011" w14:textId="5CD86386"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73" w:history="1">
            <w:r w:rsidR="00A343F6" w:rsidRPr="00CA1E2E">
              <w:rPr>
                <w:rStyle w:val="aff3"/>
                <w:rFonts w:eastAsia="メイリオ"/>
                <w:noProof/>
              </w:rPr>
              <w:t>1.</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人口</w:t>
            </w:r>
            <w:r w:rsidR="00A343F6">
              <w:rPr>
                <w:noProof/>
                <w:webHidden/>
              </w:rPr>
              <w:tab/>
            </w:r>
            <w:r w:rsidR="00A343F6">
              <w:rPr>
                <w:noProof/>
                <w:webHidden/>
              </w:rPr>
              <w:fldChar w:fldCharType="begin"/>
            </w:r>
            <w:r w:rsidR="00A343F6">
              <w:rPr>
                <w:noProof/>
                <w:webHidden/>
              </w:rPr>
              <w:instrText xml:space="preserve"> PAGEREF _Toc218955073 \h </w:instrText>
            </w:r>
            <w:r w:rsidR="00A343F6">
              <w:rPr>
                <w:noProof/>
                <w:webHidden/>
              </w:rPr>
            </w:r>
            <w:r w:rsidR="00A343F6">
              <w:rPr>
                <w:noProof/>
                <w:webHidden/>
              </w:rPr>
              <w:fldChar w:fldCharType="separate"/>
            </w:r>
            <w:r>
              <w:rPr>
                <w:noProof/>
                <w:webHidden/>
              </w:rPr>
              <w:t>8</w:t>
            </w:r>
            <w:r w:rsidR="00A343F6">
              <w:rPr>
                <w:noProof/>
                <w:webHidden/>
              </w:rPr>
              <w:fldChar w:fldCharType="end"/>
            </w:r>
          </w:hyperlink>
        </w:p>
        <w:p w14:paraId="2C022D9E" w14:textId="5CB5B901"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74" w:history="1">
            <w:r w:rsidR="00A343F6" w:rsidRPr="00CA1E2E">
              <w:rPr>
                <w:rStyle w:val="aff3"/>
                <w:rFonts w:eastAsia="メイリオ"/>
                <w:noProof/>
              </w:rPr>
              <w:t>2.</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福祉施設の状況</w:t>
            </w:r>
            <w:r w:rsidR="00A343F6">
              <w:rPr>
                <w:noProof/>
                <w:webHidden/>
              </w:rPr>
              <w:tab/>
            </w:r>
            <w:r w:rsidR="00A343F6">
              <w:rPr>
                <w:noProof/>
                <w:webHidden/>
              </w:rPr>
              <w:fldChar w:fldCharType="begin"/>
            </w:r>
            <w:r w:rsidR="00A343F6">
              <w:rPr>
                <w:noProof/>
                <w:webHidden/>
              </w:rPr>
              <w:instrText xml:space="preserve"> PAGEREF _Toc218955074 \h </w:instrText>
            </w:r>
            <w:r w:rsidR="00A343F6">
              <w:rPr>
                <w:noProof/>
                <w:webHidden/>
              </w:rPr>
            </w:r>
            <w:r w:rsidR="00A343F6">
              <w:rPr>
                <w:noProof/>
                <w:webHidden/>
              </w:rPr>
              <w:fldChar w:fldCharType="separate"/>
            </w:r>
            <w:r>
              <w:rPr>
                <w:noProof/>
                <w:webHidden/>
              </w:rPr>
              <w:t>9</w:t>
            </w:r>
            <w:r w:rsidR="00A343F6">
              <w:rPr>
                <w:noProof/>
                <w:webHidden/>
              </w:rPr>
              <w:fldChar w:fldCharType="end"/>
            </w:r>
          </w:hyperlink>
        </w:p>
        <w:p w14:paraId="6A9CE063" w14:textId="5BCB32A0"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75" w:history="1">
            <w:r w:rsidR="00A343F6" w:rsidRPr="00CA1E2E">
              <w:rPr>
                <w:rStyle w:val="aff3"/>
                <w:noProof/>
              </w:rPr>
              <w:t>(1)</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健全度</w:t>
            </w:r>
            <w:r w:rsidR="00A343F6">
              <w:rPr>
                <w:noProof/>
                <w:webHidden/>
              </w:rPr>
              <w:tab/>
            </w:r>
            <w:r w:rsidR="00A343F6">
              <w:rPr>
                <w:noProof/>
                <w:webHidden/>
              </w:rPr>
              <w:fldChar w:fldCharType="begin"/>
            </w:r>
            <w:r w:rsidR="00A343F6">
              <w:rPr>
                <w:noProof/>
                <w:webHidden/>
              </w:rPr>
              <w:instrText xml:space="preserve"> PAGEREF _Toc218955075 \h </w:instrText>
            </w:r>
            <w:r w:rsidR="00A343F6">
              <w:rPr>
                <w:noProof/>
                <w:webHidden/>
              </w:rPr>
            </w:r>
            <w:r w:rsidR="00A343F6">
              <w:rPr>
                <w:noProof/>
                <w:webHidden/>
              </w:rPr>
              <w:fldChar w:fldCharType="separate"/>
            </w:r>
            <w:r>
              <w:rPr>
                <w:noProof/>
                <w:webHidden/>
              </w:rPr>
              <w:t>9</w:t>
            </w:r>
            <w:r w:rsidR="00A343F6">
              <w:rPr>
                <w:noProof/>
                <w:webHidden/>
              </w:rPr>
              <w:fldChar w:fldCharType="end"/>
            </w:r>
          </w:hyperlink>
        </w:p>
        <w:p w14:paraId="1F591593" w14:textId="5535E8EF"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76" w:history="1">
            <w:r w:rsidR="00A343F6" w:rsidRPr="00CA1E2E">
              <w:rPr>
                <w:rStyle w:val="aff3"/>
                <w:noProof/>
              </w:rPr>
              <w:t>(2)</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利用者数</w:t>
            </w:r>
            <w:r w:rsidR="00A343F6">
              <w:rPr>
                <w:noProof/>
                <w:webHidden/>
              </w:rPr>
              <w:tab/>
            </w:r>
            <w:r w:rsidR="00A343F6">
              <w:rPr>
                <w:noProof/>
                <w:webHidden/>
              </w:rPr>
              <w:fldChar w:fldCharType="begin"/>
            </w:r>
            <w:r w:rsidR="00A343F6">
              <w:rPr>
                <w:noProof/>
                <w:webHidden/>
              </w:rPr>
              <w:instrText xml:space="preserve"> PAGEREF _Toc218955076 \h </w:instrText>
            </w:r>
            <w:r w:rsidR="00A343F6">
              <w:rPr>
                <w:noProof/>
                <w:webHidden/>
              </w:rPr>
            </w:r>
            <w:r w:rsidR="00A343F6">
              <w:rPr>
                <w:noProof/>
                <w:webHidden/>
              </w:rPr>
              <w:fldChar w:fldCharType="separate"/>
            </w:r>
            <w:r>
              <w:rPr>
                <w:noProof/>
                <w:webHidden/>
              </w:rPr>
              <w:t>11</w:t>
            </w:r>
            <w:r w:rsidR="00A343F6">
              <w:rPr>
                <w:noProof/>
                <w:webHidden/>
              </w:rPr>
              <w:fldChar w:fldCharType="end"/>
            </w:r>
          </w:hyperlink>
        </w:p>
        <w:p w14:paraId="379D798D" w14:textId="01912B16"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77" w:history="1">
            <w:r w:rsidR="00A343F6" w:rsidRPr="00CA1E2E">
              <w:rPr>
                <w:rStyle w:val="aff3"/>
                <w:noProof/>
              </w:rPr>
              <w:t>(3)</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維持管理費用</w:t>
            </w:r>
            <w:r w:rsidR="00A343F6">
              <w:rPr>
                <w:noProof/>
                <w:webHidden/>
              </w:rPr>
              <w:tab/>
            </w:r>
            <w:r w:rsidR="00A343F6">
              <w:rPr>
                <w:noProof/>
                <w:webHidden/>
              </w:rPr>
              <w:fldChar w:fldCharType="begin"/>
            </w:r>
            <w:r w:rsidR="00A343F6">
              <w:rPr>
                <w:noProof/>
                <w:webHidden/>
              </w:rPr>
              <w:instrText xml:space="preserve"> PAGEREF _Toc218955077 \h </w:instrText>
            </w:r>
            <w:r w:rsidR="00A343F6">
              <w:rPr>
                <w:noProof/>
                <w:webHidden/>
              </w:rPr>
            </w:r>
            <w:r w:rsidR="00A343F6">
              <w:rPr>
                <w:noProof/>
                <w:webHidden/>
              </w:rPr>
              <w:fldChar w:fldCharType="separate"/>
            </w:r>
            <w:r>
              <w:rPr>
                <w:noProof/>
                <w:webHidden/>
              </w:rPr>
              <w:t>12</w:t>
            </w:r>
            <w:r w:rsidR="00A343F6">
              <w:rPr>
                <w:noProof/>
                <w:webHidden/>
              </w:rPr>
              <w:fldChar w:fldCharType="end"/>
            </w:r>
          </w:hyperlink>
        </w:p>
        <w:p w14:paraId="2F4CE533" w14:textId="4EC6D924"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78" w:history="1">
            <w:r w:rsidR="00A343F6" w:rsidRPr="00CA1E2E">
              <w:rPr>
                <w:rStyle w:val="aff3"/>
                <w:noProof/>
              </w:rPr>
              <w:t>(4)</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配置状況</w:t>
            </w:r>
            <w:r w:rsidR="00A343F6">
              <w:rPr>
                <w:noProof/>
                <w:webHidden/>
              </w:rPr>
              <w:tab/>
            </w:r>
            <w:r w:rsidR="00A343F6">
              <w:rPr>
                <w:noProof/>
                <w:webHidden/>
              </w:rPr>
              <w:fldChar w:fldCharType="begin"/>
            </w:r>
            <w:r w:rsidR="00A343F6">
              <w:rPr>
                <w:noProof/>
                <w:webHidden/>
              </w:rPr>
              <w:instrText xml:space="preserve"> PAGEREF _Toc218955078 \h </w:instrText>
            </w:r>
            <w:r w:rsidR="00A343F6">
              <w:rPr>
                <w:noProof/>
                <w:webHidden/>
              </w:rPr>
            </w:r>
            <w:r w:rsidR="00A343F6">
              <w:rPr>
                <w:noProof/>
                <w:webHidden/>
              </w:rPr>
              <w:fldChar w:fldCharType="separate"/>
            </w:r>
            <w:r>
              <w:rPr>
                <w:noProof/>
                <w:webHidden/>
              </w:rPr>
              <w:t>13</w:t>
            </w:r>
            <w:r w:rsidR="00A343F6">
              <w:rPr>
                <w:noProof/>
                <w:webHidden/>
              </w:rPr>
              <w:fldChar w:fldCharType="end"/>
            </w:r>
          </w:hyperlink>
        </w:p>
        <w:p w14:paraId="34019A3D" w14:textId="38BB291E" w:rsidR="00A343F6" w:rsidRDefault="00E0505A">
          <w:pPr>
            <w:pStyle w:val="14"/>
            <w:rPr>
              <w:rFonts w:asciiTheme="minorHAnsi" w:eastAsiaTheme="minorEastAsia" w:hAnsiTheme="minorHAnsi"/>
              <w:b w:val="0"/>
              <w:bCs w:val="0"/>
              <w:iCs w:val="0"/>
              <w:color w:val="auto"/>
              <w:kern w:val="2"/>
              <w:sz w:val="21"/>
              <w14:ligatures w14:val="standardContextual"/>
            </w:rPr>
          </w:pPr>
          <w:hyperlink w:anchor="_Toc218955079" w:history="1">
            <w:r w:rsidR="00A343F6" w:rsidRPr="00CA1E2E">
              <w:rPr>
                <w:rStyle w:val="aff3"/>
                <w:rFonts w:ascii="メイリオ" w:eastAsia="メイリオ" w:hAnsi="メイリオ"/>
              </w:rPr>
              <w:t>第3章</w:t>
            </w:r>
            <w:r w:rsidR="00A343F6">
              <w:rPr>
                <w:rFonts w:asciiTheme="minorHAnsi" w:eastAsiaTheme="minorEastAsia" w:hAnsiTheme="minorHAnsi"/>
                <w:b w:val="0"/>
                <w:bCs w:val="0"/>
                <w:iCs w:val="0"/>
                <w:color w:val="auto"/>
                <w:kern w:val="2"/>
                <w:sz w:val="21"/>
                <w14:ligatures w14:val="standardContextual"/>
              </w:rPr>
              <w:tab/>
            </w:r>
            <w:r w:rsidR="00A343F6" w:rsidRPr="00CA1E2E">
              <w:rPr>
                <w:rStyle w:val="aff3"/>
                <w:rFonts w:ascii="メイリオ" w:eastAsia="メイリオ" w:hAnsi="メイリオ"/>
              </w:rPr>
              <w:t>適正管理方針の検討</w:t>
            </w:r>
            <w:r w:rsidR="00A343F6">
              <w:rPr>
                <w:webHidden/>
              </w:rPr>
              <w:tab/>
            </w:r>
            <w:r w:rsidR="00A343F6">
              <w:rPr>
                <w:webHidden/>
              </w:rPr>
              <w:fldChar w:fldCharType="begin"/>
            </w:r>
            <w:r w:rsidR="00A343F6">
              <w:rPr>
                <w:webHidden/>
              </w:rPr>
              <w:instrText xml:space="preserve"> PAGEREF _Toc218955079 \h </w:instrText>
            </w:r>
            <w:r w:rsidR="00A343F6">
              <w:rPr>
                <w:webHidden/>
              </w:rPr>
            </w:r>
            <w:r w:rsidR="00A343F6">
              <w:rPr>
                <w:webHidden/>
              </w:rPr>
              <w:fldChar w:fldCharType="separate"/>
            </w:r>
            <w:r>
              <w:rPr>
                <w:webHidden/>
              </w:rPr>
              <w:t>14</w:t>
            </w:r>
            <w:r w:rsidR="00A343F6">
              <w:rPr>
                <w:webHidden/>
              </w:rPr>
              <w:fldChar w:fldCharType="end"/>
            </w:r>
          </w:hyperlink>
        </w:p>
        <w:p w14:paraId="3C86DF4A" w14:textId="50C18439"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80" w:history="1">
            <w:r w:rsidR="00A343F6" w:rsidRPr="00CA1E2E">
              <w:rPr>
                <w:rStyle w:val="aff3"/>
                <w:rFonts w:eastAsia="メイリオ"/>
                <w:noProof/>
              </w:rPr>
              <w:t>1.</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基本的な考え方</w:t>
            </w:r>
            <w:r w:rsidR="00A343F6">
              <w:rPr>
                <w:noProof/>
                <w:webHidden/>
              </w:rPr>
              <w:tab/>
            </w:r>
            <w:r w:rsidR="00A343F6">
              <w:rPr>
                <w:noProof/>
                <w:webHidden/>
              </w:rPr>
              <w:fldChar w:fldCharType="begin"/>
            </w:r>
            <w:r w:rsidR="00A343F6">
              <w:rPr>
                <w:noProof/>
                <w:webHidden/>
              </w:rPr>
              <w:instrText xml:space="preserve"> PAGEREF _Toc218955080 \h </w:instrText>
            </w:r>
            <w:r w:rsidR="00A343F6">
              <w:rPr>
                <w:noProof/>
                <w:webHidden/>
              </w:rPr>
            </w:r>
            <w:r w:rsidR="00A343F6">
              <w:rPr>
                <w:noProof/>
                <w:webHidden/>
              </w:rPr>
              <w:fldChar w:fldCharType="separate"/>
            </w:r>
            <w:r>
              <w:rPr>
                <w:noProof/>
                <w:webHidden/>
              </w:rPr>
              <w:t>14</w:t>
            </w:r>
            <w:r w:rsidR="00A343F6">
              <w:rPr>
                <w:noProof/>
                <w:webHidden/>
              </w:rPr>
              <w:fldChar w:fldCharType="end"/>
            </w:r>
          </w:hyperlink>
        </w:p>
        <w:p w14:paraId="1D30FE84" w14:textId="61298445"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81" w:history="1">
            <w:r w:rsidR="00A343F6" w:rsidRPr="00CA1E2E">
              <w:rPr>
                <w:rStyle w:val="aff3"/>
                <w:noProof/>
              </w:rPr>
              <w:t>(1)</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施設評価指標の設定</w:t>
            </w:r>
            <w:r w:rsidR="00A343F6">
              <w:rPr>
                <w:noProof/>
                <w:webHidden/>
              </w:rPr>
              <w:tab/>
            </w:r>
            <w:r w:rsidR="00A343F6">
              <w:rPr>
                <w:noProof/>
                <w:webHidden/>
              </w:rPr>
              <w:fldChar w:fldCharType="begin"/>
            </w:r>
            <w:r w:rsidR="00A343F6">
              <w:rPr>
                <w:noProof/>
                <w:webHidden/>
              </w:rPr>
              <w:instrText xml:space="preserve"> PAGEREF _Toc218955081 \h </w:instrText>
            </w:r>
            <w:r w:rsidR="00A343F6">
              <w:rPr>
                <w:noProof/>
                <w:webHidden/>
              </w:rPr>
            </w:r>
            <w:r w:rsidR="00A343F6">
              <w:rPr>
                <w:noProof/>
                <w:webHidden/>
              </w:rPr>
              <w:fldChar w:fldCharType="separate"/>
            </w:r>
            <w:r>
              <w:rPr>
                <w:noProof/>
                <w:webHidden/>
              </w:rPr>
              <w:t>14</w:t>
            </w:r>
            <w:r w:rsidR="00A343F6">
              <w:rPr>
                <w:noProof/>
                <w:webHidden/>
              </w:rPr>
              <w:fldChar w:fldCharType="end"/>
            </w:r>
          </w:hyperlink>
        </w:p>
        <w:p w14:paraId="7BA0BF41" w14:textId="543AF6BD"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82" w:history="1">
            <w:r w:rsidR="00A343F6" w:rsidRPr="00CA1E2E">
              <w:rPr>
                <w:rStyle w:val="aff3"/>
                <w:noProof/>
              </w:rPr>
              <w:t>(2)</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施設評価指標による4分類と適正管理の対応方針</w:t>
            </w:r>
            <w:r w:rsidR="00A343F6">
              <w:rPr>
                <w:noProof/>
                <w:webHidden/>
              </w:rPr>
              <w:tab/>
            </w:r>
            <w:r w:rsidR="00A343F6">
              <w:rPr>
                <w:noProof/>
                <w:webHidden/>
              </w:rPr>
              <w:fldChar w:fldCharType="begin"/>
            </w:r>
            <w:r w:rsidR="00A343F6">
              <w:rPr>
                <w:noProof/>
                <w:webHidden/>
              </w:rPr>
              <w:instrText xml:space="preserve"> PAGEREF _Toc218955082 \h </w:instrText>
            </w:r>
            <w:r w:rsidR="00A343F6">
              <w:rPr>
                <w:noProof/>
                <w:webHidden/>
              </w:rPr>
            </w:r>
            <w:r w:rsidR="00A343F6">
              <w:rPr>
                <w:noProof/>
                <w:webHidden/>
              </w:rPr>
              <w:fldChar w:fldCharType="separate"/>
            </w:r>
            <w:r>
              <w:rPr>
                <w:noProof/>
                <w:webHidden/>
              </w:rPr>
              <w:t>14</w:t>
            </w:r>
            <w:r w:rsidR="00A343F6">
              <w:rPr>
                <w:noProof/>
                <w:webHidden/>
              </w:rPr>
              <w:fldChar w:fldCharType="end"/>
            </w:r>
          </w:hyperlink>
        </w:p>
        <w:p w14:paraId="60D60E62" w14:textId="4C1B446D"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83" w:history="1">
            <w:r w:rsidR="00A343F6" w:rsidRPr="00CA1E2E">
              <w:rPr>
                <w:rStyle w:val="aff3"/>
                <w:rFonts w:eastAsia="メイリオ"/>
                <w:noProof/>
              </w:rPr>
              <w:t>2.</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施設評価指標の設定</w:t>
            </w:r>
            <w:r w:rsidR="00A343F6">
              <w:rPr>
                <w:noProof/>
                <w:webHidden/>
              </w:rPr>
              <w:tab/>
            </w:r>
            <w:r w:rsidR="00A343F6">
              <w:rPr>
                <w:noProof/>
                <w:webHidden/>
              </w:rPr>
              <w:fldChar w:fldCharType="begin"/>
            </w:r>
            <w:r w:rsidR="00A343F6">
              <w:rPr>
                <w:noProof/>
                <w:webHidden/>
              </w:rPr>
              <w:instrText xml:space="preserve"> PAGEREF _Toc218955083 \h </w:instrText>
            </w:r>
            <w:r w:rsidR="00A343F6">
              <w:rPr>
                <w:noProof/>
                <w:webHidden/>
              </w:rPr>
            </w:r>
            <w:r w:rsidR="00A343F6">
              <w:rPr>
                <w:noProof/>
                <w:webHidden/>
              </w:rPr>
              <w:fldChar w:fldCharType="separate"/>
            </w:r>
            <w:r>
              <w:rPr>
                <w:noProof/>
                <w:webHidden/>
              </w:rPr>
              <w:t>15</w:t>
            </w:r>
            <w:r w:rsidR="00A343F6">
              <w:rPr>
                <w:noProof/>
                <w:webHidden/>
              </w:rPr>
              <w:fldChar w:fldCharType="end"/>
            </w:r>
          </w:hyperlink>
        </w:p>
        <w:p w14:paraId="0EF2A37D" w14:textId="69EBFEBC"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84" w:history="1">
            <w:r w:rsidR="00A343F6" w:rsidRPr="00CA1E2E">
              <w:rPr>
                <w:rStyle w:val="aff3"/>
                <w:noProof/>
              </w:rPr>
              <w:t>(1)</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ハード評価・老朽度</w:t>
            </w:r>
            <w:r w:rsidR="00A343F6">
              <w:rPr>
                <w:noProof/>
                <w:webHidden/>
              </w:rPr>
              <w:tab/>
            </w:r>
            <w:r w:rsidR="00A343F6">
              <w:rPr>
                <w:noProof/>
                <w:webHidden/>
              </w:rPr>
              <w:fldChar w:fldCharType="begin"/>
            </w:r>
            <w:r w:rsidR="00A343F6">
              <w:rPr>
                <w:noProof/>
                <w:webHidden/>
              </w:rPr>
              <w:instrText xml:space="preserve"> PAGEREF _Toc218955084 \h </w:instrText>
            </w:r>
            <w:r w:rsidR="00A343F6">
              <w:rPr>
                <w:noProof/>
                <w:webHidden/>
              </w:rPr>
            </w:r>
            <w:r w:rsidR="00A343F6">
              <w:rPr>
                <w:noProof/>
                <w:webHidden/>
              </w:rPr>
              <w:fldChar w:fldCharType="separate"/>
            </w:r>
            <w:r>
              <w:rPr>
                <w:noProof/>
                <w:webHidden/>
              </w:rPr>
              <w:t>15</w:t>
            </w:r>
            <w:r w:rsidR="00A343F6">
              <w:rPr>
                <w:noProof/>
                <w:webHidden/>
              </w:rPr>
              <w:fldChar w:fldCharType="end"/>
            </w:r>
          </w:hyperlink>
        </w:p>
        <w:p w14:paraId="0D76BCBE" w14:textId="79AA49FC"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85" w:history="1">
            <w:r w:rsidR="00A343F6" w:rsidRPr="00CA1E2E">
              <w:rPr>
                <w:rStyle w:val="aff3"/>
                <w:noProof/>
              </w:rPr>
              <w:t>(2)</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ハード評価・健全度</w:t>
            </w:r>
            <w:r w:rsidR="00A343F6">
              <w:rPr>
                <w:noProof/>
                <w:webHidden/>
              </w:rPr>
              <w:tab/>
            </w:r>
            <w:r w:rsidR="00A343F6">
              <w:rPr>
                <w:noProof/>
                <w:webHidden/>
              </w:rPr>
              <w:fldChar w:fldCharType="begin"/>
            </w:r>
            <w:r w:rsidR="00A343F6">
              <w:rPr>
                <w:noProof/>
                <w:webHidden/>
              </w:rPr>
              <w:instrText xml:space="preserve"> PAGEREF _Toc218955085 \h </w:instrText>
            </w:r>
            <w:r w:rsidR="00A343F6">
              <w:rPr>
                <w:noProof/>
                <w:webHidden/>
              </w:rPr>
            </w:r>
            <w:r w:rsidR="00A343F6">
              <w:rPr>
                <w:noProof/>
                <w:webHidden/>
              </w:rPr>
              <w:fldChar w:fldCharType="separate"/>
            </w:r>
            <w:r>
              <w:rPr>
                <w:noProof/>
                <w:webHidden/>
              </w:rPr>
              <w:t>15</w:t>
            </w:r>
            <w:r w:rsidR="00A343F6">
              <w:rPr>
                <w:noProof/>
                <w:webHidden/>
              </w:rPr>
              <w:fldChar w:fldCharType="end"/>
            </w:r>
          </w:hyperlink>
        </w:p>
        <w:p w14:paraId="1F337FB2" w14:textId="37C6664C"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86" w:history="1">
            <w:r w:rsidR="00A343F6" w:rsidRPr="00CA1E2E">
              <w:rPr>
                <w:rStyle w:val="aff3"/>
                <w:noProof/>
              </w:rPr>
              <w:t>(3)</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ソフト評価・重要度</w:t>
            </w:r>
            <w:r w:rsidR="00A343F6">
              <w:rPr>
                <w:noProof/>
                <w:webHidden/>
              </w:rPr>
              <w:tab/>
            </w:r>
            <w:r w:rsidR="00A343F6">
              <w:rPr>
                <w:noProof/>
                <w:webHidden/>
              </w:rPr>
              <w:fldChar w:fldCharType="begin"/>
            </w:r>
            <w:r w:rsidR="00A343F6">
              <w:rPr>
                <w:noProof/>
                <w:webHidden/>
              </w:rPr>
              <w:instrText xml:space="preserve"> PAGEREF _Toc218955086 \h </w:instrText>
            </w:r>
            <w:r w:rsidR="00A343F6">
              <w:rPr>
                <w:noProof/>
                <w:webHidden/>
              </w:rPr>
            </w:r>
            <w:r w:rsidR="00A343F6">
              <w:rPr>
                <w:noProof/>
                <w:webHidden/>
              </w:rPr>
              <w:fldChar w:fldCharType="separate"/>
            </w:r>
            <w:r>
              <w:rPr>
                <w:noProof/>
                <w:webHidden/>
              </w:rPr>
              <w:t>15</w:t>
            </w:r>
            <w:r w:rsidR="00A343F6">
              <w:rPr>
                <w:noProof/>
                <w:webHidden/>
              </w:rPr>
              <w:fldChar w:fldCharType="end"/>
            </w:r>
          </w:hyperlink>
        </w:p>
        <w:p w14:paraId="15B68BC2" w14:textId="66961469"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87" w:history="1">
            <w:r w:rsidR="00A343F6" w:rsidRPr="00CA1E2E">
              <w:rPr>
                <w:rStyle w:val="aff3"/>
                <w:noProof/>
              </w:rPr>
              <w:t>(4)</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ソフト評価・実績度</w:t>
            </w:r>
            <w:r w:rsidR="00A343F6">
              <w:rPr>
                <w:noProof/>
                <w:webHidden/>
              </w:rPr>
              <w:tab/>
            </w:r>
            <w:r w:rsidR="00A343F6">
              <w:rPr>
                <w:noProof/>
                <w:webHidden/>
              </w:rPr>
              <w:fldChar w:fldCharType="begin"/>
            </w:r>
            <w:r w:rsidR="00A343F6">
              <w:rPr>
                <w:noProof/>
                <w:webHidden/>
              </w:rPr>
              <w:instrText xml:space="preserve"> PAGEREF _Toc218955087 \h </w:instrText>
            </w:r>
            <w:r w:rsidR="00A343F6">
              <w:rPr>
                <w:noProof/>
                <w:webHidden/>
              </w:rPr>
            </w:r>
            <w:r w:rsidR="00A343F6">
              <w:rPr>
                <w:noProof/>
                <w:webHidden/>
              </w:rPr>
              <w:fldChar w:fldCharType="separate"/>
            </w:r>
            <w:r>
              <w:rPr>
                <w:noProof/>
                <w:webHidden/>
              </w:rPr>
              <w:t>16</w:t>
            </w:r>
            <w:r w:rsidR="00A343F6">
              <w:rPr>
                <w:noProof/>
                <w:webHidden/>
              </w:rPr>
              <w:fldChar w:fldCharType="end"/>
            </w:r>
          </w:hyperlink>
        </w:p>
        <w:p w14:paraId="171C5EE1" w14:textId="7857BE30"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88" w:history="1">
            <w:r w:rsidR="00A343F6" w:rsidRPr="00CA1E2E">
              <w:rPr>
                <w:rStyle w:val="aff3"/>
                <w:rFonts w:eastAsia="メイリオ"/>
                <w:noProof/>
              </w:rPr>
              <w:t>3.</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施設評価結果</w:t>
            </w:r>
            <w:r w:rsidR="00A343F6">
              <w:rPr>
                <w:noProof/>
                <w:webHidden/>
              </w:rPr>
              <w:tab/>
            </w:r>
            <w:r w:rsidR="00A343F6">
              <w:rPr>
                <w:noProof/>
                <w:webHidden/>
              </w:rPr>
              <w:fldChar w:fldCharType="begin"/>
            </w:r>
            <w:r w:rsidR="00A343F6">
              <w:rPr>
                <w:noProof/>
                <w:webHidden/>
              </w:rPr>
              <w:instrText xml:space="preserve"> PAGEREF _Toc218955088 \h </w:instrText>
            </w:r>
            <w:r w:rsidR="00A343F6">
              <w:rPr>
                <w:noProof/>
                <w:webHidden/>
              </w:rPr>
            </w:r>
            <w:r w:rsidR="00A343F6">
              <w:rPr>
                <w:noProof/>
                <w:webHidden/>
              </w:rPr>
              <w:fldChar w:fldCharType="separate"/>
            </w:r>
            <w:r>
              <w:rPr>
                <w:noProof/>
                <w:webHidden/>
              </w:rPr>
              <w:t>17</w:t>
            </w:r>
            <w:r w:rsidR="00A343F6">
              <w:rPr>
                <w:noProof/>
                <w:webHidden/>
              </w:rPr>
              <w:fldChar w:fldCharType="end"/>
            </w:r>
          </w:hyperlink>
        </w:p>
        <w:p w14:paraId="3670A991" w14:textId="76E88087" w:rsidR="00A343F6" w:rsidRDefault="00E0505A">
          <w:pPr>
            <w:pStyle w:val="14"/>
            <w:rPr>
              <w:rFonts w:asciiTheme="minorHAnsi" w:eastAsiaTheme="minorEastAsia" w:hAnsiTheme="minorHAnsi"/>
              <w:b w:val="0"/>
              <w:bCs w:val="0"/>
              <w:iCs w:val="0"/>
              <w:color w:val="auto"/>
              <w:kern w:val="2"/>
              <w:sz w:val="21"/>
              <w14:ligatures w14:val="standardContextual"/>
            </w:rPr>
          </w:pPr>
          <w:hyperlink w:anchor="_Toc218955089" w:history="1">
            <w:r w:rsidR="00A343F6" w:rsidRPr="00CA1E2E">
              <w:rPr>
                <w:rStyle w:val="aff3"/>
              </w:rPr>
              <w:t>第4章</w:t>
            </w:r>
            <w:r w:rsidR="00A343F6">
              <w:rPr>
                <w:rFonts w:asciiTheme="minorHAnsi" w:eastAsiaTheme="minorEastAsia" w:hAnsiTheme="minorHAnsi"/>
                <w:b w:val="0"/>
                <w:bCs w:val="0"/>
                <w:iCs w:val="0"/>
                <w:color w:val="auto"/>
                <w:kern w:val="2"/>
                <w:sz w:val="21"/>
                <w14:ligatures w14:val="standardContextual"/>
              </w:rPr>
              <w:tab/>
            </w:r>
            <w:r w:rsidR="00A343F6" w:rsidRPr="00CA1E2E">
              <w:rPr>
                <w:rStyle w:val="aff3"/>
              </w:rPr>
              <w:t>長期修繕計画の検討</w:t>
            </w:r>
            <w:r w:rsidR="00A343F6">
              <w:rPr>
                <w:webHidden/>
              </w:rPr>
              <w:tab/>
            </w:r>
            <w:r w:rsidR="00A343F6">
              <w:rPr>
                <w:webHidden/>
              </w:rPr>
              <w:fldChar w:fldCharType="begin"/>
            </w:r>
            <w:r w:rsidR="00A343F6">
              <w:rPr>
                <w:webHidden/>
              </w:rPr>
              <w:instrText xml:space="preserve"> PAGEREF _Toc218955089 \h </w:instrText>
            </w:r>
            <w:r w:rsidR="00A343F6">
              <w:rPr>
                <w:webHidden/>
              </w:rPr>
            </w:r>
            <w:r w:rsidR="00A343F6">
              <w:rPr>
                <w:webHidden/>
              </w:rPr>
              <w:fldChar w:fldCharType="separate"/>
            </w:r>
            <w:r>
              <w:rPr>
                <w:webHidden/>
              </w:rPr>
              <w:t>19</w:t>
            </w:r>
            <w:r w:rsidR="00A343F6">
              <w:rPr>
                <w:webHidden/>
              </w:rPr>
              <w:fldChar w:fldCharType="end"/>
            </w:r>
          </w:hyperlink>
        </w:p>
        <w:p w14:paraId="1B25F2A0" w14:textId="64DAF588"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90" w:history="1">
            <w:r w:rsidR="00A343F6" w:rsidRPr="00CA1E2E">
              <w:rPr>
                <w:rStyle w:val="aff3"/>
                <w:noProof/>
              </w:rPr>
              <w:t>1.</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検討の前提条件</w:t>
            </w:r>
            <w:r w:rsidR="00A343F6">
              <w:rPr>
                <w:noProof/>
                <w:webHidden/>
              </w:rPr>
              <w:tab/>
            </w:r>
            <w:r w:rsidR="00A343F6">
              <w:rPr>
                <w:noProof/>
                <w:webHidden/>
              </w:rPr>
              <w:fldChar w:fldCharType="begin"/>
            </w:r>
            <w:r w:rsidR="00A343F6">
              <w:rPr>
                <w:noProof/>
                <w:webHidden/>
              </w:rPr>
              <w:instrText xml:space="preserve"> PAGEREF _Toc218955090 \h </w:instrText>
            </w:r>
            <w:r w:rsidR="00A343F6">
              <w:rPr>
                <w:noProof/>
                <w:webHidden/>
              </w:rPr>
            </w:r>
            <w:r w:rsidR="00A343F6">
              <w:rPr>
                <w:noProof/>
                <w:webHidden/>
              </w:rPr>
              <w:fldChar w:fldCharType="separate"/>
            </w:r>
            <w:r>
              <w:rPr>
                <w:noProof/>
                <w:webHidden/>
              </w:rPr>
              <w:t>19</w:t>
            </w:r>
            <w:r w:rsidR="00A343F6">
              <w:rPr>
                <w:noProof/>
                <w:webHidden/>
              </w:rPr>
              <w:fldChar w:fldCharType="end"/>
            </w:r>
          </w:hyperlink>
        </w:p>
        <w:p w14:paraId="19D99A87" w14:textId="07542773"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91" w:history="1">
            <w:r w:rsidR="00A343F6" w:rsidRPr="00CA1E2E">
              <w:rPr>
                <w:rStyle w:val="aff3"/>
                <w:noProof/>
              </w:rPr>
              <w:t>(2)</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推計期間</w:t>
            </w:r>
            <w:r w:rsidR="00A343F6">
              <w:rPr>
                <w:noProof/>
                <w:webHidden/>
              </w:rPr>
              <w:tab/>
            </w:r>
            <w:r w:rsidR="00A343F6">
              <w:rPr>
                <w:noProof/>
                <w:webHidden/>
              </w:rPr>
              <w:fldChar w:fldCharType="begin"/>
            </w:r>
            <w:r w:rsidR="00A343F6">
              <w:rPr>
                <w:noProof/>
                <w:webHidden/>
              </w:rPr>
              <w:instrText xml:space="preserve"> PAGEREF _Toc218955091 \h </w:instrText>
            </w:r>
            <w:r w:rsidR="00A343F6">
              <w:rPr>
                <w:noProof/>
                <w:webHidden/>
              </w:rPr>
            </w:r>
            <w:r w:rsidR="00A343F6">
              <w:rPr>
                <w:noProof/>
                <w:webHidden/>
              </w:rPr>
              <w:fldChar w:fldCharType="separate"/>
            </w:r>
            <w:r>
              <w:rPr>
                <w:noProof/>
                <w:webHidden/>
              </w:rPr>
              <w:t>19</w:t>
            </w:r>
            <w:r w:rsidR="00A343F6">
              <w:rPr>
                <w:noProof/>
                <w:webHidden/>
              </w:rPr>
              <w:fldChar w:fldCharType="end"/>
            </w:r>
          </w:hyperlink>
        </w:p>
        <w:p w14:paraId="4C09DB93" w14:textId="61C3DBFB"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92" w:history="1">
            <w:r w:rsidR="00A343F6" w:rsidRPr="00CA1E2E">
              <w:rPr>
                <w:rStyle w:val="aff3"/>
                <w:noProof/>
              </w:rPr>
              <w:t>(3)</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修繕・更新費用推計の前提</w:t>
            </w:r>
            <w:r w:rsidR="00A343F6">
              <w:rPr>
                <w:noProof/>
                <w:webHidden/>
              </w:rPr>
              <w:tab/>
            </w:r>
            <w:r w:rsidR="00A343F6">
              <w:rPr>
                <w:noProof/>
                <w:webHidden/>
              </w:rPr>
              <w:fldChar w:fldCharType="begin"/>
            </w:r>
            <w:r w:rsidR="00A343F6">
              <w:rPr>
                <w:noProof/>
                <w:webHidden/>
              </w:rPr>
              <w:instrText xml:space="preserve"> PAGEREF _Toc218955092 \h </w:instrText>
            </w:r>
            <w:r w:rsidR="00A343F6">
              <w:rPr>
                <w:noProof/>
                <w:webHidden/>
              </w:rPr>
            </w:r>
            <w:r w:rsidR="00A343F6">
              <w:rPr>
                <w:noProof/>
                <w:webHidden/>
              </w:rPr>
              <w:fldChar w:fldCharType="separate"/>
            </w:r>
            <w:r>
              <w:rPr>
                <w:noProof/>
                <w:webHidden/>
              </w:rPr>
              <w:t>20</w:t>
            </w:r>
            <w:r w:rsidR="00A343F6">
              <w:rPr>
                <w:noProof/>
                <w:webHidden/>
              </w:rPr>
              <w:fldChar w:fldCharType="end"/>
            </w:r>
          </w:hyperlink>
        </w:p>
        <w:p w14:paraId="31396886" w14:textId="3DDE5F2F"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93" w:history="1">
            <w:r w:rsidR="00A343F6" w:rsidRPr="00CA1E2E">
              <w:rPr>
                <w:rStyle w:val="aff3"/>
                <w:noProof/>
              </w:rPr>
              <w:t>(4)</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LCC計算プログラムについて</w:t>
            </w:r>
            <w:r w:rsidR="00A343F6">
              <w:rPr>
                <w:noProof/>
                <w:webHidden/>
              </w:rPr>
              <w:tab/>
            </w:r>
            <w:r w:rsidR="00A343F6">
              <w:rPr>
                <w:noProof/>
                <w:webHidden/>
              </w:rPr>
              <w:fldChar w:fldCharType="begin"/>
            </w:r>
            <w:r w:rsidR="00A343F6">
              <w:rPr>
                <w:noProof/>
                <w:webHidden/>
              </w:rPr>
              <w:instrText xml:space="preserve"> PAGEREF _Toc218955093 \h </w:instrText>
            </w:r>
            <w:r w:rsidR="00A343F6">
              <w:rPr>
                <w:noProof/>
                <w:webHidden/>
              </w:rPr>
            </w:r>
            <w:r w:rsidR="00A343F6">
              <w:rPr>
                <w:noProof/>
                <w:webHidden/>
              </w:rPr>
              <w:fldChar w:fldCharType="separate"/>
            </w:r>
            <w:r>
              <w:rPr>
                <w:noProof/>
                <w:webHidden/>
              </w:rPr>
              <w:t>20</w:t>
            </w:r>
            <w:r w:rsidR="00A343F6">
              <w:rPr>
                <w:noProof/>
                <w:webHidden/>
              </w:rPr>
              <w:fldChar w:fldCharType="end"/>
            </w:r>
          </w:hyperlink>
        </w:p>
        <w:p w14:paraId="026BB985" w14:textId="053CB659"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94" w:history="1">
            <w:r w:rsidR="00A343F6" w:rsidRPr="00CA1E2E">
              <w:rPr>
                <w:rStyle w:val="aff3"/>
                <w:noProof/>
              </w:rPr>
              <w:t>(5)</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工事種別及び部材の改修・更新周期について</w:t>
            </w:r>
            <w:r w:rsidR="00A343F6">
              <w:rPr>
                <w:noProof/>
                <w:webHidden/>
              </w:rPr>
              <w:tab/>
            </w:r>
            <w:r w:rsidR="00A343F6">
              <w:rPr>
                <w:noProof/>
                <w:webHidden/>
              </w:rPr>
              <w:fldChar w:fldCharType="begin"/>
            </w:r>
            <w:r w:rsidR="00A343F6">
              <w:rPr>
                <w:noProof/>
                <w:webHidden/>
              </w:rPr>
              <w:instrText xml:space="preserve"> PAGEREF _Toc218955094 \h </w:instrText>
            </w:r>
            <w:r w:rsidR="00A343F6">
              <w:rPr>
                <w:noProof/>
                <w:webHidden/>
              </w:rPr>
            </w:r>
            <w:r w:rsidR="00A343F6">
              <w:rPr>
                <w:noProof/>
                <w:webHidden/>
              </w:rPr>
              <w:fldChar w:fldCharType="separate"/>
            </w:r>
            <w:r>
              <w:rPr>
                <w:noProof/>
                <w:webHidden/>
              </w:rPr>
              <w:t>21</w:t>
            </w:r>
            <w:r w:rsidR="00A343F6">
              <w:rPr>
                <w:noProof/>
                <w:webHidden/>
              </w:rPr>
              <w:fldChar w:fldCharType="end"/>
            </w:r>
          </w:hyperlink>
        </w:p>
        <w:p w14:paraId="79B8D8D0" w14:textId="0B111597" w:rsidR="00A343F6" w:rsidRDefault="00E0505A">
          <w:pPr>
            <w:pStyle w:val="14"/>
            <w:rPr>
              <w:rFonts w:asciiTheme="minorHAnsi" w:eastAsiaTheme="minorEastAsia" w:hAnsiTheme="minorHAnsi"/>
              <w:b w:val="0"/>
              <w:bCs w:val="0"/>
              <w:iCs w:val="0"/>
              <w:color w:val="auto"/>
              <w:kern w:val="2"/>
              <w:sz w:val="21"/>
              <w14:ligatures w14:val="standardContextual"/>
            </w:rPr>
          </w:pPr>
          <w:hyperlink w:anchor="_Toc218955095" w:history="1">
            <w:r w:rsidR="00A343F6" w:rsidRPr="00CA1E2E">
              <w:rPr>
                <w:rStyle w:val="aff3"/>
              </w:rPr>
              <w:t>第5章</w:t>
            </w:r>
            <w:r w:rsidR="00A343F6">
              <w:rPr>
                <w:rFonts w:asciiTheme="minorHAnsi" w:eastAsiaTheme="minorEastAsia" w:hAnsiTheme="minorHAnsi"/>
                <w:b w:val="0"/>
                <w:bCs w:val="0"/>
                <w:iCs w:val="0"/>
                <w:color w:val="auto"/>
                <w:kern w:val="2"/>
                <w:sz w:val="21"/>
                <w14:ligatures w14:val="standardContextual"/>
              </w:rPr>
              <w:tab/>
            </w:r>
            <w:r w:rsidR="00A343F6" w:rsidRPr="00CA1E2E">
              <w:rPr>
                <w:rStyle w:val="aff3"/>
              </w:rPr>
              <w:t>長期修繕計画</w:t>
            </w:r>
            <w:r w:rsidR="00A343F6">
              <w:rPr>
                <w:webHidden/>
              </w:rPr>
              <w:tab/>
            </w:r>
            <w:r w:rsidR="00A343F6">
              <w:rPr>
                <w:webHidden/>
              </w:rPr>
              <w:fldChar w:fldCharType="begin"/>
            </w:r>
            <w:r w:rsidR="00A343F6">
              <w:rPr>
                <w:webHidden/>
              </w:rPr>
              <w:instrText xml:space="preserve"> PAGEREF _Toc218955095 \h </w:instrText>
            </w:r>
            <w:r w:rsidR="00A343F6">
              <w:rPr>
                <w:webHidden/>
              </w:rPr>
            </w:r>
            <w:r w:rsidR="00A343F6">
              <w:rPr>
                <w:webHidden/>
              </w:rPr>
              <w:fldChar w:fldCharType="separate"/>
            </w:r>
            <w:r>
              <w:rPr>
                <w:webHidden/>
              </w:rPr>
              <w:t>28</w:t>
            </w:r>
            <w:r w:rsidR="00A343F6">
              <w:rPr>
                <w:webHidden/>
              </w:rPr>
              <w:fldChar w:fldCharType="end"/>
            </w:r>
          </w:hyperlink>
        </w:p>
        <w:p w14:paraId="436297EE" w14:textId="2C127DE8"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96" w:history="1">
            <w:r w:rsidR="00A343F6" w:rsidRPr="00CA1E2E">
              <w:rPr>
                <w:rStyle w:val="aff3"/>
                <w:noProof/>
              </w:rPr>
              <w:t>1.</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長期修繕費用の推計方法</w:t>
            </w:r>
            <w:r w:rsidR="00A343F6">
              <w:rPr>
                <w:noProof/>
                <w:webHidden/>
              </w:rPr>
              <w:tab/>
            </w:r>
            <w:r w:rsidR="00A343F6">
              <w:rPr>
                <w:noProof/>
                <w:webHidden/>
              </w:rPr>
              <w:fldChar w:fldCharType="begin"/>
            </w:r>
            <w:r w:rsidR="00A343F6">
              <w:rPr>
                <w:noProof/>
                <w:webHidden/>
              </w:rPr>
              <w:instrText xml:space="preserve"> PAGEREF _Toc218955096 \h </w:instrText>
            </w:r>
            <w:r w:rsidR="00A343F6">
              <w:rPr>
                <w:noProof/>
                <w:webHidden/>
              </w:rPr>
            </w:r>
            <w:r w:rsidR="00A343F6">
              <w:rPr>
                <w:noProof/>
                <w:webHidden/>
              </w:rPr>
              <w:fldChar w:fldCharType="separate"/>
            </w:r>
            <w:r>
              <w:rPr>
                <w:noProof/>
                <w:webHidden/>
              </w:rPr>
              <w:t>28</w:t>
            </w:r>
            <w:r w:rsidR="00A343F6">
              <w:rPr>
                <w:noProof/>
                <w:webHidden/>
              </w:rPr>
              <w:fldChar w:fldCharType="end"/>
            </w:r>
          </w:hyperlink>
        </w:p>
        <w:p w14:paraId="386B5350" w14:textId="101DA7C2" w:rsidR="00A343F6" w:rsidRDefault="00E0505A">
          <w:pPr>
            <w:pStyle w:val="31"/>
            <w:rPr>
              <w:rFonts w:asciiTheme="minorHAnsi" w:eastAsiaTheme="minorEastAsia" w:hAnsiTheme="minorHAnsi"/>
              <w:noProof/>
              <w:color w:val="auto"/>
              <w:kern w:val="2"/>
              <w:sz w:val="21"/>
              <w:szCs w:val="24"/>
              <w14:ligatures w14:val="standardContextual"/>
            </w:rPr>
          </w:pPr>
          <w:hyperlink w:anchor="_Toc218955097" w:history="1">
            <w:r w:rsidR="00A343F6" w:rsidRPr="00CA1E2E">
              <w:rPr>
                <w:rStyle w:val="aff3"/>
                <w:noProof/>
              </w:rPr>
              <w:t>(1)</w:t>
            </w:r>
            <w:r w:rsidR="00A343F6">
              <w:rPr>
                <w:rFonts w:asciiTheme="minorHAnsi" w:eastAsiaTheme="minorEastAsia" w:hAnsiTheme="minorHAnsi"/>
                <w:noProof/>
                <w:color w:val="auto"/>
                <w:kern w:val="2"/>
                <w:sz w:val="21"/>
                <w:szCs w:val="24"/>
                <w14:ligatures w14:val="standardContextual"/>
              </w:rPr>
              <w:tab/>
            </w:r>
            <w:r w:rsidR="00A343F6" w:rsidRPr="00CA1E2E">
              <w:rPr>
                <w:rStyle w:val="aff3"/>
                <w:noProof/>
              </w:rPr>
              <w:t>改修履歴</w:t>
            </w:r>
            <w:r w:rsidR="00A343F6">
              <w:rPr>
                <w:noProof/>
                <w:webHidden/>
              </w:rPr>
              <w:tab/>
            </w:r>
            <w:r w:rsidR="00A343F6">
              <w:rPr>
                <w:noProof/>
                <w:webHidden/>
              </w:rPr>
              <w:fldChar w:fldCharType="begin"/>
            </w:r>
            <w:r w:rsidR="00A343F6">
              <w:rPr>
                <w:noProof/>
                <w:webHidden/>
              </w:rPr>
              <w:instrText xml:space="preserve"> PAGEREF _Toc218955097 \h </w:instrText>
            </w:r>
            <w:r w:rsidR="00A343F6">
              <w:rPr>
                <w:noProof/>
                <w:webHidden/>
              </w:rPr>
            </w:r>
            <w:r w:rsidR="00A343F6">
              <w:rPr>
                <w:noProof/>
                <w:webHidden/>
              </w:rPr>
              <w:fldChar w:fldCharType="separate"/>
            </w:r>
            <w:r>
              <w:rPr>
                <w:noProof/>
                <w:webHidden/>
              </w:rPr>
              <w:t>28</w:t>
            </w:r>
            <w:r w:rsidR="00A343F6">
              <w:rPr>
                <w:noProof/>
                <w:webHidden/>
              </w:rPr>
              <w:fldChar w:fldCharType="end"/>
            </w:r>
          </w:hyperlink>
        </w:p>
        <w:p w14:paraId="0867F357" w14:textId="50297E15"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098" w:history="1">
            <w:r w:rsidR="00A343F6" w:rsidRPr="00CA1E2E">
              <w:rPr>
                <w:rStyle w:val="aff3"/>
                <w:noProof/>
              </w:rPr>
              <w:t>2.</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長期修繕費用の推計結果</w:t>
            </w:r>
            <w:r w:rsidR="00A343F6">
              <w:rPr>
                <w:noProof/>
                <w:webHidden/>
              </w:rPr>
              <w:tab/>
            </w:r>
            <w:r w:rsidR="00A343F6">
              <w:rPr>
                <w:noProof/>
                <w:webHidden/>
              </w:rPr>
              <w:fldChar w:fldCharType="begin"/>
            </w:r>
            <w:r w:rsidR="00A343F6">
              <w:rPr>
                <w:noProof/>
                <w:webHidden/>
              </w:rPr>
              <w:instrText xml:space="preserve"> PAGEREF _Toc218955098 \h </w:instrText>
            </w:r>
            <w:r w:rsidR="00A343F6">
              <w:rPr>
                <w:noProof/>
                <w:webHidden/>
              </w:rPr>
            </w:r>
            <w:r w:rsidR="00A343F6">
              <w:rPr>
                <w:noProof/>
                <w:webHidden/>
              </w:rPr>
              <w:fldChar w:fldCharType="separate"/>
            </w:r>
            <w:r>
              <w:rPr>
                <w:noProof/>
                <w:webHidden/>
              </w:rPr>
              <w:t>29</w:t>
            </w:r>
            <w:r w:rsidR="00A343F6">
              <w:rPr>
                <w:noProof/>
                <w:webHidden/>
              </w:rPr>
              <w:fldChar w:fldCharType="end"/>
            </w:r>
          </w:hyperlink>
        </w:p>
        <w:p w14:paraId="16EF0AD4" w14:textId="63068DEA" w:rsidR="00A343F6" w:rsidRDefault="00E0505A">
          <w:pPr>
            <w:pStyle w:val="14"/>
            <w:rPr>
              <w:rFonts w:asciiTheme="minorHAnsi" w:eastAsiaTheme="minorEastAsia" w:hAnsiTheme="minorHAnsi"/>
              <w:b w:val="0"/>
              <w:bCs w:val="0"/>
              <w:iCs w:val="0"/>
              <w:color w:val="auto"/>
              <w:kern w:val="2"/>
              <w:sz w:val="21"/>
              <w14:ligatures w14:val="standardContextual"/>
            </w:rPr>
          </w:pPr>
          <w:hyperlink w:anchor="_Toc218955099" w:history="1">
            <w:r w:rsidR="00A343F6" w:rsidRPr="00CA1E2E">
              <w:rPr>
                <w:rStyle w:val="aff3"/>
              </w:rPr>
              <w:t>第6章</w:t>
            </w:r>
            <w:r w:rsidR="00A343F6">
              <w:rPr>
                <w:rFonts w:asciiTheme="minorHAnsi" w:eastAsiaTheme="minorEastAsia" w:hAnsiTheme="minorHAnsi"/>
                <w:b w:val="0"/>
                <w:bCs w:val="0"/>
                <w:iCs w:val="0"/>
                <w:color w:val="auto"/>
                <w:kern w:val="2"/>
                <w:sz w:val="21"/>
                <w14:ligatures w14:val="standardContextual"/>
              </w:rPr>
              <w:tab/>
            </w:r>
            <w:r w:rsidR="00A343F6" w:rsidRPr="00CA1E2E">
              <w:rPr>
                <w:rStyle w:val="aff3"/>
              </w:rPr>
              <w:t>対象施設の管理に関する基本的方針</w:t>
            </w:r>
            <w:r w:rsidR="00A343F6">
              <w:rPr>
                <w:webHidden/>
              </w:rPr>
              <w:tab/>
            </w:r>
            <w:r w:rsidR="00A343F6">
              <w:rPr>
                <w:webHidden/>
              </w:rPr>
              <w:fldChar w:fldCharType="begin"/>
            </w:r>
            <w:r w:rsidR="00A343F6">
              <w:rPr>
                <w:webHidden/>
              </w:rPr>
              <w:instrText xml:space="preserve"> PAGEREF _Toc218955099 \h </w:instrText>
            </w:r>
            <w:r w:rsidR="00A343F6">
              <w:rPr>
                <w:webHidden/>
              </w:rPr>
            </w:r>
            <w:r w:rsidR="00A343F6">
              <w:rPr>
                <w:webHidden/>
              </w:rPr>
              <w:fldChar w:fldCharType="separate"/>
            </w:r>
            <w:r>
              <w:rPr>
                <w:webHidden/>
              </w:rPr>
              <w:t>31</w:t>
            </w:r>
            <w:r w:rsidR="00A343F6">
              <w:rPr>
                <w:webHidden/>
              </w:rPr>
              <w:fldChar w:fldCharType="end"/>
            </w:r>
          </w:hyperlink>
        </w:p>
        <w:p w14:paraId="6B7F1FA9" w14:textId="617AEE68"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100" w:history="1">
            <w:r w:rsidR="00A343F6" w:rsidRPr="00CA1E2E">
              <w:rPr>
                <w:rStyle w:val="aff3"/>
                <w:rFonts w:eastAsia="メイリオ"/>
                <w:noProof/>
              </w:rPr>
              <w:t>1.</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福祉センターにおける相談機能のあり方</w:t>
            </w:r>
            <w:r w:rsidR="00A343F6">
              <w:rPr>
                <w:noProof/>
                <w:webHidden/>
              </w:rPr>
              <w:tab/>
            </w:r>
            <w:r w:rsidR="00A343F6">
              <w:rPr>
                <w:noProof/>
                <w:webHidden/>
              </w:rPr>
              <w:fldChar w:fldCharType="begin"/>
            </w:r>
            <w:r w:rsidR="00A343F6">
              <w:rPr>
                <w:noProof/>
                <w:webHidden/>
              </w:rPr>
              <w:instrText xml:space="preserve"> PAGEREF _Toc218955100 \h </w:instrText>
            </w:r>
            <w:r w:rsidR="00A343F6">
              <w:rPr>
                <w:noProof/>
                <w:webHidden/>
              </w:rPr>
            </w:r>
            <w:r w:rsidR="00A343F6">
              <w:rPr>
                <w:noProof/>
                <w:webHidden/>
              </w:rPr>
              <w:fldChar w:fldCharType="separate"/>
            </w:r>
            <w:r>
              <w:rPr>
                <w:noProof/>
                <w:webHidden/>
              </w:rPr>
              <w:t>31</w:t>
            </w:r>
            <w:r w:rsidR="00A343F6">
              <w:rPr>
                <w:noProof/>
                <w:webHidden/>
              </w:rPr>
              <w:fldChar w:fldCharType="end"/>
            </w:r>
          </w:hyperlink>
        </w:p>
        <w:p w14:paraId="06EE7C87" w14:textId="0E6F456C"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101" w:history="1">
            <w:r w:rsidR="00A343F6" w:rsidRPr="00CA1E2E">
              <w:rPr>
                <w:rStyle w:val="aff3"/>
                <w:rFonts w:eastAsia="メイリオ"/>
                <w:noProof/>
              </w:rPr>
              <w:t>2.</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福祉支援センターたかはたの機能確認</w:t>
            </w:r>
            <w:r w:rsidR="00A343F6">
              <w:rPr>
                <w:noProof/>
                <w:webHidden/>
              </w:rPr>
              <w:tab/>
            </w:r>
            <w:r w:rsidR="00A343F6">
              <w:rPr>
                <w:noProof/>
                <w:webHidden/>
              </w:rPr>
              <w:fldChar w:fldCharType="begin"/>
            </w:r>
            <w:r w:rsidR="00A343F6">
              <w:rPr>
                <w:noProof/>
                <w:webHidden/>
              </w:rPr>
              <w:instrText xml:space="preserve"> PAGEREF _Toc218955101 \h </w:instrText>
            </w:r>
            <w:r w:rsidR="00A343F6">
              <w:rPr>
                <w:noProof/>
                <w:webHidden/>
              </w:rPr>
            </w:r>
            <w:r w:rsidR="00A343F6">
              <w:rPr>
                <w:noProof/>
                <w:webHidden/>
              </w:rPr>
              <w:fldChar w:fldCharType="separate"/>
            </w:r>
            <w:r>
              <w:rPr>
                <w:noProof/>
                <w:webHidden/>
              </w:rPr>
              <w:t>32</w:t>
            </w:r>
            <w:r w:rsidR="00A343F6">
              <w:rPr>
                <w:noProof/>
                <w:webHidden/>
              </w:rPr>
              <w:fldChar w:fldCharType="end"/>
            </w:r>
          </w:hyperlink>
        </w:p>
        <w:p w14:paraId="062BEA57" w14:textId="3615AC8E"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102" w:history="1">
            <w:r w:rsidR="00A343F6" w:rsidRPr="00CA1E2E">
              <w:rPr>
                <w:rStyle w:val="aff3"/>
                <w:rFonts w:eastAsia="メイリオ"/>
                <w:noProof/>
              </w:rPr>
              <w:t>3.</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今後の維持管理方針</w:t>
            </w:r>
            <w:r w:rsidR="00A343F6">
              <w:rPr>
                <w:noProof/>
                <w:webHidden/>
              </w:rPr>
              <w:tab/>
            </w:r>
            <w:r w:rsidR="00A343F6">
              <w:rPr>
                <w:noProof/>
                <w:webHidden/>
              </w:rPr>
              <w:fldChar w:fldCharType="begin"/>
            </w:r>
            <w:r w:rsidR="00A343F6">
              <w:rPr>
                <w:noProof/>
                <w:webHidden/>
              </w:rPr>
              <w:instrText xml:space="preserve"> PAGEREF _Toc218955102 \h </w:instrText>
            </w:r>
            <w:r w:rsidR="00A343F6">
              <w:rPr>
                <w:noProof/>
                <w:webHidden/>
              </w:rPr>
            </w:r>
            <w:r w:rsidR="00A343F6">
              <w:rPr>
                <w:noProof/>
                <w:webHidden/>
              </w:rPr>
              <w:fldChar w:fldCharType="separate"/>
            </w:r>
            <w:r>
              <w:rPr>
                <w:noProof/>
                <w:webHidden/>
              </w:rPr>
              <w:t>33</w:t>
            </w:r>
            <w:r w:rsidR="00A343F6">
              <w:rPr>
                <w:noProof/>
                <w:webHidden/>
              </w:rPr>
              <w:fldChar w:fldCharType="end"/>
            </w:r>
          </w:hyperlink>
        </w:p>
        <w:p w14:paraId="5DC9ADEC" w14:textId="51805ABF" w:rsidR="00A343F6" w:rsidRDefault="00E0505A">
          <w:pPr>
            <w:pStyle w:val="26"/>
            <w:rPr>
              <w:rFonts w:asciiTheme="minorHAnsi" w:eastAsiaTheme="minorEastAsia" w:hAnsiTheme="minorHAnsi"/>
              <w:bCs w:val="0"/>
              <w:noProof/>
              <w:color w:val="auto"/>
              <w:kern w:val="2"/>
              <w:szCs w:val="24"/>
              <w14:ligatures w14:val="standardContextual"/>
            </w:rPr>
          </w:pPr>
          <w:hyperlink w:anchor="_Toc218955103" w:history="1">
            <w:r w:rsidR="00A343F6" w:rsidRPr="00CA1E2E">
              <w:rPr>
                <w:rStyle w:val="aff3"/>
                <w:rFonts w:eastAsia="メイリオ"/>
                <w:noProof/>
              </w:rPr>
              <w:t>4.</w:t>
            </w:r>
            <w:r w:rsidR="00A343F6">
              <w:rPr>
                <w:rFonts w:asciiTheme="minorHAnsi" w:eastAsiaTheme="minorEastAsia" w:hAnsiTheme="minorHAnsi"/>
                <w:bCs w:val="0"/>
                <w:noProof/>
                <w:color w:val="auto"/>
                <w:kern w:val="2"/>
                <w:szCs w:val="24"/>
                <w14:ligatures w14:val="standardContextual"/>
              </w:rPr>
              <w:tab/>
            </w:r>
            <w:r w:rsidR="00A343F6" w:rsidRPr="00CA1E2E">
              <w:rPr>
                <w:rStyle w:val="aff3"/>
                <w:noProof/>
              </w:rPr>
              <w:t>計画のフォローアップ</w:t>
            </w:r>
            <w:r w:rsidR="00A343F6">
              <w:rPr>
                <w:noProof/>
                <w:webHidden/>
              </w:rPr>
              <w:tab/>
            </w:r>
            <w:r w:rsidR="00A343F6">
              <w:rPr>
                <w:noProof/>
                <w:webHidden/>
              </w:rPr>
              <w:fldChar w:fldCharType="begin"/>
            </w:r>
            <w:r w:rsidR="00A343F6">
              <w:rPr>
                <w:noProof/>
                <w:webHidden/>
              </w:rPr>
              <w:instrText xml:space="preserve"> PAGEREF _Toc218955103 \h </w:instrText>
            </w:r>
            <w:r w:rsidR="00A343F6">
              <w:rPr>
                <w:noProof/>
                <w:webHidden/>
              </w:rPr>
            </w:r>
            <w:r w:rsidR="00A343F6">
              <w:rPr>
                <w:noProof/>
                <w:webHidden/>
              </w:rPr>
              <w:fldChar w:fldCharType="separate"/>
            </w:r>
            <w:r>
              <w:rPr>
                <w:noProof/>
                <w:webHidden/>
              </w:rPr>
              <w:t>35</w:t>
            </w:r>
            <w:r w:rsidR="00A343F6">
              <w:rPr>
                <w:noProof/>
                <w:webHidden/>
              </w:rPr>
              <w:fldChar w:fldCharType="end"/>
            </w:r>
          </w:hyperlink>
        </w:p>
        <w:p w14:paraId="7570D022" w14:textId="1D2217EB" w:rsidR="005A0E0A" w:rsidRDefault="005A0E0A">
          <w:r>
            <w:rPr>
              <w:b/>
              <w:bCs/>
              <w:lang w:val="ja-JP"/>
            </w:rPr>
            <w:fldChar w:fldCharType="end"/>
          </w:r>
        </w:p>
      </w:sdtContent>
    </w:sdt>
    <w:p w14:paraId="1C0E7AF9" w14:textId="2485A12E" w:rsidR="00160132" w:rsidRDefault="00160132" w:rsidP="00A34709">
      <w:pPr>
        <w:tabs>
          <w:tab w:val="left" w:pos="1770"/>
        </w:tabs>
        <w:sectPr w:rsidR="00160132" w:rsidSect="00490F61">
          <w:headerReference w:type="default" r:id="rId12"/>
          <w:footerReference w:type="default" r:id="rId13"/>
          <w:headerReference w:type="first" r:id="rId14"/>
          <w:footerReference w:type="first" r:id="rId15"/>
          <w:pgSz w:w="11906" w:h="16838" w:code="9"/>
          <w:pgMar w:top="1134" w:right="1531" w:bottom="1134" w:left="1531" w:header="510" w:footer="44" w:gutter="0"/>
          <w:pgNumType w:start="1"/>
          <w:cols w:space="425"/>
          <w:docGrid w:type="lines" w:linePitch="328"/>
        </w:sectPr>
      </w:pPr>
    </w:p>
    <w:p w14:paraId="25D15A42" w14:textId="77777777" w:rsidR="00931714" w:rsidRDefault="00931714">
      <w:pPr>
        <w:spacing w:after="200"/>
        <w:rPr>
          <w:b/>
          <w:smallCaps/>
          <w:color w:val="246640"/>
          <w:spacing w:val="5"/>
          <w:sz w:val="36"/>
          <w:szCs w:val="32"/>
        </w:rPr>
      </w:pPr>
      <w:bookmarkStart w:id="1" w:name="_Toc159709746"/>
      <w:r>
        <w:br w:type="page"/>
      </w:r>
    </w:p>
    <w:p w14:paraId="6B805271" w14:textId="6F51AC35" w:rsidR="00931714" w:rsidRPr="0041540C" w:rsidRDefault="00931714" w:rsidP="00361C91">
      <w:pPr>
        <w:pStyle w:val="10"/>
      </w:pPr>
      <w:bookmarkStart w:id="2" w:name="_Toc218955065"/>
      <w:bookmarkEnd w:id="1"/>
      <w:r>
        <w:rPr>
          <w:rFonts w:hint="eastAsia"/>
        </w:rPr>
        <w:lastRenderedPageBreak/>
        <w:t>計画策定の背景および目的</w:t>
      </w:r>
      <w:bookmarkEnd w:id="2"/>
    </w:p>
    <w:p w14:paraId="1A3ABCEC" w14:textId="3207D15E" w:rsidR="00C2747C" w:rsidRDefault="00931714" w:rsidP="00CA63CA">
      <w:pPr>
        <w:pStyle w:val="2"/>
        <w:spacing w:after="164"/>
        <w:ind w:left="454" w:hanging="454"/>
      </w:pPr>
      <w:bookmarkStart w:id="3" w:name="_Toc159709747"/>
      <w:bookmarkStart w:id="4" w:name="_Toc218955066"/>
      <w:r>
        <w:rPr>
          <w:rFonts w:hint="eastAsia"/>
        </w:rPr>
        <w:t>背景および</w:t>
      </w:r>
      <w:r w:rsidRPr="00625A21">
        <w:rPr>
          <w:rFonts w:hint="eastAsia"/>
        </w:rPr>
        <w:t>目的</w:t>
      </w:r>
      <w:bookmarkEnd w:id="3"/>
      <w:bookmarkEnd w:id="4"/>
    </w:p>
    <w:p w14:paraId="6E7E57BF" w14:textId="22BD6E64" w:rsidR="00931714" w:rsidRPr="00931714" w:rsidRDefault="00931714" w:rsidP="00262551">
      <w:pPr>
        <w:pStyle w:val="3"/>
        <w:spacing w:before="328"/>
      </w:pPr>
      <w:bookmarkStart w:id="5" w:name="_Toc218955067"/>
      <w:r>
        <w:rPr>
          <w:rFonts w:hint="eastAsia"/>
        </w:rPr>
        <w:t>目的</w:t>
      </w:r>
      <w:bookmarkEnd w:id="5"/>
    </w:p>
    <w:p w14:paraId="22BED687" w14:textId="480921DF" w:rsidR="00B53A61" w:rsidRDefault="00B53A61" w:rsidP="00B53A61">
      <w:pPr>
        <w:pStyle w:val="af"/>
        <w:ind w:firstLine="210"/>
      </w:pPr>
      <w:r>
        <w:rPr>
          <w:rFonts w:hint="eastAsia"/>
        </w:rPr>
        <w:t>本市においては、高度経済成長期の急激な人口の増加や社会環境の変化に対応するため、昭和</w:t>
      </w:r>
      <w:r>
        <w:t>30</w:t>
      </w:r>
      <w:r>
        <w:t>年代後半から</w:t>
      </w:r>
      <w:r>
        <w:t>50</w:t>
      </w:r>
      <w:r>
        <w:t>年代を中心に多くの公共施設を整備してきました。その</w:t>
      </w:r>
      <w:r>
        <w:rPr>
          <w:rFonts w:hint="eastAsia"/>
        </w:rPr>
        <w:t>結果、現在、建築後</w:t>
      </w:r>
      <w:r>
        <w:t>30</w:t>
      </w:r>
      <w:r>
        <w:t>年以上経過した施設が延床面積で</w:t>
      </w:r>
      <w:r>
        <w:t>77</w:t>
      </w:r>
      <w:r>
        <w:t>％の割合を占め、今後、</w:t>
      </w:r>
      <w:r>
        <w:rPr>
          <w:rFonts w:hint="eastAsia"/>
        </w:rPr>
        <w:t>建物や設備の大規模改修や</w:t>
      </w:r>
      <w:r>
        <w:t xml:space="preserve"> </w:t>
      </w:r>
      <w:r>
        <w:t>建替えが集中的に発生し、市の財政にとって大きな負担と</w:t>
      </w:r>
      <w:r>
        <w:rPr>
          <w:rFonts w:hint="eastAsia"/>
        </w:rPr>
        <w:t>なることが懸念されています。</w:t>
      </w:r>
    </w:p>
    <w:p w14:paraId="276FA779" w14:textId="64761C1A" w:rsidR="00B53A61" w:rsidRDefault="00B53A61" w:rsidP="00B53A61">
      <w:pPr>
        <w:pStyle w:val="af"/>
        <w:ind w:firstLine="210"/>
      </w:pPr>
      <w:r>
        <w:rPr>
          <w:rFonts w:hint="eastAsia"/>
        </w:rPr>
        <w:t>このことを踏まえ、本市の公共施設全体の状況を把握し、長期的な視点を持って、更新・統廃合・長寿命化などを計画的に行うことを目的とした、「日野市公共施設等総合管理計画」を平成</w:t>
      </w:r>
      <w:r>
        <w:t>29</w:t>
      </w:r>
      <w:r>
        <w:t>（</w:t>
      </w:r>
      <w:r>
        <w:t>2017</w:t>
      </w:r>
      <w:r>
        <w:t>）年</w:t>
      </w:r>
      <w:r>
        <w:t>3</w:t>
      </w:r>
      <w:r>
        <w:t>月に策定し、令和</w:t>
      </w:r>
      <w:r>
        <w:t>5</w:t>
      </w:r>
      <w:r>
        <w:t>（</w:t>
      </w:r>
      <w:r>
        <w:t>2023</w:t>
      </w:r>
      <w:r>
        <w:t>）</w:t>
      </w:r>
      <w:r w:rsidRPr="003E1BEB">
        <w:rPr>
          <w:color w:val="000000" w:themeColor="text1"/>
        </w:rPr>
        <w:t>年に</w:t>
      </w:r>
      <w:r w:rsidR="00352909" w:rsidRPr="003E1BEB">
        <w:rPr>
          <w:rFonts w:hint="eastAsia"/>
          <w:color w:val="000000" w:themeColor="text1"/>
        </w:rPr>
        <w:t>改訂</w:t>
      </w:r>
      <w:r>
        <w:t>を行いまし</w:t>
      </w:r>
      <w:r>
        <w:rPr>
          <w:rFonts w:hint="eastAsia"/>
        </w:rPr>
        <w:t>た。</w:t>
      </w:r>
    </w:p>
    <w:p w14:paraId="667A6209" w14:textId="68563042" w:rsidR="00182DD3" w:rsidRPr="007E04D3" w:rsidRDefault="00182DD3" w:rsidP="00612D3A">
      <w:pPr>
        <w:pStyle w:val="af"/>
        <w:ind w:firstLine="210"/>
      </w:pPr>
      <w:r w:rsidRPr="007E04D3">
        <w:rPr>
          <w:rFonts w:hint="eastAsia"/>
        </w:rPr>
        <w:t>日野市公共施設等総合管理計画において</w:t>
      </w:r>
      <w:r w:rsidRPr="007E04D3">
        <w:t>、</w:t>
      </w:r>
      <w:r w:rsidR="00F93233" w:rsidRPr="007E04D3">
        <w:t>『</w:t>
      </w:r>
      <w:r w:rsidR="00B9351F">
        <w:rPr>
          <w:rFonts w:hint="eastAsia"/>
        </w:rPr>
        <w:t>福祉センター等については、行政評価の結果を踏まえ</w:t>
      </w:r>
      <w:r w:rsidR="00DF78A3">
        <w:rPr>
          <w:rFonts w:hint="eastAsia"/>
        </w:rPr>
        <w:t>て、そのあり方ついて検討し、その上で長寿命化の実施を検討します</w:t>
      </w:r>
      <w:r w:rsidR="00F93233" w:rsidRPr="007E04D3">
        <w:t>』</w:t>
      </w:r>
      <w:r w:rsidRPr="007E04D3">
        <w:rPr>
          <w:rFonts w:hint="eastAsia"/>
        </w:rPr>
        <w:t>と記されています。</w:t>
      </w:r>
    </w:p>
    <w:p w14:paraId="0BD139EF" w14:textId="53873259" w:rsidR="00DF78A3" w:rsidRPr="007E04D3" w:rsidRDefault="00DF78A3" w:rsidP="000611BE">
      <w:pPr>
        <w:pStyle w:val="af"/>
        <w:ind w:firstLine="210"/>
      </w:pPr>
      <w:r>
        <w:rPr>
          <w:rFonts w:hint="eastAsia"/>
        </w:rPr>
        <w:t>行政評価</w:t>
      </w:r>
      <w:r w:rsidR="00C52887">
        <w:rPr>
          <w:rFonts w:hint="eastAsia"/>
        </w:rPr>
        <w:t>において</w:t>
      </w:r>
      <w:r w:rsidR="00254541">
        <w:rPr>
          <w:rFonts w:hint="eastAsia"/>
        </w:rPr>
        <w:t>も</w:t>
      </w:r>
      <w:r>
        <w:rPr>
          <w:rFonts w:hint="eastAsia"/>
        </w:rPr>
        <w:t>、福祉センター</w:t>
      </w:r>
      <w:r w:rsidR="00254541">
        <w:rPr>
          <w:rFonts w:hint="eastAsia"/>
        </w:rPr>
        <w:t>の</w:t>
      </w:r>
      <w:r>
        <w:rPr>
          <w:rFonts w:hint="eastAsia"/>
        </w:rPr>
        <w:t>効率性・有効性の改善が</w:t>
      </w:r>
      <w:r w:rsidR="00254541">
        <w:rPr>
          <w:rFonts w:hint="eastAsia"/>
        </w:rPr>
        <w:t>求められており、今後の対応について検討を行う必要があります</w:t>
      </w:r>
      <w:r>
        <w:rPr>
          <w:rFonts w:hint="eastAsia"/>
        </w:rPr>
        <w:t>。</w:t>
      </w:r>
      <w:r w:rsidR="00C52887">
        <w:rPr>
          <w:rFonts w:hint="eastAsia"/>
        </w:rPr>
        <w:t>また、</w:t>
      </w:r>
      <w:r w:rsidR="00CE33F0">
        <w:rPr>
          <w:rFonts w:hint="eastAsia"/>
        </w:rPr>
        <w:t>福祉支援センター</w:t>
      </w:r>
      <w:r w:rsidR="004F77FC" w:rsidRPr="00313626">
        <w:rPr>
          <w:rFonts w:hint="eastAsia"/>
        </w:rPr>
        <w:t>たかはた</w:t>
      </w:r>
      <w:r w:rsidR="00CE33F0">
        <w:rPr>
          <w:rFonts w:hint="eastAsia"/>
        </w:rPr>
        <w:t>は、</w:t>
      </w:r>
      <w:r w:rsidR="00CE33F0" w:rsidRPr="002C5A4D">
        <w:rPr>
          <w:rFonts w:hint="eastAsia"/>
          <w:color w:val="000000" w:themeColor="text1"/>
        </w:rPr>
        <w:t>日野市社会福祉協議会や子育て施設などの福祉関連団体等が複数入居しており、市民が利用する施設となっていますが、</w:t>
      </w:r>
      <w:r w:rsidRPr="002C5A4D">
        <w:rPr>
          <w:rFonts w:hint="eastAsia"/>
          <w:color w:val="000000" w:themeColor="text1"/>
        </w:rPr>
        <w:t>建物は築</w:t>
      </w:r>
      <w:r w:rsidRPr="002C5A4D">
        <w:rPr>
          <w:rFonts w:hint="eastAsia"/>
          <w:color w:val="000000" w:themeColor="text1"/>
        </w:rPr>
        <w:t>50</w:t>
      </w:r>
      <w:r w:rsidRPr="002C5A4D">
        <w:rPr>
          <w:rFonts w:hint="eastAsia"/>
          <w:color w:val="000000" w:themeColor="text1"/>
        </w:rPr>
        <w:t>年以上経過しており設備や躯体の老朽化が著しい上、耐震性などの安全性に懸念があります。もともと東京都の保健所として整備されたため、構造</w:t>
      </w:r>
      <w:r>
        <w:rPr>
          <w:rFonts w:hint="eastAsia"/>
        </w:rPr>
        <w:t>が特殊で利便性に課題があります。</w:t>
      </w:r>
    </w:p>
    <w:p w14:paraId="66E8386A" w14:textId="6EA1537D" w:rsidR="00EE4A00" w:rsidRPr="007E04D3" w:rsidRDefault="00D45BA9" w:rsidP="00EE4A00">
      <w:pPr>
        <w:pStyle w:val="af"/>
        <w:ind w:firstLine="210"/>
      </w:pPr>
      <w:r>
        <w:rPr>
          <w:rFonts w:hint="eastAsia"/>
        </w:rPr>
        <w:t>現状、福祉センター等の施設は、不具合が発生した際に緊急措置を行うことで</w:t>
      </w:r>
      <w:r w:rsidR="00396D66">
        <w:rPr>
          <w:rFonts w:hint="eastAsia"/>
        </w:rPr>
        <w:t>維持している状況で</w:t>
      </w:r>
      <w:r w:rsidR="00C52887">
        <w:rPr>
          <w:rFonts w:hint="eastAsia"/>
        </w:rPr>
        <w:t>あり、</w:t>
      </w:r>
      <w:r w:rsidR="00396D66">
        <w:rPr>
          <w:rFonts w:hint="eastAsia"/>
        </w:rPr>
        <w:t>建物の老朽化が進むなかで、今後はこのまま同様の状況を続けるの</w:t>
      </w:r>
      <w:r w:rsidR="00C52887">
        <w:rPr>
          <w:rFonts w:hint="eastAsia"/>
        </w:rPr>
        <w:t>が困難となっています。</w:t>
      </w:r>
    </w:p>
    <w:p w14:paraId="63C0C62A" w14:textId="1CB74A09" w:rsidR="00073AB6" w:rsidRPr="005631EC" w:rsidRDefault="00C52887" w:rsidP="00EE4A00">
      <w:pPr>
        <w:pStyle w:val="af"/>
        <w:ind w:firstLine="210"/>
        <w:rPr>
          <w:color w:val="000000" w:themeColor="text1"/>
        </w:rPr>
      </w:pPr>
      <w:r>
        <w:rPr>
          <w:rFonts w:hint="eastAsia"/>
        </w:rPr>
        <w:t>これらの状況を踏まえ、</w:t>
      </w:r>
      <w:r w:rsidR="00396D66">
        <w:rPr>
          <w:rFonts w:hint="eastAsia"/>
        </w:rPr>
        <w:t>、</w:t>
      </w:r>
      <w:r w:rsidR="00081E24" w:rsidRPr="006C7455">
        <w:rPr>
          <w:rFonts w:hint="eastAsia"/>
        </w:rPr>
        <w:t>市民に対し、安全・安心な行政サービスを提供するために</w:t>
      </w:r>
      <w:r w:rsidR="00EE4A00">
        <w:rPr>
          <w:rFonts w:hint="eastAsia"/>
        </w:rPr>
        <w:t>施設の機能、</w:t>
      </w:r>
      <w:r w:rsidR="00EE4A00" w:rsidRPr="005631EC">
        <w:rPr>
          <w:rFonts w:hint="eastAsia"/>
          <w:color w:val="000000" w:themeColor="text1"/>
        </w:rPr>
        <w:t>利用状況等をもとに</w:t>
      </w:r>
      <w:r w:rsidR="00352909" w:rsidRPr="005631EC">
        <w:rPr>
          <w:rFonts w:hint="eastAsia"/>
          <w:color w:val="000000" w:themeColor="text1"/>
        </w:rPr>
        <w:t>今後の施設のあり方を決めた上で</w:t>
      </w:r>
      <w:r w:rsidR="00521922" w:rsidRPr="005631EC">
        <w:rPr>
          <w:rFonts w:hint="eastAsia"/>
          <w:color w:val="000000" w:themeColor="text1"/>
        </w:rPr>
        <w:t>、</w:t>
      </w:r>
      <w:r w:rsidR="00352909" w:rsidRPr="005631EC">
        <w:rPr>
          <w:rFonts w:hint="eastAsia"/>
          <w:color w:val="000000" w:themeColor="text1"/>
        </w:rPr>
        <w:t>集約・複合化、施設廃止、耐震化や長寿命化など</w:t>
      </w:r>
      <w:r w:rsidR="00EE4A00" w:rsidRPr="005631EC">
        <w:rPr>
          <w:rFonts w:hint="eastAsia"/>
          <w:color w:val="000000" w:themeColor="text1"/>
        </w:rPr>
        <w:t>を検討していく必要があります。日野</w:t>
      </w:r>
      <w:r w:rsidR="00EE4A00" w:rsidRPr="005631EC">
        <w:rPr>
          <w:color w:val="000000" w:themeColor="text1"/>
        </w:rPr>
        <w:t>市</w:t>
      </w:r>
      <w:r w:rsidR="00EE4A00" w:rsidRPr="005631EC">
        <w:rPr>
          <w:rFonts w:hint="eastAsia"/>
          <w:color w:val="000000" w:themeColor="text1"/>
        </w:rPr>
        <w:t>福祉施設</w:t>
      </w:r>
      <w:r w:rsidR="00EE4A00" w:rsidRPr="005631EC">
        <w:rPr>
          <w:rFonts w:hint="eastAsia"/>
          <w:color w:val="000000" w:themeColor="text1"/>
        </w:rPr>
        <w:t>(</w:t>
      </w:r>
      <w:r w:rsidR="00EE4A00" w:rsidRPr="005631EC">
        <w:rPr>
          <w:rFonts w:hint="eastAsia"/>
          <w:color w:val="000000" w:themeColor="text1"/>
        </w:rPr>
        <w:t>一部</w:t>
      </w:r>
      <w:r w:rsidR="00EE4A00" w:rsidRPr="005631EC">
        <w:rPr>
          <w:rFonts w:hint="eastAsia"/>
          <w:color w:val="000000" w:themeColor="text1"/>
        </w:rPr>
        <w:t>)</w:t>
      </w:r>
      <w:r w:rsidR="00EE4A00" w:rsidRPr="005631EC">
        <w:rPr>
          <w:rFonts w:hint="eastAsia"/>
          <w:color w:val="000000" w:themeColor="text1"/>
        </w:rPr>
        <w:t>個別施設計画</w:t>
      </w:r>
      <w:r w:rsidR="00EE4A00" w:rsidRPr="005631EC">
        <w:rPr>
          <w:rFonts w:hint="eastAsia"/>
          <w:color w:val="000000" w:themeColor="text1"/>
        </w:rPr>
        <w:t>(</w:t>
      </w:r>
      <w:r w:rsidR="00EE4A00" w:rsidRPr="005631EC">
        <w:rPr>
          <w:rFonts w:hint="eastAsia"/>
          <w:color w:val="000000" w:themeColor="text1"/>
        </w:rPr>
        <w:t>以降、本計画とする。</w:t>
      </w:r>
      <w:r w:rsidR="00EE4A00" w:rsidRPr="005631EC">
        <w:rPr>
          <w:rFonts w:hint="eastAsia"/>
          <w:color w:val="000000" w:themeColor="text1"/>
        </w:rPr>
        <w:t>)</w:t>
      </w:r>
      <w:r w:rsidR="00EE4A00" w:rsidRPr="005631EC">
        <w:rPr>
          <w:rFonts w:hint="eastAsia"/>
          <w:color w:val="000000" w:themeColor="text1"/>
        </w:rPr>
        <w:t>では、各施設の</w:t>
      </w:r>
      <w:r w:rsidR="003C71DE" w:rsidRPr="005631EC">
        <w:rPr>
          <w:rFonts w:hint="eastAsia"/>
          <w:color w:val="000000" w:themeColor="text1"/>
        </w:rPr>
        <w:t>あり方</w:t>
      </w:r>
      <w:r w:rsidR="00EE4A00" w:rsidRPr="005631EC">
        <w:rPr>
          <w:rFonts w:hint="eastAsia"/>
          <w:color w:val="000000" w:themeColor="text1"/>
        </w:rPr>
        <w:t>について整理するとともに、</w:t>
      </w:r>
      <w:r w:rsidR="00352909" w:rsidRPr="005631EC">
        <w:rPr>
          <w:rFonts w:hint="eastAsia"/>
          <w:color w:val="000000" w:themeColor="text1"/>
        </w:rPr>
        <w:t>計画期間において</w:t>
      </w:r>
      <w:r w:rsidR="00FC1DCE" w:rsidRPr="005631EC">
        <w:rPr>
          <w:rFonts w:hint="eastAsia"/>
          <w:color w:val="000000" w:themeColor="text1"/>
        </w:rPr>
        <w:t>現状の機能を</w:t>
      </w:r>
      <w:r w:rsidR="00972307" w:rsidRPr="005631EC">
        <w:rPr>
          <w:rFonts w:hint="eastAsia"/>
          <w:color w:val="000000" w:themeColor="text1"/>
        </w:rPr>
        <w:t>最適に</w:t>
      </w:r>
      <w:r w:rsidR="00FC1DCE" w:rsidRPr="005631EC">
        <w:rPr>
          <w:rFonts w:hint="eastAsia"/>
          <w:color w:val="000000" w:themeColor="text1"/>
        </w:rPr>
        <w:t>維持できるよう</w:t>
      </w:r>
      <w:r w:rsidR="00C76748" w:rsidRPr="005631EC">
        <w:rPr>
          <w:rFonts w:hint="eastAsia"/>
          <w:color w:val="000000" w:themeColor="text1"/>
        </w:rPr>
        <w:t>、</w:t>
      </w:r>
      <w:r w:rsidR="00FC1DCE" w:rsidRPr="005631EC">
        <w:rPr>
          <w:rFonts w:hint="eastAsia"/>
          <w:color w:val="000000" w:themeColor="text1"/>
        </w:rPr>
        <w:t>中長期</w:t>
      </w:r>
      <w:r w:rsidR="00396D66" w:rsidRPr="005631EC">
        <w:rPr>
          <w:rFonts w:hint="eastAsia"/>
          <w:color w:val="000000" w:themeColor="text1"/>
        </w:rPr>
        <w:t>的な</w:t>
      </w:r>
      <w:r w:rsidR="00FC1DCE" w:rsidRPr="005631EC">
        <w:rPr>
          <w:rFonts w:hint="eastAsia"/>
          <w:color w:val="000000" w:themeColor="text1"/>
        </w:rPr>
        <w:t>修繕計画</w:t>
      </w:r>
      <w:r w:rsidR="00EE4A00" w:rsidRPr="005631EC">
        <w:rPr>
          <w:rFonts w:hint="eastAsia"/>
          <w:color w:val="000000" w:themeColor="text1"/>
        </w:rPr>
        <w:t>を示すことを目的といたします。</w:t>
      </w:r>
    </w:p>
    <w:p w14:paraId="4518B1AC" w14:textId="3A417F3E" w:rsidR="00931714" w:rsidRPr="005631EC" w:rsidRDefault="00931714">
      <w:pPr>
        <w:spacing w:after="200"/>
        <w:rPr>
          <w:rFonts w:eastAsia="メイリオ"/>
        </w:rPr>
      </w:pPr>
      <w:bookmarkStart w:id="6" w:name="_Toc159789892"/>
      <w:bookmarkStart w:id="7" w:name="_Toc159789978"/>
      <w:bookmarkStart w:id="8" w:name="_Toc159790064"/>
      <w:bookmarkStart w:id="9" w:name="_Toc159790150"/>
      <w:bookmarkStart w:id="10" w:name="_Toc159793541"/>
      <w:bookmarkStart w:id="11" w:name="_Toc160129801"/>
      <w:bookmarkStart w:id="12" w:name="_Toc160130040"/>
      <w:bookmarkStart w:id="13" w:name="_Toc159789893"/>
      <w:bookmarkStart w:id="14" w:name="_Toc159789979"/>
      <w:bookmarkStart w:id="15" w:name="_Toc159790065"/>
      <w:bookmarkStart w:id="16" w:name="_Toc159790151"/>
      <w:bookmarkStart w:id="17" w:name="_Toc159793542"/>
      <w:bookmarkStart w:id="18" w:name="_Toc160129802"/>
      <w:bookmarkStart w:id="19" w:name="_Toc160130041"/>
      <w:bookmarkStart w:id="20" w:name="_Toc159789894"/>
      <w:bookmarkStart w:id="21" w:name="_Toc159789980"/>
      <w:bookmarkStart w:id="22" w:name="_Toc159790066"/>
      <w:bookmarkStart w:id="23" w:name="_Toc159790152"/>
      <w:bookmarkStart w:id="24" w:name="_Toc159793543"/>
      <w:bookmarkStart w:id="25" w:name="_Toc160129803"/>
      <w:bookmarkStart w:id="26" w:name="_Toc160130042"/>
      <w:bookmarkStart w:id="27" w:name="_Toc159789895"/>
      <w:bookmarkStart w:id="28" w:name="_Toc159789981"/>
      <w:bookmarkStart w:id="29" w:name="_Toc159790067"/>
      <w:bookmarkStart w:id="30" w:name="_Toc159790153"/>
      <w:bookmarkStart w:id="31" w:name="_Toc159793544"/>
      <w:bookmarkStart w:id="32" w:name="_Toc160129804"/>
      <w:bookmarkStart w:id="33" w:name="_Toc160130043"/>
      <w:bookmarkStart w:id="34" w:name="_Toc159789896"/>
      <w:bookmarkStart w:id="35" w:name="_Toc159789982"/>
      <w:bookmarkStart w:id="36" w:name="_Toc159790068"/>
      <w:bookmarkStart w:id="37" w:name="_Toc159790154"/>
      <w:bookmarkStart w:id="38" w:name="_Toc159793545"/>
      <w:bookmarkStart w:id="39" w:name="_Toc160129805"/>
      <w:bookmarkStart w:id="40" w:name="_Toc16013004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5631EC">
        <w:br w:type="page"/>
      </w:r>
    </w:p>
    <w:p w14:paraId="5833C7C4" w14:textId="0825AD92" w:rsidR="0097371B" w:rsidRDefault="00931714" w:rsidP="00262551">
      <w:pPr>
        <w:pStyle w:val="3"/>
        <w:spacing w:before="328"/>
      </w:pPr>
      <w:bookmarkStart w:id="41" w:name="_Toc218955068"/>
      <w:r>
        <w:rPr>
          <w:rFonts w:hint="eastAsia"/>
        </w:rPr>
        <w:lastRenderedPageBreak/>
        <w:t>位置付け</w:t>
      </w:r>
      <w:bookmarkEnd w:id="41"/>
    </w:p>
    <w:p w14:paraId="3CC21F95" w14:textId="31434B6F" w:rsidR="00342041" w:rsidRDefault="00C47FF3" w:rsidP="00342041">
      <w:pPr>
        <w:pStyle w:val="af"/>
        <w:ind w:firstLine="210"/>
      </w:pPr>
      <w:r>
        <w:rPr>
          <w:rFonts w:hint="eastAsia"/>
        </w:rPr>
        <w:t>本計画</w:t>
      </w:r>
      <w:r w:rsidR="00342041">
        <w:rPr>
          <w:rFonts w:hint="eastAsia"/>
        </w:rPr>
        <w:t>は、「日野市公共施設等総合管理計画」</w:t>
      </w:r>
      <w:r w:rsidR="00342041" w:rsidRPr="008D1043">
        <w:rPr>
          <w:rFonts w:hint="eastAsia"/>
        </w:rPr>
        <w:t>を上位計画とする、</w:t>
      </w:r>
      <w:r>
        <w:rPr>
          <w:rFonts w:hint="eastAsia"/>
        </w:rPr>
        <w:t>福祉</w:t>
      </w:r>
      <w:r w:rsidR="00342041" w:rsidRPr="008D1043">
        <w:rPr>
          <w:rFonts w:hint="eastAsia"/>
        </w:rPr>
        <w:t>施設</w:t>
      </w:r>
      <w:r>
        <w:rPr>
          <w:rFonts w:hint="eastAsia"/>
        </w:rPr>
        <w:t>（福祉センター、福祉支援センター</w:t>
      </w:r>
      <w:r w:rsidR="00F03FE6" w:rsidRPr="00313626">
        <w:rPr>
          <w:rFonts w:hint="eastAsia"/>
        </w:rPr>
        <w:t>たかはた</w:t>
      </w:r>
      <w:r>
        <w:rPr>
          <w:rFonts w:hint="eastAsia"/>
        </w:rPr>
        <w:t>）</w:t>
      </w:r>
      <w:r w:rsidR="00342041" w:rsidRPr="008D1043">
        <w:rPr>
          <w:rFonts w:hint="eastAsia"/>
        </w:rPr>
        <w:t>における実行計画として位置づけられます</w:t>
      </w:r>
      <w:r w:rsidR="00342041">
        <w:rPr>
          <w:rFonts w:hint="eastAsia"/>
        </w:rPr>
        <w:t>。</w:t>
      </w:r>
    </w:p>
    <w:p w14:paraId="3FE68FEF" w14:textId="785C6225" w:rsidR="00342041" w:rsidRDefault="00262551" w:rsidP="00342041">
      <w:pPr>
        <w:pStyle w:val="af"/>
        <w:ind w:firstLine="210"/>
      </w:pPr>
      <w:r>
        <w:rPr>
          <w:rFonts w:hint="eastAsia"/>
          <w:noProof/>
        </w:rPr>
        <mc:AlternateContent>
          <mc:Choice Requires="wpc">
            <w:drawing>
              <wp:anchor distT="0" distB="0" distL="114300" distR="114300" simplePos="0" relativeHeight="251745299" behindDoc="0" locked="0" layoutInCell="1" allowOverlap="1" wp14:anchorId="5EAD458F" wp14:editId="5D1BD21D">
                <wp:simplePos x="0" y="0"/>
                <wp:positionH relativeFrom="column">
                  <wp:posOffset>123190</wp:posOffset>
                </wp:positionH>
                <wp:positionV relativeFrom="paragraph">
                  <wp:posOffset>62230</wp:posOffset>
                </wp:positionV>
                <wp:extent cx="10439400" cy="5725795"/>
                <wp:effectExtent l="0" t="0" r="0" b="8255"/>
                <wp:wrapNone/>
                <wp:docPr id="828568793" name="キャンバス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8365825" name="Rectangle 281"/>
                        <wps:cNvSpPr>
                          <a:spLocks noChangeArrowheads="1"/>
                        </wps:cNvSpPr>
                        <wps:spPr bwMode="auto">
                          <a:xfrm>
                            <a:off x="118518" y="35365"/>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E93A" w14:textId="6C2CBDBC" w:rsidR="00052900" w:rsidRDefault="00052900">
                              <w:r>
                                <w:rPr>
                                  <w:rFonts w:ascii="Century" w:hAnsi="Century" w:cs="Century"/>
                                  <w:b/>
                                  <w:bCs/>
                                  <w:color w:val="000000"/>
                                  <w:sz w:val="20"/>
                                  <w:szCs w:val="20"/>
                                </w:rPr>
                                <w:t xml:space="preserve"> </w:t>
                              </w:r>
                            </w:p>
                          </w:txbxContent>
                        </wps:txbx>
                        <wps:bodyPr rot="0" vert="horz" wrap="none" lIns="0" tIns="0" rIns="0" bIns="0" anchor="t" anchorCtr="0">
                          <a:spAutoFit/>
                        </wps:bodyPr>
                      </wps:wsp>
                      <wps:wsp>
                        <wps:cNvPr id="26709449" name="Rectangle 282"/>
                        <wps:cNvSpPr>
                          <a:spLocks noChangeArrowheads="1"/>
                        </wps:cNvSpPr>
                        <wps:spPr bwMode="auto">
                          <a:xfrm>
                            <a:off x="125379" y="230603"/>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D5FD" w14:textId="6E0435B6"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761421727" name="Rectangle 283"/>
                        <wps:cNvSpPr>
                          <a:spLocks noChangeArrowheads="1"/>
                        </wps:cNvSpPr>
                        <wps:spPr bwMode="auto">
                          <a:xfrm>
                            <a:off x="125379" y="425219"/>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E236B" w14:textId="0A2C2589"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021563008" name="Rectangle 284"/>
                        <wps:cNvSpPr>
                          <a:spLocks noChangeArrowheads="1"/>
                        </wps:cNvSpPr>
                        <wps:spPr bwMode="auto">
                          <a:xfrm>
                            <a:off x="125379" y="619210"/>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5E438" w14:textId="24B6EAB0"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611624071" name="Rectangle 285"/>
                        <wps:cNvSpPr>
                          <a:spLocks noChangeArrowheads="1"/>
                        </wps:cNvSpPr>
                        <wps:spPr bwMode="auto">
                          <a:xfrm>
                            <a:off x="125379" y="813826"/>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B8EA" w14:textId="490E56A1"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2051313737" name="Rectangle 286"/>
                        <wps:cNvSpPr>
                          <a:spLocks noChangeArrowheads="1"/>
                        </wps:cNvSpPr>
                        <wps:spPr bwMode="auto">
                          <a:xfrm>
                            <a:off x="125379" y="1009067"/>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3CFD" w14:textId="3D863876"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570632787" name="Rectangle 287"/>
                        <wps:cNvSpPr>
                          <a:spLocks noChangeArrowheads="1"/>
                        </wps:cNvSpPr>
                        <wps:spPr bwMode="auto">
                          <a:xfrm>
                            <a:off x="125379" y="1203058"/>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0114" w14:textId="4F98F80B"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552435311" name="Rectangle 288"/>
                        <wps:cNvSpPr>
                          <a:spLocks noChangeArrowheads="1"/>
                        </wps:cNvSpPr>
                        <wps:spPr bwMode="auto">
                          <a:xfrm>
                            <a:off x="125379" y="1397674"/>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570EB" w14:textId="6A779DE4"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8693048" name="Rectangle 289"/>
                        <wps:cNvSpPr>
                          <a:spLocks noChangeArrowheads="1"/>
                        </wps:cNvSpPr>
                        <wps:spPr bwMode="auto">
                          <a:xfrm>
                            <a:off x="125379" y="1592913"/>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93FD" w14:textId="346D137E"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497448280" name="Rectangle 290"/>
                        <wps:cNvSpPr>
                          <a:spLocks noChangeArrowheads="1"/>
                        </wps:cNvSpPr>
                        <wps:spPr bwMode="auto">
                          <a:xfrm>
                            <a:off x="125379" y="1786282"/>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7411" w14:textId="7F61799F"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010444777" name="Rectangle 291"/>
                        <wps:cNvSpPr>
                          <a:spLocks noChangeArrowheads="1"/>
                        </wps:cNvSpPr>
                        <wps:spPr bwMode="auto">
                          <a:xfrm>
                            <a:off x="125379" y="1981520"/>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8C50" w14:textId="66B35489"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977106353" name="Rectangle 292"/>
                        <wps:cNvSpPr>
                          <a:spLocks noChangeArrowheads="1"/>
                        </wps:cNvSpPr>
                        <wps:spPr bwMode="auto">
                          <a:xfrm>
                            <a:off x="125379" y="2176761"/>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D904" w14:textId="428EE053"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371542716" name="Rectangle 293"/>
                        <wps:cNvSpPr>
                          <a:spLocks noChangeArrowheads="1"/>
                        </wps:cNvSpPr>
                        <wps:spPr bwMode="auto">
                          <a:xfrm>
                            <a:off x="125379" y="2370127"/>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8715" w14:textId="4AB20980"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173176823" name="Rectangle 294"/>
                        <wps:cNvSpPr>
                          <a:spLocks noChangeArrowheads="1"/>
                        </wps:cNvSpPr>
                        <wps:spPr bwMode="auto">
                          <a:xfrm>
                            <a:off x="125379" y="2565368"/>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6822D" w14:textId="2E099699"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813422648" name="Rectangle 295"/>
                        <wps:cNvSpPr>
                          <a:spLocks noChangeArrowheads="1"/>
                        </wps:cNvSpPr>
                        <wps:spPr bwMode="auto">
                          <a:xfrm>
                            <a:off x="125379" y="2760605"/>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BD46" w14:textId="421CE154"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300149630" name="Rectangle 296"/>
                        <wps:cNvSpPr>
                          <a:spLocks noChangeArrowheads="1"/>
                        </wps:cNvSpPr>
                        <wps:spPr bwMode="auto">
                          <a:xfrm>
                            <a:off x="125379" y="2953975"/>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5058" w14:textId="0113930E"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228385366" name="Rectangle 297"/>
                        <wps:cNvSpPr>
                          <a:spLocks noChangeArrowheads="1"/>
                        </wps:cNvSpPr>
                        <wps:spPr bwMode="auto">
                          <a:xfrm>
                            <a:off x="125379" y="3149213"/>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B3C8" w14:textId="4E3655DB"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632183393" name="Rectangle 298"/>
                        <wps:cNvSpPr>
                          <a:spLocks noChangeArrowheads="1"/>
                        </wps:cNvSpPr>
                        <wps:spPr bwMode="auto">
                          <a:xfrm>
                            <a:off x="125379" y="3343829"/>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2FD8" w14:textId="790CB26C"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456724420" name="Rectangle 299"/>
                        <wps:cNvSpPr>
                          <a:spLocks noChangeArrowheads="1"/>
                        </wps:cNvSpPr>
                        <wps:spPr bwMode="auto">
                          <a:xfrm>
                            <a:off x="125379" y="3537820"/>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A264" w14:textId="4A5205DA"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067924024" name="Rectangle 300"/>
                        <wps:cNvSpPr>
                          <a:spLocks noChangeArrowheads="1"/>
                        </wps:cNvSpPr>
                        <wps:spPr bwMode="auto">
                          <a:xfrm>
                            <a:off x="125379" y="3733061"/>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6E60" w14:textId="1845BF6A"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03681992" name="Rectangle 301"/>
                        <wps:cNvSpPr>
                          <a:spLocks noChangeArrowheads="1"/>
                        </wps:cNvSpPr>
                        <wps:spPr bwMode="auto">
                          <a:xfrm>
                            <a:off x="125379" y="3927677"/>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319D1" w14:textId="748A5E7B"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496784095" name="Rectangle 302"/>
                        <wps:cNvSpPr>
                          <a:spLocks noChangeArrowheads="1"/>
                        </wps:cNvSpPr>
                        <wps:spPr bwMode="auto">
                          <a:xfrm>
                            <a:off x="125379" y="4121668"/>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451C" w14:textId="257141DF"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170125970" name="Rectangle 303"/>
                        <wps:cNvSpPr>
                          <a:spLocks noChangeArrowheads="1"/>
                        </wps:cNvSpPr>
                        <wps:spPr bwMode="auto">
                          <a:xfrm>
                            <a:off x="125379" y="4316284"/>
                            <a:ext cx="6300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41C54" w14:textId="26A4C1D1" w:rsidR="00052900" w:rsidRDefault="00052900">
                              <w:r>
                                <w:rPr>
                                  <w:rFonts w:ascii="Century" w:hAnsi="Century" w:cs="Century"/>
                                  <w:color w:val="000000"/>
                                  <w:sz w:val="20"/>
                                  <w:szCs w:val="20"/>
                                </w:rPr>
                                <w:t xml:space="preserve"> </w:t>
                              </w:r>
                            </w:p>
                          </w:txbxContent>
                        </wps:txbx>
                        <wps:bodyPr rot="0" vert="horz" wrap="none" lIns="0" tIns="0" rIns="0" bIns="0" anchor="t" anchorCtr="0">
                          <a:spAutoFit/>
                        </wps:bodyPr>
                      </wps:wsp>
                      <wps:wsp>
                        <wps:cNvPr id="1851495971" name="Freeform 305"/>
                        <wps:cNvSpPr>
                          <a:spLocks/>
                        </wps:cNvSpPr>
                        <wps:spPr bwMode="auto">
                          <a:xfrm>
                            <a:off x="219567" y="3474195"/>
                            <a:ext cx="5286432" cy="842084"/>
                          </a:xfrm>
                          <a:custGeom>
                            <a:avLst/>
                            <a:gdLst>
                              <a:gd name="T0" fmla="*/ 0 w 29680"/>
                              <a:gd name="T1" fmla="*/ 1764 h 10584"/>
                              <a:gd name="T2" fmla="*/ 1764 w 29680"/>
                              <a:gd name="T3" fmla="*/ 0 h 10584"/>
                              <a:gd name="T4" fmla="*/ 27916 w 29680"/>
                              <a:gd name="T5" fmla="*/ 0 h 10584"/>
                              <a:gd name="T6" fmla="*/ 29680 w 29680"/>
                              <a:gd name="T7" fmla="*/ 1764 h 10584"/>
                              <a:gd name="T8" fmla="*/ 29680 w 29680"/>
                              <a:gd name="T9" fmla="*/ 8820 h 10584"/>
                              <a:gd name="T10" fmla="*/ 27916 w 29680"/>
                              <a:gd name="T11" fmla="*/ 10584 h 10584"/>
                              <a:gd name="T12" fmla="*/ 1764 w 29680"/>
                              <a:gd name="T13" fmla="*/ 10584 h 10584"/>
                              <a:gd name="T14" fmla="*/ 0 w 29680"/>
                              <a:gd name="T15" fmla="*/ 8820 h 10584"/>
                              <a:gd name="T16" fmla="*/ 0 w 29680"/>
                              <a:gd name="T17" fmla="*/ 1764 h 10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80" h="10584">
                                <a:moveTo>
                                  <a:pt x="0" y="1764"/>
                                </a:moveTo>
                                <a:cubicBezTo>
                                  <a:pt x="0" y="790"/>
                                  <a:pt x="790" y="0"/>
                                  <a:pt x="1764" y="0"/>
                                </a:cubicBezTo>
                                <a:lnTo>
                                  <a:pt x="27916" y="0"/>
                                </a:lnTo>
                                <a:cubicBezTo>
                                  <a:pt x="28891" y="0"/>
                                  <a:pt x="29680" y="790"/>
                                  <a:pt x="29680" y="1764"/>
                                </a:cubicBezTo>
                                <a:lnTo>
                                  <a:pt x="29680" y="8820"/>
                                </a:lnTo>
                                <a:cubicBezTo>
                                  <a:pt x="29680" y="9795"/>
                                  <a:pt x="28891" y="10584"/>
                                  <a:pt x="27916" y="10584"/>
                                </a:cubicBezTo>
                                <a:lnTo>
                                  <a:pt x="1764" y="10584"/>
                                </a:lnTo>
                                <a:cubicBezTo>
                                  <a:pt x="790" y="10584"/>
                                  <a:pt x="0" y="9795"/>
                                  <a:pt x="0" y="8820"/>
                                </a:cubicBezTo>
                                <a:lnTo>
                                  <a:pt x="0" y="1764"/>
                                </a:lnTo>
                                <a:close/>
                              </a:path>
                            </a:pathLst>
                          </a:custGeom>
                          <a:noFill/>
                          <a:ln w="2730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1980654806" name="Freeform 307"/>
                        <wps:cNvSpPr>
                          <a:spLocks/>
                        </wps:cNvSpPr>
                        <wps:spPr bwMode="auto">
                          <a:xfrm>
                            <a:off x="427283" y="102731"/>
                            <a:ext cx="2256167" cy="611916"/>
                          </a:xfrm>
                          <a:custGeom>
                            <a:avLst/>
                            <a:gdLst>
                              <a:gd name="T0" fmla="*/ 0 w 25328"/>
                              <a:gd name="T1" fmla="*/ 1147 h 6880"/>
                              <a:gd name="T2" fmla="*/ 1147 w 25328"/>
                              <a:gd name="T3" fmla="*/ 0 h 6880"/>
                              <a:gd name="T4" fmla="*/ 24182 w 25328"/>
                              <a:gd name="T5" fmla="*/ 0 h 6880"/>
                              <a:gd name="T6" fmla="*/ 25328 w 25328"/>
                              <a:gd name="T7" fmla="*/ 1147 h 6880"/>
                              <a:gd name="T8" fmla="*/ 25328 w 25328"/>
                              <a:gd name="T9" fmla="*/ 5734 h 6880"/>
                              <a:gd name="T10" fmla="*/ 24182 w 25328"/>
                              <a:gd name="T11" fmla="*/ 6880 h 6880"/>
                              <a:gd name="T12" fmla="*/ 1147 w 25328"/>
                              <a:gd name="T13" fmla="*/ 6880 h 6880"/>
                              <a:gd name="T14" fmla="*/ 0 w 25328"/>
                              <a:gd name="T15" fmla="*/ 5734 h 6880"/>
                              <a:gd name="T16" fmla="*/ 0 w 25328"/>
                              <a:gd name="T17" fmla="*/ 1147 h 6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328" h="6880">
                                <a:moveTo>
                                  <a:pt x="0" y="1147"/>
                                </a:moveTo>
                                <a:cubicBezTo>
                                  <a:pt x="0" y="514"/>
                                  <a:pt x="514" y="0"/>
                                  <a:pt x="1147" y="0"/>
                                </a:cubicBezTo>
                                <a:lnTo>
                                  <a:pt x="24182" y="0"/>
                                </a:lnTo>
                                <a:cubicBezTo>
                                  <a:pt x="24815" y="0"/>
                                  <a:pt x="25328" y="514"/>
                                  <a:pt x="25328" y="1147"/>
                                </a:cubicBezTo>
                                <a:lnTo>
                                  <a:pt x="25328" y="5734"/>
                                </a:lnTo>
                                <a:cubicBezTo>
                                  <a:pt x="25328" y="6367"/>
                                  <a:pt x="24815" y="6880"/>
                                  <a:pt x="24182" y="6880"/>
                                </a:cubicBezTo>
                                <a:lnTo>
                                  <a:pt x="1147" y="6880"/>
                                </a:lnTo>
                                <a:cubicBezTo>
                                  <a:pt x="514" y="6880"/>
                                  <a:pt x="0" y="6367"/>
                                  <a:pt x="0" y="5734"/>
                                </a:cubicBezTo>
                                <a:lnTo>
                                  <a:pt x="0" y="1147"/>
                                </a:lnTo>
                                <a:close/>
                              </a:path>
                            </a:pathLst>
                          </a:custGeom>
                          <a:solidFill>
                            <a:srgbClr val="FFFFFF"/>
                          </a:solidFill>
                          <a:ln w="0">
                            <a:solidFill>
                              <a:srgbClr val="000000"/>
                            </a:solidFill>
                            <a:prstDash val="solid"/>
                            <a:round/>
                            <a:headEnd/>
                            <a:tailEnd/>
                          </a:ln>
                        </wps:spPr>
                        <wps:bodyPr rot="0" vert="horz" wrap="square" lIns="89788" tIns="44894" rIns="89788" bIns="44894" anchor="t" anchorCtr="0" upright="1">
                          <a:noAutofit/>
                        </wps:bodyPr>
                      </wps:wsp>
                      <wps:wsp>
                        <wps:cNvPr id="1298190310" name="Freeform 308"/>
                        <wps:cNvSpPr>
                          <a:spLocks/>
                        </wps:cNvSpPr>
                        <wps:spPr bwMode="auto">
                          <a:xfrm>
                            <a:off x="427283" y="102731"/>
                            <a:ext cx="2256167" cy="611916"/>
                          </a:xfrm>
                          <a:custGeom>
                            <a:avLst/>
                            <a:gdLst>
                              <a:gd name="T0" fmla="*/ 0 w 25328"/>
                              <a:gd name="T1" fmla="*/ 1147 h 6880"/>
                              <a:gd name="T2" fmla="*/ 1147 w 25328"/>
                              <a:gd name="T3" fmla="*/ 0 h 6880"/>
                              <a:gd name="T4" fmla="*/ 24182 w 25328"/>
                              <a:gd name="T5" fmla="*/ 0 h 6880"/>
                              <a:gd name="T6" fmla="*/ 25328 w 25328"/>
                              <a:gd name="T7" fmla="*/ 1147 h 6880"/>
                              <a:gd name="T8" fmla="*/ 25328 w 25328"/>
                              <a:gd name="T9" fmla="*/ 5734 h 6880"/>
                              <a:gd name="T10" fmla="*/ 24182 w 25328"/>
                              <a:gd name="T11" fmla="*/ 6880 h 6880"/>
                              <a:gd name="T12" fmla="*/ 1147 w 25328"/>
                              <a:gd name="T13" fmla="*/ 6880 h 6880"/>
                              <a:gd name="T14" fmla="*/ 0 w 25328"/>
                              <a:gd name="T15" fmla="*/ 5734 h 6880"/>
                              <a:gd name="T16" fmla="*/ 0 w 25328"/>
                              <a:gd name="T17" fmla="*/ 1147 h 6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328" h="6880">
                                <a:moveTo>
                                  <a:pt x="0" y="1147"/>
                                </a:moveTo>
                                <a:cubicBezTo>
                                  <a:pt x="0" y="514"/>
                                  <a:pt x="514" y="0"/>
                                  <a:pt x="1147" y="0"/>
                                </a:cubicBezTo>
                                <a:lnTo>
                                  <a:pt x="24182" y="0"/>
                                </a:lnTo>
                                <a:cubicBezTo>
                                  <a:pt x="24815" y="0"/>
                                  <a:pt x="25328" y="514"/>
                                  <a:pt x="25328" y="1147"/>
                                </a:cubicBezTo>
                                <a:lnTo>
                                  <a:pt x="25328" y="5734"/>
                                </a:lnTo>
                                <a:cubicBezTo>
                                  <a:pt x="25328" y="6367"/>
                                  <a:pt x="24815" y="6880"/>
                                  <a:pt x="24182" y="6880"/>
                                </a:cubicBezTo>
                                <a:lnTo>
                                  <a:pt x="1147" y="6880"/>
                                </a:lnTo>
                                <a:cubicBezTo>
                                  <a:pt x="514" y="6880"/>
                                  <a:pt x="0" y="6367"/>
                                  <a:pt x="0" y="5734"/>
                                </a:cubicBezTo>
                                <a:lnTo>
                                  <a:pt x="0" y="1147"/>
                                </a:lnTo>
                                <a:close/>
                              </a:path>
                            </a:pathLst>
                          </a:custGeom>
                          <a:noFill/>
                          <a:ln w="2476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177638966" name="Rectangle 309"/>
                        <wps:cNvSpPr>
                          <a:spLocks noChangeArrowheads="1"/>
                        </wps:cNvSpPr>
                        <wps:spPr bwMode="auto">
                          <a:xfrm>
                            <a:off x="1096530" y="141665"/>
                            <a:ext cx="835952" cy="415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6E284" w14:textId="3BA957A8" w:rsidR="00052900" w:rsidRDefault="00052900">
                              <w:r>
                                <w:rPr>
                                  <w:rFonts w:ascii="メイリオ" w:eastAsia="メイリオ" w:cs="メイリオ" w:hint="eastAsia"/>
                                  <w:color w:val="000000"/>
                                  <w:sz w:val="22"/>
                                </w:rPr>
                                <w:t>日野地域未来</w:t>
                              </w:r>
                            </w:p>
                          </w:txbxContent>
                        </wps:txbx>
                        <wps:bodyPr rot="0" vert="horz" wrap="none" lIns="0" tIns="0" rIns="0" bIns="0" anchor="t" anchorCtr="0">
                          <a:spAutoFit/>
                        </wps:bodyPr>
                      </wps:wsp>
                      <wps:wsp>
                        <wps:cNvPr id="163794901" name="Rectangle 310"/>
                        <wps:cNvSpPr>
                          <a:spLocks noChangeArrowheads="1"/>
                        </wps:cNvSpPr>
                        <wps:spPr bwMode="auto">
                          <a:xfrm>
                            <a:off x="1982334" y="221873"/>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F681" w14:textId="411D8E35"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1460787050" name="Rectangle 311"/>
                        <wps:cNvSpPr>
                          <a:spLocks noChangeArrowheads="1"/>
                        </wps:cNvSpPr>
                        <wps:spPr bwMode="auto">
                          <a:xfrm>
                            <a:off x="1076002" y="316060"/>
                            <a:ext cx="555603" cy="41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18D7" w14:textId="1CC44639" w:rsidR="00052900" w:rsidRDefault="00052900">
                              <w:r>
                                <w:rPr>
                                  <w:rFonts w:ascii="メイリオ" w:eastAsia="メイリオ" w:cs="メイリオ" w:hint="eastAsia"/>
                                  <w:color w:val="000000"/>
                                  <w:sz w:val="22"/>
                                </w:rPr>
                                <w:t>ビジョン</w:t>
                              </w:r>
                            </w:p>
                          </w:txbxContent>
                        </wps:txbx>
                        <wps:bodyPr rot="0" vert="horz" wrap="none" lIns="0" tIns="0" rIns="0" bIns="0" anchor="t" anchorCtr="0">
                          <a:spAutoFit/>
                        </wps:bodyPr>
                      </wps:wsp>
                      <wps:wsp>
                        <wps:cNvPr id="463202589" name="Rectangle 312"/>
                        <wps:cNvSpPr>
                          <a:spLocks noChangeArrowheads="1"/>
                        </wps:cNvSpPr>
                        <wps:spPr bwMode="auto">
                          <a:xfrm>
                            <a:off x="1681677" y="316059"/>
                            <a:ext cx="259455" cy="415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AA37" w14:textId="0706DA67" w:rsidR="00052900" w:rsidRDefault="00052900">
                              <w:r>
                                <w:rPr>
                                  <w:rFonts w:ascii="メイリオ" w:eastAsia="メイリオ" w:cs="メイリオ"/>
                                  <w:color w:val="000000"/>
                                  <w:sz w:val="22"/>
                                </w:rPr>
                                <w:t>203</w:t>
                              </w:r>
                            </w:p>
                          </w:txbxContent>
                        </wps:txbx>
                        <wps:bodyPr rot="0" vert="horz" wrap="none" lIns="0" tIns="0" rIns="0" bIns="0" anchor="t" anchorCtr="0">
                          <a:spAutoFit/>
                        </wps:bodyPr>
                      </wps:wsp>
                      <wps:wsp>
                        <wps:cNvPr id="1807578346" name="Rectangle 313"/>
                        <wps:cNvSpPr>
                          <a:spLocks noChangeArrowheads="1"/>
                        </wps:cNvSpPr>
                        <wps:spPr bwMode="auto">
                          <a:xfrm>
                            <a:off x="1946781" y="306701"/>
                            <a:ext cx="86696" cy="415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8201" w14:textId="67FF1524" w:rsidR="00052900" w:rsidRDefault="00052900">
                              <w:r>
                                <w:rPr>
                                  <w:rFonts w:ascii="メイリオ" w:eastAsia="メイリオ" w:cs="メイリオ"/>
                                  <w:color w:val="000000"/>
                                  <w:sz w:val="22"/>
                                </w:rPr>
                                <w:t>0</w:t>
                              </w:r>
                            </w:p>
                          </w:txbxContent>
                        </wps:txbx>
                        <wps:bodyPr rot="0" vert="horz" wrap="none" lIns="0" tIns="0" rIns="0" bIns="0" anchor="t" anchorCtr="0">
                          <a:spAutoFit/>
                        </wps:bodyPr>
                      </wps:wsp>
                      <wps:wsp>
                        <wps:cNvPr id="1596836575" name="Rectangle 314"/>
                        <wps:cNvSpPr>
                          <a:spLocks noChangeArrowheads="1"/>
                        </wps:cNvSpPr>
                        <wps:spPr bwMode="auto">
                          <a:xfrm>
                            <a:off x="2034732" y="400268"/>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4EA4" w14:textId="72738E68"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744090008" name="Freeform 315"/>
                        <wps:cNvSpPr>
                          <a:spLocks/>
                        </wps:cNvSpPr>
                        <wps:spPr bwMode="auto">
                          <a:xfrm>
                            <a:off x="725445" y="1114480"/>
                            <a:ext cx="527081" cy="2193171"/>
                          </a:xfrm>
                          <a:custGeom>
                            <a:avLst/>
                            <a:gdLst>
                              <a:gd name="T0" fmla="*/ 0 w 2960"/>
                              <a:gd name="T1" fmla="*/ 494 h 12320"/>
                              <a:gd name="T2" fmla="*/ 494 w 2960"/>
                              <a:gd name="T3" fmla="*/ 0 h 12320"/>
                              <a:gd name="T4" fmla="*/ 2467 w 2960"/>
                              <a:gd name="T5" fmla="*/ 0 h 12320"/>
                              <a:gd name="T6" fmla="*/ 2960 w 2960"/>
                              <a:gd name="T7" fmla="*/ 494 h 12320"/>
                              <a:gd name="T8" fmla="*/ 2960 w 2960"/>
                              <a:gd name="T9" fmla="*/ 11827 h 12320"/>
                              <a:gd name="T10" fmla="*/ 2467 w 2960"/>
                              <a:gd name="T11" fmla="*/ 12320 h 12320"/>
                              <a:gd name="T12" fmla="*/ 494 w 2960"/>
                              <a:gd name="T13" fmla="*/ 12320 h 12320"/>
                              <a:gd name="T14" fmla="*/ 0 w 2960"/>
                              <a:gd name="T15" fmla="*/ 11827 h 12320"/>
                              <a:gd name="T16" fmla="*/ 0 w 2960"/>
                              <a:gd name="T17" fmla="*/ 494 h 12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2320">
                                <a:moveTo>
                                  <a:pt x="0" y="494"/>
                                </a:moveTo>
                                <a:cubicBezTo>
                                  <a:pt x="0" y="221"/>
                                  <a:pt x="221" y="0"/>
                                  <a:pt x="494" y="0"/>
                                </a:cubicBezTo>
                                <a:lnTo>
                                  <a:pt x="2467" y="0"/>
                                </a:lnTo>
                                <a:cubicBezTo>
                                  <a:pt x="2740" y="0"/>
                                  <a:pt x="2960" y="221"/>
                                  <a:pt x="2960" y="494"/>
                                </a:cubicBezTo>
                                <a:lnTo>
                                  <a:pt x="2960" y="11827"/>
                                </a:lnTo>
                                <a:cubicBezTo>
                                  <a:pt x="2960" y="12100"/>
                                  <a:pt x="2740" y="12320"/>
                                  <a:pt x="2467" y="12320"/>
                                </a:cubicBezTo>
                                <a:lnTo>
                                  <a:pt x="494" y="12320"/>
                                </a:lnTo>
                                <a:cubicBezTo>
                                  <a:pt x="221" y="12320"/>
                                  <a:pt x="0" y="12100"/>
                                  <a:pt x="0" y="11827"/>
                                </a:cubicBezTo>
                                <a:lnTo>
                                  <a:pt x="0" y="494"/>
                                </a:lnTo>
                                <a:close/>
                              </a:path>
                            </a:pathLst>
                          </a:custGeom>
                          <a:solidFill>
                            <a:srgbClr val="FFFFFF"/>
                          </a:solidFill>
                          <a:ln w="0">
                            <a:solidFill>
                              <a:srgbClr val="000000"/>
                            </a:solidFill>
                            <a:prstDash val="solid"/>
                            <a:round/>
                            <a:headEnd/>
                            <a:tailEnd/>
                          </a:ln>
                        </wps:spPr>
                        <wps:bodyPr rot="0" vert="horz" wrap="square" lIns="89788" tIns="44894" rIns="89788" bIns="44894" anchor="t" anchorCtr="0" upright="1">
                          <a:noAutofit/>
                        </wps:bodyPr>
                      </wps:wsp>
                      <wps:wsp>
                        <wps:cNvPr id="1975517490" name="Freeform 316"/>
                        <wps:cNvSpPr>
                          <a:spLocks/>
                        </wps:cNvSpPr>
                        <wps:spPr bwMode="auto">
                          <a:xfrm>
                            <a:off x="725445" y="1114480"/>
                            <a:ext cx="527081" cy="2193171"/>
                          </a:xfrm>
                          <a:custGeom>
                            <a:avLst/>
                            <a:gdLst>
                              <a:gd name="T0" fmla="*/ 0 w 2960"/>
                              <a:gd name="T1" fmla="*/ 494 h 12320"/>
                              <a:gd name="T2" fmla="*/ 494 w 2960"/>
                              <a:gd name="T3" fmla="*/ 0 h 12320"/>
                              <a:gd name="T4" fmla="*/ 2467 w 2960"/>
                              <a:gd name="T5" fmla="*/ 0 h 12320"/>
                              <a:gd name="T6" fmla="*/ 2960 w 2960"/>
                              <a:gd name="T7" fmla="*/ 494 h 12320"/>
                              <a:gd name="T8" fmla="*/ 2960 w 2960"/>
                              <a:gd name="T9" fmla="*/ 11827 h 12320"/>
                              <a:gd name="T10" fmla="*/ 2467 w 2960"/>
                              <a:gd name="T11" fmla="*/ 12320 h 12320"/>
                              <a:gd name="T12" fmla="*/ 494 w 2960"/>
                              <a:gd name="T13" fmla="*/ 12320 h 12320"/>
                              <a:gd name="T14" fmla="*/ 0 w 2960"/>
                              <a:gd name="T15" fmla="*/ 11827 h 12320"/>
                              <a:gd name="T16" fmla="*/ 0 w 2960"/>
                              <a:gd name="T17" fmla="*/ 494 h 12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2320">
                                <a:moveTo>
                                  <a:pt x="0" y="494"/>
                                </a:moveTo>
                                <a:cubicBezTo>
                                  <a:pt x="0" y="221"/>
                                  <a:pt x="221" y="0"/>
                                  <a:pt x="494" y="0"/>
                                </a:cubicBezTo>
                                <a:lnTo>
                                  <a:pt x="2467" y="0"/>
                                </a:lnTo>
                                <a:cubicBezTo>
                                  <a:pt x="2740" y="0"/>
                                  <a:pt x="2960" y="221"/>
                                  <a:pt x="2960" y="494"/>
                                </a:cubicBezTo>
                                <a:lnTo>
                                  <a:pt x="2960" y="11827"/>
                                </a:lnTo>
                                <a:cubicBezTo>
                                  <a:pt x="2960" y="12100"/>
                                  <a:pt x="2740" y="12320"/>
                                  <a:pt x="2467" y="12320"/>
                                </a:cubicBezTo>
                                <a:lnTo>
                                  <a:pt x="494" y="12320"/>
                                </a:lnTo>
                                <a:cubicBezTo>
                                  <a:pt x="221" y="12320"/>
                                  <a:pt x="0" y="12100"/>
                                  <a:pt x="0" y="11827"/>
                                </a:cubicBezTo>
                                <a:lnTo>
                                  <a:pt x="0" y="494"/>
                                </a:lnTo>
                                <a:close/>
                              </a:path>
                            </a:pathLst>
                          </a:custGeom>
                          <a:noFill/>
                          <a:ln w="24765" cap="flat">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1989119489" name="Rectangle 317"/>
                        <wps:cNvSpPr>
                          <a:spLocks noChangeArrowheads="1"/>
                        </wps:cNvSpPr>
                        <wps:spPr bwMode="auto">
                          <a:xfrm rot="5400000">
                            <a:off x="241698" y="1910467"/>
                            <a:ext cx="153733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01020" w14:textId="4259B520" w:rsidR="00052900" w:rsidRDefault="00052900">
                              <w:r>
                                <w:rPr>
                                  <w:rFonts w:ascii="@メイリオ" w:eastAsia="@メイリオ" w:cs="@メイリオ" w:hint="eastAsia"/>
                                  <w:color w:val="000000"/>
                                  <w:sz w:val="22"/>
                                </w:rPr>
                                <w:t>公共施設等総合管理計画</w:t>
                              </w:r>
                            </w:p>
                          </w:txbxContent>
                        </wps:txbx>
                        <wps:bodyPr rot="0" vert="horz" wrap="none" lIns="0" tIns="0" rIns="0" bIns="0" anchor="t" anchorCtr="0">
                          <a:spAutoFit/>
                        </wps:bodyPr>
                      </wps:wsp>
                      <wps:wsp>
                        <wps:cNvPr id="746887747" name="Rectangle 318"/>
                        <wps:cNvSpPr>
                          <a:spLocks noChangeArrowheads="1"/>
                        </wps:cNvSpPr>
                        <wps:spPr bwMode="auto">
                          <a:xfrm rot="5400000">
                            <a:off x="724820" y="3077481"/>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89C1" w14:textId="14141CC3"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1312435422" name="Freeform 319"/>
                        <wps:cNvSpPr>
                          <a:spLocks/>
                        </wps:cNvSpPr>
                        <wps:spPr bwMode="auto">
                          <a:xfrm>
                            <a:off x="2121434" y="1114481"/>
                            <a:ext cx="419174" cy="2216872"/>
                          </a:xfrm>
                          <a:custGeom>
                            <a:avLst/>
                            <a:gdLst>
                              <a:gd name="T0" fmla="*/ 0 w 2352"/>
                              <a:gd name="T1" fmla="*/ 392 h 12456"/>
                              <a:gd name="T2" fmla="*/ 392 w 2352"/>
                              <a:gd name="T3" fmla="*/ 0 h 12456"/>
                              <a:gd name="T4" fmla="*/ 1960 w 2352"/>
                              <a:gd name="T5" fmla="*/ 0 h 12456"/>
                              <a:gd name="T6" fmla="*/ 2352 w 2352"/>
                              <a:gd name="T7" fmla="*/ 392 h 12456"/>
                              <a:gd name="T8" fmla="*/ 2352 w 2352"/>
                              <a:gd name="T9" fmla="*/ 12064 h 12456"/>
                              <a:gd name="T10" fmla="*/ 1960 w 2352"/>
                              <a:gd name="T11" fmla="*/ 12456 h 12456"/>
                              <a:gd name="T12" fmla="*/ 392 w 2352"/>
                              <a:gd name="T13" fmla="*/ 12456 h 12456"/>
                              <a:gd name="T14" fmla="*/ 0 w 2352"/>
                              <a:gd name="T15" fmla="*/ 12064 h 12456"/>
                              <a:gd name="T16" fmla="*/ 0 w 2352"/>
                              <a:gd name="T17" fmla="*/ 392 h 12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2" h="12456">
                                <a:moveTo>
                                  <a:pt x="0" y="392"/>
                                </a:moveTo>
                                <a:cubicBezTo>
                                  <a:pt x="0" y="176"/>
                                  <a:pt x="176" y="0"/>
                                  <a:pt x="392" y="0"/>
                                </a:cubicBezTo>
                                <a:lnTo>
                                  <a:pt x="1960" y="0"/>
                                </a:lnTo>
                                <a:cubicBezTo>
                                  <a:pt x="2177" y="0"/>
                                  <a:pt x="2352" y="176"/>
                                  <a:pt x="2352" y="392"/>
                                </a:cubicBezTo>
                                <a:lnTo>
                                  <a:pt x="2352" y="12064"/>
                                </a:lnTo>
                                <a:cubicBezTo>
                                  <a:pt x="2352" y="12281"/>
                                  <a:pt x="2177" y="12456"/>
                                  <a:pt x="1960" y="12456"/>
                                </a:cubicBezTo>
                                <a:lnTo>
                                  <a:pt x="392" y="12456"/>
                                </a:lnTo>
                                <a:cubicBezTo>
                                  <a:pt x="176" y="12456"/>
                                  <a:pt x="0" y="12281"/>
                                  <a:pt x="0" y="12064"/>
                                </a:cubicBezTo>
                                <a:lnTo>
                                  <a:pt x="0" y="392"/>
                                </a:lnTo>
                                <a:close/>
                              </a:path>
                            </a:pathLst>
                          </a:custGeom>
                          <a:solidFill>
                            <a:srgbClr val="FFFFFF"/>
                          </a:solidFill>
                          <a:ln w="0">
                            <a:solidFill>
                              <a:srgbClr val="000000"/>
                            </a:solidFill>
                            <a:prstDash val="solid"/>
                            <a:round/>
                            <a:headEnd/>
                            <a:tailEnd/>
                          </a:ln>
                        </wps:spPr>
                        <wps:bodyPr rot="0" vert="horz" wrap="square" lIns="89788" tIns="44894" rIns="89788" bIns="44894" anchor="t" anchorCtr="0" upright="1">
                          <a:noAutofit/>
                        </wps:bodyPr>
                      </wps:wsp>
                      <wps:wsp>
                        <wps:cNvPr id="957666552" name="Freeform 320"/>
                        <wps:cNvSpPr>
                          <a:spLocks/>
                        </wps:cNvSpPr>
                        <wps:spPr bwMode="auto">
                          <a:xfrm>
                            <a:off x="2121434" y="1114481"/>
                            <a:ext cx="419174" cy="2216872"/>
                          </a:xfrm>
                          <a:custGeom>
                            <a:avLst/>
                            <a:gdLst>
                              <a:gd name="T0" fmla="*/ 0 w 2352"/>
                              <a:gd name="T1" fmla="*/ 392 h 12456"/>
                              <a:gd name="T2" fmla="*/ 392 w 2352"/>
                              <a:gd name="T3" fmla="*/ 0 h 12456"/>
                              <a:gd name="T4" fmla="*/ 1960 w 2352"/>
                              <a:gd name="T5" fmla="*/ 0 h 12456"/>
                              <a:gd name="T6" fmla="*/ 2352 w 2352"/>
                              <a:gd name="T7" fmla="*/ 392 h 12456"/>
                              <a:gd name="T8" fmla="*/ 2352 w 2352"/>
                              <a:gd name="T9" fmla="*/ 12064 h 12456"/>
                              <a:gd name="T10" fmla="*/ 1960 w 2352"/>
                              <a:gd name="T11" fmla="*/ 12456 h 12456"/>
                              <a:gd name="T12" fmla="*/ 392 w 2352"/>
                              <a:gd name="T13" fmla="*/ 12456 h 12456"/>
                              <a:gd name="T14" fmla="*/ 0 w 2352"/>
                              <a:gd name="T15" fmla="*/ 12064 h 12456"/>
                              <a:gd name="T16" fmla="*/ 0 w 2352"/>
                              <a:gd name="T17" fmla="*/ 392 h 12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2" h="12456">
                                <a:moveTo>
                                  <a:pt x="0" y="392"/>
                                </a:moveTo>
                                <a:cubicBezTo>
                                  <a:pt x="0" y="176"/>
                                  <a:pt x="176" y="0"/>
                                  <a:pt x="392" y="0"/>
                                </a:cubicBezTo>
                                <a:lnTo>
                                  <a:pt x="1960" y="0"/>
                                </a:lnTo>
                                <a:cubicBezTo>
                                  <a:pt x="2177" y="0"/>
                                  <a:pt x="2352" y="176"/>
                                  <a:pt x="2352" y="392"/>
                                </a:cubicBezTo>
                                <a:lnTo>
                                  <a:pt x="2352" y="12064"/>
                                </a:lnTo>
                                <a:cubicBezTo>
                                  <a:pt x="2352" y="12281"/>
                                  <a:pt x="2177" y="12456"/>
                                  <a:pt x="1960" y="12456"/>
                                </a:cubicBezTo>
                                <a:lnTo>
                                  <a:pt x="392" y="12456"/>
                                </a:lnTo>
                                <a:cubicBezTo>
                                  <a:pt x="176" y="12456"/>
                                  <a:pt x="0" y="12281"/>
                                  <a:pt x="0" y="12064"/>
                                </a:cubicBezTo>
                                <a:lnTo>
                                  <a:pt x="0" y="392"/>
                                </a:lnTo>
                                <a:close/>
                              </a:path>
                            </a:pathLst>
                          </a:custGeom>
                          <a:noFill/>
                          <a:ln w="2476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1059095946" name="Rectangle 321"/>
                        <wps:cNvSpPr>
                          <a:spLocks noChangeArrowheads="1"/>
                        </wps:cNvSpPr>
                        <wps:spPr bwMode="auto">
                          <a:xfrm rot="5400000">
                            <a:off x="1523479" y="1988755"/>
                            <a:ext cx="167703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234D" w14:textId="614C43A3" w:rsidR="00052900" w:rsidRDefault="00052900">
                              <w:r>
                                <w:rPr>
                                  <w:rFonts w:ascii="@メイリオ" w:eastAsia="@メイリオ" w:cs="@メイリオ" w:hint="eastAsia"/>
                                  <w:color w:val="000000"/>
                                  <w:sz w:val="22"/>
                                </w:rPr>
                                <w:t>まちづくりマスタープラン</w:t>
                              </w:r>
                            </w:p>
                          </w:txbxContent>
                        </wps:txbx>
                        <wps:bodyPr rot="0" vert="horz" wrap="none" lIns="0" tIns="0" rIns="0" bIns="0" anchor="t" anchorCtr="0">
                          <a:spAutoFit/>
                        </wps:bodyPr>
                      </wps:wsp>
                      <wps:wsp>
                        <wps:cNvPr id="127636264" name="Rectangle 322"/>
                        <wps:cNvSpPr>
                          <a:spLocks noChangeArrowheads="1"/>
                        </wps:cNvSpPr>
                        <wps:spPr bwMode="auto">
                          <a:xfrm rot="5400000">
                            <a:off x="2067167" y="3123016"/>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FD26" w14:textId="64803FD4"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1801612630" name="Freeform 324"/>
                        <wps:cNvSpPr>
                          <a:spLocks/>
                        </wps:cNvSpPr>
                        <wps:spPr bwMode="auto">
                          <a:xfrm>
                            <a:off x="2649142" y="1114481"/>
                            <a:ext cx="418549" cy="2216872"/>
                          </a:xfrm>
                          <a:custGeom>
                            <a:avLst/>
                            <a:gdLst>
                              <a:gd name="T0" fmla="*/ 0 w 2352"/>
                              <a:gd name="T1" fmla="*/ 392 h 12456"/>
                              <a:gd name="T2" fmla="*/ 392 w 2352"/>
                              <a:gd name="T3" fmla="*/ 0 h 12456"/>
                              <a:gd name="T4" fmla="*/ 1960 w 2352"/>
                              <a:gd name="T5" fmla="*/ 0 h 12456"/>
                              <a:gd name="T6" fmla="*/ 2352 w 2352"/>
                              <a:gd name="T7" fmla="*/ 392 h 12456"/>
                              <a:gd name="T8" fmla="*/ 2352 w 2352"/>
                              <a:gd name="T9" fmla="*/ 12064 h 12456"/>
                              <a:gd name="T10" fmla="*/ 1960 w 2352"/>
                              <a:gd name="T11" fmla="*/ 12456 h 12456"/>
                              <a:gd name="T12" fmla="*/ 392 w 2352"/>
                              <a:gd name="T13" fmla="*/ 12456 h 12456"/>
                              <a:gd name="T14" fmla="*/ 0 w 2352"/>
                              <a:gd name="T15" fmla="*/ 12064 h 12456"/>
                              <a:gd name="T16" fmla="*/ 0 w 2352"/>
                              <a:gd name="T17" fmla="*/ 392 h 12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2" h="12456">
                                <a:moveTo>
                                  <a:pt x="0" y="392"/>
                                </a:moveTo>
                                <a:cubicBezTo>
                                  <a:pt x="0" y="176"/>
                                  <a:pt x="176" y="0"/>
                                  <a:pt x="392" y="0"/>
                                </a:cubicBezTo>
                                <a:lnTo>
                                  <a:pt x="1960" y="0"/>
                                </a:lnTo>
                                <a:cubicBezTo>
                                  <a:pt x="2177" y="0"/>
                                  <a:pt x="2352" y="176"/>
                                  <a:pt x="2352" y="392"/>
                                </a:cubicBezTo>
                                <a:lnTo>
                                  <a:pt x="2352" y="12064"/>
                                </a:lnTo>
                                <a:cubicBezTo>
                                  <a:pt x="2352" y="12281"/>
                                  <a:pt x="2177" y="12456"/>
                                  <a:pt x="1960" y="12456"/>
                                </a:cubicBezTo>
                                <a:lnTo>
                                  <a:pt x="392" y="12456"/>
                                </a:lnTo>
                                <a:cubicBezTo>
                                  <a:pt x="176" y="12456"/>
                                  <a:pt x="0" y="12281"/>
                                  <a:pt x="0" y="12064"/>
                                </a:cubicBezTo>
                                <a:lnTo>
                                  <a:pt x="0" y="392"/>
                                </a:lnTo>
                                <a:close/>
                              </a:path>
                            </a:pathLst>
                          </a:custGeom>
                          <a:noFill/>
                          <a:ln w="2476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823583097" name="Rectangle 325"/>
                        <wps:cNvSpPr>
                          <a:spLocks noChangeArrowheads="1"/>
                        </wps:cNvSpPr>
                        <wps:spPr bwMode="auto">
                          <a:xfrm rot="5400000">
                            <a:off x="2884928" y="1659031"/>
                            <a:ext cx="835952" cy="415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D394" w14:textId="13F6917C" w:rsidR="00052900" w:rsidRDefault="00052900">
                              <w:r>
                                <w:rPr>
                                  <w:rFonts w:ascii="@メイリオ" w:eastAsia="@メイリオ" w:cs="@メイリオ" w:hint="eastAsia"/>
                                  <w:color w:val="000000"/>
                                  <w:sz w:val="22"/>
                                </w:rPr>
                                <w:t>地域防災計画</w:t>
                              </w:r>
                            </w:p>
                          </w:txbxContent>
                        </wps:txbx>
                        <wps:bodyPr rot="0" vert="horz" wrap="none" lIns="0" tIns="0" rIns="0" bIns="0" anchor="t" anchorCtr="0">
                          <a:spAutoFit/>
                        </wps:bodyPr>
                      </wps:wsp>
                      <wps:wsp>
                        <wps:cNvPr id="1216973386" name="Rectangle 326"/>
                        <wps:cNvSpPr>
                          <a:spLocks noChangeArrowheads="1"/>
                        </wps:cNvSpPr>
                        <wps:spPr bwMode="auto">
                          <a:xfrm rot="5400000">
                            <a:off x="2594251" y="2804270"/>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EF93" w14:textId="624D8D30"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1065536807" name="Freeform 327"/>
                        <wps:cNvSpPr>
                          <a:spLocks/>
                        </wps:cNvSpPr>
                        <wps:spPr bwMode="auto">
                          <a:xfrm>
                            <a:off x="3183087" y="1114483"/>
                            <a:ext cx="748522" cy="2228723"/>
                          </a:xfrm>
                          <a:custGeom>
                            <a:avLst/>
                            <a:gdLst>
                              <a:gd name="T0" fmla="*/ 0 w 4200"/>
                              <a:gd name="T1" fmla="*/ 700 h 12520"/>
                              <a:gd name="T2" fmla="*/ 700 w 4200"/>
                              <a:gd name="T3" fmla="*/ 0 h 12520"/>
                              <a:gd name="T4" fmla="*/ 3500 w 4200"/>
                              <a:gd name="T5" fmla="*/ 0 h 12520"/>
                              <a:gd name="T6" fmla="*/ 4200 w 4200"/>
                              <a:gd name="T7" fmla="*/ 700 h 12520"/>
                              <a:gd name="T8" fmla="*/ 4200 w 4200"/>
                              <a:gd name="T9" fmla="*/ 11820 h 12520"/>
                              <a:gd name="T10" fmla="*/ 3500 w 4200"/>
                              <a:gd name="T11" fmla="*/ 12520 h 12520"/>
                              <a:gd name="T12" fmla="*/ 700 w 4200"/>
                              <a:gd name="T13" fmla="*/ 12520 h 12520"/>
                              <a:gd name="T14" fmla="*/ 0 w 4200"/>
                              <a:gd name="T15" fmla="*/ 11820 h 12520"/>
                              <a:gd name="T16" fmla="*/ 0 w 4200"/>
                              <a:gd name="T17" fmla="*/ 700 h 1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00" h="12520">
                                <a:moveTo>
                                  <a:pt x="0" y="700"/>
                                </a:moveTo>
                                <a:cubicBezTo>
                                  <a:pt x="0" y="314"/>
                                  <a:pt x="314" y="0"/>
                                  <a:pt x="700" y="0"/>
                                </a:cubicBezTo>
                                <a:lnTo>
                                  <a:pt x="3500" y="0"/>
                                </a:lnTo>
                                <a:cubicBezTo>
                                  <a:pt x="3887" y="0"/>
                                  <a:pt x="4200" y="314"/>
                                  <a:pt x="4200" y="700"/>
                                </a:cubicBezTo>
                                <a:lnTo>
                                  <a:pt x="4200" y="11820"/>
                                </a:lnTo>
                                <a:cubicBezTo>
                                  <a:pt x="4200" y="12207"/>
                                  <a:pt x="3887" y="12520"/>
                                  <a:pt x="3500" y="12520"/>
                                </a:cubicBezTo>
                                <a:lnTo>
                                  <a:pt x="700" y="12520"/>
                                </a:lnTo>
                                <a:cubicBezTo>
                                  <a:pt x="314" y="12520"/>
                                  <a:pt x="0" y="12207"/>
                                  <a:pt x="0" y="11820"/>
                                </a:cubicBezTo>
                                <a:lnTo>
                                  <a:pt x="0" y="700"/>
                                </a:lnTo>
                                <a:close/>
                              </a:path>
                            </a:pathLst>
                          </a:custGeom>
                          <a:solidFill>
                            <a:srgbClr val="FFFFFF"/>
                          </a:solidFill>
                          <a:ln w="0">
                            <a:solidFill>
                              <a:srgbClr val="000000"/>
                            </a:solidFill>
                            <a:prstDash val="solid"/>
                            <a:round/>
                            <a:headEnd/>
                            <a:tailEnd/>
                          </a:ln>
                        </wps:spPr>
                        <wps:bodyPr rot="0" vert="horz" wrap="square" lIns="89788" tIns="44894" rIns="89788" bIns="44894" anchor="t" anchorCtr="0" upright="1">
                          <a:noAutofit/>
                        </wps:bodyPr>
                      </wps:wsp>
                      <wps:wsp>
                        <wps:cNvPr id="407892109" name="Freeform 328"/>
                        <wps:cNvSpPr>
                          <a:spLocks/>
                        </wps:cNvSpPr>
                        <wps:spPr bwMode="auto">
                          <a:xfrm>
                            <a:off x="3183087" y="1114483"/>
                            <a:ext cx="748522" cy="2228723"/>
                          </a:xfrm>
                          <a:custGeom>
                            <a:avLst/>
                            <a:gdLst>
                              <a:gd name="T0" fmla="*/ 0 w 4200"/>
                              <a:gd name="T1" fmla="*/ 700 h 12520"/>
                              <a:gd name="T2" fmla="*/ 700 w 4200"/>
                              <a:gd name="T3" fmla="*/ 0 h 12520"/>
                              <a:gd name="T4" fmla="*/ 3500 w 4200"/>
                              <a:gd name="T5" fmla="*/ 0 h 12520"/>
                              <a:gd name="T6" fmla="*/ 4200 w 4200"/>
                              <a:gd name="T7" fmla="*/ 700 h 12520"/>
                              <a:gd name="T8" fmla="*/ 4200 w 4200"/>
                              <a:gd name="T9" fmla="*/ 11820 h 12520"/>
                              <a:gd name="T10" fmla="*/ 3500 w 4200"/>
                              <a:gd name="T11" fmla="*/ 12520 h 12520"/>
                              <a:gd name="T12" fmla="*/ 700 w 4200"/>
                              <a:gd name="T13" fmla="*/ 12520 h 12520"/>
                              <a:gd name="T14" fmla="*/ 0 w 4200"/>
                              <a:gd name="T15" fmla="*/ 11820 h 12520"/>
                              <a:gd name="T16" fmla="*/ 0 w 4200"/>
                              <a:gd name="T17" fmla="*/ 700 h 1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00" h="12520">
                                <a:moveTo>
                                  <a:pt x="0" y="700"/>
                                </a:moveTo>
                                <a:cubicBezTo>
                                  <a:pt x="0" y="314"/>
                                  <a:pt x="314" y="0"/>
                                  <a:pt x="700" y="0"/>
                                </a:cubicBezTo>
                                <a:lnTo>
                                  <a:pt x="3500" y="0"/>
                                </a:lnTo>
                                <a:cubicBezTo>
                                  <a:pt x="3887" y="0"/>
                                  <a:pt x="4200" y="314"/>
                                  <a:pt x="4200" y="700"/>
                                </a:cubicBezTo>
                                <a:lnTo>
                                  <a:pt x="4200" y="11820"/>
                                </a:lnTo>
                                <a:cubicBezTo>
                                  <a:pt x="4200" y="12207"/>
                                  <a:pt x="3887" y="12520"/>
                                  <a:pt x="3500" y="12520"/>
                                </a:cubicBezTo>
                                <a:lnTo>
                                  <a:pt x="700" y="12520"/>
                                </a:lnTo>
                                <a:cubicBezTo>
                                  <a:pt x="314" y="12520"/>
                                  <a:pt x="0" y="12207"/>
                                  <a:pt x="0" y="11820"/>
                                </a:cubicBezTo>
                                <a:lnTo>
                                  <a:pt x="0" y="700"/>
                                </a:lnTo>
                                <a:close/>
                              </a:path>
                            </a:pathLst>
                          </a:custGeom>
                          <a:noFill/>
                          <a:ln w="2476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486034362" name="Rectangle 329"/>
                        <wps:cNvSpPr>
                          <a:spLocks noChangeArrowheads="1"/>
                        </wps:cNvSpPr>
                        <wps:spPr bwMode="auto">
                          <a:xfrm rot="5400000">
                            <a:off x="2953844" y="1955762"/>
                            <a:ext cx="139763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281F" w14:textId="7DF4A29B" w:rsidR="00052900" w:rsidRDefault="00052900">
                              <w:r>
                                <w:rPr>
                                  <w:rFonts w:ascii="@メイリオ" w:eastAsia="@メイリオ" w:cs="@メイリオ" w:hint="eastAsia"/>
                                  <w:color w:val="000000"/>
                                  <w:sz w:val="22"/>
                                </w:rPr>
                                <w:t>日野市財政再建計画・</w:t>
                              </w:r>
                            </w:p>
                          </w:txbxContent>
                        </wps:txbx>
                        <wps:bodyPr rot="0" vert="horz" wrap="none" lIns="0" tIns="0" rIns="0" bIns="0" anchor="t" anchorCtr="0">
                          <a:spAutoFit/>
                        </wps:bodyPr>
                      </wps:wsp>
                      <wps:wsp>
                        <wps:cNvPr id="1669328304" name="Rectangle 330"/>
                        <wps:cNvSpPr>
                          <a:spLocks noChangeArrowheads="1"/>
                        </wps:cNvSpPr>
                        <wps:spPr bwMode="auto">
                          <a:xfrm rot="5400000">
                            <a:off x="3382695" y="3023837"/>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815A3" w14:textId="56338284"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346329196" name="Rectangle 331"/>
                        <wps:cNvSpPr>
                          <a:spLocks noChangeArrowheads="1"/>
                        </wps:cNvSpPr>
                        <wps:spPr bwMode="auto">
                          <a:xfrm rot="5400000">
                            <a:off x="2481509" y="2063899"/>
                            <a:ext cx="195643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7547" w14:textId="6B159A8B" w:rsidR="00052900" w:rsidRDefault="00052900">
                              <w:r>
                                <w:rPr>
                                  <w:rFonts w:ascii="@メイリオ" w:eastAsia="@メイリオ" w:cs="@メイリオ" w:hint="eastAsia"/>
                                  <w:color w:val="000000"/>
                                  <w:sz w:val="22"/>
                                </w:rPr>
                                <w:t>第６次行財政改革大綱実施計画</w:t>
                              </w:r>
                            </w:p>
                          </w:txbxContent>
                        </wps:txbx>
                        <wps:bodyPr rot="0" vert="horz" wrap="none" lIns="0" tIns="0" rIns="0" bIns="0" anchor="t" anchorCtr="0">
                          <a:spAutoFit/>
                        </wps:bodyPr>
                      </wps:wsp>
                      <wps:wsp>
                        <wps:cNvPr id="1719774723" name="Rectangle 332"/>
                        <wps:cNvSpPr>
                          <a:spLocks noChangeArrowheads="1"/>
                        </wps:cNvSpPr>
                        <wps:spPr bwMode="auto">
                          <a:xfrm rot="5400000">
                            <a:off x="3205546" y="3308274"/>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471D" w14:textId="008AD61B"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26384474" name="Rectangle 338"/>
                        <wps:cNvSpPr>
                          <a:spLocks noChangeArrowheads="1"/>
                        </wps:cNvSpPr>
                        <wps:spPr bwMode="auto">
                          <a:xfrm>
                            <a:off x="4130592" y="2147443"/>
                            <a:ext cx="418293" cy="238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3F74C" w14:textId="3B2DBEDE" w:rsidR="00052900" w:rsidRDefault="00052900">
                              <w:r>
                                <w:rPr>
                                  <w:rFonts w:ascii="ＭＳ 明朝" w:eastAsia="ＭＳ 明朝" w:cs="ＭＳ 明朝" w:hint="eastAsia"/>
                                  <w:color w:val="000000"/>
                                  <w:sz w:val="22"/>
                                </w:rPr>
                                <w:t>・・・</w:t>
                              </w:r>
                            </w:p>
                          </w:txbxContent>
                        </wps:txbx>
                        <wps:bodyPr rot="0" vert="horz" wrap="none" lIns="0" tIns="0" rIns="0" bIns="0" anchor="t" anchorCtr="0">
                          <a:spAutoFit/>
                        </wps:bodyPr>
                      </wps:wsp>
                      <wps:wsp>
                        <wps:cNvPr id="1432602829" name="Rectangle 339"/>
                        <wps:cNvSpPr>
                          <a:spLocks noChangeArrowheads="1"/>
                        </wps:cNvSpPr>
                        <wps:spPr bwMode="auto">
                          <a:xfrm>
                            <a:off x="4558497" y="2129976"/>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1E6A" w14:textId="6B1BEDAE" w:rsidR="00052900" w:rsidRDefault="00052900">
                              <w:r>
                                <w:rPr>
                                  <w:rFonts w:ascii="Century" w:hAnsi="Century" w:cs="Century"/>
                                  <w:color w:val="000000"/>
                                  <w:sz w:val="22"/>
                                </w:rPr>
                                <w:t xml:space="preserve"> </w:t>
                              </w:r>
                            </w:p>
                          </w:txbxContent>
                        </wps:txbx>
                        <wps:bodyPr rot="0" vert="horz" wrap="none" lIns="0" tIns="0" rIns="0" bIns="0" anchor="t" anchorCtr="0">
                          <a:spAutoFit/>
                        </wps:bodyPr>
                      </wps:wsp>
                      <wps:wsp>
                        <wps:cNvPr id="946490346" name="Freeform 346"/>
                        <wps:cNvSpPr>
                          <a:spLocks/>
                        </wps:cNvSpPr>
                        <wps:spPr bwMode="auto">
                          <a:xfrm>
                            <a:off x="1306795" y="2003355"/>
                            <a:ext cx="747897" cy="445369"/>
                          </a:xfrm>
                          <a:custGeom>
                            <a:avLst/>
                            <a:gdLst>
                              <a:gd name="T0" fmla="*/ 0 w 1199"/>
                              <a:gd name="T1" fmla="*/ 357 h 714"/>
                              <a:gd name="T2" fmla="*/ 357 w 1199"/>
                              <a:gd name="T3" fmla="*/ 0 h 714"/>
                              <a:gd name="T4" fmla="*/ 357 w 1199"/>
                              <a:gd name="T5" fmla="*/ 178 h 714"/>
                              <a:gd name="T6" fmla="*/ 842 w 1199"/>
                              <a:gd name="T7" fmla="*/ 178 h 714"/>
                              <a:gd name="T8" fmla="*/ 842 w 1199"/>
                              <a:gd name="T9" fmla="*/ 0 h 714"/>
                              <a:gd name="T10" fmla="*/ 1199 w 1199"/>
                              <a:gd name="T11" fmla="*/ 357 h 714"/>
                              <a:gd name="T12" fmla="*/ 842 w 1199"/>
                              <a:gd name="T13" fmla="*/ 714 h 714"/>
                              <a:gd name="T14" fmla="*/ 842 w 1199"/>
                              <a:gd name="T15" fmla="*/ 536 h 714"/>
                              <a:gd name="T16" fmla="*/ 357 w 1199"/>
                              <a:gd name="T17" fmla="*/ 536 h 714"/>
                              <a:gd name="T18" fmla="*/ 357 w 1199"/>
                              <a:gd name="T19" fmla="*/ 714 h 714"/>
                              <a:gd name="T20" fmla="*/ 0 w 1199"/>
                              <a:gd name="T21" fmla="*/ 357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9" h="714">
                                <a:moveTo>
                                  <a:pt x="0" y="357"/>
                                </a:moveTo>
                                <a:lnTo>
                                  <a:pt x="357" y="0"/>
                                </a:lnTo>
                                <a:lnTo>
                                  <a:pt x="357" y="178"/>
                                </a:lnTo>
                                <a:lnTo>
                                  <a:pt x="842" y="178"/>
                                </a:lnTo>
                                <a:lnTo>
                                  <a:pt x="842" y="0"/>
                                </a:lnTo>
                                <a:lnTo>
                                  <a:pt x="1199" y="357"/>
                                </a:lnTo>
                                <a:lnTo>
                                  <a:pt x="842" y="714"/>
                                </a:lnTo>
                                <a:lnTo>
                                  <a:pt x="842" y="536"/>
                                </a:lnTo>
                                <a:lnTo>
                                  <a:pt x="357" y="536"/>
                                </a:lnTo>
                                <a:lnTo>
                                  <a:pt x="357" y="714"/>
                                </a:lnTo>
                                <a:lnTo>
                                  <a:pt x="0"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89788" tIns="44894" rIns="89788" bIns="44894" anchor="t" anchorCtr="0" upright="1">
                          <a:noAutofit/>
                        </wps:bodyPr>
                      </wps:wsp>
                      <wps:wsp>
                        <wps:cNvPr id="738392495" name="Freeform 347"/>
                        <wps:cNvSpPr>
                          <a:spLocks/>
                        </wps:cNvSpPr>
                        <wps:spPr bwMode="auto">
                          <a:xfrm>
                            <a:off x="1306795" y="2003355"/>
                            <a:ext cx="747897" cy="445369"/>
                          </a:xfrm>
                          <a:custGeom>
                            <a:avLst/>
                            <a:gdLst>
                              <a:gd name="T0" fmla="*/ 0 w 1199"/>
                              <a:gd name="T1" fmla="*/ 357 h 714"/>
                              <a:gd name="T2" fmla="*/ 357 w 1199"/>
                              <a:gd name="T3" fmla="*/ 0 h 714"/>
                              <a:gd name="T4" fmla="*/ 357 w 1199"/>
                              <a:gd name="T5" fmla="*/ 178 h 714"/>
                              <a:gd name="T6" fmla="*/ 842 w 1199"/>
                              <a:gd name="T7" fmla="*/ 178 h 714"/>
                              <a:gd name="T8" fmla="*/ 842 w 1199"/>
                              <a:gd name="T9" fmla="*/ 0 h 714"/>
                              <a:gd name="T10" fmla="*/ 1199 w 1199"/>
                              <a:gd name="T11" fmla="*/ 357 h 714"/>
                              <a:gd name="T12" fmla="*/ 842 w 1199"/>
                              <a:gd name="T13" fmla="*/ 714 h 714"/>
                              <a:gd name="T14" fmla="*/ 842 w 1199"/>
                              <a:gd name="T15" fmla="*/ 536 h 714"/>
                              <a:gd name="T16" fmla="*/ 357 w 1199"/>
                              <a:gd name="T17" fmla="*/ 536 h 714"/>
                              <a:gd name="T18" fmla="*/ 357 w 1199"/>
                              <a:gd name="T19" fmla="*/ 714 h 714"/>
                              <a:gd name="T20" fmla="*/ 0 w 1199"/>
                              <a:gd name="T21" fmla="*/ 357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9" h="714">
                                <a:moveTo>
                                  <a:pt x="0" y="357"/>
                                </a:moveTo>
                                <a:lnTo>
                                  <a:pt x="357" y="0"/>
                                </a:lnTo>
                                <a:lnTo>
                                  <a:pt x="357" y="178"/>
                                </a:lnTo>
                                <a:lnTo>
                                  <a:pt x="842" y="178"/>
                                </a:lnTo>
                                <a:lnTo>
                                  <a:pt x="842" y="0"/>
                                </a:lnTo>
                                <a:lnTo>
                                  <a:pt x="1199" y="357"/>
                                </a:lnTo>
                                <a:lnTo>
                                  <a:pt x="842" y="714"/>
                                </a:lnTo>
                                <a:lnTo>
                                  <a:pt x="842" y="536"/>
                                </a:lnTo>
                                <a:lnTo>
                                  <a:pt x="357" y="536"/>
                                </a:lnTo>
                                <a:lnTo>
                                  <a:pt x="357" y="714"/>
                                </a:lnTo>
                                <a:lnTo>
                                  <a:pt x="0" y="357"/>
                                </a:lnTo>
                                <a:close/>
                              </a:path>
                            </a:pathLst>
                          </a:custGeom>
                          <a:noFill/>
                          <a:ln w="1905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339648157" name="Rectangle 348"/>
                        <wps:cNvSpPr>
                          <a:spLocks noChangeArrowheads="1"/>
                        </wps:cNvSpPr>
                        <wps:spPr bwMode="auto">
                          <a:xfrm>
                            <a:off x="1537502" y="2103009"/>
                            <a:ext cx="28003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0B6E" w14:textId="4519FD5C" w:rsidR="00052900" w:rsidRDefault="00052900">
                              <w:r>
                                <w:rPr>
                                  <w:rFonts w:ascii="ＭＳ 明朝" w:eastAsia="ＭＳ 明朝" w:cs="ＭＳ 明朝" w:hint="eastAsia"/>
                                  <w:color w:val="000000"/>
                                  <w:sz w:val="22"/>
                                </w:rPr>
                                <w:t>連携</w:t>
                              </w:r>
                            </w:p>
                          </w:txbxContent>
                        </wps:txbx>
                        <wps:bodyPr rot="0" vert="horz" wrap="none" lIns="0" tIns="0" rIns="0" bIns="0" anchor="t" anchorCtr="0">
                          <a:spAutoFit/>
                        </wps:bodyPr>
                      </wps:wsp>
                      <wps:wsp>
                        <wps:cNvPr id="250212862" name="Rectangle 349"/>
                        <wps:cNvSpPr>
                          <a:spLocks noChangeArrowheads="1"/>
                        </wps:cNvSpPr>
                        <wps:spPr bwMode="auto">
                          <a:xfrm>
                            <a:off x="1803939" y="2132471"/>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22AB" w14:textId="79D48318" w:rsidR="00052900" w:rsidRDefault="00052900">
                              <w:r>
                                <w:rPr>
                                  <w:rFonts w:ascii="Century" w:hAnsi="Century" w:cs="Century"/>
                                  <w:color w:val="000000"/>
                                  <w:sz w:val="22"/>
                                </w:rPr>
                                <w:t xml:space="preserve"> </w:t>
                              </w:r>
                            </w:p>
                          </w:txbxContent>
                        </wps:txbx>
                        <wps:bodyPr rot="0" vert="horz" wrap="none" lIns="0" tIns="0" rIns="0" bIns="0" anchor="t" anchorCtr="0">
                          <a:spAutoFit/>
                        </wps:bodyPr>
                      </wps:wsp>
                      <wps:wsp>
                        <wps:cNvPr id="375121289" name="Freeform 350"/>
                        <wps:cNvSpPr>
                          <a:spLocks/>
                        </wps:cNvSpPr>
                        <wps:spPr bwMode="auto">
                          <a:xfrm>
                            <a:off x="3085156" y="86513"/>
                            <a:ext cx="2027245" cy="648094"/>
                          </a:xfrm>
                          <a:custGeom>
                            <a:avLst/>
                            <a:gdLst>
                              <a:gd name="T0" fmla="*/ 0 w 11384"/>
                              <a:gd name="T1" fmla="*/ 607 h 3640"/>
                              <a:gd name="T2" fmla="*/ 607 w 11384"/>
                              <a:gd name="T3" fmla="*/ 0 h 3640"/>
                              <a:gd name="T4" fmla="*/ 10778 w 11384"/>
                              <a:gd name="T5" fmla="*/ 0 h 3640"/>
                              <a:gd name="T6" fmla="*/ 11384 w 11384"/>
                              <a:gd name="T7" fmla="*/ 607 h 3640"/>
                              <a:gd name="T8" fmla="*/ 11384 w 11384"/>
                              <a:gd name="T9" fmla="*/ 3034 h 3640"/>
                              <a:gd name="T10" fmla="*/ 10778 w 11384"/>
                              <a:gd name="T11" fmla="*/ 3640 h 3640"/>
                              <a:gd name="T12" fmla="*/ 607 w 11384"/>
                              <a:gd name="T13" fmla="*/ 3640 h 3640"/>
                              <a:gd name="T14" fmla="*/ 0 w 11384"/>
                              <a:gd name="T15" fmla="*/ 3034 h 3640"/>
                              <a:gd name="T16" fmla="*/ 0 w 11384"/>
                              <a:gd name="T17" fmla="*/ 607 h 3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84" h="3640">
                                <a:moveTo>
                                  <a:pt x="0" y="607"/>
                                </a:moveTo>
                                <a:cubicBezTo>
                                  <a:pt x="0" y="272"/>
                                  <a:pt x="272" y="0"/>
                                  <a:pt x="607" y="0"/>
                                </a:cubicBezTo>
                                <a:lnTo>
                                  <a:pt x="10778" y="0"/>
                                </a:lnTo>
                                <a:cubicBezTo>
                                  <a:pt x="11113" y="0"/>
                                  <a:pt x="11384" y="272"/>
                                  <a:pt x="11384" y="607"/>
                                </a:cubicBezTo>
                                <a:lnTo>
                                  <a:pt x="11384" y="3034"/>
                                </a:lnTo>
                                <a:cubicBezTo>
                                  <a:pt x="11384" y="3369"/>
                                  <a:pt x="11113" y="3640"/>
                                  <a:pt x="10778" y="3640"/>
                                </a:cubicBezTo>
                                <a:lnTo>
                                  <a:pt x="607" y="3640"/>
                                </a:lnTo>
                                <a:cubicBezTo>
                                  <a:pt x="272" y="3640"/>
                                  <a:pt x="0" y="3369"/>
                                  <a:pt x="0" y="3034"/>
                                </a:cubicBezTo>
                                <a:lnTo>
                                  <a:pt x="0" y="607"/>
                                </a:lnTo>
                                <a:close/>
                              </a:path>
                            </a:pathLst>
                          </a:custGeom>
                          <a:solidFill>
                            <a:srgbClr val="FFFFFF"/>
                          </a:solidFill>
                          <a:ln w="0">
                            <a:solidFill>
                              <a:srgbClr val="000000"/>
                            </a:solidFill>
                            <a:prstDash val="solid"/>
                            <a:round/>
                            <a:headEnd/>
                            <a:tailEnd/>
                          </a:ln>
                        </wps:spPr>
                        <wps:bodyPr rot="0" vert="horz" wrap="square" lIns="89788" tIns="44894" rIns="89788" bIns="44894" anchor="t" anchorCtr="0" upright="1">
                          <a:noAutofit/>
                        </wps:bodyPr>
                      </wps:wsp>
                      <wps:wsp>
                        <wps:cNvPr id="1096033695" name="Freeform 351"/>
                        <wps:cNvSpPr>
                          <a:spLocks/>
                        </wps:cNvSpPr>
                        <wps:spPr bwMode="auto">
                          <a:xfrm>
                            <a:off x="3085156" y="86513"/>
                            <a:ext cx="2027245" cy="648094"/>
                          </a:xfrm>
                          <a:custGeom>
                            <a:avLst/>
                            <a:gdLst>
                              <a:gd name="T0" fmla="*/ 0 w 11384"/>
                              <a:gd name="T1" fmla="*/ 607 h 3640"/>
                              <a:gd name="T2" fmla="*/ 607 w 11384"/>
                              <a:gd name="T3" fmla="*/ 0 h 3640"/>
                              <a:gd name="T4" fmla="*/ 10778 w 11384"/>
                              <a:gd name="T5" fmla="*/ 0 h 3640"/>
                              <a:gd name="T6" fmla="*/ 11384 w 11384"/>
                              <a:gd name="T7" fmla="*/ 607 h 3640"/>
                              <a:gd name="T8" fmla="*/ 11384 w 11384"/>
                              <a:gd name="T9" fmla="*/ 3034 h 3640"/>
                              <a:gd name="T10" fmla="*/ 10778 w 11384"/>
                              <a:gd name="T11" fmla="*/ 3640 h 3640"/>
                              <a:gd name="T12" fmla="*/ 607 w 11384"/>
                              <a:gd name="T13" fmla="*/ 3640 h 3640"/>
                              <a:gd name="T14" fmla="*/ 0 w 11384"/>
                              <a:gd name="T15" fmla="*/ 3034 h 3640"/>
                              <a:gd name="T16" fmla="*/ 0 w 11384"/>
                              <a:gd name="T17" fmla="*/ 607 h 3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84" h="3640">
                                <a:moveTo>
                                  <a:pt x="0" y="607"/>
                                </a:moveTo>
                                <a:cubicBezTo>
                                  <a:pt x="0" y="272"/>
                                  <a:pt x="272" y="0"/>
                                  <a:pt x="607" y="0"/>
                                </a:cubicBezTo>
                                <a:lnTo>
                                  <a:pt x="10778" y="0"/>
                                </a:lnTo>
                                <a:cubicBezTo>
                                  <a:pt x="11113" y="0"/>
                                  <a:pt x="11384" y="272"/>
                                  <a:pt x="11384" y="607"/>
                                </a:cubicBezTo>
                                <a:lnTo>
                                  <a:pt x="11384" y="3034"/>
                                </a:lnTo>
                                <a:cubicBezTo>
                                  <a:pt x="11384" y="3369"/>
                                  <a:pt x="11113" y="3640"/>
                                  <a:pt x="10778" y="3640"/>
                                </a:cubicBezTo>
                                <a:lnTo>
                                  <a:pt x="607" y="3640"/>
                                </a:lnTo>
                                <a:cubicBezTo>
                                  <a:pt x="272" y="3640"/>
                                  <a:pt x="0" y="3369"/>
                                  <a:pt x="0" y="3034"/>
                                </a:cubicBezTo>
                                <a:lnTo>
                                  <a:pt x="0" y="607"/>
                                </a:lnTo>
                                <a:close/>
                              </a:path>
                            </a:pathLst>
                          </a:custGeom>
                          <a:noFill/>
                          <a:ln w="2476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9788" tIns="44894" rIns="89788" bIns="44894" anchor="t" anchorCtr="0" upright="1">
                          <a:noAutofit/>
                        </wps:bodyPr>
                      </wps:wsp>
                      <wps:wsp>
                        <wps:cNvPr id="2069132663" name="Rectangle 352"/>
                        <wps:cNvSpPr>
                          <a:spLocks noChangeArrowheads="1"/>
                        </wps:cNvSpPr>
                        <wps:spPr bwMode="auto">
                          <a:xfrm>
                            <a:off x="3247152" y="142921"/>
                            <a:ext cx="167703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EA52" w14:textId="3241B264" w:rsidR="00052900" w:rsidRDefault="00052900">
                              <w:r>
                                <w:rPr>
                                  <w:rFonts w:ascii="メイリオ" w:eastAsia="メイリオ" w:cs="メイリオ" w:hint="eastAsia"/>
                                  <w:color w:val="000000"/>
                                  <w:sz w:val="22"/>
                                </w:rPr>
                                <w:t>日野市まち・ひと・しごと</w:t>
                              </w:r>
                            </w:p>
                          </w:txbxContent>
                        </wps:txbx>
                        <wps:bodyPr rot="0" vert="horz" wrap="none" lIns="0" tIns="0" rIns="0" bIns="0" anchor="t" anchorCtr="0">
                          <a:spAutoFit/>
                        </wps:bodyPr>
                      </wps:wsp>
                      <wps:wsp>
                        <wps:cNvPr id="997541269" name="Rectangle 353"/>
                        <wps:cNvSpPr>
                          <a:spLocks noChangeArrowheads="1"/>
                        </wps:cNvSpPr>
                        <wps:spPr bwMode="auto">
                          <a:xfrm>
                            <a:off x="3700192" y="331915"/>
                            <a:ext cx="835952" cy="415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7826" w14:textId="417C4A46" w:rsidR="00052900" w:rsidRDefault="00052900">
                              <w:r>
                                <w:rPr>
                                  <w:rFonts w:ascii="メイリオ" w:eastAsia="メイリオ" w:cs="メイリオ" w:hint="eastAsia"/>
                                  <w:color w:val="000000"/>
                                  <w:sz w:val="22"/>
                                </w:rPr>
                                <w:t>創生総合戦略</w:t>
                              </w:r>
                            </w:p>
                          </w:txbxContent>
                        </wps:txbx>
                        <wps:bodyPr rot="0" vert="horz" wrap="none" lIns="0" tIns="0" rIns="0" bIns="0" anchor="t" anchorCtr="0">
                          <a:spAutoFit/>
                        </wps:bodyPr>
                      </wps:wsp>
                      <wps:wsp>
                        <wps:cNvPr id="36527334" name="Rectangle 354"/>
                        <wps:cNvSpPr>
                          <a:spLocks noChangeArrowheads="1"/>
                        </wps:cNvSpPr>
                        <wps:spPr bwMode="auto">
                          <a:xfrm>
                            <a:off x="4525437" y="401517"/>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D6CFB" w14:textId="3FC2849A" w:rsidR="00052900" w:rsidRDefault="00052900">
                              <w:r>
                                <w:rPr>
                                  <w:rFonts w:ascii="メイリオ" w:eastAsia="メイリオ" w:cs="メイリオ"/>
                                  <w:color w:val="000000"/>
                                  <w:sz w:val="22"/>
                                </w:rPr>
                                <w:t xml:space="preserve"> </w:t>
                              </w:r>
                            </w:p>
                          </w:txbxContent>
                        </wps:txbx>
                        <wps:bodyPr rot="0" vert="horz" wrap="none" lIns="0" tIns="0" rIns="0" bIns="0" anchor="t" anchorCtr="0">
                          <a:spAutoFit/>
                        </wps:bodyPr>
                      </wps:wsp>
                      <wps:wsp>
                        <wps:cNvPr id="2084126182" name="Line 355"/>
                        <wps:cNvCnPr>
                          <a:cxnSpLocks noChangeShapeType="1"/>
                        </wps:cNvCnPr>
                        <wps:spPr bwMode="auto">
                          <a:xfrm>
                            <a:off x="1619924" y="663496"/>
                            <a:ext cx="0" cy="311886"/>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3281497" name="Line 356"/>
                        <wps:cNvCnPr>
                          <a:cxnSpLocks noChangeShapeType="1"/>
                        </wps:cNvCnPr>
                        <wps:spPr bwMode="auto">
                          <a:xfrm>
                            <a:off x="984931" y="936707"/>
                            <a:ext cx="0" cy="187132"/>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8666876" name="Line 357"/>
                        <wps:cNvCnPr>
                          <a:cxnSpLocks noChangeShapeType="1"/>
                        </wps:cNvCnPr>
                        <wps:spPr bwMode="auto">
                          <a:xfrm>
                            <a:off x="2329771" y="944194"/>
                            <a:ext cx="0" cy="186507"/>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0509858" name="Line 358"/>
                        <wps:cNvCnPr>
                          <a:cxnSpLocks noChangeShapeType="1"/>
                        </wps:cNvCnPr>
                        <wps:spPr bwMode="auto">
                          <a:xfrm>
                            <a:off x="2836897" y="944194"/>
                            <a:ext cx="0" cy="186507"/>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59654000" name="Line 359"/>
                        <wps:cNvCnPr>
                          <a:cxnSpLocks noChangeShapeType="1"/>
                        </wps:cNvCnPr>
                        <wps:spPr bwMode="auto">
                          <a:xfrm>
                            <a:off x="3522418" y="944194"/>
                            <a:ext cx="0" cy="186507"/>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2354587" name="Line 360"/>
                        <wps:cNvCnPr>
                          <a:cxnSpLocks noChangeShapeType="1"/>
                        </wps:cNvCnPr>
                        <wps:spPr bwMode="auto">
                          <a:xfrm flipH="1">
                            <a:off x="984931" y="955422"/>
                            <a:ext cx="3499960" cy="0"/>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9588855" name="Rectangle 402"/>
                        <wps:cNvSpPr>
                          <a:spLocks noChangeArrowheads="1"/>
                        </wps:cNvSpPr>
                        <wps:spPr bwMode="auto">
                          <a:xfrm>
                            <a:off x="376634" y="3745964"/>
                            <a:ext cx="4848547" cy="416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D8A6" w14:textId="77777777" w:rsidR="00052900" w:rsidRDefault="00052900" w:rsidP="00BF60B2">
                              <w:pPr>
                                <w:spacing w:line="320" w:lineRule="exact"/>
                                <w:rPr>
                                  <w:rFonts w:ascii="メイリオ" w:eastAsia="メイリオ" w:cs="メイリオ"/>
                                  <w:color w:val="000000"/>
                                  <w:sz w:val="18"/>
                                  <w:szCs w:val="18"/>
                                </w:rPr>
                              </w:pPr>
                              <w:r w:rsidRPr="00BF60B2">
                                <w:rPr>
                                  <w:rFonts w:ascii="メイリオ" w:eastAsia="メイリオ" w:cs="メイリオ" w:hint="eastAsia"/>
                                  <w:color w:val="000000"/>
                                  <w:sz w:val="18"/>
                                  <w:szCs w:val="18"/>
                                </w:rPr>
                                <w:t>コミュニティ施設、市営住宅、社会教育施設（図書館・公民館）、本庁舎、防災情報センター</w:t>
                              </w:r>
                            </w:p>
                            <w:p w14:paraId="354F6111" w14:textId="3FC14DA0" w:rsidR="00052900" w:rsidRPr="00BF60B2" w:rsidRDefault="00052900" w:rsidP="00BF60B2">
                              <w:pPr>
                                <w:spacing w:line="320" w:lineRule="exact"/>
                                <w:rPr>
                                  <w:rFonts w:ascii="メイリオ" w:eastAsia="メイリオ" w:cs="メイリオ"/>
                                  <w:color w:val="000000"/>
                                  <w:sz w:val="18"/>
                                  <w:szCs w:val="18"/>
                                </w:rPr>
                              </w:pPr>
                              <w:r w:rsidRPr="00BF60B2">
                                <w:rPr>
                                  <w:rFonts w:ascii="メイリオ" w:eastAsia="メイリオ" w:cs="メイリオ" w:hint="eastAsia"/>
                                  <w:color w:val="000000"/>
                                  <w:sz w:val="18"/>
                                  <w:szCs w:val="18"/>
                                </w:rPr>
                                <w:t>子育て支援施設、社会教育施設（市民会館・七生公会堂）、学校教育施設</w:t>
                              </w:r>
                            </w:p>
                          </w:txbxContent>
                        </wps:txbx>
                        <wps:bodyPr rot="0" vert="horz" wrap="square" lIns="0" tIns="0" rIns="0" bIns="0" anchor="t" anchorCtr="0">
                          <a:noAutofit/>
                        </wps:bodyPr>
                      </wps:wsp>
                      <wps:wsp>
                        <wps:cNvPr id="1599984876" name="Line 404"/>
                        <wps:cNvCnPr>
                          <a:cxnSpLocks noChangeShapeType="1"/>
                        </wps:cNvCnPr>
                        <wps:spPr bwMode="auto">
                          <a:xfrm>
                            <a:off x="997406" y="3317628"/>
                            <a:ext cx="0" cy="142221"/>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35041673" name="Line 405"/>
                        <wps:cNvCnPr>
                          <a:cxnSpLocks noChangeShapeType="1"/>
                        </wps:cNvCnPr>
                        <wps:spPr bwMode="auto">
                          <a:xfrm flipH="1">
                            <a:off x="2691560" y="395901"/>
                            <a:ext cx="369895" cy="0"/>
                          </a:xfrm>
                          <a:prstGeom prst="line">
                            <a:avLst/>
                          </a:prstGeom>
                          <a:noFill/>
                          <a:ln w="27305"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94519768" name="Rectangle 406"/>
                        <wps:cNvSpPr>
                          <a:spLocks noChangeArrowheads="1"/>
                        </wps:cNvSpPr>
                        <wps:spPr bwMode="auto">
                          <a:xfrm>
                            <a:off x="1306795" y="3424768"/>
                            <a:ext cx="2671436" cy="41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0191" w14:textId="05F99EB9" w:rsidR="00052900" w:rsidRPr="00BF60B2" w:rsidRDefault="00052900" w:rsidP="00BF60B2">
                              <w:pPr>
                                <w:jc w:val="center"/>
                                <w:rPr>
                                  <w:sz w:val="28"/>
                                </w:rPr>
                              </w:pPr>
                              <w:r w:rsidRPr="00BF60B2">
                                <w:rPr>
                                  <w:rFonts w:ascii="メイリオ" w:eastAsia="メイリオ" w:cs="メイリオ" w:hint="eastAsia"/>
                                  <w:color w:val="000000"/>
                                  <w:sz w:val="22"/>
                                  <w:szCs w:val="18"/>
                                </w:rPr>
                                <w:t>策定済みの建築系公共施設個別施設計画</w:t>
                              </w:r>
                            </w:p>
                          </w:txbxContent>
                        </wps:txbx>
                        <wps:bodyPr rot="0" vert="horz" wrap="square" lIns="0" tIns="0" rIns="0" bIns="0" anchor="t" anchorCtr="0">
                          <a:spAutoFit/>
                        </wps:bodyPr>
                      </wps:wsp>
                      <wps:wsp>
                        <wps:cNvPr id="1354180882" name="Rectangle 407"/>
                        <wps:cNvSpPr>
                          <a:spLocks noChangeArrowheads="1"/>
                        </wps:cNvSpPr>
                        <wps:spPr bwMode="auto">
                          <a:xfrm>
                            <a:off x="3422614" y="3523474"/>
                            <a:ext cx="56762"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8AF6F" w14:textId="2498DBF4" w:rsidR="00052900" w:rsidRDefault="00052900">
                              <w:r>
                                <w:rPr>
                                  <w:rFonts w:ascii="メイリオ" w:eastAsia="メイリオ" w:cs="メイリオ"/>
                                  <w:color w:val="000000"/>
                                  <w:sz w:val="18"/>
                                  <w:szCs w:val="18"/>
                                </w:rPr>
                                <w:t xml:space="preserve"> </w:t>
                              </w:r>
                            </w:p>
                          </w:txbxContent>
                        </wps:txbx>
                        <wps:bodyPr rot="0" vert="horz" wrap="none" lIns="0" tIns="0" rIns="0" bIns="0" anchor="t" anchorCtr="0">
                          <a:spAutoFit/>
                        </wps:bodyPr>
                      </wps:wsp>
                      <wps:wsp>
                        <wps:cNvPr id="613337046" name="Rectangle 415"/>
                        <wps:cNvSpPr>
                          <a:spLocks noChangeArrowheads="1"/>
                        </wps:cNvSpPr>
                        <wps:spPr bwMode="auto">
                          <a:xfrm>
                            <a:off x="3211783" y="5491462"/>
                            <a:ext cx="69237" cy="23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5A78" w14:textId="5B84C9CC" w:rsidR="00052900" w:rsidRDefault="00052900">
                              <w:r>
                                <w:rPr>
                                  <w:rFonts w:ascii="メイリオ" w:eastAsia="メイリオ" w:cs="メイリオ"/>
                                  <w:b/>
                                  <w:bCs/>
                                  <w:color w:val="000000"/>
                                  <w:sz w:val="22"/>
                                </w:rPr>
                                <w:t xml:space="preserve"> </w:t>
                              </w:r>
                            </w:p>
                          </w:txbxContent>
                        </wps:txbx>
                        <wps:bodyPr rot="0" vert="horz" wrap="none" lIns="0" tIns="0" rIns="0" bIns="0" anchor="t" anchorCtr="0">
                          <a:spAutoFit/>
                        </wps:bodyPr>
                      </wps:wsp>
                      <wps:wsp>
                        <wps:cNvPr id="621862416" name="Rectangle 321"/>
                        <wps:cNvSpPr>
                          <a:spLocks noChangeArrowheads="1"/>
                        </wps:cNvSpPr>
                        <wps:spPr bwMode="auto">
                          <a:xfrm rot="5400000">
                            <a:off x="2243810" y="1938756"/>
                            <a:ext cx="125793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B76E" w14:textId="486C0A1C" w:rsidR="00052900" w:rsidRDefault="00052900" w:rsidP="00342041">
                              <w:pPr>
                                <w:rPr>
                                  <w:rFonts w:eastAsia="@メイリオ" w:hAnsi="@メイリオ" w:cs="@メイリオ"/>
                                  <w:color w:val="000000"/>
                                  <w:sz w:val="22"/>
                                </w:rPr>
                              </w:pPr>
                              <w:r>
                                <w:rPr>
                                  <w:rFonts w:eastAsia="@メイリオ" w:hAnsi="@メイリオ" w:cs="@メイリオ" w:hint="eastAsia"/>
                                  <w:color w:val="000000"/>
                                  <w:sz w:val="22"/>
                                </w:rPr>
                                <w:t>日野市地域福祉計画</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EAD458F" id="キャンバス 46" o:spid="_x0000_s1026" editas="canvas" style="position:absolute;left:0;text-align:left;margin-left:9.7pt;margin-top:4.9pt;width:822pt;height:450.85pt;z-index:251745299" coordsize="104394,5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4394;height:57257;visibility:visible;mso-wrap-style:square">
                  <v:fill o:detectmouseclick="t"/>
                  <v:path o:connecttype="none"/>
                </v:shape>
                <v:rect id="Rectangle 281" o:spid="_x0000_s1028" style="position:absolute;left:1185;top:353;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" filled="f" stroked="f">
                  <v:textbox style="mso-fit-shape-to-text:t" inset="0,0,0,0">
                    <w:txbxContent>
                      <w:p w14:paraId="53BDE93A" w14:textId="6C2CBDBC" w:rsidR="00052900" w:rsidRDefault="00052900">
                        <w:r>
                          <w:rPr>
                            <w:rFonts w:ascii="Century" w:hAnsi="Century" w:cs="Century"/>
                            <w:b/>
                            <w:bCs/>
                            <w:color w:val="000000"/>
                            <w:sz w:val="20"/>
                            <w:szCs w:val="20"/>
                          </w:rPr>
                          <w:t xml:space="preserve"> </w:t>
                        </w:r>
                      </w:p>
                    </w:txbxContent>
                  </v:textbox>
                </v:rect>
                <v:rect id="Rectangle 282" o:spid="_x0000_s1029" style="position:absolute;left:1253;top:2306;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" filled="f" stroked="f">
                  <v:textbox style="mso-fit-shape-to-text:t" inset="0,0,0,0">
                    <w:txbxContent>
                      <w:p w14:paraId="413FD5FD" w14:textId="6E0435B6" w:rsidR="00052900" w:rsidRDefault="00052900">
                        <w:r>
                          <w:rPr>
                            <w:rFonts w:ascii="Century" w:hAnsi="Century" w:cs="Century"/>
                            <w:color w:val="000000"/>
                            <w:sz w:val="20"/>
                            <w:szCs w:val="20"/>
                          </w:rPr>
                          <w:t xml:space="preserve"> </w:t>
                        </w:r>
                      </w:p>
                    </w:txbxContent>
                  </v:textbox>
                </v:rect>
                <v:rect id="Rectangle 283" o:spid="_x0000_s1030" style="position:absolute;left:1253;top:4252;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" filled="f" stroked="f">
                  <v:textbox style="mso-fit-shape-to-text:t" inset="0,0,0,0">
                    <w:txbxContent>
                      <w:p w14:paraId="10CE236B" w14:textId="0A2C2589" w:rsidR="00052900" w:rsidRDefault="00052900">
                        <w:r>
                          <w:rPr>
                            <w:rFonts w:ascii="Century" w:hAnsi="Century" w:cs="Century"/>
                            <w:color w:val="000000"/>
                            <w:sz w:val="20"/>
                            <w:szCs w:val="20"/>
                          </w:rPr>
                          <w:t xml:space="preserve"> </w:t>
                        </w:r>
                      </w:p>
                    </w:txbxContent>
                  </v:textbox>
                </v:rect>
                <v:rect id="Rectangle 284" o:spid="_x0000_s1031" style="position:absolute;left:1253;top:6192;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" filled="f" stroked="f">
                  <v:textbox style="mso-fit-shape-to-text:t" inset="0,0,0,0">
                    <w:txbxContent>
                      <w:p w14:paraId="3F15E438" w14:textId="24B6EAB0" w:rsidR="00052900" w:rsidRDefault="00052900">
                        <w:r>
                          <w:rPr>
                            <w:rFonts w:ascii="Century" w:hAnsi="Century" w:cs="Century"/>
                            <w:color w:val="000000"/>
                            <w:sz w:val="20"/>
                            <w:szCs w:val="20"/>
                          </w:rPr>
                          <w:t xml:space="preserve"> </w:t>
                        </w:r>
                      </w:p>
                    </w:txbxContent>
                  </v:textbox>
                </v:rect>
                <v:rect id="Rectangle 285" o:spid="_x0000_s1032" style="position:absolute;left:1253;top:8138;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" filled="f" stroked="f">
                  <v:textbox style="mso-fit-shape-to-text:t" inset="0,0,0,0">
                    <w:txbxContent>
                      <w:p w14:paraId="11BEB8EA" w14:textId="490E56A1" w:rsidR="00052900" w:rsidRDefault="00052900">
                        <w:r>
                          <w:rPr>
                            <w:rFonts w:ascii="Century" w:hAnsi="Century" w:cs="Century"/>
                            <w:color w:val="000000"/>
                            <w:sz w:val="20"/>
                            <w:szCs w:val="20"/>
                          </w:rPr>
                          <w:t xml:space="preserve"> </w:t>
                        </w:r>
                      </w:p>
                    </w:txbxContent>
                  </v:textbox>
                </v:rect>
                <v:rect id="Rectangle 286" o:spid="_x0000_s1033" style="position:absolute;left:1253;top:10090;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" filled="f" stroked="f">
                  <v:textbox style="mso-fit-shape-to-text:t" inset="0,0,0,0">
                    <w:txbxContent>
                      <w:p w14:paraId="434D3CFD" w14:textId="3D863876" w:rsidR="00052900" w:rsidRDefault="00052900">
                        <w:r>
                          <w:rPr>
                            <w:rFonts w:ascii="Century" w:hAnsi="Century" w:cs="Century"/>
                            <w:color w:val="000000"/>
                            <w:sz w:val="20"/>
                            <w:szCs w:val="20"/>
                          </w:rPr>
                          <w:t xml:space="preserve"> </w:t>
                        </w:r>
                      </w:p>
                    </w:txbxContent>
                  </v:textbox>
                </v:rect>
                <v:rect id="Rectangle 287" o:spid="_x0000_s1034" style="position:absolute;left:1253;top:12030;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" filled="f" stroked="f">
                  <v:textbox style="mso-fit-shape-to-text:t" inset="0,0,0,0">
                    <w:txbxContent>
                      <w:p w14:paraId="12D60114" w14:textId="4F98F80B" w:rsidR="00052900" w:rsidRDefault="00052900">
                        <w:r>
                          <w:rPr>
                            <w:rFonts w:ascii="Century" w:hAnsi="Century" w:cs="Century"/>
                            <w:color w:val="000000"/>
                            <w:sz w:val="20"/>
                            <w:szCs w:val="20"/>
                          </w:rPr>
                          <w:t xml:space="preserve"> </w:t>
                        </w:r>
                      </w:p>
                    </w:txbxContent>
                  </v:textbox>
                </v:rect>
                <v:rect id="Rectangle 288" o:spid="_x0000_s1035" style="position:absolute;left:1253;top:13976;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" filled="f" stroked="f">
                  <v:textbox style="mso-fit-shape-to-text:t" inset="0,0,0,0">
                    <w:txbxContent>
                      <w:p w14:paraId="60D570EB" w14:textId="6A779DE4" w:rsidR="00052900" w:rsidRDefault="00052900">
                        <w:r>
                          <w:rPr>
                            <w:rFonts w:ascii="Century" w:hAnsi="Century" w:cs="Century"/>
                            <w:color w:val="000000"/>
                            <w:sz w:val="20"/>
                            <w:szCs w:val="20"/>
                          </w:rPr>
                          <w:t xml:space="preserve"> </w:t>
                        </w:r>
                      </w:p>
                    </w:txbxContent>
                  </v:textbox>
                </v:rect>
                <v:rect id="Rectangle 289" o:spid="_x0000_s1036" style="position:absolute;left:1253;top:15929;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" filled="f" stroked="f">
                  <v:textbox style="mso-fit-shape-to-text:t" inset="0,0,0,0">
                    <w:txbxContent>
                      <w:p w14:paraId="55FE93FD" w14:textId="346D137E" w:rsidR="00052900" w:rsidRDefault="00052900">
                        <w:r>
                          <w:rPr>
                            <w:rFonts w:ascii="Century" w:hAnsi="Century" w:cs="Century"/>
                            <w:color w:val="000000"/>
                            <w:sz w:val="20"/>
                            <w:szCs w:val="20"/>
                          </w:rPr>
                          <w:t xml:space="preserve"> </w:t>
                        </w:r>
                      </w:p>
                    </w:txbxContent>
                  </v:textbox>
                </v:rect>
                <v:rect id="Rectangle 290" o:spid="_x0000_s1037" style="position:absolute;left:1253;top:17862;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" filled="f" stroked="f">
                  <v:textbox style="mso-fit-shape-to-text:t" inset="0,0,0,0">
                    <w:txbxContent>
                      <w:p w14:paraId="00A07411" w14:textId="7F61799F" w:rsidR="00052900" w:rsidRDefault="00052900">
                        <w:r>
                          <w:rPr>
                            <w:rFonts w:ascii="Century" w:hAnsi="Century" w:cs="Century"/>
                            <w:color w:val="000000"/>
                            <w:sz w:val="20"/>
                            <w:szCs w:val="20"/>
                          </w:rPr>
                          <w:t xml:space="preserve"> </w:t>
                        </w:r>
                      </w:p>
                    </w:txbxContent>
                  </v:textbox>
                </v:rect>
                <v:rect id="Rectangle 291" o:spid="_x0000_s1038" style="position:absolute;left:1253;top:19815;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" filled="f" stroked="f">
                  <v:textbox style="mso-fit-shape-to-text:t" inset="0,0,0,0">
                    <w:txbxContent>
                      <w:p w14:paraId="0D2A8C50" w14:textId="66B35489" w:rsidR="00052900" w:rsidRDefault="00052900">
                        <w:r>
                          <w:rPr>
                            <w:rFonts w:ascii="Century" w:hAnsi="Century" w:cs="Century"/>
                            <w:color w:val="000000"/>
                            <w:sz w:val="20"/>
                            <w:szCs w:val="20"/>
                          </w:rPr>
                          <w:t xml:space="preserve"> </w:t>
                        </w:r>
                      </w:p>
                    </w:txbxContent>
                  </v:textbox>
                </v:rect>
                <v:rect id="Rectangle 292" o:spid="_x0000_s1039" style="position:absolute;left:1253;top:21767;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" filled="f" stroked="f">
                  <v:textbox style="mso-fit-shape-to-text:t" inset="0,0,0,0">
                    <w:txbxContent>
                      <w:p w14:paraId="0E65D904" w14:textId="428EE053" w:rsidR="00052900" w:rsidRDefault="00052900">
                        <w:r>
                          <w:rPr>
                            <w:rFonts w:ascii="Century" w:hAnsi="Century" w:cs="Century"/>
                            <w:color w:val="000000"/>
                            <w:sz w:val="20"/>
                            <w:szCs w:val="20"/>
                          </w:rPr>
                          <w:t xml:space="preserve"> </w:t>
                        </w:r>
                      </w:p>
                    </w:txbxContent>
                  </v:textbox>
                </v:rect>
                <v:rect id="Rectangle 293" o:spid="_x0000_s1040" style="position:absolute;left:1253;top:23701;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" filled="f" stroked="f">
                  <v:textbox style="mso-fit-shape-to-text:t" inset="0,0,0,0">
                    <w:txbxContent>
                      <w:p w14:paraId="46418715" w14:textId="4AB20980" w:rsidR="00052900" w:rsidRDefault="00052900">
                        <w:r>
                          <w:rPr>
                            <w:rFonts w:ascii="Century" w:hAnsi="Century" w:cs="Century"/>
                            <w:color w:val="000000"/>
                            <w:sz w:val="20"/>
                            <w:szCs w:val="20"/>
                          </w:rPr>
                          <w:t xml:space="preserve"> </w:t>
                        </w:r>
                      </w:p>
                    </w:txbxContent>
                  </v:textbox>
                </v:rect>
                <v:rect id="Rectangle 294" o:spid="_x0000_s1041" style="position:absolute;left:1253;top:25653;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" filled="f" stroked="f">
                  <v:textbox style="mso-fit-shape-to-text:t" inset="0,0,0,0">
                    <w:txbxContent>
                      <w:p w14:paraId="5ED6822D" w14:textId="2E099699" w:rsidR="00052900" w:rsidRDefault="00052900">
                        <w:r>
                          <w:rPr>
                            <w:rFonts w:ascii="Century" w:hAnsi="Century" w:cs="Century"/>
                            <w:color w:val="000000"/>
                            <w:sz w:val="20"/>
                            <w:szCs w:val="20"/>
                          </w:rPr>
                          <w:t xml:space="preserve"> </w:t>
                        </w:r>
                      </w:p>
                    </w:txbxContent>
                  </v:textbox>
                </v:rect>
                <v:rect id="Rectangle 295" o:spid="_x0000_s1042" style="position:absolute;left:1253;top:27606;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" filled="f" stroked="f">
                  <v:textbox style="mso-fit-shape-to-text:t" inset="0,0,0,0">
                    <w:txbxContent>
                      <w:p w14:paraId="4AF3BD46" w14:textId="421CE154" w:rsidR="00052900" w:rsidRDefault="00052900">
                        <w:r>
                          <w:rPr>
                            <w:rFonts w:ascii="Century" w:hAnsi="Century" w:cs="Century"/>
                            <w:color w:val="000000"/>
                            <w:sz w:val="20"/>
                            <w:szCs w:val="20"/>
                          </w:rPr>
                          <w:t xml:space="preserve"> </w:t>
                        </w:r>
                      </w:p>
                    </w:txbxContent>
                  </v:textbox>
                </v:rect>
                <v:rect id="Rectangle 296" o:spid="_x0000_s1043" style="position:absolute;left:1253;top:29539;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" filled="f" stroked="f">
                  <v:textbox style="mso-fit-shape-to-text:t" inset="0,0,0,0">
                    <w:txbxContent>
                      <w:p w14:paraId="482D5058" w14:textId="0113930E" w:rsidR="00052900" w:rsidRDefault="00052900">
                        <w:r>
                          <w:rPr>
                            <w:rFonts w:ascii="Century" w:hAnsi="Century" w:cs="Century"/>
                            <w:color w:val="000000"/>
                            <w:sz w:val="20"/>
                            <w:szCs w:val="20"/>
                          </w:rPr>
                          <w:t xml:space="preserve"> </w:t>
                        </w:r>
                      </w:p>
                    </w:txbxContent>
                  </v:textbox>
                </v:rect>
                <v:rect id="Rectangle 297" o:spid="_x0000_s1044" style="position:absolute;left:1253;top:31492;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" filled="f" stroked="f">
                  <v:textbox style="mso-fit-shape-to-text:t" inset="0,0,0,0">
                    <w:txbxContent>
                      <w:p w14:paraId="3076B3C8" w14:textId="4E3655DB" w:rsidR="00052900" w:rsidRDefault="00052900">
                        <w:r>
                          <w:rPr>
                            <w:rFonts w:ascii="Century" w:hAnsi="Century" w:cs="Century"/>
                            <w:color w:val="000000"/>
                            <w:sz w:val="20"/>
                            <w:szCs w:val="20"/>
                          </w:rPr>
                          <w:t xml:space="preserve"> </w:t>
                        </w:r>
                      </w:p>
                    </w:txbxContent>
                  </v:textbox>
                </v:rect>
                <v:rect id="Rectangle 298" o:spid="_x0000_s1045" style="position:absolute;left:1253;top:33438;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" filled="f" stroked="f">
                  <v:textbox style="mso-fit-shape-to-text:t" inset="0,0,0,0">
                    <w:txbxContent>
                      <w:p w14:paraId="1E192FD8" w14:textId="790CB26C" w:rsidR="00052900" w:rsidRDefault="00052900">
                        <w:r>
                          <w:rPr>
                            <w:rFonts w:ascii="Century" w:hAnsi="Century" w:cs="Century"/>
                            <w:color w:val="000000"/>
                            <w:sz w:val="20"/>
                            <w:szCs w:val="20"/>
                          </w:rPr>
                          <w:t xml:space="preserve"> </w:t>
                        </w:r>
                      </w:p>
                    </w:txbxContent>
                  </v:textbox>
                </v:rect>
                <v:rect id="Rectangle 299" o:spid="_x0000_s1046" style="position:absolute;left:1253;top:35378;width:630;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" filled="f" stroked="f">
                  <v:textbox style="mso-fit-shape-to-text:t" inset="0,0,0,0">
                    <w:txbxContent>
                      <w:p w14:paraId="5A84A264" w14:textId="4A5205DA" w:rsidR="00052900" w:rsidRDefault="00052900">
                        <w:r>
                          <w:rPr>
                            <w:rFonts w:ascii="Century" w:hAnsi="Century" w:cs="Century"/>
                            <w:color w:val="000000"/>
                            <w:sz w:val="20"/>
                            <w:szCs w:val="20"/>
                          </w:rPr>
                          <w:t xml:space="preserve"> </w:t>
                        </w:r>
                      </w:p>
                    </w:txbxContent>
                  </v:textbox>
                </v:rect>
                <v:rect id="Rectangle 300" o:spid="_x0000_s1047" style="position:absolute;left:1253;top:37330;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" filled="f" stroked="f">
                  <v:textbox style="mso-fit-shape-to-text:t" inset="0,0,0,0">
                    <w:txbxContent>
                      <w:p w14:paraId="732E6E60" w14:textId="1845BF6A" w:rsidR="00052900" w:rsidRDefault="00052900">
                        <w:r>
                          <w:rPr>
                            <w:rFonts w:ascii="Century" w:hAnsi="Century" w:cs="Century"/>
                            <w:color w:val="000000"/>
                            <w:sz w:val="20"/>
                            <w:szCs w:val="20"/>
                          </w:rPr>
                          <w:t xml:space="preserve"> </w:t>
                        </w:r>
                      </w:p>
                    </w:txbxContent>
                  </v:textbox>
                </v:rect>
                <v:rect id="Rectangle 301" o:spid="_x0000_s1048" style="position:absolute;left:1253;top:39276;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" filled="f" stroked="f">
                  <v:textbox style="mso-fit-shape-to-text:t" inset="0,0,0,0">
                    <w:txbxContent>
                      <w:p w14:paraId="2C8319D1" w14:textId="748A5E7B" w:rsidR="00052900" w:rsidRDefault="00052900">
                        <w:r>
                          <w:rPr>
                            <w:rFonts w:ascii="Century" w:hAnsi="Century" w:cs="Century"/>
                            <w:color w:val="000000"/>
                            <w:sz w:val="20"/>
                            <w:szCs w:val="20"/>
                          </w:rPr>
                          <w:t xml:space="preserve"> </w:t>
                        </w:r>
                      </w:p>
                    </w:txbxContent>
                  </v:textbox>
                </v:rect>
                <v:rect id="Rectangle 302" o:spid="_x0000_s1049" style="position:absolute;left:1253;top:41216;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" filled="f" stroked="f">
                  <v:textbox style="mso-fit-shape-to-text:t" inset="0,0,0,0">
                    <w:txbxContent>
                      <w:p w14:paraId="14E2451C" w14:textId="257141DF" w:rsidR="00052900" w:rsidRDefault="00052900">
                        <w:r>
                          <w:rPr>
                            <w:rFonts w:ascii="Century" w:hAnsi="Century" w:cs="Century"/>
                            <w:color w:val="000000"/>
                            <w:sz w:val="20"/>
                            <w:szCs w:val="20"/>
                          </w:rPr>
                          <w:t xml:space="preserve"> </w:t>
                        </w:r>
                      </w:p>
                    </w:txbxContent>
                  </v:textbox>
                </v:rect>
                <v:rect id="Rectangle 303" o:spid="_x0000_s1050" style="position:absolute;left:1253;top:43162;width:630;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" filled="f" stroked="f">
                  <v:textbox style="mso-fit-shape-to-text:t" inset="0,0,0,0">
                    <w:txbxContent>
                      <w:p w14:paraId="3FB41C54" w14:textId="26A4C1D1" w:rsidR="00052900" w:rsidRDefault="00052900">
                        <w:r>
                          <w:rPr>
                            <w:rFonts w:ascii="Century" w:hAnsi="Century" w:cs="Century"/>
                            <w:color w:val="000000"/>
                            <w:sz w:val="20"/>
                            <w:szCs w:val="20"/>
                          </w:rPr>
                          <w:t xml:space="preserve"> </w:t>
                        </w:r>
                      </w:p>
                    </w:txbxContent>
                  </v:textbox>
                </v:rect>
                <v:shape id="Freeform 305" o:spid="_x0000_s1051" style="position:absolute;left:2195;top:34741;width:52864;height:8421;visibility:visible;mso-wrap-style:square;v-text-anchor:top" coordsize="29680,1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" path="m,1764c,790,790,,1764,l27916,v975,,1764,790,1764,1764l29680,8820v,975,-789,1764,-1764,1764l1764,10584c790,10584,,9795,,8820l,1764xe" filled="f" strokecolor="#385d8a" strokeweight="2.15pt">
                  <v:path arrowok="t" o:connecttype="custom" o:connectlocs="0,140347;314194,0;4972238,0;5286432,140347;5286432,701737;4972238,842084;314194,842084;0,701737;0,140347" o:connectangles="0,0,0,0,0,0,0,0,0"/>
                </v:shape>
                <v:shape id="Freeform 307" o:spid="_x0000_s1052" style="position:absolute;left:4272;top:1027;width:22562;height:6119;visibility:visible;mso-wrap-style:square;v-text-anchor:top" coordsize="25328,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" path="m,1147c,514,514,,1147,l24182,v633,,1146,514,1146,1147l25328,5734v,633,-513,1146,-1146,1146l1147,6880c514,6880,,6367,,5734l,1147xe" strokeweight="0">
                  <v:path arrowok="t" o:connecttype="custom" o:connectlocs="0,102016;102172,0;2154084,0;2256167,102016;2256167,509989;2154084,611916;102172,611916;0,509989;0,102016" o:connectangles="0,0,0,0,0,0,0,0,0"/>
                </v:shape>
                <v:shape id="Freeform 308" o:spid="_x0000_s1053" style="position:absolute;left:4272;top:1027;width:22562;height:6119;visibility:visible;mso-wrap-style:square;v-text-anchor:top" coordsize="25328,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" path="m,1147c,514,514,,1147,l24182,v633,,1146,514,1146,1147l25328,5734v,633,-513,1146,-1146,1146l1147,6880c514,6880,,6367,,5734l,1147xe" filled="f" strokecolor="#385d8a" strokeweight="1.95pt">
                  <v:path arrowok="t" o:connecttype="custom" o:connectlocs="0,102016;102172,0;2154084,0;2256167,102016;2256167,509989;2154084,611916;102172,611916;0,509989;0,102016" o:connectangles="0,0,0,0,0,0,0,0,0"/>
                </v:shape>
                <v:rect id="Rectangle 309" o:spid="_x0000_s1054" style="position:absolute;left:10965;top:1416;width:8359;height:4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" filled="f" stroked="f">
                  <v:textbox style="mso-fit-shape-to-text:t" inset="0,0,0,0">
                    <w:txbxContent>
                      <w:p w14:paraId="3DB6E284" w14:textId="3BA957A8" w:rsidR="00052900" w:rsidRDefault="00052900">
                        <w:r>
                          <w:rPr>
                            <w:rFonts w:ascii="メイリオ" w:eastAsia="メイリオ" w:cs="メイリオ" w:hint="eastAsia"/>
                            <w:color w:val="000000"/>
                            <w:sz w:val="22"/>
                          </w:rPr>
                          <w:t>日野地域未来</w:t>
                        </w:r>
                      </w:p>
                    </w:txbxContent>
                  </v:textbox>
                </v:rect>
                <v:rect id="Rectangle 310" o:spid="_x0000_s1055" style="position:absolute;left:19823;top:2218;width:692;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" filled="f" stroked="f">
                  <v:textbox style="mso-fit-shape-to-text:t" inset="0,0,0,0">
                    <w:txbxContent>
                      <w:p w14:paraId="45A7F681" w14:textId="411D8E35" w:rsidR="00052900" w:rsidRDefault="00052900">
                        <w:r>
                          <w:rPr>
                            <w:rFonts w:ascii="メイリオ" w:eastAsia="メイリオ" w:cs="メイリオ"/>
                            <w:color w:val="000000"/>
                            <w:sz w:val="22"/>
                          </w:rPr>
                          <w:t xml:space="preserve"> </w:t>
                        </w:r>
                      </w:p>
                    </w:txbxContent>
                  </v:textbox>
                </v:rect>
                <v:rect id="Rectangle 311" o:spid="_x0000_s1056" style="position:absolute;left:10760;top:3160;width:5556;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" filled="f" stroked="f">
                  <v:textbox style="mso-fit-shape-to-text:t" inset="0,0,0,0">
                    <w:txbxContent>
                      <w:p w14:paraId="3F4B18D7" w14:textId="1CC44639" w:rsidR="00052900" w:rsidRDefault="00052900">
                        <w:r>
                          <w:rPr>
                            <w:rFonts w:ascii="メイリオ" w:eastAsia="メイリオ" w:cs="メイリオ" w:hint="eastAsia"/>
                            <w:color w:val="000000"/>
                            <w:sz w:val="22"/>
                          </w:rPr>
                          <w:t>ビジョン</w:t>
                        </w:r>
                      </w:p>
                    </w:txbxContent>
                  </v:textbox>
                </v:rect>
                <v:rect id="Rectangle 312" o:spid="_x0000_s1057" style="position:absolute;left:16816;top:3160;width:2595;height:4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" filled="f" stroked="f">
                  <v:textbox style="mso-fit-shape-to-text:t" inset="0,0,0,0">
                    <w:txbxContent>
                      <w:p w14:paraId="74CBAA37" w14:textId="0706DA67" w:rsidR="00052900" w:rsidRDefault="00052900">
                        <w:r>
                          <w:rPr>
                            <w:rFonts w:ascii="メイリオ" w:eastAsia="メイリオ" w:cs="メイリオ"/>
                            <w:color w:val="000000"/>
                            <w:sz w:val="22"/>
                          </w:rPr>
                          <w:t>203</w:t>
                        </w:r>
                      </w:p>
                    </w:txbxContent>
                  </v:textbox>
                </v:rect>
                <v:rect id="Rectangle 313" o:spid="_x0000_s1058" style="position:absolute;left:19467;top:3067;width:867;height:4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" filled="f" stroked="f">
                  <v:textbox style="mso-fit-shape-to-text:t" inset="0,0,0,0">
                    <w:txbxContent>
                      <w:p w14:paraId="40878201" w14:textId="67FF1524" w:rsidR="00052900" w:rsidRDefault="00052900">
                        <w:r>
                          <w:rPr>
                            <w:rFonts w:ascii="メイリオ" w:eastAsia="メイリオ" w:cs="メイリオ"/>
                            <w:color w:val="000000"/>
                            <w:sz w:val="22"/>
                          </w:rPr>
                          <w:t>0</w:t>
                        </w:r>
                      </w:p>
                    </w:txbxContent>
                  </v:textbox>
                </v:rect>
                <v:rect id="Rectangle 314" o:spid="_x0000_s1059" style="position:absolute;left:20347;top:4002;width:692;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" filled="f" stroked="f">
                  <v:textbox style="mso-fit-shape-to-text:t" inset="0,0,0,0">
                    <w:txbxContent>
                      <w:p w14:paraId="10474EA4" w14:textId="72738E68" w:rsidR="00052900" w:rsidRDefault="00052900">
                        <w:r>
                          <w:rPr>
                            <w:rFonts w:ascii="メイリオ" w:eastAsia="メイリオ" w:cs="メイリオ"/>
                            <w:color w:val="000000"/>
                            <w:sz w:val="22"/>
                          </w:rPr>
                          <w:t xml:space="preserve"> </w:t>
                        </w:r>
                      </w:p>
                    </w:txbxContent>
                  </v:textbox>
                </v:rect>
                <v:shape id="Freeform 315" o:spid="_x0000_s1060" style="position:absolute;left:7254;top:11144;width:5271;height:21932;visibility:visible;mso-wrap-style:square;v-text-anchor:top" coordsize="2960,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" path="m,494c,221,221,,494,l2467,v273,,493,221,493,494l2960,11827v,273,-220,493,-493,493l494,12320c221,12320,,12100,,11827l,494xe" strokeweight="0">
                  <v:path arrowok="t" o:connecttype="custom" o:connectlocs="0,87940;87966,0;439294,0;527081,87940;527081,2105409;439294,2193171;87966,2193171;0,2105409;0,87940" o:connectangles="0,0,0,0,0,0,0,0,0"/>
                </v:shape>
                <v:shape id="Freeform 316" o:spid="_x0000_s1061" style="position:absolute;left:7254;top:11144;width:5271;height:21932;visibility:visible;mso-wrap-style:square;v-text-anchor:top" coordsize="2960,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" path="m,494c,221,221,,494,l2467,v273,,493,221,493,494l2960,11827v,273,-220,493,-493,493l494,12320c221,12320,,12100,,11827l,494xe" filled="f" strokecolor="#ffc000" strokeweight="1.95pt">
                  <v:path arrowok="t" o:connecttype="custom" o:connectlocs="0,87940;87966,0;439294,0;527081,87940;527081,2105409;439294,2193171;87966,2193171;0,2105409;0,87940" o:connectangles="0,0,0,0,0,0,0,0,0"/>
                </v:shape>
                <v:rect id="Rectangle 317" o:spid="_x0000_s1062" style="position:absolute;left:2416;top:19104;width:15374;height:416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" filled="f" stroked="f">
                  <v:textbox style="mso-fit-shape-to-text:t" inset="0,0,0,0">
                    <w:txbxContent>
                      <w:p w14:paraId="65701020" w14:textId="4259B520" w:rsidR="00052900" w:rsidRDefault="00052900">
                        <w:r>
                          <w:rPr>
                            <w:rFonts w:ascii="@メイリオ" w:eastAsia="@メイリオ" w:cs="@メイリオ" w:hint="eastAsia"/>
                            <w:color w:val="000000"/>
                            <w:sz w:val="22"/>
                          </w:rPr>
                          <w:t>公共施設等総合管理計画</w:t>
                        </w:r>
                      </w:p>
                    </w:txbxContent>
                  </v:textbox>
                </v:rect>
                <v:rect id="Rectangle 318" o:spid="_x0000_s1063" style="position:absolute;left:7248;top:30774;width:692;height:23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" filled="f" stroked="f">
                  <v:textbox style="mso-fit-shape-to-text:t" inset="0,0,0,0">
                    <w:txbxContent>
                      <w:p w14:paraId="597589C1" w14:textId="14141CC3" w:rsidR="00052900" w:rsidRDefault="00052900">
                        <w:r>
                          <w:rPr>
                            <w:rFonts w:ascii="@メイリオ" w:eastAsia="@メイリオ" w:cs="@メイリオ"/>
                            <w:color w:val="000000"/>
                            <w:sz w:val="22"/>
                          </w:rPr>
                          <w:t xml:space="preserve"> </w:t>
                        </w:r>
                      </w:p>
                    </w:txbxContent>
                  </v:textbox>
                </v:rect>
                <v:shape id="Freeform 319" o:spid="_x0000_s1064" style="position:absolute;left:21214;top:11144;width:4192;height:22169;visibility:visible;mso-wrap-style:square;v-text-anchor:top" coordsize="2352,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" path="m,392c,176,176,,392,l1960,v217,,392,176,392,392l2352,12064v,217,-175,392,-392,392l392,12456c176,12456,,12281,,12064l,392xe" strokeweight="0">
                  <v:path arrowok="t" o:connecttype="custom" o:connectlocs="0,69767;69862,0;349312,0;419174,69767;419174,2147105;349312,2216872;69862,2216872;0,2147105;0,69767" o:connectangles="0,0,0,0,0,0,0,0,0"/>
                </v:shape>
                <v:shape id="Freeform 320" o:spid="_x0000_s1065" style="position:absolute;left:21214;top:11144;width:4192;height:22169;visibility:visible;mso-wrap-style:square;v-text-anchor:top" coordsize="2352,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" path="m,392c,176,176,,392,l1960,v217,,392,176,392,392l2352,12064v,217,-175,392,-392,392l392,12456c176,12456,,12281,,12064l,392xe" filled="f" strokecolor="#385d8a" strokeweight="1.95pt">
                  <v:path arrowok="t" o:connecttype="custom" o:connectlocs="0,69767;69862,0;349312,0;419174,69767;419174,2147105;349312,2216872;69862,2216872;0,2147105;0,69767" o:connectangles="0,0,0,0,0,0,0,0,0"/>
                </v:shape>
                <v:rect id="Rectangle 321" o:spid="_x0000_s1066" style="position:absolute;left:15235;top:19887;width:16770;height:416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" filled="f" stroked="f">
                  <v:textbox style="mso-fit-shape-to-text:t" inset="0,0,0,0">
                    <w:txbxContent>
                      <w:p w14:paraId="2625234D" w14:textId="614C43A3" w:rsidR="00052900" w:rsidRDefault="00052900">
                        <w:r>
                          <w:rPr>
                            <w:rFonts w:ascii="@メイリオ" w:eastAsia="@メイリオ" w:cs="@メイリオ" w:hint="eastAsia"/>
                            <w:color w:val="000000"/>
                            <w:sz w:val="22"/>
                          </w:rPr>
                          <w:t>まちづくりマスタープラン</w:t>
                        </w:r>
                      </w:p>
                    </w:txbxContent>
                  </v:textbox>
                </v:rect>
                <v:rect id="Rectangle 322" o:spid="_x0000_s1067" style="position:absolute;left:20671;top:31230;width:693;height:23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" filled="f" stroked="f">
                  <v:textbox style="mso-fit-shape-to-text:t" inset="0,0,0,0">
                    <w:txbxContent>
                      <w:p w14:paraId="450DFD26" w14:textId="64803FD4" w:rsidR="00052900" w:rsidRDefault="00052900">
                        <w:r>
                          <w:rPr>
                            <w:rFonts w:ascii="@メイリオ" w:eastAsia="@メイリオ" w:cs="@メイリオ"/>
                            <w:color w:val="000000"/>
                            <w:sz w:val="22"/>
                          </w:rPr>
                          <w:t xml:space="preserve"> </w:t>
                        </w:r>
                      </w:p>
                    </w:txbxContent>
                  </v:textbox>
                </v:rect>
                <v:shape id="Freeform 324" o:spid="_x0000_s1068" style="position:absolute;left:26491;top:11144;width:4185;height:22169;visibility:visible;mso-wrap-style:square;v-text-anchor:top" coordsize="2352,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" path="m,392c,176,176,,392,l1960,v217,,392,176,392,392l2352,12064v,217,-175,392,-392,392l392,12456c176,12456,,12281,,12064l,392xe" filled="f" strokecolor="#385d8a" strokeweight="1.95pt">
                  <v:path arrowok="t" o:connecttype="custom" o:connectlocs="0,69767;69758,0;348791,0;418549,69767;418549,2147105;348791,2216872;69758,2216872;0,2147105;0,69767" o:connectangles="0,0,0,0,0,0,0,0,0"/>
                </v:shape>
                <v:rect id="Rectangle 325" o:spid="_x0000_s1069" style="position:absolute;left:28849;top:16590;width:8359;height:4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" filled="f" stroked="f">
                  <v:textbox style="mso-fit-shape-to-text:t" inset="0,0,0,0">
                    <w:txbxContent>
                      <w:p w14:paraId="5C14D394" w14:textId="13F6917C" w:rsidR="00052900" w:rsidRDefault="00052900">
                        <w:r>
                          <w:rPr>
                            <w:rFonts w:ascii="@メイリオ" w:eastAsia="@メイリオ" w:cs="@メイリオ" w:hint="eastAsia"/>
                            <w:color w:val="000000"/>
                            <w:sz w:val="22"/>
                          </w:rPr>
                          <w:t>地域防災計画</w:t>
                        </w:r>
                      </w:p>
                    </w:txbxContent>
                  </v:textbox>
                </v:rect>
                <v:rect id="Rectangle 326" o:spid="_x0000_s1070" style="position:absolute;left:25942;top:28042;width:692;height:23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" filled="f" stroked="f">
                  <v:textbox style="mso-fit-shape-to-text:t" inset="0,0,0,0">
                    <w:txbxContent>
                      <w:p w14:paraId="74DEEF93" w14:textId="624D8D30" w:rsidR="00052900" w:rsidRDefault="00052900">
                        <w:r>
                          <w:rPr>
                            <w:rFonts w:ascii="@メイリオ" w:eastAsia="@メイリオ" w:cs="@メイリオ"/>
                            <w:color w:val="000000"/>
                            <w:sz w:val="22"/>
                          </w:rPr>
                          <w:t xml:space="preserve"> </w:t>
                        </w:r>
                      </w:p>
                    </w:txbxContent>
                  </v:textbox>
                </v:rect>
                <v:shape id="Freeform 327" o:spid="_x0000_s1071" style="position:absolute;left:31830;top:11144;width:7486;height:22288;visibility:visible;mso-wrap-style:square;v-text-anchor:top" coordsize="4200,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" path="m,700c,314,314,,700,l3500,v387,,700,314,700,700l4200,11820v,387,-313,700,-700,700l700,12520c314,12520,,12207,,11820l,700xe" strokeweight="0">
                  <v:path arrowok="t" o:connecttype="custom" o:connectlocs="0,124609;124754,0;623768,0;748522,124609;748522,2104114;623768,2228723;124754,2228723;0,2104114;0,124609" o:connectangles="0,0,0,0,0,0,0,0,0"/>
                </v:shape>
                <v:shape id="Freeform 328" o:spid="_x0000_s1072" style="position:absolute;left:31830;top:11144;width:7486;height:22288;visibility:visible;mso-wrap-style:square;v-text-anchor:top" coordsize="4200,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" path="m,700c,314,314,,700,l3500,v387,,700,314,700,700l4200,11820v,387,-313,700,-700,700l700,12520c314,12520,,12207,,11820l,700xe" filled="f" strokecolor="#385d8a" strokeweight="1.95pt">
                  <v:path arrowok="t" o:connecttype="custom" o:connectlocs="0,124609;124754,0;623768,0;748522,124609;748522,2104114;623768,2228723;124754,2228723;0,2104114;0,124609" o:connectangles="0,0,0,0,0,0,0,0,0"/>
                </v:shape>
                <v:rect id="Rectangle 329" o:spid="_x0000_s1073" style="position:absolute;left:29538;top:19557;width:13976;height:416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" filled="f" stroked="f">
                  <v:textbox style="mso-fit-shape-to-text:t" inset="0,0,0,0">
                    <w:txbxContent>
                      <w:p w14:paraId="760C281F" w14:textId="7DF4A29B" w:rsidR="00052900" w:rsidRDefault="00052900">
                        <w:r>
                          <w:rPr>
                            <w:rFonts w:ascii="@メイリオ" w:eastAsia="@メイリオ" w:cs="@メイリオ" w:hint="eastAsia"/>
                            <w:color w:val="000000"/>
                            <w:sz w:val="22"/>
                          </w:rPr>
                          <w:t>日野市財政再建計画・</w:t>
                        </w:r>
                      </w:p>
                    </w:txbxContent>
                  </v:textbox>
                </v:rect>
                <v:rect id="Rectangle 330" o:spid="_x0000_s1074" style="position:absolute;left:33826;top:30238;width:693;height:23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" filled="f" stroked="f">
                  <v:textbox style="mso-fit-shape-to-text:t" inset="0,0,0,0">
                    <w:txbxContent>
                      <w:p w14:paraId="6EB815A3" w14:textId="56338284" w:rsidR="00052900" w:rsidRDefault="00052900">
                        <w:r>
                          <w:rPr>
                            <w:rFonts w:ascii="@メイリオ" w:eastAsia="@メイリオ" w:cs="@メイリオ"/>
                            <w:color w:val="000000"/>
                            <w:sz w:val="22"/>
                          </w:rPr>
                          <w:t xml:space="preserve"> </w:t>
                        </w:r>
                      </w:p>
                    </w:txbxContent>
                  </v:textbox>
                </v:rect>
                <v:rect id="Rectangle 331" o:spid="_x0000_s1075" style="position:absolute;left:24815;top:20638;width:19564;height:416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" filled="f" stroked="f">
                  <v:textbox style="mso-fit-shape-to-text:t" inset="0,0,0,0">
                    <w:txbxContent>
                      <w:p w14:paraId="23E47547" w14:textId="6B159A8B" w:rsidR="00052900" w:rsidRDefault="00052900">
                        <w:r>
                          <w:rPr>
                            <w:rFonts w:ascii="@メイリオ" w:eastAsia="@メイリオ" w:cs="@メイリオ" w:hint="eastAsia"/>
                            <w:color w:val="000000"/>
                            <w:sz w:val="22"/>
                          </w:rPr>
                          <w:t>第６次行財政改革大綱実施計画</w:t>
                        </w:r>
                      </w:p>
                    </w:txbxContent>
                  </v:textbox>
                </v:rect>
                <v:rect id="Rectangle 332" o:spid="_x0000_s1076" style="position:absolute;left:32055;top:33082;width:692;height:23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" filled="f" stroked="f">
                  <v:textbox style="mso-fit-shape-to-text:t" inset="0,0,0,0">
                    <w:txbxContent>
                      <w:p w14:paraId="396A471D" w14:textId="008AD61B" w:rsidR="00052900" w:rsidRDefault="00052900">
                        <w:r>
                          <w:rPr>
                            <w:rFonts w:ascii="@メイリオ" w:eastAsia="@メイリオ" w:cs="@メイリオ"/>
                            <w:color w:val="000000"/>
                            <w:sz w:val="22"/>
                          </w:rPr>
                          <w:t xml:space="preserve"> </w:t>
                        </w:r>
                      </w:p>
                    </w:txbxContent>
                  </v:textbox>
                </v:rect>
                <v:rect id="Rectangle 338" o:spid="_x0000_s1077" style="position:absolute;left:41305;top:21474;width:4183;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" filled="f" stroked="f">
                  <v:textbox style="mso-fit-shape-to-text:t" inset="0,0,0,0">
                    <w:txbxContent>
                      <w:p w14:paraId="3B83F74C" w14:textId="3B2DBEDE" w:rsidR="00052900" w:rsidRDefault="00052900">
                        <w:r>
                          <w:rPr>
                            <w:rFonts w:ascii="ＭＳ 明朝" w:eastAsia="ＭＳ 明朝" w:cs="ＭＳ 明朝" w:hint="eastAsia"/>
                            <w:color w:val="000000"/>
                            <w:sz w:val="22"/>
                          </w:rPr>
                          <w:t>・・・</w:t>
                        </w:r>
                      </w:p>
                    </w:txbxContent>
                  </v:textbox>
                </v:rect>
                <v:rect id="Rectangle 339" o:spid="_x0000_s1078" style="position:absolute;left:45584;top:21299;width:693;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" filled="f" stroked="f">
                  <v:textbox style="mso-fit-shape-to-text:t" inset="0,0,0,0">
                    <w:txbxContent>
                      <w:p w14:paraId="4CA01E6A" w14:textId="6B1BEDAE" w:rsidR="00052900" w:rsidRDefault="00052900">
                        <w:r>
                          <w:rPr>
                            <w:rFonts w:ascii="Century" w:hAnsi="Century" w:cs="Century"/>
                            <w:color w:val="000000"/>
                            <w:sz w:val="22"/>
                          </w:rPr>
                          <w:t xml:space="preserve"> </w:t>
                        </w:r>
                      </w:p>
                    </w:txbxContent>
                  </v:textbox>
                </v:rect>
                <v:shape id="Freeform 346" o:spid="_x0000_s1079" style="position:absolute;left:13067;top:20033;width:7479;height:4454;visibility:visible;mso-wrap-style:square;v-text-anchor:top" coordsize="119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" path="m,357l357,r,178l842,178,842,r357,357l842,714r,-178l357,536r,178l,357xe" stroked="f">
                  <v:path arrowok="t" o:connecttype="custom" o:connectlocs="0,222684;222685,0;222685,111030;525212,111030;525212,0;747897,222684;525212,445369;525212,334339;222685,334339;222685,445369;0,222684" o:connectangles="0,0,0,0,0,0,0,0,0,0,0"/>
                </v:shape>
                <v:shape id="Freeform 347" o:spid="_x0000_s1080" style="position:absolute;left:13067;top:20033;width:7479;height:4454;visibility:visible;mso-wrap-style:square;v-text-anchor:top" coordsize="119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" path="m,357l357,r,178l842,178,842,r357,357l842,714r,-178l357,536r,178l,357xe" filled="f" strokecolor="#7f7f7f" strokeweight="1.5pt">
                  <v:path arrowok="t" o:connecttype="custom" o:connectlocs="0,222684;222685,0;222685,111030;525212,111030;525212,0;747897,222684;525212,445369;525212,334339;222685,334339;222685,445369;0,222684" o:connectangles="0,0,0,0,0,0,0,0,0,0,0"/>
                </v:shape>
                <v:rect id="Rectangle 348" o:spid="_x0000_s1081" style="position:absolute;left:15375;top:21030;width:2800;height: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" filled="f" stroked="f">
                  <v:textbox style="mso-fit-shape-to-text:t" inset="0,0,0,0">
                    <w:txbxContent>
                      <w:p w14:paraId="664A0B6E" w14:textId="4519FD5C" w:rsidR="00052900" w:rsidRDefault="00052900">
                        <w:r>
                          <w:rPr>
                            <w:rFonts w:ascii="ＭＳ 明朝" w:eastAsia="ＭＳ 明朝" w:cs="ＭＳ 明朝" w:hint="eastAsia"/>
                            <w:color w:val="000000"/>
                            <w:sz w:val="22"/>
                          </w:rPr>
                          <w:t>連携</w:t>
                        </w:r>
                      </w:p>
                    </w:txbxContent>
                  </v:textbox>
                </v:rect>
                <v:rect id="Rectangle 349" o:spid="_x0000_s1082" style="position:absolute;left:18039;top:21324;width:692;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" filled="f" stroked="f">
                  <v:textbox style="mso-fit-shape-to-text:t" inset="0,0,0,0">
                    <w:txbxContent>
                      <w:p w14:paraId="021B22AB" w14:textId="79D48318" w:rsidR="00052900" w:rsidRDefault="00052900">
                        <w:r>
                          <w:rPr>
                            <w:rFonts w:ascii="Century" w:hAnsi="Century" w:cs="Century"/>
                            <w:color w:val="000000"/>
                            <w:sz w:val="22"/>
                          </w:rPr>
                          <w:t xml:space="preserve"> </w:t>
                        </w:r>
                      </w:p>
                    </w:txbxContent>
                  </v:textbox>
                </v:rect>
                <v:shape id="Freeform 350" o:spid="_x0000_s1083" style="position:absolute;left:30851;top:865;width:20273;height:6481;visibility:visible;mso-wrap-style:square;v-text-anchor:top" coordsize="11384,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" path="m,607c,272,272,,607,l10778,v335,,606,272,606,607l11384,3034v,335,-271,606,-606,606l607,3640c272,3640,,3369,,3034l,607xe" strokeweight="0">
                  <v:path arrowok="t" o:connecttype="custom" o:connectlocs="0,108075;108094,0;1919329,0;2027245,108075;2027245,540197;1919329,648094;108094,648094;0,540197;0,108075" o:connectangles="0,0,0,0,0,0,0,0,0"/>
                </v:shape>
                <v:shape id="Freeform 351" o:spid="_x0000_s1084" style="position:absolute;left:30851;top:865;width:20273;height:6481;visibility:visible;mso-wrap-style:square;v-text-anchor:top" coordsize="11384,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" path="m,607c,272,272,,607,l10778,v335,,606,272,606,607l11384,3034v,335,-271,606,-606,606l607,3640c272,3640,,3369,,3034l,607xe" filled="f" strokecolor="#385d8a" strokeweight="1.95pt">
                  <v:path arrowok="t" o:connecttype="custom" o:connectlocs="0,108075;108094,0;1919329,0;2027245,108075;2027245,540197;1919329,648094;108094,648094;0,540197;0,108075" o:connectangles="0,0,0,0,0,0,0,0,0"/>
                </v:shape>
                <v:rect id="Rectangle 352" o:spid="_x0000_s1085" style="position:absolute;left:32471;top:1429;width:16770;height:4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" filled="f" stroked="f">
                  <v:textbox style="mso-fit-shape-to-text:t" inset="0,0,0,0">
                    <w:txbxContent>
                      <w:p w14:paraId="6F62EA52" w14:textId="3241B264" w:rsidR="00052900" w:rsidRDefault="00052900">
                        <w:r>
                          <w:rPr>
                            <w:rFonts w:ascii="メイリオ" w:eastAsia="メイリオ" w:cs="メイリオ" w:hint="eastAsia"/>
                            <w:color w:val="000000"/>
                            <w:sz w:val="22"/>
                          </w:rPr>
                          <w:t>日野市まち・ひと・しごと</w:t>
                        </w:r>
                      </w:p>
                    </w:txbxContent>
                  </v:textbox>
                </v:rect>
                <v:rect id="Rectangle 353" o:spid="_x0000_s1086" style="position:absolute;left:37001;top:3319;width:8360;height:4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" filled="f" stroked="f">
                  <v:textbox style="mso-fit-shape-to-text:t" inset="0,0,0,0">
                    <w:txbxContent>
                      <w:p w14:paraId="56B47826" w14:textId="417C4A46" w:rsidR="00052900" w:rsidRDefault="00052900">
                        <w:r>
                          <w:rPr>
                            <w:rFonts w:ascii="メイリオ" w:eastAsia="メイリオ" w:cs="メイリオ" w:hint="eastAsia"/>
                            <w:color w:val="000000"/>
                            <w:sz w:val="22"/>
                          </w:rPr>
                          <w:t>創生総合戦略</w:t>
                        </w:r>
                      </w:p>
                    </w:txbxContent>
                  </v:textbox>
                </v:rect>
                <v:rect id="Rectangle 354" o:spid="_x0000_s1087" style="position:absolute;left:45254;top:4015;width:692;height:2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" filled="f" stroked="f">
                  <v:textbox style="mso-fit-shape-to-text:t" inset="0,0,0,0">
                    <w:txbxContent>
                      <w:p w14:paraId="5A6D6CFB" w14:textId="3FC2849A" w:rsidR="00052900" w:rsidRDefault="00052900">
                        <w:r>
                          <w:rPr>
                            <w:rFonts w:ascii="メイリオ" w:eastAsia="メイリオ" w:cs="メイリオ"/>
                            <w:color w:val="000000"/>
                            <w:sz w:val="22"/>
                          </w:rPr>
                          <w:t xml:space="preserve"> </w:t>
                        </w:r>
                      </w:p>
                    </w:txbxContent>
                  </v:textbox>
                </v:rect>
                <v:line id="Line 355" o:spid="_x0000_s1088" style="position:absolute;visibility:visible;mso-wrap-style:square" from="16199,6634" to="16199,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" strokecolor="#7f7f7f" strokeweight="2.15pt"/>
                <v:line id="Line 356" o:spid="_x0000_s1089" style="position:absolute;visibility:visible;mso-wrap-style:square" from="9849,9367" to="9849,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" strokecolor="#7f7f7f" strokeweight="2.15pt"/>
                <v:line id="Line 357" o:spid="_x0000_s1090" style="position:absolute;visibility:visible;mso-wrap-style:square" from="23297,9441" to="23297,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" strokecolor="#7f7f7f" strokeweight="2.15pt"/>
                <v:line id="Line 358" o:spid="_x0000_s1091" style="position:absolute;visibility:visible;mso-wrap-style:square" from="28368,9441" to="28368,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" strokecolor="#7f7f7f" strokeweight="2.15pt"/>
                <v:line id="Line 359" o:spid="_x0000_s1092" style="position:absolute;visibility:visible;mso-wrap-style:square" from="35224,9441" to="35224,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" strokecolor="#7f7f7f" strokeweight="2.15pt"/>
                <v:line id="Line 360" o:spid="_x0000_s1093" style="position:absolute;flip:x;visibility:visible;mso-wrap-style:square" from="9849,9554" to="44848,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" strokecolor="#7f7f7f" strokeweight="2.15pt"/>
                <v:rect id="Rectangle 402" o:spid="_x0000_s1094" style="position:absolute;left:3766;top:37459;width:48485;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" filled="f" stroked="f">
                  <v:textbox inset="0,0,0,0">
                    <w:txbxContent>
                      <w:p w14:paraId="75CBD8A6" w14:textId="77777777" w:rsidR="00052900" w:rsidRDefault="00052900" w:rsidP="00BF60B2">
                        <w:pPr>
                          <w:spacing w:line="320" w:lineRule="exact"/>
                          <w:rPr>
                            <w:rFonts w:ascii="メイリオ" w:eastAsia="メイリオ" w:cs="メイリオ"/>
                            <w:color w:val="000000"/>
                            <w:sz w:val="18"/>
                            <w:szCs w:val="18"/>
                          </w:rPr>
                        </w:pPr>
                        <w:r w:rsidRPr="00BF60B2">
                          <w:rPr>
                            <w:rFonts w:ascii="メイリオ" w:eastAsia="メイリオ" w:cs="メイリオ" w:hint="eastAsia"/>
                            <w:color w:val="000000"/>
                            <w:sz w:val="18"/>
                            <w:szCs w:val="18"/>
                          </w:rPr>
                          <w:t>コミュニティ施設、市営住宅、社会教育施設（</w:t>
                        </w:r>
                        <w:r w:rsidRPr="00BF60B2">
                          <w:rPr>
                            <w:rFonts w:ascii="メイリオ" w:eastAsia="メイリオ" w:cs="メイリオ" w:hint="eastAsia"/>
                            <w:color w:val="000000"/>
                            <w:sz w:val="18"/>
                            <w:szCs w:val="18"/>
                          </w:rPr>
                          <w:t>図書館・公民館）、本庁舎、防災情報センター</w:t>
                        </w:r>
                      </w:p>
                      <w:p w14:paraId="354F6111" w14:textId="3FC14DA0" w:rsidR="00052900" w:rsidRPr="00BF60B2" w:rsidRDefault="00052900" w:rsidP="00BF60B2">
                        <w:pPr>
                          <w:spacing w:line="320" w:lineRule="exact"/>
                          <w:rPr>
                            <w:rFonts w:ascii="メイリオ" w:eastAsia="メイリオ" w:cs="メイリオ"/>
                            <w:color w:val="000000"/>
                            <w:sz w:val="18"/>
                            <w:szCs w:val="18"/>
                          </w:rPr>
                        </w:pPr>
                        <w:r w:rsidRPr="00BF60B2">
                          <w:rPr>
                            <w:rFonts w:ascii="メイリオ" w:eastAsia="メイリオ" w:cs="メイリオ" w:hint="eastAsia"/>
                            <w:color w:val="000000"/>
                            <w:sz w:val="18"/>
                            <w:szCs w:val="18"/>
                          </w:rPr>
                          <w:t>子育て支援施設、社会教育施設（市民会館・七生公会堂）、学校教育施設</w:t>
                        </w:r>
                      </w:p>
                    </w:txbxContent>
                  </v:textbox>
                </v:rect>
                <v:line id="Line 404" o:spid="_x0000_s1095" style="position:absolute;visibility:visible;mso-wrap-style:square" from="9974,33176" to="9974,3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" strokecolor="#7f7f7f" strokeweight="2.15pt"/>
                <v:line id="Line 405" o:spid="_x0000_s1096" style="position:absolute;flip:x;visibility:visible;mso-wrap-style:square" from="26915,3959" to="3061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" strokecolor="#7f7f7f" strokeweight="2.15pt"/>
                <v:rect id="Rectangle 406" o:spid="_x0000_s1097" style="position:absolute;left:13067;top:34247;width:26715;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" filled="f" stroked="f">
                  <v:textbox style="mso-fit-shape-to-text:t" inset="0,0,0,0">
                    <w:txbxContent>
                      <w:p w14:paraId="71950191" w14:textId="05F99EB9" w:rsidR="00052900" w:rsidRPr="00BF60B2" w:rsidRDefault="00052900" w:rsidP="00BF60B2">
                        <w:pPr>
                          <w:jc w:val="center"/>
                          <w:rPr>
                            <w:sz w:val="28"/>
                          </w:rPr>
                        </w:pPr>
                        <w:r w:rsidRPr="00BF60B2">
                          <w:rPr>
                            <w:rFonts w:ascii="メイリオ" w:eastAsia="メイリオ" w:cs="メイリオ" w:hint="eastAsia"/>
                            <w:color w:val="000000"/>
                            <w:sz w:val="22"/>
                            <w:szCs w:val="18"/>
                          </w:rPr>
                          <w:t>策定済みの建築系公共施設個別施設計画</w:t>
                        </w:r>
                      </w:p>
                    </w:txbxContent>
                  </v:textbox>
                </v:rect>
                <v:rect id="Rectangle 407" o:spid="_x0000_s1098" style="position:absolute;left:34226;top:35234;width:567;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" filled="f" stroked="f">
                  <v:textbox style="mso-fit-shape-to-text:t" inset="0,0,0,0">
                    <w:txbxContent>
                      <w:p w14:paraId="6C48AF6F" w14:textId="2498DBF4" w:rsidR="00052900" w:rsidRDefault="00052900">
                        <w:r>
                          <w:rPr>
                            <w:rFonts w:ascii="メイリオ" w:eastAsia="メイリオ" w:cs="メイリオ"/>
                            <w:color w:val="000000"/>
                            <w:sz w:val="18"/>
                            <w:szCs w:val="18"/>
                          </w:rPr>
                          <w:t xml:space="preserve"> </w:t>
                        </w:r>
                      </w:p>
                    </w:txbxContent>
                  </v:textbox>
                </v:rect>
                <v:rect id="Rectangle 415" o:spid="_x0000_s1099" style="position:absolute;left:32117;top:54914;width:693;height:2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" filled="f" stroked="f">
                  <v:textbox style="mso-fit-shape-to-text:t" inset="0,0,0,0">
                    <w:txbxContent>
                      <w:p w14:paraId="7B7E5A78" w14:textId="5B84C9CC" w:rsidR="00052900" w:rsidRDefault="00052900">
                        <w:r>
                          <w:rPr>
                            <w:rFonts w:ascii="メイリオ" w:eastAsia="メイリオ" w:cs="メイリオ"/>
                            <w:b/>
                            <w:bCs/>
                            <w:color w:val="000000"/>
                            <w:sz w:val="22"/>
                          </w:rPr>
                          <w:t xml:space="preserve"> </w:t>
                        </w:r>
                      </w:p>
                    </w:txbxContent>
                  </v:textbox>
                </v:rect>
                <v:rect id="Rectangle 321" o:spid="_x0000_s1100" style="position:absolute;left:22437;top:19387;width:12580;height:416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" filled="f" stroked="f">
                  <v:textbox style="mso-fit-shape-to-text:t" inset="0,0,0,0">
                    <w:txbxContent>
                      <w:p w14:paraId="5F72B76E" w14:textId="486C0A1C" w:rsidR="00052900" w:rsidRDefault="00052900" w:rsidP="00342041">
                        <w:pPr>
                          <w:rPr>
                            <w:rFonts w:eastAsia="@メイリオ" w:hAnsi="@メイリオ" w:cs="@メイリオ"/>
                            <w:color w:val="000000"/>
                            <w:sz w:val="22"/>
                          </w:rPr>
                        </w:pPr>
                        <w:r>
                          <w:rPr>
                            <w:rFonts w:eastAsia="@メイリオ" w:hAnsi="@メイリオ" w:cs="@メイリオ" w:hint="eastAsia"/>
                            <w:color w:val="000000"/>
                            <w:sz w:val="22"/>
                          </w:rPr>
                          <w:t>日野市地域福祉計画</w:t>
                        </w:r>
                      </w:p>
                    </w:txbxContent>
                  </v:textbox>
                </v:rect>
              </v:group>
            </w:pict>
          </mc:Fallback>
        </mc:AlternateContent>
      </w:r>
    </w:p>
    <w:p w14:paraId="472B3124" w14:textId="449D2EBC" w:rsidR="00342041" w:rsidRDefault="00342041" w:rsidP="00342041">
      <w:pPr>
        <w:pStyle w:val="af"/>
        <w:ind w:firstLine="210"/>
      </w:pPr>
    </w:p>
    <w:p w14:paraId="782992E7" w14:textId="5F305BE1" w:rsidR="00342041" w:rsidRDefault="00342041" w:rsidP="00342041">
      <w:pPr>
        <w:pStyle w:val="af"/>
        <w:ind w:firstLine="210"/>
      </w:pPr>
    </w:p>
    <w:p w14:paraId="0450BE3D" w14:textId="57EF79A5" w:rsidR="00342041" w:rsidRDefault="00342041" w:rsidP="00342041">
      <w:pPr>
        <w:pStyle w:val="af"/>
        <w:ind w:firstLine="210"/>
      </w:pPr>
    </w:p>
    <w:p w14:paraId="6EF1E72E" w14:textId="5B02A642" w:rsidR="00342041" w:rsidRDefault="00342041" w:rsidP="00342041">
      <w:pPr>
        <w:pStyle w:val="af"/>
        <w:ind w:firstLine="210"/>
      </w:pPr>
    </w:p>
    <w:p w14:paraId="71A416C9" w14:textId="2B9918E4" w:rsidR="00342041" w:rsidRDefault="00342041" w:rsidP="00342041">
      <w:pPr>
        <w:pStyle w:val="af"/>
        <w:ind w:firstLine="210"/>
      </w:pPr>
    </w:p>
    <w:p w14:paraId="28980397" w14:textId="4BCFE70A" w:rsidR="00342041" w:rsidRDefault="00342041" w:rsidP="00342041">
      <w:pPr>
        <w:pStyle w:val="af"/>
        <w:ind w:firstLine="210"/>
      </w:pPr>
    </w:p>
    <w:p w14:paraId="1039DC8A" w14:textId="28409452" w:rsidR="00342041" w:rsidRDefault="00342041" w:rsidP="00342041">
      <w:pPr>
        <w:pStyle w:val="af"/>
        <w:ind w:firstLine="210"/>
      </w:pPr>
    </w:p>
    <w:p w14:paraId="051C58FC" w14:textId="39F37AFE" w:rsidR="00342041" w:rsidRDefault="00342041" w:rsidP="00342041">
      <w:pPr>
        <w:pStyle w:val="af"/>
        <w:ind w:firstLine="210"/>
      </w:pPr>
    </w:p>
    <w:p w14:paraId="10BF1C71" w14:textId="788B079F" w:rsidR="00342041" w:rsidRDefault="00342041" w:rsidP="00342041">
      <w:pPr>
        <w:pStyle w:val="af"/>
        <w:ind w:firstLine="210"/>
      </w:pPr>
    </w:p>
    <w:p w14:paraId="00197B25" w14:textId="4B2FD777" w:rsidR="00342041" w:rsidRDefault="00342041" w:rsidP="00342041">
      <w:pPr>
        <w:pStyle w:val="af"/>
        <w:ind w:firstLine="210"/>
      </w:pPr>
    </w:p>
    <w:p w14:paraId="4F819A49" w14:textId="58F0D2F2" w:rsidR="00342041" w:rsidRDefault="00342041" w:rsidP="00342041">
      <w:pPr>
        <w:pStyle w:val="af"/>
        <w:ind w:firstLine="210"/>
      </w:pPr>
    </w:p>
    <w:p w14:paraId="7B9F2D8F" w14:textId="785F8853" w:rsidR="00342041" w:rsidRDefault="00342041" w:rsidP="00342041">
      <w:pPr>
        <w:pStyle w:val="af"/>
        <w:ind w:firstLine="210"/>
      </w:pPr>
    </w:p>
    <w:p w14:paraId="366D1F56" w14:textId="0EAA96EE" w:rsidR="00342041" w:rsidRDefault="00342041" w:rsidP="00342041">
      <w:pPr>
        <w:pStyle w:val="af"/>
        <w:ind w:firstLine="210"/>
      </w:pPr>
    </w:p>
    <w:p w14:paraId="2E9B3EBF" w14:textId="25FC0445" w:rsidR="00342041" w:rsidRDefault="00342041" w:rsidP="00342041">
      <w:pPr>
        <w:pStyle w:val="af"/>
        <w:ind w:firstLine="210"/>
      </w:pPr>
    </w:p>
    <w:p w14:paraId="1659162B" w14:textId="1521A017" w:rsidR="00342041" w:rsidRDefault="00342041" w:rsidP="00342041">
      <w:pPr>
        <w:pStyle w:val="af"/>
        <w:ind w:firstLine="210"/>
      </w:pPr>
    </w:p>
    <w:p w14:paraId="0753BDFC" w14:textId="14109D50" w:rsidR="00342041" w:rsidRDefault="00342041" w:rsidP="00342041">
      <w:pPr>
        <w:pStyle w:val="af"/>
        <w:ind w:firstLine="210"/>
      </w:pPr>
    </w:p>
    <w:p w14:paraId="12048475" w14:textId="77777777" w:rsidR="00342041" w:rsidRDefault="00342041" w:rsidP="00342041">
      <w:pPr>
        <w:pStyle w:val="af"/>
        <w:ind w:firstLine="210"/>
      </w:pPr>
    </w:p>
    <w:p w14:paraId="4A5EDBFF" w14:textId="2C86A435" w:rsidR="00342041" w:rsidRDefault="00342041" w:rsidP="00BC2CB1">
      <w:pPr>
        <w:pStyle w:val="af"/>
        <w:ind w:firstLineChars="0" w:firstLine="0"/>
      </w:pPr>
    </w:p>
    <w:p w14:paraId="445650B5" w14:textId="77777777" w:rsidR="00BC2CB1" w:rsidRDefault="00BC2CB1" w:rsidP="00BC2CB1">
      <w:pPr>
        <w:pStyle w:val="af"/>
        <w:ind w:firstLineChars="0" w:firstLine="0"/>
      </w:pPr>
    </w:p>
    <w:p w14:paraId="0C40B516" w14:textId="3B756F5C" w:rsidR="00CA63CA" w:rsidRDefault="00262551" w:rsidP="00262551">
      <w:pPr>
        <w:pStyle w:val="32"/>
        <w:spacing w:before="328"/>
      </w:pPr>
      <w:bookmarkStart w:id="42" w:name="_Toc218955069"/>
      <w:r>
        <w:rPr>
          <w:rFonts w:hint="eastAsia"/>
        </w:rPr>
        <w:t>計画期間</w:t>
      </w:r>
      <w:bookmarkEnd w:id="42"/>
    </w:p>
    <w:p w14:paraId="4C0C63AC" w14:textId="603760B0" w:rsidR="00CA63CA" w:rsidRPr="00043D57" w:rsidRDefault="00262551" w:rsidP="00612D3A">
      <w:pPr>
        <w:pStyle w:val="af"/>
        <w:ind w:firstLine="210"/>
        <w:rPr>
          <w:color w:val="000000" w:themeColor="text1"/>
        </w:rPr>
      </w:pPr>
      <w:r>
        <w:rPr>
          <w:rFonts w:hint="eastAsia"/>
        </w:rPr>
        <w:t>本計画の対象施設の使用想定期間は</w:t>
      </w:r>
      <w:r w:rsidR="00A815C9">
        <w:rPr>
          <w:rFonts w:hint="eastAsia"/>
        </w:rPr>
        <w:t>令和</w:t>
      </w:r>
      <w:r w:rsidR="00A815C9">
        <w:rPr>
          <w:rFonts w:hint="eastAsia"/>
        </w:rPr>
        <w:t xml:space="preserve">27 </w:t>
      </w:r>
      <w:r>
        <w:rPr>
          <w:rFonts w:hint="eastAsia"/>
        </w:rPr>
        <w:t>(</w:t>
      </w:r>
      <w:r w:rsidR="00A815C9">
        <w:rPr>
          <w:rFonts w:hint="eastAsia"/>
        </w:rPr>
        <w:t>2045</w:t>
      </w:r>
      <w:r>
        <w:rPr>
          <w:rFonts w:hint="eastAsia"/>
        </w:rPr>
        <w:t>)</w:t>
      </w:r>
      <w:r>
        <w:rPr>
          <w:rFonts w:hint="eastAsia"/>
        </w:rPr>
        <w:t>年までとします。</w:t>
      </w:r>
      <w:r w:rsidR="00921013">
        <w:rPr>
          <w:rFonts w:hint="eastAsia"/>
        </w:rPr>
        <w:t>2045</w:t>
      </w:r>
      <w:r w:rsidR="00921013">
        <w:rPr>
          <w:rFonts w:hint="eastAsia"/>
        </w:rPr>
        <w:t>年</w:t>
      </w:r>
      <w:r w:rsidR="00AA58F3">
        <w:rPr>
          <w:rFonts w:hint="eastAsia"/>
        </w:rPr>
        <w:t>は</w:t>
      </w:r>
      <w:r w:rsidR="00921013">
        <w:rPr>
          <w:rFonts w:hint="eastAsia"/>
        </w:rPr>
        <w:t>、</w:t>
      </w:r>
      <w:r w:rsidR="0038325A">
        <w:rPr>
          <w:rFonts w:hint="eastAsia"/>
        </w:rPr>
        <w:t>各施設の建設年の平均である</w:t>
      </w:r>
      <w:r w:rsidR="009D5AD1">
        <w:rPr>
          <w:rFonts w:hint="eastAsia"/>
        </w:rPr>
        <w:t>1975</w:t>
      </w:r>
      <w:r w:rsidR="009D5AD1">
        <w:rPr>
          <w:rFonts w:hint="eastAsia"/>
        </w:rPr>
        <w:t>年から</w:t>
      </w:r>
      <w:r w:rsidR="00921013">
        <w:rPr>
          <w:rFonts w:hint="eastAsia"/>
        </w:rPr>
        <w:t>70</w:t>
      </w:r>
      <w:r w:rsidR="00921013">
        <w:rPr>
          <w:rFonts w:hint="eastAsia"/>
        </w:rPr>
        <w:t>年となり、</w:t>
      </w:r>
      <w:r w:rsidR="009D5AD1">
        <w:rPr>
          <w:rFonts w:hint="eastAsia"/>
        </w:rPr>
        <w:t>建築物の</w:t>
      </w:r>
      <w:r w:rsidR="00921013">
        <w:rPr>
          <w:rFonts w:hint="eastAsia"/>
        </w:rPr>
        <w:t>耐用年数として適当な期限であることや、現時点</w:t>
      </w:r>
      <w:r w:rsidR="00A815C9">
        <w:rPr>
          <w:rFonts w:hint="eastAsia"/>
        </w:rPr>
        <w:t>の令和</w:t>
      </w:r>
      <w:r w:rsidR="00A815C9">
        <w:rPr>
          <w:rFonts w:hint="eastAsia"/>
        </w:rPr>
        <w:t xml:space="preserve">7 </w:t>
      </w:r>
      <w:r w:rsidR="00921013">
        <w:rPr>
          <w:rFonts w:hint="eastAsia"/>
        </w:rPr>
        <w:t>(</w:t>
      </w:r>
      <w:r w:rsidR="00A815C9">
        <w:rPr>
          <w:rFonts w:hint="eastAsia"/>
        </w:rPr>
        <w:t>2025</w:t>
      </w:r>
      <w:r w:rsidR="00921013">
        <w:rPr>
          <w:rFonts w:hint="eastAsia"/>
        </w:rPr>
        <w:t>)</w:t>
      </w:r>
      <w:r w:rsidR="00921013">
        <w:rPr>
          <w:rFonts w:hint="eastAsia"/>
        </w:rPr>
        <w:t>年から</w:t>
      </w:r>
      <w:r w:rsidR="00921013">
        <w:rPr>
          <w:rFonts w:hint="eastAsia"/>
        </w:rPr>
        <w:t>20</w:t>
      </w:r>
      <w:r w:rsidR="00921013">
        <w:rPr>
          <w:rFonts w:hint="eastAsia"/>
        </w:rPr>
        <w:t>年後の設定であり、</w:t>
      </w:r>
      <w:r w:rsidR="004826CE">
        <w:rPr>
          <w:rFonts w:hint="eastAsia"/>
        </w:rPr>
        <w:t>令和５年３月改訂の「日野市公共施設等総合管理計画」で定めた個別再編計画の策定と実行を図るため、並行して作成した「日野市公共施設再編モデル基礎検討資料」において、再編検討の優先順位が高い評価となった「</w:t>
      </w:r>
      <w:r w:rsidR="00921013">
        <w:rPr>
          <w:rFonts w:hint="eastAsia"/>
        </w:rPr>
        <w:t>高幡</w:t>
      </w:r>
      <w:r w:rsidR="004826CE">
        <w:rPr>
          <w:rFonts w:hint="eastAsia"/>
        </w:rPr>
        <w:t>不動駅周辺地区」の</w:t>
      </w:r>
      <w:r w:rsidR="00921013">
        <w:rPr>
          <w:rFonts w:hint="eastAsia"/>
        </w:rPr>
        <w:t>地区再</w:t>
      </w:r>
      <w:r w:rsidR="00921013" w:rsidRPr="00043D57">
        <w:rPr>
          <w:rFonts w:hint="eastAsia"/>
          <w:color w:val="000000" w:themeColor="text1"/>
        </w:rPr>
        <w:t>編計画</w:t>
      </w:r>
      <w:r w:rsidR="00B52751" w:rsidRPr="00043D57">
        <w:rPr>
          <w:rFonts w:hint="eastAsia"/>
          <w:color w:val="000000" w:themeColor="text1"/>
        </w:rPr>
        <w:t>（今後策定予定）</w:t>
      </w:r>
      <w:r w:rsidR="00921013" w:rsidRPr="00043D57">
        <w:rPr>
          <w:rFonts w:hint="eastAsia"/>
          <w:color w:val="000000" w:themeColor="text1"/>
        </w:rPr>
        <w:t>と</w:t>
      </w:r>
      <w:r w:rsidR="004A468B" w:rsidRPr="00043D57">
        <w:rPr>
          <w:rFonts w:hint="eastAsia"/>
          <w:color w:val="000000" w:themeColor="text1"/>
        </w:rPr>
        <w:t>も</w:t>
      </w:r>
      <w:r w:rsidR="00921013" w:rsidRPr="00043D57">
        <w:rPr>
          <w:rFonts w:hint="eastAsia"/>
          <w:color w:val="000000" w:themeColor="text1"/>
        </w:rPr>
        <w:t>整合性が図</w:t>
      </w:r>
      <w:r w:rsidR="004F77FC" w:rsidRPr="00043D57">
        <w:rPr>
          <w:rFonts w:hint="eastAsia"/>
          <w:color w:val="000000" w:themeColor="text1"/>
        </w:rPr>
        <w:t>ら</w:t>
      </w:r>
      <w:r w:rsidR="00921013" w:rsidRPr="00043D57">
        <w:rPr>
          <w:rFonts w:hint="eastAsia"/>
          <w:color w:val="000000" w:themeColor="text1"/>
        </w:rPr>
        <w:t>れる</w:t>
      </w:r>
      <w:r w:rsidR="00B52751" w:rsidRPr="00043D57">
        <w:rPr>
          <w:rFonts w:hint="eastAsia"/>
          <w:color w:val="000000" w:themeColor="text1"/>
        </w:rPr>
        <w:t>見込みである</w:t>
      </w:r>
      <w:r w:rsidR="00521922" w:rsidRPr="00043D57">
        <w:rPr>
          <w:rFonts w:hint="eastAsia"/>
          <w:color w:val="000000" w:themeColor="text1"/>
        </w:rPr>
        <w:t>こと</w:t>
      </w:r>
      <w:r w:rsidR="004F462B" w:rsidRPr="00043D57">
        <w:rPr>
          <w:rFonts w:hint="eastAsia"/>
          <w:color w:val="000000" w:themeColor="text1"/>
        </w:rPr>
        <w:t>から、</w:t>
      </w:r>
      <w:r w:rsidR="00D67461" w:rsidRPr="00043D57">
        <w:rPr>
          <w:rFonts w:hint="eastAsia"/>
          <w:color w:val="000000" w:themeColor="text1"/>
        </w:rPr>
        <w:t>本期間を設定しています。</w:t>
      </w:r>
    </w:p>
    <w:p w14:paraId="77B06961" w14:textId="3E630639" w:rsidR="00BC2CB1" w:rsidRDefault="00BC2CB1">
      <w:pPr>
        <w:spacing w:after="200"/>
        <w:rPr>
          <w:rFonts w:eastAsia="メイリオ"/>
          <w:color w:val="auto"/>
        </w:rPr>
      </w:pPr>
      <w:r>
        <w:br w:type="page"/>
      </w:r>
    </w:p>
    <w:p w14:paraId="299398A4" w14:textId="2A3A2BD3" w:rsidR="00612D3A" w:rsidRDefault="00A815C9" w:rsidP="00612D3A">
      <w:pPr>
        <w:pStyle w:val="3"/>
        <w:spacing w:before="328"/>
        <w:ind w:left="567" w:hanging="567"/>
      </w:pPr>
      <w:bookmarkStart w:id="43" w:name="_Toc218955070"/>
      <w:r>
        <w:rPr>
          <w:rFonts w:hint="eastAsia"/>
        </w:rPr>
        <w:lastRenderedPageBreak/>
        <w:t>対象施設</w:t>
      </w:r>
      <w:bookmarkEnd w:id="43"/>
    </w:p>
    <w:p w14:paraId="6C202019" w14:textId="1B5D588B" w:rsidR="00612D3A" w:rsidRDefault="00A815C9" w:rsidP="00612D3A">
      <w:pPr>
        <w:pStyle w:val="af"/>
        <w:ind w:firstLine="210"/>
      </w:pPr>
      <w:r>
        <w:rPr>
          <w:rFonts w:hint="eastAsia"/>
        </w:rPr>
        <w:t>本計画の対象施設は図表</w:t>
      </w:r>
      <w:r>
        <w:rPr>
          <w:rFonts w:hint="eastAsia"/>
        </w:rPr>
        <w:t>1-1</w:t>
      </w:r>
      <w:r>
        <w:rPr>
          <w:rFonts w:hint="eastAsia"/>
        </w:rPr>
        <w:t>に</w:t>
      </w:r>
      <w:r w:rsidR="00185DB9" w:rsidRPr="002C5A4D">
        <w:rPr>
          <w:rFonts w:hint="eastAsia"/>
          <w:color w:val="000000" w:themeColor="text1"/>
        </w:rPr>
        <w:t>示す</w:t>
      </w:r>
      <w:r>
        <w:rPr>
          <w:rFonts w:hint="eastAsia"/>
        </w:rPr>
        <w:t>５施設です。</w:t>
      </w:r>
    </w:p>
    <w:p w14:paraId="40A507FC" w14:textId="05B4501C" w:rsidR="00A815C9" w:rsidRDefault="00A815C9" w:rsidP="00A815C9">
      <w:pPr>
        <w:jc w:val="center"/>
        <w:rPr>
          <w:rStyle w:val="aff6"/>
        </w:rPr>
      </w:pPr>
      <w:r w:rsidRPr="00050867">
        <w:rPr>
          <w:rStyle w:val="aff6"/>
          <w:rFonts w:hint="eastAsia"/>
        </w:rPr>
        <w:t>図表</w:t>
      </w:r>
      <w:r>
        <w:rPr>
          <w:rStyle w:val="aff6"/>
          <w:rFonts w:hint="eastAsia"/>
        </w:rPr>
        <w:t>1-1</w:t>
      </w:r>
    </w:p>
    <w:tbl>
      <w:tblPr>
        <w:tblStyle w:val="5-2"/>
        <w:tblW w:w="0" w:type="auto"/>
        <w:tblLook w:val="04A0" w:firstRow="1" w:lastRow="0" w:firstColumn="1" w:lastColumn="0" w:noHBand="0" w:noVBand="1"/>
      </w:tblPr>
      <w:tblGrid>
        <w:gridCol w:w="649"/>
        <w:gridCol w:w="2181"/>
        <w:gridCol w:w="993"/>
        <w:gridCol w:w="1397"/>
        <w:gridCol w:w="1438"/>
        <w:gridCol w:w="2176"/>
      </w:tblGrid>
      <w:tr w:rsidR="00525F33" w14:paraId="0F48DB02" w14:textId="179D49F6" w:rsidTr="00525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vAlign w:val="center"/>
          </w:tcPr>
          <w:p w14:paraId="1F6BB848" w14:textId="3846A8E8" w:rsidR="00525F33" w:rsidRPr="00D267A3" w:rsidRDefault="00525F33" w:rsidP="00525F33">
            <w:pPr>
              <w:jc w:val="center"/>
              <w:rPr>
                <w:color w:val="FFFFFF" w:themeColor="background1"/>
              </w:rPr>
            </w:pPr>
            <w:r w:rsidRPr="00D267A3">
              <w:rPr>
                <w:rFonts w:hint="eastAsia"/>
                <w:color w:val="FFFFFF" w:themeColor="background1"/>
              </w:rPr>
              <w:t>No</w:t>
            </w:r>
          </w:p>
        </w:tc>
        <w:tc>
          <w:tcPr>
            <w:tcW w:w="2181" w:type="dxa"/>
            <w:vAlign w:val="center"/>
          </w:tcPr>
          <w:p w14:paraId="02896539" w14:textId="46B36AE1" w:rsidR="00525F33" w:rsidRPr="00D267A3" w:rsidRDefault="00525F33" w:rsidP="00525F3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施設名</w:t>
            </w:r>
          </w:p>
        </w:tc>
        <w:tc>
          <w:tcPr>
            <w:tcW w:w="993" w:type="dxa"/>
            <w:vAlign w:val="center"/>
          </w:tcPr>
          <w:p w14:paraId="6BFCDE9F" w14:textId="3A39C37A" w:rsidR="00525F33" w:rsidRPr="00D267A3" w:rsidRDefault="00525F33" w:rsidP="00525F3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建設年度</w:t>
            </w:r>
          </w:p>
        </w:tc>
        <w:tc>
          <w:tcPr>
            <w:tcW w:w="1397" w:type="dxa"/>
            <w:vAlign w:val="center"/>
          </w:tcPr>
          <w:p w14:paraId="122862FE" w14:textId="4DDDFF3A" w:rsidR="00525F33" w:rsidRPr="00D267A3" w:rsidRDefault="00525F33" w:rsidP="00525F3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267A3">
              <w:rPr>
                <w:rFonts w:hint="eastAsia"/>
                <w:color w:val="FFFFFF" w:themeColor="background1"/>
              </w:rPr>
              <w:t>使用期間</w:t>
            </w:r>
          </w:p>
          <w:p w14:paraId="5EF56C54" w14:textId="06A4B525" w:rsidR="00525F33" w:rsidRPr="00D267A3" w:rsidRDefault="00525F33" w:rsidP="00525F3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2025年</w:t>
            </w:r>
          </w:p>
        </w:tc>
        <w:tc>
          <w:tcPr>
            <w:tcW w:w="1438" w:type="dxa"/>
            <w:vAlign w:val="center"/>
          </w:tcPr>
          <w:p w14:paraId="0849B8F2" w14:textId="7B3C9F6E" w:rsidR="00525F33" w:rsidRPr="00D267A3" w:rsidRDefault="00525F33" w:rsidP="00525F3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延床面積(㎡)</w:t>
            </w:r>
          </w:p>
        </w:tc>
        <w:tc>
          <w:tcPr>
            <w:tcW w:w="2176" w:type="dxa"/>
            <w:vAlign w:val="center"/>
          </w:tcPr>
          <w:p w14:paraId="082B32D8" w14:textId="2D8B438C" w:rsidR="00525F33" w:rsidRPr="00D267A3" w:rsidRDefault="00525F33" w:rsidP="00525F3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備考</w:t>
            </w:r>
          </w:p>
        </w:tc>
      </w:tr>
      <w:tr w:rsidR="00525F33" w14:paraId="46F4E0F4" w14:textId="7C4A3F17" w:rsidTr="00525F3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9" w:type="dxa"/>
            <w:shd w:val="clear" w:color="auto" w:fill="BFE2A8" w:themeFill="accent2" w:themeFillTint="66"/>
            <w:vAlign w:val="center"/>
          </w:tcPr>
          <w:p w14:paraId="79068CF4" w14:textId="5833324A" w:rsidR="00525F33" w:rsidRDefault="00525F33" w:rsidP="00D267A3">
            <w:pPr>
              <w:jc w:val="center"/>
            </w:pPr>
            <w:r>
              <w:rPr>
                <w:rFonts w:hint="eastAsia"/>
              </w:rPr>
              <w:t>1</w:t>
            </w:r>
          </w:p>
        </w:tc>
        <w:tc>
          <w:tcPr>
            <w:tcW w:w="2181" w:type="dxa"/>
            <w:vAlign w:val="center"/>
          </w:tcPr>
          <w:p w14:paraId="0B5A5372" w14:textId="75268017" w:rsidR="00525F33" w:rsidRDefault="00525F33" w:rsidP="00D267A3">
            <w:pPr>
              <w:cnfStyle w:val="000000100000" w:firstRow="0" w:lastRow="0" w:firstColumn="0" w:lastColumn="0" w:oddVBand="0" w:evenVBand="0" w:oddHBand="1" w:evenHBand="0" w:firstRowFirstColumn="0" w:firstRowLastColumn="0" w:lastRowFirstColumn="0" w:lastRowLastColumn="0"/>
            </w:pPr>
            <w:r>
              <w:rPr>
                <w:rFonts w:hint="eastAsia"/>
              </w:rPr>
              <w:t>中央福祉センター</w:t>
            </w:r>
          </w:p>
        </w:tc>
        <w:tc>
          <w:tcPr>
            <w:tcW w:w="993" w:type="dxa"/>
            <w:vAlign w:val="center"/>
          </w:tcPr>
          <w:p w14:paraId="233FF7FC" w14:textId="565AD7C3" w:rsidR="00525F33" w:rsidRDefault="00525F33" w:rsidP="00D267A3">
            <w:pPr>
              <w:jc w:val="center"/>
              <w:cnfStyle w:val="000000100000" w:firstRow="0" w:lastRow="0" w:firstColumn="0" w:lastColumn="0" w:oddVBand="0" w:evenVBand="0" w:oddHBand="1" w:evenHBand="0" w:firstRowFirstColumn="0" w:firstRowLastColumn="0" w:lastRowFirstColumn="0" w:lastRowLastColumn="0"/>
            </w:pPr>
            <w:r>
              <w:rPr>
                <w:rFonts w:hint="eastAsia"/>
              </w:rPr>
              <w:t>1966</w:t>
            </w:r>
          </w:p>
        </w:tc>
        <w:tc>
          <w:tcPr>
            <w:tcW w:w="1397" w:type="dxa"/>
            <w:vAlign w:val="center"/>
          </w:tcPr>
          <w:p w14:paraId="68194188" w14:textId="2CA6C3D3" w:rsidR="00525F33" w:rsidRDefault="00525F33" w:rsidP="00D267A3">
            <w:pPr>
              <w:jc w:val="center"/>
              <w:cnfStyle w:val="000000100000" w:firstRow="0" w:lastRow="0" w:firstColumn="0" w:lastColumn="0" w:oddVBand="0" w:evenVBand="0" w:oddHBand="1" w:evenHBand="0" w:firstRowFirstColumn="0" w:firstRowLastColumn="0" w:lastRowFirstColumn="0" w:lastRowLastColumn="0"/>
            </w:pPr>
            <w:r>
              <w:rPr>
                <w:rFonts w:hint="eastAsia"/>
              </w:rPr>
              <w:t>59</w:t>
            </w:r>
          </w:p>
        </w:tc>
        <w:tc>
          <w:tcPr>
            <w:tcW w:w="1438" w:type="dxa"/>
            <w:vAlign w:val="center"/>
          </w:tcPr>
          <w:p w14:paraId="2BF3E715" w14:textId="15D559CB" w:rsidR="00525F33" w:rsidRDefault="00525F33" w:rsidP="00D267A3">
            <w:pPr>
              <w:jc w:val="right"/>
              <w:cnfStyle w:val="000000100000" w:firstRow="0" w:lastRow="0" w:firstColumn="0" w:lastColumn="0" w:oddVBand="0" w:evenVBand="0" w:oddHBand="1" w:evenHBand="0" w:firstRowFirstColumn="0" w:firstRowLastColumn="0" w:lastRowFirstColumn="0" w:lastRowLastColumn="0"/>
            </w:pPr>
            <w:r>
              <w:rPr>
                <w:rFonts w:hint="eastAsia"/>
              </w:rPr>
              <w:t>1,141.3</w:t>
            </w:r>
          </w:p>
        </w:tc>
        <w:tc>
          <w:tcPr>
            <w:tcW w:w="2176" w:type="dxa"/>
            <w:vAlign w:val="center"/>
          </w:tcPr>
          <w:p w14:paraId="47633F27" w14:textId="42E3A805" w:rsidR="00525F33" w:rsidRDefault="00525F33" w:rsidP="00525F33">
            <w:pPr>
              <w:jc w:val="center"/>
              <w:cnfStyle w:val="000000100000" w:firstRow="0" w:lastRow="0" w:firstColumn="0" w:lastColumn="0" w:oddVBand="0" w:evenVBand="0" w:oddHBand="1" w:evenHBand="0" w:firstRowFirstColumn="0" w:firstRowLastColumn="0" w:lastRowFirstColumn="0" w:lastRowLastColumn="0"/>
            </w:pPr>
            <w:r>
              <w:rPr>
                <w:rFonts w:hint="eastAsia"/>
              </w:rPr>
              <w:t>単独設置</w:t>
            </w:r>
          </w:p>
        </w:tc>
      </w:tr>
      <w:tr w:rsidR="00525F33" w14:paraId="6792843D" w14:textId="457AA74A" w:rsidTr="00525F33">
        <w:trPr>
          <w:trHeight w:val="510"/>
        </w:trPr>
        <w:tc>
          <w:tcPr>
            <w:cnfStyle w:val="001000000000" w:firstRow="0" w:lastRow="0" w:firstColumn="1" w:lastColumn="0" w:oddVBand="0" w:evenVBand="0" w:oddHBand="0" w:evenHBand="0" w:firstRowFirstColumn="0" w:firstRowLastColumn="0" w:lastRowFirstColumn="0" w:lastRowLastColumn="0"/>
            <w:tcW w:w="649" w:type="dxa"/>
            <w:shd w:val="clear" w:color="auto" w:fill="DFF0D3" w:themeFill="accent2" w:themeFillTint="33"/>
            <w:vAlign w:val="center"/>
          </w:tcPr>
          <w:p w14:paraId="3B66BFB1" w14:textId="49FCF0E9" w:rsidR="00525F33" w:rsidRDefault="00525F33" w:rsidP="00D267A3">
            <w:pPr>
              <w:jc w:val="center"/>
            </w:pPr>
            <w:r>
              <w:rPr>
                <w:rFonts w:hint="eastAsia"/>
              </w:rPr>
              <w:t>2</w:t>
            </w:r>
          </w:p>
        </w:tc>
        <w:tc>
          <w:tcPr>
            <w:tcW w:w="2181" w:type="dxa"/>
            <w:vAlign w:val="center"/>
          </w:tcPr>
          <w:p w14:paraId="6FD4B4FA" w14:textId="2F968A64" w:rsidR="00525F33" w:rsidRDefault="00525F33" w:rsidP="00D267A3">
            <w:pPr>
              <w:cnfStyle w:val="000000000000" w:firstRow="0" w:lastRow="0" w:firstColumn="0" w:lastColumn="0" w:oddVBand="0" w:evenVBand="0" w:oddHBand="0" w:evenHBand="0" w:firstRowFirstColumn="0" w:firstRowLastColumn="0" w:lastRowFirstColumn="0" w:lastRowLastColumn="0"/>
            </w:pPr>
            <w:r>
              <w:rPr>
                <w:rFonts w:hint="eastAsia"/>
              </w:rPr>
              <w:t>湯沢福祉センター</w:t>
            </w:r>
          </w:p>
        </w:tc>
        <w:tc>
          <w:tcPr>
            <w:tcW w:w="993" w:type="dxa"/>
            <w:vAlign w:val="center"/>
          </w:tcPr>
          <w:p w14:paraId="4E2FC631" w14:textId="5A786E42" w:rsidR="00525F33" w:rsidRDefault="00525F33" w:rsidP="00D267A3">
            <w:pPr>
              <w:jc w:val="center"/>
              <w:cnfStyle w:val="000000000000" w:firstRow="0" w:lastRow="0" w:firstColumn="0" w:lastColumn="0" w:oddVBand="0" w:evenVBand="0" w:oddHBand="0" w:evenHBand="0" w:firstRowFirstColumn="0" w:firstRowLastColumn="0" w:lastRowFirstColumn="0" w:lastRowLastColumn="0"/>
            </w:pPr>
            <w:r>
              <w:rPr>
                <w:rFonts w:hint="eastAsia"/>
              </w:rPr>
              <w:t>1975</w:t>
            </w:r>
          </w:p>
        </w:tc>
        <w:tc>
          <w:tcPr>
            <w:tcW w:w="1397" w:type="dxa"/>
            <w:vAlign w:val="center"/>
          </w:tcPr>
          <w:p w14:paraId="19D32AE2" w14:textId="094FB1B9" w:rsidR="00525F33" w:rsidRDefault="00525F33" w:rsidP="00D267A3">
            <w:pPr>
              <w:jc w:val="center"/>
              <w:cnfStyle w:val="000000000000" w:firstRow="0" w:lastRow="0" w:firstColumn="0" w:lastColumn="0" w:oddVBand="0" w:evenVBand="0" w:oddHBand="0" w:evenHBand="0" w:firstRowFirstColumn="0" w:firstRowLastColumn="0" w:lastRowFirstColumn="0" w:lastRowLastColumn="0"/>
            </w:pPr>
            <w:r>
              <w:rPr>
                <w:rFonts w:hint="eastAsia"/>
              </w:rPr>
              <w:t>50</w:t>
            </w:r>
          </w:p>
        </w:tc>
        <w:tc>
          <w:tcPr>
            <w:tcW w:w="1438" w:type="dxa"/>
            <w:vAlign w:val="center"/>
          </w:tcPr>
          <w:p w14:paraId="5520D4DA" w14:textId="4D676A58" w:rsidR="00525F33" w:rsidRDefault="00525F33" w:rsidP="00D267A3">
            <w:pPr>
              <w:jc w:val="right"/>
              <w:cnfStyle w:val="000000000000" w:firstRow="0" w:lastRow="0" w:firstColumn="0" w:lastColumn="0" w:oddVBand="0" w:evenVBand="0" w:oddHBand="0" w:evenHBand="0" w:firstRowFirstColumn="0" w:firstRowLastColumn="0" w:lastRowFirstColumn="0" w:lastRowLastColumn="0"/>
            </w:pPr>
            <w:r>
              <w:rPr>
                <w:rFonts w:hint="eastAsia"/>
              </w:rPr>
              <w:t>968.3</w:t>
            </w:r>
          </w:p>
        </w:tc>
        <w:tc>
          <w:tcPr>
            <w:tcW w:w="2176" w:type="dxa"/>
            <w:vAlign w:val="center"/>
          </w:tcPr>
          <w:p w14:paraId="0D709FD9" w14:textId="61F2AE74" w:rsidR="00525F33" w:rsidRDefault="00525F33" w:rsidP="00525F33">
            <w:pPr>
              <w:jc w:val="center"/>
              <w:cnfStyle w:val="000000000000" w:firstRow="0" w:lastRow="0" w:firstColumn="0" w:lastColumn="0" w:oddVBand="0" w:evenVBand="0" w:oddHBand="0" w:evenHBand="0" w:firstRowFirstColumn="0" w:firstRowLastColumn="0" w:lastRowFirstColumn="0" w:lastRowLastColumn="0"/>
            </w:pPr>
            <w:r>
              <w:rPr>
                <w:rFonts w:hint="eastAsia"/>
              </w:rPr>
              <w:t>単独設置</w:t>
            </w:r>
          </w:p>
        </w:tc>
      </w:tr>
      <w:tr w:rsidR="00525F33" w14:paraId="74430084" w14:textId="34B0F2C4" w:rsidTr="00525F3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9" w:type="dxa"/>
            <w:shd w:val="clear" w:color="auto" w:fill="BFE2A8" w:themeFill="accent2" w:themeFillTint="66"/>
            <w:vAlign w:val="center"/>
          </w:tcPr>
          <w:p w14:paraId="7AE7F837" w14:textId="5E781416" w:rsidR="00525F33" w:rsidRDefault="00525F33" w:rsidP="00D267A3">
            <w:pPr>
              <w:jc w:val="center"/>
            </w:pPr>
            <w:r>
              <w:rPr>
                <w:rFonts w:hint="eastAsia"/>
              </w:rPr>
              <w:t>3</w:t>
            </w:r>
          </w:p>
        </w:tc>
        <w:tc>
          <w:tcPr>
            <w:tcW w:w="2181" w:type="dxa"/>
            <w:vAlign w:val="center"/>
          </w:tcPr>
          <w:p w14:paraId="302A50F0" w14:textId="0E38FE16" w:rsidR="00525F33" w:rsidRDefault="00525F33" w:rsidP="00D267A3">
            <w:pPr>
              <w:cnfStyle w:val="000000100000" w:firstRow="0" w:lastRow="0" w:firstColumn="0" w:lastColumn="0" w:oddVBand="0" w:evenVBand="0" w:oddHBand="1" w:evenHBand="0" w:firstRowFirstColumn="0" w:firstRowLastColumn="0" w:lastRowFirstColumn="0" w:lastRowLastColumn="0"/>
            </w:pPr>
            <w:r>
              <w:rPr>
                <w:rFonts w:hint="eastAsia"/>
              </w:rPr>
              <w:t>七生福祉センター</w:t>
            </w:r>
          </w:p>
        </w:tc>
        <w:tc>
          <w:tcPr>
            <w:tcW w:w="993" w:type="dxa"/>
            <w:vAlign w:val="center"/>
          </w:tcPr>
          <w:p w14:paraId="626FE3DF" w14:textId="2ED887D1" w:rsidR="00525F33" w:rsidRDefault="00525F33" w:rsidP="00D267A3">
            <w:pPr>
              <w:jc w:val="center"/>
              <w:cnfStyle w:val="000000100000" w:firstRow="0" w:lastRow="0" w:firstColumn="0" w:lastColumn="0" w:oddVBand="0" w:evenVBand="0" w:oddHBand="1" w:evenHBand="0" w:firstRowFirstColumn="0" w:firstRowLastColumn="0" w:lastRowFirstColumn="0" w:lastRowLastColumn="0"/>
            </w:pPr>
            <w:r>
              <w:rPr>
                <w:rFonts w:hint="eastAsia"/>
              </w:rPr>
              <w:t>1978</w:t>
            </w:r>
          </w:p>
        </w:tc>
        <w:tc>
          <w:tcPr>
            <w:tcW w:w="1397" w:type="dxa"/>
            <w:vAlign w:val="center"/>
          </w:tcPr>
          <w:p w14:paraId="7985D64C" w14:textId="1C997220" w:rsidR="00525F33" w:rsidRDefault="00525F33" w:rsidP="00D267A3">
            <w:pPr>
              <w:jc w:val="center"/>
              <w:cnfStyle w:val="000000100000" w:firstRow="0" w:lastRow="0" w:firstColumn="0" w:lastColumn="0" w:oddVBand="0" w:evenVBand="0" w:oddHBand="1" w:evenHBand="0" w:firstRowFirstColumn="0" w:firstRowLastColumn="0" w:lastRowFirstColumn="0" w:lastRowLastColumn="0"/>
            </w:pPr>
            <w:r>
              <w:rPr>
                <w:rFonts w:hint="eastAsia"/>
              </w:rPr>
              <w:t>47</w:t>
            </w:r>
          </w:p>
        </w:tc>
        <w:tc>
          <w:tcPr>
            <w:tcW w:w="1438" w:type="dxa"/>
            <w:vAlign w:val="center"/>
          </w:tcPr>
          <w:p w14:paraId="1E7B1E38" w14:textId="52E45968" w:rsidR="00525F33" w:rsidRDefault="00525F33" w:rsidP="00D267A3">
            <w:pPr>
              <w:jc w:val="right"/>
              <w:cnfStyle w:val="000000100000" w:firstRow="0" w:lastRow="0" w:firstColumn="0" w:lastColumn="0" w:oddVBand="0" w:evenVBand="0" w:oddHBand="1" w:evenHBand="0" w:firstRowFirstColumn="0" w:firstRowLastColumn="0" w:lastRowFirstColumn="0" w:lastRowLastColumn="0"/>
            </w:pPr>
            <w:r>
              <w:rPr>
                <w:rFonts w:hint="eastAsia"/>
              </w:rPr>
              <w:t>1,326.4</w:t>
            </w:r>
          </w:p>
        </w:tc>
        <w:tc>
          <w:tcPr>
            <w:tcW w:w="2176" w:type="dxa"/>
            <w:vAlign w:val="center"/>
          </w:tcPr>
          <w:p w14:paraId="035E261E" w14:textId="11394A9C" w:rsidR="00525F33" w:rsidRDefault="00525F33" w:rsidP="00525F33">
            <w:pPr>
              <w:jc w:val="center"/>
              <w:cnfStyle w:val="000000100000" w:firstRow="0" w:lastRow="0" w:firstColumn="0" w:lastColumn="0" w:oddVBand="0" w:evenVBand="0" w:oddHBand="1" w:evenHBand="0" w:firstRowFirstColumn="0" w:firstRowLastColumn="0" w:lastRowFirstColumn="0" w:lastRowLastColumn="0"/>
            </w:pPr>
            <w:r>
              <w:rPr>
                <w:rFonts w:hint="eastAsia"/>
              </w:rPr>
              <w:t>併用設置</w:t>
            </w:r>
          </w:p>
        </w:tc>
      </w:tr>
      <w:tr w:rsidR="00525F33" w14:paraId="06E205ED" w14:textId="4DE9095D" w:rsidTr="00525F33">
        <w:trPr>
          <w:trHeight w:val="510"/>
        </w:trPr>
        <w:tc>
          <w:tcPr>
            <w:cnfStyle w:val="001000000000" w:firstRow="0" w:lastRow="0" w:firstColumn="1" w:lastColumn="0" w:oddVBand="0" w:evenVBand="0" w:oddHBand="0" w:evenHBand="0" w:firstRowFirstColumn="0" w:firstRowLastColumn="0" w:lastRowFirstColumn="0" w:lastRowLastColumn="0"/>
            <w:tcW w:w="649" w:type="dxa"/>
            <w:shd w:val="clear" w:color="auto" w:fill="DFF0D3" w:themeFill="accent2" w:themeFillTint="33"/>
            <w:vAlign w:val="center"/>
          </w:tcPr>
          <w:p w14:paraId="4977AE4E" w14:textId="0FEF765F" w:rsidR="00525F33" w:rsidRDefault="00525F33" w:rsidP="00D267A3">
            <w:pPr>
              <w:jc w:val="center"/>
            </w:pPr>
            <w:r>
              <w:rPr>
                <w:rFonts w:hint="eastAsia"/>
              </w:rPr>
              <w:t>4</w:t>
            </w:r>
          </w:p>
        </w:tc>
        <w:tc>
          <w:tcPr>
            <w:tcW w:w="2181" w:type="dxa"/>
            <w:vAlign w:val="center"/>
          </w:tcPr>
          <w:p w14:paraId="0F66C4F9" w14:textId="2D1F9E86" w:rsidR="00525F33" w:rsidRDefault="00525F33" w:rsidP="00D267A3">
            <w:pPr>
              <w:cnfStyle w:val="000000000000" w:firstRow="0" w:lastRow="0" w:firstColumn="0" w:lastColumn="0" w:oddVBand="0" w:evenVBand="0" w:oddHBand="0" w:evenHBand="0" w:firstRowFirstColumn="0" w:firstRowLastColumn="0" w:lastRowFirstColumn="0" w:lastRowLastColumn="0"/>
            </w:pPr>
            <w:r>
              <w:rPr>
                <w:rFonts w:hint="eastAsia"/>
              </w:rPr>
              <w:t>高幡福祉センター</w:t>
            </w:r>
          </w:p>
        </w:tc>
        <w:tc>
          <w:tcPr>
            <w:tcW w:w="993" w:type="dxa"/>
            <w:vAlign w:val="center"/>
          </w:tcPr>
          <w:p w14:paraId="749F47BD" w14:textId="3CDF5B06" w:rsidR="00525F33" w:rsidRDefault="00525F33" w:rsidP="00D267A3">
            <w:pPr>
              <w:jc w:val="center"/>
              <w:cnfStyle w:val="000000000000" w:firstRow="0" w:lastRow="0" w:firstColumn="0" w:lastColumn="0" w:oddVBand="0" w:evenVBand="0" w:oddHBand="0" w:evenHBand="0" w:firstRowFirstColumn="0" w:firstRowLastColumn="0" w:lastRowFirstColumn="0" w:lastRowLastColumn="0"/>
            </w:pPr>
            <w:r>
              <w:rPr>
                <w:rFonts w:hint="eastAsia"/>
              </w:rPr>
              <w:t>1990</w:t>
            </w:r>
          </w:p>
        </w:tc>
        <w:tc>
          <w:tcPr>
            <w:tcW w:w="1397" w:type="dxa"/>
            <w:vAlign w:val="center"/>
          </w:tcPr>
          <w:p w14:paraId="1D902236" w14:textId="2774AE6A" w:rsidR="00525F33" w:rsidRDefault="00525F33" w:rsidP="00D267A3">
            <w:pPr>
              <w:jc w:val="center"/>
              <w:cnfStyle w:val="000000000000" w:firstRow="0" w:lastRow="0" w:firstColumn="0" w:lastColumn="0" w:oddVBand="0" w:evenVBand="0" w:oddHBand="0" w:evenHBand="0" w:firstRowFirstColumn="0" w:firstRowLastColumn="0" w:lastRowFirstColumn="0" w:lastRowLastColumn="0"/>
            </w:pPr>
            <w:r>
              <w:rPr>
                <w:rFonts w:hint="eastAsia"/>
              </w:rPr>
              <w:t>35</w:t>
            </w:r>
          </w:p>
        </w:tc>
        <w:tc>
          <w:tcPr>
            <w:tcW w:w="1438" w:type="dxa"/>
            <w:vAlign w:val="center"/>
          </w:tcPr>
          <w:p w14:paraId="3D7D3188" w14:textId="53746EB9" w:rsidR="00525F33" w:rsidRDefault="00525F33" w:rsidP="00D267A3">
            <w:pPr>
              <w:jc w:val="right"/>
              <w:cnfStyle w:val="000000000000" w:firstRow="0" w:lastRow="0" w:firstColumn="0" w:lastColumn="0" w:oddVBand="0" w:evenVBand="0" w:oddHBand="0" w:evenHBand="0" w:firstRowFirstColumn="0" w:firstRowLastColumn="0" w:lastRowFirstColumn="0" w:lastRowLastColumn="0"/>
            </w:pPr>
            <w:r>
              <w:rPr>
                <w:rFonts w:hint="eastAsia"/>
              </w:rPr>
              <w:t>92.0</w:t>
            </w:r>
          </w:p>
        </w:tc>
        <w:tc>
          <w:tcPr>
            <w:tcW w:w="2176" w:type="dxa"/>
            <w:vAlign w:val="center"/>
          </w:tcPr>
          <w:p w14:paraId="00192508" w14:textId="6F43397C" w:rsidR="00525F33" w:rsidRDefault="00525F33" w:rsidP="00525F33">
            <w:pPr>
              <w:jc w:val="center"/>
              <w:cnfStyle w:val="000000000000" w:firstRow="0" w:lastRow="0" w:firstColumn="0" w:lastColumn="0" w:oddVBand="0" w:evenVBand="0" w:oddHBand="0" w:evenHBand="0" w:firstRowFirstColumn="0" w:firstRowLastColumn="0" w:lastRowFirstColumn="0" w:lastRowLastColumn="0"/>
            </w:pPr>
            <w:r>
              <w:rPr>
                <w:rFonts w:hint="eastAsia"/>
              </w:rPr>
              <w:t>併用設置</w:t>
            </w:r>
          </w:p>
        </w:tc>
      </w:tr>
      <w:tr w:rsidR="00525F33" w14:paraId="13D0C1B0" w14:textId="5FAE5B20" w:rsidTr="00525F3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9" w:type="dxa"/>
            <w:shd w:val="clear" w:color="auto" w:fill="BFE2A8" w:themeFill="accent2" w:themeFillTint="66"/>
            <w:vAlign w:val="center"/>
          </w:tcPr>
          <w:p w14:paraId="280A0E92" w14:textId="7A5CFDCC" w:rsidR="00525F33" w:rsidRDefault="00525F33" w:rsidP="00D267A3">
            <w:pPr>
              <w:jc w:val="center"/>
            </w:pPr>
            <w:r>
              <w:rPr>
                <w:rFonts w:hint="eastAsia"/>
              </w:rPr>
              <w:t>5</w:t>
            </w:r>
          </w:p>
        </w:tc>
        <w:tc>
          <w:tcPr>
            <w:tcW w:w="2181" w:type="dxa"/>
            <w:vAlign w:val="center"/>
          </w:tcPr>
          <w:p w14:paraId="70D6EFA4" w14:textId="77777777" w:rsidR="00525F33" w:rsidRDefault="00525F33" w:rsidP="00D267A3">
            <w:pPr>
              <w:cnfStyle w:val="000000100000" w:firstRow="0" w:lastRow="0" w:firstColumn="0" w:lastColumn="0" w:oddVBand="0" w:evenVBand="0" w:oddHBand="1" w:evenHBand="0" w:firstRowFirstColumn="0" w:firstRowLastColumn="0" w:lastRowFirstColumn="0" w:lastRowLastColumn="0"/>
            </w:pPr>
            <w:r>
              <w:rPr>
                <w:rFonts w:hint="eastAsia"/>
              </w:rPr>
              <w:t>福祉支援センター</w:t>
            </w:r>
          </w:p>
          <w:p w14:paraId="24DDB6BB" w14:textId="4E215C18" w:rsidR="00525F33" w:rsidRDefault="00525F33" w:rsidP="00D267A3">
            <w:pPr>
              <w:cnfStyle w:val="000000100000" w:firstRow="0" w:lastRow="0" w:firstColumn="0" w:lastColumn="0" w:oddVBand="0" w:evenVBand="0" w:oddHBand="1" w:evenHBand="0" w:firstRowFirstColumn="0" w:firstRowLastColumn="0" w:lastRowFirstColumn="0" w:lastRowLastColumn="0"/>
            </w:pPr>
            <w:r w:rsidRPr="00313626">
              <w:rPr>
                <w:rFonts w:hint="eastAsia"/>
                <w:color w:val="auto"/>
              </w:rPr>
              <w:t>たかはた</w:t>
            </w:r>
          </w:p>
        </w:tc>
        <w:tc>
          <w:tcPr>
            <w:tcW w:w="993" w:type="dxa"/>
            <w:vAlign w:val="center"/>
          </w:tcPr>
          <w:p w14:paraId="68B7E68B" w14:textId="6522904A" w:rsidR="00525F33" w:rsidRDefault="00525F33" w:rsidP="00D267A3">
            <w:pPr>
              <w:jc w:val="center"/>
              <w:cnfStyle w:val="000000100000" w:firstRow="0" w:lastRow="0" w:firstColumn="0" w:lastColumn="0" w:oddVBand="0" w:evenVBand="0" w:oddHBand="1" w:evenHBand="0" w:firstRowFirstColumn="0" w:firstRowLastColumn="0" w:lastRowFirstColumn="0" w:lastRowLastColumn="0"/>
            </w:pPr>
            <w:r>
              <w:rPr>
                <w:rFonts w:hint="eastAsia"/>
              </w:rPr>
              <w:t>1968</w:t>
            </w:r>
          </w:p>
        </w:tc>
        <w:tc>
          <w:tcPr>
            <w:tcW w:w="1397" w:type="dxa"/>
            <w:vAlign w:val="center"/>
          </w:tcPr>
          <w:p w14:paraId="72144EB1" w14:textId="2BF3442E" w:rsidR="00525F33" w:rsidRDefault="00525F33" w:rsidP="00D267A3">
            <w:pPr>
              <w:jc w:val="center"/>
              <w:cnfStyle w:val="000000100000" w:firstRow="0" w:lastRow="0" w:firstColumn="0" w:lastColumn="0" w:oddVBand="0" w:evenVBand="0" w:oddHBand="1" w:evenHBand="0" w:firstRowFirstColumn="0" w:firstRowLastColumn="0" w:lastRowFirstColumn="0" w:lastRowLastColumn="0"/>
            </w:pPr>
            <w:r>
              <w:rPr>
                <w:rFonts w:hint="eastAsia"/>
              </w:rPr>
              <w:t>57</w:t>
            </w:r>
          </w:p>
        </w:tc>
        <w:tc>
          <w:tcPr>
            <w:tcW w:w="1438" w:type="dxa"/>
            <w:vAlign w:val="center"/>
          </w:tcPr>
          <w:p w14:paraId="101BC13C" w14:textId="4D36FE08" w:rsidR="00525F33" w:rsidRDefault="00525F33" w:rsidP="00D267A3">
            <w:pPr>
              <w:jc w:val="right"/>
              <w:cnfStyle w:val="000000100000" w:firstRow="0" w:lastRow="0" w:firstColumn="0" w:lastColumn="0" w:oddVBand="0" w:evenVBand="0" w:oddHBand="1" w:evenHBand="0" w:firstRowFirstColumn="0" w:firstRowLastColumn="0" w:lastRowFirstColumn="0" w:lastRowLastColumn="0"/>
            </w:pPr>
            <w:r>
              <w:rPr>
                <w:rFonts w:hint="eastAsia"/>
              </w:rPr>
              <w:t>1,172.4</w:t>
            </w:r>
          </w:p>
        </w:tc>
        <w:tc>
          <w:tcPr>
            <w:tcW w:w="2176" w:type="dxa"/>
            <w:vAlign w:val="center"/>
          </w:tcPr>
          <w:p w14:paraId="3EEAD5CF" w14:textId="01014DC6" w:rsidR="00525F33" w:rsidRDefault="00525F33" w:rsidP="00525F33">
            <w:pPr>
              <w:jc w:val="center"/>
              <w:cnfStyle w:val="000000100000" w:firstRow="0" w:lastRow="0" w:firstColumn="0" w:lastColumn="0" w:oddVBand="0" w:evenVBand="0" w:oddHBand="1" w:evenHBand="0" w:firstRowFirstColumn="0" w:firstRowLastColumn="0" w:lastRowFirstColumn="0" w:lastRowLastColumn="0"/>
            </w:pPr>
            <w:r>
              <w:rPr>
                <w:rFonts w:hint="eastAsia"/>
              </w:rPr>
              <w:t>併用設置</w:t>
            </w:r>
          </w:p>
        </w:tc>
      </w:tr>
    </w:tbl>
    <w:p w14:paraId="70498B9A" w14:textId="19BAE466" w:rsidR="000A28E9" w:rsidRDefault="000A28E9" w:rsidP="000A28E9">
      <w:pPr>
        <w:pStyle w:val="af"/>
        <w:ind w:firstLine="210"/>
      </w:pPr>
      <w:r>
        <w:rPr>
          <w:rFonts w:hint="eastAsia"/>
        </w:rPr>
        <w:t>本計画の対象施設の市内配置状況は図表</w:t>
      </w:r>
      <w:r>
        <w:rPr>
          <w:rFonts w:hint="eastAsia"/>
        </w:rPr>
        <w:t>1-2</w:t>
      </w:r>
      <w:r>
        <w:rPr>
          <w:rFonts w:hint="eastAsia"/>
        </w:rPr>
        <w:t>に示す通りです。</w:t>
      </w:r>
    </w:p>
    <w:p w14:paraId="7002A0B6" w14:textId="3C9F92C1" w:rsidR="00AD080E" w:rsidRDefault="00AD080E" w:rsidP="000A28E9">
      <w:pPr>
        <w:pStyle w:val="af"/>
        <w:ind w:firstLine="210"/>
      </w:pPr>
      <w:r>
        <w:rPr>
          <w:rFonts w:hint="eastAsia"/>
        </w:rPr>
        <w:t>浅川以北に１施設、以南に４施設があります。</w:t>
      </w:r>
    </w:p>
    <w:tbl>
      <w:tblPr>
        <w:tblStyle w:val="5-2"/>
        <w:tblW w:w="0" w:type="auto"/>
        <w:tblLook w:val="04A0" w:firstRow="1" w:lastRow="0" w:firstColumn="1" w:lastColumn="0" w:noHBand="0" w:noVBand="1"/>
      </w:tblPr>
      <w:tblGrid>
        <w:gridCol w:w="680"/>
        <w:gridCol w:w="2098"/>
        <w:gridCol w:w="5297"/>
      </w:tblGrid>
      <w:tr w:rsidR="006048E4" w14:paraId="2398763E" w14:textId="77777777" w:rsidTr="001D1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14:paraId="4DAE3C65" w14:textId="77777777" w:rsidR="006048E4" w:rsidRPr="00D267A3" w:rsidRDefault="006048E4" w:rsidP="006048E4">
            <w:pPr>
              <w:jc w:val="center"/>
              <w:rPr>
                <w:color w:val="FFFFFF" w:themeColor="background1"/>
              </w:rPr>
            </w:pPr>
            <w:r w:rsidRPr="00D267A3">
              <w:rPr>
                <w:rFonts w:hint="eastAsia"/>
                <w:color w:val="FFFFFF" w:themeColor="background1"/>
              </w:rPr>
              <w:t>No</w:t>
            </w:r>
          </w:p>
        </w:tc>
        <w:tc>
          <w:tcPr>
            <w:tcW w:w="2098" w:type="dxa"/>
          </w:tcPr>
          <w:p w14:paraId="304FC8FB" w14:textId="77777777" w:rsidR="006048E4" w:rsidRPr="00D267A3" w:rsidRDefault="006048E4" w:rsidP="006048E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施設名</w:t>
            </w:r>
          </w:p>
        </w:tc>
        <w:tc>
          <w:tcPr>
            <w:tcW w:w="5297" w:type="dxa"/>
          </w:tcPr>
          <w:p w14:paraId="7FDE1A4C" w14:textId="564F55E8" w:rsidR="006048E4" w:rsidRPr="00D267A3" w:rsidRDefault="006048E4" w:rsidP="006048E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所在地</w:t>
            </w:r>
          </w:p>
        </w:tc>
      </w:tr>
      <w:tr w:rsidR="006048E4" w14:paraId="4E7AB4B5" w14:textId="77777777" w:rsidTr="00C11E9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2AFCEEA8" w14:textId="77777777" w:rsidR="006048E4" w:rsidRDefault="006048E4" w:rsidP="001D14A3">
            <w:pPr>
              <w:jc w:val="center"/>
            </w:pPr>
            <w:r>
              <w:rPr>
                <w:rFonts w:hint="eastAsia"/>
              </w:rPr>
              <w:t>1</w:t>
            </w:r>
          </w:p>
        </w:tc>
        <w:tc>
          <w:tcPr>
            <w:tcW w:w="2098" w:type="dxa"/>
            <w:vAlign w:val="center"/>
          </w:tcPr>
          <w:p w14:paraId="445C7D78" w14:textId="77777777" w:rsidR="006048E4" w:rsidRDefault="006048E4" w:rsidP="001D14A3">
            <w:pPr>
              <w:cnfStyle w:val="000000100000" w:firstRow="0" w:lastRow="0" w:firstColumn="0" w:lastColumn="0" w:oddVBand="0" w:evenVBand="0" w:oddHBand="1" w:evenHBand="0" w:firstRowFirstColumn="0" w:firstRowLastColumn="0" w:lastRowFirstColumn="0" w:lastRowLastColumn="0"/>
            </w:pPr>
            <w:r>
              <w:rPr>
                <w:rFonts w:hint="eastAsia"/>
              </w:rPr>
              <w:t>中央福祉センター</w:t>
            </w:r>
          </w:p>
        </w:tc>
        <w:tc>
          <w:tcPr>
            <w:tcW w:w="5297" w:type="dxa"/>
            <w:vAlign w:val="center"/>
          </w:tcPr>
          <w:p w14:paraId="2B4647A7" w14:textId="70EFD083" w:rsidR="006048E4" w:rsidRDefault="00FB45A6" w:rsidP="00C11E98">
            <w:pPr>
              <w:cnfStyle w:val="000000100000" w:firstRow="0" w:lastRow="0" w:firstColumn="0" w:lastColumn="0" w:oddVBand="0" w:evenVBand="0" w:oddHBand="1" w:evenHBand="0" w:firstRowFirstColumn="0" w:firstRowLastColumn="0" w:lastRowFirstColumn="0" w:lastRowLastColumn="0"/>
            </w:pPr>
            <w:r w:rsidRPr="00FB45A6">
              <w:rPr>
                <w:rFonts w:hint="eastAsia"/>
              </w:rPr>
              <w:t>日野市日野本町七丁目</w:t>
            </w:r>
            <w:r w:rsidRPr="00FB45A6">
              <w:t>5番23</w:t>
            </w:r>
          </w:p>
        </w:tc>
      </w:tr>
      <w:tr w:rsidR="006048E4" w14:paraId="781FD738" w14:textId="77777777" w:rsidTr="00C11E98">
        <w:trPr>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DFF0D3" w:themeFill="accent2" w:themeFillTint="33"/>
            <w:vAlign w:val="center"/>
          </w:tcPr>
          <w:p w14:paraId="54736AB4" w14:textId="77777777" w:rsidR="006048E4" w:rsidRDefault="006048E4" w:rsidP="001D14A3">
            <w:pPr>
              <w:jc w:val="center"/>
            </w:pPr>
            <w:r>
              <w:rPr>
                <w:rFonts w:hint="eastAsia"/>
              </w:rPr>
              <w:t>2</w:t>
            </w:r>
          </w:p>
        </w:tc>
        <w:tc>
          <w:tcPr>
            <w:tcW w:w="2098" w:type="dxa"/>
            <w:vAlign w:val="center"/>
          </w:tcPr>
          <w:p w14:paraId="6AD16B42" w14:textId="77777777" w:rsidR="006048E4" w:rsidRDefault="006048E4" w:rsidP="001D14A3">
            <w:pPr>
              <w:cnfStyle w:val="000000000000" w:firstRow="0" w:lastRow="0" w:firstColumn="0" w:lastColumn="0" w:oddVBand="0" w:evenVBand="0" w:oddHBand="0" w:evenHBand="0" w:firstRowFirstColumn="0" w:firstRowLastColumn="0" w:lastRowFirstColumn="0" w:lastRowLastColumn="0"/>
            </w:pPr>
            <w:r>
              <w:rPr>
                <w:rFonts w:hint="eastAsia"/>
              </w:rPr>
              <w:t>湯沢福祉センター</w:t>
            </w:r>
          </w:p>
        </w:tc>
        <w:tc>
          <w:tcPr>
            <w:tcW w:w="5297" w:type="dxa"/>
            <w:vAlign w:val="center"/>
          </w:tcPr>
          <w:p w14:paraId="7F0CA415" w14:textId="3DC0675A" w:rsidR="006048E4" w:rsidRDefault="00FB45A6" w:rsidP="00C11E98">
            <w:pPr>
              <w:cnfStyle w:val="000000000000" w:firstRow="0" w:lastRow="0" w:firstColumn="0" w:lastColumn="0" w:oddVBand="0" w:evenVBand="0" w:oddHBand="0" w:evenHBand="0" w:firstRowFirstColumn="0" w:firstRowLastColumn="0" w:lastRowFirstColumn="0" w:lastRowLastColumn="0"/>
            </w:pPr>
            <w:r w:rsidRPr="00FB45A6">
              <w:rPr>
                <w:rFonts w:hint="eastAsia"/>
              </w:rPr>
              <w:t>日野市程久保</w:t>
            </w:r>
            <w:r w:rsidRPr="00FB45A6">
              <w:t>873番</w:t>
            </w:r>
          </w:p>
        </w:tc>
      </w:tr>
      <w:tr w:rsidR="006048E4" w14:paraId="026358D8" w14:textId="77777777" w:rsidTr="00C11E9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78907102" w14:textId="77777777" w:rsidR="006048E4" w:rsidRDefault="006048E4" w:rsidP="001D14A3">
            <w:pPr>
              <w:jc w:val="center"/>
            </w:pPr>
            <w:r>
              <w:rPr>
                <w:rFonts w:hint="eastAsia"/>
              </w:rPr>
              <w:t>3</w:t>
            </w:r>
          </w:p>
        </w:tc>
        <w:tc>
          <w:tcPr>
            <w:tcW w:w="2098" w:type="dxa"/>
            <w:vAlign w:val="center"/>
          </w:tcPr>
          <w:p w14:paraId="584C48B2" w14:textId="77777777" w:rsidR="006048E4" w:rsidRDefault="006048E4" w:rsidP="001D14A3">
            <w:pPr>
              <w:cnfStyle w:val="000000100000" w:firstRow="0" w:lastRow="0" w:firstColumn="0" w:lastColumn="0" w:oddVBand="0" w:evenVBand="0" w:oddHBand="1" w:evenHBand="0" w:firstRowFirstColumn="0" w:firstRowLastColumn="0" w:lastRowFirstColumn="0" w:lastRowLastColumn="0"/>
            </w:pPr>
            <w:r>
              <w:rPr>
                <w:rFonts w:hint="eastAsia"/>
              </w:rPr>
              <w:t>七生福祉センター</w:t>
            </w:r>
          </w:p>
        </w:tc>
        <w:tc>
          <w:tcPr>
            <w:tcW w:w="5297" w:type="dxa"/>
            <w:vAlign w:val="center"/>
          </w:tcPr>
          <w:p w14:paraId="018DAEF5" w14:textId="01A62AD2" w:rsidR="006048E4" w:rsidRDefault="00FB45A6" w:rsidP="00C11E98">
            <w:pPr>
              <w:cnfStyle w:val="000000100000" w:firstRow="0" w:lastRow="0" w:firstColumn="0" w:lastColumn="0" w:oddVBand="0" w:evenVBand="0" w:oddHBand="1" w:evenHBand="0" w:firstRowFirstColumn="0" w:firstRowLastColumn="0" w:lastRowFirstColumn="0" w:lastRowLastColumn="0"/>
            </w:pPr>
            <w:r w:rsidRPr="00FB45A6">
              <w:rPr>
                <w:rFonts w:hint="eastAsia"/>
              </w:rPr>
              <w:t>日野市三沢三丁目</w:t>
            </w:r>
            <w:r w:rsidRPr="00FB45A6">
              <w:t>50番1</w:t>
            </w:r>
          </w:p>
        </w:tc>
      </w:tr>
      <w:tr w:rsidR="006048E4" w14:paraId="660373ED" w14:textId="77777777" w:rsidTr="00C11E98">
        <w:trPr>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DFF0D3" w:themeFill="accent2" w:themeFillTint="33"/>
            <w:vAlign w:val="center"/>
          </w:tcPr>
          <w:p w14:paraId="3853F56A" w14:textId="77777777" w:rsidR="006048E4" w:rsidRDefault="006048E4" w:rsidP="001D14A3">
            <w:pPr>
              <w:jc w:val="center"/>
            </w:pPr>
            <w:r>
              <w:rPr>
                <w:rFonts w:hint="eastAsia"/>
              </w:rPr>
              <w:t>4</w:t>
            </w:r>
          </w:p>
        </w:tc>
        <w:tc>
          <w:tcPr>
            <w:tcW w:w="2098" w:type="dxa"/>
            <w:vAlign w:val="center"/>
          </w:tcPr>
          <w:p w14:paraId="07FABE07" w14:textId="77777777" w:rsidR="006048E4" w:rsidRDefault="006048E4" w:rsidP="001D14A3">
            <w:pPr>
              <w:cnfStyle w:val="000000000000" w:firstRow="0" w:lastRow="0" w:firstColumn="0" w:lastColumn="0" w:oddVBand="0" w:evenVBand="0" w:oddHBand="0" w:evenHBand="0" w:firstRowFirstColumn="0" w:firstRowLastColumn="0" w:lastRowFirstColumn="0" w:lastRowLastColumn="0"/>
            </w:pPr>
            <w:r>
              <w:rPr>
                <w:rFonts w:hint="eastAsia"/>
              </w:rPr>
              <w:t>高幡福祉センター</w:t>
            </w:r>
          </w:p>
        </w:tc>
        <w:tc>
          <w:tcPr>
            <w:tcW w:w="5297" w:type="dxa"/>
            <w:vAlign w:val="center"/>
          </w:tcPr>
          <w:p w14:paraId="3958C6D8" w14:textId="2C5B436F" w:rsidR="006048E4" w:rsidRDefault="00FB45A6" w:rsidP="00C11E98">
            <w:pPr>
              <w:cnfStyle w:val="000000000000" w:firstRow="0" w:lastRow="0" w:firstColumn="0" w:lastColumn="0" w:oddVBand="0" w:evenVBand="0" w:oddHBand="0" w:evenHBand="0" w:firstRowFirstColumn="0" w:firstRowLastColumn="0" w:lastRowFirstColumn="0" w:lastRowLastColumn="0"/>
            </w:pPr>
            <w:r w:rsidRPr="00FB45A6">
              <w:rPr>
                <w:rFonts w:hint="eastAsia"/>
              </w:rPr>
              <w:t>日野市高幡</w:t>
            </w:r>
            <w:r w:rsidRPr="00FB45A6">
              <w:t>864番4</w:t>
            </w:r>
          </w:p>
        </w:tc>
      </w:tr>
      <w:tr w:rsidR="006048E4" w14:paraId="7647B50D" w14:textId="77777777" w:rsidTr="00C11E9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2D833CEA" w14:textId="77777777" w:rsidR="006048E4" w:rsidRDefault="006048E4" w:rsidP="001D14A3">
            <w:pPr>
              <w:jc w:val="center"/>
            </w:pPr>
            <w:r>
              <w:rPr>
                <w:rFonts w:hint="eastAsia"/>
              </w:rPr>
              <w:t>5</w:t>
            </w:r>
          </w:p>
        </w:tc>
        <w:tc>
          <w:tcPr>
            <w:tcW w:w="2098" w:type="dxa"/>
            <w:vAlign w:val="center"/>
          </w:tcPr>
          <w:p w14:paraId="1EC4B37A" w14:textId="77777777" w:rsidR="006048E4" w:rsidRDefault="006048E4" w:rsidP="001D14A3">
            <w:pPr>
              <w:cnfStyle w:val="000000100000" w:firstRow="0" w:lastRow="0" w:firstColumn="0" w:lastColumn="0" w:oddVBand="0" w:evenVBand="0" w:oddHBand="1" w:evenHBand="0" w:firstRowFirstColumn="0" w:firstRowLastColumn="0" w:lastRowFirstColumn="0" w:lastRowLastColumn="0"/>
            </w:pPr>
            <w:r>
              <w:rPr>
                <w:rFonts w:hint="eastAsia"/>
              </w:rPr>
              <w:t>福祉支援センター</w:t>
            </w:r>
          </w:p>
          <w:p w14:paraId="7B261A52" w14:textId="77777777" w:rsidR="006048E4" w:rsidRDefault="006048E4" w:rsidP="001D14A3">
            <w:pPr>
              <w:cnfStyle w:val="000000100000" w:firstRow="0" w:lastRow="0" w:firstColumn="0" w:lastColumn="0" w:oddVBand="0" w:evenVBand="0" w:oddHBand="1" w:evenHBand="0" w:firstRowFirstColumn="0" w:firstRowLastColumn="0" w:lastRowFirstColumn="0" w:lastRowLastColumn="0"/>
            </w:pPr>
            <w:r w:rsidRPr="00313626">
              <w:rPr>
                <w:rFonts w:hint="eastAsia"/>
                <w:color w:val="auto"/>
              </w:rPr>
              <w:t>たかはた</w:t>
            </w:r>
          </w:p>
        </w:tc>
        <w:tc>
          <w:tcPr>
            <w:tcW w:w="5297" w:type="dxa"/>
            <w:vAlign w:val="center"/>
          </w:tcPr>
          <w:p w14:paraId="7FCCB52B" w14:textId="7EA9337E" w:rsidR="006048E4" w:rsidRDefault="00FB45A6" w:rsidP="00C11E98">
            <w:pPr>
              <w:cnfStyle w:val="000000100000" w:firstRow="0" w:lastRow="0" w:firstColumn="0" w:lastColumn="0" w:oddVBand="0" w:evenVBand="0" w:oddHBand="1" w:evenHBand="0" w:firstRowFirstColumn="0" w:firstRowLastColumn="0" w:lastRowFirstColumn="0" w:lastRowLastColumn="0"/>
            </w:pPr>
            <w:r w:rsidRPr="00FB45A6">
              <w:rPr>
                <w:rFonts w:hint="eastAsia"/>
              </w:rPr>
              <w:t>日野市高幡</w:t>
            </w:r>
            <w:r w:rsidRPr="00FB45A6">
              <w:t>1011番</w:t>
            </w:r>
          </w:p>
        </w:tc>
      </w:tr>
    </w:tbl>
    <w:p w14:paraId="71DCCF5A" w14:textId="6F3CC0F0" w:rsidR="000A28E9" w:rsidRDefault="000A28E9" w:rsidP="000A28E9">
      <w:pPr>
        <w:jc w:val="center"/>
        <w:rPr>
          <w:rStyle w:val="aff6"/>
        </w:rPr>
      </w:pPr>
      <w:r w:rsidRPr="00050867">
        <w:rPr>
          <w:rStyle w:val="aff6"/>
          <w:rFonts w:hint="eastAsia"/>
        </w:rPr>
        <w:t>図表</w:t>
      </w:r>
      <w:r>
        <w:rPr>
          <w:rStyle w:val="aff6"/>
          <w:rFonts w:hint="eastAsia"/>
        </w:rPr>
        <w:t>1-2</w:t>
      </w:r>
    </w:p>
    <w:p w14:paraId="00A6D525" w14:textId="5E5589E1" w:rsidR="000A28E9" w:rsidRDefault="00AD080E" w:rsidP="000A28E9">
      <w:pPr>
        <w:pStyle w:val="af"/>
        <w:ind w:firstLine="210"/>
      </w:pPr>
      <w:r w:rsidRPr="00AD080E">
        <w:rPr>
          <w:noProof/>
        </w:rPr>
        <w:drawing>
          <wp:anchor distT="0" distB="0" distL="114300" distR="114300" simplePos="0" relativeHeight="251754515" behindDoc="0" locked="0" layoutInCell="1" allowOverlap="1" wp14:anchorId="5B4513A4" wp14:editId="7A547D11">
            <wp:simplePos x="0" y="0"/>
            <wp:positionH relativeFrom="column">
              <wp:posOffset>17145</wp:posOffset>
            </wp:positionH>
            <wp:positionV relativeFrom="paragraph">
              <wp:posOffset>46532</wp:posOffset>
            </wp:positionV>
            <wp:extent cx="5615940" cy="3507740"/>
            <wp:effectExtent l="0" t="0" r="3810" b="0"/>
            <wp:wrapNone/>
            <wp:docPr id="1093376745"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76745" name="図 1" descr="マップ&#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615940" cy="3507740"/>
                    </a:xfrm>
                    <a:prstGeom prst="rect">
                      <a:avLst/>
                    </a:prstGeom>
                  </pic:spPr>
                </pic:pic>
              </a:graphicData>
            </a:graphic>
            <wp14:sizeRelH relativeFrom="margin">
              <wp14:pctWidth>0</wp14:pctWidth>
            </wp14:sizeRelH>
            <wp14:sizeRelV relativeFrom="margin">
              <wp14:pctHeight>0</wp14:pctHeight>
            </wp14:sizeRelV>
          </wp:anchor>
        </w:drawing>
      </w:r>
    </w:p>
    <w:p w14:paraId="27B988A0" w14:textId="3729EC28" w:rsidR="000A28E9" w:rsidRDefault="000A28E9" w:rsidP="000A28E9">
      <w:pPr>
        <w:pStyle w:val="af"/>
        <w:ind w:firstLine="210"/>
      </w:pPr>
    </w:p>
    <w:p w14:paraId="0EEFFBD0" w14:textId="4BA064EE" w:rsidR="000A28E9" w:rsidRDefault="000A28E9" w:rsidP="000A28E9">
      <w:pPr>
        <w:pStyle w:val="af"/>
        <w:ind w:firstLine="210"/>
      </w:pPr>
    </w:p>
    <w:p w14:paraId="2B4EAABA" w14:textId="39F6833C" w:rsidR="000A28E9" w:rsidRDefault="00AD080E">
      <w:pPr>
        <w:spacing w:after="200"/>
        <w:rPr>
          <w:rFonts w:eastAsia="メイリオ"/>
          <w:color w:val="auto"/>
        </w:rPr>
      </w:pPr>
      <w:r w:rsidRPr="00AD080E">
        <w:rPr>
          <w:noProof/>
        </w:rPr>
        <w:drawing>
          <wp:anchor distT="0" distB="0" distL="114300" distR="114300" simplePos="0" relativeHeight="251755539" behindDoc="0" locked="0" layoutInCell="1" allowOverlap="1" wp14:anchorId="0DD3E0D8" wp14:editId="385D267D">
            <wp:simplePos x="0" y="0"/>
            <wp:positionH relativeFrom="column">
              <wp:posOffset>989965</wp:posOffset>
            </wp:positionH>
            <wp:positionV relativeFrom="paragraph">
              <wp:posOffset>2932431</wp:posOffset>
            </wp:positionV>
            <wp:extent cx="3320651" cy="476250"/>
            <wp:effectExtent l="0" t="0" r="0" b="0"/>
            <wp:wrapNone/>
            <wp:docPr id="484299321" name="図 1" descr="箱ひげ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9321" name="図 1" descr="箱ひげ図 が含まれている画像&#10;&#10;AI 生成コンテンツは誤りを含む可能性があります。"/>
                    <pic:cNvPicPr/>
                  </pic:nvPicPr>
                  <pic:blipFill>
                    <a:blip r:embed="rId17">
                      <a:extLst>
                        <a:ext uri="{28A0092B-C50C-407E-A947-70E740481C1C}">
                          <a14:useLocalDpi xmlns:a14="http://schemas.microsoft.com/office/drawing/2010/main" val="0"/>
                        </a:ext>
                      </a:extLst>
                    </a:blip>
                    <a:stretch>
                      <a:fillRect/>
                    </a:stretch>
                  </pic:blipFill>
                  <pic:spPr>
                    <a:xfrm>
                      <a:off x="0" y="0"/>
                      <a:ext cx="3325697" cy="476974"/>
                    </a:xfrm>
                    <a:prstGeom prst="rect">
                      <a:avLst/>
                    </a:prstGeom>
                  </pic:spPr>
                </pic:pic>
              </a:graphicData>
            </a:graphic>
            <wp14:sizeRelH relativeFrom="margin">
              <wp14:pctWidth>0</wp14:pctWidth>
            </wp14:sizeRelH>
            <wp14:sizeRelV relativeFrom="margin">
              <wp14:pctHeight>0</wp14:pctHeight>
            </wp14:sizeRelV>
          </wp:anchor>
        </w:drawing>
      </w:r>
      <w:r w:rsidR="000A28E9">
        <w:br w:type="page"/>
      </w:r>
    </w:p>
    <w:p w14:paraId="1F50EC81" w14:textId="28DE5261" w:rsidR="00597B3F" w:rsidRDefault="000A28E9" w:rsidP="00597B3F">
      <w:pPr>
        <w:pStyle w:val="3"/>
        <w:spacing w:before="328"/>
      </w:pPr>
      <w:bookmarkStart w:id="44" w:name="_Toc218955071"/>
      <w:r>
        <w:rPr>
          <w:rFonts w:hint="eastAsia"/>
        </w:rPr>
        <w:lastRenderedPageBreak/>
        <w:t>福祉施設</w:t>
      </w:r>
      <w:r w:rsidR="00597B3F">
        <w:rPr>
          <w:rFonts w:hint="eastAsia"/>
        </w:rPr>
        <w:t>の位置づけ</w:t>
      </w:r>
      <w:bookmarkEnd w:id="44"/>
    </w:p>
    <w:p w14:paraId="08A6B065" w14:textId="76B57B84" w:rsidR="000556B8" w:rsidRDefault="000A28E9" w:rsidP="00A420D4">
      <w:pPr>
        <w:pStyle w:val="af"/>
        <w:ind w:firstLine="210"/>
      </w:pPr>
      <w:r>
        <w:rPr>
          <w:rFonts w:hint="eastAsia"/>
        </w:rPr>
        <w:t>対象施設は日野市の条例設置施設です。</w:t>
      </w:r>
    </w:p>
    <w:p w14:paraId="453236BB" w14:textId="7FE05FC8" w:rsidR="000A28E9" w:rsidRPr="000556B8" w:rsidRDefault="000A28E9" w:rsidP="00A420D4">
      <w:pPr>
        <w:pStyle w:val="af"/>
        <w:ind w:firstLine="210"/>
      </w:pPr>
      <w:r>
        <w:rPr>
          <w:rFonts w:hint="eastAsia"/>
        </w:rPr>
        <w:t>各施設の設置根拠を図表</w:t>
      </w:r>
      <w:r>
        <w:rPr>
          <w:rFonts w:hint="eastAsia"/>
        </w:rPr>
        <w:t>1-3</w:t>
      </w:r>
      <w:r>
        <w:rPr>
          <w:rFonts w:hint="eastAsia"/>
        </w:rPr>
        <w:t>に示します。</w:t>
      </w:r>
    </w:p>
    <w:p w14:paraId="409FCB85" w14:textId="793C6F6E" w:rsidR="00597B3F" w:rsidRPr="00841AA8" w:rsidRDefault="00597B3F" w:rsidP="00597B3F">
      <w:pPr>
        <w:jc w:val="center"/>
      </w:pPr>
      <w:r w:rsidRPr="00050867">
        <w:rPr>
          <w:rStyle w:val="aff6"/>
          <w:rFonts w:hint="eastAsia"/>
        </w:rPr>
        <w:t>図表</w:t>
      </w:r>
      <w:r>
        <w:rPr>
          <w:rStyle w:val="aff6"/>
          <w:rFonts w:hint="eastAsia"/>
        </w:rPr>
        <w:t>1-</w:t>
      </w:r>
      <w:r w:rsidR="000A28E9">
        <w:rPr>
          <w:rStyle w:val="aff6"/>
          <w:rFonts w:hint="eastAsia"/>
        </w:rPr>
        <w:t>3</w:t>
      </w:r>
    </w:p>
    <w:tbl>
      <w:tblPr>
        <w:tblStyle w:val="5-2"/>
        <w:tblW w:w="0" w:type="auto"/>
        <w:tblLook w:val="04A0" w:firstRow="1" w:lastRow="0" w:firstColumn="1" w:lastColumn="0" w:noHBand="0" w:noVBand="1"/>
      </w:tblPr>
      <w:tblGrid>
        <w:gridCol w:w="3823"/>
        <w:gridCol w:w="5011"/>
      </w:tblGrid>
      <w:tr w:rsidR="00597B3F" w14:paraId="10AA3CBF" w14:textId="77777777" w:rsidTr="0064294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DF27829" w14:textId="7C7B88E8" w:rsidR="00597B3F" w:rsidRPr="00236960" w:rsidRDefault="000A28E9" w:rsidP="00236960">
            <w:pPr>
              <w:spacing w:line="300" w:lineRule="exact"/>
              <w:jc w:val="center"/>
              <w:rPr>
                <w:rFonts w:ascii="メイリオ" w:eastAsia="メイリオ" w:hAnsi="メイリオ"/>
                <w:color w:val="FFFFFF" w:themeColor="background1"/>
                <w:sz w:val="20"/>
                <w:szCs w:val="20"/>
              </w:rPr>
            </w:pPr>
            <w:r>
              <w:rPr>
                <w:rFonts w:ascii="メイリオ" w:eastAsia="メイリオ" w:hAnsi="メイリオ" w:hint="eastAsia"/>
                <w:color w:val="FFFFFF" w:themeColor="background1"/>
                <w:sz w:val="20"/>
                <w:szCs w:val="20"/>
              </w:rPr>
              <w:t>設置根拠</w:t>
            </w:r>
          </w:p>
        </w:tc>
        <w:tc>
          <w:tcPr>
            <w:tcW w:w="5011" w:type="dxa"/>
            <w:vAlign w:val="center"/>
          </w:tcPr>
          <w:p w14:paraId="39F89649" w14:textId="12F02D1E" w:rsidR="00597B3F" w:rsidRPr="00236960" w:rsidRDefault="000A28E9" w:rsidP="00236960">
            <w:pPr>
              <w:spacing w:line="300" w:lineRule="exac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FFFF" w:themeColor="background1"/>
                <w:sz w:val="20"/>
                <w:szCs w:val="20"/>
              </w:rPr>
            </w:pPr>
            <w:r>
              <w:rPr>
                <w:rFonts w:ascii="メイリオ" w:eastAsia="メイリオ" w:hAnsi="メイリオ" w:hint="eastAsia"/>
                <w:color w:val="FFFFFF" w:themeColor="background1"/>
                <w:sz w:val="20"/>
                <w:szCs w:val="20"/>
              </w:rPr>
              <w:t>事業</w:t>
            </w:r>
          </w:p>
        </w:tc>
      </w:tr>
      <w:tr w:rsidR="00597B3F" w14:paraId="26A7F61F" w14:textId="77777777" w:rsidTr="0064294E">
        <w:trPr>
          <w:cnfStyle w:val="000000100000" w:firstRow="0" w:lastRow="0" w:firstColumn="0" w:lastColumn="0" w:oddVBand="0" w:evenVBand="0" w:oddHBand="1" w:evenHBand="0" w:firstRowFirstColumn="0" w:firstRowLastColumn="0" w:lastRowFirstColumn="0" w:lastRowLastColumn="0"/>
          <w:trHeight w:val="2256"/>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63E4DF5" w14:textId="38E4A7DD" w:rsidR="000A28E9" w:rsidRDefault="000A28E9" w:rsidP="000A28E9">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日野市立福祉センター条例</w:t>
            </w:r>
          </w:p>
          <w:p w14:paraId="61279724" w14:textId="43FBDE99" w:rsidR="000A28E9" w:rsidRDefault="000A28E9" w:rsidP="000A28E9">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w:t>
            </w:r>
            <w:r w:rsidR="00782D1F">
              <w:rPr>
                <w:rFonts w:ascii="メイリオ" w:eastAsia="メイリオ" w:hAnsi="メイリオ" w:hint="eastAsia"/>
                <w:color w:val="FFFFFF" w:themeColor="background1"/>
                <w:sz w:val="20"/>
                <w:szCs w:val="20"/>
              </w:rPr>
              <w:t>中央福祉センター</w:t>
            </w:r>
          </w:p>
          <w:p w14:paraId="3CE5F30D" w14:textId="07B06AE1" w:rsidR="00782D1F" w:rsidRDefault="00782D1F" w:rsidP="000A28E9">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・高幡福祉センター</w:t>
            </w:r>
          </w:p>
          <w:p w14:paraId="3C0C4EFD" w14:textId="17BCBF43" w:rsidR="00782D1F" w:rsidRDefault="00782D1F" w:rsidP="000A28E9">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・湯沢福祉センター</w:t>
            </w:r>
          </w:p>
          <w:p w14:paraId="536658EB" w14:textId="10653490" w:rsidR="00782D1F" w:rsidRPr="00236960" w:rsidRDefault="00782D1F" w:rsidP="000A28E9">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・七生福祉センター</w:t>
            </w:r>
          </w:p>
          <w:p w14:paraId="6DE93723" w14:textId="22FF90D9" w:rsidR="00597B3F" w:rsidRPr="00236960" w:rsidRDefault="00597B3F" w:rsidP="00236960">
            <w:pPr>
              <w:spacing w:line="300" w:lineRule="exact"/>
              <w:rPr>
                <w:rFonts w:ascii="メイリオ" w:eastAsia="メイリオ" w:hAnsi="メイリオ"/>
                <w:color w:val="FFFFFF" w:themeColor="background1"/>
                <w:sz w:val="20"/>
                <w:szCs w:val="20"/>
              </w:rPr>
            </w:pPr>
          </w:p>
        </w:tc>
        <w:tc>
          <w:tcPr>
            <w:tcW w:w="5011" w:type="dxa"/>
            <w:vAlign w:val="center"/>
          </w:tcPr>
          <w:p w14:paraId="03740145" w14:textId="4D497B08" w:rsidR="00562701" w:rsidRDefault="00782D1F" w:rsidP="00EF293A">
            <w:pPr>
              <w:pStyle w:val="a7"/>
              <w:numPr>
                <w:ilvl w:val="1"/>
                <w:numId w:val="10"/>
              </w:numPr>
              <w:spacing w:line="300" w:lineRule="exact"/>
              <w:ind w:left="284" w:hanging="284"/>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老人福祉、身体</w:t>
            </w:r>
            <w:r w:rsidR="00081E24" w:rsidRPr="006C7455">
              <w:rPr>
                <w:rFonts w:ascii="メイリオ" w:eastAsia="メイリオ" w:hAnsi="メイリオ" w:hint="eastAsia"/>
                <w:color w:val="auto"/>
                <w:sz w:val="20"/>
                <w:szCs w:val="20"/>
              </w:rPr>
              <w:t>障害者</w:t>
            </w:r>
            <w:r>
              <w:rPr>
                <w:rFonts w:ascii="メイリオ" w:eastAsia="メイリオ" w:hAnsi="メイリオ" w:hint="eastAsia"/>
                <w:sz w:val="20"/>
                <w:szCs w:val="20"/>
              </w:rPr>
              <w:t>福祉、児童福祉、母子及び父子並びに寡婦福祉の相談、指導、援助に関すること。</w:t>
            </w:r>
          </w:p>
          <w:p w14:paraId="51C1AEEB" w14:textId="77777777" w:rsidR="00782D1F" w:rsidRDefault="00782D1F" w:rsidP="00EF293A">
            <w:pPr>
              <w:pStyle w:val="a7"/>
              <w:numPr>
                <w:ilvl w:val="1"/>
                <w:numId w:val="10"/>
              </w:numPr>
              <w:spacing w:line="300" w:lineRule="exact"/>
              <w:ind w:left="284" w:hanging="284"/>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福祉センターの運営及び事務並びに主催する事業に関すると。</w:t>
            </w:r>
          </w:p>
          <w:p w14:paraId="3DD1DCAD" w14:textId="77777777" w:rsidR="00782D1F" w:rsidRDefault="00782D1F" w:rsidP="00EF293A">
            <w:pPr>
              <w:pStyle w:val="a7"/>
              <w:numPr>
                <w:ilvl w:val="1"/>
                <w:numId w:val="10"/>
              </w:numPr>
              <w:spacing w:line="300" w:lineRule="exact"/>
              <w:ind w:left="284" w:hanging="284"/>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福祉センターの施設の利用に関すること。</w:t>
            </w:r>
          </w:p>
          <w:p w14:paraId="26F52C0F" w14:textId="42B53454" w:rsidR="00782D1F" w:rsidRPr="00562701" w:rsidRDefault="00782D1F" w:rsidP="00EF293A">
            <w:pPr>
              <w:pStyle w:val="a7"/>
              <w:numPr>
                <w:ilvl w:val="1"/>
                <w:numId w:val="10"/>
              </w:numPr>
              <w:spacing w:line="300" w:lineRule="exact"/>
              <w:ind w:left="284" w:hanging="284"/>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前３号に揚げるもののほか、市長が必要と認める事業</w:t>
            </w:r>
          </w:p>
        </w:tc>
      </w:tr>
      <w:tr w:rsidR="00597B3F" w14:paraId="101321B3" w14:textId="77777777" w:rsidTr="0064294E">
        <w:trPr>
          <w:trHeight w:val="1423"/>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971DABF" w14:textId="415292B2" w:rsidR="00A0342A" w:rsidRDefault="00A0342A" w:rsidP="00A0342A">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日野市立福祉支援センター条例</w:t>
            </w:r>
          </w:p>
          <w:p w14:paraId="5FE1A18F" w14:textId="7F390376" w:rsidR="00A0342A" w:rsidRDefault="00A0342A" w:rsidP="00A0342A">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・福祉支援センターたかはた</w:t>
            </w:r>
          </w:p>
          <w:p w14:paraId="1499BF5B" w14:textId="6250F983" w:rsidR="00597B3F" w:rsidRPr="00A0342A" w:rsidRDefault="00A0342A" w:rsidP="00A0342A">
            <w:pPr>
              <w:spacing w:line="300" w:lineRule="exact"/>
              <w:rPr>
                <w:rFonts w:ascii="メイリオ" w:eastAsia="メイリオ" w:hAnsi="メイリオ"/>
                <w:b w:val="0"/>
                <w:bCs w:val="0"/>
                <w:color w:val="FFFFFF" w:themeColor="background1"/>
                <w:sz w:val="20"/>
                <w:szCs w:val="20"/>
              </w:rPr>
            </w:pPr>
            <w:r>
              <w:rPr>
                <w:rFonts w:ascii="メイリオ" w:eastAsia="メイリオ" w:hAnsi="メイリオ" w:hint="eastAsia"/>
                <w:color w:val="FFFFFF" w:themeColor="background1"/>
                <w:sz w:val="20"/>
                <w:szCs w:val="20"/>
              </w:rPr>
              <w:t>・福祉支援センターたまだいら</w:t>
            </w:r>
          </w:p>
        </w:tc>
        <w:tc>
          <w:tcPr>
            <w:tcW w:w="5011" w:type="dxa"/>
            <w:vAlign w:val="center"/>
          </w:tcPr>
          <w:p w14:paraId="6FB0941A" w14:textId="0F99A539" w:rsidR="00A0342A" w:rsidRDefault="00A0342A" w:rsidP="00EF293A">
            <w:pPr>
              <w:pStyle w:val="a7"/>
              <w:numPr>
                <w:ilvl w:val="0"/>
                <w:numId w:val="11"/>
              </w:numPr>
              <w:spacing w:line="300" w:lineRule="exact"/>
              <w:ind w:left="284" w:hanging="284"/>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市民の福祉の向上に関する事業</w:t>
            </w:r>
          </w:p>
          <w:p w14:paraId="6CA23D76" w14:textId="146428E4" w:rsidR="00A0342A" w:rsidRPr="004826CE" w:rsidRDefault="004826CE" w:rsidP="00EF293A">
            <w:pPr>
              <w:pStyle w:val="a7"/>
              <w:numPr>
                <w:ilvl w:val="0"/>
                <w:numId w:val="11"/>
              </w:numPr>
              <w:spacing w:line="300" w:lineRule="exact"/>
              <w:ind w:left="284" w:hanging="284"/>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市民の健康の保持及び増進に関する事業</w:t>
            </w:r>
          </w:p>
          <w:p w14:paraId="694ED375" w14:textId="38AAE82C" w:rsidR="00562701" w:rsidRPr="00562701" w:rsidRDefault="004826CE" w:rsidP="00EF293A">
            <w:pPr>
              <w:pStyle w:val="a7"/>
              <w:numPr>
                <w:ilvl w:val="0"/>
                <w:numId w:val="11"/>
              </w:numPr>
              <w:spacing w:line="300" w:lineRule="exact"/>
              <w:ind w:left="284" w:hanging="284"/>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その他</w:t>
            </w:r>
            <w:r w:rsidR="00A0342A">
              <w:rPr>
                <w:rFonts w:ascii="メイリオ" w:eastAsia="メイリオ" w:hAnsi="メイリオ" w:hint="eastAsia"/>
                <w:sz w:val="20"/>
                <w:szCs w:val="20"/>
              </w:rPr>
              <w:t>市長が必要と認める事業</w:t>
            </w:r>
          </w:p>
        </w:tc>
      </w:tr>
    </w:tbl>
    <w:p w14:paraId="7D08F969" w14:textId="7CEB8CAC" w:rsidR="00CD6B94" w:rsidRPr="00CD6B94" w:rsidRDefault="00A420D4" w:rsidP="00CD6B94">
      <w:pPr>
        <w:pStyle w:val="af"/>
        <w:ind w:firstLine="210"/>
        <w:rPr>
          <w:strike/>
          <w:color w:val="FF0000"/>
        </w:rPr>
      </w:pPr>
      <w:r>
        <w:rPr>
          <w:rFonts w:hint="eastAsia"/>
        </w:rPr>
        <w:t>福祉支援センター</w:t>
      </w:r>
      <w:r w:rsidR="00852B22">
        <w:rPr>
          <w:rFonts w:hint="eastAsia"/>
        </w:rPr>
        <w:t>たかはた</w:t>
      </w:r>
      <w:r>
        <w:rPr>
          <w:rFonts w:hint="eastAsia"/>
        </w:rPr>
        <w:t>は</w:t>
      </w:r>
      <w:r w:rsidR="00CD6B94">
        <w:rPr>
          <w:rFonts w:hint="eastAsia"/>
        </w:rPr>
        <w:t>、</w:t>
      </w:r>
      <w:r w:rsidR="00CD6B94" w:rsidRPr="007F3B3B">
        <w:rPr>
          <w:rFonts w:hint="eastAsia"/>
        </w:rPr>
        <w:t>東京都の保健所の廃止に伴い、平成</w:t>
      </w:r>
      <w:r w:rsidR="00CD6B94" w:rsidRPr="007F3B3B">
        <w:t>9</w:t>
      </w:r>
      <w:r w:rsidR="00CD6B94" w:rsidRPr="007F3B3B">
        <w:t>（</w:t>
      </w:r>
      <w:r w:rsidR="00CD6B94" w:rsidRPr="007F3B3B">
        <w:t>1997</w:t>
      </w:r>
      <w:r w:rsidR="00CD6B94" w:rsidRPr="007F3B3B">
        <w:t>）年</w:t>
      </w:r>
      <w:r w:rsidR="00CD6B94" w:rsidRPr="007F3B3B">
        <w:t>4</w:t>
      </w:r>
      <w:r w:rsidR="00CD6B94" w:rsidRPr="007F3B3B">
        <w:t>月</w:t>
      </w:r>
      <w:r w:rsidR="00CD6B94" w:rsidRPr="007F3B3B">
        <w:t>1</w:t>
      </w:r>
      <w:r w:rsidR="00CD6B94" w:rsidRPr="007F3B3B">
        <w:t>日付けで、東京都から</w:t>
      </w:r>
      <w:r w:rsidR="00CD6B94" w:rsidRPr="007F3B3B">
        <w:rPr>
          <w:rFonts w:hint="eastAsia"/>
        </w:rPr>
        <w:t>日野</w:t>
      </w:r>
      <w:r w:rsidR="00CD6B94" w:rsidRPr="007F3B3B">
        <w:t>市が買い受けた</w:t>
      </w:r>
      <w:r w:rsidR="00CD6B94" w:rsidRPr="007F3B3B">
        <w:rPr>
          <w:rFonts w:hint="eastAsia"/>
        </w:rPr>
        <w:t>施設です</w:t>
      </w:r>
      <w:r w:rsidR="00CD6B94" w:rsidRPr="007F3B3B">
        <w:t>。</w:t>
      </w:r>
    </w:p>
    <w:p w14:paraId="40D53080" w14:textId="351EE376" w:rsidR="00A420D4" w:rsidRDefault="00185DB9" w:rsidP="00A420D4">
      <w:pPr>
        <w:pStyle w:val="af"/>
        <w:ind w:firstLine="210"/>
      </w:pPr>
      <w:r w:rsidRPr="002C5A4D">
        <w:rPr>
          <w:rFonts w:hint="eastAsia"/>
          <w:color w:val="000000" w:themeColor="text1"/>
        </w:rPr>
        <w:t>図表</w:t>
      </w:r>
      <w:r w:rsidRPr="002C5A4D">
        <w:rPr>
          <w:rFonts w:hint="eastAsia"/>
          <w:color w:val="000000" w:themeColor="text1"/>
        </w:rPr>
        <w:t>1-4</w:t>
      </w:r>
      <w:r w:rsidRPr="002C5A4D">
        <w:rPr>
          <w:rFonts w:hint="eastAsia"/>
          <w:color w:val="000000" w:themeColor="text1"/>
        </w:rPr>
        <w:t>に示す、</w:t>
      </w:r>
      <w:r w:rsidR="00852B22" w:rsidRPr="002C5A4D">
        <w:rPr>
          <w:rFonts w:hint="eastAsia"/>
          <w:color w:val="000000" w:themeColor="text1"/>
        </w:rPr>
        <w:t>健康・福祉</w:t>
      </w:r>
      <w:r w:rsidRPr="002C5A4D">
        <w:rPr>
          <w:rFonts w:hint="eastAsia"/>
          <w:color w:val="000000" w:themeColor="text1"/>
        </w:rPr>
        <w:t>等</w:t>
      </w:r>
      <w:r w:rsidR="00852B22" w:rsidRPr="002C5A4D">
        <w:rPr>
          <w:rFonts w:hint="eastAsia"/>
          <w:color w:val="000000" w:themeColor="text1"/>
        </w:rPr>
        <w:t>に係るサービス</w:t>
      </w:r>
      <w:r w:rsidRPr="002C5A4D">
        <w:rPr>
          <w:rFonts w:hint="eastAsia"/>
          <w:color w:val="000000" w:themeColor="text1"/>
        </w:rPr>
        <w:t>を提供する施設です。</w:t>
      </w:r>
    </w:p>
    <w:p w14:paraId="662F9ED1" w14:textId="431DBFDC" w:rsidR="00852B22" w:rsidRPr="00313626" w:rsidRDefault="00852B22" w:rsidP="00852B22">
      <w:pPr>
        <w:jc w:val="center"/>
        <w:rPr>
          <w:color w:val="auto"/>
        </w:rPr>
      </w:pPr>
      <w:r w:rsidRPr="00313626">
        <w:rPr>
          <w:rStyle w:val="aff6"/>
          <w:rFonts w:hint="eastAsia"/>
          <w:color w:val="auto"/>
        </w:rPr>
        <w:t>図表1-4</w:t>
      </w:r>
    </w:p>
    <w:tbl>
      <w:tblPr>
        <w:tblStyle w:val="5-2"/>
        <w:tblW w:w="8926" w:type="dxa"/>
        <w:tblLook w:val="04A0" w:firstRow="1" w:lastRow="0" w:firstColumn="1" w:lastColumn="0" w:noHBand="0" w:noVBand="1"/>
      </w:tblPr>
      <w:tblGrid>
        <w:gridCol w:w="3823"/>
        <w:gridCol w:w="5103"/>
      </w:tblGrid>
      <w:tr w:rsidR="00313626" w:rsidRPr="00313626" w14:paraId="49E8FF36" w14:textId="77777777" w:rsidTr="006429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2DE66A1" w14:textId="02B95689" w:rsidR="00852B22" w:rsidRPr="00313626" w:rsidRDefault="00852B22" w:rsidP="00D03009">
            <w:pPr>
              <w:jc w:val="center"/>
              <w:rPr>
                <w:color w:val="auto"/>
              </w:rPr>
            </w:pPr>
            <w:r w:rsidRPr="00313626">
              <w:rPr>
                <w:rFonts w:hint="eastAsia"/>
                <w:color w:val="auto"/>
              </w:rPr>
              <w:t>行政サービス機能</w:t>
            </w:r>
          </w:p>
        </w:tc>
        <w:tc>
          <w:tcPr>
            <w:tcW w:w="5103" w:type="dxa"/>
            <w:vAlign w:val="center"/>
          </w:tcPr>
          <w:p w14:paraId="1913FFCA" w14:textId="5D6F7E1C" w:rsidR="00852B22" w:rsidRPr="00313626" w:rsidRDefault="00852B22" w:rsidP="00D03009">
            <w:pPr>
              <w:jc w:val="center"/>
              <w:cnfStyle w:val="100000000000" w:firstRow="1" w:lastRow="0" w:firstColumn="0" w:lastColumn="0" w:oddVBand="0" w:evenVBand="0" w:oddHBand="0" w:evenHBand="0" w:firstRowFirstColumn="0" w:firstRowLastColumn="0" w:lastRowFirstColumn="0" w:lastRowLastColumn="0"/>
              <w:rPr>
                <w:color w:val="auto"/>
              </w:rPr>
            </w:pPr>
            <w:r w:rsidRPr="00313626">
              <w:rPr>
                <w:rFonts w:hint="eastAsia"/>
                <w:color w:val="auto"/>
              </w:rPr>
              <w:t>所管課</w:t>
            </w:r>
          </w:p>
        </w:tc>
      </w:tr>
      <w:tr w:rsidR="00313626" w:rsidRPr="00313626" w14:paraId="32C4CE97" w14:textId="77777777" w:rsidTr="0064294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FFFFFF" w:themeColor="background1"/>
            </w:tcBorders>
            <w:vAlign w:val="center"/>
          </w:tcPr>
          <w:p w14:paraId="59F286D7" w14:textId="3E36BD0B" w:rsidR="00781038" w:rsidRPr="00313626" w:rsidRDefault="00781038" w:rsidP="00CF6186">
            <w:pPr>
              <w:rPr>
                <w:color w:val="auto"/>
              </w:rPr>
            </w:pPr>
            <w:r w:rsidRPr="00313626">
              <w:rPr>
                <w:rFonts w:hint="eastAsia"/>
                <w:color w:val="auto"/>
              </w:rPr>
              <w:t>日野市社会福祉協議会高幡事務所</w:t>
            </w:r>
          </w:p>
        </w:tc>
        <w:tc>
          <w:tcPr>
            <w:tcW w:w="5103" w:type="dxa"/>
            <w:vMerge w:val="restart"/>
            <w:vAlign w:val="center"/>
          </w:tcPr>
          <w:p w14:paraId="482BC710" w14:textId="0A1D2126" w:rsidR="00781038" w:rsidRPr="00313626" w:rsidRDefault="00781038" w:rsidP="00D03009">
            <w:pPr>
              <w:jc w:val="center"/>
              <w:cnfStyle w:val="000000100000" w:firstRow="0" w:lastRow="0" w:firstColumn="0" w:lastColumn="0" w:oddVBand="0" w:evenVBand="0" w:oddHBand="1" w:evenHBand="0" w:firstRowFirstColumn="0" w:firstRowLastColumn="0" w:lastRowFirstColumn="0" w:lastRowLastColumn="0"/>
              <w:rPr>
                <w:color w:val="auto"/>
              </w:rPr>
            </w:pPr>
            <w:r w:rsidRPr="00313626">
              <w:rPr>
                <w:rFonts w:hint="eastAsia"/>
                <w:color w:val="auto"/>
              </w:rPr>
              <w:t>福祉政策課</w:t>
            </w:r>
          </w:p>
        </w:tc>
      </w:tr>
      <w:tr w:rsidR="00313626" w:rsidRPr="00313626" w14:paraId="53BC9E86" w14:textId="77777777" w:rsidTr="0064294E">
        <w:trPr>
          <w:trHeight w:val="54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4A5533A" w14:textId="42665468" w:rsidR="00781038" w:rsidRPr="00313626" w:rsidRDefault="00781038" w:rsidP="00D03009">
            <w:pPr>
              <w:rPr>
                <w:color w:val="auto"/>
              </w:rPr>
            </w:pPr>
            <w:r w:rsidRPr="00313626">
              <w:rPr>
                <w:rFonts w:hint="eastAsia"/>
                <w:color w:val="auto"/>
              </w:rPr>
              <w:t>会議室</w:t>
            </w:r>
          </w:p>
        </w:tc>
        <w:tc>
          <w:tcPr>
            <w:tcW w:w="5103" w:type="dxa"/>
            <w:vMerge/>
            <w:vAlign w:val="center"/>
          </w:tcPr>
          <w:p w14:paraId="2576A59F" w14:textId="77777777" w:rsidR="00781038" w:rsidRPr="00313626" w:rsidRDefault="00781038" w:rsidP="00D03009">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313626" w:rsidRPr="00313626" w14:paraId="46D740BB" w14:textId="77777777" w:rsidTr="0064294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FFFFFF" w:themeColor="background1"/>
            </w:tcBorders>
            <w:vAlign w:val="center"/>
          </w:tcPr>
          <w:p w14:paraId="3F08D451" w14:textId="52246A83" w:rsidR="00CF6186" w:rsidRPr="00313626" w:rsidRDefault="00CF6186" w:rsidP="00D03009">
            <w:pPr>
              <w:rPr>
                <w:color w:val="auto"/>
              </w:rPr>
            </w:pPr>
            <w:r w:rsidRPr="00313626">
              <w:rPr>
                <w:rFonts w:hint="eastAsia"/>
                <w:color w:val="auto"/>
              </w:rPr>
              <w:t>休日歯科応急診療</w:t>
            </w:r>
          </w:p>
        </w:tc>
        <w:tc>
          <w:tcPr>
            <w:tcW w:w="5103" w:type="dxa"/>
            <w:vMerge w:val="restart"/>
            <w:vAlign w:val="center"/>
          </w:tcPr>
          <w:p w14:paraId="50C606BC" w14:textId="0C130E9E" w:rsidR="00CF6186" w:rsidRPr="00313626" w:rsidRDefault="00CF6186" w:rsidP="00D03009">
            <w:pPr>
              <w:jc w:val="center"/>
              <w:cnfStyle w:val="000000100000" w:firstRow="0" w:lastRow="0" w:firstColumn="0" w:lastColumn="0" w:oddVBand="0" w:evenVBand="0" w:oddHBand="1" w:evenHBand="0" w:firstRowFirstColumn="0" w:firstRowLastColumn="0" w:lastRowFirstColumn="0" w:lastRowLastColumn="0"/>
              <w:rPr>
                <w:color w:val="auto"/>
              </w:rPr>
            </w:pPr>
            <w:r w:rsidRPr="00313626">
              <w:rPr>
                <w:rFonts w:hint="eastAsia"/>
                <w:color w:val="auto"/>
              </w:rPr>
              <w:t>健康課</w:t>
            </w:r>
          </w:p>
        </w:tc>
      </w:tr>
      <w:tr w:rsidR="00313626" w:rsidRPr="00313626" w14:paraId="0D964665" w14:textId="77777777" w:rsidTr="0064294E">
        <w:trPr>
          <w:trHeight w:val="403"/>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F447D1D" w14:textId="15313193" w:rsidR="00CF6186" w:rsidRPr="00313626" w:rsidRDefault="00CF6186" w:rsidP="00D03009">
            <w:pPr>
              <w:rPr>
                <w:color w:val="auto"/>
              </w:rPr>
            </w:pPr>
            <w:r w:rsidRPr="00313626">
              <w:rPr>
                <w:rFonts w:hint="eastAsia"/>
                <w:color w:val="auto"/>
              </w:rPr>
              <w:t>子ども準夜応急診療</w:t>
            </w:r>
          </w:p>
        </w:tc>
        <w:tc>
          <w:tcPr>
            <w:tcW w:w="5103" w:type="dxa"/>
            <w:vMerge/>
            <w:vAlign w:val="center"/>
          </w:tcPr>
          <w:p w14:paraId="118099BB" w14:textId="77777777" w:rsidR="00CF6186" w:rsidRPr="00313626" w:rsidRDefault="00CF6186" w:rsidP="00D03009">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313626" w:rsidRPr="00313626" w14:paraId="74EBC0E8" w14:textId="77777777" w:rsidTr="0064294E">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C2A8394" w14:textId="6FDE661D" w:rsidR="00781038" w:rsidRPr="00313626" w:rsidRDefault="00CF6186" w:rsidP="00781038">
            <w:pPr>
              <w:rPr>
                <w:color w:val="auto"/>
              </w:rPr>
            </w:pPr>
            <w:r w:rsidRPr="00313626">
              <w:rPr>
                <w:rFonts w:hint="eastAsia"/>
                <w:color w:val="auto"/>
              </w:rPr>
              <w:t>訪問看護ステーション（日野市医師会）</w:t>
            </w:r>
          </w:p>
        </w:tc>
        <w:tc>
          <w:tcPr>
            <w:tcW w:w="5103" w:type="dxa"/>
            <w:vAlign w:val="center"/>
          </w:tcPr>
          <w:p w14:paraId="760690BE" w14:textId="5982D9C6" w:rsidR="00781038" w:rsidRPr="00313626" w:rsidRDefault="00CF6186" w:rsidP="00781038">
            <w:pPr>
              <w:jc w:val="center"/>
              <w:cnfStyle w:val="000000100000" w:firstRow="0" w:lastRow="0" w:firstColumn="0" w:lastColumn="0" w:oddVBand="0" w:evenVBand="0" w:oddHBand="1" w:evenHBand="0" w:firstRowFirstColumn="0" w:firstRowLastColumn="0" w:lastRowFirstColumn="0" w:lastRowLastColumn="0"/>
              <w:rPr>
                <w:color w:val="auto"/>
              </w:rPr>
            </w:pPr>
            <w:r w:rsidRPr="00313626">
              <w:rPr>
                <w:rFonts w:hint="eastAsia"/>
                <w:color w:val="auto"/>
              </w:rPr>
              <w:t>介護保険課</w:t>
            </w:r>
          </w:p>
        </w:tc>
      </w:tr>
      <w:tr w:rsidR="00313626" w:rsidRPr="00313626" w14:paraId="38C67BDC" w14:textId="77777777" w:rsidTr="0064294E">
        <w:trPr>
          <w:trHeight w:val="46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DA697B5" w14:textId="490D31FE" w:rsidR="00CF6186" w:rsidRPr="00313626" w:rsidRDefault="00CF6186" w:rsidP="00CF6186">
            <w:pPr>
              <w:rPr>
                <w:color w:val="auto"/>
              </w:rPr>
            </w:pPr>
            <w:r w:rsidRPr="00313626">
              <w:rPr>
                <w:rFonts w:hint="eastAsia"/>
                <w:color w:val="auto"/>
              </w:rPr>
              <w:t>学童クラブ</w:t>
            </w:r>
          </w:p>
        </w:tc>
        <w:tc>
          <w:tcPr>
            <w:tcW w:w="5103" w:type="dxa"/>
            <w:vAlign w:val="center"/>
          </w:tcPr>
          <w:p w14:paraId="7B16E7C5" w14:textId="1A43AAE7" w:rsidR="00CF6186" w:rsidRPr="00313626" w:rsidRDefault="00CF6186" w:rsidP="00CF6186">
            <w:pPr>
              <w:jc w:val="center"/>
              <w:cnfStyle w:val="000000000000" w:firstRow="0" w:lastRow="0" w:firstColumn="0" w:lastColumn="0" w:oddVBand="0" w:evenVBand="0" w:oddHBand="0" w:evenHBand="0" w:firstRowFirstColumn="0" w:firstRowLastColumn="0" w:lastRowFirstColumn="0" w:lastRowLastColumn="0"/>
              <w:rPr>
                <w:color w:val="auto"/>
              </w:rPr>
            </w:pPr>
            <w:r w:rsidRPr="00313626">
              <w:rPr>
                <w:rFonts w:hint="eastAsia"/>
                <w:color w:val="auto"/>
              </w:rPr>
              <w:t>子育て課</w:t>
            </w:r>
          </w:p>
        </w:tc>
      </w:tr>
      <w:tr w:rsidR="00313626" w:rsidRPr="00313626" w14:paraId="61CD255C" w14:textId="77777777" w:rsidTr="0064294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8B79318" w14:textId="3280746C" w:rsidR="00CF6186" w:rsidRPr="00313626" w:rsidRDefault="00CF6186" w:rsidP="00CF6186">
            <w:pPr>
              <w:rPr>
                <w:color w:val="auto"/>
              </w:rPr>
            </w:pPr>
            <w:r w:rsidRPr="00313626">
              <w:rPr>
                <w:rFonts w:hint="eastAsia"/>
                <w:color w:val="auto"/>
              </w:rPr>
              <w:t>０歳児一時保育</w:t>
            </w:r>
          </w:p>
        </w:tc>
        <w:tc>
          <w:tcPr>
            <w:tcW w:w="5103" w:type="dxa"/>
            <w:vAlign w:val="center"/>
          </w:tcPr>
          <w:p w14:paraId="3592F4FC" w14:textId="04FF0F8E" w:rsidR="00CF6186" w:rsidRPr="00313626" w:rsidRDefault="00CF6186" w:rsidP="00CF6186">
            <w:pPr>
              <w:jc w:val="center"/>
              <w:cnfStyle w:val="000000100000" w:firstRow="0" w:lastRow="0" w:firstColumn="0" w:lastColumn="0" w:oddVBand="0" w:evenVBand="0" w:oddHBand="1" w:evenHBand="0" w:firstRowFirstColumn="0" w:firstRowLastColumn="0" w:lastRowFirstColumn="0" w:lastRowLastColumn="0"/>
              <w:rPr>
                <w:color w:val="auto"/>
              </w:rPr>
            </w:pPr>
            <w:r w:rsidRPr="00313626">
              <w:rPr>
                <w:rFonts w:hint="eastAsia"/>
                <w:color w:val="auto"/>
              </w:rPr>
              <w:t>子ども家庭支援センター</w:t>
            </w:r>
          </w:p>
        </w:tc>
      </w:tr>
      <w:tr w:rsidR="00313626" w:rsidRPr="00313626" w14:paraId="6B3F6A32" w14:textId="77777777" w:rsidTr="0064294E">
        <w:trPr>
          <w:trHeight w:val="41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1958515" w14:textId="3B5329E0" w:rsidR="00CF6186" w:rsidRPr="00313626" w:rsidRDefault="00CF6186" w:rsidP="00CF6186">
            <w:pPr>
              <w:rPr>
                <w:color w:val="auto"/>
              </w:rPr>
            </w:pPr>
            <w:r w:rsidRPr="00313626">
              <w:rPr>
                <w:rFonts w:hint="eastAsia"/>
                <w:color w:val="auto"/>
              </w:rPr>
              <w:t>ナイスワーク高幡</w:t>
            </w:r>
            <w:r w:rsidR="0064294E" w:rsidRPr="00313626">
              <w:rPr>
                <w:rFonts w:hint="eastAsia"/>
                <w:color w:val="auto"/>
              </w:rPr>
              <w:t>（ハローワーク</w:t>
            </w:r>
            <w:r w:rsidRPr="00313626">
              <w:rPr>
                <w:rFonts w:hint="eastAsia"/>
                <w:color w:val="auto"/>
              </w:rPr>
              <w:t>）</w:t>
            </w:r>
          </w:p>
        </w:tc>
        <w:tc>
          <w:tcPr>
            <w:tcW w:w="5103" w:type="dxa"/>
            <w:tcBorders>
              <w:bottom w:val="single" w:sz="4" w:space="0" w:color="FFFFFF" w:themeColor="background1"/>
            </w:tcBorders>
            <w:vAlign w:val="center"/>
          </w:tcPr>
          <w:p w14:paraId="201F48FA" w14:textId="3FF8CAA3" w:rsidR="00CF6186" w:rsidRPr="00313626" w:rsidRDefault="00CF6186" w:rsidP="00CF6186">
            <w:pPr>
              <w:jc w:val="center"/>
              <w:cnfStyle w:val="000000000000" w:firstRow="0" w:lastRow="0" w:firstColumn="0" w:lastColumn="0" w:oddVBand="0" w:evenVBand="0" w:oddHBand="0" w:evenHBand="0" w:firstRowFirstColumn="0" w:firstRowLastColumn="0" w:lastRowFirstColumn="0" w:lastRowLastColumn="0"/>
              <w:rPr>
                <w:color w:val="auto"/>
              </w:rPr>
            </w:pPr>
            <w:r w:rsidRPr="00313626">
              <w:rPr>
                <w:rFonts w:hint="eastAsia"/>
                <w:color w:val="auto"/>
              </w:rPr>
              <w:t>産業振興課</w:t>
            </w:r>
          </w:p>
        </w:tc>
      </w:tr>
    </w:tbl>
    <w:p w14:paraId="70948D5B" w14:textId="77777777" w:rsidR="00852B22" w:rsidRDefault="00852B22" w:rsidP="00A420D4">
      <w:pPr>
        <w:pStyle w:val="af"/>
        <w:ind w:firstLine="210"/>
      </w:pPr>
    </w:p>
    <w:p w14:paraId="03FFA73D" w14:textId="45C79B69" w:rsidR="00F2783D" w:rsidRDefault="00F2783D">
      <w:pPr>
        <w:spacing w:after="200"/>
        <w:rPr>
          <w:b/>
          <w:smallCaps/>
          <w:spacing w:val="5"/>
          <w:sz w:val="24"/>
          <w:szCs w:val="24"/>
        </w:rPr>
      </w:pPr>
    </w:p>
    <w:p w14:paraId="69E93CB1" w14:textId="77777777" w:rsidR="00A5196F" w:rsidRDefault="00A5196F" w:rsidP="00A33252">
      <w:pPr>
        <w:pStyle w:val="af"/>
        <w:ind w:firstLine="210"/>
      </w:pPr>
    </w:p>
    <w:p w14:paraId="46021E8C" w14:textId="77777777" w:rsidR="00FD0C98" w:rsidRDefault="00FD0C98" w:rsidP="00A33252">
      <w:pPr>
        <w:pStyle w:val="af"/>
        <w:ind w:firstLine="210"/>
        <w:sectPr w:rsidR="00FD0C98" w:rsidSect="00C57C75">
          <w:headerReference w:type="default" r:id="rId18"/>
          <w:footerReference w:type="default" r:id="rId19"/>
          <w:type w:val="continuous"/>
          <w:pgSz w:w="11906" w:h="16838" w:code="9"/>
          <w:pgMar w:top="1134" w:right="1531" w:bottom="1134" w:left="1531" w:header="510" w:footer="508" w:gutter="0"/>
          <w:pgNumType w:start="1"/>
          <w:cols w:space="425"/>
          <w:docGrid w:type="lines" w:linePitch="328"/>
        </w:sectPr>
      </w:pPr>
    </w:p>
    <w:p w14:paraId="5E3D970D" w14:textId="23B7F926" w:rsidR="00FD0C98" w:rsidRDefault="0066195A" w:rsidP="0066195A">
      <w:pPr>
        <w:pStyle w:val="10"/>
      </w:pPr>
      <w:bookmarkStart w:id="45" w:name="_Toc218955072"/>
      <w:r>
        <w:rPr>
          <w:rFonts w:hint="eastAsia"/>
        </w:rPr>
        <w:lastRenderedPageBreak/>
        <w:t>福祉施設の現況</w:t>
      </w:r>
      <w:bookmarkEnd w:id="45"/>
    </w:p>
    <w:p w14:paraId="61DCBA37" w14:textId="073CBD4F" w:rsidR="0066195A" w:rsidRDefault="0066195A" w:rsidP="00EF293A">
      <w:pPr>
        <w:pStyle w:val="2"/>
        <w:numPr>
          <w:ilvl w:val="0"/>
          <w:numId w:val="13"/>
        </w:numPr>
      </w:pPr>
      <w:bookmarkStart w:id="46" w:name="_Toc218955073"/>
      <w:r>
        <w:rPr>
          <w:rFonts w:hint="eastAsia"/>
        </w:rPr>
        <w:t>人口</w:t>
      </w:r>
      <w:bookmarkEnd w:id="46"/>
    </w:p>
    <w:p w14:paraId="5EE09CAE" w14:textId="4F3D641A" w:rsidR="00B85ABC" w:rsidRPr="00406608" w:rsidRDefault="00B85ABC" w:rsidP="009B3F1D">
      <w:pPr>
        <w:pStyle w:val="af"/>
        <w:ind w:firstLine="210"/>
      </w:pPr>
      <w:r w:rsidRPr="00406608">
        <w:rPr>
          <w:rFonts w:hint="eastAsia"/>
        </w:rPr>
        <w:t>令和</w:t>
      </w:r>
      <w:r>
        <w:rPr>
          <w:rFonts w:hint="eastAsia"/>
        </w:rPr>
        <w:t>7</w:t>
      </w:r>
      <w:r w:rsidRPr="00406608">
        <w:rPr>
          <w:rFonts w:hint="eastAsia"/>
        </w:rPr>
        <w:t>（</w:t>
      </w:r>
      <w:r w:rsidRPr="00406608">
        <w:rPr>
          <w:rFonts w:hint="eastAsia"/>
        </w:rPr>
        <w:t>202</w:t>
      </w:r>
      <w:r>
        <w:rPr>
          <w:rFonts w:hint="eastAsia"/>
        </w:rPr>
        <w:t>5</w:t>
      </w:r>
      <w:r w:rsidRPr="00406608">
        <w:rPr>
          <w:rFonts w:hint="eastAsia"/>
        </w:rPr>
        <w:t>）年</w:t>
      </w:r>
      <w:r w:rsidRPr="00406608">
        <w:t>1</w:t>
      </w:r>
      <w:r w:rsidRPr="00406608">
        <w:t>月</w:t>
      </w:r>
      <w:r w:rsidRPr="00406608">
        <w:t>1</w:t>
      </w:r>
      <w:r w:rsidRPr="00406608">
        <w:t>日現在における本市の人口・世帯数は、人口</w:t>
      </w:r>
      <w:r w:rsidRPr="00406608">
        <w:rPr>
          <w:rFonts w:hint="eastAsia"/>
        </w:rPr>
        <w:t>18</w:t>
      </w:r>
      <w:r>
        <w:rPr>
          <w:rFonts w:hint="eastAsia"/>
        </w:rPr>
        <w:t>8</w:t>
      </w:r>
      <w:r w:rsidRPr="00406608">
        <w:rPr>
          <w:rFonts w:hint="eastAsia"/>
        </w:rPr>
        <w:t>,</w:t>
      </w:r>
      <w:r>
        <w:rPr>
          <w:rFonts w:hint="eastAsia"/>
        </w:rPr>
        <w:t>477</w:t>
      </w:r>
      <w:r w:rsidRPr="00406608">
        <w:t>人、世帯数は</w:t>
      </w:r>
      <w:r w:rsidRPr="00406608">
        <w:rPr>
          <w:rFonts w:hint="eastAsia"/>
        </w:rPr>
        <w:t>9</w:t>
      </w:r>
      <w:r>
        <w:rPr>
          <w:rFonts w:hint="eastAsia"/>
        </w:rPr>
        <w:t>4</w:t>
      </w:r>
      <w:r w:rsidRPr="00406608">
        <w:rPr>
          <w:rFonts w:hint="eastAsia"/>
        </w:rPr>
        <w:t>,5</w:t>
      </w:r>
      <w:r>
        <w:rPr>
          <w:rFonts w:hint="eastAsia"/>
        </w:rPr>
        <w:t>40</w:t>
      </w:r>
      <w:r w:rsidRPr="00406608">
        <w:t>世帯で、</w:t>
      </w:r>
      <w:r w:rsidRPr="00406608">
        <w:t>1</w:t>
      </w:r>
      <w:r w:rsidRPr="00406608">
        <w:t>世帯当たりの人口は約</w:t>
      </w:r>
      <w:r w:rsidRPr="00406608">
        <w:t>2.</w:t>
      </w:r>
      <w:r w:rsidRPr="00406608">
        <w:rPr>
          <w:rFonts w:hint="eastAsia"/>
        </w:rPr>
        <w:t>0</w:t>
      </w:r>
      <w:r w:rsidRPr="00406608">
        <w:t>人です。</w:t>
      </w:r>
    </w:p>
    <w:p w14:paraId="69E79C58" w14:textId="349BBB44" w:rsidR="00B85ABC" w:rsidRPr="00406608" w:rsidRDefault="00B85ABC" w:rsidP="009B3F1D">
      <w:pPr>
        <w:pStyle w:val="af"/>
        <w:ind w:firstLine="210"/>
      </w:pPr>
      <w:r w:rsidRPr="00406608">
        <w:t>人口は、平成</w:t>
      </w:r>
      <w:r w:rsidRPr="00406608">
        <w:t>28</w:t>
      </w:r>
      <w:r w:rsidRPr="00406608">
        <w:t>（</w:t>
      </w:r>
      <w:r w:rsidRPr="00406608">
        <w:t>2016</w:t>
      </w:r>
      <w:r w:rsidRPr="00406608">
        <w:t>）年から令和</w:t>
      </w:r>
      <w:r>
        <w:rPr>
          <w:rFonts w:hint="eastAsia"/>
        </w:rPr>
        <w:t>7</w:t>
      </w:r>
      <w:r>
        <w:rPr>
          <w:rFonts w:hint="eastAsia"/>
        </w:rPr>
        <w:t>（</w:t>
      </w:r>
      <w:r>
        <w:rPr>
          <w:rFonts w:hint="eastAsia"/>
        </w:rPr>
        <w:t>2025</w:t>
      </w:r>
      <w:r>
        <w:rPr>
          <w:rFonts w:hint="eastAsia"/>
        </w:rPr>
        <w:t>）</w:t>
      </w:r>
      <w:r w:rsidRPr="00406608">
        <w:t>年までの間に約</w:t>
      </w:r>
      <w:r>
        <w:rPr>
          <w:rFonts w:hint="eastAsia"/>
        </w:rPr>
        <w:t>5</w:t>
      </w:r>
      <w:r w:rsidRPr="00406608">
        <w:t>,</w:t>
      </w:r>
      <w:r>
        <w:rPr>
          <w:rFonts w:hint="eastAsia"/>
        </w:rPr>
        <w:t>7</w:t>
      </w:r>
      <w:r w:rsidRPr="00406608">
        <w:t>00</w:t>
      </w:r>
      <w:r w:rsidRPr="00406608">
        <w:t>人増加しています。</w:t>
      </w:r>
      <w:r w:rsidRPr="00406608">
        <w:rPr>
          <w:rFonts w:hint="eastAsia"/>
        </w:rPr>
        <w:t>令和</w:t>
      </w:r>
      <w:r w:rsidRPr="00406608">
        <w:rPr>
          <w:rFonts w:hint="eastAsia"/>
        </w:rPr>
        <w:t>3</w:t>
      </w:r>
      <w:r w:rsidRPr="00406608">
        <w:rPr>
          <w:rFonts w:hint="eastAsia"/>
        </w:rPr>
        <w:t>年まで</w:t>
      </w:r>
      <w:r w:rsidRPr="008E60F1">
        <w:rPr>
          <w:rFonts w:hint="eastAsia"/>
        </w:rPr>
        <w:t>は</w:t>
      </w:r>
      <w:r>
        <w:rPr>
          <w:rFonts w:hint="eastAsia"/>
        </w:rPr>
        <w:t>、</w:t>
      </w:r>
      <w:r w:rsidRPr="00406608">
        <w:t>年平均で約</w:t>
      </w:r>
      <w:r w:rsidRPr="00406608">
        <w:t>850</w:t>
      </w:r>
      <w:r w:rsidRPr="00406608">
        <w:t>人</w:t>
      </w:r>
      <w:r>
        <w:rPr>
          <w:rFonts w:hint="eastAsia"/>
        </w:rPr>
        <w:t>の</w:t>
      </w:r>
      <w:r w:rsidRPr="00406608">
        <w:t>増加</w:t>
      </w:r>
      <w:r w:rsidRPr="00406608">
        <w:rPr>
          <w:rFonts w:hint="eastAsia"/>
        </w:rPr>
        <w:t>傾向が続いていましたが、令和</w:t>
      </w:r>
      <w:r w:rsidRPr="00406608">
        <w:rPr>
          <w:rFonts w:hint="eastAsia"/>
        </w:rPr>
        <w:t>4</w:t>
      </w:r>
      <w:r>
        <w:rPr>
          <w:rFonts w:hint="eastAsia"/>
        </w:rPr>
        <w:t>（</w:t>
      </w:r>
      <w:r>
        <w:rPr>
          <w:rFonts w:hint="eastAsia"/>
        </w:rPr>
        <w:t>2022</w:t>
      </w:r>
      <w:r>
        <w:rPr>
          <w:rFonts w:hint="eastAsia"/>
        </w:rPr>
        <w:t>）</w:t>
      </w:r>
      <w:r w:rsidRPr="00406608">
        <w:rPr>
          <w:rFonts w:hint="eastAsia"/>
        </w:rPr>
        <w:t>年に増加が鈍化し、令和</w:t>
      </w:r>
      <w:r>
        <w:rPr>
          <w:rFonts w:hint="eastAsia"/>
        </w:rPr>
        <w:t>7</w:t>
      </w:r>
      <w:r>
        <w:rPr>
          <w:rFonts w:hint="eastAsia"/>
        </w:rPr>
        <w:t>（</w:t>
      </w:r>
      <w:r>
        <w:rPr>
          <w:rFonts w:hint="eastAsia"/>
        </w:rPr>
        <w:t>2025</w:t>
      </w:r>
      <w:r>
        <w:rPr>
          <w:rFonts w:hint="eastAsia"/>
        </w:rPr>
        <w:t>）</w:t>
      </w:r>
      <w:r w:rsidRPr="00406608">
        <w:rPr>
          <w:rFonts w:hint="eastAsia"/>
        </w:rPr>
        <w:t>年に</w:t>
      </w:r>
      <w:r>
        <w:rPr>
          <w:rFonts w:hint="eastAsia"/>
        </w:rPr>
        <w:t>再び増加基調</w:t>
      </w:r>
      <w:r w:rsidRPr="00406608">
        <w:rPr>
          <w:rFonts w:hint="eastAsia"/>
        </w:rPr>
        <w:t>に転じ</w:t>
      </w:r>
      <w:r>
        <w:rPr>
          <w:rFonts w:hint="eastAsia"/>
        </w:rPr>
        <w:t>てい</w:t>
      </w:r>
      <w:r w:rsidRPr="00406608">
        <w:rPr>
          <w:rFonts w:hint="eastAsia"/>
        </w:rPr>
        <w:t>ま</w:t>
      </w:r>
      <w:r>
        <w:rPr>
          <w:rFonts w:hint="eastAsia"/>
        </w:rPr>
        <w:t>す</w:t>
      </w:r>
      <w:r w:rsidRPr="00406608">
        <w:rPr>
          <w:rFonts w:hint="eastAsia"/>
        </w:rPr>
        <w:t>。</w:t>
      </w:r>
    </w:p>
    <w:p w14:paraId="7565D3B4" w14:textId="696C3C15" w:rsidR="00B85ABC" w:rsidRPr="00406608" w:rsidRDefault="00B85ABC" w:rsidP="009B3F1D">
      <w:pPr>
        <w:pStyle w:val="af"/>
        <w:ind w:firstLine="210"/>
      </w:pPr>
      <w:r w:rsidRPr="00406608">
        <w:t>世帯数は、平成</w:t>
      </w:r>
      <w:r w:rsidRPr="00406608">
        <w:t>28</w:t>
      </w:r>
      <w:r w:rsidRPr="00406608">
        <w:t>（</w:t>
      </w:r>
      <w:r w:rsidRPr="00406608">
        <w:t>2016</w:t>
      </w:r>
      <w:r w:rsidRPr="00406608">
        <w:t>）年から令和</w:t>
      </w:r>
      <w:r>
        <w:rPr>
          <w:rFonts w:hint="eastAsia"/>
        </w:rPr>
        <w:t>7</w:t>
      </w:r>
      <w:r w:rsidRPr="00406608">
        <w:t>（</w:t>
      </w:r>
      <w:r w:rsidRPr="00406608">
        <w:rPr>
          <w:rFonts w:hint="eastAsia"/>
        </w:rPr>
        <w:t>202</w:t>
      </w:r>
      <w:r>
        <w:rPr>
          <w:rFonts w:hint="eastAsia"/>
        </w:rPr>
        <w:t>5</w:t>
      </w:r>
      <w:r w:rsidRPr="00406608">
        <w:t>）年までの</w:t>
      </w:r>
      <w:r>
        <w:rPr>
          <w:rFonts w:hint="eastAsia"/>
        </w:rPr>
        <w:t>10</w:t>
      </w:r>
      <w:r w:rsidRPr="00406608">
        <w:t>年間に約</w:t>
      </w:r>
      <w:r>
        <w:rPr>
          <w:rFonts w:hint="eastAsia"/>
        </w:rPr>
        <w:t>9</w:t>
      </w:r>
      <w:r w:rsidRPr="00406608">
        <w:rPr>
          <w:rFonts w:hint="eastAsia"/>
        </w:rPr>
        <w:t>,</w:t>
      </w:r>
      <w:r>
        <w:rPr>
          <w:rFonts w:hint="eastAsia"/>
        </w:rPr>
        <w:t>1</w:t>
      </w:r>
      <w:r w:rsidRPr="00406608">
        <w:rPr>
          <w:rFonts w:hint="eastAsia"/>
        </w:rPr>
        <w:t>00</w:t>
      </w:r>
      <w:r w:rsidRPr="00406608">
        <w:t>世帯</w:t>
      </w:r>
      <w:r w:rsidRPr="00406608">
        <w:rPr>
          <w:rFonts w:hint="eastAsia"/>
        </w:rPr>
        <w:t>が</w:t>
      </w:r>
      <w:r w:rsidRPr="00406608">
        <w:t>増加しています</w:t>
      </w:r>
      <w:r w:rsidRPr="00406608">
        <w:rPr>
          <w:rFonts w:hint="eastAsia"/>
        </w:rPr>
        <w:t>が、</w:t>
      </w:r>
      <w:r w:rsidRPr="00406608">
        <w:rPr>
          <w:rFonts w:hint="eastAsia"/>
        </w:rPr>
        <w:t>1</w:t>
      </w:r>
      <w:r w:rsidRPr="00406608">
        <w:rPr>
          <w:rFonts w:hint="eastAsia"/>
        </w:rPr>
        <w:t>世帯当たりの人口は減少傾向が続いています。</w:t>
      </w:r>
    </w:p>
    <w:p w14:paraId="1D09CACC" w14:textId="1FB4EC98" w:rsidR="0066195A" w:rsidRPr="00B85ABC" w:rsidRDefault="0066195A" w:rsidP="0066195A">
      <w:pPr>
        <w:pStyle w:val="af"/>
        <w:ind w:firstLine="210"/>
      </w:pPr>
    </w:p>
    <w:p w14:paraId="6668EF49" w14:textId="7C58C543" w:rsidR="00B85ABC" w:rsidRDefault="00B85ABC" w:rsidP="0066195A">
      <w:pPr>
        <w:pStyle w:val="af"/>
        <w:ind w:firstLine="210"/>
      </w:pPr>
    </w:p>
    <w:p w14:paraId="5421B5A7" w14:textId="25E1CA12" w:rsidR="00B85ABC" w:rsidRDefault="00B85ABC" w:rsidP="00B85ABC">
      <w:pPr>
        <w:pStyle w:val="aff5"/>
        <w:spacing w:before="164"/>
      </w:pPr>
      <w:r>
        <w:rPr>
          <w:rFonts w:hint="eastAsia"/>
        </w:rPr>
        <w:t>図表2-1</w:t>
      </w:r>
    </w:p>
    <w:p w14:paraId="04151A77" w14:textId="7AE53904" w:rsidR="00B85ABC" w:rsidRDefault="00CB67DD">
      <w:pPr>
        <w:spacing w:after="200"/>
        <w:rPr>
          <w:rFonts w:eastAsia="メイリオ"/>
          <w:color w:val="auto"/>
        </w:rPr>
      </w:pPr>
      <w:r>
        <w:rPr>
          <w:noProof/>
        </w:rPr>
        <mc:AlternateContent>
          <mc:Choice Requires="wps">
            <w:drawing>
              <wp:anchor distT="45720" distB="45720" distL="114300" distR="114300" simplePos="0" relativeHeight="251752467" behindDoc="0" locked="0" layoutInCell="1" allowOverlap="1" wp14:anchorId="4C990726" wp14:editId="3E98B33A">
                <wp:simplePos x="0" y="0"/>
                <wp:positionH relativeFrom="column">
                  <wp:posOffset>175895</wp:posOffset>
                </wp:positionH>
                <wp:positionV relativeFrom="paragraph">
                  <wp:posOffset>4546394</wp:posOffset>
                </wp:positionV>
                <wp:extent cx="3736134" cy="1404620"/>
                <wp:effectExtent l="0" t="0" r="0" b="3175"/>
                <wp:wrapNone/>
                <wp:docPr id="1782358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134" cy="1404620"/>
                        </a:xfrm>
                        <a:prstGeom prst="rect">
                          <a:avLst/>
                        </a:prstGeom>
                        <a:solidFill>
                          <a:srgbClr val="FFFFFF"/>
                        </a:solidFill>
                        <a:ln w="9525">
                          <a:noFill/>
                          <a:miter lim="800000"/>
                          <a:headEnd/>
                          <a:tailEnd/>
                        </a:ln>
                      </wps:spPr>
                      <wps:txbx>
                        <w:txbxContent>
                          <w:p w14:paraId="44B25347" w14:textId="66AA90BD" w:rsidR="00052900" w:rsidRPr="00CB67DD" w:rsidRDefault="00052900">
                            <w:pPr>
                              <w:rPr>
                                <w:sz w:val="18"/>
                                <w:szCs w:val="18"/>
                              </w:rPr>
                            </w:pPr>
                            <w:r w:rsidRPr="00CB67DD">
                              <w:rPr>
                                <w:rFonts w:hint="eastAsia"/>
                                <w:sz w:val="18"/>
                                <w:szCs w:val="18"/>
                              </w:rPr>
                              <w:t>人口・世帯数ともに各年１月１日現在。　(出典)住民基本台帳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990726" id="_x0000_t202" coordsize="21600,21600" o:spt="202" path="m,l,21600r21600,l21600,xe">
                <v:stroke joinstyle="miter"/>
                <v:path gradientshapeok="t" o:connecttype="rect"/>
              </v:shapetype>
              <v:shape id="テキスト ボックス 2" o:spid="_x0000_s1101" type="#_x0000_t202" style="position:absolute;left:0;text-align:left;margin-left:13.85pt;margin-top:358pt;width:294.2pt;height:110.6pt;z-index:2517524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" stroked="f">
                <v:textbox style="mso-fit-shape-to-text:t">
                  <w:txbxContent>
                    <w:p w14:paraId="44B25347" w14:textId="66AA90BD" w:rsidR="00052900" w:rsidRPr="00CB67DD" w:rsidRDefault="00052900">
                      <w:pPr>
                        <w:rPr>
                          <w:sz w:val="18"/>
                          <w:szCs w:val="18"/>
                        </w:rPr>
                      </w:pPr>
                      <w:r w:rsidRPr="00CB67DD">
                        <w:rPr>
                          <w:rFonts w:hint="eastAsia"/>
                          <w:sz w:val="18"/>
                          <w:szCs w:val="18"/>
                        </w:rPr>
                        <w:t>人口・世帯数ともに各年１月１日現在。　(</w:t>
                      </w:r>
                      <w:r w:rsidRPr="00CB67DD">
                        <w:rPr>
                          <w:rFonts w:hint="eastAsia"/>
                          <w:sz w:val="18"/>
                          <w:szCs w:val="18"/>
                        </w:rPr>
                        <w:t>出典)住民基本台帳</w:t>
                      </w:r>
                    </w:p>
                  </w:txbxContent>
                </v:textbox>
              </v:shape>
            </w:pict>
          </mc:Fallback>
        </mc:AlternateContent>
      </w:r>
      <w:r w:rsidR="00B85ABC" w:rsidRPr="00B85ABC">
        <w:rPr>
          <w:noProof/>
        </w:rPr>
        <w:drawing>
          <wp:anchor distT="0" distB="0" distL="114300" distR="114300" simplePos="0" relativeHeight="251750419" behindDoc="0" locked="0" layoutInCell="1" allowOverlap="1" wp14:anchorId="0F72B3F1" wp14:editId="4C1E73A6">
            <wp:simplePos x="0" y="0"/>
            <wp:positionH relativeFrom="column">
              <wp:posOffset>80187</wp:posOffset>
            </wp:positionH>
            <wp:positionV relativeFrom="paragraph">
              <wp:posOffset>47492</wp:posOffset>
            </wp:positionV>
            <wp:extent cx="5615940" cy="4397375"/>
            <wp:effectExtent l="0" t="0" r="3810" b="3175"/>
            <wp:wrapNone/>
            <wp:docPr id="803437344"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37344" name="図 1" descr="グラフ, 棒グラフ&#10;&#10;AI 生成コンテンツは誤りを含む可能性があります。"/>
                    <pic:cNvPicPr/>
                  </pic:nvPicPr>
                  <pic:blipFill>
                    <a:blip r:embed="rId20">
                      <a:extLst>
                        <a:ext uri="{28A0092B-C50C-407E-A947-70E740481C1C}">
                          <a14:useLocalDpi xmlns:a14="http://schemas.microsoft.com/office/drawing/2010/main" val="0"/>
                        </a:ext>
                      </a:extLst>
                    </a:blip>
                    <a:stretch>
                      <a:fillRect/>
                    </a:stretch>
                  </pic:blipFill>
                  <pic:spPr>
                    <a:xfrm>
                      <a:off x="0" y="0"/>
                      <a:ext cx="5615940" cy="4397375"/>
                    </a:xfrm>
                    <a:prstGeom prst="rect">
                      <a:avLst/>
                    </a:prstGeom>
                  </pic:spPr>
                </pic:pic>
              </a:graphicData>
            </a:graphic>
          </wp:anchor>
        </w:drawing>
      </w:r>
      <w:r w:rsidR="00B85ABC">
        <w:br w:type="page"/>
      </w:r>
    </w:p>
    <w:p w14:paraId="05346FF7" w14:textId="5B437BDB" w:rsidR="00B85ABC" w:rsidRDefault="00A5196F" w:rsidP="00A5196F">
      <w:pPr>
        <w:pStyle w:val="2"/>
      </w:pPr>
      <w:bookmarkStart w:id="47" w:name="_Toc218955074"/>
      <w:r>
        <w:rPr>
          <w:rFonts w:hint="eastAsia"/>
        </w:rPr>
        <w:lastRenderedPageBreak/>
        <w:t>福祉施設の状況</w:t>
      </w:r>
      <w:bookmarkEnd w:id="47"/>
    </w:p>
    <w:p w14:paraId="59CD62F6" w14:textId="3044833D" w:rsidR="00A5196F" w:rsidRDefault="00A5196F" w:rsidP="00EF293A">
      <w:pPr>
        <w:pStyle w:val="3"/>
        <w:numPr>
          <w:ilvl w:val="0"/>
          <w:numId w:val="14"/>
        </w:numPr>
        <w:spacing w:before="328"/>
      </w:pPr>
      <w:bookmarkStart w:id="48" w:name="_Toc218955075"/>
      <w:r>
        <w:rPr>
          <w:rFonts w:hint="eastAsia"/>
        </w:rPr>
        <w:t>健全度</w:t>
      </w:r>
      <w:bookmarkEnd w:id="48"/>
    </w:p>
    <w:p w14:paraId="4A09EE5D" w14:textId="0434E703" w:rsidR="00A5196F" w:rsidRDefault="00A5196F" w:rsidP="00A5196F">
      <w:pPr>
        <w:pStyle w:val="af"/>
        <w:ind w:firstLine="210"/>
      </w:pPr>
      <w:r>
        <w:rPr>
          <w:rFonts w:hint="eastAsia"/>
        </w:rPr>
        <w:t>福祉施設の健全性の状況を</w:t>
      </w:r>
      <w:r w:rsidR="00FB25BE">
        <w:rPr>
          <w:rFonts w:hint="eastAsia"/>
        </w:rPr>
        <w:t>図表</w:t>
      </w:r>
      <w:r w:rsidR="00FB25BE">
        <w:rPr>
          <w:rFonts w:hint="eastAsia"/>
        </w:rPr>
        <w:t>2-2</w:t>
      </w:r>
      <w:r w:rsidR="00FB25BE">
        <w:rPr>
          <w:rFonts w:hint="eastAsia"/>
        </w:rPr>
        <w:t>に</w:t>
      </w:r>
      <w:r>
        <w:rPr>
          <w:rFonts w:hint="eastAsia"/>
        </w:rPr>
        <w:t>記します。</w:t>
      </w:r>
      <w:r w:rsidR="000B2469">
        <w:rPr>
          <w:rFonts w:hint="eastAsia"/>
        </w:rPr>
        <w:t>対象５施設はいずれも築</w:t>
      </w:r>
      <w:r w:rsidR="000B2469">
        <w:rPr>
          <w:rFonts w:hint="eastAsia"/>
        </w:rPr>
        <w:t>30</w:t>
      </w:r>
      <w:r w:rsidR="000B2469">
        <w:rPr>
          <w:rFonts w:hint="eastAsia"/>
        </w:rPr>
        <w:t>年を経過して老朽化が進行していますが、施設性能を</w:t>
      </w:r>
      <w:r w:rsidR="00FB25BE">
        <w:rPr>
          <w:rFonts w:hint="eastAsia"/>
        </w:rPr>
        <w:t>一定程度</w:t>
      </w:r>
      <w:r w:rsidR="000B2469">
        <w:rPr>
          <w:rFonts w:hint="eastAsia"/>
        </w:rPr>
        <w:t>維持</w:t>
      </w:r>
      <w:r w:rsidR="00FB25BE">
        <w:rPr>
          <w:rFonts w:hint="eastAsia"/>
        </w:rPr>
        <w:t>していることから適切に修繕されてきており、著しく劣化が進行している状態ではありません。</w:t>
      </w:r>
    </w:p>
    <w:p w14:paraId="3BE91056" w14:textId="0DCCA4F4" w:rsidR="00FB25BE" w:rsidRDefault="00FB25BE" w:rsidP="00A5196F">
      <w:pPr>
        <w:pStyle w:val="af"/>
        <w:ind w:firstLine="210"/>
      </w:pPr>
      <w:r>
        <w:rPr>
          <w:rFonts w:hint="eastAsia"/>
        </w:rPr>
        <w:t>一方で、築</w:t>
      </w:r>
      <w:r>
        <w:rPr>
          <w:rFonts w:hint="eastAsia"/>
        </w:rPr>
        <w:t>50</w:t>
      </w:r>
      <w:r>
        <w:rPr>
          <w:rFonts w:hint="eastAsia"/>
        </w:rPr>
        <w:t>年を経過している施設は</w:t>
      </w:r>
      <w:r w:rsidR="0064294E" w:rsidRPr="00313626">
        <w:rPr>
          <w:rFonts w:hint="eastAsia"/>
        </w:rPr>
        <w:t>老朽化が進行しているため、</w:t>
      </w:r>
      <w:r>
        <w:rPr>
          <w:rFonts w:hint="eastAsia"/>
        </w:rPr>
        <w:t>使用想定期間を考慮し</w:t>
      </w:r>
      <w:r w:rsidR="0064294E" w:rsidRPr="00313626">
        <w:rPr>
          <w:rFonts w:hint="eastAsia"/>
        </w:rPr>
        <w:t>た</w:t>
      </w:r>
      <w:r w:rsidR="00982D0E">
        <w:rPr>
          <w:rFonts w:hint="eastAsia"/>
        </w:rPr>
        <w:t>適切な修繕等を実施していく必要があります。</w:t>
      </w:r>
    </w:p>
    <w:p w14:paraId="12385340" w14:textId="3F923D52" w:rsidR="006F57D3" w:rsidRPr="006F57D3" w:rsidRDefault="006F57D3" w:rsidP="006F57D3">
      <w:pPr>
        <w:pStyle w:val="af"/>
        <w:ind w:firstLine="210"/>
      </w:pPr>
      <w:r>
        <w:rPr>
          <w:rFonts w:hint="eastAsia"/>
        </w:rPr>
        <w:t>健全度に</w:t>
      </w:r>
      <w:r w:rsidRPr="006F57D3">
        <w:rPr>
          <w:rFonts w:hint="eastAsia"/>
        </w:rPr>
        <w:t>係る施設劣化度の判定は、学校施設の長寿命化計画策定に係る解説書</w:t>
      </w:r>
      <w:r w:rsidRPr="006F57D3">
        <w:rPr>
          <w:rFonts w:hint="eastAsia"/>
        </w:rPr>
        <w:t>(</w:t>
      </w:r>
      <w:r w:rsidRPr="006F57D3">
        <w:rPr>
          <w:rFonts w:hint="eastAsia"/>
        </w:rPr>
        <w:t>平成２９年３月策定・文部科学省</w:t>
      </w:r>
      <w:r w:rsidRPr="006F57D3">
        <w:rPr>
          <w:rFonts w:hint="eastAsia"/>
        </w:rPr>
        <w:t>)</w:t>
      </w:r>
      <w:r w:rsidRPr="006F57D3">
        <w:rPr>
          <w:rFonts w:hint="eastAsia"/>
        </w:rPr>
        <w:t>に準拠して行</w:t>
      </w:r>
      <w:r>
        <w:rPr>
          <w:rFonts w:hint="eastAsia"/>
        </w:rPr>
        <w:t>っています</w:t>
      </w:r>
      <w:r w:rsidRPr="006F57D3">
        <w:rPr>
          <w:rFonts w:hint="eastAsia"/>
        </w:rPr>
        <w:t>。</w:t>
      </w:r>
    </w:p>
    <w:p w14:paraId="15DE6E35" w14:textId="77777777" w:rsidR="006F57D3" w:rsidRPr="006F57D3" w:rsidRDefault="006F57D3" w:rsidP="006F57D3">
      <w:pPr>
        <w:pStyle w:val="af"/>
        <w:ind w:firstLine="210"/>
      </w:pPr>
      <w:r w:rsidRPr="006F57D3">
        <w:rPr>
          <w:rFonts w:hint="eastAsia"/>
        </w:rPr>
        <w:t>判定は施設の部位毎に劣化程度を分け、</w:t>
      </w:r>
      <w:r w:rsidRPr="006F57D3">
        <w:rPr>
          <w:rFonts w:hint="eastAsia"/>
        </w:rPr>
        <w:t>A</w:t>
      </w:r>
      <w:r w:rsidRPr="006F57D3">
        <w:rPr>
          <w:rFonts w:hint="eastAsia"/>
        </w:rPr>
        <w:t>～</w:t>
      </w:r>
      <w:r w:rsidRPr="006F57D3">
        <w:rPr>
          <w:rFonts w:hint="eastAsia"/>
        </w:rPr>
        <w:t>D</w:t>
      </w:r>
      <w:r w:rsidRPr="006F57D3">
        <w:rPr>
          <w:rFonts w:hint="eastAsia"/>
        </w:rPr>
        <w:t>の４類型にて整理します。同解説書に従えば、屋上・屋根、外壁は目視状況により、内部仕上げ、電気設備、機械設備は部位の全面的な改修年からの経過年数を基本に４類型にて評価します。</w:t>
      </w:r>
    </w:p>
    <w:p w14:paraId="75858E02" w14:textId="1FA5CA48" w:rsidR="00A5196F" w:rsidRDefault="006F57D3" w:rsidP="00C6359A">
      <w:pPr>
        <w:pStyle w:val="af"/>
        <w:ind w:firstLine="210"/>
      </w:pPr>
      <w:r>
        <w:rPr>
          <w:rFonts w:hint="eastAsia"/>
        </w:rPr>
        <w:t>対象施設は、</w:t>
      </w:r>
      <w:r w:rsidRPr="006F57D3">
        <w:rPr>
          <w:rFonts w:hint="eastAsia"/>
        </w:rPr>
        <w:t>建築専門家による目視調査</w:t>
      </w:r>
      <w:r>
        <w:rPr>
          <w:rFonts w:hint="eastAsia"/>
        </w:rPr>
        <w:t>が令和</w:t>
      </w:r>
      <w:r>
        <w:rPr>
          <w:rFonts w:hint="eastAsia"/>
        </w:rPr>
        <w:t>6(2023)</w:t>
      </w:r>
      <w:r>
        <w:rPr>
          <w:rFonts w:hint="eastAsia"/>
        </w:rPr>
        <w:t>年度に</w:t>
      </w:r>
      <w:r w:rsidRPr="006F57D3">
        <w:rPr>
          <w:rFonts w:hint="eastAsia"/>
        </w:rPr>
        <w:t>実施済であることから、</w:t>
      </w:r>
      <w:r>
        <w:rPr>
          <w:rFonts w:hint="eastAsia"/>
        </w:rPr>
        <w:t>上述の判断プロセスを図表</w:t>
      </w:r>
      <w:r>
        <w:rPr>
          <w:rFonts w:hint="eastAsia"/>
        </w:rPr>
        <w:t>2-</w:t>
      </w:r>
      <w:r w:rsidR="00C6359A">
        <w:rPr>
          <w:rFonts w:hint="eastAsia"/>
        </w:rPr>
        <w:t>3</w:t>
      </w:r>
      <w:r w:rsidR="00C6359A">
        <w:rPr>
          <w:rFonts w:hint="eastAsia"/>
        </w:rPr>
        <w:t>及び</w:t>
      </w:r>
      <w:r w:rsidR="00C6359A">
        <w:rPr>
          <w:rFonts w:hint="eastAsia"/>
        </w:rPr>
        <w:t>2-4</w:t>
      </w:r>
      <w:r w:rsidR="00C6359A">
        <w:rPr>
          <w:rFonts w:hint="eastAsia"/>
        </w:rPr>
        <w:t>に従い</w:t>
      </w:r>
      <w:r w:rsidRPr="006F57D3">
        <w:rPr>
          <w:rFonts w:hint="eastAsia"/>
        </w:rPr>
        <w:t>評価し</w:t>
      </w:r>
      <w:r w:rsidR="00C6359A">
        <w:rPr>
          <w:rFonts w:hint="eastAsia"/>
        </w:rPr>
        <w:t>てい</w:t>
      </w:r>
      <w:r w:rsidRPr="006F57D3">
        <w:rPr>
          <w:rFonts w:hint="eastAsia"/>
        </w:rPr>
        <w:t>ます。</w:t>
      </w:r>
    </w:p>
    <w:p w14:paraId="40BE942E" w14:textId="5732BA70" w:rsidR="00A5196F" w:rsidRDefault="00FB25BE" w:rsidP="00FB25BE">
      <w:pPr>
        <w:pStyle w:val="aff5"/>
        <w:spacing w:before="164"/>
      </w:pPr>
      <w:r>
        <w:rPr>
          <w:rFonts w:hint="eastAsia"/>
        </w:rPr>
        <w:t>図表2-2</w:t>
      </w:r>
    </w:p>
    <w:p w14:paraId="5681B4B6" w14:textId="50275113" w:rsidR="00A5196F" w:rsidRDefault="00FB25BE" w:rsidP="00A5196F">
      <w:r w:rsidRPr="00A5196F">
        <w:rPr>
          <w:noProof/>
        </w:rPr>
        <w:drawing>
          <wp:anchor distT="0" distB="0" distL="114300" distR="114300" simplePos="0" relativeHeight="251753491" behindDoc="0" locked="0" layoutInCell="1" allowOverlap="1" wp14:anchorId="0BF84856" wp14:editId="14833A3F">
            <wp:simplePos x="0" y="0"/>
            <wp:positionH relativeFrom="column">
              <wp:posOffset>349646</wp:posOffset>
            </wp:positionH>
            <wp:positionV relativeFrom="paragraph">
              <wp:posOffset>90406</wp:posOffset>
            </wp:positionV>
            <wp:extent cx="4904762" cy="3780952"/>
            <wp:effectExtent l="19050" t="19050" r="10160" b="10160"/>
            <wp:wrapNone/>
            <wp:docPr id="365842287"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42287" name="図 1" descr="グラフ, 棒グラフ&#10;&#10;AI 生成コンテンツは誤りを含む可能性があります。"/>
                    <pic:cNvPicPr/>
                  </pic:nvPicPr>
                  <pic:blipFill>
                    <a:blip r:embed="rId21">
                      <a:extLst>
                        <a:ext uri="{28A0092B-C50C-407E-A947-70E740481C1C}">
                          <a14:useLocalDpi xmlns:a14="http://schemas.microsoft.com/office/drawing/2010/main" val="0"/>
                        </a:ext>
                      </a:extLst>
                    </a:blip>
                    <a:stretch>
                      <a:fillRect/>
                    </a:stretch>
                  </pic:blipFill>
                  <pic:spPr>
                    <a:xfrm>
                      <a:off x="0" y="0"/>
                      <a:ext cx="4904762" cy="3780952"/>
                    </a:xfrm>
                    <a:prstGeom prst="rect">
                      <a:avLst/>
                    </a:prstGeom>
                    <a:ln>
                      <a:solidFill>
                        <a:schemeClr val="tx1"/>
                      </a:solidFill>
                    </a:ln>
                  </pic:spPr>
                </pic:pic>
              </a:graphicData>
            </a:graphic>
          </wp:anchor>
        </w:drawing>
      </w:r>
    </w:p>
    <w:p w14:paraId="66868645" w14:textId="77777777" w:rsidR="00A5196F" w:rsidRDefault="00A5196F" w:rsidP="00A5196F"/>
    <w:p w14:paraId="30F83D0C" w14:textId="77777777" w:rsidR="00A5196F" w:rsidRDefault="00A5196F" w:rsidP="00A5196F"/>
    <w:p w14:paraId="530AB697" w14:textId="77777777" w:rsidR="00A5196F" w:rsidRDefault="00A5196F" w:rsidP="00A5196F"/>
    <w:p w14:paraId="24EA286D" w14:textId="77777777" w:rsidR="00A5196F" w:rsidRDefault="00A5196F" w:rsidP="00A5196F"/>
    <w:p w14:paraId="7C3B7F0E" w14:textId="77777777" w:rsidR="00A5196F" w:rsidRDefault="00A5196F" w:rsidP="00A5196F"/>
    <w:p w14:paraId="6605D1BA" w14:textId="77777777" w:rsidR="00A5196F" w:rsidRDefault="00A5196F" w:rsidP="00A5196F"/>
    <w:p w14:paraId="5E4C417D" w14:textId="77777777" w:rsidR="00A5196F" w:rsidRDefault="00A5196F" w:rsidP="00A5196F"/>
    <w:p w14:paraId="7DA5CF18" w14:textId="77777777" w:rsidR="00A5196F" w:rsidRDefault="00A5196F" w:rsidP="00A5196F"/>
    <w:p w14:paraId="6A1FFF2A" w14:textId="77777777" w:rsidR="00A5196F" w:rsidRDefault="00A5196F" w:rsidP="00A5196F"/>
    <w:p w14:paraId="7F29B31E" w14:textId="77777777" w:rsidR="00A5196F" w:rsidRDefault="00A5196F" w:rsidP="00A5196F"/>
    <w:p w14:paraId="359AD718" w14:textId="77777777" w:rsidR="00A5196F" w:rsidRDefault="00A5196F" w:rsidP="00A5196F"/>
    <w:p w14:paraId="30E27DCC" w14:textId="77777777" w:rsidR="00A5196F" w:rsidRDefault="00A5196F" w:rsidP="00A5196F"/>
    <w:p w14:paraId="42DA2F48" w14:textId="77777777" w:rsidR="00A5196F" w:rsidRDefault="00A5196F" w:rsidP="00A5196F"/>
    <w:p w14:paraId="19BD9223" w14:textId="77777777" w:rsidR="00A5196F" w:rsidRDefault="00A5196F" w:rsidP="00A5196F"/>
    <w:p w14:paraId="64B71974" w14:textId="77777777" w:rsidR="00C6359A" w:rsidRDefault="00C6359A" w:rsidP="00A5196F"/>
    <w:p w14:paraId="5BB42D02" w14:textId="77777777" w:rsidR="00C6359A" w:rsidRDefault="00C6359A" w:rsidP="00A5196F"/>
    <w:p w14:paraId="7C2F247B" w14:textId="77777777" w:rsidR="00C6359A" w:rsidRDefault="00C6359A" w:rsidP="00A5196F"/>
    <w:p w14:paraId="4A51528A" w14:textId="77777777" w:rsidR="00C6359A" w:rsidRDefault="00C6359A" w:rsidP="00A5196F"/>
    <w:p w14:paraId="0265E847" w14:textId="77777777" w:rsidR="00C6359A" w:rsidRDefault="00C6359A" w:rsidP="00A5196F"/>
    <w:p w14:paraId="2178F837" w14:textId="77777777" w:rsidR="00C6359A" w:rsidRDefault="00C6359A" w:rsidP="00A5196F"/>
    <w:p w14:paraId="2EAF06DD" w14:textId="77777777" w:rsidR="00C6359A" w:rsidRDefault="00C6359A" w:rsidP="00A5196F"/>
    <w:p w14:paraId="253DB902" w14:textId="3F297783" w:rsidR="00C6359A" w:rsidRDefault="00C6359A" w:rsidP="00C6359A">
      <w:pPr>
        <w:pStyle w:val="aff5"/>
        <w:spacing w:before="164"/>
      </w:pPr>
      <w:r>
        <w:rPr>
          <w:rFonts w:hint="eastAsia"/>
        </w:rPr>
        <w:lastRenderedPageBreak/>
        <w:t>図表2-3　劣化度評価</w:t>
      </w:r>
    </w:p>
    <w:p w14:paraId="76F7081A" w14:textId="32793499" w:rsidR="00C6359A" w:rsidRDefault="00C6359A" w:rsidP="00A5196F">
      <w:r w:rsidRPr="00134D6E">
        <w:rPr>
          <w:noProof/>
        </w:rPr>
        <w:drawing>
          <wp:anchor distT="0" distB="0" distL="114300" distR="114300" simplePos="0" relativeHeight="251790355" behindDoc="0" locked="0" layoutInCell="1" allowOverlap="1" wp14:anchorId="57326399" wp14:editId="3039B424">
            <wp:simplePos x="0" y="0"/>
            <wp:positionH relativeFrom="column">
              <wp:posOffset>828040</wp:posOffset>
            </wp:positionH>
            <wp:positionV relativeFrom="paragraph">
              <wp:posOffset>88900</wp:posOffset>
            </wp:positionV>
            <wp:extent cx="4929505" cy="1600376"/>
            <wp:effectExtent l="19050" t="19050" r="23495" b="19050"/>
            <wp:wrapNone/>
            <wp:docPr id="75886836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68367" name="図 1" descr="テーブ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4929505" cy="16003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8026EA" w14:textId="12C506F0" w:rsidR="00C6359A" w:rsidRDefault="00C6359A" w:rsidP="00A5196F">
      <w:r>
        <w:rPr>
          <w:rFonts w:ascii="メイリオ" w:eastAsia="メイリオ" w:hAnsi="メイリオ"/>
          <w:noProof/>
          <w:sz w:val="24"/>
          <w:szCs w:val="24"/>
        </w:rPr>
        <mc:AlternateContent>
          <mc:Choice Requires="wpg">
            <w:drawing>
              <wp:anchor distT="0" distB="0" distL="114300" distR="114300" simplePos="0" relativeHeight="251792403" behindDoc="0" locked="0" layoutInCell="1" allowOverlap="1" wp14:anchorId="3AB78908" wp14:editId="6173AB37">
                <wp:simplePos x="0" y="0"/>
                <wp:positionH relativeFrom="column">
                  <wp:posOffset>161290</wp:posOffset>
                </wp:positionH>
                <wp:positionV relativeFrom="paragraph">
                  <wp:posOffset>29845</wp:posOffset>
                </wp:positionV>
                <wp:extent cx="504825" cy="1352550"/>
                <wp:effectExtent l="0" t="0" r="0" b="0"/>
                <wp:wrapNone/>
                <wp:docPr id="86120484" name="グループ化 73"/>
                <wp:cNvGraphicFramePr/>
                <a:graphic xmlns:a="http://schemas.openxmlformats.org/drawingml/2006/main">
                  <a:graphicData uri="http://schemas.microsoft.com/office/word/2010/wordprocessingGroup">
                    <wpg:wgp>
                      <wpg:cNvGrpSpPr/>
                      <wpg:grpSpPr>
                        <a:xfrm>
                          <a:off x="0" y="0"/>
                          <a:ext cx="504825" cy="1352550"/>
                          <a:chOff x="0" y="0"/>
                          <a:chExt cx="504825" cy="1352550"/>
                        </a:xfrm>
                      </wpg:grpSpPr>
                      <wps:wsp>
                        <wps:cNvPr id="1918971487" name="直角三角形 1"/>
                        <wps:cNvSpPr/>
                        <wps:spPr>
                          <a:xfrm flipH="1">
                            <a:off x="47625" y="314325"/>
                            <a:ext cx="342900" cy="1038225"/>
                          </a:xfrm>
                          <a:prstGeom prst="rtTriangle">
                            <a:avLst/>
                          </a:prstGeom>
                          <a:gradFill>
                            <a:gsLst>
                              <a:gs pos="73000">
                                <a:srgbClr val="663300"/>
                              </a:gs>
                              <a:gs pos="0">
                                <a:srgbClr val="FFFFCC"/>
                              </a:gs>
                            </a:gsLst>
                            <a:lin ang="54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017066" name="テキスト ボックス 2"/>
                        <wps:cNvSpPr txBox="1">
                          <a:spLocks noChangeArrowheads="1"/>
                        </wps:cNvSpPr>
                        <wps:spPr bwMode="auto">
                          <a:xfrm>
                            <a:off x="0" y="0"/>
                            <a:ext cx="504825" cy="252730"/>
                          </a:xfrm>
                          <a:prstGeom prst="rect">
                            <a:avLst/>
                          </a:prstGeom>
                          <a:noFill/>
                          <a:ln w="9525">
                            <a:noFill/>
                            <a:miter lim="800000"/>
                            <a:headEnd/>
                            <a:tailEnd/>
                          </a:ln>
                        </wps:spPr>
                        <wps:txbx>
                          <w:txbxContent>
                            <w:p w14:paraId="0D148C70" w14:textId="77777777" w:rsidR="00052900" w:rsidRPr="00B86168" w:rsidRDefault="00052900" w:rsidP="00C6359A">
                              <w:pPr>
                                <w:spacing w:line="240" w:lineRule="exact"/>
                                <w:rPr>
                                  <w:rFonts w:ascii="メイリオ" w:eastAsia="メイリオ" w:hAnsi="メイリオ"/>
                                  <w:b/>
                                  <w:bCs/>
                                  <w:sz w:val="20"/>
                                  <w:szCs w:val="20"/>
                                </w:rPr>
                              </w:pPr>
                              <w:r w:rsidRPr="00B86168">
                                <w:rPr>
                                  <w:rFonts w:ascii="メイリオ" w:eastAsia="メイリオ" w:hAnsi="メイリオ" w:hint="eastAsia"/>
                                  <w:b/>
                                  <w:bCs/>
                                  <w:sz w:val="20"/>
                                  <w:szCs w:val="20"/>
                                </w:rPr>
                                <w:t>良好</w:t>
                              </w:r>
                            </w:p>
                          </w:txbxContent>
                        </wps:txbx>
                        <wps:bodyPr rot="0" vert="horz" wrap="square" lIns="91440" tIns="45720" rIns="91440" bIns="45720" anchor="t" anchorCtr="0">
                          <a:spAutoFit/>
                        </wps:bodyPr>
                      </wps:wsp>
                    </wpg:wgp>
                  </a:graphicData>
                </a:graphic>
              </wp:anchor>
            </w:drawing>
          </mc:Choice>
          <mc:Fallback>
            <w:pict>
              <v:group w14:anchorId="3AB78908" id="グループ化 73" o:spid="_x0000_s1102" style="position:absolute;left:0;text-align:left;margin-left:12.7pt;margin-top:2.35pt;width:39.75pt;height:106.5pt;z-index:251792403" coordsize="5048,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">
                <v:shapetype id="_x0000_t6" coordsize="21600,21600" o:spt="6" path="m,l,21600r21600,xe">
                  <v:stroke joinstyle="miter"/>
                  <v:path gradientshapeok="t" o:connecttype="custom" o:connectlocs="0,0;0,10800;0,21600;10800,21600;21600,21600;10800,10800" textboxrect="1800,12600,12600,19800"/>
                </v:shapetype>
                <v:shape id="直角三角形 1" o:spid="_x0000_s1103" type="#_x0000_t6" style="position:absolute;left:476;top:3143;width:3429;height:10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" fillcolor="#ffc" stroked="f" strokeweight="1pt">
                  <v:fill color2="#630" colors="0 #ffc;47841f #630" focus="100%" type="gradient">
                    <o:fill v:ext="view" type="gradientUnscaled"/>
                  </v:fill>
                </v:shape>
                <v:shape id="_x0000_s1104" type="#_x0000_t202" style="position:absolute;width:504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" filled="f" stroked="f">
                  <v:textbox style="mso-fit-shape-to-text:t">
                    <w:txbxContent>
                      <w:p w14:paraId="0D148C70" w14:textId="77777777" w:rsidR="00052900" w:rsidRPr="00B86168" w:rsidRDefault="00052900" w:rsidP="00C6359A">
                        <w:pPr>
                          <w:spacing w:line="240" w:lineRule="exact"/>
                          <w:rPr>
                            <w:rFonts w:ascii="メイリオ" w:eastAsia="メイリオ" w:hAnsi="メイリオ"/>
                            <w:b/>
                            <w:bCs/>
                            <w:sz w:val="20"/>
                            <w:szCs w:val="20"/>
                          </w:rPr>
                        </w:pPr>
                        <w:r w:rsidRPr="00B86168">
                          <w:rPr>
                            <w:rFonts w:ascii="メイリオ" w:eastAsia="メイリオ" w:hAnsi="メイリオ" w:hint="eastAsia"/>
                            <w:b/>
                            <w:bCs/>
                            <w:sz w:val="20"/>
                            <w:szCs w:val="20"/>
                          </w:rPr>
                          <w:t>良好</w:t>
                        </w:r>
                      </w:p>
                    </w:txbxContent>
                  </v:textbox>
                </v:shape>
              </v:group>
            </w:pict>
          </mc:Fallback>
        </mc:AlternateContent>
      </w:r>
    </w:p>
    <w:p w14:paraId="7C764017" w14:textId="72F0008F" w:rsidR="00C6359A" w:rsidRDefault="00C6359A" w:rsidP="00A5196F"/>
    <w:p w14:paraId="24CFC457" w14:textId="70D7E7C9" w:rsidR="00C6359A" w:rsidRDefault="00C6359A" w:rsidP="00A5196F"/>
    <w:p w14:paraId="4E045083" w14:textId="5FCDED7B" w:rsidR="00C6359A" w:rsidRDefault="00C6359A" w:rsidP="00A5196F"/>
    <w:p w14:paraId="6BCC4808" w14:textId="55396061" w:rsidR="00C6359A" w:rsidRDefault="00C6359A" w:rsidP="00A5196F"/>
    <w:p w14:paraId="34F98E22" w14:textId="16646507" w:rsidR="00C6359A" w:rsidRDefault="00C6359A" w:rsidP="00A5196F"/>
    <w:p w14:paraId="604EC85D" w14:textId="2FC203FA" w:rsidR="00C6359A" w:rsidRDefault="00C6359A" w:rsidP="00A5196F"/>
    <w:p w14:paraId="0797C5CD" w14:textId="77777777" w:rsidR="00C6359A" w:rsidRPr="00C6359A" w:rsidRDefault="00C6359A" w:rsidP="00C6359A">
      <w:pPr>
        <w:pStyle w:val="af"/>
        <w:ind w:firstLine="210"/>
      </w:pPr>
      <w:r w:rsidRPr="00C6359A">
        <w:rPr>
          <w:rFonts w:hint="eastAsia"/>
        </w:rPr>
        <w:t>健全度は、建物の</w:t>
      </w:r>
      <w:r w:rsidRPr="00C6359A">
        <w:rPr>
          <w:rFonts w:hint="eastAsia"/>
        </w:rPr>
        <w:t>5</w:t>
      </w:r>
      <w:r w:rsidRPr="00C6359A">
        <w:rPr>
          <w:rFonts w:hint="eastAsia"/>
        </w:rPr>
        <w:t>つの部位について劣化程度を</w:t>
      </w:r>
      <w:r w:rsidRPr="00C6359A">
        <w:rPr>
          <w:rFonts w:hint="eastAsia"/>
        </w:rPr>
        <w:t>4</w:t>
      </w:r>
      <w:r w:rsidRPr="00C6359A">
        <w:rPr>
          <w:rFonts w:hint="eastAsia"/>
        </w:rPr>
        <w:t>段階で評価し、</w:t>
      </w:r>
      <w:r w:rsidRPr="00C6359A">
        <w:rPr>
          <w:rFonts w:hint="eastAsia"/>
        </w:rPr>
        <w:t>1</w:t>
      </w:r>
      <w:r w:rsidRPr="00C6359A">
        <w:t>00</w:t>
      </w:r>
      <w:r w:rsidRPr="00C6359A">
        <w:rPr>
          <w:rFonts w:hint="eastAsia"/>
        </w:rPr>
        <w:t>点満点で数値化した評価指標とします。</w:t>
      </w:r>
    </w:p>
    <w:p w14:paraId="648C00D8" w14:textId="77777777" w:rsidR="00C6359A" w:rsidRPr="00C6359A" w:rsidRDefault="00C6359A" w:rsidP="00C6359A">
      <w:pPr>
        <w:pStyle w:val="af"/>
        <w:ind w:firstLine="210"/>
      </w:pPr>
      <w:r w:rsidRPr="00C6359A">
        <w:rPr>
          <w:rFonts w:hint="eastAsia"/>
        </w:rPr>
        <w:t>部位評価点と</w:t>
      </w:r>
      <w:r w:rsidRPr="00C6359A">
        <w:rPr>
          <w:rFonts w:ascii="Segoe UI Symbol" w:hAnsi="Segoe UI Symbol" w:cs="Segoe UI Symbol"/>
        </w:rPr>
        <w:t>➁</w:t>
      </w:r>
      <w:r w:rsidRPr="00C6359A">
        <w:rPr>
          <w:rFonts w:hint="eastAsia"/>
        </w:rPr>
        <w:t>部位のコスト配分を下表のように定め、</w:t>
      </w:r>
      <w:r w:rsidRPr="00C6359A">
        <w:rPr>
          <w:rFonts w:ascii="Segoe UI Symbol" w:hAnsi="Segoe UI Symbol" w:cs="Segoe UI Symbol"/>
        </w:rPr>
        <w:t>➂</w:t>
      </w:r>
      <w:r w:rsidRPr="00C6359A">
        <w:rPr>
          <w:rFonts w:hint="eastAsia"/>
        </w:rPr>
        <w:t>健全度を</w:t>
      </w:r>
      <w:r w:rsidRPr="00C6359A">
        <w:rPr>
          <w:rFonts w:hint="eastAsia"/>
        </w:rPr>
        <w:t>1</w:t>
      </w:r>
      <w:r w:rsidRPr="00C6359A">
        <w:t>00</w:t>
      </w:r>
      <w:r w:rsidRPr="00C6359A">
        <w:rPr>
          <w:rFonts w:hint="eastAsia"/>
        </w:rPr>
        <w:t>点満点で算定します。</w:t>
      </w:r>
    </w:p>
    <w:p w14:paraId="6A094139" w14:textId="77777777" w:rsidR="00C6359A" w:rsidRPr="00C6359A" w:rsidRDefault="00C6359A" w:rsidP="00C6359A">
      <w:pPr>
        <w:pStyle w:val="af"/>
        <w:ind w:firstLine="210"/>
      </w:pPr>
      <w:r w:rsidRPr="00C6359A">
        <w:rPr>
          <w:rFonts w:hint="eastAsia"/>
        </w:rPr>
        <w:t>部位のコスト配分は「学校施設の長寿命化計画策定に係る解説書</w:t>
      </w:r>
      <w:r w:rsidRPr="00C6359A">
        <w:rPr>
          <w:rFonts w:hint="eastAsia"/>
        </w:rPr>
        <w:t>(</w:t>
      </w:r>
      <w:r w:rsidRPr="00C6359A">
        <w:rPr>
          <w:rFonts w:hint="eastAsia"/>
        </w:rPr>
        <w:t>平成</w:t>
      </w:r>
      <w:r w:rsidRPr="00C6359A">
        <w:rPr>
          <w:rFonts w:hint="eastAsia"/>
        </w:rPr>
        <w:t>2</w:t>
      </w:r>
      <w:r w:rsidRPr="00C6359A">
        <w:t>9</w:t>
      </w:r>
      <w:r w:rsidRPr="00C6359A">
        <w:rPr>
          <w:rFonts w:hint="eastAsia"/>
        </w:rPr>
        <w:t>年</w:t>
      </w:r>
      <w:r w:rsidRPr="00C6359A">
        <w:rPr>
          <w:rFonts w:hint="eastAsia"/>
        </w:rPr>
        <w:t>3</w:t>
      </w:r>
      <w:r w:rsidRPr="00C6359A">
        <w:rPr>
          <w:rFonts w:hint="eastAsia"/>
        </w:rPr>
        <w:t>月文部科学省</w:t>
      </w:r>
      <w:r w:rsidRPr="00C6359A">
        <w:rPr>
          <w:rFonts w:hint="eastAsia"/>
        </w:rPr>
        <w:t>)</w:t>
      </w:r>
      <w:r w:rsidRPr="00C6359A">
        <w:rPr>
          <w:rFonts w:hint="eastAsia"/>
        </w:rPr>
        <w:t>」を参考に按分して設定します。</w:t>
      </w:r>
    </w:p>
    <w:p w14:paraId="6D3BB8AA" w14:textId="5DB30CB0" w:rsidR="00C6359A" w:rsidRPr="00C6359A" w:rsidRDefault="00C6359A" w:rsidP="00A5196F"/>
    <w:p w14:paraId="7CBE442E" w14:textId="358F8DC0" w:rsidR="00C6359A" w:rsidRPr="00F23FFD" w:rsidRDefault="00C6359A" w:rsidP="00C6359A">
      <w:pPr>
        <w:pStyle w:val="aff5"/>
        <w:spacing w:before="164"/>
      </w:pPr>
      <w:r>
        <w:rPr>
          <w:rFonts w:ascii="メイリオ" w:hAnsi="メイリオ"/>
          <w:noProof/>
          <w:szCs w:val="24"/>
        </w:rPr>
        <w:drawing>
          <wp:anchor distT="0" distB="0" distL="114300" distR="114300" simplePos="0" relativeHeight="251794451" behindDoc="0" locked="0" layoutInCell="1" allowOverlap="1" wp14:anchorId="4A1C7B08" wp14:editId="0BC63498">
            <wp:simplePos x="0" y="0"/>
            <wp:positionH relativeFrom="column">
              <wp:posOffset>-114935</wp:posOffset>
            </wp:positionH>
            <wp:positionV relativeFrom="paragraph">
              <wp:posOffset>368935</wp:posOffset>
            </wp:positionV>
            <wp:extent cx="6120130" cy="3027045"/>
            <wp:effectExtent l="19050" t="19050" r="13970" b="20955"/>
            <wp:wrapNone/>
            <wp:docPr id="2113806963" name="図 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6963" name="図 2" descr="テーブル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120130" cy="3027045"/>
                    </a:xfrm>
                    <a:prstGeom prst="rect">
                      <a:avLst/>
                    </a:prstGeom>
                    <a:ln w="12700">
                      <a:solidFill>
                        <a:schemeClr val="tx1"/>
                      </a:solidFill>
                    </a:ln>
                  </pic:spPr>
                </pic:pic>
              </a:graphicData>
            </a:graphic>
          </wp:anchor>
        </w:drawing>
      </w:r>
      <w:r>
        <w:rPr>
          <w:rFonts w:hint="eastAsia"/>
        </w:rPr>
        <w:t>図表2-4　健全度評価</w:t>
      </w:r>
    </w:p>
    <w:p w14:paraId="502DC414" w14:textId="7E881EAD" w:rsidR="00C6359A" w:rsidRDefault="00C6359A" w:rsidP="00A5196F"/>
    <w:p w14:paraId="431EBCD1" w14:textId="6B5C3324" w:rsidR="00C6359A" w:rsidRDefault="00C6359A" w:rsidP="00A5196F"/>
    <w:p w14:paraId="31F83B31" w14:textId="4D86B443" w:rsidR="00C6359A" w:rsidRDefault="00C6359A" w:rsidP="00A5196F"/>
    <w:p w14:paraId="75F71C95" w14:textId="2DE540BF" w:rsidR="00C6359A" w:rsidRDefault="00C6359A" w:rsidP="00A5196F"/>
    <w:p w14:paraId="26E47C64" w14:textId="37EC42FD" w:rsidR="00C6359A" w:rsidRDefault="00C6359A" w:rsidP="00A5196F"/>
    <w:p w14:paraId="4FEB9F90" w14:textId="20B8DD0B" w:rsidR="00C6359A" w:rsidRDefault="00C6359A" w:rsidP="00A5196F"/>
    <w:p w14:paraId="6AE938B4" w14:textId="2E8A82B4" w:rsidR="00C6359A" w:rsidRDefault="00C6359A" w:rsidP="00A5196F"/>
    <w:p w14:paraId="4ED7A8C1" w14:textId="352CD8DE" w:rsidR="00C6359A" w:rsidRDefault="00C6359A" w:rsidP="00A5196F"/>
    <w:p w14:paraId="2674D318" w14:textId="77777777" w:rsidR="00C6359A" w:rsidRDefault="00C6359A" w:rsidP="00A5196F"/>
    <w:p w14:paraId="3D1E506D" w14:textId="72CA2AE9" w:rsidR="00C6359A" w:rsidRDefault="00C6359A" w:rsidP="00A5196F"/>
    <w:p w14:paraId="580CF7AB" w14:textId="6D6715D9" w:rsidR="00C6359A" w:rsidRDefault="00C6359A" w:rsidP="00A5196F"/>
    <w:p w14:paraId="2D2BC1B6" w14:textId="24EEF822" w:rsidR="00C6359A" w:rsidRDefault="00C6359A" w:rsidP="00A5196F"/>
    <w:p w14:paraId="3500C4BC" w14:textId="5BE21F42" w:rsidR="00C6359A" w:rsidRDefault="00C6359A" w:rsidP="00A5196F"/>
    <w:p w14:paraId="105C5D1B" w14:textId="77777777" w:rsidR="000B2469" w:rsidRDefault="000B2469">
      <w:pPr>
        <w:spacing w:after="200"/>
        <w:rPr>
          <w:b/>
          <w:smallCaps/>
          <w:spacing w:val="5"/>
          <w:sz w:val="24"/>
          <w:szCs w:val="24"/>
        </w:rPr>
      </w:pPr>
      <w:r>
        <w:br w:type="page"/>
      </w:r>
    </w:p>
    <w:p w14:paraId="7440A56D" w14:textId="7BF56624" w:rsidR="00A5196F" w:rsidRDefault="00A5196F" w:rsidP="00A5196F">
      <w:pPr>
        <w:pStyle w:val="3"/>
        <w:spacing w:before="328"/>
      </w:pPr>
      <w:bookmarkStart w:id="49" w:name="_Toc218955076"/>
      <w:r>
        <w:rPr>
          <w:rFonts w:hint="eastAsia"/>
        </w:rPr>
        <w:lastRenderedPageBreak/>
        <w:t>利用者数</w:t>
      </w:r>
      <w:bookmarkEnd w:id="49"/>
    </w:p>
    <w:p w14:paraId="66F7EDF2" w14:textId="78F844E9" w:rsidR="00A5196F" w:rsidRDefault="00FB25BE" w:rsidP="00501CE2">
      <w:pPr>
        <w:pStyle w:val="af"/>
        <w:ind w:firstLine="210"/>
      </w:pPr>
      <w:r>
        <w:rPr>
          <w:rFonts w:hint="eastAsia"/>
        </w:rPr>
        <w:t>対象</w:t>
      </w:r>
      <w:r>
        <w:rPr>
          <w:rFonts w:hint="eastAsia"/>
        </w:rPr>
        <w:t>5</w:t>
      </w:r>
      <w:r>
        <w:rPr>
          <w:rFonts w:hint="eastAsia"/>
        </w:rPr>
        <w:t>施設</w:t>
      </w:r>
      <w:r w:rsidR="00185DB9" w:rsidRPr="0064294E">
        <w:rPr>
          <w:rFonts w:hint="eastAsia"/>
          <w:color w:val="000000" w:themeColor="text1"/>
        </w:rPr>
        <w:t>（貸室）</w:t>
      </w:r>
      <w:r>
        <w:rPr>
          <w:rFonts w:hint="eastAsia"/>
        </w:rPr>
        <w:t>の</w:t>
      </w:r>
      <w:r>
        <w:rPr>
          <w:rFonts w:hint="eastAsia"/>
        </w:rPr>
        <w:t>2021</w:t>
      </w:r>
      <w:r>
        <w:rPr>
          <w:rFonts w:hint="eastAsia"/>
        </w:rPr>
        <w:t>年度から</w:t>
      </w:r>
      <w:r>
        <w:rPr>
          <w:rFonts w:hint="eastAsia"/>
        </w:rPr>
        <w:t>2024</w:t>
      </w:r>
      <w:r>
        <w:rPr>
          <w:rFonts w:hint="eastAsia"/>
        </w:rPr>
        <w:t>年度の</w:t>
      </w:r>
      <w:r>
        <w:rPr>
          <w:rFonts w:hint="eastAsia"/>
        </w:rPr>
        <w:t>4</w:t>
      </w:r>
      <w:r>
        <w:rPr>
          <w:rFonts w:hint="eastAsia"/>
        </w:rPr>
        <w:t>ヵ年平均の</w:t>
      </w:r>
      <w:r w:rsidR="00D1783E">
        <w:rPr>
          <w:rFonts w:hint="eastAsia"/>
        </w:rPr>
        <w:t>延べ</w:t>
      </w:r>
      <w:r>
        <w:rPr>
          <w:rFonts w:hint="eastAsia"/>
        </w:rPr>
        <w:t>利用者数を図表</w:t>
      </w:r>
      <w:r>
        <w:rPr>
          <w:rFonts w:hint="eastAsia"/>
        </w:rPr>
        <w:t>2-3</w:t>
      </w:r>
      <w:r>
        <w:rPr>
          <w:rFonts w:hint="eastAsia"/>
        </w:rPr>
        <w:t>に記します。</w:t>
      </w:r>
    </w:p>
    <w:p w14:paraId="733B0933" w14:textId="18ED8348" w:rsidR="004704EA" w:rsidRDefault="00FB25BE" w:rsidP="00A5196F">
      <w:r>
        <w:rPr>
          <w:rFonts w:hint="eastAsia"/>
        </w:rPr>
        <w:t>もっとも</w:t>
      </w:r>
      <w:r w:rsidR="00185DB9" w:rsidRPr="0064294E">
        <w:rPr>
          <w:rFonts w:hint="eastAsia"/>
        </w:rPr>
        <w:t>貸室の</w:t>
      </w:r>
      <w:r>
        <w:rPr>
          <w:rFonts w:hint="eastAsia"/>
        </w:rPr>
        <w:t>利用者数の多い施設は中央福祉センター</w:t>
      </w:r>
      <w:r w:rsidR="00D1783E">
        <w:rPr>
          <w:rFonts w:hint="eastAsia"/>
        </w:rPr>
        <w:t>であり、</w:t>
      </w:r>
      <w:r>
        <w:rPr>
          <w:rFonts w:hint="eastAsia"/>
        </w:rPr>
        <w:t>少ない施設は高幡福祉センターになります。</w:t>
      </w:r>
    </w:p>
    <w:p w14:paraId="0C110EE5" w14:textId="016AB657" w:rsidR="00185DB9" w:rsidRPr="00421C3F" w:rsidRDefault="00185DB9" w:rsidP="00185DB9">
      <w:pPr>
        <w:ind w:firstLineChars="100" w:firstLine="210"/>
      </w:pPr>
      <w:r w:rsidRPr="00421C3F">
        <w:rPr>
          <w:rFonts w:hint="eastAsia"/>
        </w:rPr>
        <w:t>立地状況を見ると、浅川以北の地域には中央福祉センターが1施設立地しているのに対して、浅川以南の地域には4施設が立地していることから、地域偏在が利用者数の多寡の要因とも言えます。</w:t>
      </w:r>
    </w:p>
    <w:p w14:paraId="4CA30A4C" w14:textId="052275CC" w:rsidR="00FB25BE" w:rsidRDefault="00FB25BE" w:rsidP="00FB25BE">
      <w:pPr>
        <w:pStyle w:val="aff5"/>
        <w:spacing w:before="164"/>
      </w:pPr>
      <w:r>
        <w:rPr>
          <w:rFonts w:hint="eastAsia"/>
        </w:rPr>
        <w:t>図表2-</w:t>
      </w:r>
      <w:r w:rsidR="00C6359A">
        <w:rPr>
          <w:rFonts w:hint="eastAsia"/>
        </w:rPr>
        <w:t>5</w:t>
      </w:r>
    </w:p>
    <w:p w14:paraId="485898BF" w14:textId="69A4C3E6" w:rsidR="004704EA" w:rsidRDefault="00F2783D" w:rsidP="00A5196F">
      <w:r w:rsidRPr="00F2783D">
        <w:rPr>
          <w:noProof/>
        </w:rPr>
        <w:drawing>
          <wp:anchor distT="0" distB="0" distL="114300" distR="114300" simplePos="0" relativeHeight="251756563" behindDoc="0" locked="0" layoutInCell="1" allowOverlap="1" wp14:anchorId="70FC3115" wp14:editId="4096EC3E">
            <wp:simplePos x="0" y="0"/>
            <wp:positionH relativeFrom="column">
              <wp:posOffset>399592</wp:posOffset>
            </wp:positionH>
            <wp:positionV relativeFrom="paragraph">
              <wp:posOffset>49368</wp:posOffset>
            </wp:positionV>
            <wp:extent cx="4980952" cy="3885714"/>
            <wp:effectExtent l="19050" t="19050" r="10160" b="19685"/>
            <wp:wrapNone/>
            <wp:docPr id="433540536" name="図 1" descr="グラフ, ウォーターフォール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40536" name="図 1" descr="グラフ, ウォーターフォール図&#10;&#10;AI 生成コンテンツは誤りを含む可能性があります。"/>
                    <pic:cNvPicPr/>
                  </pic:nvPicPr>
                  <pic:blipFill>
                    <a:blip r:embed="rId24">
                      <a:extLst>
                        <a:ext uri="{28A0092B-C50C-407E-A947-70E740481C1C}">
                          <a14:useLocalDpi xmlns:a14="http://schemas.microsoft.com/office/drawing/2010/main" val="0"/>
                        </a:ext>
                      </a:extLst>
                    </a:blip>
                    <a:stretch>
                      <a:fillRect/>
                    </a:stretch>
                  </pic:blipFill>
                  <pic:spPr>
                    <a:xfrm>
                      <a:off x="0" y="0"/>
                      <a:ext cx="4980952" cy="3885714"/>
                    </a:xfrm>
                    <a:prstGeom prst="rect">
                      <a:avLst/>
                    </a:prstGeom>
                    <a:ln>
                      <a:solidFill>
                        <a:schemeClr val="tx1"/>
                      </a:solidFill>
                    </a:ln>
                  </pic:spPr>
                </pic:pic>
              </a:graphicData>
            </a:graphic>
          </wp:anchor>
        </w:drawing>
      </w:r>
    </w:p>
    <w:p w14:paraId="3F036E52" w14:textId="3C705662" w:rsidR="004704EA" w:rsidRDefault="004704EA" w:rsidP="00A5196F"/>
    <w:p w14:paraId="58D7A8A3" w14:textId="77777777" w:rsidR="000B2469" w:rsidRDefault="000B2469">
      <w:pPr>
        <w:spacing w:after="200"/>
        <w:rPr>
          <w:b/>
          <w:smallCaps/>
          <w:spacing w:val="5"/>
          <w:sz w:val="24"/>
          <w:szCs w:val="24"/>
        </w:rPr>
      </w:pPr>
      <w:r>
        <w:br w:type="page"/>
      </w:r>
    </w:p>
    <w:p w14:paraId="58FC88FF" w14:textId="426C892F" w:rsidR="00A5196F" w:rsidRDefault="00A5196F" w:rsidP="00A5196F">
      <w:pPr>
        <w:pStyle w:val="3"/>
        <w:spacing w:before="328"/>
      </w:pPr>
      <w:bookmarkStart w:id="50" w:name="_Toc218955077"/>
      <w:r>
        <w:rPr>
          <w:rFonts w:hint="eastAsia"/>
        </w:rPr>
        <w:lastRenderedPageBreak/>
        <w:t>維持管理費用</w:t>
      </w:r>
      <w:bookmarkEnd w:id="50"/>
    </w:p>
    <w:p w14:paraId="383041BB" w14:textId="0AED92B4" w:rsidR="00501CE2" w:rsidRDefault="00501CE2" w:rsidP="00501CE2">
      <w:pPr>
        <w:pStyle w:val="af"/>
        <w:ind w:firstLine="210"/>
      </w:pPr>
      <w:r>
        <w:rPr>
          <w:rFonts w:hint="eastAsia"/>
        </w:rPr>
        <w:t>対象</w:t>
      </w:r>
      <w:r>
        <w:rPr>
          <w:rFonts w:hint="eastAsia"/>
        </w:rPr>
        <w:t>5</w:t>
      </w:r>
      <w:r>
        <w:rPr>
          <w:rFonts w:hint="eastAsia"/>
        </w:rPr>
        <w:t>施設の</w:t>
      </w:r>
      <w:r>
        <w:rPr>
          <w:rFonts w:hint="eastAsia"/>
        </w:rPr>
        <w:t>2021</w:t>
      </w:r>
      <w:r>
        <w:rPr>
          <w:rFonts w:hint="eastAsia"/>
        </w:rPr>
        <w:t>年度から</w:t>
      </w:r>
      <w:r>
        <w:rPr>
          <w:rFonts w:hint="eastAsia"/>
        </w:rPr>
        <w:t>2024</w:t>
      </w:r>
      <w:r>
        <w:rPr>
          <w:rFonts w:hint="eastAsia"/>
        </w:rPr>
        <w:t>年度の</w:t>
      </w:r>
      <w:r>
        <w:rPr>
          <w:rFonts w:hint="eastAsia"/>
        </w:rPr>
        <w:t>4</w:t>
      </w:r>
      <w:r>
        <w:rPr>
          <w:rFonts w:hint="eastAsia"/>
        </w:rPr>
        <w:t>ヵ年平均の維持管理費用を図表</w:t>
      </w:r>
      <w:r>
        <w:rPr>
          <w:rFonts w:hint="eastAsia"/>
        </w:rPr>
        <w:t>2-4</w:t>
      </w:r>
      <w:r>
        <w:rPr>
          <w:rFonts w:hint="eastAsia"/>
        </w:rPr>
        <w:t>に記します。維持管理費用には施設運営費は含みません。</w:t>
      </w:r>
    </w:p>
    <w:p w14:paraId="5A3A9B0F" w14:textId="534329CD" w:rsidR="003D00F5" w:rsidRPr="00501CE2" w:rsidRDefault="00501CE2" w:rsidP="003D00F5">
      <w:pPr>
        <w:pStyle w:val="af"/>
        <w:ind w:firstLine="210"/>
      </w:pPr>
      <w:r>
        <w:rPr>
          <w:rFonts w:hint="eastAsia"/>
        </w:rPr>
        <w:t>もっとも維持管理費用の多い施設は湯沢福祉センター、次が福祉支援センター</w:t>
      </w:r>
      <w:r w:rsidR="004F77FC" w:rsidRPr="00313626">
        <w:rPr>
          <w:rFonts w:hint="eastAsia"/>
        </w:rPr>
        <w:t>たかはた</w:t>
      </w:r>
      <w:r>
        <w:rPr>
          <w:rFonts w:hint="eastAsia"/>
        </w:rPr>
        <w:t>になります。少ない施設は高幡福祉センターになります。</w:t>
      </w:r>
      <w:r w:rsidR="003D00F5" w:rsidRPr="0064294E">
        <w:rPr>
          <w:rFonts w:hint="eastAsia"/>
          <w:color w:val="000000" w:themeColor="text1"/>
        </w:rPr>
        <w:t>老朽化が著しい施設は、最低限の</w:t>
      </w:r>
      <w:r w:rsidR="0064294E" w:rsidRPr="00313626">
        <w:rPr>
          <w:rFonts w:hint="eastAsia"/>
        </w:rPr>
        <w:t>投資</w:t>
      </w:r>
      <w:r w:rsidR="003D00F5" w:rsidRPr="0064294E">
        <w:rPr>
          <w:rFonts w:hint="eastAsia"/>
          <w:color w:val="000000" w:themeColor="text1"/>
        </w:rPr>
        <w:t>（事後修繕）しかしていない状況であっても、かなりの費用が掛かっていることが</w:t>
      </w:r>
      <w:r w:rsidR="00E76480">
        <w:rPr>
          <w:rFonts w:hint="eastAsia"/>
          <w:color w:val="000000" w:themeColor="text1"/>
        </w:rPr>
        <w:t>うかが</w:t>
      </w:r>
      <w:r w:rsidR="003D00F5" w:rsidRPr="0064294E">
        <w:rPr>
          <w:rFonts w:hint="eastAsia"/>
          <w:color w:val="000000" w:themeColor="text1"/>
        </w:rPr>
        <w:t>えます。</w:t>
      </w:r>
    </w:p>
    <w:p w14:paraId="54809362" w14:textId="77777777" w:rsidR="003D00F5" w:rsidRPr="003D00F5" w:rsidRDefault="003D00F5" w:rsidP="00501CE2">
      <w:pPr>
        <w:pStyle w:val="af"/>
        <w:ind w:firstLine="210"/>
      </w:pPr>
    </w:p>
    <w:p w14:paraId="1F503790" w14:textId="4B0AC540" w:rsidR="00F2783D" w:rsidRDefault="00501CE2" w:rsidP="00501CE2">
      <w:pPr>
        <w:pStyle w:val="aff5"/>
        <w:spacing w:before="164"/>
      </w:pPr>
      <w:r>
        <w:rPr>
          <w:rFonts w:hint="eastAsia"/>
        </w:rPr>
        <w:t>図表2-</w:t>
      </w:r>
      <w:r w:rsidR="00C6359A">
        <w:rPr>
          <w:rFonts w:hint="eastAsia"/>
        </w:rPr>
        <w:t>6</w:t>
      </w:r>
    </w:p>
    <w:p w14:paraId="2C791637" w14:textId="1B89D9B5" w:rsidR="00F2783D" w:rsidRDefault="00D11491" w:rsidP="00A5196F">
      <w:r w:rsidRPr="00D11491">
        <w:rPr>
          <w:noProof/>
        </w:rPr>
        <w:drawing>
          <wp:anchor distT="0" distB="0" distL="114300" distR="114300" simplePos="0" relativeHeight="251757587" behindDoc="0" locked="0" layoutInCell="1" allowOverlap="1" wp14:anchorId="4C018F9B" wp14:editId="4B66DC37">
            <wp:simplePos x="0" y="0"/>
            <wp:positionH relativeFrom="column">
              <wp:posOffset>268221</wp:posOffset>
            </wp:positionH>
            <wp:positionV relativeFrom="paragraph">
              <wp:posOffset>99562</wp:posOffset>
            </wp:positionV>
            <wp:extent cx="5085714" cy="3904762"/>
            <wp:effectExtent l="19050" t="19050" r="20320" b="19685"/>
            <wp:wrapNone/>
            <wp:docPr id="2097818079" name="図 1" descr="グラフ, ウォーターフォール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8079" name="図 1" descr="グラフ, ウォーターフォール図&#10;&#10;AI 生成コンテンツは誤りを含む可能性があります。"/>
                    <pic:cNvPicPr/>
                  </pic:nvPicPr>
                  <pic:blipFill>
                    <a:blip r:embed="rId25">
                      <a:extLst>
                        <a:ext uri="{28A0092B-C50C-407E-A947-70E740481C1C}">
                          <a14:useLocalDpi xmlns:a14="http://schemas.microsoft.com/office/drawing/2010/main" val="0"/>
                        </a:ext>
                      </a:extLst>
                    </a:blip>
                    <a:stretch>
                      <a:fillRect/>
                    </a:stretch>
                  </pic:blipFill>
                  <pic:spPr>
                    <a:xfrm>
                      <a:off x="0" y="0"/>
                      <a:ext cx="5085714" cy="3904762"/>
                    </a:xfrm>
                    <a:prstGeom prst="rect">
                      <a:avLst/>
                    </a:prstGeom>
                    <a:ln>
                      <a:solidFill>
                        <a:schemeClr val="tx1"/>
                      </a:solidFill>
                    </a:ln>
                  </pic:spPr>
                </pic:pic>
              </a:graphicData>
            </a:graphic>
          </wp:anchor>
        </w:drawing>
      </w:r>
    </w:p>
    <w:p w14:paraId="49A4B818" w14:textId="1F40FF2B" w:rsidR="00F2783D" w:rsidRDefault="00F2783D" w:rsidP="00A5196F"/>
    <w:p w14:paraId="5483AF75" w14:textId="5757A498" w:rsidR="000B2469" w:rsidRDefault="000B2469">
      <w:pPr>
        <w:spacing w:after="200"/>
        <w:rPr>
          <w:b/>
          <w:smallCaps/>
          <w:spacing w:val="5"/>
          <w:sz w:val="24"/>
          <w:szCs w:val="24"/>
        </w:rPr>
      </w:pPr>
      <w:r>
        <w:br w:type="page"/>
      </w:r>
    </w:p>
    <w:p w14:paraId="2B740B72" w14:textId="646D69E0" w:rsidR="00A5196F" w:rsidRDefault="00A5196F" w:rsidP="00A5196F">
      <w:pPr>
        <w:pStyle w:val="3"/>
        <w:spacing w:before="328"/>
      </w:pPr>
      <w:bookmarkStart w:id="51" w:name="_Toc218955078"/>
      <w:r>
        <w:rPr>
          <w:rFonts w:hint="eastAsia"/>
        </w:rPr>
        <w:lastRenderedPageBreak/>
        <w:t>配置状況</w:t>
      </w:r>
      <w:bookmarkEnd w:id="51"/>
    </w:p>
    <w:p w14:paraId="6272E299" w14:textId="13D27CEF" w:rsidR="003D00F5" w:rsidRPr="00313626" w:rsidRDefault="00501CE2" w:rsidP="00697115">
      <w:pPr>
        <w:pStyle w:val="af"/>
        <w:ind w:firstLine="210"/>
      </w:pPr>
      <w:r w:rsidRPr="00313626">
        <w:rPr>
          <w:rFonts w:hint="eastAsia"/>
        </w:rPr>
        <w:t>図表</w:t>
      </w:r>
      <w:r w:rsidRPr="00313626">
        <w:rPr>
          <w:rFonts w:hint="eastAsia"/>
        </w:rPr>
        <w:t>2-</w:t>
      </w:r>
      <w:r w:rsidR="001812F9" w:rsidRPr="00313626">
        <w:rPr>
          <w:rFonts w:hint="eastAsia"/>
        </w:rPr>
        <w:t>7</w:t>
      </w:r>
      <w:r w:rsidRPr="00313626">
        <w:rPr>
          <w:rFonts w:hint="eastAsia"/>
        </w:rPr>
        <w:t>は対象</w:t>
      </w:r>
      <w:r w:rsidRPr="00313626">
        <w:rPr>
          <w:rFonts w:hint="eastAsia"/>
        </w:rPr>
        <w:t>5</w:t>
      </w:r>
      <w:r w:rsidRPr="00313626">
        <w:rPr>
          <w:rFonts w:hint="eastAsia"/>
        </w:rPr>
        <w:t>施設の位置を</w:t>
      </w:r>
      <w:r w:rsidR="00090DF2" w:rsidRPr="00313626">
        <w:rPr>
          <w:rFonts w:hint="eastAsia"/>
        </w:rPr>
        <w:t>示した</w:t>
      </w:r>
      <w:r w:rsidRPr="00313626">
        <w:rPr>
          <w:rFonts w:hint="eastAsia"/>
        </w:rPr>
        <w:t>図になります。</w:t>
      </w:r>
      <w:r w:rsidR="003D00F5" w:rsidRPr="00313626">
        <w:rPr>
          <w:rFonts w:hint="eastAsia"/>
        </w:rPr>
        <w:t>対象施設はいずれも貸室機能を有していますが、同様の機能を有する施設は他</w:t>
      </w:r>
      <w:r w:rsidR="001812F9" w:rsidRPr="00313626">
        <w:rPr>
          <w:rFonts w:hint="eastAsia"/>
        </w:rPr>
        <w:t>の公共施設や民間の施設</w:t>
      </w:r>
      <w:r w:rsidR="003D00F5" w:rsidRPr="00313626">
        <w:rPr>
          <w:rFonts w:hint="eastAsia"/>
        </w:rPr>
        <w:t>にもあり、</w:t>
      </w:r>
      <w:r w:rsidR="001812F9" w:rsidRPr="00313626">
        <w:rPr>
          <w:rFonts w:hint="eastAsia"/>
        </w:rPr>
        <w:t>機能が</w:t>
      </w:r>
      <w:r w:rsidR="003D00F5" w:rsidRPr="00313626">
        <w:rPr>
          <w:rFonts w:hint="eastAsia"/>
        </w:rPr>
        <w:t>重複している地域もあります。</w:t>
      </w:r>
    </w:p>
    <w:p w14:paraId="018B7FB9" w14:textId="2AF71670" w:rsidR="003D00F5" w:rsidRPr="00313626" w:rsidRDefault="003D00F5" w:rsidP="00697115">
      <w:pPr>
        <w:pStyle w:val="af"/>
        <w:ind w:firstLine="210"/>
      </w:pPr>
      <w:r w:rsidRPr="00313626">
        <w:rPr>
          <w:rFonts w:hint="eastAsia"/>
        </w:rPr>
        <w:t>また、図表</w:t>
      </w:r>
      <w:r w:rsidRPr="00313626">
        <w:rPr>
          <w:rFonts w:hint="eastAsia"/>
        </w:rPr>
        <w:t>2-</w:t>
      </w:r>
      <w:r w:rsidR="001812F9" w:rsidRPr="00313626">
        <w:rPr>
          <w:rFonts w:hint="eastAsia"/>
        </w:rPr>
        <w:t>7</w:t>
      </w:r>
      <w:r w:rsidRPr="00313626">
        <w:rPr>
          <w:rFonts w:hint="eastAsia"/>
        </w:rPr>
        <w:t>は、</w:t>
      </w:r>
      <w:r w:rsidR="001812F9" w:rsidRPr="00313626">
        <w:rPr>
          <w:rFonts w:hint="eastAsia"/>
        </w:rPr>
        <w:t>公共施設にお</w:t>
      </w:r>
      <w:r w:rsidR="00371DB5" w:rsidRPr="00313626">
        <w:rPr>
          <w:rFonts w:hint="eastAsia"/>
        </w:rPr>
        <w:t>いて、</w:t>
      </w:r>
      <w:r w:rsidRPr="00313626">
        <w:rPr>
          <w:rFonts w:hint="eastAsia"/>
        </w:rPr>
        <w:t>貸室機能の重複度合いがどの程度か</w:t>
      </w:r>
      <w:r w:rsidR="00E76B94" w:rsidRPr="00313626">
        <w:rPr>
          <w:rFonts w:hint="eastAsia"/>
        </w:rPr>
        <w:t>を</w:t>
      </w:r>
      <w:r w:rsidRPr="00313626">
        <w:rPr>
          <w:rFonts w:hint="eastAsia"/>
        </w:rPr>
        <w:t>見える化した図でもあります。</w:t>
      </w:r>
    </w:p>
    <w:p w14:paraId="6446A25B" w14:textId="6C6BE05F" w:rsidR="00501CE2" w:rsidRPr="00313626" w:rsidRDefault="00501CE2" w:rsidP="00697115">
      <w:pPr>
        <w:pStyle w:val="af"/>
        <w:ind w:firstLine="210"/>
      </w:pPr>
      <w:r w:rsidRPr="00313626">
        <w:rPr>
          <w:rFonts w:hint="eastAsia"/>
        </w:rPr>
        <w:t>オレンジ色の範囲はそれそれの施設のサービス圏</w:t>
      </w:r>
      <w:r w:rsidRPr="00313626">
        <w:rPr>
          <w:rFonts w:hint="eastAsia"/>
        </w:rPr>
        <w:t>(</w:t>
      </w:r>
      <w:r w:rsidRPr="00313626">
        <w:rPr>
          <w:rFonts w:hint="eastAsia"/>
        </w:rPr>
        <w:t>徒歩</w:t>
      </w:r>
      <w:r w:rsidRPr="00313626">
        <w:rPr>
          <w:rFonts w:hint="eastAsia"/>
        </w:rPr>
        <w:t>10</w:t>
      </w:r>
      <w:r w:rsidRPr="00313626">
        <w:rPr>
          <w:rFonts w:hint="eastAsia"/>
        </w:rPr>
        <w:t>分＝</w:t>
      </w:r>
      <w:r w:rsidRPr="00313626">
        <w:rPr>
          <w:rFonts w:hint="eastAsia"/>
        </w:rPr>
        <w:t>800m</w:t>
      </w:r>
      <w:r w:rsidRPr="00313626">
        <w:rPr>
          <w:rFonts w:hint="eastAsia"/>
        </w:rPr>
        <w:t>圏</w:t>
      </w:r>
      <w:r w:rsidRPr="00313626">
        <w:rPr>
          <w:rFonts w:hint="eastAsia"/>
        </w:rPr>
        <w:t>)</w:t>
      </w:r>
      <w:r w:rsidRPr="00313626">
        <w:rPr>
          <w:rFonts w:hint="eastAsia"/>
        </w:rPr>
        <w:t>を示して</w:t>
      </w:r>
      <w:r w:rsidR="00090DF2" w:rsidRPr="00313626">
        <w:rPr>
          <w:rFonts w:hint="eastAsia"/>
        </w:rPr>
        <w:t>おり、</w:t>
      </w:r>
      <w:r w:rsidRPr="00313626">
        <w:rPr>
          <w:rFonts w:hint="eastAsia"/>
        </w:rPr>
        <w:t>ピンク色の範囲は、互いの施設のサービス圏が重複している範囲を示しています。</w:t>
      </w:r>
    </w:p>
    <w:p w14:paraId="64672A12" w14:textId="77777777" w:rsidR="00F2783D" w:rsidRDefault="00F2783D" w:rsidP="00F2783D"/>
    <w:p w14:paraId="49D539B2" w14:textId="594DDD59" w:rsidR="00F2783D" w:rsidRDefault="0088403B" w:rsidP="0088403B">
      <w:pPr>
        <w:pStyle w:val="aff5"/>
        <w:spacing w:before="164"/>
      </w:pPr>
      <w:r>
        <w:rPr>
          <w:rFonts w:hint="eastAsia"/>
        </w:rPr>
        <w:t>図表2-</w:t>
      </w:r>
      <w:r w:rsidR="00C6359A">
        <w:rPr>
          <w:rFonts w:hint="eastAsia"/>
        </w:rPr>
        <w:t>7</w:t>
      </w:r>
    </w:p>
    <w:p w14:paraId="52E10C03" w14:textId="129F0733" w:rsidR="00F2783D" w:rsidRPr="00F2783D" w:rsidRDefault="0088403B" w:rsidP="00F2783D">
      <w:r>
        <w:rPr>
          <w:noProof/>
        </w:rPr>
        <w:drawing>
          <wp:anchor distT="0" distB="0" distL="114300" distR="114300" simplePos="0" relativeHeight="251758611" behindDoc="0" locked="0" layoutInCell="1" allowOverlap="1" wp14:anchorId="682D249E" wp14:editId="08DD954C">
            <wp:simplePos x="0" y="0"/>
            <wp:positionH relativeFrom="column">
              <wp:posOffset>107439</wp:posOffset>
            </wp:positionH>
            <wp:positionV relativeFrom="paragraph">
              <wp:posOffset>49117</wp:posOffset>
            </wp:positionV>
            <wp:extent cx="5615940" cy="3957320"/>
            <wp:effectExtent l="19050" t="19050" r="22860" b="24130"/>
            <wp:wrapNone/>
            <wp:docPr id="369596677" name="図 162"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96677" name="図 162" descr="マップ&#10;&#10;AI 生成コンテンツは誤りを含む可能性があります。"/>
                    <pic:cNvPicPr/>
                  </pic:nvPicPr>
                  <pic:blipFill>
                    <a:blip r:embed="rId26">
                      <a:extLst>
                        <a:ext uri="{28A0092B-C50C-407E-A947-70E740481C1C}">
                          <a14:useLocalDpi xmlns:a14="http://schemas.microsoft.com/office/drawing/2010/main" val="0"/>
                        </a:ext>
                      </a:extLst>
                    </a:blip>
                    <a:stretch>
                      <a:fillRect/>
                    </a:stretch>
                  </pic:blipFill>
                  <pic:spPr>
                    <a:xfrm>
                      <a:off x="0" y="0"/>
                      <a:ext cx="5615940" cy="3957320"/>
                    </a:xfrm>
                    <a:prstGeom prst="rect">
                      <a:avLst/>
                    </a:prstGeom>
                    <a:ln>
                      <a:solidFill>
                        <a:schemeClr val="tx1"/>
                      </a:solidFill>
                    </a:ln>
                  </pic:spPr>
                </pic:pic>
              </a:graphicData>
            </a:graphic>
          </wp:anchor>
        </w:drawing>
      </w:r>
    </w:p>
    <w:p w14:paraId="348D89BF" w14:textId="49C7D765" w:rsidR="003648E9" w:rsidRDefault="000B2469">
      <w:pPr>
        <w:spacing w:after="200"/>
        <w:sectPr w:rsidR="003648E9" w:rsidSect="00C57C75">
          <w:headerReference w:type="default" r:id="rId27"/>
          <w:pgSz w:w="11906" w:h="16838" w:code="9"/>
          <w:pgMar w:top="1134" w:right="1531" w:bottom="1134" w:left="1531" w:header="510" w:footer="508" w:gutter="0"/>
          <w:cols w:space="425"/>
          <w:docGrid w:type="lines" w:linePitch="328"/>
        </w:sectPr>
      </w:pPr>
      <w:r>
        <w:br w:type="page"/>
      </w:r>
    </w:p>
    <w:p w14:paraId="130133F9" w14:textId="36B96E9C" w:rsidR="003648E9" w:rsidRPr="003648E9" w:rsidRDefault="003648E9" w:rsidP="003648E9">
      <w:pPr>
        <w:pStyle w:val="10"/>
        <w:rPr>
          <w:rFonts w:ascii="メイリオ" w:eastAsia="メイリオ" w:hAnsi="メイリオ"/>
          <w:sz w:val="32"/>
        </w:rPr>
      </w:pPr>
      <w:bookmarkStart w:id="52" w:name="_Toc218955079"/>
      <w:r w:rsidRPr="00F6237E">
        <w:rPr>
          <w:rFonts w:ascii="メイリオ" w:eastAsia="メイリオ" w:hAnsi="メイリオ" w:hint="eastAsia"/>
          <w:sz w:val="32"/>
        </w:rPr>
        <w:lastRenderedPageBreak/>
        <w:t>適正管理方針の検討</w:t>
      </w:r>
      <w:bookmarkEnd w:id="52"/>
    </w:p>
    <w:p w14:paraId="303385C4" w14:textId="032A2D0F" w:rsidR="003648E9" w:rsidRDefault="003648E9" w:rsidP="00EF293A">
      <w:pPr>
        <w:pStyle w:val="2"/>
        <w:numPr>
          <w:ilvl w:val="0"/>
          <w:numId w:val="16"/>
        </w:numPr>
        <w:spacing w:line="360" w:lineRule="exact"/>
        <w:ind w:left="284" w:hanging="284"/>
      </w:pPr>
      <w:bookmarkStart w:id="53" w:name="_Toc218955080"/>
      <w:r w:rsidRPr="00536761">
        <w:rPr>
          <w:rFonts w:hint="eastAsia"/>
        </w:rPr>
        <w:t>基本的な考え方</w:t>
      </w:r>
      <w:bookmarkEnd w:id="53"/>
    </w:p>
    <w:p w14:paraId="4EB7212E" w14:textId="172FDFAB" w:rsidR="00B61F02" w:rsidRPr="00B61F02" w:rsidRDefault="00B61F02" w:rsidP="00EF293A">
      <w:pPr>
        <w:pStyle w:val="3"/>
        <w:numPr>
          <w:ilvl w:val="0"/>
          <w:numId w:val="17"/>
        </w:numPr>
        <w:spacing w:before="328"/>
      </w:pPr>
      <w:bookmarkStart w:id="54" w:name="_Toc218955081"/>
      <w:r>
        <w:rPr>
          <w:rFonts w:hint="eastAsia"/>
        </w:rPr>
        <w:t>施設評価指標の設定</w:t>
      </w:r>
      <w:bookmarkEnd w:id="54"/>
    </w:p>
    <w:p w14:paraId="439F6D6B" w14:textId="4FA177D3" w:rsidR="003648E9" w:rsidRPr="00F457A3" w:rsidRDefault="009B0758" w:rsidP="00B61F02">
      <w:pPr>
        <w:pStyle w:val="af"/>
        <w:ind w:firstLine="210"/>
      </w:pPr>
      <w:r>
        <w:rPr>
          <w:rFonts w:hint="eastAsia"/>
        </w:rPr>
        <w:t>福祉</w:t>
      </w:r>
      <w:r w:rsidR="003648E9" w:rsidRPr="00F457A3">
        <w:rPr>
          <w:rFonts w:hint="eastAsia"/>
        </w:rPr>
        <w:t>施設の</w:t>
      </w:r>
      <w:r w:rsidR="003648E9" w:rsidRPr="002D401B">
        <w:rPr>
          <w:rFonts w:hint="eastAsia"/>
        </w:rPr>
        <w:t>適正配置、</w:t>
      </w:r>
      <w:r w:rsidR="003648E9" w:rsidRPr="00F457A3">
        <w:rPr>
          <w:rFonts w:hint="eastAsia"/>
        </w:rPr>
        <w:t>適正管理方針について検討するため、施設</w:t>
      </w:r>
      <w:r w:rsidR="003648E9">
        <w:rPr>
          <w:rFonts w:hint="eastAsia"/>
        </w:rPr>
        <w:t>評価指標</w:t>
      </w:r>
      <w:r w:rsidR="003648E9" w:rsidRPr="00F457A3">
        <w:rPr>
          <w:rFonts w:hint="eastAsia"/>
        </w:rPr>
        <w:t>を</w:t>
      </w:r>
      <w:r w:rsidR="003648E9">
        <w:rPr>
          <w:rFonts w:hint="eastAsia"/>
        </w:rPr>
        <w:t>設定</w:t>
      </w:r>
      <w:r w:rsidR="003648E9" w:rsidRPr="00F457A3">
        <w:rPr>
          <w:rFonts w:hint="eastAsia"/>
        </w:rPr>
        <w:t>します。</w:t>
      </w:r>
    </w:p>
    <w:p w14:paraId="56358B12" w14:textId="21AC99F6" w:rsidR="003648E9" w:rsidRPr="00F457A3" w:rsidRDefault="003648E9" w:rsidP="00B61F02">
      <w:pPr>
        <w:pStyle w:val="af"/>
        <w:ind w:firstLine="210"/>
        <w:rPr>
          <w:rFonts w:cs="Times New Roman"/>
        </w:rPr>
      </w:pPr>
      <w:r w:rsidRPr="00F457A3">
        <w:rPr>
          <w:rFonts w:cs="Times New Roman" w:hint="eastAsia"/>
        </w:rPr>
        <w:t>下表に記す</w:t>
      </w:r>
      <w:r w:rsidRPr="00F457A3">
        <w:rPr>
          <w:rFonts w:cs="Times New Roman" w:hint="eastAsia"/>
        </w:rPr>
        <w:t>4</w:t>
      </w:r>
      <w:r w:rsidRPr="00F457A3">
        <w:rPr>
          <w:rFonts w:cs="Times New Roman" w:hint="eastAsia"/>
        </w:rPr>
        <w:t>つの情報を抽出後、建物総合評価及び行政サービス総合評価の</w:t>
      </w:r>
      <w:r w:rsidRPr="00F457A3">
        <w:rPr>
          <w:rFonts w:cs="Times New Roman" w:hint="eastAsia"/>
        </w:rPr>
        <w:t>2</w:t>
      </w:r>
      <w:r w:rsidRPr="00F457A3">
        <w:rPr>
          <w:rFonts w:cs="Times New Roman" w:hint="eastAsia"/>
        </w:rPr>
        <w:t>軸の評価指標に基づき、</w:t>
      </w:r>
      <w:r w:rsidR="009B0758">
        <w:rPr>
          <w:rFonts w:cs="Times New Roman" w:hint="eastAsia"/>
        </w:rPr>
        <w:t>5</w:t>
      </w:r>
      <w:r w:rsidRPr="00F457A3">
        <w:rPr>
          <w:rFonts w:cs="Times New Roman" w:hint="eastAsia"/>
        </w:rPr>
        <w:t>施設について</w:t>
      </w:r>
      <w:r>
        <w:rPr>
          <w:rFonts w:cs="Times New Roman" w:hint="eastAsia"/>
        </w:rPr>
        <w:t>分析・評価</w:t>
      </w:r>
      <w:r w:rsidRPr="00F457A3">
        <w:rPr>
          <w:rFonts w:cs="Times New Roman" w:hint="eastAsia"/>
        </w:rPr>
        <w:t>します。</w:t>
      </w:r>
    </w:p>
    <w:p w14:paraId="2B54D85C" w14:textId="575E3CFA" w:rsidR="003648E9" w:rsidRPr="00B61F02" w:rsidRDefault="003648E9" w:rsidP="00B61F02">
      <w:pPr>
        <w:pStyle w:val="af"/>
        <w:spacing w:afterLines="50" w:after="164"/>
        <w:ind w:firstLine="210"/>
        <w:rPr>
          <w:rFonts w:cs="Times New Roman"/>
        </w:rPr>
      </w:pPr>
      <w:r>
        <w:rPr>
          <w:rFonts w:cs="Times New Roman" w:hint="eastAsia"/>
        </w:rPr>
        <w:t>施設</w:t>
      </w:r>
      <w:r w:rsidRPr="00F457A3">
        <w:rPr>
          <w:rFonts w:cs="Times New Roman" w:hint="eastAsia"/>
        </w:rPr>
        <w:t>ごとの適正管理方針について</w:t>
      </w:r>
      <w:r>
        <w:rPr>
          <w:rFonts w:cs="Times New Roman" w:hint="eastAsia"/>
        </w:rPr>
        <w:t>は</w:t>
      </w:r>
      <w:r w:rsidRPr="00F457A3">
        <w:rPr>
          <w:rFonts w:cs="Times New Roman" w:hint="eastAsia"/>
        </w:rPr>
        <w:t>、立地特性など固有の事情を加味しながら、</w:t>
      </w:r>
      <w:r>
        <w:rPr>
          <w:rFonts w:cs="Times New Roman" w:hint="eastAsia"/>
        </w:rPr>
        <w:t>次節で記す適正管理の対応方針に則り、今後の施設のあり方を</w:t>
      </w:r>
      <w:r w:rsidRPr="00F457A3">
        <w:rPr>
          <w:rFonts w:cs="Times New Roman" w:hint="eastAsia"/>
        </w:rPr>
        <w:t>検討します。</w:t>
      </w:r>
    </w:p>
    <w:tbl>
      <w:tblPr>
        <w:tblStyle w:val="4-3"/>
        <w:tblpPr w:leftFromText="142" w:rightFromText="142" w:vertAnchor="text" w:tblpY="1"/>
        <w:tblOverlap w:val="never"/>
        <w:tblW w:w="9661" w:type="dxa"/>
        <w:tblLook w:val="0420" w:firstRow="1" w:lastRow="0" w:firstColumn="0" w:lastColumn="0" w:noHBand="0" w:noVBand="1"/>
      </w:tblPr>
      <w:tblGrid>
        <w:gridCol w:w="1838"/>
        <w:gridCol w:w="2434"/>
        <w:gridCol w:w="5389"/>
      </w:tblGrid>
      <w:tr w:rsidR="003648E9" w:rsidRPr="00862417" w14:paraId="3750FEEE" w14:textId="77777777" w:rsidTr="009B0758">
        <w:trPr>
          <w:cnfStyle w:val="100000000000" w:firstRow="1" w:lastRow="0" w:firstColumn="0" w:lastColumn="0" w:oddVBand="0" w:evenVBand="0" w:oddHBand="0" w:evenHBand="0" w:firstRowFirstColumn="0" w:firstRowLastColumn="0" w:lastRowFirstColumn="0" w:lastRowLastColumn="0"/>
          <w:trHeight w:val="602"/>
        </w:trPr>
        <w:tc>
          <w:tcPr>
            <w:tcW w:w="9661" w:type="dxa"/>
            <w:gridSpan w:val="3"/>
            <w:shd w:val="clear" w:color="auto" w:fill="63A537" w:themeFill="accent2"/>
            <w:vAlign w:val="center"/>
          </w:tcPr>
          <w:p w14:paraId="70FD0FB8" w14:textId="77777777" w:rsidR="003648E9" w:rsidRPr="00862417" w:rsidRDefault="003648E9" w:rsidP="00D03009">
            <w:pPr>
              <w:spacing w:line="360" w:lineRule="exact"/>
              <w:ind w:left="420" w:firstLineChars="100" w:firstLine="210"/>
              <w:jc w:val="center"/>
              <w:rPr>
                <w:rFonts w:ascii="メイリオ" w:eastAsia="メイリオ" w:hAnsi="メイリオ"/>
                <w:szCs w:val="21"/>
              </w:rPr>
            </w:pPr>
            <w:r>
              <w:rPr>
                <w:rFonts w:ascii="メイリオ" w:eastAsia="メイリオ" w:hAnsi="メイリオ" w:hint="eastAsia"/>
                <w:szCs w:val="21"/>
              </w:rPr>
              <w:t>適正管理方針に係る</w:t>
            </w:r>
            <w:r w:rsidRPr="00862417">
              <w:rPr>
                <w:rFonts w:ascii="メイリオ" w:eastAsia="メイリオ" w:hAnsi="メイリオ" w:hint="eastAsia"/>
                <w:szCs w:val="21"/>
              </w:rPr>
              <w:t>施設評価指標</w:t>
            </w:r>
          </w:p>
        </w:tc>
      </w:tr>
      <w:tr w:rsidR="003648E9" w:rsidRPr="00862417" w14:paraId="5E048A00" w14:textId="77777777" w:rsidTr="00B61F02">
        <w:trPr>
          <w:cnfStyle w:val="000000100000" w:firstRow="0" w:lastRow="0" w:firstColumn="0" w:lastColumn="0" w:oddVBand="0" w:evenVBand="0" w:oddHBand="1" w:evenHBand="0" w:firstRowFirstColumn="0" w:firstRowLastColumn="0" w:lastRowFirstColumn="0" w:lastRowLastColumn="0"/>
          <w:trHeight w:val="602"/>
        </w:trPr>
        <w:tc>
          <w:tcPr>
            <w:tcW w:w="1838" w:type="dxa"/>
            <w:vMerge w:val="restart"/>
            <w:tcBorders>
              <w:top w:val="outset" w:sz="8" w:space="0" w:color="FFFFFF" w:themeColor="background1"/>
              <w:bottom w:val="outset" w:sz="8" w:space="0" w:color="FFFFFF" w:themeColor="background1"/>
              <w:right w:val="outset" w:sz="8" w:space="0" w:color="FFFFFF" w:themeColor="background1"/>
            </w:tcBorders>
            <w:shd w:val="clear" w:color="auto" w:fill="63A537" w:themeFill="accent2"/>
            <w:vAlign w:val="center"/>
          </w:tcPr>
          <w:p w14:paraId="3950B851" w14:textId="77777777" w:rsidR="003648E9" w:rsidRDefault="003648E9" w:rsidP="00D03009">
            <w:pPr>
              <w:spacing w:line="360" w:lineRule="exact"/>
              <w:ind w:left="32"/>
              <w:rPr>
                <w:rFonts w:ascii="メイリオ" w:eastAsia="メイリオ" w:hAnsi="メイリオ" w:cs="Times New Roman"/>
                <w:sz w:val="22"/>
              </w:rPr>
            </w:pPr>
            <w:r w:rsidRPr="00C0430F">
              <w:rPr>
                <w:rFonts w:ascii="メイリオ" w:eastAsia="メイリオ" w:hAnsi="メイリオ" w:cs="Times New Roman" w:hint="eastAsia"/>
                <w:sz w:val="22"/>
              </w:rPr>
              <w:t>建物総合評価</w:t>
            </w:r>
          </w:p>
          <w:p w14:paraId="68BBDCAE" w14:textId="77777777" w:rsidR="003648E9" w:rsidRPr="00C0430F" w:rsidRDefault="003648E9" w:rsidP="00D03009">
            <w:pPr>
              <w:spacing w:line="360" w:lineRule="exact"/>
              <w:ind w:left="32"/>
              <w:rPr>
                <w:rFonts w:ascii="メイリオ" w:eastAsia="メイリオ" w:hAnsi="メイリオ"/>
                <w:b/>
                <w:bCs/>
                <w:sz w:val="22"/>
              </w:rPr>
            </w:pPr>
            <w:r>
              <w:rPr>
                <w:rFonts w:ascii="メイリオ" w:eastAsia="メイリオ" w:hAnsi="メイリオ" w:hint="eastAsia"/>
                <w:b/>
                <w:bCs/>
                <w:sz w:val="22"/>
              </w:rPr>
              <w:t>（ハード評価）</w:t>
            </w:r>
          </w:p>
        </w:tc>
        <w:tc>
          <w:tcPr>
            <w:tcW w:w="2434" w:type="dxa"/>
            <w:tcBorders>
              <w:top w:val="outset" w:sz="8" w:space="0" w:color="FFFFFF" w:themeColor="background1"/>
              <w:left w:val="outset" w:sz="8" w:space="0" w:color="FFFFFF" w:themeColor="background1"/>
              <w:bottom w:val="outset" w:sz="8" w:space="0" w:color="FFFFFF" w:themeColor="background1"/>
              <w:right w:val="outset" w:sz="8" w:space="0" w:color="FFFFFF" w:themeColor="background1"/>
            </w:tcBorders>
            <w:shd w:val="clear" w:color="auto" w:fill="BFE2A8" w:themeFill="accent2" w:themeFillTint="66"/>
            <w:vAlign w:val="center"/>
            <w:hideMark/>
          </w:tcPr>
          <w:p w14:paraId="0A0DF693" w14:textId="77777777" w:rsidR="003648E9" w:rsidRPr="00862417" w:rsidRDefault="003648E9" w:rsidP="00D03009">
            <w:pPr>
              <w:spacing w:line="360" w:lineRule="exact"/>
              <w:rPr>
                <w:rFonts w:ascii="メイリオ" w:eastAsia="メイリオ" w:hAnsi="メイリオ"/>
                <w:szCs w:val="21"/>
              </w:rPr>
            </w:pPr>
            <w:r w:rsidRPr="00862417">
              <w:rPr>
                <w:rFonts w:ascii="メイリオ" w:eastAsia="メイリオ" w:hAnsi="メイリオ" w:hint="eastAsia"/>
                <w:b/>
                <w:bCs/>
                <w:szCs w:val="21"/>
              </w:rPr>
              <w:t>1　老朽度</w:t>
            </w:r>
          </w:p>
        </w:tc>
        <w:tc>
          <w:tcPr>
            <w:tcW w:w="5389" w:type="dxa"/>
            <w:tcBorders>
              <w:top w:val="outset" w:sz="8" w:space="0" w:color="FFFFFF" w:themeColor="background1"/>
              <w:left w:val="outset" w:sz="8" w:space="0" w:color="FFFFFF" w:themeColor="background1"/>
              <w:bottom w:val="outset" w:sz="8" w:space="0" w:color="FFFFFF" w:themeColor="background1"/>
            </w:tcBorders>
            <w:shd w:val="clear" w:color="auto" w:fill="BFE2A8" w:themeFill="accent2" w:themeFillTint="66"/>
            <w:vAlign w:val="center"/>
            <w:hideMark/>
          </w:tcPr>
          <w:p w14:paraId="54B92670" w14:textId="77777777" w:rsidR="003648E9" w:rsidRPr="00862417" w:rsidRDefault="003648E9" w:rsidP="00D03009">
            <w:pPr>
              <w:spacing w:line="360" w:lineRule="exact"/>
              <w:rPr>
                <w:rFonts w:ascii="メイリオ" w:eastAsia="メイリオ" w:hAnsi="メイリオ"/>
                <w:szCs w:val="21"/>
              </w:rPr>
            </w:pPr>
            <w:r w:rsidRPr="00862417">
              <w:rPr>
                <w:rFonts w:ascii="メイリオ" w:eastAsia="メイリオ" w:hAnsi="メイリオ" w:hint="eastAsia"/>
                <w:szCs w:val="21"/>
              </w:rPr>
              <w:t>構造、築年数</w:t>
            </w:r>
          </w:p>
        </w:tc>
      </w:tr>
      <w:tr w:rsidR="003648E9" w:rsidRPr="00862417" w14:paraId="02F76BF1" w14:textId="77777777" w:rsidTr="00B61F02">
        <w:trPr>
          <w:trHeight w:val="820"/>
        </w:trPr>
        <w:tc>
          <w:tcPr>
            <w:tcW w:w="1838" w:type="dxa"/>
            <w:vMerge/>
            <w:tcBorders>
              <w:top w:val="outset" w:sz="8" w:space="0" w:color="FFFFFF" w:themeColor="background1"/>
              <w:bottom w:val="outset" w:sz="8" w:space="0" w:color="FFFFFF" w:themeColor="background1"/>
              <w:right w:val="outset" w:sz="8" w:space="0" w:color="FFFFFF" w:themeColor="background1"/>
            </w:tcBorders>
            <w:shd w:val="clear" w:color="auto" w:fill="63A537" w:themeFill="accent2"/>
            <w:vAlign w:val="center"/>
          </w:tcPr>
          <w:p w14:paraId="6F2F10BE" w14:textId="77777777" w:rsidR="003648E9" w:rsidRPr="00C0430F" w:rsidRDefault="003648E9" w:rsidP="00D03009">
            <w:pPr>
              <w:spacing w:line="360" w:lineRule="exact"/>
              <w:ind w:left="420" w:firstLineChars="100" w:firstLine="220"/>
              <w:rPr>
                <w:rFonts w:ascii="メイリオ" w:eastAsia="メイリオ" w:hAnsi="メイリオ"/>
                <w:b/>
                <w:bCs/>
                <w:sz w:val="22"/>
              </w:rPr>
            </w:pPr>
          </w:p>
        </w:tc>
        <w:tc>
          <w:tcPr>
            <w:tcW w:w="2434" w:type="dxa"/>
            <w:tcBorders>
              <w:top w:val="outset" w:sz="8" w:space="0" w:color="FFFFFF" w:themeColor="background1"/>
              <w:left w:val="outset" w:sz="8" w:space="0" w:color="FFFFFF" w:themeColor="background1"/>
              <w:bottom w:val="outset" w:sz="8" w:space="0" w:color="FFFFFF" w:themeColor="background1"/>
              <w:right w:val="outset" w:sz="8" w:space="0" w:color="FFFFFF" w:themeColor="background1"/>
            </w:tcBorders>
            <w:shd w:val="clear" w:color="auto" w:fill="DFF0D3" w:themeFill="accent2" w:themeFillTint="33"/>
            <w:vAlign w:val="center"/>
            <w:hideMark/>
          </w:tcPr>
          <w:p w14:paraId="7BA234B1" w14:textId="77777777" w:rsidR="003648E9" w:rsidRPr="00862417" w:rsidRDefault="003648E9" w:rsidP="00D03009">
            <w:pPr>
              <w:spacing w:line="360" w:lineRule="exact"/>
              <w:rPr>
                <w:rFonts w:ascii="メイリオ" w:eastAsia="メイリオ" w:hAnsi="メイリオ"/>
                <w:szCs w:val="21"/>
              </w:rPr>
            </w:pPr>
            <w:r w:rsidRPr="00862417">
              <w:rPr>
                <w:rFonts w:ascii="メイリオ" w:eastAsia="メイリオ" w:hAnsi="メイリオ" w:hint="eastAsia"/>
                <w:b/>
                <w:bCs/>
                <w:szCs w:val="21"/>
              </w:rPr>
              <w:t>2　健全度</w:t>
            </w:r>
          </w:p>
        </w:tc>
        <w:tc>
          <w:tcPr>
            <w:tcW w:w="5389" w:type="dxa"/>
            <w:tcBorders>
              <w:top w:val="outset" w:sz="8" w:space="0" w:color="FFFFFF" w:themeColor="background1"/>
              <w:left w:val="outset" w:sz="8" w:space="0" w:color="FFFFFF" w:themeColor="background1"/>
              <w:bottom w:val="outset" w:sz="8" w:space="0" w:color="FFFFFF" w:themeColor="background1"/>
            </w:tcBorders>
            <w:shd w:val="clear" w:color="auto" w:fill="DFF0D3" w:themeFill="accent2" w:themeFillTint="33"/>
            <w:vAlign w:val="center"/>
            <w:hideMark/>
          </w:tcPr>
          <w:p w14:paraId="18CC6B41" w14:textId="77777777" w:rsidR="003648E9" w:rsidRPr="00D5343B" w:rsidRDefault="003648E9" w:rsidP="00D03009">
            <w:pPr>
              <w:spacing w:line="360" w:lineRule="exact"/>
              <w:rPr>
                <w:rFonts w:ascii="メイリオ" w:eastAsia="メイリオ" w:hAnsi="メイリオ"/>
                <w:szCs w:val="21"/>
              </w:rPr>
            </w:pPr>
            <w:r w:rsidRPr="00D5343B">
              <w:rPr>
                <w:rFonts w:ascii="メイリオ" w:eastAsia="メイリオ" w:hAnsi="メイリオ" w:hint="eastAsia"/>
                <w:szCs w:val="21"/>
              </w:rPr>
              <w:t>目視調査</w:t>
            </w:r>
          </w:p>
          <w:p w14:paraId="753B6750" w14:textId="77777777" w:rsidR="003648E9" w:rsidRPr="00D5343B" w:rsidRDefault="003648E9" w:rsidP="00D03009">
            <w:pPr>
              <w:spacing w:line="360" w:lineRule="exact"/>
              <w:rPr>
                <w:rFonts w:ascii="メイリオ" w:eastAsia="メイリオ" w:hAnsi="メイリオ"/>
                <w:szCs w:val="21"/>
              </w:rPr>
            </w:pPr>
            <w:r w:rsidRPr="00D5343B">
              <w:rPr>
                <w:rFonts w:ascii="メイリオ" w:eastAsia="メイリオ" w:hAnsi="メイリオ" w:hint="eastAsia"/>
                <w:szCs w:val="21"/>
              </w:rPr>
              <w:t>文献調査(耐震性、改修履歴、法定点検結果</w:t>
            </w:r>
            <w:r w:rsidRPr="00D5343B">
              <w:rPr>
                <w:rFonts w:ascii="メイリオ" w:eastAsia="メイリオ" w:hAnsi="メイリオ" w:hint="eastAsia"/>
                <w:strike/>
                <w:szCs w:val="21"/>
              </w:rPr>
              <w:t>)</w:t>
            </w:r>
          </w:p>
        </w:tc>
      </w:tr>
      <w:tr w:rsidR="003648E9" w:rsidRPr="00862417" w14:paraId="36918064" w14:textId="77777777" w:rsidTr="00B61F02">
        <w:trPr>
          <w:cnfStyle w:val="000000100000" w:firstRow="0" w:lastRow="0" w:firstColumn="0" w:lastColumn="0" w:oddVBand="0" w:evenVBand="0" w:oddHBand="1" w:evenHBand="0" w:firstRowFirstColumn="0" w:firstRowLastColumn="0" w:lastRowFirstColumn="0" w:lastRowLastColumn="0"/>
          <w:trHeight w:val="820"/>
        </w:trPr>
        <w:tc>
          <w:tcPr>
            <w:tcW w:w="1838" w:type="dxa"/>
            <w:vMerge w:val="restart"/>
            <w:tcBorders>
              <w:top w:val="outset" w:sz="8" w:space="0" w:color="FFFFFF" w:themeColor="background1"/>
              <w:right w:val="outset" w:sz="8" w:space="0" w:color="FFFFFF" w:themeColor="background1"/>
            </w:tcBorders>
            <w:shd w:val="clear" w:color="auto" w:fill="63A537" w:themeFill="accent2"/>
            <w:vAlign w:val="center"/>
          </w:tcPr>
          <w:p w14:paraId="68F4A409" w14:textId="77777777" w:rsidR="003648E9" w:rsidRDefault="003648E9" w:rsidP="00D03009">
            <w:pPr>
              <w:spacing w:line="360" w:lineRule="exact"/>
              <w:rPr>
                <w:rFonts w:ascii="メイリオ" w:eastAsia="メイリオ" w:hAnsi="メイリオ" w:cs="Times New Roman"/>
                <w:sz w:val="22"/>
              </w:rPr>
            </w:pPr>
            <w:r w:rsidRPr="00C0430F">
              <w:rPr>
                <w:rFonts w:ascii="メイリオ" w:eastAsia="メイリオ" w:hAnsi="メイリオ" w:cs="Times New Roman" w:hint="eastAsia"/>
                <w:sz w:val="22"/>
              </w:rPr>
              <w:t>行政サービス</w:t>
            </w:r>
          </w:p>
          <w:p w14:paraId="0C45E2EA" w14:textId="77777777" w:rsidR="003648E9" w:rsidRDefault="003648E9" w:rsidP="00D03009">
            <w:pPr>
              <w:spacing w:line="360" w:lineRule="exact"/>
              <w:ind w:left="32"/>
              <w:rPr>
                <w:rFonts w:ascii="メイリオ" w:eastAsia="メイリオ" w:hAnsi="メイリオ" w:cs="Times New Roman"/>
                <w:sz w:val="22"/>
              </w:rPr>
            </w:pPr>
            <w:r w:rsidRPr="00C0430F">
              <w:rPr>
                <w:rFonts w:ascii="メイリオ" w:eastAsia="メイリオ" w:hAnsi="メイリオ" w:cs="Times New Roman" w:hint="eastAsia"/>
                <w:sz w:val="22"/>
              </w:rPr>
              <w:t>総合評価</w:t>
            </w:r>
          </w:p>
          <w:p w14:paraId="701ED5DD" w14:textId="77777777" w:rsidR="003648E9" w:rsidRPr="00C0430F" w:rsidRDefault="003648E9" w:rsidP="00D03009">
            <w:pPr>
              <w:spacing w:line="360" w:lineRule="exact"/>
              <w:ind w:left="32"/>
              <w:rPr>
                <w:rFonts w:ascii="メイリオ" w:eastAsia="メイリオ" w:hAnsi="メイリオ"/>
                <w:b/>
                <w:bCs/>
                <w:sz w:val="22"/>
              </w:rPr>
            </w:pPr>
            <w:r>
              <w:rPr>
                <w:rFonts w:ascii="メイリオ" w:eastAsia="メイリオ" w:hAnsi="メイリオ" w:hint="eastAsia"/>
                <w:b/>
                <w:bCs/>
                <w:sz w:val="22"/>
              </w:rPr>
              <w:t>（ソフト評価）</w:t>
            </w:r>
          </w:p>
        </w:tc>
        <w:tc>
          <w:tcPr>
            <w:tcW w:w="2434" w:type="dxa"/>
            <w:tcBorders>
              <w:top w:val="outset" w:sz="8" w:space="0" w:color="FFFFFF" w:themeColor="background1"/>
              <w:left w:val="outset" w:sz="8" w:space="0" w:color="FFFFFF" w:themeColor="background1"/>
              <w:right w:val="outset" w:sz="8" w:space="0" w:color="FFFFFF" w:themeColor="background1"/>
            </w:tcBorders>
            <w:shd w:val="clear" w:color="auto" w:fill="BFE2A8" w:themeFill="accent2" w:themeFillTint="66"/>
            <w:vAlign w:val="center"/>
            <w:hideMark/>
          </w:tcPr>
          <w:p w14:paraId="69FF7B97" w14:textId="2048D067" w:rsidR="003648E9" w:rsidRPr="00862417" w:rsidRDefault="003648E9" w:rsidP="00D03009">
            <w:pPr>
              <w:spacing w:line="360" w:lineRule="exact"/>
              <w:rPr>
                <w:rFonts w:ascii="メイリオ" w:eastAsia="メイリオ" w:hAnsi="メイリオ"/>
                <w:szCs w:val="21"/>
              </w:rPr>
            </w:pPr>
            <w:r w:rsidRPr="00862417">
              <w:rPr>
                <w:rFonts w:ascii="メイリオ" w:eastAsia="メイリオ" w:hAnsi="メイリオ" w:hint="eastAsia"/>
                <w:b/>
                <w:bCs/>
                <w:szCs w:val="21"/>
              </w:rPr>
              <w:t xml:space="preserve">3　</w:t>
            </w:r>
            <w:r>
              <w:rPr>
                <w:rFonts w:ascii="メイリオ" w:eastAsia="メイリオ" w:hAnsi="メイリオ" w:hint="eastAsia"/>
                <w:b/>
                <w:bCs/>
                <w:szCs w:val="21"/>
              </w:rPr>
              <w:t>重要</w:t>
            </w:r>
            <w:r w:rsidRPr="00862417">
              <w:rPr>
                <w:rFonts w:ascii="メイリオ" w:eastAsia="メイリオ" w:hAnsi="メイリオ" w:hint="eastAsia"/>
                <w:b/>
                <w:bCs/>
                <w:szCs w:val="21"/>
              </w:rPr>
              <w:t>度</w:t>
            </w:r>
          </w:p>
        </w:tc>
        <w:tc>
          <w:tcPr>
            <w:tcW w:w="5389" w:type="dxa"/>
            <w:tcBorders>
              <w:top w:val="outset" w:sz="8" w:space="0" w:color="FFFFFF" w:themeColor="background1"/>
              <w:left w:val="outset" w:sz="8" w:space="0" w:color="FFFFFF" w:themeColor="background1"/>
            </w:tcBorders>
            <w:shd w:val="clear" w:color="auto" w:fill="BFE2A8" w:themeFill="accent2" w:themeFillTint="66"/>
            <w:vAlign w:val="center"/>
            <w:hideMark/>
          </w:tcPr>
          <w:p w14:paraId="093536E3" w14:textId="77777777" w:rsidR="003648E9" w:rsidRPr="00D5343B" w:rsidRDefault="003648E9" w:rsidP="00D03009">
            <w:pPr>
              <w:spacing w:line="360" w:lineRule="exact"/>
              <w:rPr>
                <w:rFonts w:ascii="メイリオ" w:eastAsia="メイリオ" w:hAnsi="メイリオ"/>
                <w:szCs w:val="21"/>
              </w:rPr>
            </w:pPr>
            <w:r w:rsidRPr="00D5343B">
              <w:rPr>
                <w:rFonts w:ascii="メイリオ" w:eastAsia="メイリオ" w:hAnsi="メイリオ" w:hint="eastAsia"/>
                <w:szCs w:val="21"/>
              </w:rPr>
              <w:t>徒歩圏域の重複度</w:t>
            </w:r>
          </w:p>
          <w:p w14:paraId="59874C93" w14:textId="5887B193" w:rsidR="003648E9" w:rsidRPr="00D5343B" w:rsidRDefault="009B0758" w:rsidP="00D03009">
            <w:pPr>
              <w:spacing w:line="360" w:lineRule="exact"/>
              <w:rPr>
                <w:rFonts w:ascii="メイリオ" w:eastAsia="メイリオ" w:hAnsi="メイリオ"/>
                <w:szCs w:val="21"/>
              </w:rPr>
            </w:pPr>
            <w:r>
              <w:rPr>
                <w:rFonts w:ascii="メイリオ" w:eastAsia="メイリオ" w:hAnsi="メイリオ" w:hint="eastAsia"/>
                <w:szCs w:val="21"/>
              </w:rPr>
              <w:t>施設管理体制</w:t>
            </w:r>
          </w:p>
        </w:tc>
      </w:tr>
      <w:tr w:rsidR="003648E9" w:rsidRPr="00862417" w14:paraId="78F16978" w14:textId="77777777" w:rsidTr="00B61F02">
        <w:trPr>
          <w:trHeight w:val="820"/>
        </w:trPr>
        <w:tc>
          <w:tcPr>
            <w:tcW w:w="1838" w:type="dxa"/>
            <w:vMerge/>
            <w:tcBorders>
              <w:right w:val="outset" w:sz="8" w:space="0" w:color="FFFFFF" w:themeColor="background1"/>
            </w:tcBorders>
            <w:shd w:val="clear" w:color="auto" w:fill="63A537" w:themeFill="accent2"/>
          </w:tcPr>
          <w:p w14:paraId="06F73FC4" w14:textId="77777777" w:rsidR="003648E9" w:rsidRPr="00862417" w:rsidRDefault="003648E9" w:rsidP="00D03009">
            <w:pPr>
              <w:spacing w:line="360" w:lineRule="exact"/>
              <w:ind w:left="420" w:firstLineChars="100" w:firstLine="210"/>
              <w:rPr>
                <w:rFonts w:ascii="メイリオ" w:eastAsia="メイリオ" w:hAnsi="メイリオ"/>
                <w:b/>
                <w:bCs/>
                <w:szCs w:val="21"/>
              </w:rPr>
            </w:pPr>
          </w:p>
        </w:tc>
        <w:tc>
          <w:tcPr>
            <w:tcW w:w="2434" w:type="dxa"/>
            <w:tcBorders>
              <w:left w:val="outset" w:sz="8" w:space="0" w:color="FFFFFF" w:themeColor="background1"/>
              <w:right w:val="outset" w:sz="8" w:space="0" w:color="FFFFFF" w:themeColor="background1"/>
            </w:tcBorders>
            <w:shd w:val="clear" w:color="auto" w:fill="DFF0D3" w:themeFill="accent2" w:themeFillTint="33"/>
            <w:vAlign w:val="center"/>
            <w:hideMark/>
          </w:tcPr>
          <w:p w14:paraId="565607F6" w14:textId="77777777" w:rsidR="003648E9" w:rsidRPr="00862417" w:rsidRDefault="003648E9" w:rsidP="00D03009">
            <w:pPr>
              <w:spacing w:line="360" w:lineRule="exact"/>
              <w:jc w:val="both"/>
              <w:rPr>
                <w:rFonts w:ascii="メイリオ" w:eastAsia="メイリオ" w:hAnsi="メイリオ"/>
                <w:szCs w:val="21"/>
              </w:rPr>
            </w:pPr>
            <w:r w:rsidRPr="00862417">
              <w:rPr>
                <w:rFonts w:ascii="メイリオ" w:eastAsia="メイリオ" w:hAnsi="メイリオ" w:hint="eastAsia"/>
                <w:b/>
                <w:bCs/>
                <w:szCs w:val="21"/>
              </w:rPr>
              <w:t xml:space="preserve">4　</w:t>
            </w:r>
            <w:r>
              <w:rPr>
                <w:rFonts w:ascii="メイリオ" w:eastAsia="メイリオ" w:hAnsi="メイリオ" w:hint="eastAsia"/>
                <w:b/>
                <w:bCs/>
                <w:szCs w:val="21"/>
              </w:rPr>
              <w:t>実績</w:t>
            </w:r>
            <w:r w:rsidRPr="00862417">
              <w:rPr>
                <w:rFonts w:ascii="メイリオ" w:eastAsia="メイリオ" w:hAnsi="メイリオ" w:hint="eastAsia"/>
                <w:b/>
                <w:bCs/>
                <w:szCs w:val="21"/>
              </w:rPr>
              <w:t>度</w:t>
            </w:r>
          </w:p>
        </w:tc>
        <w:tc>
          <w:tcPr>
            <w:tcW w:w="5389" w:type="dxa"/>
            <w:tcBorders>
              <w:left w:val="outset" w:sz="8" w:space="0" w:color="FFFFFF" w:themeColor="background1"/>
            </w:tcBorders>
            <w:shd w:val="clear" w:color="auto" w:fill="DFF0D3" w:themeFill="accent2" w:themeFillTint="33"/>
            <w:vAlign w:val="center"/>
            <w:hideMark/>
          </w:tcPr>
          <w:p w14:paraId="3D7C4654" w14:textId="77777777" w:rsidR="003648E9" w:rsidRPr="00D5343B" w:rsidRDefault="003648E9" w:rsidP="00D03009">
            <w:pPr>
              <w:spacing w:line="360" w:lineRule="exact"/>
              <w:rPr>
                <w:rFonts w:ascii="メイリオ" w:eastAsia="メイリオ" w:hAnsi="メイリオ"/>
                <w:szCs w:val="21"/>
              </w:rPr>
            </w:pPr>
            <w:r w:rsidRPr="00D5343B">
              <w:rPr>
                <w:rFonts w:ascii="メイリオ" w:eastAsia="メイリオ" w:hAnsi="メイリオ" w:hint="eastAsia"/>
                <w:szCs w:val="21"/>
              </w:rPr>
              <w:t>利用者一人当たり施設維持コスト</w:t>
            </w:r>
          </w:p>
          <w:p w14:paraId="63A2D5D0" w14:textId="14B62604" w:rsidR="003648E9" w:rsidRPr="00D5343B" w:rsidRDefault="003648E9" w:rsidP="00D03009">
            <w:pPr>
              <w:spacing w:line="360" w:lineRule="exact"/>
              <w:rPr>
                <w:rFonts w:ascii="メイリオ" w:eastAsia="メイリオ" w:hAnsi="メイリオ"/>
                <w:szCs w:val="21"/>
              </w:rPr>
            </w:pPr>
            <w:r w:rsidRPr="00D5343B">
              <w:rPr>
                <w:rFonts w:ascii="メイリオ" w:eastAsia="メイリオ" w:hAnsi="メイリオ" w:hint="eastAsia"/>
                <w:szCs w:val="21"/>
              </w:rPr>
              <w:t>施設</w:t>
            </w:r>
            <w:r w:rsidR="009B0758">
              <w:rPr>
                <w:rFonts w:ascii="メイリオ" w:eastAsia="メイリオ" w:hAnsi="メイリオ" w:hint="eastAsia"/>
                <w:szCs w:val="21"/>
              </w:rPr>
              <w:t>利用者数</w:t>
            </w:r>
          </w:p>
        </w:tc>
      </w:tr>
    </w:tbl>
    <w:p w14:paraId="78BA6DB9" w14:textId="050CD343" w:rsidR="003648E9" w:rsidRPr="00536761" w:rsidRDefault="003648E9" w:rsidP="00B61F02">
      <w:pPr>
        <w:pStyle w:val="3"/>
        <w:spacing w:before="328"/>
      </w:pPr>
      <w:bookmarkStart w:id="55" w:name="_Toc218955082"/>
      <w:r>
        <w:rPr>
          <w:rFonts w:hint="eastAsia"/>
        </w:rPr>
        <w:t>施設評価指標による4分類</w:t>
      </w:r>
      <w:r w:rsidRPr="00A00EC0">
        <w:rPr>
          <w:rFonts w:hint="eastAsia"/>
        </w:rPr>
        <w:t>と適正管理の対応方針</w:t>
      </w:r>
      <w:bookmarkEnd w:id="55"/>
    </w:p>
    <w:p w14:paraId="44C051AF" w14:textId="0BF0DA16" w:rsidR="003648E9" w:rsidRPr="00B61F02" w:rsidRDefault="003648E9" w:rsidP="0022034C">
      <w:pPr>
        <w:pStyle w:val="af"/>
        <w:spacing w:afterLines="50" w:after="164"/>
        <w:ind w:firstLine="210"/>
      </w:pPr>
      <w:bookmarkStart w:id="56" w:name="_Hlk157703227"/>
      <w:r w:rsidRPr="00F457A3">
        <w:rPr>
          <w:rFonts w:hint="eastAsia"/>
        </w:rPr>
        <w:t>建物総合評価</w:t>
      </w:r>
      <w:r>
        <w:rPr>
          <w:rFonts w:hint="eastAsia"/>
        </w:rPr>
        <w:t>(</w:t>
      </w:r>
      <w:r>
        <w:rPr>
          <w:rFonts w:hint="eastAsia"/>
        </w:rPr>
        <w:t>ハード評価</w:t>
      </w:r>
      <w:r>
        <w:rPr>
          <w:rFonts w:hint="eastAsia"/>
        </w:rPr>
        <w:t>)</w:t>
      </w:r>
      <w:r w:rsidRPr="00F457A3">
        <w:rPr>
          <w:rFonts w:hint="eastAsia"/>
        </w:rPr>
        <w:t>及び行政サービス総合評価</w:t>
      </w:r>
      <w:r>
        <w:rPr>
          <w:rFonts w:hint="eastAsia"/>
        </w:rPr>
        <w:t>(</w:t>
      </w:r>
      <w:r>
        <w:rPr>
          <w:rFonts w:hint="eastAsia"/>
        </w:rPr>
        <w:t>ソフト評価</w:t>
      </w:r>
      <w:r>
        <w:rPr>
          <w:rFonts w:hint="eastAsia"/>
        </w:rPr>
        <w:t>)</w:t>
      </w:r>
      <w:r w:rsidRPr="00F457A3">
        <w:rPr>
          <w:rFonts w:hint="eastAsia"/>
        </w:rPr>
        <w:t>の</w:t>
      </w:r>
      <w:r w:rsidRPr="00F457A3">
        <w:rPr>
          <w:rFonts w:hint="eastAsia"/>
        </w:rPr>
        <w:t>2</w:t>
      </w:r>
      <w:r w:rsidRPr="00F457A3">
        <w:rPr>
          <w:rFonts w:hint="eastAsia"/>
        </w:rPr>
        <w:t>軸の評価指標に基づき</w:t>
      </w:r>
      <w:r>
        <w:rPr>
          <w:rFonts w:hint="eastAsia"/>
        </w:rPr>
        <w:t>、次の表に示すように</w:t>
      </w:r>
      <w:r>
        <w:rPr>
          <w:rFonts w:hint="eastAsia"/>
        </w:rPr>
        <w:t>4</w:t>
      </w:r>
      <w:r>
        <w:rPr>
          <w:rFonts w:hint="eastAsia"/>
        </w:rPr>
        <w:t>類型に分類した施設評価の検討を行います。</w:t>
      </w:r>
      <w:bookmarkEnd w:id="56"/>
    </w:p>
    <w:tbl>
      <w:tblPr>
        <w:tblStyle w:val="aa"/>
        <w:tblpPr w:leftFromText="142" w:rightFromText="142" w:vertAnchor="text" w:tblpY="1"/>
        <w:tblOverlap w:val="never"/>
        <w:tblW w:w="8504" w:type="dxa"/>
        <w:tblLook w:val="04A0" w:firstRow="1" w:lastRow="0" w:firstColumn="1" w:lastColumn="0" w:noHBand="0" w:noVBand="1"/>
      </w:tblPr>
      <w:tblGrid>
        <w:gridCol w:w="1134"/>
        <w:gridCol w:w="3685"/>
        <w:gridCol w:w="3685"/>
      </w:tblGrid>
      <w:tr w:rsidR="0022034C" w14:paraId="1628BF18" w14:textId="77777777" w:rsidTr="001979F7">
        <w:trPr>
          <w:trHeight w:val="1984"/>
        </w:trPr>
        <w:tc>
          <w:tcPr>
            <w:tcW w:w="1134" w:type="dxa"/>
            <w:vMerge w:val="restart"/>
            <w:shd w:val="clear" w:color="auto" w:fill="63A537" w:themeFill="accent2"/>
          </w:tcPr>
          <w:p w14:paraId="210A80F1" w14:textId="77777777" w:rsidR="0022034C" w:rsidRDefault="0022034C" w:rsidP="0022034C">
            <w:pPr>
              <w:spacing w:line="360" w:lineRule="exact"/>
              <w:ind w:left="420"/>
              <w:rPr>
                <w:rFonts w:ascii="メイリオ" w:eastAsia="メイリオ" w:hAnsi="メイリオ"/>
              </w:rPr>
            </w:pPr>
            <w:r>
              <w:rPr>
                <w:noProof/>
              </w:rPr>
              <mc:AlternateContent>
                <mc:Choice Requires="wps">
                  <w:drawing>
                    <wp:anchor distT="0" distB="0" distL="114300" distR="114300" simplePos="0" relativeHeight="251779091" behindDoc="0" locked="0" layoutInCell="1" allowOverlap="1" wp14:anchorId="440D6641" wp14:editId="5118957E">
                      <wp:simplePos x="0" y="0"/>
                      <wp:positionH relativeFrom="column">
                        <wp:posOffset>5715</wp:posOffset>
                      </wp:positionH>
                      <wp:positionV relativeFrom="paragraph">
                        <wp:posOffset>8890</wp:posOffset>
                      </wp:positionV>
                      <wp:extent cx="503555" cy="2923954"/>
                      <wp:effectExtent l="0" t="0" r="0" b="0"/>
                      <wp:wrapNone/>
                      <wp:docPr id="366430629" name="テキスト ボックス 366430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2923954"/>
                              </a:xfrm>
                              <a:prstGeom prst="rect">
                                <a:avLst/>
                              </a:prstGeom>
                              <a:noFill/>
                              <a:ln w="6350">
                                <a:noFill/>
                              </a:ln>
                            </wps:spPr>
                            <wps:txbx>
                              <w:txbxContent>
                                <w:p w14:paraId="6606A010" w14:textId="77777777" w:rsidR="00052900" w:rsidRPr="0022034C" w:rsidRDefault="00052900" w:rsidP="003648E9">
                                  <w:pPr>
                                    <w:spacing w:line="260" w:lineRule="exact"/>
                                    <w:rPr>
                                      <w:szCs w:val="21"/>
                                    </w:rPr>
                                  </w:pPr>
                                  <w:r w:rsidRPr="0022034C">
                                    <w:rPr>
                                      <w:rFonts w:hint="eastAsia"/>
                                      <w:szCs w:val="21"/>
                                    </w:rPr>
                                    <w:t>高　　建物総合評価(老朽度・健全度)　　　低</w:t>
                                  </w:r>
                                </w:p>
                                <w:p w14:paraId="273763ED" w14:textId="77777777" w:rsidR="00052900" w:rsidRPr="0022034C" w:rsidRDefault="00052900" w:rsidP="003648E9">
                                  <w:pPr>
                                    <w:spacing w:line="260" w:lineRule="exact"/>
                                    <w:ind w:firstLineChars="500" w:firstLine="1050"/>
                                    <w:rPr>
                                      <w:b/>
                                      <w:szCs w:val="21"/>
                                    </w:rPr>
                                  </w:pPr>
                                  <w:r w:rsidRPr="0022034C">
                                    <w:rPr>
                                      <w:rFonts w:hint="eastAsia"/>
                                      <w:b/>
                                      <w:szCs w:val="21"/>
                                    </w:rPr>
                                    <w:t>ハ　ー　ド　評　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6641" id="テキスト ボックス 366430629" o:spid="_x0000_s1105" type="#_x0000_t202" style="position:absolute;left:0;text-align:left;margin-left:.45pt;margin-top:.7pt;width:39.65pt;height:230.25pt;z-index:251779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" filled="f" stroked="f" strokeweight=".5pt">
                      <v:textbox style="layout-flow:vertical-ideographic">
                        <w:txbxContent>
                          <w:p w14:paraId="6606A010" w14:textId="77777777" w:rsidR="00052900" w:rsidRPr="0022034C" w:rsidRDefault="00052900" w:rsidP="003648E9">
                            <w:pPr>
                              <w:spacing w:line="260" w:lineRule="exact"/>
                              <w:rPr>
                                <w:szCs w:val="21"/>
                              </w:rPr>
                            </w:pPr>
                            <w:r w:rsidRPr="0022034C">
                              <w:rPr>
                                <w:rFonts w:hint="eastAsia"/>
                                <w:szCs w:val="21"/>
                              </w:rPr>
                              <w:t>高　　建物総合評価(老朽度・健全度)　　　低</w:t>
                            </w:r>
                          </w:p>
                          <w:p w14:paraId="273763ED" w14:textId="77777777" w:rsidR="00052900" w:rsidRPr="0022034C" w:rsidRDefault="00052900" w:rsidP="003648E9">
                            <w:pPr>
                              <w:spacing w:line="260" w:lineRule="exact"/>
                              <w:ind w:firstLineChars="500" w:firstLine="1050"/>
                              <w:rPr>
                                <w:b/>
                                <w:szCs w:val="21"/>
                              </w:rPr>
                            </w:pPr>
                            <w:r w:rsidRPr="0022034C">
                              <w:rPr>
                                <w:rFonts w:hint="eastAsia"/>
                                <w:b/>
                                <w:szCs w:val="21"/>
                              </w:rPr>
                              <w:t>ハ　ー　ド　評　価</w:t>
                            </w:r>
                          </w:p>
                        </w:txbxContent>
                      </v:textbox>
                    </v:shape>
                  </w:pict>
                </mc:Fallback>
              </mc:AlternateContent>
            </w:r>
          </w:p>
        </w:tc>
        <w:tc>
          <w:tcPr>
            <w:tcW w:w="3685" w:type="dxa"/>
            <w:shd w:val="clear" w:color="auto" w:fill="BFE2A8" w:themeFill="accent2" w:themeFillTint="66"/>
            <w:vAlign w:val="center"/>
          </w:tcPr>
          <w:p w14:paraId="7064FCCD" w14:textId="77777777" w:rsidR="0022034C" w:rsidRPr="001979F7" w:rsidRDefault="0022034C" w:rsidP="001979F7">
            <w:pPr>
              <w:spacing w:line="360" w:lineRule="exact"/>
              <w:jc w:val="center"/>
              <w:rPr>
                <w:b/>
                <w:bCs/>
                <w:sz w:val="32"/>
                <w:szCs w:val="32"/>
              </w:rPr>
            </w:pPr>
            <w:r w:rsidRPr="001979F7">
              <w:rPr>
                <w:rFonts w:hint="eastAsia"/>
                <w:b/>
                <w:bCs/>
                <w:sz w:val="32"/>
                <w:szCs w:val="32"/>
              </w:rPr>
              <w:t>C</w:t>
            </w:r>
          </w:p>
          <w:p w14:paraId="690553F4" w14:textId="77777777" w:rsidR="001979F7" w:rsidRDefault="001979F7" w:rsidP="001979F7">
            <w:pPr>
              <w:spacing w:line="360" w:lineRule="exact"/>
              <w:jc w:val="center"/>
              <w:rPr>
                <w:sz w:val="24"/>
                <w:szCs w:val="24"/>
              </w:rPr>
            </w:pPr>
            <w:r w:rsidRPr="001979F7">
              <w:rPr>
                <w:rFonts w:hint="eastAsia"/>
                <w:sz w:val="24"/>
                <w:szCs w:val="24"/>
              </w:rPr>
              <w:t>ソフト評価は高いがハード評価</w:t>
            </w:r>
          </w:p>
          <w:p w14:paraId="2B015347" w14:textId="15473D3F" w:rsidR="0022034C" w:rsidRPr="001979F7" w:rsidRDefault="001979F7" w:rsidP="001979F7">
            <w:pPr>
              <w:spacing w:line="360" w:lineRule="exact"/>
              <w:jc w:val="center"/>
              <w:rPr>
                <w:sz w:val="24"/>
                <w:szCs w:val="24"/>
              </w:rPr>
            </w:pPr>
            <w:r w:rsidRPr="001979F7">
              <w:rPr>
                <w:rFonts w:hint="eastAsia"/>
                <w:sz w:val="24"/>
                <w:szCs w:val="24"/>
              </w:rPr>
              <w:t>が低い施設</w:t>
            </w:r>
          </w:p>
        </w:tc>
        <w:tc>
          <w:tcPr>
            <w:tcW w:w="3685" w:type="dxa"/>
            <w:shd w:val="clear" w:color="auto" w:fill="BFE2A8" w:themeFill="accent2" w:themeFillTint="66"/>
            <w:vAlign w:val="center"/>
          </w:tcPr>
          <w:p w14:paraId="74C6956F" w14:textId="77777777" w:rsidR="0022034C" w:rsidRPr="001979F7" w:rsidRDefault="0022034C" w:rsidP="001979F7">
            <w:pPr>
              <w:spacing w:line="360" w:lineRule="exact"/>
              <w:jc w:val="center"/>
              <w:rPr>
                <w:b/>
                <w:bCs/>
                <w:sz w:val="32"/>
                <w:szCs w:val="32"/>
              </w:rPr>
            </w:pPr>
            <w:r w:rsidRPr="001979F7">
              <w:rPr>
                <w:rFonts w:hint="eastAsia"/>
                <w:b/>
                <w:bCs/>
                <w:sz w:val="32"/>
                <w:szCs w:val="32"/>
              </w:rPr>
              <w:t>A</w:t>
            </w:r>
          </w:p>
          <w:p w14:paraId="26B35A46" w14:textId="77777777" w:rsidR="001979F7" w:rsidRDefault="0022034C" w:rsidP="001979F7">
            <w:pPr>
              <w:spacing w:line="360" w:lineRule="exact"/>
              <w:jc w:val="center"/>
              <w:rPr>
                <w:sz w:val="24"/>
                <w:szCs w:val="24"/>
              </w:rPr>
            </w:pPr>
            <w:r w:rsidRPr="001979F7">
              <w:rPr>
                <w:rFonts w:hint="eastAsia"/>
                <w:sz w:val="24"/>
                <w:szCs w:val="24"/>
              </w:rPr>
              <w:t>ハード評価及びソフト評価</w:t>
            </w:r>
          </w:p>
          <w:p w14:paraId="1D180CB9" w14:textId="0C72AF14" w:rsidR="0022034C" w:rsidRPr="001979F7" w:rsidRDefault="0022034C" w:rsidP="001979F7">
            <w:pPr>
              <w:spacing w:line="360" w:lineRule="exact"/>
              <w:jc w:val="center"/>
              <w:rPr>
                <w:sz w:val="24"/>
                <w:szCs w:val="24"/>
              </w:rPr>
            </w:pPr>
            <w:r w:rsidRPr="001979F7">
              <w:rPr>
                <w:rFonts w:hint="eastAsia"/>
                <w:sz w:val="24"/>
                <w:szCs w:val="24"/>
              </w:rPr>
              <w:t>がともに高い施設</w:t>
            </w:r>
          </w:p>
        </w:tc>
      </w:tr>
      <w:tr w:rsidR="0022034C" w14:paraId="0D2776C5" w14:textId="77777777" w:rsidTr="001979F7">
        <w:trPr>
          <w:trHeight w:val="1984"/>
        </w:trPr>
        <w:tc>
          <w:tcPr>
            <w:tcW w:w="1134" w:type="dxa"/>
            <w:vMerge/>
            <w:shd w:val="clear" w:color="auto" w:fill="63A537" w:themeFill="accent2"/>
          </w:tcPr>
          <w:p w14:paraId="3437AEE5" w14:textId="77777777" w:rsidR="0022034C" w:rsidRDefault="0022034C" w:rsidP="0022034C">
            <w:pPr>
              <w:spacing w:line="360" w:lineRule="exact"/>
              <w:ind w:left="420"/>
              <w:rPr>
                <w:rFonts w:ascii="メイリオ" w:eastAsia="メイリオ" w:hAnsi="メイリオ"/>
              </w:rPr>
            </w:pPr>
          </w:p>
        </w:tc>
        <w:tc>
          <w:tcPr>
            <w:tcW w:w="3685" w:type="dxa"/>
            <w:shd w:val="clear" w:color="auto" w:fill="BFE2A8" w:themeFill="accent2" w:themeFillTint="66"/>
            <w:vAlign w:val="center"/>
          </w:tcPr>
          <w:p w14:paraId="1AB2100C" w14:textId="77777777" w:rsidR="0022034C" w:rsidRPr="001979F7" w:rsidRDefault="0022034C" w:rsidP="001979F7">
            <w:pPr>
              <w:spacing w:line="360" w:lineRule="exact"/>
              <w:jc w:val="center"/>
              <w:rPr>
                <w:b/>
                <w:bCs/>
                <w:sz w:val="32"/>
                <w:szCs w:val="32"/>
              </w:rPr>
            </w:pPr>
            <w:r w:rsidRPr="001979F7">
              <w:rPr>
                <w:rFonts w:hint="eastAsia"/>
                <w:b/>
                <w:bCs/>
                <w:sz w:val="32"/>
                <w:szCs w:val="32"/>
              </w:rPr>
              <w:t>D</w:t>
            </w:r>
          </w:p>
          <w:p w14:paraId="337E747A" w14:textId="77777777" w:rsidR="001979F7" w:rsidRDefault="0022034C" w:rsidP="001979F7">
            <w:pPr>
              <w:spacing w:line="360" w:lineRule="exact"/>
              <w:jc w:val="center"/>
              <w:rPr>
                <w:sz w:val="24"/>
                <w:szCs w:val="24"/>
              </w:rPr>
            </w:pPr>
            <w:r w:rsidRPr="001979F7">
              <w:rPr>
                <w:rFonts w:hint="eastAsia"/>
                <w:sz w:val="24"/>
                <w:szCs w:val="24"/>
              </w:rPr>
              <w:t>ハード評価及びソフト評価が</w:t>
            </w:r>
          </w:p>
          <w:p w14:paraId="573D635A" w14:textId="59D74BA9" w:rsidR="0022034C" w:rsidRPr="001979F7" w:rsidRDefault="0022034C" w:rsidP="001979F7">
            <w:pPr>
              <w:spacing w:line="360" w:lineRule="exact"/>
              <w:jc w:val="center"/>
              <w:rPr>
                <w:sz w:val="24"/>
                <w:szCs w:val="24"/>
              </w:rPr>
            </w:pPr>
            <w:r w:rsidRPr="001979F7">
              <w:rPr>
                <w:rFonts w:hint="eastAsia"/>
                <w:sz w:val="24"/>
                <w:szCs w:val="24"/>
              </w:rPr>
              <w:t>ともに低い施設</w:t>
            </w:r>
          </w:p>
        </w:tc>
        <w:tc>
          <w:tcPr>
            <w:tcW w:w="3685" w:type="dxa"/>
            <w:shd w:val="clear" w:color="auto" w:fill="BFE2A8" w:themeFill="accent2" w:themeFillTint="66"/>
            <w:vAlign w:val="center"/>
          </w:tcPr>
          <w:p w14:paraId="77291D80" w14:textId="77777777" w:rsidR="0022034C" w:rsidRPr="001979F7" w:rsidRDefault="0022034C" w:rsidP="001979F7">
            <w:pPr>
              <w:spacing w:line="360" w:lineRule="exact"/>
              <w:jc w:val="center"/>
              <w:rPr>
                <w:b/>
                <w:bCs/>
                <w:sz w:val="32"/>
                <w:szCs w:val="32"/>
              </w:rPr>
            </w:pPr>
            <w:r w:rsidRPr="001979F7">
              <w:rPr>
                <w:rFonts w:hint="eastAsia"/>
                <w:b/>
                <w:bCs/>
                <w:sz w:val="32"/>
                <w:szCs w:val="32"/>
              </w:rPr>
              <w:t>B</w:t>
            </w:r>
          </w:p>
          <w:p w14:paraId="5932EB18" w14:textId="77777777" w:rsidR="001979F7" w:rsidRDefault="001979F7" w:rsidP="001979F7">
            <w:pPr>
              <w:spacing w:line="360" w:lineRule="exact"/>
              <w:jc w:val="center"/>
              <w:rPr>
                <w:sz w:val="24"/>
                <w:szCs w:val="24"/>
              </w:rPr>
            </w:pPr>
            <w:r w:rsidRPr="001979F7">
              <w:rPr>
                <w:rFonts w:hint="eastAsia"/>
                <w:sz w:val="24"/>
                <w:szCs w:val="24"/>
              </w:rPr>
              <w:t>ハード評価は高いがソフト評価</w:t>
            </w:r>
          </w:p>
          <w:p w14:paraId="0A1C5F64" w14:textId="499AF842" w:rsidR="0022034C" w:rsidRPr="001979F7" w:rsidRDefault="001979F7" w:rsidP="001979F7">
            <w:pPr>
              <w:spacing w:line="360" w:lineRule="exact"/>
              <w:jc w:val="center"/>
              <w:rPr>
                <w:sz w:val="24"/>
                <w:szCs w:val="24"/>
              </w:rPr>
            </w:pPr>
            <w:r w:rsidRPr="001979F7">
              <w:rPr>
                <w:rFonts w:hint="eastAsia"/>
                <w:sz w:val="24"/>
                <w:szCs w:val="24"/>
              </w:rPr>
              <w:t>が低い施設</w:t>
            </w:r>
          </w:p>
        </w:tc>
      </w:tr>
      <w:tr w:rsidR="0022034C" w14:paraId="405346D1" w14:textId="2C9834E1" w:rsidTr="001979F7">
        <w:trPr>
          <w:trHeight w:val="794"/>
        </w:trPr>
        <w:tc>
          <w:tcPr>
            <w:tcW w:w="1134" w:type="dxa"/>
            <w:vMerge/>
            <w:shd w:val="clear" w:color="auto" w:fill="63A537" w:themeFill="accent2"/>
          </w:tcPr>
          <w:p w14:paraId="3E04170B" w14:textId="77777777" w:rsidR="0022034C" w:rsidRDefault="0022034C" w:rsidP="00D03009">
            <w:pPr>
              <w:spacing w:line="360" w:lineRule="exact"/>
              <w:ind w:left="420"/>
              <w:rPr>
                <w:rFonts w:ascii="メイリオ" w:eastAsia="メイリオ" w:hAnsi="メイリオ"/>
              </w:rPr>
            </w:pPr>
          </w:p>
        </w:tc>
        <w:tc>
          <w:tcPr>
            <w:tcW w:w="7370" w:type="dxa"/>
            <w:gridSpan w:val="2"/>
            <w:shd w:val="clear" w:color="auto" w:fill="63A537" w:themeFill="accent2"/>
            <w:vAlign w:val="center"/>
          </w:tcPr>
          <w:p w14:paraId="62F0E1E4" w14:textId="77777777" w:rsidR="0022034C" w:rsidRPr="0022034C" w:rsidRDefault="0022034C" w:rsidP="00D03009">
            <w:pPr>
              <w:spacing w:line="360" w:lineRule="exact"/>
              <w:jc w:val="center"/>
            </w:pPr>
            <w:r w:rsidRPr="0022034C">
              <w:rPr>
                <w:rFonts w:hint="eastAsia"/>
              </w:rPr>
              <w:t>低　　　　行政サービス総合評価(重要度・実績度)　　　　高</w:t>
            </w:r>
          </w:p>
          <w:p w14:paraId="531C8054" w14:textId="4E16C437" w:rsidR="0022034C" w:rsidRPr="0022034C" w:rsidRDefault="0022034C" w:rsidP="00D03009">
            <w:pPr>
              <w:spacing w:line="360" w:lineRule="exact"/>
              <w:jc w:val="center"/>
            </w:pPr>
            <w:r w:rsidRPr="0022034C">
              <w:rPr>
                <w:rFonts w:hint="eastAsia"/>
                <w:b/>
              </w:rPr>
              <w:t>ソ　フ　ト　評　価</w:t>
            </w:r>
          </w:p>
        </w:tc>
      </w:tr>
    </w:tbl>
    <w:p w14:paraId="55D08BAD" w14:textId="77777777" w:rsidR="003648E9" w:rsidRDefault="003648E9" w:rsidP="003648E9">
      <w:pPr>
        <w:spacing w:line="360" w:lineRule="exact"/>
        <w:ind w:leftChars="100" w:left="210" w:firstLineChars="100" w:firstLine="240"/>
        <w:rPr>
          <w:rFonts w:ascii="メイリオ" w:eastAsia="メイリオ" w:hAnsi="メイリオ"/>
          <w:sz w:val="24"/>
          <w:szCs w:val="24"/>
        </w:rPr>
      </w:pPr>
    </w:p>
    <w:p w14:paraId="3C8B5E30" w14:textId="77777777" w:rsidR="003648E9" w:rsidRDefault="003648E9" w:rsidP="003648E9">
      <w:pPr>
        <w:spacing w:line="360" w:lineRule="exact"/>
        <w:ind w:leftChars="100" w:left="210" w:firstLineChars="100" w:firstLine="240"/>
        <w:rPr>
          <w:rFonts w:ascii="メイリオ" w:eastAsia="メイリオ" w:hAnsi="メイリオ"/>
          <w:b/>
          <w:bCs/>
          <w:sz w:val="24"/>
          <w:szCs w:val="24"/>
        </w:rPr>
      </w:pPr>
    </w:p>
    <w:tbl>
      <w:tblPr>
        <w:tblStyle w:val="aa"/>
        <w:tblW w:w="8839" w:type="dxa"/>
        <w:tblLook w:val="04A0" w:firstRow="1" w:lastRow="0" w:firstColumn="1" w:lastColumn="0" w:noHBand="0" w:noVBand="1"/>
      </w:tblPr>
      <w:tblGrid>
        <w:gridCol w:w="2835"/>
        <w:gridCol w:w="6004"/>
      </w:tblGrid>
      <w:tr w:rsidR="001979F7" w14:paraId="1EF753EC" w14:textId="77777777" w:rsidTr="00D105CC">
        <w:trPr>
          <w:trHeight w:val="699"/>
        </w:trPr>
        <w:tc>
          <w:tcPr>
            <w:tcW w:w="2835" w:type="dxa"/>
            <w:shd w:val="clear" w:color="auto" w:fill="63A537" w:themeFill="accent2"/>
            <w:vAlign w:val="center"/>
          </w:tcPr>
          <w:p w14:paraId="2BD1EF46" w14:textId="35EBB131" w:rsidR="001979F7" w:rsidRPr="00D105CC" w:rsidRDefault="001979F7" w:rsidP="001979F7">
            <w:pPr>
              <w:pStyle w:val="af"/>
              <w:ind w:firstLineChars="0" w:firstLine="0"/>
              <w:jc w:val="center"/>
              <w:rPr>
                <w:rFonts w:eastAsia="BIZ UDPゴシック"/>
                <w:b/>
                <w:bCs/>
                <w:color w:val="FFFFFF" w:themeColor="background1"/>
                <w:sz w:val="24"/>
                <w:szCs w:val="24"/>
              </w:rPr>
            </w:pPr>
            <w:r w:rsidRPr="00D105CC">
              <w:rPr>
                <w:rFonts w:eastAsia="BIZ UDPゴシック" w:hint="eastAsia"/>
                <w:b/>
                <w:bCs/>
                <w:color w:val="FFFFFF" w:themeColor="background1"/>
                <w:sz w:val="24"/>
                <w:szCs w:val="24"/>
              </w:rPr>
              <w:lastRenderedPageBreak/>
              <w:t>施設評価</w:t>
            </w:r>
          </w:p>
        </w:tc>
        <w:tc>
          <w:tcPr>
            <w:tcW w:w="6004" w:type="dxa"/>
            <w:shd w:val="clear" w:color="auto" w:fill="63A537" w:themeFill="accent2"/>
            <w:vAlign w:val="center"/>
          </w:tcPr>
          <w:p w14:paraId="2FD524F3" w14:textId="4E7F5890" w:rsidR="001979F7" w:rsidRPr="00D105CC" w:rsidRDefault="001979F7" w:rsidP="001979F7">
            <w:pPr>
              <w:pStyle w:val="af"/>
              <w:ind w:firstLineChars="0" w:firstLine="0"/>
              <w:jc w:val="center"/>
              <w:rPr>
                <w:rFonts w:eastAsia="BIZ UDPゴシック"/>
                <w:b/>
                <w:bCs/>
                <w:color w:val="FFFFFF" w:themeColor="background1"/>
                <w:sz w:val="24"/>
                <w:szCs w:val="24"/>
              </w:rPr>
            </w:pPr>
            <w:r w:rsidRPr="00D105CC">
              <w:rPr>
                <w:rFonts w:eastAsia="BIZ UDPゴシック" w:hint="eastAsia"/>
                <w:b/>
                <w:bCs/>
                <w:color w:val="FFFFFF" w:themeColor="background1"/>
                <w:sz w:val="24"/>
                <w:szCs w:val="24"/>
              </w:rPr>
              <w:t>対応方針</w:t>
            </w:r>
          </w:p>
        </w:tc>
      </w:tr>
      <w:tr w:rsidR="001979F7" w14:paraId="7DE1D8D4" w14:textId="77777777" w:rsidTr="00D105CC">
        <w:trPr>
          <w:trHeight w:val="1304"/>
        </w:trPr>
        <w:tc>
          <w:tcPr>
            <w:tcW w:w="2835" w:type="dxa"/>
            <w:shd w:val="clear" w:color="auto" w:fill="BFE2A8" w:themeFill="accent2" w:themeFillTint="66"/>
            <w:vAlign w:val="center"/>
          </w:tcPr>
          <w:p w14:paraId="39582D89" w14:textId="77777777" w:rsidR="001979F7" w:rsidRPr="001979F7" w:rsidRDefault="001979F7" w:rsidP="00D105CC">
            <w:pPr>
              <w:pStyle w:val="af"/>
              <w:ind w:firstLineChars="0" w:firstLine="0"/>
              <w:jc w:val="center"/>
              <w:rPr>
                <w:rFonts w:eastAsia="BIZ UDPゴシック"/>
                <w:b/>
                <w:bCs/>
                <w:sz w:val="28"/>
                <w:szCs w:val="28"/>
              </w:rPr>
            </w:pPr>
            <w:r w:rsidRPr="001979F7">
              <w:rPr>
                <w:rFonts w:eastAsia="BIZ UDPゴシック" w:hint="eastAsia"/>
                <w:b/>
                <w:bCs/>
                <w:sz w:val="28"/>
                <w:szCs w:val="28"/>
              </w:rPr>
              <w:t>A</w:t>
            </w:r>
          </w:p>
          <w:p w14:paraId="0FAD68A3" w14:textId="77777777" w:rsidR="00D105CC" w:rsidRDefault="001979F7" w:rsidP="00D105CC">
            <w:pPr>
              <w:pStyle w:val="af"/>
              <w:ind w:firstLineChars="0" w:firstLine="0"/>
              <w:jc w:val="center"/>
              <w:rPr>
                <w:rFonts w:eastAsia="BIZ UDPゴシック"/>
              </w:rPr>
            </w:pPr>
            <w:r w:rsidRPr="001979F7">
              <w:rPr>
                <w:rFonts w:eastAsia="BIZ UDPゴシック" w:hint="eastAsia"/>
              </w:rPr>
              <w:t>ハード評価及びソフト評価</w:t>
            </w:r>
          </w:p>
          <w:p w14:paraId="115B4FD1" w14:textId="309D2959" w:rsidR="001979F7" w:rsidRPr="001979F7" w:rsidRDefault="001979F7" w:rsidP="00D105CC">
            <w:pPr>
              <w:pStyle w:val="af"/>
              <w:ind w:firstLineChars="0" w:firstLine="0"/>
              <w:jc w:val="center"/>
              <w:rPr>
                <w:rFonts w:eastAsia="BIZ UDPゴシック"/>
              </w:rPr>
            </w:pPr>
            <w:r w:rsidRPr="001979F7">
              <w:rPr>
                <w:rFonts w:eastAsia="BIZ UDPゴシック" w:hint="eastAsia"/>
              </w:rPr>
              <w:t>がともに高い施設</w:t>
            </w:r>
          </w:p>
        </w:tc>
        <w:tc>
          <w:tcPr>
            <w:tcW w:w="6004" w:type="dxa"/>
            <w:shd w:val="clear" w:color="auto" w:fill="BFE2A8" w:themeFill="accent2" w:themeFillTint="66"/>
            <w:vAlign w:val="center"/>
          </w:tcPr>
          <w:p w14:paraId="7711B88C" w14:textId="351619D1" w:rsidR="001979F7" w:rsidRPr="001979F7" w:rsidRDefault="001979F7" w:rsidP="00D105CC">
            <w:pPr>
              <w:pStyle w:val="af"/>
              <w:ind w:leftChars="50" w:left="105" w:rightChars="50" w:right="105" w:firstLineChars="0" w:firstLine="0"/>
              <w:rPr>
                <w:rFonts w:eastAsia="BIZ UDPゴシック"/>
              </w:rPr>
            </w:pPr>
            <w:r w:rsidRPr="001979F7">
              <w:rPr>
                <w:rFonts w:eastAsia="BIZ UDPゴシック" w:hint="eastAsia"/>
              </w:rPr>
              <w:t>現状の維持継続を要する</w:t>
            </w:r>
            <w:r w:rsidR="00D105CC">
              <w:rPr>
                <w:rFonts w:eastAsia="BIZ UDPゴシック" w:hint="eastAsia"/>
              </w:rPr>
              <w:t>もの。</w:t>
            </w:r>
          </w:p>
        </w:tc>
      </w:tr>
      <w:tr w:rsidR="001979F7" w14:paraId="6CA1DA65" w14:textId="77777777" w:rsidTr="00D105CC">
        <w:trPr>
          <w:trHeight w:val="1304"/>
        </w:trPr>
        <w:tc>
          <w:tcPr>
            <w:tcW w:w="2835" w:type="dxa"/>
            <w:shd w:val="clear" w:color="auto" w:fill="DFF0D3" w:themeFill="accent2" w:themeFillTint="33"/>
            <w:vAlign w:val="center"/>
          </w:tcPr>
          <w:p w14:paraId="2BE1E8F4" w14:textId="77777777" w:rsidR="001979F7" w:rsidRPr="001979F7" w:rsidRDefault="001979F7" w:rsidP="00D105CC">
            <w:pPr>
              <w:pStyle w:val="af"/>
              <w:ind w:firstLineChars="0" w:firstLine="0"/>
              <w:jc w:val="center"/>
              <w:rPr>
                <w:rFonts w:eastAsia="BIZ UDPゴシック"/>
                <w:b/>
                <w:bCs/>
                <w:sz w:val="28"/>
                <w:szCs w:val="28"/>
              </w:rPr>
            </w:pPr>
            <w:r w:rsidRPr="001979F7">
              <w:rPr>
                <w:rFonts w:eastAsia="BIZ UDPゴシック"/>
                <w:b/>
                <w:bCs/>
                <w:sz w:val="28"/>
                <w:szCs w:val="28"/>
              </w:rPr>
              <w:t>B</w:t>
            </w:r>
          </w:p>
          <w:p w14:paraId="36FD7DA8" w14:textId="77777777" w:rsidR="00D105CC" w:rsidRDefault="001979F7" w:rsidP="00D105CC">
            <w:pPr>
              <w:pStyle w:val="af"/>
              <w:ind w:firstLineChars="0" w:firstLine="0"/>
              <w:jc w:val="center"/>
              <w:rPr>
                <w:rFonts w:eastAsia="BIZ UDPゴシック"/>
              </w:rPr>
            </w:pPr>
            <w:r w:rsidRPr="001979F7">
              <w:rPr>
                <w:rFonts w:eastAsia="BIZ UDPゴシック" w:hint="eastAsia"/>
              </w:rPr>
              <w:t>ハード評価は高いが</w:t>
            </w:r>
          </w:p>
          <w:p w14:paraId="5C483486" w14:textId="09DB23EA" w:rsidR="001979F7" w:rsidRPr="001979F7" w:rsidRDefault="001979F7" w:rsidP="00D105CC">
            <w:pPr>
              <w:pStyle w:val="af"/>
              <w:ind w:firstLineChars="0" w:firstLine="0"/>
              <w:jc w:val="center"/>
              <w:rPr>
                <w:rFonts w:eastAsia="BIZ UDPゴシック"/>
              </w:rPr>
            </w:pPr>
            <w:r w:rsidRPr="001979F7">
              <w:rPr>
                <w:rFonts w:eastAsia="BIZ UDPゴシック" w:hint="eastAsia"/>
              </w:rPr>
              <w:t>ソフト評価が低い施設</w:t>
            </w:r>
          </w:p>
        </w:tc>
        <w:tc>
          <w:tcPr>
            <w:tcW w:w="6004" w:type="dxa"/>
            <w:shd w:val="clear" w:color="auto" w:fill="DFF0D3" w:themeFill="accent2" w:themeFillTint="33"/>
            <w:vAlign w:val="center"/>
          </w:tcPr>
          <w:p w14:paraId="5913EE17" w14:textId="7331DA9A" w:rsidR="001979F7" w:rsidRPr="001979F7" w:rsidRDefault="001979F7" w:rsidP="00D105CC">
            <w:pPr>
              <w:pStyle w:val="af"/>
              <w:ind w:leftChars="50" w:left="105" w:rightChars="50" w:right="105" w:firstLineChars="0" w:firstLine="0"/>
              <w:rPr>
                <w:rFonts w:eastAsia="BIZ UDPゴシック"/>
              </w:rPr>
            </w:pPr>
            <w:r w:rsidRPr="001979F7">
              <w:rPr>
                <w:rFonts w:eastAsia="BIZ UDPゴシック" w:hint="eastAsia"/>
              </w:rPr>
              <w:t>ハードの利用方法について、他の役割を含めて検討を要するもの。</w:t>
            </w:r>
          </w:p>
        </w:tc>
      </w:tr>
      <w:tr w:rsidR="001979F7" w14:paraId="658F27F0" w14:textId="77777777" w:rsidTr="00D105CC">
        <w:trPr>
          <w:trHeight w:val="1304"/>
        </w:trPr>
        <w:tc>
          <w:tcPr>
            <w:tcW w:w="2835" w:type="dxa"/>
            <w:shd w:val="clear" w:color="auto" w:fill="BFE2A8" w:themeFill="accent2" w:themeFillTint="66"/>
            <w:vAlign w:val="center"/>
          </w:tcPr>
          <w:p w14:paraId="25595729" w14:textId="77777777" w:rsidR="001979F7" w:rsidRPr="001979F7" w:rsidRDefault="001979F7" w:rsidP="00D105CC">
            <w:pPr>
              <w:pStyle w:val="af"/>
              <w:ind w:firstLineChars="0" w:firstLine="0"/>
              <w:jc w:val="center"/>
              <w:rPr>
                <w:rFonts w:eastAsia="BIZ UDPゴシック"/>
                <w:b/>
                <w:bCs/>
                <w:sz w:val="28"/>
                <w:szCs w:val="28"/>
              </w:rPr>
            </w:pPr>
            <w:r w:rsidRPr="001979F7">
              <w:rPr>
                <w:rFonts w:eastAsia="BIZ UDPゴシック"/>
                <w:b/>
                <w:bCs/>
                <w:sz w:val="28"/>
                <w:szCs w:val="28"/>
              </w:rPr>
              <w:t>C</w:t>
            </w:r>
          </w:p>
          <w:p w14:paraId="32830C10" w14:textId="77777777" w:rsidR="00D105CC" w:rsidRDefault="001979F7" w:rsidP="00D105CC">
            <w:pPr>
              <w:pStyle w:val="af"/>
              <w:ind w:firstLineChars="0" w:firstLine="0"/>
              <w:jc w:val="center"/>
              <w:rPr>
                <w:rFonts w:eastAsia="BIZ UDPゴシック"/>
              </w:rPr>
            </w:pPr>
            <w:r w:rsidRPr="001979F7">
              <w:rPr>
                <w:rFonts w:eastAsia="BIZ UDPゴシック" w:hint="eastAsia"/>
              </w:rPr>
              <w:t>ソフト評価は高いが</w:t>
            </w:r>
          </w:p>
          <w:p w14:paraId="18444011" w14:textId="1848158C" w:rsidR="001979F7" w:rsidRPr="001979F7" w:rsidRDefault="001979F7" w:rsidP="00D105CC">
            <w:pPr>
              <w:pStyle w:val="af"/>
              <w:ind w:firstLineChars="0" w:firstLine="0"/>
              <w:jc w:val="center"/>
              <w:rPr>
                <w:rFonts w:eastAsia="BIZ UDPゴシック"/>
              </w:rPr>
            </w:pPr>
            <w:r w:rsidRPr="001979F7">
              <w:rPr>
                <w:rFonts w:eastAsia="BIZ UDPゴシック" w:hint="eastAsia"/>
              </w:rPr>
              <w:t>ハード評価が低い施設</w:t>
            </w:r>
          </w:p>
        </w:tc>
        <w:tc>
          <w:tcPr>
            <w:tcW w:w="6004" w:type="dxa"/>
            <w:shd w:val="clear" w:color="auto" w:fill="BFE2A8" w:themeFill="accent2" w:themeFillTint="66"/>
            <w:vAlign w:val="center"/>
          </w:tcPr>
          <w:p w14:paraId="0D5A8AE5" w14:textId="73370559" w:rsidR="001979F7" w:rsidRPr="001979F7" w:rsidRDefault="001979F7" w:rsidP="00D105CC">
            <w:pPr>
              <w:pStyle w:val="af"/>
              <w:ind w:leftChars="50" w:left="105" w:rightChars="50" w:right="105" w:firstLineChars="0" w:firstLine="0"/>
              <w:rPr>
                <w:rFonts w:eastAsia="BIZ UDPゴシック"/>
              </w:rPr>
            </w:pPr>
            <w:r w:rsidRPr="001979F7">
              <w:rPr>
                <w:rFonts w:eastAsia="BIZ UDPゴシック" w:hint="eastAsia"/>
              </w:rPr>
              <w:t>施設の必要性は高いものの、施設への修繕もしくは移転等の検討を要するもの。</w:t>
            </w:r>
          </w:p>
        </w:tc>
      </w:tr>
      <w:tr w:rsidR="001979F7" w14:paraId="4330E863" w14:textId="77777777" w:rsidTr="00D105CC">
        <w:trPr>
          <w:trHeight w:val="1304"/>
        </w:trPr>
        <w:tc>
          <w:tcPr>
            <w:tcW w:w="2835" w:type="dxa"/>
            <w:shd w:val="clear" w:color="auto" w:fill="DFF0D3" w:themeFill="accent2" w:themeFillTint="33"/>
            <w:vAlign w:val="center"/>
          </w:tcPr>
          <w:p w14:paraId="71F8CBED" w14:textId="77777777" w:rsidR="001979F7" w:rsidRPr="001979F7" w:rsidRDefault="001979F7" w:rsidP="00D105CC">
            <w:pPr>
              <w:pStyle w:val="af"/>
              <w:ind w:firstLineChars="0" w:firstLine="0"/>
              <w:jc w:val="center"/>
              <w:rPr>
                <w:rFonts w:eastAsia="BIZ UDPゴシック"/>
                <w:b/>
                <w:bCs/>
                <w:sz w:val="28"/>
                <w:szCs w:val="28"/>
              </w:rPr>
            </w:pPr>
            <w:r w:rsidRPr="001979F7">
              <w:rPr>
                <w:rFonts w:eastAsia="BIZ UDPゴシック"/>
                <w:b/>
                <w:bCs/>
                <w:sz w:val="28"/>
                <w:szCs w:val="28"/>
              </w:rPr>
              <w:t>D</w:t>
            </w:r>
          </w:p>
          <w:p w14:paraId="67AE9BD5" w14:textId="77777777" w:rsidR="00D105CC" w:rsidRDefault="001979F7" w:rsidP="00D105CC">
            <w:pPr>
              <w:pStyle w:val="af"/>
              <w:ind w:firstLineChars="0" w:firstLine="0"/>
              <w:jc w:val="center"/>
              <w:rPr>
                <w:rFonts w:eastAsia="BIZ UDPゴシック"/>
              </w:rPr>
            </w:pPr>
            <w:r w:rsidRPr="001979F7">
              <w:rPr>
                <w:rFonts w:eastAsia="BIZ UDPゴシック" w:hint="eastAsia"/>
              </w:rPr>
              <w:t>ハード評価及びソフト評価</w:t>
            </w:r>
          </w:p>
          <w:p w14:paraId="3FFC1D98" w14:textId="0A93EB18" w:rsidR="001979F7" w:rsidRPr="001979F7" w:rsidRDefault="001979F7" w:rsidP="00D105CC">
            <w:pPr>
              <w:pStyle w:val="af"/>
              <w:ind w:firstLineChars="0" w:firstLine="0"/>
              <w:jc w:val="center"/>
              <w:rPr>
                <w:rFonts w:eastAsia="BIZ UDPゴシック"/>
              </w:rPr>
            </w:pPr>
            <w:r w:rsidRPr="001979F7">
              <w:rPr>
                <w:rFonts w:eastAsia="BIZ UDPゴシック" w:hint="eastAsia"/>
              </w:rPr>
              <w:t>がともに低い施設</w:t>
            </w:r>
          </w:p>
        </w:tc>
        <w:tc>
          <w:tcPr>
            <w:tcW w:w="6004" w:type="dxa"/>
            <w:shd w:val="clear" w:color="auto" w:fill="DFF0D3" w:themeFill="accent2" w:themeFillTint="33"/>
            <w:vAlign w:val="center"/>
          </w:tcPr>
          <w:p w14:paraId="46083047" w14:textId="53972652" w:rsidR="001979F7" w:rsidRPr="001979F7" w:rsidRDefault="001979F7" w:rsidP="00D105CC">
            <w:pPr>
              <w:pStyle w:val="af"/>
              <w:ind w:leftChars="50" w:left="105" w:rightChars="50" w:right="105" w:firstLineChars="0" w:firstLine="0"/>
              <w:rPr>
                <w:rFonts w:eastAsia="BIZ UDPゴシック"/>
              </w:rPr>
            </w:pPr>
            <w:r w:rsidRPr="001979F7">
              <w:rPr>
                <w:rFonts w:eastAsia="BIZ UDPゴシック" w:hint="eastAsia"/>
              </w:rPr>
              <w:t>施設</w:t>
            </w:r>
            <w:r w:rsidR="00521922" w:rsidRPr="00716CAC">
              <w:rPr>
                <w:rFonts w:eastAsia="BIZ UDPゴシック" w:hint="eastAsia"/>
                <w:color w:val="000000" w:themeColor="text1"/>
              </w:rPr>
              <w:t>のあり方</w:t>
            </w:r>
            <w:r w:rsidRPr="00716CAC">
              <w:rPr>
                <w:rFonts w:eastAsia="BIZ UDPゴシック" w:hint="eastAsia"/>
                <w:color w:val="000000" w:themeColor="text1"/>
              </w:rPr>
              <w:t>に</w:t>
            </w:r>
            <w:r w:rsidRPr="001979F7">
              <w:rPr>
                <w:rFonts w:eastAsia="BIZ UDPゴシック" w:hint="eastAsia"/>
              </w:rPr>
              <w:t>ついて抜本的な見直しを要するもの。</w:t>
            </w:r>
          </w:p>
        </w:tc>
      </w:tr>
    </w:tbl>
    <w:p w14:paraId="15E21229" w14:textId="77777777" w:rsidR="001979F7" w:rsidRPr="001979F7" w:rsidRDefault="001979F7" w:rsidP="001979F7">
      <w:pPr>
        <w:pStyle w:val="af"/>
        <w:ind w:firstLine="210"/>
      </w:pPr>
    </w:p>
    <w:p w14:paraId="5664B66F" w14:textId="12085FBA" w:rsidR="003648E9" w:rsidRPr="00D46ADA" w:rsidRDefault="003648E9" w:rsidP="00D105CC">
      <w:pPr>
        <w:pStyle w:val="2"/>
      </w:pPr>
      <w:bookmarkStart w:id="57" w:name="_Toc218955083"/>
      <w:r>
        <w:rPr>
          <w:rFonts w:hint="eastAsia"/>
        </w:rPr>
        <w:t>施設評価指標の設定</w:t>
      </w:r>
      <w:bookmarkEnd w:id="57"/>
    </w:p>
    <w:p w14:paraId="70B7B210" w14:textId="5D5E2EE6" w:rsidR="003648E9" w:rsidRPr="00F8399F" w:rsidRDefault="00D105CC" w:rsidP="00EF293A">
      <w:pPr>
        <w:pStyle w:val="3"/>
        <w:numPr>
          <w:ilvl w:val="0"/>
          <w:numId w:val="18"/>
        </w:numPr>
        <w:spacing w:before="328"/>
      </w:pPr>
      <w:bookmarkStart w:id="58" w:name="_Toc218955084"/>
      <w:r>
        <w:rPr>
          <w:rFonts w:hint="eastAsia"/>
        </w:rPr>
        <w:t>ハード</w:t>
      </w:r>
      <w:r w:rsidR="003648E9" w:rsidRPr="00F8399F">
        <w:rPr>
          <w:rFonts w:hint="eastAsia"/>
        </w:rPr>
        <w:t>評価・老朽度</w:t>
      </w:r>
      <w:bookmarkEnd w:id="58"/>
    </w:p>
    <w:p w14:paraId="23E18D0D" w14:textId="3A8F1E65" w:rsidR="003648E9" w:rsidRDefault="00D105CC" w:rsidP="00D105CC">
      <w:pPr>
        <w:pStyle w:val="af"/>
        <w:ind w:firstLine="210"/>
      </w:pPr>
      <w:r>
        <w:rPr>
          <w:rFonts w:hint="eastAsia"/>
        </w:rPr>
        <w:t>建設年を起点として</w:t>
      </w:r>
      <w:r w:rsidR="003648E9" w:rsidRPr="00961CB1">
        <w:rPr>
          <w:rFonts w:hint="eastAsia"/>
        </w:rPr>
        <w:t>施設の使用年数を算出し、</w:t>
      </w:r>
      <w:r>
        <w:rPr>
          <w:rFonts w:hint="eastAsia"/>
        </w:rPr>
        <w:t>５施設平均と各施設の使用年数</w:t>
      </w:r>
      <w:r w:rsidR="003648E9" w:rsidRPr="00961CB1">
        <w:rPr>
          <w:rFonts w:hint="eastAsia"/>
        </w:rPr>
        <w:t>を</w:t>
      </w:r>
      <w:r>
        <w:rPr>
          <w:rFonts w:hint="eastAsia"/>
        </w:rPr>
        <w:t>比較して</w:t>
      </w:r>
      <w:r w:rsidR="003648E9" w:rsidRPr="00961CB1">
        <w:rPr>
          <w:rFonts w:hint="eastAsia"/>
        </w:rPr>
        <w:t>数値化</w:t>
      </w:r>
      <w:r w:rsidR="003648E9">
        <w:rPr>
          <w:rFonts w:hint="eastAsia"/>
        </w:rPr>
        <w:t>します</w:t>
      </w:r>
      <w:r w:rsidR="003648E9" w:rsidRPr="00961CB1">
        <w:rPr>
          <w:rFonts w:hint="eastAsia"/>
        </w:rPr>
        <w:t>。</w:t>
      </w:r>
    </w:p>
    <w:p w14:paraId="1EECDEFA" w14:textId="3484ABC9" w:rsidR="003648E9" w:rsidRPr="00961CB1" w:rsidRDefault="00D105CC" w:rsidP="00D105CC">
      <w:pPr>
        <w:pStyle w:val="af"/>
        <w:ind w:firstLine="210"/>
      </w:pPr>
      <w:r>
        <w:rPr>
          <w:rFonts w:hint="eastAsia"/>
        </w:rPr>
        <w:t>使用</w:t>
      </w:r>
      <w:r w:rsidR="003648E9">
        <w:rPr>
          <w:rFonts w:hint="eastAsia"/>
        </w:rPr>
        <w:t>期間は建築年から</w:t>
      </w:r>
      <w:r w:rsidR="003648E9">
        <w:rPr>
          <w:rFonts w:hint="eastAsia"/>
        </w:rPr>
        <w:t>2</w:t>
      </w:r>
      <w:r w:rsidR="003648E9">
        <w:t>0</w:t>
      </w:r>
      <w:r>
        <w:rPr>
          <w:rFonts w:hint="eastAsia"/>
        </w:rPr>
        <w:t>25</w:t>
      </w:r>
      <w:r w:rsidR="003648E9">
        <w:rPr>
          <w:rFonts w:hint="eastAsia"/>
        </w:rPr>
        <w:t>年の期間とします。</w:t>
      </w:r>
    </w:p>
    <w:p w14:paraId="0032D997" w14:textId="77777777" w:rsidR="003648E9" w:rsidRPr="00D105CC" w:rsidRDefault="003648E9" w:rsidP="003648E9">
      <w:pPr>
        <w:spacing w:line="360" w:lineRule="exact"/>
        <w:ind w:left="420"/>
        <w:rPr>
          <w:rFonts w:ascii="メイリオ" w:eastAsia="メイリオ" w:hAnsi="メイリオ"/>
        </w:rPr>
      </w:pPr>
    </w:p>
    <w:p w14:paraId="39D2353F" w14:textId="4A0D1D3E" w:rsidR="003648E9" w:rsidRPr="00961CB1" w:rsidRDefault="003648E9" w:rsidP="003648E9">
      <w:pPr>
        <w:spacing w:line="360" w:lineRule="exact"/>
        <w:ind w:left="420"/>
        <w:jc w:val="center"/>
        <w:rPr>
          <w:rFonts w:ascii="メイリオ" w:eastAsia="メイリオ" w:hAnsi="メイリオ"/>
          <w:sz w:val="24"/>
          <w:szCs w:val="24"/>
        </w:rPr>
      </w:pPr>
      <w:r w:rsidRPr="00961CB1">
        <w:rPr>
          <w:rFonts w:ascii="メイリオ" w:eastAsia="メイリオ" w:hAnsi="メイリオ" w:hint="eastAsia"/>
          <w:sz w:val="24"/>
          <w:szCs w:val="24"/>
        </w:rPr>
        <w:t>老朽</w:t>
      </w:r>
      <w:r>
        <w:rPr>
          <w:rFonts w:ascii="メイリオ" w:eastAsia="メイリオ" w:hAnsi="メイリオ" w:hint="eastAsia"/>
          <w:sz w:val="24"/>
          <w:szCs w:val="24"/>
        </w:rPr>
        <w:t>度</w:t>
      </w:r>
      <w:r w:rsidRPr="00961CB1">
        <w:rPr>
          <w:rFonts w:ascii="メイリオ" w:eastAsia="メイリオ" w:hAnsi="メイリオ" w:hint="eastAsia"/>
          <w:sz w:val="24"/>
          <w:szCs w:val="24"/>
        </w:rPr>
        <w:t>=</w:t>
      </w:r>
      <w:r w:rsidR="00D105CC">
        <w:rPr>
          <w:rFonts w:ascii="メイリオ" w:eastAsia="メイリオ" w:hAnsi="メイリオ" w:hint="eastAsia"/>
          <w:sz w:val="24"/>
          <w:szCs w:val="24"/>
        </w:rPr>
        <w:t>５施設</w:t>
      </w:r>
      <w:r w:rsidRPr="00961CB1">
        <w:rPr>
          <w:rFonts w:ascii="メイリオ" w:eastAsia="メイリオ" w:hAnsi="メイリオ" w:hint="eastAsia"/>
          <w:sz w:val="24"/>
          <w:szCs w:val="24"/>
        </w:rPr>
        <w:t>使用</w:t>
      </w:r>
      <w:r w:rsidR="00D105CC">
        <w:rPr>
          <w:rFonts w:ascii="メイリオ" w:eastAsia="メイリオ" w:hAnsi="メイリオ" w:hint="eastAsia"/>
          <w:sz w:val="24"/>
          <w:szCs w:val="24"/>
        </w:rPr>
        <w:t>期間平均年数</w:t>
      </w:r>
      <w:r w:rsidR="00851C32">
        <w:rPr>
          <w:rFonts w:ascii="メイリオ" w:eastAsia="メイリオ" w:hAnsi="メイリオ" w:hint="eastAsia"/>
          <w:sz w:val="24"/>
          <w:szCs w:val="24"/>
        </w:rPr>
        <w:t>÷</w:t>
      </w:r>
      <w:r w:rsidR="00D105CC">
        <w:rPr>
          <w:rFonts w:ascii="メイリオ" w:eastAsia="メイリオ" w:hAnsi="メイリオ" w:hint="eastAsia"/>
          <w:sz w:val="24"/>
          <w:szCs w:val="24"/>
        </w:rPr>
        <w:t>各施設</w:t>
      </w:r>
      <w:r w:rsidR="00D105CC" w:rsidRPr="00961CB1">
        <w:rPr>
          <w:rFonts w:ascii="メイリオ" w:eastAsia="メイリオ" w:hAnsi="メイリオ" w:hint="eastAsia"/>
          <w:sz w:val="24"/>
          <w:szCs w:val="24"/>
        </w:rPr>
        <w:t>使用</w:t>
      </w:r>
      <w:r w:rsidR="00D105CC">
        <w:rPr>
          <w:rFonts w:ascii="メイリオ" w:eastAsia="メイリオ" w:hAnsi="メイリオ" w:hint="eastAsia"/>
          <w:sz w:val="24"/>
          <w:szCs w:val="24"/>
        </w:rPr>
        <w:t>年数</w:t>
      </w:r>
    </w:p>
    <w:p w14:paraId="65438994" w14:textId="77777777" w:rsidR="003648E9" w:rsidRPr="00D105CC" w:rsidRDefault="003648E9" w:rsidP="00D105CC">
      <w:pPr>
        <w:spacing w:line="360" w:lineRule="exact"/>
        <w:rPr>
          <w:rFonts w:ascii="HG丸ｺﾞｼｯｸM-PRO" w:eastAsia="HG丸ｺﾞｼｯｸM-PRO" w:hAnsi="HG丸ｺﾞｼｯｸM-PRO"/>
          <w:b/>
          <w:bCs/>
          <w:sz w:val="24"/>
          <w:szCs w:val="24"/>
        </w:rPr>
      </w:pPr>
    </w:p>
    <w:p w14:paraId="6B01E840" w14:textId="7061C8FE" w:rsidR="003648E9" w:rsidRPr="00F8399F" w:rsidRDefault="00D105CC" w:rsidP="00851C32">
      <w:pPr>
        <w:pStyle w:val="3"/>
        <w:spacing w:before="328"/>
      </w:pPr>
      <w:bookmarkStart w:id="59" w:name="_Toc218955085"/>
      <w:r>
        <w:rPr>
          <w:rFonts w:hint="eastAsia"/>
        </w:rPr>
        <w:t>ハード</w:t>
      </w:r>
      <w:r w:rsidR="003648E9" w:rsidRPr="00F8399F">
        <w:rPr>
          <w:rFonts w:hint="eastAsia"/>
        </w:rPr>
        <w:t>評価・健全度</w:t>
      </w:r>
      <w:bookmarkEnd w:id="59"/>
    </w:p>
    <w:p w14:paraId="4337D842" w14:textId="77777777" w:rsidR="003648E9" w:rsidRDefault="003648E9" w:rsidP="00D105CC">
      <w:pPr>
        <w:pStyle w:val="af"/>
        <w:ind w:firstLine="210"/>
      </w:pPr>
      <w:r w:rsidRPr="000372C6">
        <w:rPr>
          <w:rFonts w:hint="eastAsia"/>
        </w:rPr>
        <w:t>文献調査</w:t>
      </w:r>
      <w:r>
        <w:rPr>
          <w:rFonts w:hint="eastAsia"/>
        </w:rPr>
        <w:t>及び</w:t>
      </w:r>
      <w:r w:rsidRPr="000372C6">
        <w:rPr>
          <w:rFonts w:hint="eastAsia"/>
        </w:rPr>
        <w:t>目視調査に</w:t>
      </w:r>
      <w:r>
        <w:rPr>
          <w:rFonts w:hint="eastAsia"/>
        </w:rPr>
        <w:t>基づく施設現況調査により、</w:t>
      </w:r>
      <w:r w:rsidRPr="000372C6">
        <w:rPr>
          <w:rFonts w:hint="eastAsia"/>
        </w:rPr>
        <w:t>健全度を数値化</w:t>
      </w:r>
      <w:r>
        <w:rPr>
          <w:rFonts w:hint="eastAsia"/>
        </w:rPr>
        <w:t>します</w:t>
      </w:r>
      <w:r w:rsidRPr="000372C6">
        <w:rPr>
          <w:rFonts w:hint="eastAsia"/>
        </w:rPr>
        <w:t>。</w:t>
      </w:r>
    </w:p>
    <w:p w14:paraId="5070434D" w14:textId="4A8F662C" w:rsidR="003648E9" w:rsidRPr="00851C32" w:rsidRDefault="00851C32" w:rsidP="00851C32">
      <w:pPr>
        <w:pStyle w:val="af"/>
        <w:ind w:firstLine="210"/>
        <w:rPr>
          <w:rFonts w:eastAsia="BIZ UDPゴシック"/>
        </w:rPr>
      </w:pPr>
      <w:r>
        <w:rPr>
          <w:rFonts w:hint="eastAsia"/>
        </w:rPr>
        <w:t>施設現況調査は、</w:t>
      </w:r>
      <w:r w:rsidRPr="00851C32">
        <w:rPr>
          <w:rFonts w:eastAsia="BIZ UDPゴシック" w:hint="eastAsia"/>
        </w:rPr>
        <w:t>令和６（２０２</w:t>
      </w:r>
      <w:r w:rsidRPr="00851C32">
        <w:rPr>
          <w:rFonts w:eastAsia="BIZ UDPゴシック"/>
        </w:rPr>
        <w:t>4</w:t>
      </w:r>
      <w:r w:rsidRPr="00851C32">
        <w:rPr>
          <w:rFonts w:eastAsia="BIZ UDPゴシック" w:hint="eastAsia"/>
        </w:rPr>
        <w:t>）年</w:t>
      </w:r>
      <w:r w:rsidRPr="00851C32">
        <w:rPr>
          <w:rFonts w:eastAsia="BIZ UDPゴシック"/>
        </w:rPr>
        <w:t>3</w:t>
      </w:r>
      <w:r w:rsidRPr="00851C32">
        <w:rPr>
          <w:rFonts w:eastAsia="BIZ UDPゴシック" w:hint="eastAsia"/>
        </w:rPr>
        <w:t>月</w:t>
      </w:r>
      <w:r>
        <w:rPr>
          <w:rFonts w:eastAsia="BIZ UDPゴシック" w:hint="eastAsia"/>
        </w:rPr>
        <w:t>策定の</w:t>
      </w:r>
      <w:r w:rsidRPr="00851C32">
        <w:rPr>
          <w:rFonts w:eastAsia="BIZ UDPゴシック" w:hint="eastAsia"/>
        </w:rPr>
        <w:t>公共施設・学校施設</w:t>
      </w:r>
      <w:r w:rsidRPr="00851C32">
        <w:rPr>
          <w:rFonts w:eastAsia="BIZ UDPゴシック"/>
        </w:rPr>
        <w:t xml:space="preserve"> </w:t>
      </w:r>
      <w:r w:rsidRPr="00851C32">
        <w:rPr>
          <w:rFonts w:eastAsia="BIZ UDPゴシック" w:hint="eastAsia"/>
        </w:rPr>
        <w:t>劣化状況調査等報告書</w:t>
      </w:r>
      <w:r>
        <w:rPr>
          <w:rFonts w:eastAsia="BIZ UDPゴシック" w:hint="eastAsia"/>
        </w:rPr>
        <w:t>に記載されている対象施設の</w:t>
      </w:r>
      <w:r w:rsidRPr="00851C32">
        <w:rPr>
          <w:rFonts w:eastAsia="BIZ UDPゴシック" w:hint="eastAsia"/>
        </w:rPr>
        <w:t>健全度</w:t>
      </w:r>
      <w:r>
        <w:rPr>
          <w:rFonts w:eastAsia="BIZ UDPゴシック" w:hint="eastAsia"/>
        </w:rPr>
        <w:t>(１００点満点)に基づき規定します。</w:t>
      </w:r>
    </w:p>
    <w:p w14:paraId="4D1A69B9" w14:textId="40C56E37" w:rsidR="000A3747" w:rsidRPr="00D5343B" w:rsidRDefault="000A3747" w:rsidP="000A3747">
      <w:pPr>
        <w:pStyle w:val="af"/>
        <w:ind w:firstLine="210"/>
      </w:pPr>
      <w:r>
        <w:rPr>
          <w:rFonts w:hint="eastAsia"/>
        </w:rPr>
        <w:t>※Ｐ</w:t>
      </w:r>
      <w:r w:rsidR="00C6359A">
        <w:rPr>
          <w:rFonts w:hint="eastAsia"/>
        </w:rPr>
        <w:t>7</w:t>
      </w:r>
      <w:r>
        <w:rPr>
          <w:rFonts w:hint="eastAsia"/>
        </w:rPr>
        <w:t>図表</w:t>
      </w:r>
      <w:r>
        <w:rPr>
          <w:rFonts w:hint="eastAsia"/>
        </w:rPr>
        <w:t>2-2</w:t>
      </w:r>
      <w:r>
        <w:rPr>
          <w:rFonts w:hint="eastAsia"/>
        </w:rPr>
        <w:t>参照</w:t>
      </w:r>
    </w:p>
    <w:p w14:paraId="258E99A3" w14:textId="77777777" w:rsidR="003648E9" w:rsidRDefault="003648E9" w:rsidP="003648E9">
      <w:pPr>
        <w:spacing w:line="360" w:lineRule="exact"/>
        <w:rPr>
          <w:rFonts w:ascii="メイリオ" w:eastAsia="メイリオ" w:hAnsi="メイリオ"/>
        </w:rPr>
      </w:pPr>
    </w:p>
    <w:p w14:paraId="6AA8D455" w14:textId="6B5CAEC4" w:rsidR="003648E9" w:rsidRPr="003C5009" w:rsidRDefault="00851C32" w:rsidP="00851C32">
      <w:pPr>
        <w:pStyle w:val="3"/>
        <w:spacing w:before="328"/>
      </w:pPr>
      <w:bookmarkStart w:id="60" w:name="_Toc218955086"/>
      <w:r>
        <w:rPr>
          <w:rFonts w:hint="eastAsia"/>
        </w:rPr>
        <w:t>ソフト</w:t>
      </w:r>
      <w:r w:rsidR="003648E9" w:rsidRPr="003C5009">
        <w:rPr>
          <w:rFonts w:hint="eastAsia"/>
        </w:rPr>
        <w:t>評価・</w:t>
      </w:r>
      <w:r w:rsidR="003648E9">
        <w:rPr>
          <w:rFonts w:hint="eastAsia"/>
        </w:rPr>
        <w:t>重要</w:t>
      </w:r>
      <w:r w:rsidR="003648E9" w:rsidRPr="003C5009">
        <w:rPr>
          <w:rFonts w:hint="eastAsia"/>
        </w:rPr>
        <w:t>度</w:t>
      </w:r>
      <w:bookmarkEnd w:id="60"/>
    </w:p>
    <w:p w14:paraId="69E6C413" w14:textId="5ABA3A49" w:rsidR="003648E9" w:rsidRPr="008D3955" w:rsidRDefault="003648E9" w:rsidP="00D1080A">
      <w:pPr>
        <w:pStyle w:val="af"/>
        <w:ind w:firstLine="210"/>
        <w:rPr>
          <w:strike/>
          <w:color w:val="FF0000"/>
        </w:rPr>
      </w:pPr>
      <w:r w:rsidRPr="00D5343B">
        <w:rPr>
          <w:rFonts w:hint="eastAsia"/>
        </w:rPr>
        <w:t>施設重要度を</w:t>
      </w:r>
      <w:r w:rsidRPr="00D5343B">
        <w:rPr>
          <w:rFonts w:hint="eastAsia"/>
        </w:rPr>
        <w:t>2</w:t>
      </w:r>
      <w:r w:rsidRPr="00D5343B">
        <w:rPr>
          <w:rFonts w:hint="eastAsia"/>
        </w:rPr>
        <w:t>つ観点から評価します</w:t>
      </w:r>
      <w:r w:rsidR="00D1080A">
        <w:rPr>
          <w:rFonts w:hint="eastAsia"/>
        </w:rPr>
        <w:t>。</w:t>
      </w:r>
    </w:p>
    <w:p w14:paraId="54FD0F20" w14:textId="77777777" w:rsidR="003648E9" w:rsidRPr="00851C32" w:rsidRDefault="003648E9" w:rsidP="003648E9">
      <w:pPr>
        <w:spacing w:line="360" w:lineRule="exact"/>
        <w:ind w:leftChars="100" w:left="210" w:firstLineChars="100" w:firstLine="240"/>
        <w:rPr>
          <w:rFonts w:ascii="メイリオ" w:eastAsia="メイリオ" w:hAnsi="メイリオ"/>
          <w:sz w:val="24"/>
          <w:szCs w:val="24"/>
        </w:rPr>
      </w:pPr>
    </w:p>
    <w:p w14:paraId="0B3A32FE" w14:textId="77777777" w:rsidR="003648E9" w:rsidRPr="00914391" w:rsidRDefault="003648E9" w:rsidP="00EF293A">
      <w:pPr>
        <w:pStyle w:val="a7"/>
        <w:numPr>
          <w:ilvl w:val="0"/>
          <w:numId w:val="15"/>
        </w:numPr>
        <w:spacing w:line="360" w:lineRule="exact"/>
        <w:contextualSpacing w:val="0"/>
        <w:jc w:val="left"/>
        <w:rPr>
          <w:rFonts w:ascii="メイリオ" w:eastAsia="メイリオ" w:hAnsi="メイリオ"/>
          <w:b/>
          <w:bCs/>
          <w:sz w:val="24"/>
          <w:szCs w:val="24"/>
        </w:rPr>
      </w:pPr>
      <w:r w:rsidRPr="00914391">
        <w:rPr>
          <w:rFonts w:ascii="メイリオ" w:eastAsia="メイリオ" w:hAnsi="メイリオ" w:hint="eastAsia"/>
          <w:b/>
          <w:bCs/>
          <w:sz w:val="24"/>
          <w:szCs w:val="24"/>
        </w:rPr>
        <w:t>施設重複度</w:t>
      </w:r>
    </w:p>
    <w:p w14:paraId="52C2F11F" w14:textId="77777777" w:rsidR="003648E9" w:rsidRPr="00D5343B" w:rsidRDefault="003648E9" w:rsidP="003648E9">
      <w:pPr>
        <w:spacing w:afterLines="50" w:after="164"/>
        <w:ind w:left="420"/>
        <w:jc w:val="center"/>
        <w:rPr>
          <w:rFonts w:ascii="メイリオ" w:eastAsia="メイリオ" w:hAnsi="メイリオ"/>
          <w:sz w:val="24"/>
          <w:szCs w:val="24"/>
          <w:u w:val="single"/>
        </w:rPr>
      </w:pPr>
      <w:r w:rsidRPr="00D5343B">
        <w:rPr>
          <w:rFonts w:ascii="メイリオ" w:eastAsia="メイリオ" w:hAnsi="メイリオ" w:hint="eastAsia"/>
          <w:sz w:val="24"/>
          <w:szCs w:val="24"/>
          <w:u w:val="single"/>
        </w:rPr>
        <w:t>施設重複度=施設重複面積(平均)÷当該施設重複面積</w:t>
      </w:r>
    </w:p>
    <w:p w14:paraId="375C6E1E" w14:textId="3B457C37" w:rsidR="00851C32" w:rsidRDefault="00851C32" w:rsidP="00914391">
      <w:pPr>
        <w:pStyle w:val="af"/>
        <w:ind w:firstLine="210"/>
      </w:pPr>
      <w:r>
        <w:rPr>
          <w:rFonts w:hint="eastAsia"/>
        </w:rPr>
        <w:lastRenderedPageBreak/>
        <w:t>福祉施設のサービス圏は</w:t>
      </w:r>
      <w:r w:rsidR="00CA6C17">
        <w:rPr>
          <w:rFonts w:hint="eastAsia"/>
        </w:rPr>
        <w:t>、</w:t>
      </w:r>
      <w:r>
        <w:rPr>
          <w:rFonts w:hint="eastAsia"/>
        </w:rPr>
        <w:t>徒歩</w:t>
      </w:r>
      <w:r>
        <w:rPr>
          <w:rFonts w:hint="eastAsia"/>
        </w:rPr>
        <w:t>10</w:t>
      </w:r>
      <w:r>
        <w:rPr>
          <w:rFonts w:hint="eastAsia"/>
        </w:rPr>
        <w:t>分圏として歩行速度を一般的な適用される</w:t>
      </w:r>
      <w:r>
        <w:rPr>
          <w:rFonts w:hint="eastAsia"/>
        </w:rPr>
        <w:t>80m/</w:t>
      </w:r>
      <w:r>
        <w:rPr>
          <w:rFonts w:hint="eastAsia"/>
        </w:rPr>
        <w:t>分として</w:t>
      </w:r>
      <w:r>
        <w:rPr>
          <w:rFonts w:hint="eastAsia"/>
        </w:rPr>
        <w:t>800m</w:t>
      </w:r>
      <w:r>
        <w:rPr>
          <w:rFonts w:hint="eastAsia"/>
        </w:rPr>
        <w:t>圏としました。</w:t>
      </w:r>
    </w:p>
    <w:p w14:paraId="3F0895B4" w14:textId="74042B1B" w:rsidR="003648E9" w:rsidRPr="00D5343B" w:rsidRDefault="00851C32" w:rsidP="00914391">
      <w:pPr>
        <w:pStyle w:val="af"/>
        <w:ind w:firstLine="210"/>
      </w:pPr>
      <w:r>
        <w:rPr>
          <w:rFonts w:hint="eastAsia"/>
        </w:rPr>
        <w:t>福祉施設の貸</w:t>
      </w:r>
      <w:r w:rsidR="00914391">
        <w:rPr>
          <w:rFonts w:hint="eastAsia"/>
        </w:rPr>
        <w:t>室</w:t>
      </w:r>
      <w:r>
        <w:rPr>
          <w:rFonts w:hint="eastAsia"/>
        </w:rPr>
        <w:t>機能に着目し、</w:t>
      </w:r>
      <w:r>
        <w:rPr>
          <w:rFonts w:hint="eastAsia"/>
        </w:rPr>
        <w:t>800m</w:t>
      </w:r>
      <w:r>
        <w:rPr>
          <w:rFonts w:hint="eastAsia"/>
        </w:rPr>
        <w:t>圏で同様の機能</w:t>
      </w:r>
      <w:r>
        <w:rPr>
          <w:rFonts w:hint="eastAsia"/>
        </w:rPr>
        <w:t>(</w:t>
      </w:r>
      <w:r>
        <w:rPr>
          <w:rFonts w:hint="eastAsia"/>
        </w:rPr>
        <w:t>貸室</w:t>
      </w:r>
      <w:r>
        <w:rPr>
          <w:rFonts w:hint="eastAsia"/>
        </w:rPr>
        <w:t>70</w:t>
      </w:r>
      <w:r>
        <w:rPr>
          <w:rFonts w:hint="eastAsia"/>
        </w:rPr>
        <w:t>㎡以上</w:t>
      </w:r>
      <w:r>
        <w:rPr>
          <w:rFonts w:hint="eastAsia"/>
        </w:rPr>
        <w:t>)</w:t>
      </w:r>
      <w:r w:rsidR="003D00F5" w:rsidRPr="00E76B94">
        <w:rPr>
          <w:rFonts w:hint="eastAsia"/>
          <w:color w:val="000000" w:themeColor="text1"/>
        </w:rPr>
        <w:t>を</w:t>
      </w:r>
      <w:r>
        <w:rPr>
          <w:rFonts w:hint="eastAsia"/>
        </w:rPr>
        <w:t>持つ</w:t>
      </w:r>
      <w:r w:rsidR="00914391">
        <w:rPr>
          <w:rFonts w:hint="eastAsia"/>
        </w:rPr>
        <w:t>本市所有の貸室</w:t>
      </w:r>
      <w:r>
        <w:rPr>
          <w:rFonts w:hint="eastAsia"/>
        </w:rPr>
        <w:t>施設を重複施設と捉え、サービス圏</w:t>
      </w:r>
      <w:r>
        <w:rPr>
          <w:rFonts w:hint="eastAsia"/>
        </w:rPr>
        <w:t>(</w:t>
      </w:r>
      <w:r w:rsidR="00914391">
        <w:rPr>
          <w:rFonts w:hint="eastAsia"/>
        </w:rPr>
        <w:t>800m</w:t>
      </w:r>
      <w:r w:rsidR="00914391">
        <w:rPr>
          <w:rFonts w:hint="eastAsia"/>
        </w:rPr>
        <w:t>圏</w:t>
      </w:r>
      <w:r>
        <w:rPr>
          <w:rFonts w:hint="eastAsia"/>
        </w:rPr>
        <w:t>)</w:t>
      </w:r>
      <w:r w:rsidR="00914391">
        <w:rPr>
          <w:rFonts w:hint="eastAsia"/>
        </w:rPr>
        <w:t>の</w:t>
      </w:r>
      <w:r w:rsidR="003648E9" w:rsidRPr="00D5343B">
        <w:rPr>
          <w:rFonts w:hint="eastAsia"/>
        </w:rPr>
        <w:t>重複度合いの</w:t>
      </w:r>
      <w:r w:rsidR="00914391">
        <w:rPr>
          <w:rFonts w:hint="eastAsia"/>
        </w:rPr>
        <w:t>多寡を分析しました。</w:t>
      </w:r>
    </w:p>
    <w:p w14:paraId="4763F979" w14:textId="52BD8F9E" w:rsidR="003648E9" w:rsidRDefault="003648E9" w:rsidP="00914391">
      <w:pPr>
        <w:pStyle w:val="af"/>
        <w:ind w:firstLine="210"/>
      </w:pPr>
      <w:r w:rsidRPr="00D5343B">
        <w:rPr>
          <w:rFonts w:hint="eastAsia"/>
        </w:rPr>
        <w:t>当該施設</w:t>
      </w:r>
      <w:r w:rsidRPr="00A00EC0">
        <w:rPr>
          <w:rFonts w:hint="eastAsia"/>
        </w:rPr>
        <w:t>と他</w:t>
      </w:r>
      <w:r w:rsidRPr="00D5343B">
        <w:rPr>
          <w:rFonts w:hint="eastAsia"/>
        </w:rPr>
        <w:t>施設の</w:t>
      </w:r>
      <w:r w:rsidR="00914391">
        <w:rPr>
          <w:rFonts w:hint="eastAsia"/>
        </w:rPr>
        <w:t>8</w:t>
      </w:r>
      <w:r w:rsidRPr="00D5343B">
        <w:t>00</w:t>
      </w:r>
      <w:r w:rsidRPr="00D5343B">
        <w:rPr>
          <w:rFonts w:hint="eastAsia"/>
        </w:rPr>
        <w:t>m</w:t>
      </w:r>
      <w:r w:rsidRPr="00A00EC0">
        <w:rPr>
          <w:rFonts w:hint="eastAsia"/>
        </w:rPr>
        <w:t>圏</w:t>
      </w:r>
      <w:r w:rsidRPr="00D5343B">
        <w:rPr>
          <w:rFonts w:hint="eastAsia"/>
        </w:rPr>
        <w:t>の重なりが多ければ</w:t>
      </w:r>
      <w:r w:rsidRPr="00A00EC0">
        <w:rPr>
          <w:rFonts w:hint="eastAsia"/>
        </w:rPr>
        <w:t>重複</w:t>
      </w:r>
      <w:r w:rsidRPr="00D5343B">
        <w:rPr>
          <w:rFonts w:hint="eastAsia"/>
        </w:rPr>
        <w:t>面積は大きくなり、</w:t>
      </w:r>
      <w:r w:rsidR="00914391">
        <w:rPr>
          <w:rFonts w:hint="eastAsia"/>
        </w:rPr>
        <w:t>利用者の選択肢は増え当該施設の重要性は小さくなります。逆に重複面積が小さければ利用者にとって当該施設の重要度は大き</w:t>
      </w:r>
      <w:r w:rsidR="00E76B94">
        <w:rPr>
          <w:rFonts w:hint="eastAsia"/>
        </w:rPr>
        <w:t>く</w:t>
      </w:r>
      <w:r w:rsidR="00E76B94" w:rsidRPr="00313626">
        <w:rPr>
          <w:rFonts w:hint="eastAsia"/>
        </w:rPr>
        <w:t>なる</w:t>
      </w:r>
      <w:r w:rsidR="003D00F5" w:rsidRPr="00313626">
        <w:rPr>
          <w:rFonts w:hint="eastAsia"/>
        </w:rPr>
        <w:t>と</w:t>
      </w:r>
      <w:r w:rsidR="003D00F5" w:rsidRPr="00E76B94">
        <w:rPr>
          <w:rFonts w:hint="eastAsia"/>
          <w:color w:val="000000" w:themeColor="text1"/>
        </w:rPr>
        <w:t>解釈できます。</w:t>
      </w:r>
    </w:p>
    <w:p w14:paraId="26855358" w14:textId="4779CF38" w:rsidR="0062095F" w:rsidRPr="00D5343B" w:rsidRDefault="0062095F" w:rsidP="00914391">
      <w:pPr>
        <w:pStyle w:val="af"/>
        <w:ind w:firstLine="210"/>
      </w:pPr>
      <w:r>
        <w:rPr>
          <w:rFonts w:hint="eastAsia"/>
        </w:rPr>
        <w:t>※Ｐ</w:t>
      </w:r>
      <w:r w:rsidR="00C6359A">
        <w:rPr>
          <w:rFonts w:hint="eastAsia"/>
        </w:rPr>
        <w:t>11</w:t>
      </w:r>
      <w:r>
        <w:rPr>
          <w:rFonts w:hint="eastAsia"/>
        </w:rPr>
        <w:t>図表</w:t>
      </w:r>
      <w:r>
        <w:rPr>
          <w:rFonts w:hint="eastAsia"/>
        </w:rPr>
        <w:t>2-</w:t>
      </w:r>
      <w:r w:rsidR="00C6359A">
        <w:rPr>
          <w:rFonts w:hint="eastAsia"/>
        </w:rPr>
        <w:t>7</w:t>
      </w:r>
      <w:r>
        <w:rPr>
          <w:rFonts w:hint="eastAsia"/>
        </w:rPr>
        <w:t>参照</w:t>
      </w:r>
    </w:p>
    <w:p w14:paraId="6166840D" w14:textId="77777777" w:rsidR="003648E9" w:rsidRPr="00FF3825" w:rsidRDefault="003648E9" w:rsidP="003648E9">
      <w:pPr>
        <w:spacing w:line="360" w:lineRule="exact"/>
        <w:ind w:left="420"/>
        <w:rPr>
          <w:rFonts w:ascii="メイリオ" w:eastAsia="メイリオ" w:hAnsi="メイリオ"/>
          <w:sz w:val="24"/>
          <w:szCs w:val="24"/>
        </w:rPr>
      </w:pPr>
    </w:p>
    <w:p w14:paraId="34E4D28C" w14:textId="77F9E601" w:rsidR="003648E9" w:rsidRPr="00914391" w:rsidRDefault="003648E9" w:rsidP="004506B3">
      <w:pPr>
        <w:spacing w:afterLines="50" w:after="164" w:line="360" w:lineRule="exact"/>
        <w:ind w:left="420"/>
        <w:rPr>
          <w:rFonts w:ascii="メイリオ" w:eastAsia="メイリオ" w:hAnsi="メイリオ"/>
          <w:b/>
          <w:bCs/>
          <w:sz w:val="24"/>
          <w:szCs w:val="24"/>
        </w:rPr>
      </w:pPr>
      <w:r w:rsidRPr="00914391">
        <w:rPr>
          <w:rFonts w:ascii="メイリオ" w:eastAsia="メイリオ" w:hAnsi="メイリオ" w:hint="eastAsia"/>
          <w:b/>
          <w:bCs/>
          <w:sz w:val="24"/>
          <w:szCs w:val="24"/>
        </w:rPr>
        <w:t xml:space="preserve">➁　</w:t>
      </w:r>
      <w:r w:rsidR="00914391" w:rsidRPr="00914391">
        <w:rPr>
          <w:rFonts w:ascii="メイリオ" w:eastAsia="メイリオ" w:hAnsi="メイリオ" w:hint="eastAsia"/>
          <w:b/>
          <w:bCs/>
          <w:sz w:val="24"/>
          <w:szCs w:val="24"/>
        </w:rPr>
        <w:t>施設管理体制</w:t>
      </w:r>
    </w:p>
    <w:p w14:paraId="043D4ACC" w14:textId="6684FD42" w:rsidR="003648E9" w:rsidRPr="004506B3" w:rsidRDefault="004506B3" w:rsidP="004506B3">
      <w:pPr>
        <w:pStyle w:val="af"/>
        <w:spacing w:afterLines="50" w:after="164"/>
        <w:ind w:firstLine="210"/>
      </w:pPr>
      <w:r w:rsidRPr="004506B3">
        <w:rPr>
          <w:rFonts w:hint="eastAsia"/>
        </w:rPr>
        <w:t>各</w:t>
      </w:r>
      <w:r>
        <w:rPr>
          <w:rFonts w:hint="eastAsia"/>
        </w:rPr>
        <w:t>福祉</w:t>
      </w:r>
      <w:r w:rsidRPr="004506B3">
        <w:rPr>
          <w:rFonts w:hint="eastAsia"/>
        </w:rPr>
        <w:t>施設</w:t>
      </w:r>
      <w:r>
        <w:rPr>
          <w:rFonts w:hint="eastAsia"/>
        </w:rPr>
        <w:t>について</w:t>
      </w:r>
      <w:r w:rsidRPr="004506B3">
        <w:rPr>
          <w:rFonts w:hint="eastAsia"/>
        </w:rPr>
        <w:t>センターとしての単独設置である場合</w:t>
      </w:r>
      <w:r>
        <w:rPr>
          <w:rFonts w:hint="eastAsia"/>
        </w:rPr>
        <w:t>は</w:t>
      </w:r>
      <w:r w:rsidRPr="004506B3">
        <w:rPr>
          <w:rFonts w:hint="eastAsia"/>
        </w:rPr>
        <w:t>独立性が高く、今回の個別施設計画上の優先度が高いと判断</w:t>
      </w:r>
      <w:r>
        <w:rPr>
          <w:rFonts w:hint="eastAsia"/>
        </w:rPr>
        <w:t>しています</w:t>
      </w:r>
      <w:r w:rsidRPr="004506B3">
        <w:rPr>
          <w:rFonts w:hint="eastAsia"/>
        </w:rPr>
        <w:t>。併用施設については、他施設</w:t>
      </w:r>
      <w:r w:rsidR="003C71DE" w:rsidRPr="003E450B">
        <w:rPr>
          <w:rFonts w:hint="eastAsia"/>
          <w:color w:val="000000" w:themeColor="text1"/>
        </w:rPr>
        <w:t>への影響</w:t>
      </w:r>
      <w:r w:rsidR="00CE7F1F" w:rsidRPr="003E450B">
        <w:rPr>
          <w:rFonts w:hint="eastAsia"/>
          <w:color w:val="000000" w:themeColor="text1"/>
        </w:rPr>
        <w:t>が大きい</w:t>
      </w:r>
      <w:r w:rsidRPr="004506B3">
        <w:rPr>
          <w:rFonts w:hint="eastAsia"/>
        </w:rPr>
        <w:t>ことから本計画では優先度を下げ</w:t>
      </w:r>
      <w:r>
        <w:rPr>
          <w:rFonts w:hint="eastAsia"/>
        </w:rPr>
        <w:t>ています</w:t>
      </w:r>
      <w:r w:rsidRPr="004506B3">
        <w:rPr>
          <w:rFonts w:hint="eastAsia"/>
        </w:rPr>
        <w:t>。</w:t>
      </w:r>
    </w:p>
    <w:tbl>
      <w:tblPr>
        <w:tblStyle w:val="aa"/>
        <w:tblW w:w="0" w:type="auto"/>
        <w:tblInd w:w="420" w:type="dxa"/>
        <w:tblLook w:val="04A0" w:firstRow="1" w:lastRow="0" w:firstColumn="1" w:lastColumn="0" w:noHBand="0" w:noVBand="1"/>
      </w:tblPr>
      <w:tblGrid>
        <w:gridCol w:w="4252"/>
        <w:gridCol w:w="1984"/>
      </w:tblGrid>
      <w:tr w:rsidR="004506B3" w14:paraId="051E4A03" w14:textId="77777777" w:rsidTr="004506B3">
        <w:trPr>
          <w:trHeight w:val="567"/>
        </w:trPr>
        <w:tc>
          <w:tcPr>
            <w:tcW w:w="4252" w:type="dxa"/>
            <w:shd w:val="clear" w:color="auto" w:fill="63A537" w:themeFill="accent2"/>
            <w:vAlign w:val="center"/>
          </w:tcPr>
          <w:p w14:paraId="108D1AA2" w14:textId="3AF54580" w:rsidR="004506B3" w:rsidRPr="004506B3" w:rsidRDefault="004506B3" w:rsidP="004506B3">
            <w:pPr>
              <w:spacing w:line="240" w:lineRule="auto"/>
              <w:jc w:val="center"/>
              <w:rPr>
                <w:b/>
                <w:bCs/>
                <w:color w:val="FFFFFF" w:themeColor="background1"/>
              </w:rPr>
            </w:pPr>
            <w:r w:rsidRPr="004506B3">
              <w:rPr>
                <w:rFonts w:hint="eastAsia"/>
                <w:b/>
                <w:bCs/>
                <w:color w:val="FFFFFF" w:themeColor="background1"/>
              </w:rPr>
              <w:t>判断</w:t>
            </w:r>
          </w:p>
        </w:tc>
        <w:tc>
          <w:tcPr>
            <w:tcW w:w="1984" w:type="dxa"/>
            <w:shd w:val="clear" w:color="auto" w:fill="63A537" w:themeFill="accent2"/>
            <w:vAlign w:val="center"/>
          </w:tcPr>
          <w:p w14:paraId="104368F5" w14:textId="0B467E52" w:rsidR="004506B3" w:rsidRPr="004506B3" w:rsidRDefault="004506B3" w:rsidP="004506B3">
            <w:pPr>
              <w:spacing w:line="240" w:lineRule="auto"/>
              <w:jc w:val="center"/>
              <w:rPr>
                <w:b/>
                <w:bCs/>
                <w:color w:val="FFFFFF" w:themeColor="background1"/>
              </w:rPr>
            </w:pPr>
            <w:r w:rsidRPr="004506B3">
              <w:rPr>
                <w:rFonts w:hint="eastAsia"/>
                <w:b/>
                <w:bCs/>
                <w:color w:val="FFFFFF" w:themeColor="background1"/>
              </w:rPr>
              <w:t>判定</w:t>
            </w:r>
          </w:p>
        </w:tc>
      </w:tr>
      <w:tr w:rsidR="004506B3" w14:paraId="722FAFBE" w14:textId="77777777" w:rsidTr="004506B3">
        <w:trPr>
          <w:trHeight w:val="567"/>
        </w:trPr>
        <w:tc>
          <w:tcPr>
            <w:tcW w:w="4252" w:type="dxa"/>
            <w:shd w:val="clear" w:color="auto" w:fill="BFE2A8" w:themeFill="accent2" w:themeFillTint="66"/>
            <w:vAlign w:val="center"/>
          </w:tcPr>
          <w:p w14:paraId="760A01BE" w14:textId="6557291F" w:rsidR="004506B3" w:rsidRDefault="004506B3" w:rsidP="004506B3">
            <w:pPr>
              <w:spacing w:line="240" w:lineRule="auto"/>
            </w:pPr>
            <w:r w:rsidRPr="004506B3">
              <w:rPr>
                <w:rFonts w:hint="eastAsia"/>
              </w:rPr>
              <w:t>単独管理である施設</w:t>
            </w:r>
          </w:p>
        </w:tc>
        <w:tc>
          <w:tcPr>
            <w:tcW w:w="1984" w:type="dxa"/>
            <w:shd w:val="clear" w:color="auto" w:fill="BFE2A8" w:themeFill="accent2" w:themeFillTint="66"/>
            <w:vAlign w:val="center"/>
          </w:tcPr>
          <w:p w14:paraId="78F1E01D" w14:textId="1BF2F9E8" w:rsidR="004506B3" w:rsidRDefault="004506B3" w:rsidP="004506B3">
            <w:pPr>
              <w:spacing w:line="240" w:lineRule="auto"/>
              <w:jc w:val="center"/>
            </w:pPr>
            <w:r>
              <w:rPr>
                <w:rFonts w:hint="eastAsia"/>
              </w:rPr>
              <w:t>2</w:t>
            </w:r>
          </w:p>
        </w:tc>
      </w:tr>
      <w:tr w:rsidR="004506B3" w14:paraId="4FC89CE9" w14:textId="77777777" w:rsidTr="004506B3">
        <w:trPr>
          <w:trHeight w:val="567"/>
        </w:trPr>
        <w:tc>
          <w:tcPr>
            <w:tcW w:w="4252" w:type="dxa"/>
            <w:shd w:val="clear" w:color="auto" w:fill="BFE2A8" w:themeFill="accent2" w:themeFillTint="66"/>
            <w:vAlign w:val="center"/>
          </w:tcPr>
          <w:p w14:paraId="261B8665" w14:textId="73BB0D0A" w:rsidR="004506B3" w:rsidRDefault="00CA6C17" w:rsidP="004506B3">
            <w:pPr>
              <w:spacing w:line="240" w:lineRule="auto"/>
            </w:pPr>
            <w:r>
              <w:rPr>
                <w:rFonts w:hint="eastAsia"/>
              </w:rPr>
              <w:t>他施設</w:t>
            </w:r>
            <w:r w:rsidR="004506B3" w:rsidRPr="004506B3">
              <w:rPr>
                <w:rFonts w:hint="eastAsia"/>
              </w:rPr>
              <w:t>との併用施設</w:t>
            </w:r>
          </w:p>
        </w:tc>
        <w:tc>
          <w:tcPr>
            <w:tcW w:w="1984" w:type="dxa"/>
            <w:shd w:val="clear" w:color="auto" w:fill="BFE2A8" w:themeFill="accent2" w:themeFillTint="66"/>
            <w:vAlign w:val="center"/>
          </w:tcPr>
          <w:p w14:paraId="08FF9375" w14:textId="173B279A" w:rsidR="004506B3" w:rsidRDefault="004506B3" w:rsidP="004506B3">
            <w:pPr>
              <w:spacing w:line="240" w:lineRule="auto"/>
              <w:jc w:val="center"/>
            </w:pPr>
            <w:r>
              <w:rPr>
                <w:rFonts w:hint="eastAsia"/>
              </w:rPr>
              <w:t>1</w:t>
            </w:r>
          </w:p>
        </w:tc>
      </w:tr>
    </w:tbl>
    <w:p w14:paraId="08F7FCC9" w14:textId="77777777" w:rsidR="003648E9" w:rsidRDefault="003648E9" w:rsidP="004506B3">
      <w:pPr>
        <w:spacing w:line="360" w:lineRule="exact"/>
        <w:rPr>
          <w:rFonts w:ascii="HG丸ｺﾞｼｯｸM-PRO" w:eastAsia="HG丸ｺﾞｼｯｸM-PRO" w:hAnsi="HG丸ｺﾞｼｯｸM-PRO"/>
          <w:b/>
          <w:bCs/>
          <w:sz w:val="24"/>
          <w:szCs w:val="24"/>
        </w:rPr>
      </w:pPr>
    </w:p>
    <w:p w14:paraId="2CA95E0C" w14:textId="79084451" w:rsidR="003648E9" w:rsidRPr="004077CB" w:rsidRDefault="004506B3" w:rsidP="004506B3">
      <w:pPr>
        <w:pStyle w:val="3"/>
        <w:spacing w:before="328"/>
      </w:pPr>
      <w:bookmarkStart w:id="61" w:name="_Toc218955087"/>
      <w:r>
        <w:rPr>
          <w:rFonts w:hint="eastAsia"/>
        </w:rPr>
        <w:t>ソフト</w:t>
      </w:r>
      <w:r w:rsidR="003648E9" w:rsidRPr="004077CB">
        <w:rPr>
          <w:rFonts w:hint="eastAsia"/>
        </w:rPr>
        <w:t>評価・</w:t>
      </w:r>
      <w:r w:rsidR="003648E9">
        <w:rPr>
          <w:rFonts w:hint="eastAsia"/>
        </w:rPr>
        <w:t>実績</w:t>
      </w:r>
      <w:r w:rsidR="003648E9" w:rsidRPr="004077CB">
        <w:rPr>
          <w:rFonts w:hint="eastAsia"/>
        </w:rPr>
        <w:t>度</w:t>
      </w:r>
      <w:bookmarkEnd w:id="61"/>
    </w:p>
    <w:p w14:paraId="7CDA4BD0" w14:textId="31584667" w:rsidR="00D1080A" w:rsidRDefault="00D1080A" w:rsidP="00D1080A">
      <w:pPr>
        <w:pStyle w:val="af"/>
        <w:ind w:firstLine="210"/>
      </w:pPr>
      <w:r w:rsidRPr="00D5343B">
        <w:rPr>
          <w:rFonts w:hint="eastAsia"/>
        </w:rPr>
        <w:t>施設</w:t>
      </w:r>
      <w:r>
        <w:rPr>
          <w:rFonts w:hint="eastAsia"/>
        </w:rPr>
        <w:t>実績</w:t>
      </w:r>
      <w:r w:rsidRPr="00D5343B">
        <w:rPr>
          <w:rFonts w:hint="eastAsia"/>
        </w:rPr>
        <w:t>度を</w:t>
      </w:r>
      <w:r w:rsidRPr="00D5343B">
        <w:rPr>
          <w:rFonts w:hint="eastAsia"/>
        </w:rPr>
        <w:t>2</w:t>
      </w:r>
      <w:r w:rsidRPr="00D5343B">
        <w:rPr>
          <w:rFonts w:hint="eastAsia"/>
        </w:rPr>
        <w:t>つ観点から評価します</w:t>
      </w:r>
      <w:r>
        <w:rPr>
          <w:rFonts w:hint="eastAsia"/>
        </w:rPr>
        <w:t>。</w:t>
      </w:r>
      <w:r w:rsidR="00A57CF8">
        <w:rPr>
          <w:rFonts w:hint="eastAsia"/>
        </w:rPr>
        <w:t>本市所有施設は毎年施設カルテを更新しており、施設毎の維持管理コスト及び利用者数を把握しています。</w:t>
      </w:r>
    </w:p>
    <w:p w14:paraId="4698858B" w14:textId="64BCE7B5" w:rsidR="00A57CF8" w:rsidRDefault="00A57CF8" w:rsidP="00D1080A">
      <w:pPr>
        <w:pStyle w:val="af"/>
        <w:ind w:firstLine="210"/>
      </w:pPr>
      <w:r>
        <w:rPr>
          <w:rFonts w:hint="eastAsia"/>
        </w:rPr>
        <w:t>ここでは</w:t>
      </w:r>
      <w:r>
        <w:rPr>
          <w:rFonts w:hint="eastAsia"/>
        </w:rPr>
        <w:t>2021</w:t>
      </w:r>
      <w:r>
        <w:rPr>
          <w:rFonts w:hint="eastAsia"/>
        </w:rPr>
        <w:t>年から</w:t>
      </w:r>
      <w:r>
        <w:rPr>
          <w:rFonts w:hint="eastAsia"/>
        </w:rPr>
        <w:t>2024</w:t>
      </w:r>
      <w:r>
        <w:rPr>
          <w:rFonts w:hint="eastAsia"/>
        </w:rPr>
        <w:t>年までの</w:t>
      </w:r>
      <w:r>
        <w:rPr>
          <w:rFonts w:hint="eastAsia"/>
        </w:rPr>
        <w:t>4</w:t>
      </w:r>
      <w:r>
        <w:rPr>
          <w:rFonts w:hint="eastAsia"/>
        </w:rPr>
        <w:t>年間平均値を採用しました。</w:t>
      </w:r>
    </w:p>
    <w:p w14:paraId="513EB896" w14:textId="69F02846" w:rsidR="00A57CF8" w:rsidRPr="008D3955" w:rsidRDefault="00A57CF8" w:rsidP="00D1080A">
      <w:pPr>
        <w:pStyle w:val="af"/>
        <w:ind w:firstLine="210"/>
        <w:rPr>
          <w:strike/>
          <w:color w:val="FF0000"/>
        </w:rPr>
      </w:pPr>
      <w:r>
        <w:rPr>
          <w:rFonts w:hint="eastAsia"/>
        </w:rPr>
        <w:t>維持管理コストについては、光熱水費、指定管理料等を対象とし、施設の運営に係る</w:t>
      </w:r>
      <w:r w:rsidR="00632742">
        <w:rPr>
          <w:rFonts w:hint="eastAsia"/>
        </w:rPr>
        <w:t>人件費、事業運営費</w:t>
      </w:r>
      <w:r>
        <w:rPr>
          <w:rFonts w:hint="eastAsia"/>
        </w:rPr>
        <w:t>は除いています。</w:t>
      </w:r>
    </w:p>
    <w:p w14:paraId="4CC08D08" w14:textId="77777777" w:rsidR="003648E9" w:rsidRDefault="003648E9" w:rsidP="00A57CF8">
      <w:pPr>
        <w:spacing w:line="360" w:lineRule="exact"/>
        <w:rPr>
          <w:rFonts w:ascii="メイリオ" w:eastAsia="メイリオ" w:hAnsi="メイリオ"/>
          <w:sz w:val="24"/>
          <w:szCs w:val="24"/>
        </w:rPr>
      </w:pPr>
    </w:p>
    <w:p w14:paraId="11EF41ED" w14:textId="01A8D08A" w:rsidR="003648E9" w:rsidRPr="00AB01B4" w:rsidRDefault="00A57CF8" w:rsidP="003648E9">
      <w:pPr>
        <w:spacing w:afterLines="50" w:after="164" w:line="360" w:lineRule="exact"/>
        <w:ind w:left="420"/>
        <w:rPr>
          <w:rFonts w:ascii="メイリオ" w:eastAsia="メイリオ" w:hAnsi="メイリオ"/>
          <w:b/>
          <w:bCs/>
          <w:sz w:val="24"/>
          <w:szCs w:val="24"/>
        </w:rPr>
      </w:pPr>
      <w:r w:rsidRPr="00AB01B4">
        <w:rPr>
          <w:rFonts w:ascii="メイリオ" w:eastAsia="メイリオ" w:hAnsi="メイリオ" w:hint="eastAsia"/>
          <w:b/>
          <w:bCs/>
          <w:sz w:val="24"/>
          <w:szCs w:val="24"/>
        </w:rPr>
        <w:t>➀</w:t>
      </w:r>
      <w:r w:rsidR="003648E9" w:rsidRPr="00AB01B4">
        <w:rPr>
          <w:rFonts w:ascii="メイリオ" w:eastAsia="メイリオ" w:hAnsi="メイリオ" w:hint="eastAsia"/>
          <w:b/>
          <w:bCs/>
          <w:sz w:val="24"/>
          <w:szCs w:val="24"/>
        </w:rPr>
        <w:t xml:space="preserve">　1人当りの維持管理コスト</w:t>
      </w:r>
    </w:p>
    <w:p w14:paraId="22C0E8A8" w14:textId="6C559C8A" w:rsidR="003648E9" w:rsidRDefault="003648E9" w:rsidP="003648E9">
      <w:pPr>
        <w:spacing w:line="360" w:lineRule="exact"/>
        <w:ind w:left="420"/>
        <w:jc w:val="center"/>
        <w:rPr>
          <w:rFonts w:ascii="メイリオ" w:eastAsia="メイリオ" w:hAnsi="メイリオ"/>
          <w:sz w:val="24"/>
          <w:szCs w:val="24"/>
          <w:u w:val="single"/>
        </w:rPr>
      </w:pPr>
      <w:r w:rsidRPr="00595C77">
        <w:rPr>
          <w:rFonts w:ascii="メイリオ" w:eastAsia="メイリオ" w:hAnsi="メイリオ" w:hint="eastAsia"/>
          <w:sz w:val="24"/>
          <w:szCs w:val="24"/>
          <w:u w:val="single"/>
        </w:rPr>
        <w:t>1人当りの維持管理コスト指数＝</w:t>
      </w:r>
      <w:r w:rsidR="00A57CF8" w:rsidRPr="00595C77">
        <w:rPr>
          <w:rFonts w:ascii="メイリオ" w:eastAsia="メイリオ" w:hAnsi="メイリオ" w:hint="eastAsia"/>
          <w:sz w:val="24"/>
          <w:szCs w:val="24"/>
          <w:u w:val="single"/>
        </w:rPr>
        <w:t>当該施設コスト</w:t>
      </w:r>
      <w:r w:rsidRPr="00595C77">
        <w:rPr>
          <w:rFonts w:ascii="メイリオ" w:eastAsia="メイリオ" w:hAnsi="メイリオ" w:hint="eastAsia"/>
          <w:sz w:val="24"/>
          <w:szCs w:val="24"/>
          <w:u w:val="single"/>
        </w:rPr>
        <w:t>÷</w:t>
      </w:r>
      <w:r w:rsidR="00A57CF8">
        <w:rPr>
          <w:rFonts w:ascii="メイリオ" w:eastAsia="メイリオ" w:hAnsi="メイリオ" w:hint="eastAsia"/>
          <w:sz w:val="24"/>
          <w:szCs w:val="24"/>
          <w:u w:val="single"/>
        </w:rPr>
        <w:t>5</w:t>
      </w:r>
      <w:r w:rsidR="00A57CF8" w:rsidRPr="00595C77">
        <w:rPr>
          <w:rFonts w:ascii="メイリオ" w:eastAsia="メイリオ" w:hAnsi="メイリオ" w:hint="eastAsia"/>
          <w:sz w:val="24"/>
          <w:szCs w:val="24"/>
          <w:u w:val="single"/>
        </w:rPr>
        <w:t>施設平均</w:t>
      </w:r>
      <w:r w:rsidR="00A57CF8">
        <w:rPr>
          <w:rFonts w:ascii="メイリオ" w:eastAsia="メイリオ" w:hAnsi="メイリオ" w:hint="eastAsia"/>
          <w:sz w:val="24"/>
          <w:szCs w:val="24"/>
          <w:u w:val="single"/>
        </w:rPr>
        <w:t>値</w:t>
      </w:r>
    </w:p>
    <w:p w14:paraId="5DAA3A6A" w14:textId="77777777" w:rsidR="003648E9" w:rsidRPr="00A57CF8" w:rsidRDefault="003648E9" w:rsidP="003648E9">
      <w:pPr>
        <w:spacing w:line="360" w:lineRule="exact"/>
        <w:ind w:left="420"/>
        <w:jc w:val="center"/>
        <w:rPr>
          <w:rFonts w:asciiTheme="majorEastAsia" w:eastAsiaTheme="majorEastAsia" w:hAnsiTheme="majorEastAsia" w:cs="Times New Roman"/>
          <w:sz w:val="22"/>
        </w:rPr>
      </w:pPr>
    </w:p>
    <w:p w14:paraId="13E533A6" w14:textId="49E4868E" w:rsidR="00A57CF8" w:rsidRPr="00AB01B4" w:rsidRDefault="00A57CF8" w:rsidP="00A57CF8">
      <w:pPr>
        <w:pStyle w:val="a7"/>
        <w:spacing w:line="360" w:lineRule="exact"/>
        <w:ind w:left="454"/>
        <w:contextualSpacing w:val="0"/>
        <w:jc w:val="left"/>
        <w:rPr>
          <w:rFonts w:ascii="メイリオ" w:eastAsia="メイリオ" w:hAnsi="メイリオ"/>
          <w:b/>
          <w:bCs/>
          <w:sz w:val="24"/>
          <w:szCs w:val="24"/>
        </w:rPr>
      </w:pPr>
      <w:r w:rsidRPr="00AB01B4">
        <w:rPr>
          <w:rFonts w:ascii="メイリオ" w:eastAsia="メイリオ" w:hAnsi="メイリオ" w:hint="eastAsia"/>
          <w:b/>
          <w:bCs/>
          <w:sz w:val="24"/>
          <w:szCs w:val="24"/>
        </w:rPr>
        <w:t>➁　利用者数</w:t>
      </w:r>
    </w:p>
    <w:p w14:paraId="5AFB274B" w14:textId="359E4654" w:rsidR="00A57CF8" w:rsidRPr="00595C77" w:rsidRDefault="00A57CF8" w:rsidP="00A57CF8">
      <w:pPr>
        <w:spacing w:line="360" w:lineRule="exact"/>
        <w:ind w:left="420"/>
        <w:jc w:val="center"/>
        <w:rPr>
          <w:rFonts w:ascii="メイリオ" w:eastAsia="メイリオ" w:hAnsi="メイリオ"/>
          <w:sz w:val="24"/>
          <w:szCs w:val="24"/>
          <w:u w:val="single"/>
        </w:rPr>
      </w:pPr>
      <w:r>
        <w:rPr>
          <w:rFonts w:ascii="メイリオ" w:eastAsia="メイリオ" w:hAnsi="メイリオ" w:hint="eastAsia"/>
          <w:sz w:val="24"/>
          <w:szCs w:val="24"/>
          <w:u w:val="single"/>
        </w:rPr>
        <w:t>利用者数</w:t>
      </w:r>
      <w:r w:rsidRPr="00595C77">
        <w:rPr>
          <w:rFonts w:ascii="メイリオ" w:eastAsia="メイリオ" w:hAnsi="メイリオ" w:hint="eastAsia"/>
          <w:sz w:val="24"/>
          <w:szCs w:val="24"/>
          <w:u w:val="single"/>
        </w:rPr>
        <w:t>指数=当該施設</w:t>
      </w:r>
      <w:r>
        <w:rPr>
          <w:rFonts w:ascii="メイリオ" w:eastAsia="メイリオ" w:hAnsi="メイリオ" w:hint="eastAsia"/>
          <w:sz w:val="24"/>
          <w:szCs w:val="24"/>
          <w:u w:val="single"/>
        </w:rPr>
        <w:t>利用者数</w:t>
      </w:r>
      <w:r w:rsidRPr="00595C77">
        <w:rPr>
          <w:rFonts w:ascii="メイリオ" w:eastAsia="メイリオ" w:hAnsi="メイリオ" w:hint="eastAsia"/>
          <w:sz w:val="24"/>
          <w:szCs w:val="24"/>
          <w:u w:val="single"/>
        </w:rPr>
        <w:t>÷</w:t>
      </w:r>
      <w:r>
        <w:rPr>
          <w:rFonts w:ascii="メイリオ" w:eastAsia="メイリオ" w:hAnsi="メイリオ" w:hint="eastAsia"/>
          <w:sz w:val="24"/>
          <w:szCs w:val="24"/>
          <w:u w:val="single"/>
        </w:rPr>
        <w:t>5</w:t>
      </w:r>
      <w:r w:rsidRPr="00595C77">
        <w:rPr>
          <w:rFonts w:ascii="メイリオ" w:eastAsia="メイリオ" w:hAnsi="メイリオ" w:hint="eastAsia"/>
          <w:sz w:val="24"/>
          <w:szCs w:val="24"/>
          <w:u w:val="single"/>
        </w:rPr>
        <w:t>施設平均</w:t>
      </w:r>
      <w:r>
        <w:rPr>
          <w:rFonts w:ascii="メイリオ" w:eastAsia="メイリオ" w:hAnsi="メイリオ" w:hint="eastAsia"/>
          <w:sz w:val="24"/>
          <w:szCs w:val="24"/>
          <w:u w:val="single"/>
        </w:rPr>
        <w:t>値</w:t>
      </w:r>
    </w:p>
    <w:p w14:paraId="7EA0C4C6" w14:textId="77777777" w:rsidR="003648E9" w:rsidRPr="00A57CF8" w:rsidRDefault="003648E9" w:rsidP="003648E9"/>
    <w:p w14:paraId="1B3C91C0" w14:textId="77777777" w:rsidR="00356AC5" w:rsidRDefault="00356AC5">
      <w:pPr>
        <w:spacing w:after="200"/>
      </w:pPr>
      <w:r>
        <w:br w:type="page"/>
      </w:r>
    </w:p>
    <w:p w14:paraId="5A5652F4" w14:textId="6FA2D3FB" w:rsidR="00581493" w:rsidRDefault="00256329" w:rsidP="00256329">
      <w:pPr>
        <w:pStyle w:val="2"/>
      </w:pPr>
      <w:bookmarkStart w:id="62" w:name="_Toc218955088"/>
      <w:r>
        <w:rPr>
          <w:rFonts w:hint="eastAsia"/>
        </w:rPr>
        <w:lastRenderedPageBreak/>
        <w:t>施設評価結果</w:t>
      </w:r>
      <w:bookmarkEnd w:id="62"/>
    </w:p>
    <w:p w14:paraId="58D2D83B" w14:textId="1497524D" w:rsidR="00256329" w:rsidRDefault="00581493" w:rsidP="00581493">
      <w:pPr>
        <w:pStyle w:val="af"/>
        <w:ind w:firstLine="210"/>
      </w:pPr>
      <w:r>
        <w:rPr>
          <w:rFonts w:hint="eastAsia"/>
        </w:rPr>
        <w:t>前</w:t>
      </w:r>
      <w:r w:rsidR="00256329">
        <w:rPr>
          <w:rFonts w:hint="eastAsia"/>
        </w:rPr>
        <w:t>節</w:t>
      </w:r>
      <w:r>
        <w:rPr>
          <w:rFonts w:hint="eastAsia"/>
        </w:rPr>
        <w:t>を踏まえて、</w:t>
      </w:r>
      <w:r w:rsidR="00256329">
        <w:rPr>
          <w:rFonts w:hint="eastAsia"/>
        </w:rPr>
        <w:t>対象</w:t>
      </w:r>
      <w:r w:rsidR="00256329">
        <w:rPr>
          <w:rFonts w:hint="eastAsia"/>
        </w:rPr>
        <w:t>5</w:t>
      </w:r>
      <w:r w:rsidR="00256329">
        <w:rPr>
          <w:rFonts w:hint="eastAsia"/>
        </w:rPr>
        <w:t>施設の評価指標はハード評価が図表</w:t>
      </w:r>
      <w:r w:rsidR="00256329">
        <w:rPr>
          <w:rFonts w:hint="eastAsia"/>
        </w:rPr>
        <w:t>3-1</w:t>
      </w:r>
      <w:r w:rsidR="00256329">
        <w:rPr>
          <w:rFonts w:hint="eastAsia"/>
        </w:rPr>
        <w:t>、ソフト評価が図表</w:t>
      </w:r>
      <w:r w:rsidR="00256329">
        <w:rPr>
          <w:rFonts w:hint="eastAsia"/>
        </w:rPr>
        <w:t>3-2</w:t>
      </w:r>
      <w:r w:rsidR="00256329">
        <w:rPr>
          <w:rFonts w:hint="eastAsia"/>
        </w:rPr>
        <w:t>になります。</w:t>
      </w:r>
    </w:p>
    <w:p w14:paraId="0A4DFFD5" w14:textId="70859689" w:rsidR="00256329" w:rsidRDefault="00256329" w:rsidP="00256329">
      <w:pPr>
        <w:pStyle w:val="aff5"/>
        <w:spacing w:before="164"/>
      </w:pPr>
      <w:r>
        <w:rPr>
          <w:rFonts w:hint="eastAsia"/>
        </w:rPr>
        <w:t>図表3-1</w:t>
      </w:r>
    </w:p>
    <w:tbl>
      <w:tblPr>
        <w:tblStyle w:val="5-2"/>
        <w:tblW w:w="0" w:type="auto"/>
        <w:tblLook w:val="04A0" w:firstRow="1" w:lastRow="0" w:firstColumn="1" w:lastColumn="0" w:noHBand="0" w:noVBand="1"/>
      </w:tblPr>
      <w:tblGrid>
        <w:gridCol w:w="680"/>
        <w:gridCol w:w="2098"/>
        <w:gridCol w:w="1767"/>
        <w:gridCol w:w="1767"/>
        <w:gridCol w:w="1767"/>
      </w:tblGrid>
      <w:tr w:rsidR="00256329" w14:paraId="61EC6739" w14:textId="77777777" w:rsidTr="001F0647">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80" w:type="dxa"/>
            <w:vAlign w:val="center"/>
          </w:tcPr>
          <w:p w14:paraId="0CB87FD7" w14:textId="77777777" w:rsidR="00256329" w:rsidRPr="00D267A3" w:rsidRDefault="00256329" w:rsidP="00D03009">
            <w:pPr>
              <w:jc w:val="center"/>
              <w:rPr>
                <w:color w:val="FFFFFF" w:themeColor="background1"/>
              </w:rPr>
            </w:pPr>
            <w:r w:rsidRPr="00D267A3">
              <w:rPr>
                <w:rFonts w:hint="eastAsia"/>
                <w:color w:val="FFFFFF" w:themeColor="background1"/>
              </w:rPr>
              <w:t>No</w:t>
            </w:r>
          </w:p>
        </w:tc>
        <w:tc>
          <w:tcPr>
            <w:tcW w:w="2098" w:type="dxa"/>
            <w:vAlign w:val="center"/>
          </w:tcPr>
          <w:p w14:paraId="1D0D018C" w14:textId="77777777" w:rsidR="00256329" w:rsidRPr="00D267A3" w:rsidRDefault="00256329" w:rsidP="00D0300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施設名</w:t>
            </w:r>
          </w:p>
        </w:tc>
        <w:tc>
          <w:tcPr>
            <w:tcW w:w="1767" w:type="dxa"/>
            <w:vAlign w:val="center"/>
          </w:tcPr>
          <w:p w14:paraId="1701124E" w14:textId="622CF2D7" w:rsidR="00256329" w:rsidRPr="00D267A3" w:rsidRDefault="00256329" w:rsidP="00D0300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老朽度</w:t>
            </w:r>
          </w:p>
        </w:tc>
        <w:tc>
          <w:tcPr>
            <w:tcW w:w="1767" w:type="dxa"/>
            <w:vAlign w:val="center"/>
          </w:tcPr>
          <w:p w14:paraId="5DC3693A" w14:textId="7A03E6EB" w:rsidR="00256329" w:rsidRPr="00D267A3" w:rsidRDefault="00256329" w:rsidP="00D0300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健全度</w:t>
            </w:r>
          </w:p>
        </w:tc>
        <w:tc>
          <w:tcPr>
            <w:tcW w:w="1767" w:type="dxa"/>
            <w:vAlign w:val="center"/>
          </w:tcPr>
          <w:p w14:paraId="2CA8C723" w14:textId="3B120F79" w:rsidR="00256329" w:rsidRPr="00D267A3" w:rsidRDefault="00256329" w:rsidP="00D0300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ハード評価</w:t>
            </w:r>
          </w:p>
        </w:tc>
      </w:tr>
      <w:tr w:rsidR="00256329" w14:paraId="3C8AE8C2" w14:textId="77777777" w:rsidTr="001F06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4540E9EC" w14:textId="77777777" w:rsidR="00256329" w:rsidRDefault="00256329" w:rsidP="00D03009">
            <w:pPr>
              <w:jc w:val="center"/>
            </w:pPr>
            <w:r>
              <w:rPr>
                <w:rFonts w:hint="eastAsia"/>
              </w:rPr>
              <w:t>1</w:t>
            </w:r>
          </w:p>
        </w:tc>
        <w:tc>
          <w:tcPr>
            <w:tcW w:w="2098" w:type="dxa"/>
            <w:vAlign w:val="center"/>
          </w:tcPr>
          <w:p w14:paraId="665AD202" w14:textId="77777777" w:rsidR="00256329" w:rsidRDefault="00256329" w:rsidP="00D03009">
            <w:pPr>
              <w:cnfStyle w:val="000000100000" w:firstRow="0" w:lastRow="0" w:firstColumn="0" w:lastColumn="0" w:oddVBand="0" w:evenVBand="0" w:oddHBand="1" w:evenHBand="0" w:firstRowFirstColumn="0" w:firstRowLastColumn="0" w:lastRowFirstColumn="0" w:lastRowLastColumn="0"/>
            </w:pPr>
            <w:r>
              <w:rPr>
                <w:rFonts w:hint="eastAsia"/>
              </w:rPr>
              <w:t>中央福祉センター</w:t>
            </w:r>
          </w:p>
        </w:tc>
        <w:tc>
          <w:tcPr>
            <w:tcW w:w="1767" w:type="dxa"/>
            <w:vAlign w:val="center"/>
          </w:tcPr>
          <w:p w14:paraId="4537774F" w14:textId="34BE0123" w:rsidR="00256329" w:rsidRDefault="001F0647" w:rsidP="00D03009">
            <w:pPr>
              <w:jc w:val="center"/>
              <w:cnfStyle w:val="000000100000" w:firstRow="0" w:lastRow="0" w:firstColumn="0" w:lastColumn="0" w:oddVBand="0" w:evenVBand="0" w:oddHBand="1" w:evenHBand="0" w:firstRowFirstColumn="0" w:firstRowLastColumn="0" w:lastRowFirstColumn="0" w:lastRowLastColumn="0"/>
            </w:pPr>
            <w:r>
              <w:rPr>
                <w:rFonts w:hint="eastAsia"/>
              </w:rPr>
              <w:t>0.84</w:t>
            </w:r>
          </w:p>
        </w:tc>
        <w:tc>
          <w:tcPr>
            <w:tcW w:w="1767" w:type="dxa"/>
            <w:vAlign w:val="center"/>
          </w:tcPr>
          <w:p w14:paraId="7BE8F0B4" w14:textId="2434BD39" w:rsidR="00256329" w:rsidRDefault="001F0647" w:rsidP="00D03009">
            <w:pPr>
              <w:jc w:val="center"/>
              <w:cnfStyle w:val="000000100000" w:firstRow="0" w:lastRow="0" w:firstColumn="0" w:lastColumn="0" w:oddVBand="0" w:evenVBand="0" w:oddHBand="1" w:evenHBand="0" w:firstRowFirstColumn="0" w:firstRowLastColumn="0" w:lastRowFirstColumn="0" w:lastRowLastColumn="0"/>
            </w:pPr>
            <w:r>
              <w:rPr>
                <w:rFonts w:hint="eastAsia"/>
              </w:rPr>
              <w:t>0.97</w:t>
            </w:r>
          </w:p>
        </w:tc>
        <w:tc>
          <w:tcPr>
            <w:tcW w:w="1767" w:type="dxa"/>
            <w:vAlign w:val="center"/>
          </w:tcPr>
          <w:p w14:paraId="326735E2" w14:textId="29327C70"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1.8</w:t>
            </w:r>
          </w:p>
        </w:tc>
      </w:tr>
      <w:tr w:rsidR="00256329" w14:paraId="075C066C" w14:textId="77777777" w:rsidTr="001F0647">
        <w:trPr>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DFF0D3" w:themeFill="accent2" w:themeFillTint="33"/>
            <w:vAlign w:val="center"/>
          </w:tcPr>
          <w:p w14:paraId="38102328" w14:textId="77777777" w:rsidR="00256329" w:rsidRDefault="00256329" w:rsidP="00D03009">
            <w:pPr>
              <w:jc w:val="center"/>
            </w:pPr>
            <w:r>
              <w:rPr>
                <w:rFonts w:hint="eastAsia"/>
              </w:rPr>
              <w:t>2</w:t>
            </w:r>
          </w:p>
        </w:tc>
        <w:tc>
          <w:tcPr>
            <w:tcW w:w="2098" w:type="dxa"/>
            <w:vAlign w:val="center"/>
          </w:tcPr>
          <w:p w14:paraId="5E2196B6" w14:textId="77777777" w:rsidR="00256329" w:rsidRDefault="00256329" w:rsidP="00D03009">
            <w:pPr>
              <w:cnfStyle w:val="000000000000" w:firstRow="0" w:lastRow="0" w:firstColumn="0" w:lastColumn="0" w:oddVBand="0" w:evenVBand="0" w:oddHBand="0" w:evenHBand="0" w:firstRowFirstColumn="0" w:firstRowLastColumn="0" w:lastRowFirstColumn="0" w:lastRowLastColumn="0"/>
            </w:pPr>
            <w:r>
              <w:rPr>
                <w:rFonts w:hint="eastAsia"/>
              </w:rPr>
              <w:t>湯沢福祉センター</w:t>
            </w:r>
          </w:p>
        </w:tc>
        <w:tc>
          <w:tcPr>
            <w:tcW w:w="1767" w:type="dxa"/>
            <w:vAlign w:val="center"/>
          </w:tcPr>
          <w:p w14:paraId="499FB482" w14:textId="153C7B11" w:rsidR="00256329" w:rsidRDefault="001F0647" w:rsidP="00D03009">
            <w:pPr>
              <w:jc w:val="center"/>
              <w:cnfStyle w:val="000000000000" w:firstRow="0" w:lastRow="0" w:firstColumn="0" w:lastColumn="0" w:oddVBand="0" w:evenVBand="0" w:oddHBand="0" w:evenHBand="0" w:firstRowFirstColumn="0" w:firstRowLastColumn="0" w:lastRowFirstColumn="0" w:lastRowLastColumn="0"/>
            </w:pPr>
            <w:r>
              <w:rPr>
                <w:rFonts w:hint="eastAsia"/>
              </w:rPr>
              <w:t>0.99</w:t>
            </w:r>
          </w:p>
        </w:tc>
        <w:tc>
          <w:tcPr>
            <w:tcW w:w="1767" w:type="dxa"/>
            <w:vAlign w:val="center"/>
          </w:tcPr>
          <w:p w14:paraId="0EDCCAC1" w14:textId="221002E4" w:rsidR="00256329" w:rsidRDefault="001F0647" w:rsidP="00D03009">
            <w:pPr>
              <w:jc w:val="center"/>
              <w:cnfStyle w:val="000000000000" w:firstRow="0" w:lastRow="0" w:firstColumn="0" w:lastColumn="0" w:oddVBand="0" w:evenVBand="0" w:oddHBand="0" w:evenHBand="0" w:firstRowFirstColumn="0" w:firstRowLastColumn="0" w:lastRowFirstColumn="0" w:lastRowLastColumn="0"/>
            </w:pPr>
            <w:r>
              <w:rPr>
                <w:rFonts w:hint="eastAsia"/>
              </w:rPr>
              <w:t>0.97</w:t>
            </w:r>
          </w:p>
        </w:tc>
        <w:tc>
          <w:tcPr>
            <w:tcW w:w="1767" w:type="dxa"/>
            <w:vAlign w:val="center"/>
          </w:tcPr>
          <w:p w14:paraId="475AF454" w14:textId="6478CF72"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2.0</w:t>
            </w:r>
          </w:p>
        </w:tc>
      </w:tr>
      <w:tr w:rsidR="00256329" w14:paraId="5021127F" w14:textId="77777777" w:rsidTr="001F06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706F10C8" w14:textId="77777777" w:rsidR="00256329" w:rsidRDefault="00256329" w:rsidP="00D03009">
            <w:pPr>
              <w:jc w:val="center"/>
            </w:pPr>
            <w:r>
              <w:rPr>
                <w:rFonts w:hint="eastAsia"/>
              </w:rPr>
              <w:t>3</w:t>
            </w:r>
          </w:p>
        </w:tc>
        <w:tc>
          <w:tcPr>
            <w:tcW w:w="2098" w:type="dxa"/>
            <w:vAlign w:val="center"/>
          </w:tcPr>
          <w:p w14:paraId="6FE3C7A8" w14:textId="77777777" w:rsidR="00256329" w:rsidRDefault="00256329" w:rsidP="00D03009">
            <w:pPr>
              <w:cnfStyle w:val="000000100000" w:firstRow="0" w:lastRow="0" w:firstColumn="0" w:lastColumn="0" w:oddVBand="0" w:evenVBand="0" w:oddHBand="1" w:evenHBand="0" w:firstRowFirstColumn="0" w:firstRowLastColumn="0" w:lastRowFirstColumn="0" w:lastRowLastColumn="0"/>
            </w:pPr>
            <w:r>
              <w:rPr>
                <w:rFonts w:hint="eastAsia"/>
              </w:rPr>
              <w:t>七生福祉センター</w:t>
            </w:r>
          </w:p>
        </w:tc>
        <w:tc>
          <w:tcPr>
            <w:tcW w:w="1767" w:type="dxa"/>
            <w:vAlign w:val="center"/>
          </w:tcPr>
          <w:p w14:paraId="106F73BE" w14:textId="7A0B8D56" w:rsidR="00256329" w:rsidRDefault="001F0647" w:rsidP="00D03009">
            <w:pPr>
              <w:jc w:val="center"/>
              <w:cnfStyle w:val="000000100000" w:firstRow="0" w:lastRow="0" w:firstColumn="0" w:lastColumn="0" w:oddVBand="0" w:evenVBand="0" w:oddHBand="1" w:evenHBand="0" w:firstRowFirstColumn="0" w:firstRowLastColumn="0" w:lastRowFirstColumn="0" w:lastRowLastColumn="0"/>
            </w:pPr>
            <w:r>
              <w:rPr>
                <w:rFonts w:hint="eastAsia"/>
              </w:rPr>
              <w:t>1.06</w:t>
            </w:r>
          </w:p>
        </w:tc>
        <w:tc>
          <w:tcPr>
            <w:tcW w:w="1767" w:type="dxa"/>
            <w:vAlign w:val="center"/>
          </w:tcPr>
          <w:p w14:paraId="1EB7EF4E" w14:textId="59FAB4A2" w:rsidR="00256329" w:rsidRDefault="001F0647" w:rsidP="00D03009">
            <w:pPr>
              <w:jc w:val="center"/>
              <w:cnfStyle w:val="000000100000" w:firstRow="0" w:lastRow="0" w:firstColumn="0" w:lastColumn="0" w:oddVBand="0" w:evenVBand="0" w:oddHBand="1" w:evenHBand="0" w:firstRowFirstColumn="0" w:firstRowLastColumn="0" w:lastRowFirstColumn="0" w:lastRowLastColumn="0"/>
            </w:pPr>
            <w:r>
              <w:rPr>
                <w:rFonts w:hint="eastAsia"/>
              </w:rPr>
              <w:t>1.13</w:t>
            </w:r>
          </w:p>
        </w:tc>
        <w:tc>
          <w:tcPr>
            <w:tcW w:w="1767" w:type="dxa"/>
            <w:vAlign w:val="center"/>
          </w:tcPr>
          <w:p w14:paraId="11644E6B" w14:textId="54B7D0DC"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2.2</w:t>
            </w:r>
          </w:p>
        </w:tc>
      </w:tr>
      <w:tr w:rsidR="00256329" w14:paraId="24E97707" w14:textId="77777777" w:rsidTr="001F0647">
        <w:trPr>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DFF0D3" w:themeFill="accent2" w:themeFillTint="33"/>
            <w:vAlign w:val="center"/>
          </w:tcPr>
          <w:p w14:paraId="1FCF71BF" w14:textId="77777777" w:rsidR="00256329" w:rsidRDefault="00256329" w:rsidP="00D03009">
            <w:pPr>
              <w:jc w:val="center"/>
            </w:pPr>
            <w:r>
              <w:rPr>
                <w:rFonts w:hint="eastAsia"/>
              </w:rPr>
              <w:t>4</w:t>
            </w:r>
          </w:p>
        </w:tc>
        <w:tc>
          <w:tcPr>
            <w:tcW w:w="2098" w:type="dxa"/>
            <w:vAlign w:val="center"/>
          </w:tcPr>
          <w:p w14:paraId="744B7D88" w14:textId="77777777" w:rsidR="00256329" w:rsidRDefault="00256329" w:rsidP="00D03009">
            <w:pPr>
              <w:cnfStyle w:val="000000000000" w:firstRow="0" w:lastRow="0" w:firstColumn="0" w:lastColumn="0" w:oddVBand="0" w:evenVBand="0" w:oddHBand="0" w:evenHBand="0" w:firstRowFirstColumn="0" w:firstRowLastColumn="0" w:lastRowFirstColumn="0" w:lastRowLastColumn="0"/>
            </w:pPr>
            <w:r>
              <w:rPr>
                <w:rFonts w:hint="eastAsia"/>
              </w:rPr>
              <w:t>高幡福祉センター</w:t>
            </w:r>
          </w:p>
        </w:tc>
        <w:tc>
          <w:tcPr>
            <w:tcW w:w="1767" w:type="dxa"/>
            <w:vAlign w:val="center"/>
          </w:tcPr>
          <w:p w14:paraId="0F1BBFBF" w14:textId="4EC930D5" w:rsidR="00256329" w:rsidRDefault="001F0647" w:rsidP="00D03009">
            <w:pPr>
              <w:jc w:val="center"/>
              <w:cnfStyle w:val="000000000000" w:firstRow="0" w:lastRow="0" w:firstColumn="0" w:lastColumn="0" w:oddVBand="0" w:evenVBand="0" w:oddHBand="0" w:evenHBand="0" w:firstRowFirstColumn="0" w:firstRowLastColumn="0" w:lastRowFirstColumn="0" w:lastRowLastColumn="0"/>
            </w:pPr>
            <w:r>
              <w:rPr>
                <w:rFonts w:hint="eastAsia"/>
              </w:rPr>
              <w:t>1.42</w:t>
            </w:r>
          </w:p>
        </w:tc>
        <w:tc>
          <w:tcPr>
            <w:tcW w:w="1767" w:type="dxa"/>
            <w:vAlign w:val="center"/>
          </w:tcPr>
          <w:p w14:paraId="3697C73F" w14:textId="6C8BF05A" w:rsidR="00256329" w:rsidRDefault="001F0647" w:rsidP="00D03009">
            <w:pPr>
              <w:jc w:val="center"/>
              <w:cnfStyle w:val="000000000000" w:firstRow="0" w:lastRow="0" w:firstColumn="0" w:lastColumn="0" w:oddVBand="0" w:evenVBand="0" w:oddHBand="0" w:evenHBand="0" w:firstRowFirstColumn="0" w:firstRowLastColumn="0" w:lastRowFirstColumn="0" w:lastRowLastColumn="0"/>
            </w:pPr>
            <w:r>
              <w:rPr>
                <w:rFonts w:hint="eastAsia"/>
              </w:rPr>
              <w:t>0.97</w:t>
            </w:r>
          </w:p>
        </w:tc>
        <w:tc>
          <w:tcPr>
            <w:tcW w:w="1767" w:type="dxa"/>
            <w:vAlign w:val="center"/>
          </w:tcPr>
          <w:p w14:paraId="77C392F3" w14:textId="2F5DD340"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2.4</w:t>
            </w:r>
          </w:p>
        </w:tc>
      </w:tr>
      <w:tr w:rsidR="00256329" w14:paraId="1E52206B" w14:textId="77777777" w:rsidTr="001F06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2B882009" w14:textId="77777777" w:rsidR="00256329" w:rsidRDefault="00256329" w:rsidP="00D03009">
            <w:pPr>
              <w:jc w:val="center"/>
            </w:pPr>
            <w:r>
              <w:rPr>
                <w:rFonts w:hint="eastAsia"/>
              </w:rPr>
              <w:t>5</w:t>
            </w:r>
          </w:p>
        </w:tc>
        <w:tc>
          <w:tcPr>
            <w:tcW w:w="2098" w:type="dxa"/>
            <w:vAlign w:val="center"/>
          </w:tcPr>
          <w:p w14:paraId="34421114" w14:textId="77777777" w:rsidR="00313626" w:rsidRDefault="00256329" w:rsidP="00D03009">
            <w:pPr>
              <w:cnfStyle w:val="000000100000" w:firstRow="0" w:lastRow="0" w:firstColumn="0" w:lastColumn="0" w:oddVBand="0" w:evenVBand="0" w:oddHBand="1" w:evenHBand="0" w:firstRowFirstColumn="0" w:firstRowLastColumn="0" w:lastRowFirstColumn="0" w:lastRowLastColumn="0"/>
            </w:pPr>
            <w:r>
              <w:rPr>
                <w:rFonts w:hint="eastAsia"/>
              </w:rPr>
              <w:t>福祉支援センター</w:t>
            </w:r>
          </w:p>
          <w:p w14:paraId="2041C09B" w14:textId="6891965B" w:rsidR="00256329" w:rsidRDefault="004F77FC" w:rsidP="00D03009">
            <w:pPr>
              <w:cnfStyle w:val="000000100000" w:firstRow="0" w:lastRow="0" w:firstColumn="0" w:lastColumn="0" w:oddVBand="0" w:evenVBand="0" w:oddHBand="1" w:evenHBand="0" w:firstRowFirstColumn="0" w:firstRowLastColumn="0" w:lastRowFirstColumn="0" w:lastRowLastColumn="0"/>
            </w:pPr>
            <w:r w:rsidRPr="00313626">
              <w:rPr>
                <w:rFonts w:hint="eastAsia"/>
                <w:color w:val="auto"/>
              </w:rPr>
              <w:t>たかはた</w:t>
            </w:r>
          </w:p>
        </w:tc>
        <w:tc>
          <w:tcPr>
            <w:tcW w:w="1767" w:type="dxa"/>
            <w:vAlign w:val="center"/>
          </w:tcPr>
          <w:p w14:paraId="1586AACA" w14:textId="3BAE9B8F" w:rsidR="00256329" w:rsidRDefault="001F0647" w:rsidP="00D03009">
            <w:pPr>
              <w:jc w:val="center"/>
              <w:cnfStyle w:val="000000100000" w:firstRow="0" w:lastRow="0" w:firstColumn="0" w:lastColumn="0" w:oddVBand="0" w:evenVBand="0" w:oddHBand="1" w:evenHBand="0" w:firstRowFirstColumn="0" w:firstRowLastColumn="0" w:lastRowFirstColumn="0" w:lastRowLastColumn="0"/>
            </w:pPr>
            <w:r>
              <w:rPr>
                <w:rFonts w:hint="eastAsia"/>
              </w:rPr>
              <w:t>0.87</w:t>
            </w:r>
          </w:p>
        </w:tc>
        <w:tc>
          <w:tcPr>
            <w:tcW w:w="1767" w:type="dxa"/>
            <w:vAlign w:val="center"/>
          </w:tcPr>
          <w:p w14:paraId="6A52CEDD" w14:textId="78F61383" w:rsidR="00256329" w:rsidRDefault="001F0647" w:rsidP="00D03009">
            <w:pPr>
              <w:jc w:val="center"/>
              <w:cnfStyle w:val="000000100000" w:firstRow="0" w:lastRow="0" w:firstColumn="0" w:lastColumn="0" w:oddVBand="0" w:evenVBand="0" w:oddHBand="1" w:evenHBand="0" w:firstRowFirstColumn="0" w:firstRowLastColumn="0" w:lastRowFirstColumn="0" w:lastRowLastColumn="0"/>
            </w:pPr>
            <w:r>
              <w:rPr>
                <w:rFonts w:hint="eastAsia"/>
              </w:rPr>
              <w:t>0.97</w:t>
            </w:r>
          </w:p>
        </w:tc>
        <w:tc>
          <w:tcPr>
            <w:tcW w:w="1767" w:type="dxa"/>
            <w:vAlign w:val="center"/>
          </w:tcPr>
          <w:p w14:paraId="05D6D911" w14:textId="31FB5425"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1.8</w:t>
            </w:r>
          </w:p>
        </w:tc>
      </w:tr>
    </w:tbl>
    <w:p w14:paraId="003F1BBA" w14:textId="5D6549E7" w:rsidR="00256329" w:rsidRDefault="00256329" w:rsidP="00256329">
      <w:pPr>
        <w:pStyle w:val="aff5"/>
        <w:spacing w:before="164"/>
      </w:pPr>
      <w:r>
        <w:rPr>
          <w:rFonts w:hint="eastAsia"/>
        </w:rPr>
        <w:t>図表3-</w:t>
      </w:r>
      <w:r w:rsidR="0011088F">
        <w:rPr>
          <w:rFonts w:hint="eastAsia"/>
        </w:rPr>
        <w:t>2</w:t>
      </w:r>
    </w:p>
    <w:tbl>
      <w:tblPr>
        <w:tblStyle w:val="5-2"/>
        <w:tblW w:w="0" w:type="auto"/>
        <w:tblLook w:val="04A0" w:firstRow="1" w:lastRow="0" w:firstColumn="1" w:lastColumn="0" w:noHBand="0" w:noVBand="1"/>
      </w:tblPr>
      <w:tblGrid>
        <w:gridCol w:w="619"/>
        <w:gridCol w:w="2011"/>
        <w:gridCol w:w="909"/>
        <w:gridCol w:w="1134"/>
        <w:gridCol w:w="1011"/>
        <w:gridCol w:w="1134"/>
        <w:gridCol w:w="1257"/>
      </w:tblGrid>
      <w:tr w:rsidR="00256329" w14:paraId="5DE56E77" w14:textId="77777777" w:rsidTr="001F0647">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19" w:type="dxa"/>
            <w:vMerge w:val="restart"/>
            <w:vAlign w:val="center"/>
          </w:tcPr>
          <w:p w14:paraId="2DC8419E" w14:textId="77777777" w:rsidR="00256329" w:rsidRPr="00D267A3" w:rsidRDefault="00256329" w:rsidP="001F0647">
            <w:pPr>
              <w:jc w:val="center"/>
              <w:rPr>
                <w:color w:val="FFFFFF" w:themeColor="background1"/>
              </w:rPr>
            </w:pPr>
            <w:r w:rsidRPr="00D267A3">
              <w:rPr>
                <w:rFonts w:hint="eastAsia"/>
                <w:color w:val="FFFFFF" w:themeColor="background1"/>
              </w:rPr>
              <w:t>No</w:t>
            </w:r>
          </w:p>
        </w:tc>
        <w:tc>
          <w:tcPr>
            <w:tcW w:w="2011" w:type="dxa"/>
            <w:vMerge w:val="restart"/>
            <w:vAlign w:val="center"/>
          </w:tcPr>
          <w:p w14:paraId="768A0BE2" w14:textId="77777777" w:rsidR="00256329" w:rsidRPr="00D267A3" w:rsidRDefault="00256329" w:rsidP="001F064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施設名</w:t>
            </w:r>
          </w:p>
        </w:tc>
        <w:tc>
          <w:tcPr>
            <w:tcW w:w="2043" w:type="dxa"/>
            <w:gridSpan w:val="2"/>
            <w:vAlign w:val="center"/>
          </w:tcPr>
          <w:p w14:paraId="7F3FF7F0" w14:textId="7D17A5F5" w:rsidR="00256329" w:rsidRDefault="00256329" w:rsidP="001F064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重要度</w:t>
            </w:r>
          </w:p>
        </w:tc>
        <w:tc>
          <w:tcPr>
            <w:tcW w:w="2145" w:type="dxa"/>
            <w:gridSpan w:val="2"/>
            <w:vAlign w:val="center"/>
          </w:tcPr>
          <w:p w14:paraId="002DF743" w14:textId="60BB8168" w:rsidR="00256329" w:rsidRDefault="00256329" w:rsidP="001F064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実績度</w:t>
            </w:r>
          </w:p>
        </w:tc>
        <w:tc>
          <w:tcPr>
            <w:tcW w:w="1257" w:type="dxa"/>
            <w:vMerge w:val="restart"/>
            <w:vAlign w:val="center"/>
          </w:tcPr>
          <w:p w14:paraId="1D97A6C4" w14:textId="3E6F25F3" w:rsidR="00256329" w:rsidRPr="00D267A3" w:rsidRDefault="001F0647" w:rsidP="00D0300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ソフト</w:t>
            </w:r>
            <w:r w:rsidR="00256329">
              <w:rPr>
                <w:rFonts w:hint="eastAsia"/>
                <w:color w:val="FFFFFF" w:themeColor="background1"/>
              </w:rPr>
              <w:t>評価</w:t>
            </w:r>
          </w:p>
        </w:tc>
      </w:tr>
      <w:tr w:rsidR="00256329" w14:paraId="7D4CA4DB" w14:textId="77777777" w:rsidTr="001F0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vMerge/>
            <w:vAlign w:val="center"/>
          </w:tcPr>
          <w:p w14:paraId="21323AA7" w14:textId="77777777" w:rsidR="00256329" w:rsidRPr="00D267A3" w:rsidRDefault="00256329" w:rsidP="00D03009">
            <w:pPr>
              <w:jc w:val="center"/>
              <w:rPr>
                <w:color w:val="FFFFFF" w:themeColor="background1"/>
              </w:rPr>
            </w:pPr>
          </w:p>
        </w:tc>
        <w:tc>
          <w:tcPr>
            <w:tcW w:w="2011" w:type="dxa"/>
            <w:vMerge/>
            <w:vAlign w:val="center"/>
          </w:tcPr>
          <w:p w14:paraId="1F00E0E7" w14:textId="77777777" w:rsidR="00256329" w:rsidRPr="00D267A3" w:rsidRDefault="00256329" w:rsidP="00D03009">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909" w:type="dxa"/>
            <w:shd w:val="clear" w:color="auto" w:fill="63A537" w:themeFill="accent2"/>
            <w:vAlign w:val="center"/>
          </w:tcPr>
          <w:p w14:paraId="7FC0B549" w14:textId="1332E879" w:rsidR="00256329" w:rsidRDefault="00256329" w:rsidP="00D03009">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rFonts w:hint="eastAsia"/>
                <w:color w:val="FFFFFF" w:themeColor="background1"/>
              </w:rPr>
              <w:t>重複度</w:t>
            </w:r>
          </w:p>
        </w:tc>
        <w:tc>
          <w:tcPr>
            <w:tcW w:w="1134" w:type="dxa"/>
            <w:shd w:val="clear" w:color="auto" w:fill="63A537" w:themeFill="accent2"/>
            <w:vAlign w:val="center"/>
          </w:tcPr>
          <w:p w14:paraId="2B4BE1B3" w14:textId="45463838" w:rsidR="00256329" w:rsidRDefault="00256329" w:rsidP="001F0647">
            <w:pPr>
              <w:cnfStyle w:val="000000100000" w:firstRow="0" w:lastRow="0" w:firstColumn="0" w:lastColumn="0" w:oddVBand="0" w:evenVBand="0" w:oddHBand="1" w:evenHBand="0" w:firstRowFirstColumn="0" w:firstRowLastColumn="0" w:lastRowFirstColumn="0" w:lastRowLastColumn="0"/>
              <w:rPr>
                <w:color w:val="FFFFFF" w:themeColor="background1"/>
              </w:rPr>
            </w:pPr>
            <w:r>
              <w:rPr>
                <w:rFonts w:hint="eastAsia"/>
                <w:color w:val="FFFFFF" w:themeColor="background1"/>
              </w:rPr>
              <w:t>管理</w:t>
            </w:r>
            <w:r w:rsidR="001F0647">
              <w:rPr>
                <w:rFonts w:hint="eastAsia"/>
                <w:color w:val="FFFFFF" w:themeColor="background1"/>
              </w:rPr>
              <w:t>体制</w:t>
            </w:r>
          </w:p>
        </w:tc>
        <w:tc>
          <w:tcPr>
            <w:tcW w:w="1011" w:type="dxa"/>
            <w:shd w:val="clear" w:color="auto" w:fill="63A537" w:themeFill="accent2"/>
            <w:vAlign w:val="center"/>
          </w:tcPr>
          <w:p w14:paraId="5CBEB541" w14:textId="77777777" w:rsidR="00256329" w:rsidRDefault="00256329" w:rsidP="00D03009">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rFonts w:hint="eastAsia"/>
                <w:color w:val="FFFFFF" w:themeColor="background1"/>
              </w:rPr>
              <w:t>維持</w:t>
            </w:r>
          </w:p>
          <w:p w14:paraId="1EF7BAA4" w14:textId="64F316CD" w:rsidR="00256329" w:rsidRDefault="00256329" w:rsidP="00D03009">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rFonts w:hint="eastAsia"/>
                <w:color w:val="FFFFFF" w:themeColor="background1"/>
              </w:rPr>
              <w:t>管理費</w:t>
            </w:r>
          </w:p>
        </w:tc>
        <w:tc>
          <w:tcPr>
            <w:tcW w:w="1134" w:type="dxa"/>
            <w:shd w:val="clear" w:color="auto" w:fill="63A537" w:themeFill="accent2"/>
            <w:vAlign w:val="center"/>
          </w:tcPr>
          <w:p w14:paraId="2D53AE18" w14:textId="2F18BF88" w:rsidR="00256329" w:rsidRDefault="00256329" w:rsidP="001F0647">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rFonts w:hint="eastAsia"/>
                <w:color w:val="FFFFFF" w:themeColor="background1"/>
              </w:rPr>
              <w:t>利用者数</w:t>
            </w:r>
          </w:p>
        </w:tc>
        <w:tc>
          <w:tcPr>
            <w:tcW w:w="1257" w:type="dxa"/>
            <w:vMerge/>
            <w:shd w:val="clear" w:color="auto" w:fill="63A537" w:themeFill="accent2"/>
            <w:vAlign w:val="center"/>
          </w:tcPr>
          <w:p w14:paraId="20BFE8A4" w14:textId="7E736E19" w:rsidR="00256329" w:rsidRDefault="00256329" w:rsidP="00D03009">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256329" w14:paraId="0F16F5A9" w14:textId="77777777" w:rsidTr="00C6339F">
        <w:trPr>
          <w:trHeight w:val="510"/>
        </w:trPr>
        <w:tc>
          <w:tcPr>
            <w:cnfStyle w:val="001000000000" w:firstRow="0" w:lastRow="0" w:firstColumn="1" w:lastColumn="0" w:oddVBand="0" w:evenVBand="0" w:oddHBand="0" w:evenHBand="0" w:firstRowFirstColumn="0" w:firstRowLastColumn="0" w:lastRowFirstColumn="0" w:lastRowLastColumn="0"/>
            <w:tcW w:w="619" w:type="dxa"/>
            <w:shd w:val="clear" w:color="auto" w:fill="BFE2A8" w:themeFill="accent2" w:themeFillTint="66"/>
            <w:vAlign w:val="center"/>
          </w:tcPr>
          <w:p w14:paraId="45CBAD16" w14:textId="77777777" w:rsidR="00256329" w:rsidRDefault="00256329" w:rsidP="00D03009">
            <w:pPr>
              <w:jc w:val="center"/>
            </w:pPr>
            <w:r>
              <w:rPr>
                <w:rFonts w:hint="eastAsia"/>
              </w:rPr>
              <w:t>1</w:t>
            </w:r>
          </w:p>
        </w:tc>
        <w:tc>
          <w:tcPr>
            <w:tcW w:w="2011" w:type="dxa"/>
            <w:shd w:val="clear" w:color="auto" w:fill="BFE2A8" w:themeFill="accent2" w:themeFillTint="66"/>
            <w:vAlign w:val="center"/>
          </w:tcPr>
          <w:p w14:paraId="31BC0760" w14:textId="77777777" w:rsidR="00256329" w:rsidRDefault="00256329" w:rsidP="00D03009">
            <w:pPr>
              <w:cnfStyle w:val="000000000000" w:firstRow="0" w:lastRow="0" w:firstColumn="0" w:lastColumn="0" w:oddVBand="0" w:evenVBand="0" w:oddHBand="0" w:evenHBand="0" w:firstRowFirstColumn="0" w:firstRowLastColumn="0" w:lastRowFirstColumn="0" w:lastRowLastColumn="0"/>
            </w:pPr>
            <w:r>
              <w:rPr>
                <w:rFonts w:hint="eastAsia"/>
              </w:rPr>
              <w:t>中央福祉センター</w:t>
            </w:r>
          </w:p>
        </w:tc>
        <w:tc>
          <w:tcPr>
            <w:tcW w:w="909" w:type="dxa"/>
            <w:shd w:val="clear" w:color="auto" w:fill="BFE2A8" w:themeFill="accent2" w:themeFillTint="66"/>
            <w:vAlign w:val="center"/>
          </w:tcPr>
          <w:p w14:paraId="1573B44F" w14:textId="093A8100"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0.4</w:t>
            </w:r>
          </w:p>
        </w:tc>
        <w:tc>
          <w:tcPr>
            <w:tcW w:w="1134" w:type="dxa"/>
            <w:shd w:val="clear" w:color="auto" w:fill="BFE2A8" w:themeFill="accent2" w:themeFillTint="66"/>
            <w:vAlign w:val="center"/>
          </w:tcPr>
          <w:p w14:paraId="3F125859" w14:textId="3D038943" w:rsidR="001F0647"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1.4</w:t>
            </w:r>
          </w:p>
        </w:tc>
        <w:tc>
          <w:tcPr>
            <w:tcW w:w="1011" w:type="dxa"/>
            <w:shd w:val="clear" w:color="auto" w:fill="BFE2A8" w:themeFill="accent2" w:themeFillTint="66"/>
            <w:vAlign w:val="center"/>
          </w:tcPr>
          <w:p w14:paraId="12D90AA7" w14:textId="7A7D6B08"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3.5</w:t>
            </w:r>
          </w:p>
        </w:tc>
        <w:tc>
          <w:tcPr>
            <w:tcW w:w="1134" w:type="dxa"/>
            <w:shd w:val="clear" w:color="auto" w:fill="BFE2A8" w:themeFill="accent2" w:themeFillTint="66"/>
            <w:vAlign w:val="center"/>
          </w:tcPr>
          <w:p w14:paraId="0F9ED9BB" w14:textId="21D99FE5"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2.5</w:t>
            </w:r>
          </w:p>
        </w:tc>
        <w:tc>
          <w:tcPr>
            <w:tcW w:w="1257" w:type="dxa"/>
            <w:shd w:val="clear" w:color="auto" w:fill="BFE2A8" w:themeFill="accent2" w:themeFillTint="66"/>
            <w:vAlign w:val="center"/>
          </w:tcPr>
          <w:p w14:paraId="2B7A54E1" w14:textId="23EF1EEF" w:rsidR="00256329" w:rsidRDefault="001F0647" w:rsidP="00D03009">
            <w:pPr>
              <w:jc w:val="right"/>
              <w:cnfStyle w:val="000000000000" w:firstRow="0" w:lastRow="0" w:firstColumn="0" w:lastColumn="0" w:oddVBand="0" w:evenVBand="0" w:oddHBand="0" w:evenHBand="0" w:firstRowFirstColumn="0" w:firstRowLastColumn="0" w:lastRowFirstColumn="0" w:lastRowLastColumn="0"/>
            </w:pPr>
            <w:r>
              <w:rPr>
                <w:rFonts w:hint="eastAsia"/>
              </w:rPr>
              <w:t>7.8</w:t>
            </w:r>
          </w:p>
        </w:tc>
      </w:tr>
      <w:tr w:rsidR="00256329" w14:paraId="3F44F21A" w14:textId="77777777" w:rsidTr="00C633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9" w:type="dxa"/>
            <w:shd w:val="clear" w:color="auto" w:fill="DFF0D3" w:themeFill="accent2" w:themeFillTint="33"/>
            <w:vAlign w:val="center"/>
          </w:tcPr>
          <w:p w14:paraId="7EDB1787" w14:textId="77777777" w:rsidR="00256329" w:rsidRDefault="00256329" w:rsidP="00D03009">
            <w:pPr>
              <w:jc w:val="center"/>
            </w:pPr>
            <w:r>
              <w:rPr>
                <w:rFonts w:hint="eastAsia"/>
              </w:rPr>
              <w:t>2</w:t>
            </w:r>
          </w:p>
        </w:tc>
        <w:tc>
          <w:tcPr>
            <w:tcW w:w="2011" w:type="dxa"/>
            <w:shd w:val="clear" w:color="auto" w:fill="DFF0D3" w:themeFill="accent2" w:themeFillTint="33"/>
            <w:vAlign w:val="center"/>
          </w:tcPr>
          <w:p w14:paraId="36228CA8" w14:textId="77777777" w:rsidR="00256329" w:rsidRDefault="00256329" w:rsidP="00D03009">
            <w:pPr>
              <w:cnfStyle w:val="000000100000" w:firstRow="0" w:lastRow="0" w:firstColumn="0" w:lastColumn="0" w:oddVBand="0" w:evenVBand="0" w:oddHBand="1" w:evenHBand="0" w:firstRowFirstColumn="0" w:firstRowLastColumn="0" w:lastRowFirstColumn="0" w:lastRowLastColumn="0"/>
            </w:pPr>
            <w:r>
              <w:rPr>
                <w:rFonts w:hint="eastAsia"/>
              </w:rPr>
              <w:t>湯沢福祉センター</w:t>
            </w:r>
          </w:p>
        </w:tc>
        <w:tc>
          <w:tcPr>
            <w:tcW w:w="909" w:type="dxa"/>
            <w:shd w:val="clear" w:color="auto" w:fill="DFF0D3" w:themeFill="accent2" w:themeFillTint="33"/>
            <w:vAlign w:val="center"/>
          </w:tcPr>
          <w:p w14:paraId="667AD12F" w14:textId="21F6A8F2"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2.1</w:t>
            </w:r>
          </w:p>
        </w:tc>
        <w:tc>
          <w:tcPr>
            <w:tcW w:w="1134" w:type="dxa"/>
            <w:shd w:val="clear" w:color="auto" w:fill="DFF0D3" w:themeFill="accent2" w:themeFillTint="33"/>
            <w:vAlign w:val="center"/>
          </w:tcPr>
          <w:p w14:paraId="0C4FF19A" w14:textId="65AE29B3"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1.4</w:t>
            </w:r>
          </w:p>
        </w:tc>
        <w:tc>
          <w:tcPr>
            <w:tcW w:w="1011" w:type="dxa"/>
            <w:shd w:val="clear" w:color="auto" w:fill="DFF0D3" w:themeFill="accent2" w:themeFillTint="33"/>
            <w:vAlign w:val="center"/>
          </w:tcPr>
          <w:p w14:paraId="10B7F535" w14:textId="7F4977A4"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0.7</w:t>
            </w:r>
          </w:p>
        </w:tc>
        <w:tc>
          <w:tcPr>
            <w:tcW w:w="1134" w:type="dxa"/>
            <w:shd w:val="clear" w:color="auto" w:fill="DFF0D3" w:themeFill="accent2" w:themeFillTint="33"/>
            <w:vAlign w:val="center"/>
          </w:tcPr>
          <w:p w14:paraId="757921BF" w14:textId="71625781"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1.0</w:t>
            </w:r>
          </w:p>
        </w:tc>
        <w:tc>
          <w:tcPr>
            <w:tcW w:w="1257" w:type="dxa"/>
            <w:shd w:val="clear" w:color="auto" w:fill="DFF0D3" w:themeFill="accent2" w:themeFillTint="33"/>
            <w:vAlign w:val="center"/>
          </w:tcPr>
          <w:p w14:paraId="7C46B2C4" w14:textId="69352641" w:rsidR="00256329" w:rsidRDefault="001F0647" w:rsidP="00D03009">
            <w:pPr>
              <w:jc w:val="right"/>
              <w:cnfStyle w:val="000000100000" w:firstRow="0" w:lastRow="0" w:firstColumn="0" w:lastColumn="0" w:oddVBand="0" w:evenVBand="0" w:oddHBand="1" w:evenHBand="0" w:firstRowFirstColumn="0" w:firstRowLastColumn="0" w:lastRowFirstColumn="0" w:lastRowLastColumn="0"/>
            </w:pPr>
            <w:r>
              <w:rPr>
                <w:rFonts w:hint="eastAsia"/>
              </w:rPr>
              <w:t>5.3</w:t>
            </w:r>
          </w:p>
        </w:tc>
      </w:tr>
      <w:tr w:rsidR="00256329" w14:paraId="2E08035E" w14:textId="77777777" w:rsidTr="00C6339F">
        <w:trPr>
          <w:trHeight w:val="510"/>
        </w:trPr>
        <w:tc>
          <w:tcPr>
            <w:cnfStyle w:val="001000000000" w:firstRow="0" w:lastRow="0" w:firstColumn="1" w:lastColumn="0" w:oddVBand="0" w:evenVBand="0" w:oddHBand="0" w:evenHBand="0" w:firstRowFirstColumn="0" w:firstRowLastColumn="0" w:lastRowFirstColumn="0" w:lastRowLastColumn="0"/>
            <w:tcW w:w="619" w:type="dxa"/>
            <w:shd w:val="clear" w:color="auto" w:fill="BFE2A8" w:themeFill="accent2" w:themeFillTint="66"/>
            <w:vAlign w:val="center"/>
          </w:tcPr>
          <w:p w14:paraId="5308B4AC" w14:textId="77777777" w:rsidR="00256329" w:rsidRDefault="00256329" w:rsidP="00D03009">
            <w:pPr>
              <w:jc w:val="center"/>
            </w:pPr>
            <w:r>
              <w:rPr>
                <w:rFonts w:hint="eastAsia"/>
              </w:rPr>
              <w:t>3</w:t>
            </w:r>
          </w:p>
        </w:tc>
        <w:tc>
          <w:tcPr>
            <w:tcW w:w="2011" w:type="dxa"/>
            <w:shd w:val="clear" w:color="auto" w:fill="BFE2A8" w:themeFill="accent2" w:themeFillTint="66"/>
            <w:vAlign w:val="center"/>
          </w:tcPr>
          <w:p w14:paraId="10081389" w14:textId="77777777" w:rsidR="00256329" w:rsidRDefault="00256329" w:rsidP="00D03009">
            <w:pPr>
              <w:cnfStyle w:val="000000000000" w:firstRow="0" w:lastRow="0" w:firstColumn="0" w:lastColumn="0" w:oddVBand="0" w:evenVBand="0" w:oddHBand="0" w:evenHBand="0" w:firstRowFirstColumn="0" w:firstRowLastColumn="0" w:lastRowFirstColumn="0" w:lastRowLastColumn="0"/>
            </w:pPr>
            <w:r>
              <w:rPr>
                <w:rFonts w:hint="eastAsia"/>
              </w:rPr>
              <w:t>七生福祉センター</w:t>
            </w:r>
          </w:p>
        </w:tc>
        <w:tc>
          <w:tcPr>
            <w:tcW w:w="909" w:type="dxa"/>
            <w:shd w:val="clear" w:color="auto" w:fill="BFE2A8" w:themeFill="accent2" w:themeFillTint="66"/>
            <w:vAlign w:val="center"/>
          </w:tcPr>
          <w:p w14:paraId="20E23B93" w14:textId="5F36C412"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0.9</w:t>
            </w:r>
          </w:p>
        </w:tc>
        <w:tc>
          <w:tcPr>
            <w:tcW w:w="1134" w:type="dxa"/>
            <w:shd w:val="clear" w:color="auto" w:fill="BFE2A8" w:themeFill="accent2" w:themeFillTint="66"/>
            <w:vAlign w:val="center"/>
          </w:tcPr>
          <w:p w14:paraId="48570260" w14:textId="307AF45D"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0.7</w:t>
            </w:r>
          </w:p>
        </w:tc>
        <w:tc>
          <w:tcPr>
            <w:tcW w:w="1011" w:type="dxa"/>
            <w:shd w:val="clear" w:color="auto" w:fill="BFE2A8" w:themeFill="accent2" w:themeFillTint="66"/>
            <w:vAlign w:val="center"/>
          </w:tcPr>
          <w:p w14:paraId="221430D9" w14:textId="63B72940"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1.4</w:t>
            </w:r>
          </w:p>
        </w:tc>
        <w:tc>
          <w:tcPr>
            <w:tcW w:w="1134" w:type="dxa"/>
            <w:shd w:val="clear" w:color="auto" w:fill="BFE2A8" w:themeFill="accent2" w:themeFillTint="66"/>
            <w:vAlign w:val="center"/>
          </w:tcPr>
          <w:p w14:paraId="6B210EF8" w14:textId="0F0ED76C"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0.6</w:t>
            </w:r>
          </w:p>
        </w:tc>
        <w:tc>
          <w:tcPr>
            <w:tcW w:w="1257" w:type="dxa"/>
            <w:shd w:val="clear" w:color="auto" w:fill="BFE2A8" w:themeFill="accent2" w:themeFillTint="66"/>
            <w:vAlign w:val="center"/>
          </w:tcPr>
          <w:p w14:paraId="7BA2C261" w14:textId="53820770" w:rsidR="00256329" w:rsidRDefault="001F0647" w:rsidP="00D03009">
            <w:pPr>
              <w:jc w:val="right"/>
              <w:cnfStyle w:val="000000000000" w:firstRow="0" w:lastRow="0" w:firstColumn="0" w:lastColumn="0" w:oddVBand="0" w:evenVBand="0" w:oddHBand="0" w:evenHBand="0" w:firstRowFirstColumn="0" w:firstRowLastColumn="0" w:lastRowFirstColumn="0" w:lastRowLastColumn="0"/>
            </w:pPr>
            <w:r>
              <w:rPr>
                <w:rFonts w:hint="eastAsia"/>
              </w:rPr>
              <w:t>3.6</w:t>
            </w:r>
          </w:p>
        </w:tc>
      </w:tr>
      <w:tr w:rsidR="00256329" w14:paraId="18D3F3F1" w14:textId="77777777" w:rsidTr="00C633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9" w:type="dxa"/>
            <w:shd w:val="clear" w:color="auto" w:fill="DFF0D3" w:themeFill="accent2" w:themeFillTint="33"/>
            <w:vAlign w:val="center"/>
          </w:tcPr>
          <w:p w14:paraId="0475F801" w14:textId="77777777" w:rsidR="00256329" w:rsidRDefault="00256329" w:rsidP="00D03009">
            <w:pPr>
              <w:jc w:val="center"/>
            </w:pPr>
            <w:r>
              <w:rPr>
                <w:rFonts w:hint="eastAsia"/>
              </w:rPr>
              <w:t>4</w:t>
            </w:r>
          </w:p>
        </w:tc>
        <w:tc>
          <w:tcPr>
            <w:tcW w:w="2011" w:type="dxa"/>
            <w:shd w:val="clear" w:color="auto" w:fill="DFF0D3" w:themeFill="accent2" w:themeFillTint="33"/>
            <w:vAlign w:val="center"/>
          </w:tcPr>
          <w:p w14:paraId="3CB80373" w14:textId="77777777" w:rsidR="00256329" w:rsidRDefault="00256329" w:rsidP="00D03009">
            <w:pPr>
              <w:cnfStyle w:val="000000100000" w:firstRow="0" w:lastRow="0" w:firstColumn="0" w:lastColumn="0" w:oddVBand="0" w:evenVBand="0" w:oddHBand="1" w:evenHBand="0" w:firstRowFirstColumn="0" w:firstRowLastColumn="0" w:lastRowFirstColumn="0" w:lastRowLastColumn="0"/>
            </w:pPr>
            <w:r>
              <w:rPr>
                <w:rFonts w:hint="eastAsia"/>
              </w:rPr>
              <w:t>高幡福祉センター</w:t>
            </w:r>
          </w:p>
        </w:tc>
        <w:tc>
          <w:tcPr>
            <w:tcW w:w="909" w:type="dxa"/>
            <w:shd w:val="clear" w:color="auto" w:fill="DFF0D3" w:themeFill="accent2" w:themeFillTint="33"/>
            <w:vAlign w:val="center"/>
          </w:tcPr>
          <w:p w14:paraId="7A691862" w14:textId="49FF2010"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2.2</w:t>
            </w:r>
          </w:p>
        </w:tc>
        <w:tc>
          <w:tcPr>
            <w:tcW w:w="1134" w:type="dxa"/>
            <w:shd w:val="clear" w:color="auto" w:fill="DFF0D3" w:themeFill="accent2" w:themeFillTint="33"/>
            <w:vAlign w:val="center"/>
          </w:tcPr>
          <w:p w14:paraId="0785C7B9" w14:textId="7F1B660B"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0.7</w:t>
            </w:r>
          </w:p>
        </w:tc>
        <w:tc>
          <w:tcPr>
            <w:tcW w:w="1011" w:type="dxa"/>
            <w:shd w:val="clear" w:color="auto" w:fill="DFF0D3" w:themeFill="accent2" w:themeFillTint="33"/>
            <w:vAlign w:val="center"/>
          </w:tcPr>
          <w:p w14:paraId="2CD95DFD" w14:textId="604A015E"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1.0</w:t>
            </w:r>
          </w:p>
        </w:tc>
        <w:tc>
          <w:tcPr>
            <w:tcW w:w="1134" w:type="dxa"/>
            <w:shd w:val="clear" w:color="auto" w:fill="DFF0D3" w:themeFill="accent2" w:themeFillTint="33"/>
            <w:vAlign w:val="center"/>
          </w:tcPr>
          <w:p w14:paraId="6114809B" w14:textId="188B3ECF" w:rsidR="00256329" w:rsidRDefault="001F0647" w:rsidP="001F0647">
            <w:pPr>
              <w:jc w:val="center"/>
              <w:cnfStyle w:val="000000100000" w:firstRow="0" w:lastRow="0" w:firstColumn="0" w:lastColumn="0" w:oddVBand="0" w:evenVBand="0" w:oddHBand="1" w:evenHBand="0" w:firstRowFirstColumn="0" w:firstRowLastColumn="0" w:lastRowFirstColumn="0" w:lastRowLastColumn="0"/>
            </w:pPr>
            <w:r>
              <w:rPr>
                <w:rFonts w:hint="eastAsia"/>
              </w:rPr>
              <w:t>0.2</w:t>
            </w:r>
          </w:p>
        </w:tc>
        <w:tc>
          <w:tcPr>
            <w:tcW w:w="1257" w:type="dxa"/>
            <w:shd w:val="clear" w:color="auto" w:fill="DFF0D3" w:themeFill="accent2" w:themeFillTint="33"/>
            <w:vAlign w:val="center"/>
          </w:tcPr>
          <w:p w14:paraId="29F78C73" w14:textId="520DBA7C" w:rsidR="00256329" w:rsidRDefault="001F0647" w:rsidP="00D03009">
            <w:pPr>
              <w:jc w:val="right"/>
              <w:cnfStyle w:val="000000100000" w:firstRow="0" w:lastRow="0" w:firstColumn="0" w:lastColumn="0" w:oddVBand="0" w:evenVBand="0" w:oddHBand="1" w:evenHBand="0" w:firstRowFirstColumn="0" w:firstRowLastColumn="0" w:lastRowFirstColumn="0" w:lastRowLastColumn="0"/>
            </w:pPr>
            <w:r>
              <w:rPr>
                <w:rFonts w:hint="eastAsia"/>
              </w:rPr>
              <w:t>4.2</w:t>
            </w:r>
          </w:p>
        </w:tc>
      </w:tr>
      <w:tr w:rsidR="00256329" w14:paraId="26E1BDC3" w14:textId="77777777" w:rsidTr="00C6339F">
        <w:trPr>
          <w:trHeight w:val="510"/>
        </w:trPr>
        <w:tc>
          <w:tcPr>
            <w:cnfStyle w:val="001000000000" w:firstRow="0" w:lastRow="0" w:firstColumn="1" w:lastColumn="0" w:oddVBand="0" w:evenVBand="0" w:oddHBand="0" w:evenHBand="0" w:firstRowFirstColumn="0" w:firstRowLastColumn="0" w:lastRowFirstColumn="0" w:lastRowLastColumn="0"/>
            <w:tcW w:w="619" w:type="dxa"/>
            <w:shd w:val="clear" w:color="auto" w:fill="BFE2A8" w:themeFill="accent2" w:themeFillTint="66"/>
            <w:vAlign w:val="center"/>
          </w:tcPr>
          <w:p w14:paraId="16422810" w14:textId="77777777" w:rsidR="00256329" w:rsidRDefault="00256329" w:rsidP="00D03009">
            <w:pPr>
              <w:jc w:val="center"/>
            </w:pPr>
            <w:r>
              <w:rPr>
                <w:rFonts w:hint="eastAsia"/>
              </w:rPr>
              <w:t>5</w:t>
            </w:r>
          </w:p>
        </w:tc>
        <w:tc>
          <w:tcPr>
            <w:tcW w:w="2011" w:type="dxa"/>
            <w:shd w:val="clear" w:color="auto" w:fill="BFE2A8" w:themeFill="accent2" w:themeFillTint="66"/>
            <w:vAlign w:val="center"/>
          </w:tcPr>
          <w:p w14:paraId="0307BA8B" w14:textId="7F014E3C" w:rsidR="00256329" w:rsidRPr="00313626" w:rsidRDefault="00256329" w:rsidP="00D03009">
            <w:pPr>
              <w:cnfStyle w:val="000000000000" w:firstRow="0" w:lastRow="0" w:firstColumn="0" w:lastColumn="0" w:oddVBand="0" w:evenVBand="0" w:oddHBand="0" w:evenHBand="0" w:firstRowFirstColumn="0" w:firstRowLastColumn="0" w:lastRowFirstColumn="0" w:lastRowLastColumn="0"/>
              <w:rPr>
                <w:color w:val="auto"/>
              </w:rPr>
            </w:pPr>
            <w:r w:rsidRPr="00313626">
              <w:rPr>
                <w:rFonts w:hint="eastAsia"/>
                <w:color w:val="auto"/>
              </w:rPr>
              <w:t>福祉支援センター</w:t>
            </w:r>
            <w:r w:rsidR="004F77FC" w:rsidRPr="00313626">
              <w:rPr>
                <w:rFonts w:hint="eastAsia"/>
                <w:color w:val="auto"/>
              </w:rPr>
              <w:t>たかはた</w:t>
            </w:r>
          </w:p>
        </w:tc>
        <w:tc>
          <w:tcPr>
            <w:tcW w:w="909" w:type="dxa"/>
            <w:shd w:val="clear" w:color="auto" w:fill="BFE2A8" w:themeFill="accent2" w:themeFillTint="66"/>
            <w:vAlign w:val="center"/>
          </w:tcPr>
          <w:p w14:paraId="5A8C19F8" w14:textId="2EEAEEC6"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1.4</w:t>
            </w:r>
          </w:p>
        </w:tc>
        <w:tc>
          <w:tcPr>
            <w:tcW w:w="1134" w:type="dxa"/>
            <w:shd w:val="clear" w:color="auto" w:fill="BFE2A8" w:themeFill="accent2" w:themeFillTint="66"/>
            <w:vAlign w:val="center"/>
          </w:tcPr>
          <w:p w14:paraId="1DE98537" w14:textId="1832EF9A"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0.7</w:t>
            </w:r>
          </w:p>
        </w:tc>
        <w:tc>
          <w:tcPr>
            <w:tcW w:w="1011" w:type="dxa"/>
            <w:shd w:val="clear" w:color="auto" w:fill="BFE2A8" w:themeFill="accent2" w:themeFillTint="66"/>
            <w:vAlign w:val="center"/>
          </w:tcPr>
          <w:p w14:paraId="4BCD3721" w14:textId="5A0CDD76"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0.6</w:t>
            </w:r>
          </w:p>
        </w:tc>
        <w:tc>
          <w:tcPr>
            <w:tcW w:w="1134" w:type="dxa"/>
            <w:shd w:val="clear" w:color="auto" w:fill="BFE2A8" w:themeFill="accent2" w:themeFillTint="66"/>
            <w:vAlign w:val="center"/>
          </w:tcPr>
          <w:p w14:paraId="2D9BC908" w14:textId="4FD099F8" w:rsidR="00256329" w:rsidRDefault="001F0647" w:rsidP="001F0647">
            <w:pPr>
              <w:jc w:val="center"/>
              <w:cnfStyle w:val="000000000000" w:firstRow="0" w:lastRow="0" w:firstColumn="0" w:lastColumn="0" w:oddVBand="0" w:evenVBand="0" w:oddHBand="0" w:evenHBand="0" w:firstRowFirstColumn="0" w:firstRowLastColumn="0" w:lastRowFirstColumn="0" w:lastRowLastColumn="0"/>
            </w:pPr>
            <w:r>
              <w:rPr>
                <w:rFonts w:hint="eastAsia"/>
              </w:rPr>
              <w:t>0.7</w:t>
            </w:r>
          </w:p>
        </w:tc>
        <w:tc>
          <w:tcPr>
            <w:tcW w:w="1257" w:type="dxa"/>
            <w:shd w:val="clear" w:color="auto" w:fill="BFE2A8" w:themeFill="accent2" w:themeFillTint="66"/>
            <w:vAlign w:val="center"/>
          </w:tcPr>
          <w:p w14:paraId="1AC8DD62" w14:textId="29729D17" w:rsidR="00256329" w:rsidRDefault="001F0647" w:rsidP="00D03009">
            <w:pPr>
              <w:jc w:val="right"/>
              <w:cnfStyle w:val="000000000000" w:firstRow="0" w:lastRow="0" w:firstColumn="0" w:lastColumn="0" w:oddVBand="0" w:evenVBand="0" w:oddHBand="0" w:evenHBand="0" w:firstRowFirstColumn="0" w:firstRowLastColumn="0" w:lastRowFirstColumn="0" w:lastRowLastColumn="0"/>
            </w:pPr>
            <w:r>
              <w:rPr>
                <w:rFonts w:hint="eastAsia"/>
              </w:rPr>
              <w:t>3.4</w:t>
            </w:r>
          </w:p>
        </w:tc>
      </w:tr>
    </w:tbl>
    <w:p w14:paraId="2E5AE149" w14:textId="77777777" w:rsidR="00581493" w:rsidRDefault="00581493" w:rsidP="00E60392"/>
    <w:p w14:paraId="1E420235" w14:textId="2926359A" w:rsidR="001F0647" w:rsidRDefault="001F0647">
      <w:pPr>
        <w:spacing w:after="200"/>
      </w:pPr>
      <w:r>
        <w:br w:type="page"/>
      </w:r>
    </w:p>
    <w:p w14:paraId="4AEB7ECB" w14:textId="5433C9D2" w:rsidR="0011088F" w:rsidRDefault="0011088F" w:rsidP="0011088F">
      <w:pPr>
        <w:spacing w:line="360" w:lineRule="exact"/>
      </w:pPr>
      <w:r>
        <w:rPr>
          <w:rFonts w:hint="eastAsia"/>
        </w:rPr>
        <w:lastRenderedPageBreak/>
        <w:t>ハード評価とソフト評価の2軸分析結果を図表3-3に記します。</w:t>
      </w:r>
    </w:p>
    <w:p w14:paraId="7277ACC2" w14:textId="56A48835" w:rsidR="0011088F" w:rsidRDefault="0011088F" w:rsidP="0011088F">
      <w:pPr>
        <w:pStyle w:val="aff5"/>
        <w:spacing w:before="164"/>
      </w:pPr>
      <w:r>
        <w:rPr>
          <w:rFonts w:hint="eastAsia"/>
        </w:rPr>
        <w:t>図表3-3</w:t>
      </w:r>
    </w:p>
    <w:p w14:paraId="17AC03AA" w14:textId="613153FB" w:rsidR="0011088F" w:rsidRDefault="0011088F" w:rsidP="0011088F">
      <w:pPr>
        <w:spacing w:line="360" w:lineRule="exact"/>
      </w:pPr>
      <w:r>
        <w:rPr>
          <w:noProof/>
        </w:rPr>
        <w:drawing>
          <wp:anchor distT="0" distB="0" distL="114300" distR="114300" simplePos="0" relativeHeight="251780115" behindDoc="0" locked="0" layoutInCell="1" allowOverlap="1" wp14:anchorId="34F5BE4A" wp14:editId="25330D64">
            <wp:simplePos x="0" y="0"/>
            <wp:positionH relativeFrom="column">
              <wp:posOffset>12597</wp:posOffset>
            </wp:positionH>
            <wp:positionV relativeFrom="paragraph">
              <wp:posOffset>36830</wp:posOffset>
            </wp:positionV>
            <wp:extent cx="5615940" cy="4063365"/>
            <wp:effectExtent l="19050" t="19050" r="22860" b="13335"/>
            <wp:wrapNone/>
            <wp:docPr id="863198170" name="図 162"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98170" name="図 162" descr="グラフ, 散布図&#10;&#10;AI 生成コンテンツは誤りを含む可能性があります。"/>
                    <pic:cNvPicPr/>
                  </pic:nvPicPr>
                  <pic:blipFill>
                    <a:blip r:embed="rId28">
                      <a:extLst>
                        <a:ext uri="{28A0092B-C50C-407E-A947-70E740481C1C}">
                          <a14:useLocalDpi xmlns:a14="http://schemas.microsoft.com/office/drawing/2010/main" val="0"/>
                        </a:ext>
                      </a:extLst>
                    </a:blip>
                    <a:stretch>
                      <a:fillRect/>
                    </a:stretch>
                  </pic:blipFill>
                  <pic:spPr>
                    <a:xfrm>
                      <a:off x="0" y="0"/>
                      <a:ext cx="5615940" cy="4063365"/>
                    </a:xfrm>
                    <a:prstGeom prst="rect">
                      <a:avLst/>
                    </a:prstGeom>
                    <a:ln>
                      <a:solidFill>
                        <a:schemeClr val="tx1"/>
                      </a:solidFill>
                    </a:ln>
                  </pic:spPr>
                </pic:pic>
              </a:graphicData>
            </a:graphic>
          </wp:anchor>
        </w:drawing>
      </w:r>
    </w:p>
    <w:p w14:paraId="7384259C" w14:textId="6F21D2CE" w:rsidR="0011088F" w:rsidRDefault="0011088F" w:rsidP="0011088F">
      <w:pPr>
        <w:spacing w:line="360" w:lineRule="exact"/>
      </w:pPr>
    </w:p>
    <w:p w14:paraId="39DCD9F4" w14:textId="05235EA5" w:rsidR="0011088F" w:rsidRDefault="0011088F" w:rsidP="0011088F">
      <w:pPr>
        <w:spacing w:line="360" w:lineRule="exact"/>
      </w:pPr>
    </w:p>
    <w:p w14:paraId="2F95EF75" w14:textId="0593253C" w:rsidR="0011088F" w:rsidRDefault="0011088F" w:rsidP="0011088F">
      <w:pPr>
        <w:spacing w:line="360" w:lineRule="exact"/>
      </w:pPr>
    </w:p>
    <w:p w14:paraId="2CC124E4" w14:textId="3EDDE5D3" w:rsidR="0011088F" w:rsidRDefault="0011088F" w:rsidP="0011088F">
      <w:pPr>
        <w:spacing w:line="360" w:lineRule="exact"/>
      </w:pPr>
    </w:p>
    <w:p w14:paraId="2F9E41AA" w14:textId="475A3600" w:rsidR="0011088F" w:rsidRDefault="0011088F" w:rsidP="0011088F">
      <w:pPr>
        <w:spacing w:line="360" w:lineRule="exact"/>
      </w:pPr>
    </w:p>
    <w:p w14:paraId="5D4A35AA" w14:textId="3213EC90" w:rsidR="0011088F" w:rsidRDefault="0011088F" w:rsidP="0011088F">
      <w:pPr>
        <w:spacing w:line="360" w:lineRule="exact"/>
      </w:pPr>
    </w:p>
    <w:p w14:paraId="3B286A5E" w14:textId="53C8CBD7" w:rsidR="0011088F" w:rsidRDefault="0011088F" w:rsidP="0011088F">
      <w:pPr>
        <w:spacing w:line="360" w:lineRule="exact"/>
      </w:pPr>
    </w:p>
    <w:p w14:paraId="51DA8670" w14:textId="17990445" w:rsidR="0011088F" w:rsidRDefault="0011088F" w:rsidP="0011088F">
      <w:pPr>
        <w:spacing w:line="360" w:lineRule="exact"/>
      </w:pPr>
    </w:p>
    <w:p w14:paraId="71017F3A" w14:textId="15186336" w:rsidR="0011088F" w:rsidRDefault="0011088F" w:rsidP="0011088F">
      <w:pPr>
        <w:spacing w:line="360" w:lineRule="exact"/>
      </w:pPr>
    </w:p>
    <w:p w14:paraId="3D48B48B" w14:textId="705F027B" w:rsidR="0011088F" w:rsidRDefault="00313626" w:rsidP="0011088F">
      <w:pPr>
        <w:spacing w:line="360" w:lineRule="exact"/>
      </w:pPr>
      <w:r>
        <w:rPr>
          <w:noProof/>
        </w:rPr>
        <mc:AlternateContent>
          <mc:Choice Requires="wps">
            <w:drawing>
              <wp:anchor distT="45720" distB="45720" distL="114300" distR="114300" simplePos="0" relativeHeight="251799571" behindDoc="0" locked="0" layoutInCell="1" allowOverlap="1" wp14:anchorId="5EF61ECD" wp14:editId="07EF1B7A">
                <wp:simplePos x="0" y="0"/>
                <wp:positionH relativeFrom="column">
                  <wp:posOffset>887095</wp:posOffset>
                </wp:positionH>
                <wp:positionV relativeFrom="paragraph">
                  <wp:posOffset>230505</wp:posOffset>
                </wp:positionV>
                <wp:extent cx="756000" cy="432000"/>
                <wp:effectExtent l="0" t="0" r="0" b="6350"/>
                <wp:wrapSquare wrapText="bothSides"/>
                <wp:docPr id="1014339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432000"/>
                        </a:xfrm>
                        <a:prstGeom prst="rect">
                          <a:avLst/>
                        </a:prstGeom>
                        <a:noFill/>
                        <a:ln w="9525">
                          <a:noFill/>
                          <a:miter lim="800000"/>
                          <a:headEnd/>
                          <a:tailEnd/>
                        </a:ln>
                      </wps:spPr>
                      <wps:txbx>
                        <w:txbxContent>
                          <w:p w14:paraId="0ED9799E" w14:textId="5F000468" w:rsidR="00052900" w:rsidRPr="00313626" w:rsidRDefault="00052900" w:rsidP="00313626">
                            <w:pPr>
                              <w:spacing w:line="240" w:lineRule="auto"/>
                              <w:rPr>
                                <w:rFonts w:ascii="メイリオ" w:eastAsia="メイリオ" w:hAnsi="メイリオ"/>
                                <w:b/>
                                <w:bCs/>
                              </w:rPr>
                            </w:pPr>
                            <w:r w:rsidRPr="00313626">
                              <w:rPr>
                                <w:rFonts w:ascii="メイリオ" w:eastAsia="メイリオ" w:hAnsi="メイリオ" w:hint="eastAsia"/>
                                <w:b/>
                                <w:bCs/>
                              </w:rPr>
                              <w:t>たかはた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61ECD" id="_x0000_s1106" type="#_x0000_t202" style="position:absolute;left:0;text-align:left;margin-left:69.85pt;margin-top:18.15pt;width:59.55pt;height:34pt;z-index:2517995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" filled="f" stroked="f">
                <v:textbox>
                  <w:txbxContent>
                    <w:p w14:paraId="0ED9799E" w14:textId="5F000468" w:rsidR="00052900" w:rsidRPr="00313626" w:rsidRDefault="00052900" w:rsidP="00313626">
                      <w:pPr>
                        <w:spacing w:line="240" w:lineRule="auto"/>
                        <w:rPr>
                          <w:rFonts w:ascii="メイリオ" w:eastAsia="メイリオ" w:hAnsi="メイリオ"/>
                          <w:b/>
                          <w:bCs/>
                        </w:rPr>
                      </w:pPr>
                      <w:r w:rsidRPr="00313626">
                        <w:rPr>
                          <w:rFonts w:ascii="メイリオ" w:eastAsia="メイリオ" w:hAnsi="メイリオ" w:hint="eastAsia"/>
                          <w:b/>
                          <w:bCs/>
                        </w:rPr>
                        <w:t>たかはた</w:t>
                      </w:r>
                    </w:p>
                  </w:txbxContent>
                </v:textbox>
                <w10:wrap type="square"/>
              </v:shape>
            </w:pict>
          </mc:Fallback>
        </mc:AlternateContent>
      </w:r>
    </w:p>
    <w:p w14:paraId="0C79A68C" w14:textId="77777777" w:rsidR="0011088F" w:rsidRDefault="0011088F" w:rsidP="0011088F">
      <w:pPr>
        <w:spacing w:line="360" w:lineRule="exact"/>
      </w:pPr>
    </w:p>
    <w:p w14:paraId="6D1B4B50" w14:textId="77777777" w:rsidR="0011088F" w:rsidRDefault="0011088F" w:rsidP="0011088F">
      <w:pPr>
        <w:spacing w:line="360" w:lineRule="exact"/>
      </w:pPr>
    </w:p>
    <w:p w14:paraId="6ECDAB24" w14:textId="77777777" w:rsidR="0011088F" w:rsidRDefault="0011088F" w:rsidP="0011088F">
      <w:pPr>
        <w:spacing w:line="360" w:lineRule="exact"/>
      </w:pPr>
    </w:p>
    <w:p w14:paraId="137C5E26" w14:textId="77777777" w:rsidR="0011088F" w:rsidRDefault="0011088F" w:rsidP="0011088F">
      <w:pPr>
        <w:spacing w:line="360" w:lineRule="exact"/>
      </w:pPr>
    </w:p>
    <w:p w14:paraId="6FD80C66" w14:textId="77777777" w:rsidR="0011088F" w:rsidRDefault="0011088F" w:rsidP="0011088F">
      <w:pPr>
        <w:spacing w:line="360" w:lineRule="exact"/>
      </w:pPr>
    </w:p>
    <w:p w14:paraId="6960ACCC" w14:textId="77777777" w:rsidR="0011088F" w:rsidRDefault="0011088F" w:rsidP="0011088F">
      <w:pPr>
        <w:spacing w:line="360" w:lineRule="exact"/>
      </w:pPr>
    </w:p>
    <w:p w14:paraId="5FA19A12" w14:textId="77777777" w:rsidR="0011088F" w:rsidRDefault="0011088F" w:rsidP="0011088F">
      <w:pPr>
        <w:spacing w:line="360" w:lineRule="exact"/>
      </w:pPr>
    </w:p>
    <w:p w14:paraId="0D3651B6" w14:textId="77777777" w:rsidR="0011088F" w:rsidRDefault="0011088F" w:rsidP="0011088F">
      <w:pPr>
        <w:spacing w:line="360" w:lineRule="exact"/>
      </w:pPr>
    </w:p>
    <w:tbl>
      <w:tblPr>
        <w:tblStyle w:val="5-2"/>
        <w:tblW w:w="6312" w:type="dxa"/>
        <w:jc w:val="center"/>
        <w:tblLook w:val="04A0" w:firstRow="1" w:lastRow="0" w:firstColumn="1" w:lastColumn="0" w:noHBand="0" w:noVBand="1"/>
      </w:tblPr>
      <w:tblGrid>
        <w:gridCol w:w="680"/>
        <w:gridCol w:w="2098"/>
        <w:gridCol w:w="1767"/>
        <w:gridCol w:w="1767"/>
      </w:tblGrid>
      <w:tr w:rsidR="0011088F" w14:paraId="74793EFF" w14:textId="77777777" w:rsidTr="00D21D08">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3EA536D0" w14:textId="77777777" w:rsidR="0011088F" w:rsidRPr="00D267A3" w:rsidRDefault="0011088F" w:rsidP="0011088F">
            <w:pPr>
              <w:jc w:val="center"/>
              <w:rPr>
                <w:color w:val="FFFFFF" w:themeColor="background1"/>
              </w:rPr>
            </w:pPr>
            <w:r w:rsidRPr="00D267A3">
              <w:rPr>
                <w:rFonts w:hint="eastAsia"/>
                <w:color w:val="FFFFFF" w:themeColor="background1"/>
              </w:rPr>
              <w:t>No</w:t>
            </w:r>
          </w:p>
        </w:tc>
        <w:tc>
          <w:tcPr>
            <w:tcW w:w="2098" w:type="dxa"/>
            <w:vAlign w:val="center"/>
          </w:tcPr>
          <w:p w14:paraId="633498E9" w14:textId="77777777" w:rsidR="0011088F" w:rsidRPr="00D267A3" w:rsidRDefault="0011088F" w:rsidP="001108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267A3">
              <w:rPr>
                <w:rFonts w:hint="eastAsia"/>
                <w:color w:val="FFFFFF" w:themeColor="background1"/>
              </w:rPr>
              <w:t>施設名</w:t>
            </w:r>
          </w:p>
        </w:tc>
        <w:tc>
          <w:tcPr>
            <w:tcW w:w="1767" w:type="dxa"/>
            <w:vAlign w:val="center"/>
          </w:tcPr>
          <w:p w14:paraId="54F6DF71" w14:textId="05BE52E3" w:rsidR="0011088F" w:rsidRDefault="0011088F" w:rsidP="001108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ハード評価</w:t>
            </w:r>
          </w:p>
        </w:tc>
        <w:tc>
          <w:tcPr>
            <w:tcW w:w="1767" w:type="dxa"/>
            <w:vAlign w:val="center"/>
          </w:tcPr>
          <w:p w14:paraId="73DB0A31" w14:textId="6E9E6602" w:rsidR="0011088F" w:rsidRPr="00D267A3" w:rsidRDefault="001B4BFE" w:rsidP="001108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rFonts w:hint="eastAsia"/>
                <w:color w:val="FFFFFF" w:themeColor="background1"/>
              </w:rPr>
              <w:t>ソフト</w:t>
            </w:r>
            <w:r w:rsidR="0011088F">
              <w:rPr>
                <w:rFonts w:hint="eastAsia"/>
                <w:color w:val="FFFFFF" w:themeColor="background1"/>
              </w:rPr>
              <w:t>評価</w:t>
            </w:r>
          </w:p>
        </w:tc>
      </w:tr>
      <w:tr w:rsidR="0011088F" w14:paraId="0C18EC85" w14:textId="77777777" w:rsidTr="00D21D0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6A72B259" w14:textId="77777777" w:rsidR="0011088F" w:rsidRDefault="0011088F" w:rsidP="0011088F">
            <w:pPr>
              <w:jc w:val="center"/>
            </w:pPr>
            <w:r>
              <w:rPr>
                <w:rFonts w:hint="eastAsia"/>
              </w:rPr>
              <w:t>1</w:t>
            </w:r>
          </w:p>
        </w:tc>
        <w:tc>
          <w:tcPr>
            <w:tcW w:w="2098" w:type="dxa"/>
            <w:vAlign w:val="center"/>
          </w:tcPr>
          <w:p w14:paraId="4D30E7F5" w14:textId="77777777" w:rsidR="0011088F" w:rsidRDefault="0011088F" w:rsidP="0011088F">
            <w:pPr>
              <w:cnfStyle w:val="000000100000" w:firstRow="0" w:lastRow="0" w:firstColumn="0" w:lastColumn="0" w:oddVBand="0" w:evenVBand="0" w:oddHBand="1" w:evenHBand="0" w:firstRowFirstColumn="0" w:firstRowLastColumn="0" w:lastRowFirstColumn="0" w:lastRowLastColumn="0"/>
            </w:pPr>
            <w:r>
              <w:rPr>
                <w:rFonts w:hint="eastAsia"/>
              </w:rPr>
              <w:t>中央福祉センター</w:t>
            </w:r>
          </w:p>
        </w:tc>
        <w:tc>
          <w:tcPr>
            <w:tcW w:w="1767" w:type="dxa"/>
            <w:vAlign w:val="center"/>
          </w:tcPr>
          <w:p w14:paraId="3B2B6FDC" w14:textId="717E82E9" w:rsidR="0011088F" w:rsidRDefault="0011088F" w:rsidP="0011088F">
            <w:pPr>
              <w:jc w:val="center"/>
              <w:cnfStyle w:val="000000100000" w:firstRow="0" w:lastRow="0" w:firstColumn="0" w:lastColumn="0" w:oddVBand="0" w:evenVBand="0" w:oddHBand="1" w:evenHBand="0" w:firstRowFirstColumn="0" w:firstRowLastColumn="0" w:lastRowFirstColumn="0" w:lastRowLastColumn="0"/>
            </w:pPr>
            <w:r>
              <w:rPr>
                <w:rFonts w:hint="eastAsia"/>
              </w:rPr>
              <w:t>1.8</w:t>
            </w:r>
          </w:p>
        </w:tc>
        <w:tc>
          <w:tcPr>
            <w:tcW w:w="1767" w:type="dxa"/>
            <w:vAlign w:val="center"/>
          </w:tcPr>
          <w:p w14:paraId="683F83DC" w14:textId="5CBF85F9" w:rsidR="0011088F" w:rsidRDefault="00D21D08" w:rsidP="0011088F">
            <w:pPr>
              <w:jc w:val="center"/>
              <w:cnfStyle w:val="000000100000" w:firstRow="0" w:lastRow="0" w:firstColumn="0" w:lastColumn="0" w:oddVBand="0" w:evenVBand="0" w:oddHBand="1" w:evenHBand="0" w:firstRowFirstColumn="0" w:firstRowLastColumn="0" w:lastRowFirstColumn="0" w:lastRowLastColumn="0"/>
            </w:pPr>
            <w:r>
              <w:rPr>
                <w:rFonts w:hint="eastAsia"/>
              </w:rPr>
              <w:t>7.8</w:t>
            </w:r>
          </w:p>
        </w:tc>
      </w:tr>
      <w:tr w:rsidR="0011088F" w14:paraId="0FCC8404" w14:textId="77777777" w:rsidTr="00C6339F">
        <w:trPr>
          <w:trHeight w:val="510"/>
          <w:jc w:val="center"/>
        </w:trPr>
        <w:tc>
          <w:tcPr>
            <w:cnfStyle w:val="001000000000" w:firstRow="0" w:lastRow="0" w:firstColumn="1" w:lastColumn="0" w:oddVBand="0" w:evenVBand="0" w:oddHBand="0" w:evenHBand="0" w:firstRowFirstColumn="0" w:firstRowLastColumn="0" w:lastRowFirstColumn="0" w:lastRowLastColumn="0"/>
            <w:tcW w:w="680" w:type="dxa"/>
            <w:shd w:val="clear" w:color="auto" w:fill="DFF0D3" w:themeFill="accent2" w:themeFillTint="33"/>
            <w:vAlign w:val="center"/>
          </w:tcPr>
          <w:p w14:paraId="33365686" w14:textId="77777777" w:rsidR="0011088F" w:rsidRDefault="0011088F" w:rsidP="0011088F">
            <w:pPr>
              <w:jc w:val="center"/>
            </w:pPr>
            <w:r>
              <w:rPr>
                <w:rFonts w:hint="eastAsia"/>
              </w:rPr>
              <w:t>2</w:t>
            </w:r>
          </w:p>
        </w:tc>
        <w:tc>
          <w:tcPr>
            <w:tcW w:w="2098" w:type="dxa"/>
            <w:vAlign w:val="center"/>
          </w:tcPr>
          <w:p w14:paraId="46A232F6" w14:textId="77777777" w:rsidR="0011088F" w:rsidRDefault="0011088F" w:rsidP="0011088F">
            <w:pPr>
              <w:cnfStyle w:val="000000000000" w:firstRow="0" w:lastRow="0" w:firstColumn="0" w:lastColumn="0" w:oddVBand="0" w:evenVBand="0" w:oddHBand="0" w:evenHBand="0" w:firstRowFirstColumn="0" w:firstRowLastColumn="0" w:lastRowFirstColumn="0" w:lastRowLastColumn="0"/>
            </w:pPr>
            <w:r>
              <w:rPr>
                <w:rFonts w:hint="eastAsia"/>
              </w:rPr>
              <w:t>湯沢福祉センター</w:t>
            </w:r>
          </w:p>
        </w:tc>
        <w:tc>
          <w:tcPr>
            <w:tcW w:w="1767" w:type="dxa"/>
            <w:vAlign w:val="center"/>
          </w:tcPr>
          <w:p w14:paraId="20B9894E" w14:textId="1D712A8B" w:rsidR="0011088F" w:rsidRDefault="0011088F" w:rsidP="0011088F">
            <w:pPr>
              <w:jc w:val="center"/>
              <w:cnfStyle w:val="000000000000" w:firstRow="0" w:lastRow="0" w:firstColumn="0" w:lastColumn="0" w:oddVBand="0" w:evenVBand="0" w:oddHBand="0" w:evenHBand="0" w:firstRowFirstColumn="0" w:firstRowLastColumn="0" w:lastRowFirstColumn="0" w:lastRowLastColumn="0"/>
            </w:pPr>
            <w:r>
              <w:rPr>
                <w:rFonts w:hint="eastAsia"/>
              </w:rPr>
              <w:t>2.0</w:t>
            </w:r>
          </w:p>
        </w:tc>
        <w:tc>
          <w:tcPr>
            <w:tcW w:w="1767" w:type="dxa"/>
            <w:vAlign w:val="center"/>
          </w:tcPr>
          <w:p w14:paraId="5789F0DD" w14:textId="013E1A7D" w:rsidR="0011088F" w:rsidRDefault="00D21D08" w:rsidP="0011088F">
            <w:pPr>
              <w:jc w:val="center"/>
              <w:cnfStyle w:val="000000000000" w:firstRow="0" w:lastRow="0" w:firstColumn="0" w:lastColumn="0" w:oddVBand="0" w:evenVBand="0" w:oddHBand="0" w:evenHBand="0" w:firstRowFirstColumn="0" w:firstRowLastColumn="0" w:lastRowFirstColumn="0" w:lastRowLastColumn="0"/>
            </w:pPr>
            <w:r>
              <w:rPr>
                <w:rFonts w:hint="eastAsia"/>
              </w:rPr>
              <w:t>5.3</w:t>
            </w:r>
          </w:p>
        </w:tc>
      </w:tr>
      <w:tr w:rsidR="0011088F" w14:paraId="3B07F5E6" w14:textId="77777777" w:rsidTr="00D21D0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33F1522A" w14:textId="77777777" w:rsidR="0011088F" w:rsidRDefault="0011088F" w:rsidP="0011088F">
            <w:pPr>
              <w:jc w:val="center"/>
            </w:pPr>
            <w:r>
              <w:rPr>
                <w:rFonts w:hint="eastAsia"/>
              </w:rPr>
              <w:t>3</w:t>
            </w:r>
          </w:p>
        </w:tc>
        <w:tc>
          <w:tcPr>
            <w:tcW w:w="2098" w:type="dxa"/>
            <w:vAlign w:val="center"/>
          </w:tcPr>
          <w:p w14:paraId="4BE9DE63" w14:textId="77777777" w:rsidR="0011088F" w:rsidRDefault="0011088F" w:rsidP="0011088F">
            <w:pPr>
              <w:cnfStyle w:val="000000100000" w:firstRow="0" w:lastRow="0" w:firstColumn="0" w:lastColumn="0" w:oddVBand="0" w:evenVBand="0" w:oddHBand="1" w:evenHBand="0" w:firstRowFirstColumn="0" w:firstRowLastColumn="0" w:lastRowFirstColumn="0" w:lastRowLastColumn="0"/>
            </w:pPr>
            <w:r>
              <w:rPr>
                <w:rFonts w:hint="eastAsia"/>
              </w:rPr>
              <w:t>七生福祉センター</w:t>
            </w:r>
          </w:p>
        </w:tc>
        <w:tc>
          <w:tcPr>
            <w:tcW w:w="1767" w:type="dxa"/>
            <w:vAlign w:val="center"/>
          </w:tcPr>
          <w:p w14:paraId="76ADACA9" w14:textId="1979E0C1" w:rsidR="0011088F" w:rsidRDefault="0011088F" w:rsidP="0011088F">
            <w:pPr>
              <w:jc w:val="center"/>
              <w:cnfStyle w:val="000000100000" w:firstRow="0" w:lastRow="0" w:firstColumn="0" w:lastColumn="0" w:oddVBand="0" w:evenVBand="0" w:oddHBand="1" w:evenHBand="0" w:firstRowFirstColumn="0" w:firstRowLastColumn="0" w:lastRowFirstColumn="0" w:lastRowLastColumn="0"/>
            </w:pPr>
            <w:r>
              <w:rPr>
                <w:rFonts w:hint="eastAsia"/>
              </w:rPr>
              <w:t>2.2</w:t>
            </w:r>
          </w:p>
        </w:tc>
        <w:tc>
          <w:tcPr>
            <w:tcW w:w="1767" w:type="dxa"/>
            <w:vAlign w:val="center"/>
          </w:tcPr>
          <w:p w14:paraId="66056097" w14:textId="120BBC71" w:rsidR="0011088F" w:rsidRDefault="00D21D08" w:rsidP="0011088F">
            <w:pPr>
              <w:jc w:val="center"/>
              <w:cnfStyle w:val="000000100000" w:firstRow="0" w:lastRow="0" w:firstColumn="0" w:lastColumn="0" w:oddVBand="0" w:evenVBand="0" w:oddHBand="1" w:evenHBand="0" w:firstRowFirstColumn="0" w:firstRowLastColumn="0" w:lastRowFirstColumn="0" w:lastRowLastColumn="0"/>
            </w:pPr>
            <w:r>
              <w:rPr>
                <w:rFonts w:hint="eastAsia"/>
              </w:rPr>
              <w:t>3.6</w:t>
            </w:r>
          </w:p>
        </w:tc>
      </w:tr>
      <w:tr w:rsidR="0011088F" w14:paraId="04960A15" w14:textId="77777777" w:rsidTr="00C6339F">
        <w:trPr>
          <w:trHeight w:val="510"/>
          <w:jc w:val="center"/>
        </w:trPr>
        <w:tc>
          <w:tcPr>
            <w:cnfStyle w:val="001000000000" w:firstRow="0" w:lastRow="0" w:firstColumn="1" w:lastColumn="0" w:oddVBand="0" w:evenVBand="0" w:oddHBand="0" w:evenHBand="0" w:firstRowFirstColumn="0" w:firstRowLastColumn="0" w:lastRowFirstColumn="0" w:lastRowLastColumn="0"/>
            <w:tcW w:w="680" w:type="dxa"/>
            <w:shd w:val="clear" w:color="auto" w:fill="DFF0D3" w:themeFill="accent2" w:themeFillTint="33"/>
            <w:vAlign w:val="center"/>
          </w:tcPr>
          <w:p w14:paraId="3B7142F6" w14:textId="77777777" w:rsidR="0011088F" w:rsidRDefault="0011088F" w:rsidP="0011088F">
            <w:pPr>
              <w:jc w:val="center"/>
            </w:pPr>
            <w:r>
              <w:rPr>
                <w:rFonts w:hint="eastAsia"/>
              </w:rPr>
              <w:t>4</w:t>
            </w:r>
          </w:p>
        </w:tc>
        <w:tc>
          <w:tcPr>
            <w:tcW w:w="2098" w:type="dxa"/>
            <w:vAlign w:val="center"/>
          </w:tcPr>
          <w:p w14:paraId="03229902" w14:textId="77777777" w:rsidR="0011088F" w:rsidRDefault="0011088F" w:rsidP="0011088F">
            <w:pPr>
              <w:cnfStyle w:val="000000000000" w:firstRow="0" w:lastRow="0" w:firstColumn="0" w:lastColumn="0" w:oddVBand="0" w:evenVBand="0" w:oddHBand="0" w:evenHBand="0" w:firstRowFirstColumn="0" w:firstRowLastColumn="0" w:lastRowFirstColumn="0" w:lastRowLastColumn="0"/>
            </w:pPr>
            <w:r>
              <w:rPr>
                <w:rFonts w:hint="eastAsia"/>
              </w:rPr>
              <w:t>高幡福祉センター</w:t>
            </w:r>
          </w:p>
        </w:tc>
        <w:tc>
          <w:tcPr>
            <w:tcW w:w="1767" w:type="dxa"/>
            <w:vAlign w:val="center"/>
          </w:tcPr>
          <w:p w14:paraId="604D0E43" w14:textId="73AFFFD0" w:rsidR="0011088F" w:rsidRDefault="0011088F" w:rsidP="0011088F">
            <w:pPr>
              <w:jc w:val="center"/>
              <w:cnfStyle w:val="000000000000" w:firstRow="0" w:lastRow="0" w:firstColumn="0" w:lastColumn="0" w:oddVBand="0" w:evenVBand="0" w:oddHBand="0" w:evenHBand="0" w:firstRowFirstColumn="0" w:firstRowLastColumn="0" w:lastRowFirstColumn="0" w:lastRowLastColumn="0"/>
            </w:pPr>
            <w:r>
              <w:rPr>
                <w:rFonts w:hint="eastAsia"/>
              </w:rPr>
              <w:t>2.4</w:t>
            </w:r>
          </w:p>
        </w:tc>
        <w:tc>
          <w:tcPr>
            <w:tcW w:w="1767" w:type="dxa"/>
            <w:vAlign w:val="center"/>
          </w:tcPr>
          <w:p w14:paraId="615499B2" w14:textId="1C534F25" w:rsidR="0011088F" w:rsidRDefault="00D21D08" w:rsidP="0011088F">
            <w:pPr>
              <w:jc w:val="center"/>
              <w:cnfStyle w:val="000000000000" w:firstRow="0" w:lastRow="0" w:firstColumn="0" w:lastColumn="0" w:oddVBand="0" w:evenVBand="0" w:oddHBand="0" w:evenHBand="0" w:firstRowFirstColumn="0" w:firstRowLastColumn="0" w:lastRowFirstColumn="0" w:lastRowLastColumn="0"/>
            </w:pPr>
            <w:r>
              <w:rPr>
                <w:rFonts w:hint="eastAsia"/>
              </w:rPr>
              <w:t>4.2</w:t>
            </w:r>
          </w:p>
        </w:tc>
      </w:tr>
      <w:tr w:rsidR="0011088F" w14:paraId="3C8E5AFC" w14:textId="77777777" w:rsidTr="00D21D0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80" w:type="dxa"/>
            <w:shd w:val="clear" w:color="auto" w:fill="BFE2A8" w:themeFill="accent2" w:themeFillTint="66"/>
            <w:vAlign w:val="center"/>
          </w:tcPr>
          <w:p w14:paraId="0B0D80BA" w14:textId="77777777" w:rsidR="0011088F" w:rsidRDefault="0011088F" w:rsidP="0011088F">
            <w:pPr>
              <w:jc w:val="center"/>
            </w:pPr>
            <w:r>
              <w:rPr>
                <w:rFonts w:hint="eastAsia"/>
              </w:rPr>
              <w:t>5</w:t>
            </w:r>
          </w:p>
        </w:tc>
        <w:tc>
          <w:tcPr>
            <w:tcW w:w="2098" w:type="dxa"/>
            <w:vAlign w:val="center"/>
          </w:tcPr>
          <w:p w14:paraId="44E2C919" w14:textId="77777777" w:rsidR="00313626" w:rsidRDefault="0011088F" w:rsidP="0011088F">
            <w:pPr>
              <w:cnfStyle w:val="000000100000" w:firstRow="0" w:lastRow="0" w:firstColumn="0" w:lastColumn="0" w:oddVBand="0" w:evenVBand="0" w:oddHBand="1" w:evenHBand="0" w:firstRowFirstColumn="0" w:firstRowLastColumn="0" w:lastRowFirstColumn="0" w:lastRowLastColumn="0"/>
            </w:pPr>
            <w:r>
              <w:rPr>
                <w:rFonts w:hint="eastAsia"/>
              </w:rPr>
              <w:t>福祉支援センター</w:t>
            </w:r>
          </w:p>
          <w:p w14:paraId="201022C9" w14:textId="6595F4F2" w:rsidR="0011088F" w:rsidRDefault="004F77FC" w:rsidP="0011088F">
            <w:pPr>
              <w:cnfStyle w:val="000000100000" w:firstRow="0" w:lastRow="0" w:firstColumn="0" w:lastColumn="0" w:oddVBand="0" w:evenVBand="0" w:oddHBand="1" w:evenHBand="0" w:firstRowFirstColumn="0" w:firstRowLastColumn="0" w:lastRowFirstColumn="0" w:lastRowLastColumn="0"/>
            </w:pPr>
            <w:r w:rsidRPr="00313626">
              <w:rPr>
                <w:rFonts w:hint="eastAsia"/>
                <w:color w:val="auto"/>
              </w:rPr>
              <w:t>たかはた</w:t>
            </w:r>
          </w:p>
        </w:tc>
        <w:tc>
          <w:tcPr>
            <w:tcW w:w="1767" w:type="dxa"/>
            <w:vAlign w:val="center"/>
          </w:tcPr>
          <w:p w14:paraId="4C3A6F8D" w14:textId="41F5B524" w:rsidR="0011088F" w:rsidRDefault="0011088F" w:rsidP="0011088F">
            <w:pPr>
              <w:jc w:val="center"/>
              <w:cnfStyle w:val="000000100000" w:firstRow="0" w:lastRow="0" w:firstColumn="0" w:lastColumn="0" w:oddVBand="0" w:evenVBand="0" w:oddHBand="1" w:evenHBand="0" w:firstRowFirstColumn="0" w:firstRowLastColumn="0" w:lastRowFirstColumn="0" w:lastRowLastColumn="0"/>
            </w:pPr>
            <w:r>
              <w:rPr>
                <w:rFonts w:hint="eastAsia"/>
              </w:rPr>
              <w:t>1.8</w:t>
            </w:r>
          </w:p>
        </w:tc>
        <w:tc>
          <w:tcPr>
            <w:tcW w:w="1767" w:type="dxa"/>
            <w:vAlign w:val="center"/>
          </w:tcPr>
          <w:p w14:paraId="261329E0" w14:textId="57B9D933" w:rsidR="0011088F" w:rsidRDefault="00D21D08" w:rsidP="0011088F">
            <w:pPr>
              <w:jc w:val="center"/>
              <w:cnfStyle w:val="000000100000" w:firstRow="0" w:lastRow="0" w:firstColumn="0" w:lastColumn="0" w:oddVBand="0" w:evenVBand="0" w:oddHBand="1" w:evenHBand="0" w:firstRowFirstColumn="0" w:firstRowLastColumn="0" w:lastRowFirstColumn="0" w:lastRowLastColumn="0"/>
            </w:pPr>
            <w:r>
              <w:rPr>
                <w:rFonts w:hint="eastAsia"/>
              </w:rPr>
              <w:t>3.4</w:t>
            </w:r>
          </w:p>
        </w:tc>
      </w:tr>
    </w:tbl>
    <w:p w14:paraId="4ECCD581" w14:textId="77777777" w:rsidR="0011088F" w:rsidRDefault="0011088F" w:rsidP="0011088F">
      <w:pPr>
        <w:spacing w:line="360" w:lineRule="exact"/>
      </w:pPr>
    </w:p>
    <w:p w14:paraId="407E7587" w14:textId="77777777" w:rsidR="0011088F" w:rsidRDefault="0011088F" w:rsidP="0011088F">
      <w:pPr>
        <w:spacing w:line="360" w:lineRule="exact"/>
      </w:pPr>
    </w:p>
    <w:p w14:paraId="34B4B882" w14:textId="06DE1169" w:rsidR="00C76748" w:rsidRPr="00C76748" w:rsidRDefault="00C76748" w:rsidP="00EF67E2">
      <w:pPr>
        <w:spacing w:after="200"/>
      </w:pPr>
    </w:p>
    <w:p w14:paraId="26282767" w14:textId="77777777" w:rsidR="00D37751" w:rsidRDefault="00D37751" w:rsidP="00D545F8">
      <w:pPr>
        <w:ind w:leftChars="200" w:left="630" w:hangingChars="100" w:hanging="210"/>
      </w:pPr>
    </w:p>
    <w:p w14:paraId="7EAF22D0" w14:textId="3545F250" w:rsidR="00C2747C" w:rsidRPr="00612D3A" w:rsidRDefault="00C2747C" w:rsidP="00D545F8">
      <w:pPr>
        <w:pStyle w:val="af"/>
        <w:ind w:leftChars="200" w:left="630" w:hangingChars="100" w:hanging="210"/>
        <w:sectPr w:rsidR="00C2747C" w:rsidRPr="00612D3A" w:rsidSect="00C57C75">
          <w:headerReference w:type="default" r:id="rId29"/>
          <w:pgSz w:w="11906" w:h="16838" w:code="9"/>
          <w:pgMar w:top="1134" w:right="1531" w:bottom="1134" w:left="1531" w:header="510" w:footer="508" w:gutter="0"/>
          <w:cols w:space="425"/>
          <w:docGrid w:type="lines" w:linePitch="328"/>
        </w:sectPr>
      </w:pPr>
    </w:p>
    <w:p w14:paraId="41D0A4DC" w14:textId="77777777" w:rsidR="00683A46" w:rsidRPr="00D545F8" w:rsidRDefault="00683A46" w:rsidP="00EF293A">
      <w:pPr>
        <w:pStyle w:val="a7"/>
        <w:numPr>
          <w:ilvl w:val="1"/>
          <w:numId w:val="9"/>
        </w:numPr>
        <w:ind w:leftChars="200" w:left="630" w:hangingChars="100" w:hanging="210"/>
        <w:rPr>
          <w:b/>
          <w:smallCaps/>
          <w:color w:val="246640"/>
          <w:spacing w:val="5"/>
          <w:sz w:val="32"/>
          <w:szCs w:val="32"/>
        </w:rPr>
      </w:pPr>
      <w:r w:rsidRPr="00EB63E0">
        <w:br w:type="page"/>
      </w:r>
    </w:p>
    <w:p w14:paraId="1FD78F95" w14:textId="7F108C16" w:rsidR="00C2747C" w:rsidRPr="00C0427C" w:rsidRDefault="00916BB4" w:rsidP="00361C91">
      <w:pPr>
        <w:pStyle w:val="10"/>
      </w:pPr>
      <w:bookmarkStart w:id="63" w:name="_Toc218955089"/>
      <w:r>
        <w:rPr>
          <w:rFonts w:hint="eastAsia"/>
        </w:rPr>
        <w:lastRenderedPageBreak/>
        <w:t>長期修繕計画の検討</w:t>
      </w:r>
      <w:bookmarkEnd w:id="63"/>
    </w:p>
    <w:p w14:paraId="2BAC1116" w14:textId="04CF0167" w:rsidR="00C2747C" w:rsidRPr="00625A21" w:rsidRDefault="00916BB4" w:rsidP="00236960">
      <w:pPr>
        <w:pStyle w:val="2"/>
        <w:numPr>
          <w:ilvl w:val="0"/>
          <w:numId w:val="1"/>
        </w:numPr>
        <w:spacing w:after="164"/>
      </w:pPr>
      <w:bookmarkStart w:id="64" w:name="_Toc218955090"/>
      <w:r>
        <w:rPr>
          <w:rFonts w:hint="eastAsia"/>
        </w:rPr>
        <w:t>検討の前提条件</w:t>
      </w:r>
      <w:bookmarkEnd w:id="64"/>
    </w:p>
    <w:p w14:paraId="3B813576" w14:textId="00C887B8" w:rsidR="00C2747C" w:rsidRPr="00F55ADA" w:rsidRDefault="00754458" w:rsidP="00116096">
      <w:pPr>
        <w:pStyle w:val="af"/>
        <w:ind w:firstLine="210"/>
      </w:pPr>
      <w:r w:rsidRPr="00F55ADA">
        <w:rPr>
          <w:rFonts w:hint="eastAsia"/>
        </w:rPr>
        <w:t>建物機能を長期間にわたり維持していくためには、種々の異なる更新周期を有する部材や設備機器</w:t>
      </w:r>
      <w:r w:rsidR="00F65AE2" w:rsidRPr="00F55ADA">
        <w:rPr>
          <w:rFonts w:hint="eastAsia"/>
        </w:rPr>
        <w:t>等を適切な時期に修繕・更新または改修していく必要があります。</w:t>
      </w:r>
    </w:p>
    <w:p w14:paraId="3DA6953C" w14:textId="24C5930C" w:rsidR="00F65AE2" w:rsidRPr="00313626" w:rsidRDefault="00F65AE2" w:rsidP="00116096">
      <w:pPr>
        <w:pStyle w:val="af"/>
        <w:ind w:firstLine="210"/>
      </w:pPr>
      <w:r w:rsidRPr="00F55ADA">
        <w:rPr>
          <w:rFonts w:hint="eastAsia"/>
        </w:rPr>
        <w:t>この維持管理を怠ると建物機能に棄損が生じてし</w:t>
      </w:r>
      <w:r w:rsidRPr="00313626">
        <w:rPr>
          <w:rFonts w:hint="eastAsia"/>
        </w:rPr>
        <w:t>まい、</w:t>
      </w:r>
      <w:r w:rsidR="00E76B94" w:rsidRPr="00313626">
        <w:rPr>
          <w:rFonts w:hint="eastAsia"/>
        </w:rPr>
        <w:t>かえって</w:t>
      </w:r>
      <w:r w:rsidRPr="00313626">
        <w:rPr>
          <w:rFonts w:hint="eastAsia"/>
        </w:rPr>
        <w:t>経済的に負担が増えると云われています。</w:t>
      </w:r>
    </w:p>
    <w:p w14:paraId="356C01BC" w14:textId="77777777" w:rsidR="00313626" w:rsidRPr="00313626" w:rsidRDefault="00F65AE2" w:rsidP="00313626">
      <w:pPr>
        <w:pStyle w:val="af"/>
        <w:ind w:firstLine="210"/>
        <w:rPr>
          <w:strike/>
        </w:rPr>
      </w:pPr>
      <w:r w:rsidRPr="00313626">
        <w:rPr>
          <w:rFonts w:hint="eastAsia"/>
        </w:rPr>
        <w:t>第</w:t>
      </w:r>
      <w:r w:rsidR="00D7300D" w:rsidRPr="00313626">
        <w:rPr>
          <w:rFonts w:hint="eastAsia"/>
        </w:rPr>
        <w:t>4</w:t>
      </w:r>
      <w:r w:rsidRPr="00313626">
        <w:rPr>
          <w:rFonts w:hint="eastAsia"/>
        </w:rPr>
        <w:t>章では</w:t>
      </w:r>
      <w:r w:rsidR="00D7300D" w:rsidRPr="00313626">
        <w:rPr>
          <w:rFonts w:hint="eastAsia"/>
        </w:rPr>
        <w:t>対象施設</w:t>
      </w:r>
      <w:r w:rsidR="00D37751" w:rsidRPr="00313626">
        <w:rPr>
          <w:rFonts w:hint="eastAsia"/>
        </w:rPr>
        <w:t>が</w:t>
      </w:r>
      <w:r w:rsidRPr="00313626">
        <w:rPr>
          <w:rFonts w:hint="eastAsia"/>
        </w:rPr>
        <w:t>使用</w:t>
      </w:r>
      <w:r w:rsidR="004667EE" w:rsidRPr="00313626">
        <w:rPr>
          <w:rFonts w:hint="eastAsia"/>
        </w:rPr>
        <w:t>想定</w:t>
      </w:r>
      <w:r w:rsidR="00095269" w:rsidRPr="00313626">
        <w:rPr>
          <w:rFonts w:hint="eastAsia"/>
        </w:rPr>
        <w:t>期間</w:t>
      </w:r>
      <w:r w:rsidR="00E76B94" w:rsidRPr="00313626">
        <w:rPr>
          <w:rFonts w:hint="eastAsia"/>
        </w:rPr>
        <w:t>末</w:t>
      </w:r>
      <w:r w:rsidRPr="00313626">
        <w:rPr>
          <w:rFonts w:hint="eastAsia"/>
        </w:rPr>
        <w:t>を迎えるまでに適切な修繕・更新を行っていくために必要な費用を明らかに</w:t>
      </w:r>
      <w:r w:rsidR="00E76B94" w:rsidRPr="00313626">
        <w:rPr>
          <w:rFonts w:hint="eastAsia"/>
        </w:rPr>
        <w:t>します。</w:t>
      </w:r>
      <w:r w:rsidR="002B3A9F" w:rsidRPr="00313626">
        <w:rPr>
          <w:rFonts w:hint="eastAsia"/>
        </w:rPr>
        <w:t>そうする</w:t>
      </w:r>
      <w:r w:rsidRPr="00313626">
        <w:rPr>
          <w:rFonts w:hint="eastAsia"/>
        </w:rPr>
        <w:t>ことで、今後の修繕・更新に係る資金計画</w:t>
      </w:r>
      <w:r w:rsidR="00065E5B" w:rsidRPr="00313626">
        <w:rPr>
          <w:rFonts w:hint="eastAsia"/>
        </w:rPr>
        <w:t>を立てる</w:t>
      </w:r>
      <w:r w:rsidR="00E76B94" w:rsidRPr="00313626">
        <w:rPr>
          <w:rFonts w:hint="eastAsia"/>
        </w:rPr>
        <w:t>上での</w:t>
      </w:r>
      <w:bookmarkStart w:id="65" w:name="_Hlk217639676"/>
      <w:r w:rsidR="003D00F5" w:rsidRPr="00313626">
        <w:rPr>
          <w:rFonts w:hint="eastAsia"/>
        </w:rPr>
        <w:t>共通認識を図り</w:t>
      </w:r>
      <w:r w:rsidR="002B3A9F" w:rsidRPr="00313626">
        <w:rPr>
          <w:rFonts w:hint="eastAsia"/>
        </w:rPr>
        <w:t>易くし</w:t>
      </w:r>
      <w:r w:rsidR="003D00F5" w:rsidRPr="00313626">
        <w:rPr>
          <w:rFonts w:hint="eastAsia"/>
        </w:rPr>
        <w:t>、</w:t>
      </w:r>
      <w:r w:rsidR="002B3A9F" w:rsidRPr="00313626">
        <w:rPr>
          <w:rFonts w:hint="eastAsia"/>
        </w:rPr>
        <w:t>より</w:t>
      </w:r>
      <w:r w:rsidR="003D00F5" w:rsidRPr="00313626">
        <w:rPr>
          <w:rFonts w:hint="eastAsia"/>
        </w:rPr>
        <w:t>適切な判断をしていく</w:t>
      </w:r>
      <w:r w:rsidR="002B3A9F" w:rsidRPr="00313626">
        <w:rPr>
          <w:rFonts w:hint="eastAsia"/>
        </w:rPr>
        <w:t>ことにつながります。</w:t>
      </w:r>
      <w:bookmarkEnd w:id="65"/>
    </w:p>
    <w:p w14:paraId="7A6D49A8" w14:textId="77777777" w:rsidR="00313626" w:rsidRDefault="00313626" w:rsidP="00313626">
      <w:pPr>
        <w:pStyle w:val="af"/>
        <w:ind w:firstLine="210"/>
        <w:rPr>
          <w:strike/>
          <w:color w:val="FF0000"/>
        </w:rPr>
      </w:pPr>
    </w:p>
    <w:p w14:paraId="692BD023" w14:textId="0B8B4F49" w:rsidR="009F1E29" w:rsidRPr="00F55ADA" w:rsidRDefault="009F1E29" w:rsidP="00313626">
      <w:pPr>
        <w:pStyle w:val="af"/>
        <w:ind w:firstLine="210"/>
      </w:pPr>
      <w:r w:rsidRPr="00F55ADA">
        <w:rPr>
          <w:rFonts w:hint="eastAsia"/>
        </w:rPr>
        <w:t>修繕・更新費用の推計方法</w:t>
      </w:r>
    </w:p>
    <w:p w14:paraId="7717709D" w14:textId="121FAF99" w:rsidR="00CC53BF" w:rsidRPr="00116096" w:rsidRDefault="009B3F1D" w:rsidP="00116096">
      <w:pPr>
        <w:pStyle w:val="af"/>
        <w:ind w:firstLine="210"/>
      </w:pPr>
      <w:r>
        <w:rPr>
          <w:rFonts w:hint="eastAsia"/>
        </w:rPr>
        <w:t>対象施設</w:t>
      </w:r>
      <w:r w:rsidR="00177D0B" w:rsidRPr="00F55ADA">
        <w:rPr>
          <w:rFonts w:hint="eastAsia"/>
        </w:rPr>
        <w:t>の使用</w:t>
      </w:r>
      <w:r w:rsidR="004667EE" w:rsidRPr="00F55ADA">
        <w:rPr>
          <w:rFonts w:hint="eastAsia"/>
        </w:rPr>
        <w:t>想定</w:t>
      </w:r>
      <w:r w:rsidR="00095269" w:rsidRPr="00F55ADA">
        <w:rPr>
          <w:rFonts w:hint="eastAsia"/>
        </w:rPr>
        <w:t>期間</w:t>
      </w:r>
      <w:r w:rsidR="00177D0B" w:rsidRPr="00F55ADA">
        <w:rPr>
          <w:rFonts w:hint="eastAsia"/>
        </w:rPr>
        <w:t>までに必要な修繕・更新費用の推計は、一般社団法人・建築保全センターが編集・発行している令和５年度版「建築物のライフサイクルコスト」の</w:t>
      </w:r>
      <w:r w:rsidR="00177D0B" w:rsidRPr="00F55ADA">
        <w:rPr>
          <w:rFonts w:hint="eastAsia"/>
        </w:rPr>
        <w:t>LCC</w:t>
      </w:r>
      <w:r w:rsidR="00177D0B" w:rsidRPr="00F55ADA">
        <w:rPr>
          <w:rFonts w:hint="eastAsia"/>
        </w:rPr>
        <w:t>計算プログラムにより試算します。</w:t>
      </w:r>
    </w:p>
    <w:p w14:paraId="6A75BDA7" w14:textId="3E9CBA27" w:rsidR="00B53707" w:rsidRDefault="00B0000F">
      <w:pPr>
        <w:pStyle w:val="aff5"/>
        <w:spacing w:before="164"/>
      </w:pPr>
      <w:r>
        <w:rPr>
          <w:noProof/>
        </w:rPr>
        <w:drawing>
          <wp:anchor distT="0" distB="0" distL="114300" distR="114300" simplePos="0" relativeHeight="251667475" behindDoc="0" locked="0" layoutInCell="1" allowOverlap="1" wp14:anchorId="5CCF40CC" wp14:editId="59BDABC8">
            <wp:simplePos x="0" y="0"/>
            <wp:positionH relativeFrom="margin">
              <wp:posOffset>1723390</wp:posOffset>
            </wp:positionH>
            <wp:positionV relativeFrom="paragraph">
              <wp:posOffset>288290</wp:posOffset>
            </wp:positionV>
            <wp:extent cx="2105025" cy="3095443"/>
            <wp:effectExtent l="0" t="0" r="0" b="0"/>
            <wp:wrapNone/>
            <wp:docPr id="1457559709" name="図 30"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59709" name="図 30" descr="ダイアグラム&#10;&#10;中程度の精度で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2123323" cy="3122350"/>
                    </a:xfrm>
                    <a:prstGeom prst="rect">
                      <a:avLst/>
                    </a:prstGeom>
                  </pic:spPr>
                </pic:pic>
              </a:graphicData>
            </a:graphic>
            <wp14:sizeRelH relativeFrom="margin">
              <wp14:pctWidth>0</wp14:pctWidth>
            </wp14:sizeRelH>
            <wp14:sizeRelV relativeFrom="margin">
              <wp14:pctHeight>0</wp14:pctHeight>
            </wp14:sizeRelV>
          </wp:anchor>
        </w:drawing>
      </w:r>
      <w:r w:rsidR="00050A7D" w:rsidRPr="005A450C">
        <w:rPr>
          <w:rFonts w:hint="eastAsia"/>
        </w:rPr>
        <w:t>図表</w:t>
      </w:r>
      <w:r w:rsidR="00A22078">
        <w:rPr>
          <w:rFonts w:hint="eastAsia"/>
        </w:rPr>
        <w:t>4</w:t>
      </w:r>
      <w:r w:rsidR="00452D0A" w:rsidRPr="005A450C">
        <w:rPr>
          <w:rFonts w:hint="eastAsia"/>
        </w:rPr>
        <w:t>-1：</w:t>
      </w:r>
      <w:r>
        <w:rPr>
          <w:rFonts w:hint="eastAsia"/>
        </w:rPr>
        <w:t>令和５年度版「建築物のライフサイクルコスト」</w:t>
      </w:r>
    </w:p>
    <w:p w14:paraId="6E560AD8" w14:textId="250901C7" w:rsidR="00B0000F" w:rsidRDefault="00B0000F" w:rsidP="00361C91">
      <w:pPr>
        <w:pStyle w:val="aff5"/>
        <w:spacing w:before="164"/>
      </w:pPr>
    </w:p>
    <w:p w14:paraId="533DBB8A" w14:textId="7BB28B1A" w:rsidR="00B0000F" w:rsidRDefault="00B0000F" w:rsidP="00361C91">
      <w:pPr>
        <w:pStyle w:val="aff5"/>
        <w:spacing w:before="164"/>
      </w:pPr>
    </w:p>
    <w:p w14:paraId="642A7D8A" w14:textId="0F8A498F" w:rsidR="00B0000F" w:rsidRDefault="00B0000F" w:rsidP="00361C91">
      <w:pPr>
        <w:pStyle w:val="aff5"/>
        <w:spacing w:before="164"/>
      </w:pPr>
    </w:p>
    <w:p w14:paraId="3BE37186" w14:textId="187237BE" w:rsidR="00B0000F" w:rsidRDefault="00B0000F" w:rsidP="00361C91">
      <w:pPr>
        <w:pStyle w:val="aff5"/>
        <w:spacing w:before="164"/>
      </w:pPr>
    </w:p>
    <w:p w14:paraId="15E52C17" w14:textId="3DCB97FE" w:rsidR="00B0000F" w:rsidRDefault="00B0000F" w:rsidP="00361C91">
      <w:pPr>
        <w:pStyle w:val="aff5"/>
        <w:spacing w:before="164"/>
      </w:pPr>
    </w:p>
    <w:p w14:paraId="0CDC8F94" w14:textId="77777777" w:rsidR="00B0000F" w:rsidRDefault="00B0000F" w:rsidP="00361C91">
      <w:pPr>
        <w:pStyle w:val="aff5"/>
        <w:spacing w:before="164"/>
      </w:pPr>
    </w:p>
    <w:p w14:paraId="458DAD2F" w14:textId="2AFFE42B" w:rsidR="00B0000F" w:rsidRDefault="00B0000F" w:rsidP="00361C91">
      <w:pPr>
        <w:pStyle w:val="aff5"/>
        <w:spacing w:before="164"/>
      </w:pPr>
    </w:p>
    <w:p w14:paraId="2E59DE9F" w14:textId="138ECA79" w:rsidR="00B0000F" w:rsidRDefault="00B0000F" w:rsidP="00361C91">
      <w:pPr>
        <w:pStyle w:val="aff5"/>
        <w:spacing w:before="164"/>
      </w:pPr>
    </w:p>
    <w:p w14:paraId="73333F1C" w14:textId="55B7558D" w:rsidR="00C2747C" w:rsidRPr="00EB63E0" w:rsidRDefault="00C2747C" w:rsidP="00361C91">
      <w:pPr>
        <w:pStyle w:val="aff5"/>
        <w:spacing w:before="164"/>
      </w:pPr>
    </w:p>
    <w:p w14:paraId="4A9D1B8F" w14:textId="33FA814E" w:rsidR="006D02D8" w:rsidRPr="001D1997" w:rsidRDefault="006D02D8" w:rsidP="006D02D8">
      <w:pPr>
        <w:pStyle w:val="ad"/>
      </w:pPr>
      <w:bookmarkStart w:id="66" w:name="_Toc82096407"/>
      <w:r>
        <w:rPr>
          <w:rFonts w:hint="eastAsia"/>
        </w:rPr>
        <w:t>出典：</w:t>
      </w:r>
      <w:r w:rsidR="00B0000F">
        <w:rPr>
          <w:rFonts w:hint="eastAsia"/>
        </w:rPr>
        <w:t>編集・発行　一般社団法人・建築保全センター　　令和５年度版「建築物のライフサイクルコスト」</w:t>
      </w:r>
    </w:p>
    <w:p w14:paraId="16C50244" w14:textId="49ACCEC0" w:rsidR="00B0000F" w:rsidRDefault="00B0000F" w:rsidP="00EF293A">
      <w:pPr>
        <w:pStyle w:val="3"/>
        <w:numPr>
          <w:ilvl w:val="0"/>
          <w:numId w:val="7"/>
        </w:numPr>
        <w:spacing w:before="328"/>
        <w:ind w:left="567" w:hanging="567"/>
      </w:pPr>
      <w:bookmarkStart w:id="67" w:name="_Toc218955091"/>
      <w:r>
        <w:rPr>
          <w:rFonts w:hint="eastAsia"/>
        </w:rPr>
        <w:t>推計期間</w:t>
      </w:r>
      <w:bookmarkEnd w:id="67"/>
    </w:p>
    <w:p w14:paraId="4C342ED8" w14:textId="48CC82BB" w:rsidR="00B0000F" w:rsidRDefault="009B3F1D" w:rsidP="00E139CF">
      <w:pPr>
        <w:pStyle w:val="af"/>
        <w:ind w:firstLine="210"/>
      </w:pPr>
      <w:r>
        <w:rPr>
          <w:rFonts w:hint="eastAsia"/>
        </w:rPr>
        <w:t>対象施設</w:t>
      </w:r>
      <w:r w:rsidR="002F58E7" w:rsidRPr="00116096">
        <w:rPr>
          <w:rFonts w:hint="eastAsia"/>
        </w:rPr>
        <w:t>は第１章で記したように、</w:t>
      </w:r>
      <w:r>
        <w:rPr>
          <w:rFonts w:hint="eastAsia"/>
        </w:rPr>
        <w:t>使用想定期間を</w:t>
      </w:r>
      <w:r w:rsidR="008E3599">
        <w:rPr>
          <w:rFonts w:hint="eastAsia"/>
        </w:rPr>
        <w:t>令和</w:t>
      </w:r>
      <w:r w:rsidR="008E3599">
        <w:rPr>
          <w:rFonts w:hint="eastAsia"/>
        </w:rPr>
        <w:t>27 (2045)</w:t>
      </w:r>
      <w:r w:rsidR="008E3599">
        <w:rPr>
          <w:rFonts w:hint="eastAsia"/>
        </w:rPr>
        <w:t>年までとし</w:t>
      </w:r>
      <w:r w:rsidR="00325457">
        <w:rPr>
          <w:rFonts w:hint="eastAsia"/>
        </w:rPr>
        <w:t>ていることから、</w:t>
      </w:r>
      <w:r>
        <w:rPr>
          <w:rFonts w:hint="eastAsia"/>
        </w:rPr>
        <w:t>対象施設</w:t>
      </w:r>
      <w:r w:rsidR="002F58E7">
        <w:rPr>
          <w:rFonts w:hint="eastAsia"/>
        </w:rPr>
        <w:t>の修繕・更新費用の推計期間は</w:t>
      </w:r>
      <w:r w:rsidR="00B76337">
        <w:rPr>
          <w:rFonts w:hint="eastAsia"/>
        </w:rPr>
        <w:t>、</w:t>
      </w:r>
      <w:r w:rsidR="002F58E7">
        <w:rPr>
          <w:rFonts w:hint="eastAsia"/>
        </w:rPr>
        <w:t>202</w:t>
      </w:r>
      <w:r w:rsidR="008E3599">
        <w:rPr>
          <w:rFonts w:hint="eastAsia"/>
        </w:rPr>
        <w:t>6</w:t>
      </w:r>
      <w:r w:rsidR="002F58E7">
        <w:rPr>
          <w:rFonts w:hint="eastAsia"/>
        </w:rPr>
        <w:t>年から</w:t>
      </w:r>
      <w:r w:rsidR="002F58E7">
        <w:rPr>
          <w:rFonts w:hint="eastAsia"/>
        </w:rPr>
        <w:t>204</w:t>
      </w:r>
      <w:r w:rsidR="008E3599">
        <w:rPr>
          <w:rFonts w:hint="eastAsia"/>
        </w:rPr>
        <w:t>5</w:t>
      </w:r>
      <w:r w:rsidR="002F58E7">
        <w:rPr>
          <w:rFonts w:hint="eastAsia"/>
        </w:rPr>
        <w:t>年まで</w:t>
      </w:r>
      <w:r w:rsidR="008E3599">
        <w:rPr>
          <w:rFonts w:hint="eastAsia"/>
        </w:rPr>
        <w:t>の</w:t>
      </w:r>
      <w:r w:rsidR="008E3599">
        <w:rPr>
          <w:rFonts w:hint="eastAsia"/>
        </w:rPr>
        <w:t>20</w:t>
      </w:r>
      <w:r w:rsidR="008E3599">
        <w:rPr>
          <w:rFonts w:hint="eastAsia"/>
        </w:rPr>
        <w:t>年間</w:t>
      </w:r>
      <w:r w:rsidR="002F58E7">
        <w:rPr>
          <w:rFonts w:hint="eastAsia"/>
        </w:rPr>
        <w:t>とします。</w:t>
      </w:r>
    </w:p>
    <w:p w14:paraId="2C75D4EE" w14:textId="77777777" w:rsidR="003D00F5" w:rsidRDefault="003D00F5" w:rsidP="00E139CF">
      <w:pPr>
        <w:pStyle w:val="af"/>
        <w:ind w:firstLine="210"/>
      </w:pPr>
    </w:p>
    <w:p w14:paraId="40E4C8D1" w14:textId="77777777" w:rsidR="003D00F5" w:rsidRPr="00B0000F" w:rsidRDefault="003D00F5" w:rsidP="00E139CF">
      <w:pPr>
        <w:pStyle w:val="af"/>
        <w:ind w:firstLine="210"/>
      </w:pPr>
    </w:p>
    <w:p w14:paraId="77BE83F1" w14:textId="39F52441" w:rsidR="00B76337" w:rsidRPr="00EB63E0" w:rsidRDefault="00B76337" w:rsidP="00EF293A">
      <w:pPr>
        <w:pStyle w:val="3"/>
        <w:numPr>
          <w:ilvl w:val="0"/>
          <w:numId w:val="8"/>
        </w:numPr>
        <w:spacing w:before="328"/>
        <w:ind w:left="567" w:hanging="567"/>
      </w:pPr>
      <w:bookmarkStart w:id="68" w:name="_Toc218955092"/>
      <w:r>
        <w:rPr>
          <w:rFonts w:hint="eastAsia"/>
        </w:rPr>
        <w:lastRenderedPageBreak/>
        <w:t>修繕・更新費用推計の前提</w:t>
      </w:r>
      <w:bookmarkEnd w:id="68"/>
    </w:p>
    <w:p w14:paraId="2D813572" w14:textId="7D28129D" w:rsidR="004454C2" w:rsidRPr="00116096" w:rsidRDefault="004454C2" w:rsidP="00116096">
      <w:pPr>
        <w:pStyle w:val="af"/>
        <w:ind w:firstLine="210"/>
      </w:pPr>
      <w:r w:rsidRPr="00116096">
        <w:rPr>
          <w:rFonts w:hint="eastAsia"/>
        </w:rPr>
        <w:t>試算</w:t>
      </w:r>
      <w:r w:rsidR="00D37751" w:rsidRPr="00116096">
        <w:rPr>
          <w:rFonts w:hint="eastAsia"/>
        </w:rPr>
        <w:t>する</w:t>
      </w:r>
      <w:r w:rsidRPr="00116096">
        <w:rPr>
          <w:rFonts w:hint="eastAsia"/>
        </w:rPr>
        <w:t>修繕・更新費用は</w:t>
      </w:r>
      <w:r w:rsidR="00CB2701" w:rsidRPr="00116096">
        <w:rPr>
          <w:rFonts w:hint="eastAsia"/>
        </w:rPr>
        <w:t>モデル建物の</w:t>
      </w:r>
      <w:r w:rsidR="00CB2701" w:rsidRPr="00116096">
        <w:rPr>
          <w:rFonts w:hint="eastAsia"/>
        </w:rPr>
        <w:t>LCC</w:t>
      </w:r>
      <w:r w:rsidR="00CB2701" w:rsidRPr="00116096">
        <w:rPr>
          <w:rFonts w:hint="eastAsia"/>
        </w:rPr>
        <w:t>計算プログラムに基づき算出した試算であり、将来発生する実際の工事額を保証するものではありません。</w:t>
      </w:r>
      <w:r w:rsidR="00D37751" w:rsidRPr="00116096">
        <w:rPr>
          <w:rFonts w:hint="eastAsia"/>
        </w:rPr>
        <w:t>従って</w:t>
      </w:r>
      <w:r w:rsidR="00CB2701" w:rsidRPr="00116096">
        <w:rPr>
          <w:rFonts w:hint="eastAsia"/>
        </w:rPr>
        <w:t>実際の工事を</w:t>
      </w:r>
      <w:r w:rsidR="00D37751" w:rsidRPr="00116096">
        <w:rPr>
          <w:rFonts w:hint="eastAsia"/>
        </w:rPr>
        <w:t>実施する</w:t>
      </w:r>
      <w:r w:rsidR="00CB2701" w:rsidRPr="00116096">
        <w:rPr>
          <w:rFonts w:hint="eastAsia"/>
        </w:rPr>
        <w:t>際には</w:t>
      </w:r>
      <w:r w:rsidR="00C82F9A" w:rsidRPr="00E932E2">
        <w:rPr>
          <w:rFonts w:hint="eastAsia"/>
        </w:rPr>
        <w:t>設計業務</w:t>
      </w:r>
      <w:r w:rsidR="00C82F9A" w:rsidRPr="0084495D">
        <w:rPr>
          <w:rFonts w:hint="eastAsia"/>
        </w:rPr>
        <w:t>を踏まえた上で</w:t>
      </w:r>
      <w:r w:rsidR="00CB2701" w:rsidRPr="0084495D">
        <w:rPr>
          <w:rFonts w:hint="eastAsia"/>
        </w:rPr>
        <w:t>、修繕・更新対象、時期や工事内容を特定した後、</w:t>
      </w:r>
      <w:r w:rsidR="00905975" w:rsidRPr="002B3A9F">
        <w:rPr>
          <w:rFonts w:hint="eastAsia"/>
          <w:color w:val="000000" w:themeColor="text1"/>
        </w:rPr>
        <w:t>適切に積算する必要があります。</w:t>
      </w:r>
    </w:p>
    <w:p w14:paraId="2E622462" w14:textId="4C88ECB8" w:rsidR="004017BE" w:rsidRPr="00116096" w:rsidRDefault="004017BE" w:rsidP="00116096">
      <w:pPr>
        <w:pStyle w:val="af"/>
        <w:ind w:firstLine="210"/>
      </w:pPr>
      <w:r w:rsidRPr="00116096">
        <w:rPr>
          <w:rFonts w:hint="eastAsia"/>
        </w:rPr>
        <w:t>建築各部位の軽微な破損などに</w:t>
      </w:r>
      <w:r w:rsidR="00D37751" w:rsidRPr="00116096">
        <w:rPr>
          <w:rFonts w:hint="eastAsia"/>
        </w:rPr>
        <w:t>係る</w:t>
      </w:r>
      <w:r w:rsidRPr="00116096">
        <w:rPr>
          <w:rFonts w:hint="eastAsia"/>
        </w:rPr>
        <w:t>小規模修繕、設備機器類の</w:t>
      </w:r>
      <w:r w:rsidR="00FD4FBC" w:rsidRPr="00116096">
        <w:rPr>
          <w:rFonts w:hint="eastAsia"/>
        </w:rPr>
        <w:t>軽微な修理、注油などの日常的に発生する修繕費用については、維持管理費用に含まれるものとして対象外と</w:t>
      </w:r>
      <w:r w:rsidR="00D37751" w:rsidRPr="00116096">
        <w:rPr>
          <w:rFonts w:hint="eastAsia"/>
        </w:rPr>
        <w:t>し</w:t>
      </w:r>
      <w:r w:rsidR="00FD4FBC" w:rsidRPr="00116096">
        <w:rPr>
          <w:rFonts w:hint="eastAsia"/>
        </w:rPr>
        <w:t>ます。</w:t>
      </w:r>
    </w:p>
    <w:p w14:paraId="00817D1B" w14:textId="349448E1" w:rsidR="004454C2" w:rsidRPr="00116096" w:rsidRDefault="00D37751" w:rsidP="00116096">
      <w:pPr>
        <w:pStyle w:val="af"/>
        <w:ind w:firstLine="210"/>
      </w:pPr>
      <w:r w:rsidRPr="00116096">
        <w:rPr>
          <w:rFonts w:hint="eastAsia"/>
        </w:rPr>
        <w:t>工事に係る</w:t>
      </w:r>
      <w:r w:rsidR="004454C2" w:rsidRPr="00116096">
        <w:rPr>
          <w:rFonts w:hint="eastAsia"/>
        </w:rPr>
        <w:t>共通費</w:t>
      </w:r>
      <w:r w:rsidR="004454C2" w:rsidRPr="00116096">
        <w:rPr>
          <w:rFonts w:hint="eastAsia"/>
        </w:rPr>
        <w:t>(</w:t>
      </w:r>
      <w:r w:rsidR="004454C2" w:rsidRPr="00116096">
        <w:rPr>
          <w:rFonts w:hint="eastAsia"/>
        </w:rPr>
        <w:t>直接工事費以外の費用、共通仮設費、現場経費、一般管理費等</w:t>
      </w:r>
      <w:r w:rsidR="004454C2" w:rsidRPr="00116096">
        <w:rPr>
          <w:rFonts w:hint="eastAsia"/>
        </w:rPr>
        <w:t>)</w:t>
      </w:r>
      <w:r w:rsidR="004454C2" w:rsidRPr="00116096">
        <w:rPr>
          <w:rFonts w:hint="eastAsia"/>
        </w:rPr>
        <w:t>は</w:t>
      </w:r>
      <w:r w:rsidR="0084495D">
        <w:rPr>
          <w:rFonts w:hint="eastAsia"/>
        </w:rPr>
        <w:t>、</w:t>
      </w:r>
      <w:r w:rsidR="0084495D" w:rsidRPr="00F55ADA">
        <w:rPr>
          <w:rFonts w:hint="eastAsia"/>
        </w:rPr>
        <w:t>一般社団法人・建築保全センターが編集・発行している令和５年度版「建築物のライフサイクルコスト」</w:t>
      </w:r>
      <w:r w:rsidR="0084495D">
        <w:rPr>
          <w:rFonts w:hint="eastAsia"/>
        </w:rPr>
        <w:t>の記載に従って、</w:t>
      </w:r>
      <w:r w:rsidR="004454C2" w:rsidRPr="00116096">
        <w:rPr>
          <w:rFonts w:hint="eastAsia"/>
        </w:rPr>
        <w:t>直接</w:t>
      </w:r>
      <w:r w:rsidR="00255B64" w:rsidRPr="00116096">
        <w:rPr>
          <w:rFonts w:hint="eastAsia"/>
        </w:rPr>
        <w:t>工事</w:t>
      </w:r>
      <w:r w:rsidR="004454C2" w:rsidRPr="00116096">
        <w:rPr>
          <w:rFonts w:hint="eastAsia"/>
        </w:rPr>
        <w:t>費に対して一律</w:t>
      </w:r>
      <w:r w:rsidR="004454C2" w:rsidRPr="00116096">
        <w:rPr>
          <w:rFonts w:hint="eastAsia"/>
        </w:rPr>
        <w:t>30%</w:t>
      </w:r>
      <w:r w:rsidR="004454C2" w:rsidRPr="00116096">
        <w:rPr>
          <w:rFonts w:hint="eastAsia"/>
        </w:rPr>
        <w:t>と設定しました。</w:t>
      </w:r>
    </w:p>
    <w:p w14:paraId="6869E9AF" w14:textId="70C95E63" w:rsidR="00FD4FBC" w:rsidRPr="00EB63E0" w:rsidRDefault="00FD4FBC" w:rsidP="00EF293A">
      <w:pPr>
        <w:pStyle w:val="3"/>
        <w:numPr>
          <w:ilvl w:val="0"/>
          <w:numId w:val="8"/>
        </w:numPr>
        <w:spacing w:before="328"/>
        <w:ind w:left="567" w:hanging="567"/>
      </w:pPr>
      <w:bookmarkStart w:id="69" w:name="_Toc218955093"/>
      <w:r>
        <w:rPr>
          <w:rFonts w:hint="eastAsia"/>
        </w:rPr>
        <w:t>LCC計算プログラムについて</w:t>
      </w:r>
      <w:bookmarkEnd w:id="69"/>
    </w:p>
    <w:p w14:paraId="2F6E96D4" w14:textId="202D0746" w:rsidR="004454C2" w:rsidRPr="00116096" w:rsidRDefault="00FD4FBC" w:rsidP="00116096">
      <w:pPr>
        <w:pStyle w:val="af"/>
        <w:ind w:firstLine="210"/>
      </w:pPr>
      <w:r w:rsidRPr="00116096">
        <w:rPr>
          <w:rFonts w:hint="eastAsia"/>
        </w:rPr>
        <w:t>令和５年度版「建築物のライフサイクルコスト」の</w:t>
      </w:r>
      <w:r w:rsidRPr="00116096">
        <w:rPr>
          <w:rFonts w:hint="eastAsia"/>
        </w:rPr>
        <w:t>LCC</w:t>
      </w:r>
      <w:r w:rsidRPr="00116096">
        <w:rPr>
          <w:rFonts w:hint="eastAsia"/>
        </w:rPr>
        <w:t>計算プログラムでは</w:t>
      </w:r>
      <w:r w:rsidR="00586261" w:rsidRPr="00116096">
        <w:rPr>
          <w:rFonts w:hint="eastAsia"/>
        </w:rPr>
        <w:t>、</w:t>
      </w:r>
      <w:r w:rsidR="004B6C20" w:rsidRPr="00116096">
        <w:rPr>
          <w:rFonts w:hint="eastAsia"/>
        </w:rPr>
        <w:t>図表</w:t>
      </w:r>
      <w:r w:rsidR="00A22078">
        <w:rPr>
          <w:rFonts w:hint="eastAsia"/>
        </w:rPr>
        <w:t>4</w:t>
      </w:r>
      <w:r w:rsidR="004B6C20" w:rsidRPr="00116096">
        <w:rPr>
          <w:rFonts w:hint="eastAsia"/>
        </w:rPr>
        <w:t>-2</w:t>
      </w:r>
      <w:r w:rsidRPr="00116096">
        <w:rPr>
          <w:rFonts w:hint="eastAsia"/>
        </w:rPr>
        <w:t>に示す</w:t>
      </w:r>
      <w:r w:rsidRPr="00116096">
        <w:rPr>
          <w:rFonts w:hint="eastAsia"/>
        </w:rPr>
        <w:t>9</w:t>
      </w:r>
      <w:r w:rsidRPr="00116096">
        <w:rPr>
          <w:rFonts w:hint="eastAsia"/>
        </w:rPr>
        <w:t>つのモデル建物ごとに延床面積当たりの部材数量に、</w:t>
      </w:r>
      <w:r w:rsidR="00586261" w:rsidRPr="00116096">
        <w:rPr>
          <w:rFonts w:hint="eastAsia"/>
        </w:rPr>
        <w:t>推計</w:t>
      </w:r>
      <w:r w:rsidRPr="00116096">
        <w:rPr>
          <w:rFonts w:hint="eastAsia"/>
        </w:rPr>
        <w:t>建物の延床面積</w:t>
      </w:r>
      <w:r w:rsidR="00586261" w:rsidRPr="00116096">
        <w:rPr>
          <w:rFonts w:hint="eastAsia"/>
        </w:rPr>
        <w:t>を乗じて部材数量を算出し、修繕・更新費用を推計しています。</w:t>
      </w:r>
    </w:p>
    <w:p w14:paraId="6C672451" w14:textId="71DEB85C" w:rsidR="00586261" w:rsidRDefault="00586261" w:rsidP="00586261">
      <w:pPr>
        <w:pStyle w:val="aff5"/>
        <w:spacing w:before="164"/>
      </w:pPr>
      <w:r w:rsidRPr="005A450C">
        <w:rPr>
          <w:rFonts w:hint="eastAsia"/>
        </w:rPr>
        <w:t>図表</w:t>
      </w:r>
      <w:r w:rsidR="00A22078">
        <w:rPr>
          <w:rFonts w:hint="eastAsia"/>
        </w:rPr>
        <w:t>4</w:t>
      </w:r>
      <w:r w:rsidRPr="005A450C">
        <w:rPr>
          <w:rFonts w:hint="eastAsia"/>
        </w:rPr>
        <w:t>-</w:t>
      </w:r>
      <w:r>
        <w:rPr>
          <w:rFonts w:hint="eastAsia"/>
        </w:rPr>
        <w:t>２</w:t>
      </w:r>
      <w:r w:rsidRPr="005A450C">
        <w:rPr>
          <w:rFonts w:hint="eastAsia"/>
        </w:rPr>
        <w:t>：</w:t>
      </w:r>
      <w:r>
        <w:rPr>
          <w:rFonts w:hint="eastAsia"/>
        </w:rPr>
        <w:t>LCC計算プログラムのモデル建物一覧</w:t>
      </w:r>
    </w:p>
    <w:tbl>
      <w:tblPr>
        <w:tblStyle w:val="4-2"/>
        <w:tblW w:w="0" w:type="auto"/>
        <w:tblInd w:w="1042" w:type="dxa"/>
        <w:tblLook w:val="04A0" w:firstRow="1" w:lastRow="0" w:firstColumn="1" w:lastColumn="0" w:noHBand="0" w:noVBand="1"/>
      </w:tblPr>
      <w:tblGrid>
        <w:gridCol w:w="2355"/>
        <w:gridCol w:w="2690"/>
        <w:gridCol w:w="1701"/>
      </w:tblGrid>
      <w:tr w:rsidR="00586261" w14:paraId="21E0999E" w14:textId="77777777" w:rsidTr="0052549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195091AE" w14:textId="3CCCFF96" w:rsidR="00586261" w:rsidRPr="004B6C20" w:rsidRDefault="00586261" w:rsidP="00E932E2">
            <w:pPr>
              <w:spacing w:line="240" w:lineRule="exact"/>
              <w:jc w:val="center"/>
              <w:rPr>
                <w:rFonts w:ascii="メイリオ" w:eastAsia="メイリオ" w:hAnsi="メイリオ"/>
                <w:color w:val="FFFFFF" w:themeColor="background1"/>
                <w:sz w:val="20"/>
                <w:szCs w:val="20"/>
              </w:rPr>
            </w:pPr>
            <w:r w:rsidRPr="004B6C20">
              <w:rPr>
                <w:rFonts w:ascii="メイリオ" w:eastAsia="メイリオ" w:hAnsi="メイリオ" w:hint="eastAsia"/>
                <w:color w:val="FFFFFF" w:themeColor="background1"/>
                <w:sz w:val="20"/>
                <w:szCs w:val="20"/>
              </w:rPr>
              <w:t>名称</w:t>
            </w:r>
          </w:p>
        </w:tc>
        <w:tc>
          <w:tcPr>
            <w:tcW w:w="2690" w:type="dxa"/>
            <w:vAlign w:val="center"/>
          </w:tcPr>
          <w:p w14:paraId="42F17DE1" w14:textId="6D520562" w:rsidR="00586261" w:rsidRPr="004B6C20" w:rsidRDefault="00586261" w:rsidP="00E932E2">
            <w:pPr>
              <w:spacing w:line="240" w:lineRule="exac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FFFF" w:themeColor="background1"/>
                <w:sz w:val="20"/>
                <w:szCs w:val="20"/>
              </w:rPr>
            </w:pPr>
            <w:r w:rsidRPr="004B6C20">
              <w:rPr>
                <w:rFonts w:ascii="メイリオ" w:eastAsia="メイリオ" w:hAnsi="メイリオ" w:hint="eastAsia"/>
                <w:color w:val="FFFFFF" w:themeColor="background1"/>
                <w:sz w:val="20"/>
                <w:szCs w:val="20"/>
              </w:rPr>
              <w:t>構造・階</w:t>
            </w:r>
          </w:p>
        </w:tc>
        <w:tc>
          <w:tcPr>
            <w:tcW w:w="1701" w:type="dxa"/>
            <w:vAlign w:val="center"/>
          </w:tcPr>
          <w:p w14:paraId="4576E705" w14:textId="0CCF80FB" w:rsidR="00586261" w:rsidRPr="004B6C20" w:rsidRDefault="00586261" w:rsidP="00E932E2">
            <w:pPr>
              <w:spacing w:line="240" w:lineRule="exac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FFFF" w:themeColor="background1"/>
                <w:sz w:val="20"/>
                <w:szCs w:val="20"/>
              </w:rPr>
            </w:pPr>
            <w:r w:rsidRPr="004B6C20">
              <w:rPr>
                <w:rFonts w:ascii="メイリオ" w:eastAsia="メイリオ" w:hAnsi="メイリオ" w:hint="eastAsia"/>
                <w:color w:val="FFFFFF" w:themeColor="background1"/>
                <w:sz w:val="20"/>
                <w:szCs w:val="20"/>
              </w:rPr>
              <w:t>延床面積(㎡)</w:t>
            </w:r>
          </w:p>
        </w:tc>
      </w:tr>
      <w:tr w:rsidR="00586261" w14:paraId="3B0DFA7D" w14:textId="77777777" w:rsidTr="0052549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4071FB92" w14:textId="0C67B294" w:rsidR="00586261" w:rsidRPr="00525494" w:rsidRDefault="00586261" w:rsidP="00525494">
            <w:pPr>
              <w:spacing w:line="240" w:lineRule="exact"/>
              <w:rPr>
                <w:rFonts w:ascii="メイリオ" w:eastAsia="メイリオ" w:hAnsi="メイリオ"/>
                <w:b w:val="0"/>
                <w:bCs w:val="0"/>
                <w:sz w:val="20"/>
                <w:szCs w:val="20"/>
              </w:rPr>
            </w:pPr>
            <w:r w:rsidRPr="00525494">
              <w:rPr>
                <w:rFonts w:ascii="メイリオ" w:eastAsia="メイリオ" w:hAnsi="メイリオ" w:hint="eastAsia"/>
                <w:b w:val="0"/>
                <w:bCs w:val="0"/>
                <w:sz w:val="20"/>
                <w:szCs w:val="20"/>
              </w:rPr>
              <w:t>小規模M庁舎</w:t>
            </w:r>
          </w:p>
        </w:tc>
        <w:tc>
          <w:tcPr>
            <w:tcW w:w="2690" w:type="dxa"/>
            <w:vAlign w:val="center"/>
          </w:tcPr>
          <w:p w14:paraId="6FCCDA37" w14:textId="150A3638" w:rsidR="00586261" w:rsidRPr="00C279B7" w:rsidRDefault="00586261" w:rsidP="00525494">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RC造・2階</w:t>
            </w:r>
          </w:p>
        </w:tc>
        <w:tc>
          <w:tcPr>
            <w:tcW w:w="1701" w:type="dxa"/>
            <w:vAlign w:val="center"/>
          </w:tcPr>
          <w:p w14:paraId="20DC6971" w14:textId="32F36434" w:rsidR="00586261" w:rsidRDefault="00525494" w:rsidP="00525494">
            <w:pPr>
              <w:spacing w:line="240" w:lineRule="exact"/>
              <w:jc w:val="righ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548.45</w:t>
            </w:r>
          </w:p>
        </w:tc>
      </w:tr>
      <w:tr w:rsidR="00586261" w14:paraId="48B5D756" w14:textId="77777777" w:rsidTr="00525494">
        <w:trPr>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224F5C29" w14:textId="5A33E55B" w:rsidR="00586261" w:rsidRPr="00A22078" w:rsidRDefault="00586261" w:rsidP="00525494">
            <w:pPr>
              <w:spacing w:line="240" w:lineRule="exact"/>
              <w:rPr>
                <w:rFonts w:ascii="メイリオ" w:eastAsia="メイリオ" w:hAnsi="メイリオ"/>
                <w:sz w:val="20"/>
                <w:szCs w:val="20"/>
              </w:rPr>
            </w:pPr>
            <w:r w:rsidRPr="00A22078">
              <w:rPr>
                <w:rFonts w:ascii="メイリオ" w:eastAsia="メイリオ" w:hAnsi="メイリオ" w:hint="eastAsia"/>
                <w:sz w:val="20"/>
                <w:szCs w:val="20"/>
              </w:rPr>
              <w:t>中規模C庁舎</w:t>
            </w:r>
          </w:p>
        </w:tc>
        <w:tc>
          <w:tcPr>
            <w:tcW w:w="2690" w:type="dxa"/>
            <w:vAlign w:val="center"/>
          </w:tcPr>
          <w:p w14:paraId="598F6710" w14:textId="11AE4684" w:rsidR="00586261" w:rsidRPr="00A22078" w:rsidRDefault="00586261" w:rsidP="00525494">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bCs/>
                <w:sz w:val="20"/>
                <w:szCs w:val="20"/>
              </w:rPr>
            </w:pPr>
            <w:r w:rsidRPr="00A22078">
              <w:rPr>
                <w:rFonts w:ascii="メイリオ" w:eastAsia="メイリオ" w:hAnsi="メイリオ" w:hint="eastAsia"/>
                <w:b/>
                <w:bCs/>
                <w:sz w:val="20"/>
                <w:szCs w:val="20"/>
              </w:rPr>
              <w:t>RC造・4階</w:t>
            </w:r>
          </w:p>
        </w:tc>
        <w:tc>
          <w:tcPr>
            <w:tcW w:w="1701" w:type="dxa"/>
            <w:vAlign w:val="center"/>
          </w:tcPr>
          <w:p w14:paraId="6D71A64E" w14:textId="00F037B8" w:rsidR="00586261" w:rsidRPr="00A22078" w:rsidRDefault="00525494" w:rsidP="00525494">
            <w:pPr>
              <w:spacing w:line="240" w:lineRule="exact"/>
              <w:jc w:val="righ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bCs/>
                <w:sz w:val="20"/>
                <w:szCs w:val="20"/>
              </w:rPr>
            </w:pPr>
            <w:r w:rsidRPr="00A22078">
              <w:rPr>
                <w:rFonts w:ascii="メイリオ" w:eastAsia="メイリオ" w:hAnsi="メイリオ" w:hint="eastAsia"/>
                <w:b/>
                <w:bCs/>
                <w:sz w:val="20"/>
                <w:szCs w:val="20"/>
              </w:rPr>
              <w:t>2,462.37</w:t>
            </w:r>
          </w:p>
        </w:tc>
      </w:tr>
      <w:tr w:rsidR="00586261" w14:paraId="7C51A4E2" w14:textId="77777777" w:rsidTr="0052549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0312DD1B" w14:textId="02764FDD" w:rsidR="00586261" w:rsidRPr="00525494" w:rsidRDefault="00586261" w:rsidP="00525494">
            <w:pPr>
              <w:spacing w:line="240" w:lineRule="exact"/>
              <w:rPr>
                <w:rFonts w:ascii="メイリオ" w:eastAsia="メイリオ" w:hAnsi="メイリオ"/>
                <w:b w:val="0"/>
                <w:bCs w:val="0"/>
                <w:sz w:val="20"/>
                <w:szCs w:val="20"/>
              </w:rPr>
            </w:pPr>
            <w:r w:rsidRPr="00525494">
              <w:rPr>
                <w:rFonts w:ascii="メイリオ" w:eastAsia="メイリオ" w:hAnsi="メイリオ" w:hint="eastAsia"/>
                <w:b w:val="0"/>
                <w:bCs w:val="0"/>
                <w:sz w:val="20"/>
                <w:szCs w:val="20"/>
              </w:rPr>
              <w:t>中規模K庁舎</w:t>
            </w:r>
          </w:p>
        </w:tc>
        <w:tc>
          <w:tcPr>
            <w:tcW w:w="2690" w:type="dxa"/>
            <w:vAlign w:val="center"/>
          </w:tcPr>
          <w:p w14:paraId="05B906A4" w14:textId="10B42FD9" w:rsidR="00586261" w:rsidRDefault="00586261" w:rsidP="00525494">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sidRPr="006940AC">
              <w:rPr>
                <w:rFonts w:ascii="メイリオ" w:eastAsia="メイリオ" w:hAnsi="メイリオ" w:hint="eastAsia"/>
                <w:sz w:val="20"/>
                <w:szCs w:val="20"/>
              </w:rPr>
              <w:t>RC造・</w:t>
            </w:r>
            <w:r>
              <w:rPr>
                <w:rFonts w:ascii="メイリオ" w:eastAsia="メイリオ" w:hAnsi="メイリオ" w:hint="eastAsia"/>
                <w:sz w:val="20"/>
                <w:szCs w:val="20"/>
              </w:rPr>
              <w:t>6</w:t>
            </w:r>
            <w:r w:rsidRPr="006940AC">
              <w:rPr>
                <w:rFonts w:ascii="メイリオ" w:eastAsia="メイリオ" w:hAnsi="メイリオ" w:hint="eastAsia"/>
                <w:sz w:val="20"/>
                <w:szCs w:val="20"/>
              </w:rPr>
              <w:t>階</w:t>
            </w:r>
          </w:p>
        </w:tc>
        <w:tc>
          <w:tcPr>
            <w:tcW w:w="1701" w:type="dxa"/>
            <w:vAlign w:val="center"/>
          </w:tcPr>
          <w:p w14:paraId="26406D0A" w14:textId="5BA57BC2" w:rsidR="00525494" w:rsidRDefault="00525494" w:rsidP="00525494">
            <w:pPr>
              <w:spacing w:line="240" w:lineRule="exact"/>
              <w:jc w:val="righ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5,867.55</w:t>
            </w:r>
          </w:p>
        </w:tc>
      </w:tr>
      <w:tr w:rsidR="00586261" w14:paraId="7F4AEAD8" w14:textId="77777777" w:rsidTr="00525494">
        <w:trPr>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632F7A5B" w14:textId="38708C57" w:rsidR="00586261" w:rsidRPr="00A22078" w:rsidRDefault="00586261" w:rsidP="00525494">
            <w:pPr>
              <w:spacing w:line="240" w:lineRule="exact"/>
              <w:rPr>
                <w:rFonts w:ascii="メイリオ" w:eastAsia="メイリオ" w:hAnsi="メイリオ"/>
                <w:b w:val="0"/>
                <w:bCs w:val="0"/>
                <w:sz w:val="20"/>
                <w:szCs w:val="20"/>
              </w:rPr>
            </w:pPr>
            <w:r w:rsidRPr="00A22078">
              <w:rPr>
                <w:rFonts w:ascii="メイリオ" w:eastAsia="メイリオ" w:hAnsi="メイリオ" w:hint="eastAsia"/>
                <w:b w:val="0"/>
                <w:bCs w:val="0"/>
                <w:sz w:val="20"/>
                <w:szCs w:val="20"/>
              </w:rPr>
              <w:t>大規模G庁舎</w:t>
            </w:r>
          </w:p>
        </w:tc>
        <w:tc>
          <w:tcPr>
            <w:tcW w:w="2690" w:type="dxa"/>
            <w:vAlign w:val="center"/>
          </w:tcPr>
          <w:p w14:paraId="2F75EE38" w14:textId="55B4D404" w:rsidR="00586261" w:rsidRPr="00A22078" w:rsidRDefault="00586261" w:rsidP="00525494">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sidRPr="00A22078">
              <w:rPr>
                <w:rFonts w:ascii="メイリオ" w:eastAsia="メイリオ" w:hAnsi="メイリオ" w:hint="eastAsia"/>
                <w:sz w:val="20"/>
                <w:szCs w:val="20"/>
              </w:rPr>
              <w:t>S造・11階(一部SRC造)</w:t>
            </w:r>
          </w:p>
        </w:tc>
        <w:tc>
          <w:tcPr>
            <w:tcW w:w="1701" w:type="dxa"/>
            <w:vAlign w:val="center"/>
          </w:tcPr>
          <w:p w14:paraId="5A40A92B" w14:textId="6A765AD0" w:rsidR="00586261" w:rsidRPr="00A22078" w:rsidRDefault="00525494" w:rsidP="00525494">
            <w:pPr>
              <w:spacing w:line="240" w:lineRule="exact"/>
              <w:jc w:val="righ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sidRPr="00A22078">
              <w:rPr>
                <w:rFonts w:ascii="メイリオ" w:eastAsia="メイリオ" w:hAnsi="メイリオ" w:hint="eastAsia"/>
                <w:sz w:val="20"/>
                <w:szCs w:val="20"/>
              </w:rPr>
              <w:t>16,543.05</w:t>
            </w:r>
          </w:p>
        </w:tc>
      </w:tr>
      <w:tr w:rsidR="00586261" w14:paraId="3C2D9366" w14:textId="77777777" w:rsidTr="0052549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78206ADC" w14:textId="5876DF31" w:rsidR="00586261" w:rsidRPr="00525494" w:rsidRDefault="00586261" w:rsidP="00525494">
            <w:pPr>
              <w:spacing w:line="240" w:lineRule="exact"/>
              <w:rPr>
                <w:rFonts w:ascii="メイリオ" w:eastAsia="メイリオ" w:hAnsi="メイリオ"/>
                <w:b w:val="0"/>
                <w:bCs w:val="0"/>
                <w:sz w:val="20"/>
                <w:szCs w:val="20"/>
              </w:rPr>
            </w:pPr>
            <w:r w:rsidRPr="00525494">
              <w:rPr>
                <w:rFonts w:ascii="メイリオ" w:eastAsia="メイリオ" w:hAnsi="メイリオ" w:hint="eastAsia"/>
                <w:b w:val="0"/>
                <w:bCs w:val="0"/>
                <w:sz w:val="20"/>
                <w:szCs w:val="20"/>
              </w:rPr>
              <w:t>S小学校(校舎)</w:t>
            </w:r>
          </w:p>
        </w:tc>
        <w:tc>
          <w:tcPr>
            <w:tcW w:w="2690" w:type="dxa"/>
            <w:vAlign w:val="center"/>
          </w:tcPr>
          <w:p w14:paraId="0EB066A5" w14:textId="44FB2871" w:rsidR="00586261" w:rsidRPr="00C279B7" w:rsidRDefault="00586261" w:rsidP="00525494">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sidRPr="006940AC">
              <w:rPr>
                <w:rFonts w:ascii="メイリオ" w:eastAsia="メイリオ" w:hAnsi="メイリオ" w:hint="eastAsia"/>
                <w:sz w:val="20"/>
                <w:szCs w:val="20"/>
              </w:rPr>
              <w:t>RC造・</w:t>
            </w:r>
            <w:r w:rsidR="00525494">
              <w:rPr>
                <w:rFonts w:ascii="メイリオ" w:eastAsia="メイリオ" w:hAnsi="メイリオ" w:hint="eastAsia"/>
                <w:sz w:val="20"/>
                <w:szCs w:val="20"/>
              </w:rPr>
              <w:t>3</w:t>
            </w:r>
            <w:r w:rsidRPr="006940AC">
              <w:rPr>
                <w:rFonts w:ascii="メイリオ" w:eastAsia="メイリオ" w:hAnsi="メイリオ" w:hint="eastAsia"/>
                <w:sz w:val="20"/>
                <w:szCs w:val="20"/>
              </w:rPr>
              <w:t>階</w:t>
            </w:r>
            <w:r w:rsidR="00525494">
              <w:rPr>
                <w:rFonts w:ascii="メイリオ" w:eastAsia="メイリオ" w:hAnsi="メイリオ" w:hint="eastAsia"/>
                <w:sz w:val="20"/>
                <w:szCs w:val="20"/>
              </w:rPr>
              <w:t>(一部S造)</w:t>
            </w:r>
          </w:p>
        </w:tc>
        <w:tc>
          <w:tcPr>
            <w:tcW w:w="1701" w:type="dxa"/>
            <w:vAlign w:val="center"/>
          </w:tcPr>
          <w:p w14:paraId="205E9100" w14:textId="23F88468" w:rsidR="00586261" w:rsidRPr="00C279B7" w:rsidRDefault="00525494" w:rsidP="00525494">
            <w:pPr>
              <w:spacing w:line="240" w:lineRule="exact"/>
              <w:jc w:val="righ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3,858.98</w:t>
            </w:r>
          </w:p>
        </w:tc>
      </w:tr>
      <w:tr w:rsidR="00586261" w14:paraId="73E8DC09" w14:textId="77777777" w:rsidTr="00525494">
        <w:trPr>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3B7C7716" w14:textId="021C6883" w:rsidR="00586261" w:rsidRPr="00525494" w:rsidRDefault="00586261" w:rsidP="00525494">
            <w:pPr>
              <w:spacing w:line="240" w:lineRule="exact"/>
              <w:rPr>
                <w:rFonts w:ascii="メイリオ" w:eastAsia="メイリオ" w:hAnsi="メイリオ"/>
                <w:b w:val="0"/>
                <w:bCs w:val="0"/>
                <w:sz w:val="20"/>
                <w:szCs w:val="20"/>
              </w:rPr>
            </w:pPr>
            <w:r w:rsidRPr="00525494">
              <w:rPr>
                <w:rFonts w:ascii="メイリオ" w:eastAsia="メイリオ" w:hAnsi="メイリオ" w:hint="eastAsia"/>
                <w:b w:val="0"/>
                <w:bCs w:val="0"/>
                <w:sz w:val="20"/>
                <w:szCs w:val="20"/>
              </w:rPr>
              <w:t>S小学校(体育館)</w:t>
            </w:r>
          </w:p>
        </w:tc>
        <w:tc>
          <w:tcPr>
            <w:tcW w:w="2690" w:type="dxa"/>
            <w:vAlign w:val="center"/>
          </w:tcPr>
          <w:p w14:paraId="30F16853" w14:textId="69C088EA" w:rsidR="00586261" w:rsidRPr="00C279B7" w:rsidRDefault="00525494" w:rsidP="00525494">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sidRPr="006940AC">
              <w:rPr>
                <w:rFonts w:ascii="メイリオ" w:eastAsia="メイリオ" w:hAnsi="メイリオ" w:hint="eastAsia"/>
                <w:sz w:val="20"/>
                <w:szCs w:val="20"/>
              </w:rPr>
              <w:t>RC造・</w:t>
            </w:r>
            <w:r>
              <w:rPr>
                <w:rFonts w:ascii="メイリオ" w:eastAsia="メイリオ" w:hAnsi="メイリオ" w:hint="eastAsia"/>
                <w:sz w:val="20"/>
                <w:szCs w:val="20"/>
              </w:rPr>
              <w:t>2</w:t>
            </w:r>
            <w:r w:rsidRPr="006940AC">
              <w:rPr>
                <w:rFonts w:ascii="メイリオ" w:eastAsia="メイリオ" w:hAnsi="メイリオ" w:hint="eastAsia"/>
                <w:sz w:val="20"/>
                <w:szCs w:val="20"/>
              </w:rPr>
              <w:t>階</w:t>
            </w:r>
            <w:r>
              <w:rPr>
                <w:rFonts w:ascii="メイリオ" w:eastAsia="メイリオ" w:hAnsi="メイリオ" w:hint="eastAsia"/>
                <w:sz w:val="20"/>
                <w:szCs w:val="20"/>
              </w:rPr>
              <w:t>(一部S造)</w:t>
            </w:r>
          </w:p>
        </w:tc>
        <w:tc>
          <w:tcPr>
            <w:tcW w:w="1701" w:type="dxa"/>
            <w:vAlign w:val="center"/>
          </w:tcPr>
          <w:p w14:paraId="383C101E" w14:textId="436CBBB2" w:rsidR="00586261" w:rsidRPr="00C279B7" w:rsidRDefault="00525494" w:rsidP="00525494">
            <w:pPr>
              <w:spacing w:line="240" w:lineRule="exact"/>
              <w:jc w:val="righ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1,255.52</w:t>
            </w:r>
          </w:p>
        </w:tc>
      </w:tr>
      <w:tr w:rsidR="00586261" w14:paraId="5C2F765E" w14:textId="77777777" w:rsidTr="0052549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474E307E" w14:textId="3DBBD8CF" w:rsidR="00586261" w:rsidRPr="00525494" w:rsidRDefault="00586261" w:rsidP="00525494">
            <w:pPr>
              <w:spacing w:line="240" w:lineRule="exact"/>
              <w:rPr>
                <w:rFonts w:ascii="メイリオ" w:eastAsia="メイリオ" w:hAnsi="メイリオ"/>
                <w:b w:val="0"/>
                <w:bCs w:val="0"/>
                <w:sz w:val="20"/>
                <w:szCs w:val="20"/>
              </w:rPr>
            </w:pPr>
            <w:r w:rsidRPr="00525494">
              <w:rPr>
                <w:rFonts w:ascii="メイリオ" w:eastAsia="メイリオ" w:hAnsi="メイリオ" w:hint="eastAsia"/>
                <w:b w:val="0"/>
                <w:bCs w:val="0"/>
                <w:sz w:val="20"/>
                <w:szCs w:val="20"/>
              </w:rPr>
              <w:t>中層U住宅(4階)</w:t>
            </w:r>
          </w:p>
        </w:tc>
        <w:tc>
          <w:tcPr>
            <w:tcW w:w="2690" w:type="dxa"/>
            <w:vAlign w:val="center"/>
          </w:tcPr>
          <w:p w14:paraId="1DA728EB" w14:textId="6D02EAC7" w:rsidR="00586261" w:rsidRPr="00C279B7" w:rsidRDefault="00525494" w:rsidP="00525494">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sidRPr="006940AC">
              <w:rPr>
                <w:rFonts w:ascii="メイリオ" w:eastAsia="メイリオ" w:hAnsi="メイリオ" w:hint="eastAsia"/>
                <w:sz w:val="20"/>
                <w:szCs w:val="20"/>
              </w:rPr>
              <w:t>RC造・</w:t>
            </w:r>
            <w:r>
              <w:rPr>
                <w:rFonts w:ascii="メイリオ" w:eastAsia="メイリオ" w:hAnsi="メイリオ" w:hint="eastAsia"/>
                <w:sz w:val="20"/>
                <w:szCs w:val="20"/>
              </w:rPr>
              <w:t>4</w:t>
            </w:r>
            <w:r w:rsidRPr="006940AC">
              <w:rPr>
                <w:rFonts w:ascii="メイリオ" w:eastAsia="メイリオ" w:hAnsi="メイリオ" w:hint="eastAsia"/>
                <w:sz w:val="20"/>
                <w:szCs w:val="20"/>
              </w:rPr>
              <w:t>階</w:t>
            </w:r>
          </w:p>
        </w:tc>
        <w:tc>
          <w:tcPr>
            <w:tcW w:w="1701" w:type="dxa"/>
            <w:vAlign w:val="center"/>
          </w:tcPr>
          <w:p w14:paraId="30D97C5D" w14:textId="3271DB5C" w:rsidR="00586261" w:rsidRPr="00C279B7" w:rsidRDefault="00525494" w:rsidP="00525494">
            <w:pPr>
              <w:spacing w:line="240" w:lineRule="exact"/>
              <w:jc w:val="righ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2,295.43</w:t>
            </w:r>
          </w:p>
        </w:tc>
      </w:tr>
      <w:tr w:rsidR="00586261" w14:paraId="607E5970" w14:textId="77777777" w:rsidTr="00525494">
        <w:trPr>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23DCCB98" w14:textId="44323852" w:rsidR="00586261" w:rsidRPr="00525494" w:rsidRDefault="00586261" w:rsidP="00525494">
            <w:pPr>
              <w:spacing w:line="240" w:lineRule="exact"/>
              <w:rPr>
                <w:rFonts w:ascii="メイリオ" w:eastAsia="メイリオ" w:hAnsi="メイリオ"/>
                <w:b w:val="0"/>
                <w:bCs w:val="0"/>
                <w:sz w:val="20"/>
                <w:szCs w:val="20"/>
              </w:rPr>
            </w:pPr>
            <w:r w:rsidRPr="00525494">
              <w:rPr>
                <w:rFonts w:ascii="メイリオ" w:eastAsia="メイリオ" w:hAnsi="メイリオ" w:hint="eastAsia"/>
                <w:b w:val="0"/>
                <w:bCs w:val="0"/>
                <w:sz w:val="20"/>
                <w:szCs w:val="20"/>
              </w:rPr>
              <w:t>高層N住宅(8階)</w:t>
            </w:r>
          </w:p>
        </w:tc>
        <w:tc>
          <w:tcPr>
            <w:tcW w:w="2690" w:type="dxa"/>
            <w:vAlign w:val="center"/>
          </w:tcPr>
          <w:p w14:paraId="687B38B8" w14:textId="4E30BA21" w:rsidR="00586261" w:rsidRPr="00C279B7" w:rsidRDefault="00525494" w:rsidP="00525494">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sidRPr="006940AC">
              <w:rPr>
                <w:rFonts w:ascii="メイリオ" w:eastAsia="メイリオ" w:hAnsi="メイリオ" w:hint="eastAsia"/>
                <w:sz w:val="20"/>
                <w:szCs w:val="20"/>
              </w:rPr>
              <w:t>RC造・</w:t>
            </w:r>
            <w:r>
              <w:rPr>
                <w:rFonts w:ascii="メイリオ" w:eastAsia="メイリオ" w:hAnsi="メイリオ" w:hint="eastAsia"/>
                <w:sz w:val="20"/>
                <w:szCs w:val="20"/>
              </w:rPr>
              <w:t>8</w:t>
            </w:r>
            <w:r w:rsidRPr="006940AC">
              <w:rPr>
                <w:rFonts w:ascii="メイリオ" w:eastAsia="メイリオ" w:hAnsi="メイリオ" w:hint="eastAsia"/>
                <w:sz w:val="20"/>
                <w:szCs w:val="20"/>
              </w:rPr>
              <w:t>階</w:t>
            </w:r>
          </w:p>
        </w:tc>
        <w:tc>
          <w:tcPr>
            <w:tcW w:w="1701" w:type="dxa"/>
            <w:vAlign w:val="center"/>
          </w:tcPr>
          <w:p w14:paraId="5A3BD504" w14:textId="3E007D45" w:rsidR="00586261" w:rsidRPr="00C279B7" w:rsidRDefault="00525494" w:rsidP="00525494">
            <w:pPr>
              <w:spacing w:line="240" w:lineRule="exact"/>
              <w:jc w:val="righ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2,709.19</w:t>
            </w:r>
          </w:p>
        </w:tc>
      </w:tr>
      <w:tr w:rsidR="00586261" w14:paraId="7C6291FF" w14:textId="77777777" w:rsidTr="0052549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5" w:type="dxa"/>
            <w:vAlign w:val="center"/>
          </w:tcPr>
          <w:p w14:paraId="6A3A1738" w14:textId="1229E26E" w:rsidR="00586261" w:rsidRPr="00525494" w:rsidRDefault="00586261" w:rsidP="00525494">
            <w:pPr>
              <w:spacing w:line="240" w:lineRule="exact"/>
              <w:rPr>
                <w:rFonts w:ascii="メイリオ" w:eastAsia="メイリオ" w:hAnsi="メイリオ"/>
                <w:b w:val="0"/>
                <w:bCs w:val="0"/>
                <w:sz w:val="20"/>
                <w:szCs w:val="20"/>
              </w:rPr>
            </w:pPr>
            <w:r w:rsidRPr="00525494">
              <w:rPr>
                <w:rFonts w:ascii="メイリオ" w:eastAsia="メイリオ" w:hAnsi="メイリオ" w:hint="eastAsia"/>
                <w:b w:val="0"/>
                <w:bCs w:val="0"/>
                <w:sz w:val="20"/>
                <w:szCs w:val="20"/>
              </w:rPr>
              <w:t>A地区センター</w:t>
            </w:r>
          </w:p>
        </w:tc>
        <w:tc>
          <w:tcPr>
            <w:tcW w:w="2690" w:type="dxa"/>
            <w:vAlign w:val="center"/>
          </w:tcPr>
          <w:p w14:paraId="5199B102" w14:textId="6584DEC8" w:rsidR="00586261" w:rsidRPr="00C279B7" w:rsidRDefault="00525494" w:rsidP="00525494">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S</w:t>
            </w:r>
            <w:r w:rsidRPr="006940AC">
              <w:rPr>
                <w:rFonts w:ascii="メイリオ" w:eastAsia="メイリオ" w:hAnsi="メイリオ" w:hint="eastAsia"/>
                <w:sz w:val="20"/>
                <w:szCs w:val="20"/>
              </w:rPr>
              <w:t>造・</w:t>
            </w:r>
            <w:r>
              <w:rPr>
                <w:rFonts w:ascii="メイリオ" w:eastAsia="メイリオ" w:hAnsi="メイリオ" w:hint="eastAsia"/>
                <w:sz w:val="20"/>
                <w:szCs w:val="20"/>
              </w:rPr>
              <w:t>1</w:t>
            </w:r>
            <w:r w:rsidRPr="006940AC">
              <w:rPr>
                <w:rFonts w:ascii="メイリオ" w:eastAsia="メイリオ" w:hAnsi="メイリオ" w:hint="eastAsia"/>
                <w:sz w:val="20"/>
                <w:szCs w:val="20"/>
              </w:rPr>
              <w:t>階</w:t>
            </w:r>
          </w:p>
        </w:tc>
        <w:tc>
          <w:tcPr>
            <w:tcW w:w="1701" w:type="dxa"/>
            <w:vAlign w:val="center"/>
          </w:tcPr>
          <w:p w14:paraId="102888A0" w14:textId="2A249934" w:rsidR="00586261" w:rsidRPr="00C279B7" w:rsidRDefault="00525494" w:rsidP="00525494">
            <w:pPr>
              <w:spacing w:line="240" w:lineRule="exact"/>
              <w:jc w:val="righ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599.20</w:t>
            </w:r>
          </w:p>
        </w:tc>
      </w:tr>
    </w:tbl>
    <w:p w14:paraId="1F277A9C" w14:textId="77777777" w:rsidR="00A22078" w:rsidRDefault="00A22078" w:rsidP="00804305">
      <w:pPr>
        <w:pStyle w:val="ad"/>
        <w:jc w:val="center"/>
      </w:pPr>
    </w:p>
    <w:p w14:paraId="28E17EB5" w14:textId="7A7CC1E5" w:rsidR="00586261" w:rsidRDefault="006C3454" w:rsidP="00804305">
      <w:pPr>
        <w:pStyle w:val="ad"/>
        <w:jc w:val="center"/>
      </w:pPr>
      <w:r>
        <w:rPr>
          <w:rFonts w:hint="eastAsia"/>
        </w:rPr>
        <w:t>出典：編集・発行　一般社団法人・建築保全センター　　令和５年度版「建築物のライフサイクルコスト」</w:t>
      </w:r>
    </w:p>
    <w:p w14:paraId="1CD08B9A" w14:textId="07886632" w:rsidR="00D721BF" w:rsidRDefault="00D721BF">
      <w:pPr>
        <w:spacing w:after="200"/>
      </w:pPr>
      <w:r>
        <w:br w:type="page"/>
      </w:r>
    </w:p>
    <w:p w14:paraId="084E8076" w14:textId="56CDFD07" w:rsidR="00192883" w:rsidRPr="00EB63E0" w:rsidRDefault="00192883" w:rsidP="00EF293A">
      <w:pPr>
        <w:pStyle w:val="3"/>
        <w:numPr>
          <w:ilvl w:val="0"/>
          <w:numId w:val="8"/>
        </w:numPr>
        <w:spacing w:before="328"/>
        <w:ind w:left="567" w:hanging="567"/>
      </w:pPr>
      <w:bookmarkStart w:id="70" w:name="_Toc218955094"/>
      <w:r>
        <w:rPr>
          <w:rFonts w:hint="eastAsia"/>
        </w:rPr>
        <w:lastRenderedPageBreak/>
        <w:t>工事種別及び部材の改修・更新周期について</w:t>
      </w:r>
      <w:bookmarkEnd w:id="70"/>
    </w:p>
    <w:p w14:paraId="706313E4" w14:textId="2311D3C9" w:rsidR="00192883" w:rsidRPr="00116096" w:rsidRDefault="00901DAA" w:rsidP="00116096">
      <w:pPr>
        <w:pStyle w:val="af"/>
        <w:ind w:firstLine="210"/>
      </w:pPr>
      <w:r w:rsidRPr="00116096">
        <w:rPr>
          <w:rFonts w:hint="eastAsia"/>
        </w:rPr>
        <w:t>令和５年度版「建築物のライフサイクルコスト」の</w:t>
      </w:r>
      <w:r w:rsidRPr="00116096">
        <w:rPr>
          <w:rFonts w:hint="eastAsia"/>
        </w:rPr>
        <w:t>LCC</w:t>
      </w:r>
      <w:r w:rsidRPr="00116096">
        <w:rPr>
          <w:rFonts w:hint="eastAsia"/>
        </w:rPr>
        <w:t>計算プログラムでは、工事種別の区分は図表</w:t>
      </w:r>
      <w:r w:rsidR="00A22078">
        <w:rPr>
          <w:rFonts w:hint="eastAsia"/>
        </w:rPr>
        <w:t>4</w:t>
      </w:r>
      <w:r w:rsidRPr="00116096">
        <w:rPr>
          <w:rFonts w:hint="eastAsia"/>
        </w:rPr>
        <w:t>-3</w:t>
      </w:r>
      <w:r w:rsidRPr="00116096">
        <w:rPr>
          <w:rFonts w:hint="eastAsia"/>
        </w:rPr>
        <w:t>に示す通りになっています。</w:t>
      </w:r>
    </w:p>
    <w:p w14:paraId="43B91AF4" w14:textId="0A4C3C7D" w:rsidR="00901DAA" w:rsidRDefault="00901DAA" w:rsidP="00901DAA">
      <w:pPr>
        <w:pStyle w:val="aff5"/>
        <w:spacing w:before="164"/>
      </w:pPr>
      <w:r w:rsidRPr="005A450C">
        <w:rPr>
          <w:rFonts w:hint="eastAsia"/>
        </w:rPr>
        <w:t>図表</w:t>
      </w:r>
      <w:r w:rsidR="00A22078">
        <w:rPr>
          <w:rFonts w:hint="eastAsia"/>
        </w:rPr>
        <w:t>4</w:t>
      </w:r>
      <w:r w:rsidRPr="005A450C">
        <w:rPr>
          <w:rFonts w:hint="eastAsia"/>
        </w:rPr>
        <w:t>-</w:t>
      </w:r>
      <w:r>
        <w:rPr>
          <w:rFonts w:hint="eastAsia"/>
        </w:rPr>
        <w:t>3</w:t>
      </w:r>
      <w:r w:rsidRPr="005A450C">
        <w:rPr>
          <w:rFonts w:hint="eastAsia"/>
        </w:rPr>
        <w:t>：</w:t>
      </w:r>
      <w:r>
        <w:rPr>
          <w:rFonts w:hint="eastAsia"/>
        </w:rPr>
        <w:t>工事種別と区分</w:t>
      </w:r>
    </w:p>
    <w:tbl>
      <w:tblPr>
        <w:tblStyle w:val="4-2"/>
        <w:tblW w:w="0" w:type="auto"/>
        <w:tblInd w:w="1042" w:type="dxa"/>
        <w:tblLook w:val="04A0" w:firstRow="1" w:lastRow="0" w:firstColumn="1" w:lastColumn="0" w:noHBand="0" w:noVBand="1"/>
      </w:tblPr>
      <w:tblGrid>
        <w:gridCol w:w="1647"/>
        <w:gridCol w:w="5103"/>
      </w:tblGrid>
      <w:tr w:rsidR="00804305" w14:paraId="22C4A2C1" w14:textId="77777777" w:rsidTr="008043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1809AD68" w14:textId="3BBE3575" w:rsidR="00804305" w:rsidRPr="004B6C20" w:rsidRDefault="00804305" w:rsidP="00E932E2">
            <w:pPr>
              <w:spacing w:line="240" w:lineRule="exact"/>
              <w:jc w:val="center"/>
              <w:rPr>
                <w:rFonts w:ascii="メイリオ" w:eastAsia="メイリオ" w:hAnsi="メイリオ"/>
                <w:color w:val="FFFFFF" w:themeColor="background1"/>
                <w:sz w:val="20"/>
                <w:szCs w:val="20"/>
              </w:rPr>
            </w:pPr>
            <w:r w:rsidRPr="004B6C20">
              <w:rPr>
                <w:rFonts w:ascii="メイリオ" w:eastAsia="メイリオ" w:hAnsi="メイリオ" w:hint="eastAsia"/>
                <w:color w:val="FFFFFF" w:themeColor="background1"/>
                <w:sz w:val="20"/>
                <w:szCs w:val="20"/>
              </w:rPr>
              <w:t>工事種別</w:t>
            </w:r>
          </w:p>
        </w:tc>
        <w:tc>
          <w:tcPr>
            <w:tcW w:w="5103" w:type="dxa"/>
            <w:vAlign w:val="center"/>
          </w:tcPr>
          <w:p w14:paraId="464E3CF8" w14:textId="18EF553C" w:rsidR="00804305" w:rsidRPr="004B6C20" w:rsidRDefault="00804305" w:rsidP="00E932E2">
            <w:pPr>
              <w:spacing w:line="240" w:lineRule="exac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FFFF" w:themeColor="background1"/>
                <w:sz w:val="20"/>
                <w:szCs w:val="20"/>
              </w:rPr>
            </w:pPr>
            <w:r w:rsidRPr="004B6C20">
              <w:rPr>
                <w:rFonts w:ascii="メイリオ" w:eastAsia="メイリオ" w:hAnsi="メイリオ" w:hint="eastAsia"/>
                <w:color w:val="FFFFFF" w:themeColor="background1"/>
                <w:sz w:val="20"/>
                <w:szCs w:val="20"/>
              </w:rPr>
              <w:t>区分</w:t>
            </w:r>
          </w:p>
        </w:tc>
      </w:tr>
      <w:tr w:rsidR="00804305" w14:paraId="534A0371" w14:textId="77777777" w:rsidTr="008043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6CA4971C" w14:textId="250ADD7E" w:rsidR="00804305" w:rsidRPr="00525494" w:rsidRDefault="00804305" w:rsidP="00E932E2">
            <w:pPr>
              <w:spacing w:line="240" w:lineRule="exact"/>
              <w:rPr>
                <w:rFonts w:ascii="メイリオ" w:eastAsia="メイリオ" w:hAnsi="メイリオ"/>
                <w:b w:val="0"/>
                <w:bCs w:val="0"/>
                <w:sz w:val="20"/>
                <w:szCs w:val="20"/>
              </w:rPr>
            </w:pPr>
            <w:r>
              <w:rPr>
                <w:rFonts w:ascii="メイリオ" w:eastAsia="メイリオ" w:hAnsi="メイリオ" w:hint="eastAsia"/>
                <w:b w:val="0"/>
                <w:bCs w:val="0"/>
                <w:sz w:val="20"/>
                <w:szCs w:val="20"/>
              </w:rPr>
              <w:t>建築</w:t>
            </w:r>
          </w:p>
        </w:tc>
        <w:tc>
          <w:tcPr>
            <w:tcW w:w="5103" w:type="dxa"/>
            <w:vAlign w:val="center"/>
          </w:tcPr>
          <w:p w14:paraId="0145F494" w14:textId="2D3E60A8" w:rsidR="00804305" w:rsidRPr="00C279B7" w:rsidRDefault="00804305" w:rsidP="00E932E2">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屋根、外部、外部建具、内部建具、内部、外構</w:t>
            </w:r>
          </w:p>
        </w:tc>
      </w:tr>
      <w:tr w:rsidR="00804305" w14:paraId="017C22BA" w14:textId="77777777" w:rsidTr="00804305">
        <w:trPr>
          <w:trHeight w:val="680"/>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5972D6E6" w14:textId="1BD0D40D" w:rsidR="00804305" w:rsidRPr="00525494" w:rsidRDefault="00804305" w:rsidP="00E932E2">
            <w:pPr>
              <w:spacing w:line="240" w:lineRule="exact"/>
              <w:rPr>
                <w:rFonts w:ascii="メイリオ" w:eastAsia="メイリオ" w:hAnsi="メイリオ"/>
                <w:b w:val="0"/>
                <w:bCs w:val="0"/>
                <w:sz w:val="20"/>
                <w:szCs w:val="20"/>
              </w:rPr>
            </w:pPr>
            <w:r>
              <w:rPr>
                <w:rFonts w:ascii="メイリオ" w:eastAsia="メイリオ" w:hAnsi="メイリオ" w:hint="eastAsia"/>
                <w:b w:val="0"/>
                <w:bCs w:val="0"/>
                <w:sz w:val="20"/>
                <w:szCs w:val="20"/>
              </w:rPr>
              <w:t>電気設備</w:t>
            </w:r>
          </w:p>
        </w:tc>
        <w:tc>
          <w:tcPr>
            <w:tcW w:w="5103" w:type="dxa"/>
            <w:vAlign w:val="center"/>
          </w:tcPr>
          <w:p w14:paraId="0CBA87CF" w14:textId="77777777" w:rsidR="00804305" w:rsidRDefault="00804305" w:rsidP="00E932E2">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電力、受変電、電力貯蔵・発電、通信・情報、</w:t>
            </w:r>
          </w:p>
          <w:p w14:paraId="25AB0F05" w14:textId="4C5C4B1D" w:rsidR="00804305" w:rsidRPr="00C279B7" w:rsidRDefault="00804305" w:rsidP="00E932E2">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通信・情報(防災)、中央監視、避雷・屋外</w:t>
            </w:r>
          </w:p>
        </w:tc>
      </w:tr>
      <w:tr w:rsidR="00804305" w14:paraId="6BD4147C" w14:textId="77777777" w:rsidTr="0080430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124CDF90" w14:textId="03D2777C" w:rsidR="00804305" w:rsidRPr="00525494" w:rsidRDefault="00804305" w:rsidP="00E932E2">
            <w:pPr>
              <w:spacing w:line="240" w:lineRule="exact"/>
              <w:rPr>
                <w:rFonts w:ascii="メイリオ" w:eastAsia="メイリオ" w:hAnsi="メイリオ"/>
                <w:b w:val="0"/>
                <w:bCs w:val="0"/>
                <w:sz w:val="20"/>
                <w:szCs w:val="20"/>
              </w:rPr>
            </w:pPr>
            <w:r>
              <w:rPr>
                <w:rFonts w:ascii="メイリオ" w:eastAsia="メイリオ" w:hAnsi="メイリオ" w:hint="eastAsia"/>
                <w:b w:val="0"/>
                <w:bCs w:val="0"/>
                <w:sz w:val="20"/>
                <w:szCs w:val="20"/>
              </w:rPr>
              <w:t>機械設備</w:t>
            </w:r>
          </w:p>
        </w:tc>
        <w:tc>
          <w:tcPr>
            <w:tcW w:w="5103" w:type="dxa"/>
            <w:vAlign w:val="center"/>
          </w:tcPr>
          <w:p w14:paraId="38953A18" w14:textId="78404669" w:rsidR="00804305" w:rsidRDefault="00804305" w:rsidP="00E932E2">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空調、換気、</w:t>
            </w:r>
            <w:r w:rsidRPr="00123A8A">
              <w:rPr>
                <w:rFonts w:ascii="メイリオ" w:eastAsia="メイリオ" w:hAnsi="メイリオ" w:hint="eastAsia"/>
                <w:sz w:val="20"/>
                <w:szCs w:val="20"/>
              </w:rPr>
              <w:t>排煙</w:t>
            </w:r>
            <w:r>
              <w:rPr>
                <w:rFonts w:ascii="メイリオ" w:eastAsia="メイリオ" w:hAnsi="メイリオ" w:hint="eastAsia"/>
                <w:sz w:val="20"/>
                <w:szCs w:val="20"/>
              </w:rPr>
              <w:t>、自動制御、給排水衛生、</w:t>
            </w:r>
            <w:r w:rsidR="0005376D" w:rsidRPr="00F72D4D">
              <w:rPr>
                <w:rFonts w:ascii="メイリオ" w:eastAsia="メイリオ" w:hAnsi="メイリオ" w:hint="eastAsia"/>
                <w:color w:val="auto"/>
                <w:sz w:val="20"/>
                <w:szCs w:val="20"/>
              </w:rPr>
              <w:t>消火</w:t>
            </w:r>
          </w:p>
          <w:p w14:paraId="2A294E50" w14:textId="0D1C43FE" w:rsidR="00804305" w:rsidRDefault="00804305" w:rsidP="00E932E2">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ガス、昇降機その他</w:t>
            </w:r>
          </w:p>
        </w:tc>
      </w:tr>
    </w:tbl>
    <w:p w14:paraId="13C7142F" w14:textId="58983FA8" w:rsidR="00901DAA" w:rsidRPr="00116096" w:rsidRDefault="00804305" w:rsidP="00116096">
      <w:pPr>
        <w:pStyle w:val="af"/>
        <w:ind w:firstLine="210"/>
      </w:pPr>
      <w:r w:rsidRPr="00116096">
        <w:rPr>
          <w:rFonts w:hint="eastAsia"/>
        </w:rPr>
        <w:t>LCC</w:t>
      </w:r>
      <w:r w:rsidRPr="00116096">
        <w:rPr>
          <w:rFonts w:hint="eastAsia"/>
        </w:rPr>
        <w:t>計算プログラムでは、</w:t>
      </w:r>
      <w:r w:rsidR="008622A6" w:rsidRPr="00116096">
        <w:rPr>
          <w:rFonts w:hint="eastAsia"/>
        </w:rPr>
        <w:t>図表</w:t>
      </w:r>
      <w:r w:rsidR="00A22078">
        <w:rPr>
          <w:rFonts w:hint="eastAsia"/>
        </w:rPr>
        <w:t>4</w:t>
      </w:r>
      <w:r w:rsidR="008622A6" w:rsidRPr="00116096">
        <w:rPr>
          <w:rFonts w:hint="eastAsia"/>
        </w:rPr>
        <w:t>-4</w:t>
      </w:r>
      <w:r w:rsidRPr="00116096">
        <w:rPr>
          <w:rFonts w:hint="eastAsia"/>
        </w:rPr>
        <w:t>に示す改修・更新周期に基づき、長期的な修繕・改修費用が推計されます。</w:t>
      </w:r>
    </w:p>
    <w:p w14:paraId="4194709A" w14:textId="2F2245E4" w:rsidR="00754F08" w:rsidRDefault="00804305" w:rsidP="00116096">
      <w:pPr>
        <w:pStyle w:val="af"/>
        <w:ind w:firstLine="210"/>
        <w:sectPr w:rsidR="00754F08" w:rsidSect="00B00318">
          <w:headerReference w:type="default" r:id="rId31"/>
          <w:footerReference w:type="default" r:id="rId32"/>
          <w:headerReference w:type="first" r:id="rId33"/>
          <w:type w:val="continuous"/>
          <w:pgSz w:w="11906" w:h="16838" w:code="9"/>
          <w:pgMar w:top="1134" w:right="1531" w:bottom="1134" w:left="1531" w:header="510" w:footer="788" w:gutter="0"/>
          <w:cols w:space="425"/>
          <w:docGrid w:type="lines" w:linePitch="328"/>
        </w:sectPr>
      </w:pPr>
      <w:r w:rsidRPr="00116096">
        <w:rPr>
          <w:rFonts w:hint="eastAsia"/>
        </w:rPr>
        <w:t>本計画では建築後の経過年数に従い、</w:t>
      </w:r>
      <w:r w:rsidR="004B6C20" w:rsidRPr="00116096">
        <w:rPr>
          <w:rFonts w:hint="eastAsia"/>
        </w:rPr>
        <w:t>図表</w:t>
      </w:r>
      <w:r w:rsidR="00A22078">
        <w:rPr>
          <w:rFonts w:hint="eastAsia"/>
        </w:rPr>
        <w:t>4</w:t>
      </w:r>
      <w:r w:rsidR="004B6C20" w:rsidRPr="00116096">
        <w:rPr>
          <w:rFonts w:hint="eastAsia"/>
        </w:rPr>
        <w:t>-4</w:t>
      </w:r>
      <w:r w:rsidR="004B6C20" w:rsidRPr="00116096">
        <w:rPr>
          <w:rFonts w:hint="eastAsia"/>
        </w:rPr>
        <w:t>に示す</w:t>
      </w:r>
      <w:r w:rsidRPr="00116096">
        <w:rPr>
          <w:rFonts w:hint="eastAsia"/>
        </w:rPr>
        <w:t>周期に従い費用推計を行います</w:t>
      </w:r>
    </w:p>
    <w:p w14:paraId="1D9D31A1" w14:textId="11BD1D26" w:rsidR="008976F7" w:rsidRPr="00901DAA" w:rsidRDefault="00841AA8" w:rsidP="00841AA8">
      <w:pPr>
        <w:pStyle w:val="aff5"/>
        <w:spacing w:before="164"/>
      </w:pPr>
      <w:r w:rsidRPr="005A450C">
        <w:rPr>
          <w:rFonts w:hint="eastAsia"/>
        </w:rPr>
        <w:lastRenderedPageBreak/>
        <w:t>図表</w:t>
      </w:r>
      <w:r w:rsidR="00A22078">
        <w:rPr>
          <w:rFonts w:hint="eastAsia"/>
        </w:rPr>
        <w:t>4</w:t>
      </w:r>
      <w:r w:rsidRPr="005A450C">
        <w:rPr>
          <w:rFonts w:hint="eastAsia"/>
        </w:rPr>
        <w:t>-</w:t>
      </w:r>
      <w:r>
        <w:rPr>
          <w:rFonts w:hint="eastAsia"/>
        </w:rPr>
        <w:t>4</w:t>
      </w:r>
      <w:r w:rsidRPr="005A450C">
        <w:rPr>
          <w:rFonts w:hint="eastAsia"/>
        </w:rPr>
        <w:t>：</w:t>
      </w:r>
      <w:r>
        <w:rPr>
          <w:rFonts w:hint="eastAsia"/>
        </w:rPr>
        <w:t>工事種別毎の改修・更新周期</w:t>
      </w:r>
    </w:p>
    <w:p w14:paraId="7D07E698" w14:textId="1AE079C0" w:rsidR="00132BCA" w:rsidRPr="00132BCA" w:rsidRDefault="007B498F" w:rsidP="00132BCA">
      <w:pPr>
        <w:spacing w:after="200" w:line="240" w:lineRule="auto"/>
      </w:pPr>
      <w:r>
        <w:rPr>
          <w:rFonts w:hint="eastAsia"/>
          <w:noProof/>
        </w:rPr>
        <w:drawing>
          <wp:anchor distT="0" distB="0" distL="114300" distR="114300" simplePos="0" relativeHeight="251846675" behindDoc="0" locked="0" layoutInCell="1" allowOverlap="1" wp14:anchorId="3C0DF902" wp14:editId="239721A6">
            <wp:simplePos x="0" y="0"/>
            <wp:positionH relativeFrom="margin">
              <wp:posOffset>348761</wp:posOffset>
            </wp:positionH>
            <wp:positionV relativeFrom="paragraph">
              <wp:posOffset>188595</wp:posOffset>
            </wp:positionV>
            <wp:extent cx="12866066" cy="7906043"/>
            <wp:effectExtent l="0" t="0" r="0" b="0"/>
            <wp:wrapNone/>
            <wp:docPr id="1547673328" name="図 35"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73328" name="図 35" descr="テーブル&#10;&#10;低い精度で自動的に生成された説明"/>
                    <pic:cNvPicPr/>
                  </pic:nvPicPr>
                  <pic:blipFill rotWithShape="1">
                    <a:blip r:embed="rId34" cstate="print">
                      <a:extLst>
                        <a:ext uri="{28A0092B-C50C-407E-A947-70E740481C1C}">
                          <a14:useLocalDpi xmlns:a14="http://schemas.microsoft.com/office/drawing/2010/main" val="0"/>
                        </a:ext>
                      </a:extLst>
                    </a:blip>
                    <a:srcRect t="2071" b="10986"/>
                    <a:stretch/>
                  </pic:blipFill>
                  <pic:spPr bwMode="auto">
                    <a:xfrm>
                      <a:off x="0" y="0"/>
                      <a:ext cx="12866066" cy="7906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D6155" w14:textId="2DE0B06D" w:rsidR="00132BCA" w:rsidRDefault="00132BCA" w:rsidP="00132BCA">
      <w:pPr>
        <w:spacing w:after="200" w:line="240" w:lineRule="auto"/>
      </w:pPr>
    </w:p>
    <w:p w14:paraId="1F3D2571" w14:textId="436BD53E" w:rsidR="00132BCA" w:rsidRDefault="00132BCA" w:rsidP="00132BCA">
      <w:pPr>
        <w:spacing w:after="200" w:line="240" w:lineRule="auto"/>
      </w:pPr>
    </w:p>
    <w:p w14:paraId="20EDB799" w14:textId="01A37CC0" w:rsidR="00132BCA" w:rsidRDefault="00132BCA" w:rsidP="00132BCA">
      <w:pPr>
        <w:spacing w:after="200" w:line="240" w:lineRule="auto"/>
      </w:pPr>
    </w:p>
    <w:p w14:paraId="25DCAF28" w14:textId="444FAD20" w:rsidR="00132BCA" w:rsidRDefault="00132BCA" w:rsidP="00132BCA">
      <w:pPr>
        <w:spacing w:after="200" w:line="240" w:lineRule="auto"/>
      </w:pPr>
    </w:p>
    <w:p w14:paraId="08613154" w14:textId="577E393A" w:rsidR="00132BCA" w:rsidRDefault="00132BCA" w:rsidP="00132BCA">
      <w:pPr>
        <w:spacing w:after="200" w:line="240" w:lineRule="auto"/>
      </w:pPr>
    </w:p>
    <w:p w14:paraId="1A640C8D" w14:textId="56A4640D" w:rsidR="00132BCA" w:rsidRDefault="00132BCA" w:rsidP="00132BCA">
      <w:pPr>
        <w:spacing w:after="200" w:line="240" w:lineRule="auto"/>
      </w:pPr>
    </w:p>
    <w:p w14:paraId="049B1CFB" w14:textId="785C659D" w:rsidR="00132BCA" w:rsidRDefault="00132BCA" w:rsidP="00132BCA">
      <w:pPr>
        <w:spacing w:after="200" w:line="240" w:lineRule="auto"/>
      </w:pPr>
    </w:p>
    <w:p w14:paraId="78F8FA1E" w14:textId="4FC97912" w:rsidR="00132BCA" w:rsidRDefault="00132BCA" w:rsidP="00132BCA">
      <w:pPr>
        <w:spacing w:after="200" w:line="240" w:lineRule="auto"/>
      </w:pPr>
    </w:p>
    <w:p w14:paraId="587FC4C8" w14:textId="540197EF" w:rsidR="00132BCA" w:rsidRDefault="00132BCA" w:rsidP="00132BCA">
      <w:pPr>
        <w:spacing w:after="200" w:line="240" w:lineRule="auto"/>
      </w:pPr>
    </w:p>
    <w:p w14:paraId="6240AEE7" w14:textId="77777777" w:rsidR="00132BCA" w:rsidRDefault="00132BCA" w:rsidP="00132BCA">
      <w:pPr>
        <w:spacing w:after="200" w:line="240" w:lineRule="auto"/>
      </w:pPr>
    </w:p>
    <w:p w14:paraId="416A1974" w14:textId="2E2B450D" w:rsidR="00132BCA" w:rsidRDefault="00132BCA" w:rsidP="00132BCA">
      <w:pPr>
        <w:spacing w:after="200" w:line="240" w:lineRule="auto"/>
      </w:pPr>
    </w:p>
    <w:p w14:paraId="4BA6A85A" w14:textId="77777777" w:rsidR="00132BCA" w:rsidRDefault="00132BCA" w:rsidP="00132BCA">
      <w:pPr>
        <w:spacing w:after="200" w:line="240" w:lineRule="auto"/>
      </w:pPr>
    </w:p>
    <w:p w14:paraId="260D6BC9" w14:textId="77777777" w:rsidR="00132BCA" w:rsidRDefault="00132BCA" w:rsidP="00132BCA">
      <w:pPr>
        <w:spacing w:after="200" w:line="240" w:lineRule="auto"/>
      </w:pPr>
    </w:p>
    <w:p w14:paraId="762DBB18" w14:textId="77777777" w:rsidR="00132BCA" w:rsidRDefault="00132BCA" w:rsidP="00132BCA">
      <w:pPr>
        <w:spacing w:after="200" w:line="240" w:lineRule="auto"/>
      </w:pPr>
    </w:p>
    <w:p w14:paraId="76E6CFB0" w14:textId="46662B67" w:rsidR="00132BCA" w:rsidRDefault="00132BCA" w:rsidP="00132BCA">
      <w:pPr>
        <w:spacing w:after="200" w:line="240" w:lineRule="auto"/>
      </w:pPr>
    </w:p>
    <w:p w14:paraId="02724C00" w14:textId="3FD6AF55" w:rsidR="00132BCA" w:rsidRDefault="00132BCA" w:rsidP="00132BCA">
      <w:pPr>
        <w:spacing w:after="200" w:line="240" w:lineRule="auto"/>
      </w:pPr>
    </w:p>
    <w:p w14:paraId="5380E8FC" w14:textId="554E30F7" w:rsidR="00132BCA" w:rsidRDefault="00132BCA" w:rsidP="00132BCA">
      <w:pPr>
        <w:spacing w:after="200" w:line="240" w:lineRule="auto"/>
      </w:pPr>
    </w:p>
    <w:p w14:paraId="54C64791" w14:textId="194DE328" w:rsidR="00132BCA" w:rsidRDefault="00132BCA" w:rsidP="00132BCA">
      <w:pPr>
        <w:spacing w:after="200" w:line="240" w:lineRule="auto"/>
      </w:pPr>
    </w:p>
    <w:p w14:paraId="02A7694E" w14:textId="23DDE404" w:rsidR="00132BCA" w:rsidRDefault="00132BCA" w:rsidP="00132BCA">
      <w:pPr>
        <w:spacing w:after="200" w:line="240" w:lineRule="auto"/>
      </w:pPr>
    </w:p>
    <w:p w14:paraId="13E78550" w14:textId="05D4DB2C" w:rsidR="00132BCA" w:rsidRDefault="00132BCA" w:rsidP="00132BCA">
      <w:pPr>
        <w:spacing w:after="200" w:line="240" w:lineRule="auto"/>
      </w:pPr>
    </w:p>
    <w:p w14:paraId="67850D8B" w14:textId="58696316" w:rsidR="00132BCA" w:rsidRDefault="00132BCA" w:rsidP="00132BCA">
      <w:pPr>
        <w:spacing w:after="200" w:line="240" w:lineRule="auto"/>
      </w:pPr>
    </w:p>
    <w:p w14:paraId="2D060B39" w14:textId="7764ACBE" w:rsidR="00132BCA" w:rsidRDefault="007B498F" w:rsidP="00132BCA">
      <w:pPr>
        <w:spacing w:after="200" w:line="240" w:lineRule="auto"/>
      </w:pPr>
      <w:r>
        <w:rPr>
          <w:noProof/>
        </w:rPr>
        <mc:AlternateContent>
          <mc:Choice Requires="wps">
            <w:drawing>
              <wp:anchor distT="45720" distB="45720" distL="114300" distR="114300" simplePos="0" relativeHeight="251847699" behindDoc="0" locked="0" layoutInCell="1" allowOverlap="1" wp14:anchorId="482C3E60" wp14:editId="5C4C8E8A">
                <wp:simplePos x="0" y="0"/>
                <wp:positionH relativeFrom="column">
                  <wp:posOffset>1300529</wp:posOffset>
                </wp:positionH>
                <wp:positionV relativeFrom="paragraph">
                  <wp:posOffset>335134</wp:posOffset>
                </wp:positionV>
                <wp:extent cx="5400675" cy="1404620"/>
                <wp:effectExtent l="0" t="0" r="9525" b="0"/>
                <wp:wrapNone/>
                <wp:docPr id="589947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171F3962" w14:textId="77777777" w:rsidR="00052900" w:rsidRPr="008622A6" w:rsidRDefault="00052900" w:rsidP="008622A6">
                            <w:pPr>
                              <w:pStyle w:val="ad"/>
                              <w:jc w:val="center"/>
                            </w:pPr>
                            <w:r>
                              <w:rPr>
                                <w:rFonts w:hint="eastAsia"/>
                              </w:rPr>
                              <w:t>出典：編集・発行　一般社団法人・建築保全センター　　令和５年度版「建築物のライフサイクルコスト」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C3E60" id="_x0000_s1107" type="#_x0000_t202" style="position:absolute;left:0;text-align:left;margin-left:102.4pt;margin-top:26.4pt;width:425.25pt;height:110.6pt;z-index:2518476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" stroked="f">
                <v:textbox style="mso-fit-shape-to-text:t">
                  <w:txbxContent>
                    <w:p w14:paraId="171F3962" w14:textId="77777777" w:rsidR="00052900" w:rsidRPr="008622A6" w:rsidRDefault="00052900" w:rsidP="008622A6">
                      <w:pPr>
                        <w:pStyle w:val="ad"/>
                        <w:jc w:val="center"/>
                      </w:pPr>
                      <w:r>
                        <w:rPr>
                          <w:rFonts w:hint="eastAsia"/>
                        </w:rPr>
                        <w:t>出典：編集・発行　一般社団法人・建築保全センター　　令和５年度版「建築物のライフサイクルコスト」</w:t>
                      </w:r>
                    </w:p>
                  </w:txbxContent>
                </v:textbox>
              </v:shape>
            </w:pict>
          </mc:Fallback>
        </mc:AlternateContent>
      </w:r>
    </w:p>
    <w:p w14:paraId="227D5077" w14:textId="20E11EBB" w:rsidR="00132BCA" w:rsidRDefault="00132BCA" w:rsidP="00132BCA">
      <w:pPr>
        <w:spacing w:after="200" w:line="240" w:lineRule="auto"/>
      </w:pPr>
    </w:p>
    <w:p w14:paraId="4A16390F" w14:textId="311886E7" w:rsidR="00132BCA" w:rsidRDefault="00132BCA" w:rsidP="00132BCA">
      <w:pPr>
        <w:spacing w:after="200" w:line="240" w:lineRule="auto"/>
      </w:pPr>
    </w:p>
    <w:p w14:paraId="46BDCAF8" w14:textId="426C59DA" w:rsidR="00132BCA" w:rsidRDefault="00207F11" w:rsidP="00B53FEA">
      <w:pPr>
        <w:snapToGrid w:val="0"/>
        <w:spacing w:after="200" w:line="240" w:lineRule="auto"/>
      </w:pPr>
      <w:r>
        <w:rPr>
          <w:rFonts w:hint="eastAsia"/>
          <w:noProof/>
        </w:rPr>
        <w:lastRenderedPageBreak/>
        <w:drawing>
          <wp:anchor distT="0" distB="0" distL="114300" distR="114300" simplePos="0" relativeHeight="251668499" behindDoc="0" locked="0" layoutInCell="1" allowOverlap="1" wp14:anchorId="44233D84" wp14:editId="1D11362B">
            <wp:simplePos x="0" y="0"/>
            <wp:positionH relativeFrom="margin">
              <wp:posOffset>419393</wp:posOffset>
            </wp:positionH>
            <wp:positionV relativeFrom="paragraph">
              <wp:posOffset>111027</wp:posOffset>
            </wp:positionV>
            <wp:extent cx="12224825" cy="8640589"/>
            <wp:effectExtent l="0" t="0" r="5715" b="8255"/>
            <wp:wrapNone/>
            <wp:docPr id="2078041843" name="図 30"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41843" name="図 30" descr="テーブル&#10;&#10;中程度の精度で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12230405" cy="8644533"/>
                    </a:xfrm>
                    <a:prstGeom prst="rect">
                      <a:avLst/>
                    </a:prstGeom>
                  </pic:spPr>
                </pic:pic>
              </a:graphicData>
            </a:graphic>
            <wp14:sizeRelH relativeFrom="margin">
              <wp14:pctWidth>0</wp14:pctWidth>
            </wp14:sizeRelH>
            <wp14:sizeRelV relativeFrom="margin">
              <wp14:pctHeight>0</wp14:pctHeight>
            </wp14:sizeRelV>
          </wp:anchor>
        </w:drawing>
      </w:r>
    </w:p>
    <w:p w14:paraId="593F7C5C" w14:textId="6EB21F6C" w:rsidR="00B53FEA" w:rsidRDefault="00B53FEA" w:rsidP="00B53FEA">
      <w:pPr>
        <w:snapToGrid w:val="0"/>
        <w:spacing w:after="200" w:line="240" w:lineRule="auto"/>
      </w:pPr>
    </w:p>
    <w:p w14:paraId="61FAB9BA" w14:textId="4AD09098" w:rsidR="00B53FEA" w:rsidRDefault="00B53FEA" w:rsidP="00B53FEA">
      <w:pPr>
        <w:snapToGrid w:val="0"/>
        <w:spacing w:after="200" w:line="240" w:lineRule="auto"/>
      </w:pPr>
    </w:p>
    <w:p w14:paraId="1806D331" w14:textId="6F8E5E0E" w:rsidR="00B53FEA" w:rsidRDefault="00B53FEA" w:rsidP="00B53FEA">
      <w:pPr>
        <w:snapToGrid w:val="0"/>
        <w:spacing w:after="200" w:line="240" w:lineRule="auto"/>
      </w:pPr>
    </w:p>
    <w:p w14:paraId="4293B7E4" w14:textId="30D6F35F" w:rsidR="00B53FEA" w:rsidRDefault="00B53FEA" w:rsidP="00B53FEA">
      <w:pPr>
        <w:snapToGrid w:val="0"/>
        <w:spacing w:after="200" w:line="240" w:lineRule="auto"/>
      </w:pPr>
    </w:p>
    <w:p w14:paraId="53950D08" w14:textId="77777777" w:rsidR="00B53FEA" w:rsidRDefault="00B53FEA" w:rsidP="00B53FEA">
      <w:pPr>
        <w:snapToGrid w:val="0"/>
        <w:spacing w:after="200" w:line="240" w:lineRule="auto"/>
      </w:pPr>
    </w:p>
    <w:p w14:paraId="65CB1E1B" w14:textId="04B84163" w:rsidR="00B53FEA" w:rsidRDefault="00B53FEA" w:rsidP="00B53FEA">
      <w:pPr>
        <w:snapToGrid w:val="0"/>
        <w:spacing w:after="200" w:line="240" w:lineRule="auto"/>
      </w:pPr>
    </w:p>
    <w:p w14:paraId="369F68B3" w14:textId="3094373F" w:rsidR="00B53FEA" w:rsidRDefault="00B53FEA" w:rsidP="00B53FEA">
      <w:pPr>
        <w:snapToGrid w:val="0"/>
        <w:spacing w:after="200" w:line="240" w:lineRule="auto"/>
      </w:pPr>
    </w:p>
    <w:p w14:paraId="07B6F2D3" w14:textId="6AEC0055" w:rsidR="00B53FEA" w:rsidRDefault="00B53FEA" w:rsidP="00B53FEA">
      <w:pPr>
        <w:snapToGrid w:val="0"/>
        <w:spacing w:after="200" w:line="240" w:lineRule="auto"/>
      </w:pPr>
    </w:p>
    <w:p w14:paraId="3A411FB2" w14:textId="5723B86A" w:rsidR="00B53FEA" w:rsidRDefault="00B53FEA" w:rsidP="00B53FEA">
      <w:pPr>
        <w:snapToGrid w:val="0"/>
        <w:spacing w:after="200" w:line="240" w:lineRule="auto"/>
      </w:pPr>
    </w:p>
    <w:p w14:paraId="4A2A571A" w14:textId="77777777" w:rsidR="00B53FEA" w:rsidRDefault="00B53FEA" w:rsidP="00B53FEA">
      <w:pPr>
        <w:snapToGrid w:val="0"/>
        <w:spacing w:after="200" w:line="240" w:lineRule="auto"/>
      </w:pPr>
    </w:p>
    <w:p w14:paraId="53177328" w14:textId="5DBD5CD9" w:rsidR="00B53FEA" w:rsidRDefault="00B53FEA" w:rsidP="00B53FEA">
      <w:pPr>
        <w:snapToGrid w:val="0"/>
        <w:spacing w:after="200" w:line="240" w:lineRule="auto"/>
      </w:pPr>
    </w:p>
    <w:p w14:paraId="181188A7" w14:textId="77777777" w:rsidR="00B53FEA" w:rsidRDefault="00B53FEA" w:rsidP="00B53FEA">
      <w:pPr>
        <w:snapToGrid w:val="0"/>
        <w:spacing w:after="200" w:line="240" w:lineRule="auto"/>
      </w:pPr>
    </w:p>
    <w:p w14:paraId="5FF93DD6" w14:textId="66A6CC23" w:rsidR="00B53FEA" w:rsidRDefault="00B53FEA" w:rsidP="00B53FEA">
      <w:pPr>
        <w:snapToGrid w:val="0"/>
        <w:spacing w:after="200" w:line="240" w:lineRule="auto"/>
      </w:pPr>
    </w:p>
    <w:p w14:paraId="08634386" w14:textId="471CCC48" w:rsidR="00B53FEA" w:rsidRDefault="00B53FEA" w:rsidP="00B53FEA">
      <w:pPr>
        <w:snapToGrid w:val="0"/>
        <w:spacing w:after="200" w:line="240" w:lineRule="auto"/>
      </w:pPr>
    </w:p>
    <w:p w14:paraId="30318646" w14:textId="64C7D29E" w:rsidR="00B53FEA" w:rsidRDefault="00B53FEA" w:rsidP="00B53FEA">
      <w:pPr>
        <w:snapToGrid w:val="0"/>
        <w:spacing w:after="200" w:line="240" w:lineRule="auto"/>
      </w:pPr>
    </w:p>
    <w:p w14:paraId="45F66BA8" w14:textId="77777777" w:rsidR="00B53FEA" w:rsidRDefault="00B53FEA" w:rsidP="00B53FEA">
      <w:pPr>
        <w:snapToGrid w:val="0"/>
        <w:spacing w:after="200" w:line="240" w:lineRule="auto"/>
      </w:pPr>
    </w:p>
    <w:p w14:paraId="4FF64FAE" w14:textId="77777777" w:rsidR="00B53FEA" w:rsidRDefault="00B53FEA" w:rsidP="00B53FEA">
      <w:pPr>
        <w:snapToGrid w:val="0"/>
        <w:spacing w:after="200" w:line="240" w:lineRule="auto"/>
      </w:pPr>
    </w:p>
    <w:p w14:paraId="51799FFF" w14:textId="77777777" w:rsidR="00B53FEA" w:rsidRDefault="00B53FEA" w:rsidP="00B53FEA">
      <w:pPr>
        <w:snapToGrid w:val="0"/>
        <w:spacing w:after="200" w:line="240" w:lineRule="auto"/>
      </w:pPr>
    </w:p>
    <w:p w14:paraId="76DB2ABF" w14:textId="74FAB145" w:rsidR="00B53FEA" w:rsidRDefault="00B53FEA" w:rsidP="00B53FEA">
      <w:pPr>
        <w:snapToGrid w:val="0"/>
        <w:spacing w:after="200" w:line="240" w:lineRule="auto"/>
      </w:pPr>
    </w:p>
    <w:p w14:paraId="1A238FF0" w14:textId="3E4F2208" w:rsidR="00B53FEA" w:rsidRDefault="00B53FEA" w:rsidP="00B53FEA">
      <w:pPr>
        <w:snapToGrid w:val="0"/>
        <w:spacing w:after="200" w:line="240" w:lineRule="auto"/>
      </w:pPr>
    </w:p>
    <w:p w14:paraId="2CB3B2C0" w14:textId="39A98935" w:rsidR="00B53FEA" w:rsidRDefault="00B53FEA" w:rsidP="00B53FEA">
      <w:pPr>
        <w:snapToGrid w:val="0"/>
        <w:spacing w:after="200" w:line="240" w:lineRule="auto"/>
      </w:pPr>
    </w:p>
    <w:p w14:paraId="3604328F" w14:textId="77777777" w:rsidR="00B53FEA" w:rsidRDefault="00B53FEA" w:rsidP="00B53FEA">
      <w:pPr>
        <w:snapToGrid w:val="0"/>
        <w:spacing w:after="200" w:line="240" w:lineRule="auto"/>
      </w:pPr>
    </w:p>
    <w:p w14:paraId="5A25292B" w14:textId="77777777" w:rsidR="00B53FEA" w:rsidRDefault="00B53FEA" w:rsidP="00B53FEA">
      <w:pPr>
        <w:snapToGrid w:val="0"/>
        <w:spacing w:after="200" w:line="240" w:lineRule="auto"/>
      </w:pPr>
    </w:p>
    <w:p w14:paraId="20695A5B" w14:textId="27721953" w:rsidR="00B53FEA" w:rsidRDefault="00B53FEA" w:rsidP="00B53FEA">
      <w:pPr>
        <w:snapToGrid w:val="0"/>
        <w:spacing w:after="200" w:line="240" w:lineRule="auto"/>
      </w:pPr>
    </w:p>
    <w:p w14:paraId="3C80A2DD" w14:textId="77777777" w:rsidR="00B53FEA" w:rsidRDefault="00B53FEA" w:rsidP="00B53FEA">
      <w:pPr>
        <w:snapToGrid w:val="0"/>
        <w:spacing w:after="200" w:line="240" w:lineRule="auto"/>
      </w:pPr>
    </w:p>
    <w:p w14:paraId="2527FC0C" w14:textId="121C4920" w:rsidR="00B53FEA" w:rsidRDefault="00B53FEA" w:rsidP="00B53FEA">
      <w:pPr>
        <w:snapToGrid w:val="0"/>
        <w:spacing w:after="200" w:line="240" w:lineRule="auto"/>
      </w:pPr>
    </w:p>
    <w:p w14:paraId="4F6D97DD" w14:textId="550B11C7" w:rsidR="00B53FEA" w:rsidRDefault="007B498F" w:rsidP="00B53FEA">
      <w:pPr>
        <w:snapToGrid w:val="0"/>
        <w:spacing w:after="200" w:line="240" w:lineRule="auto"/>
      </w:pPr>
      <w:r>
        <w:rPr>
          <w:noProof/>
        </w:rPr>
        <mc:AlternateContent>
          <mc:Choice Requires="wps">
            <w:drawing>
              <wp:anchor distT="45720" distB="45720" distL="114300" distR="114300" simplePos="0" relativeHeight="251845651" behindDoc="0" locked="0" layoutInCell="1" allowOverlap="1" wp14:anchorId="6A473AD9" wp14:editId="2207F285">
                <wp:simplePos x="0" y="0"/>
                <wp:positionH relativeFrom="column">
                  <wp:posOffset>573161</wp:posOffset>
                </wp:positionH>
                <wp:positionV relativeFrom="paragraph">
                  <wp:posOffset>125633</wp:posOffset>
                </wp:positionV>
                <wp:extent cx="5400675" cy="1404620"/>
                <wp:effectExtent l="0" t="0" r="9525" b="0"/>
                <wp:wrapNone/>
                <wp:docPr id="514992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02227008" w14:textId="77777777" w:rsidR="00052900" w:rsidRPr="008622A6" w:rsidRDefault="00052900" w:rsidP="000E03F5">
                            <w:pPr>
                              <w:pStyle w:val="ad"/>
                              <w:jc w:val="center"/>
                            </w:pPr>
                            <w:r>
                              <w:rPr>
                                <w:rFonts w:hint="eastAsia"/>
                              </w:rPr>
                              <w:t>出典：編集・発行　一般社団法人・建築保全センター　　令和５年度版「建築物のライフサイクルコスト」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73AD9" id="_x0000_s1108" type="#_x0000_t202" style="position:absolute;left:0;text-align:left;margin-left:45.15pt;margin-top:9.9pt;width:425.25pt;height:110.6pt;z-index:2518456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" stroked="f">
                <v:textbox style="mso-fit-shape-to-text:t">
                  <w:txbxContent>
                    <w:p w14:paraId="02227008" w14:textId="77777777" w:rsidR="00052900" w:rsidRPr="008622A6" w:rsidRDefault="00052900" w:rsidP="000E03F5">
                      <w:pPr>
                        <w:pStyle w:val="ad"/>
                        <w:jc w:val="center"/>
                      </w:pPr>
                      <w:r>
                        <w:rPr>
                          <w:rFonts w:hint="eastAsia"/>
                        </w:rPr>
                        <w:t xml:space="preserve">出典：編集・発行　</w:t>
                      </w:r>
                      <w:r>
                        <w:rPr>
                          <w:rFonts w:hint="eastAsia"/>
                        </w:rPr>
                        <w:t>一般社団法人・建築保全センター　　令和５年度版「建築物のライフサイクルコスト」</w:t>
                      </w:r>
                    </w:p>
                  </w:txbxContent>
                </v:textbox>
              </v:shape>
            </w:pict>
          </mc:Fallback>
        </mc:AlternateContent>
      </w:r>
    </w:p>
    <w:p w14:paraId="3FD2B97E" w14:textId="73245CDA" w:rsidR="00B53FEA" w:rsidRDefault="00B53FEA" w:rsidP="00B53FEA">
      <w:pPr>
        <w:snapToGrid w:val="0"/>
        <w:spacing w:after="200" w:line="240" w:lineRule="auto"/>
      </w:pPr>
    </w:p>
    <w:p w14:paraId="517CD5BA" w14:textId="595E725E" w:rsidR="00132BCA" w:rsidRDefault="007B498F" w:rsidP="00132BCA">
      <w:pPr>
        <w:spacing w:after="200" w:line="240" w:lineRule="auto"/>
      </w:pPr>
      <w:r>
        <w:rPr>
          <w:rFonts w:hint="eastAsia"/>
          <w:noProof/>
        </w:rPr>
        <w:lastRenderedPageBreak/>
        <w:drawing>
          <wp:anchor distT="0" distB="0" distL="114300" distR="114300" simplePos="0" relativeHeight="251665425" behindDoc="0" locked="0" layoutInCell="1" allowOverlap="1" wp14:anchorId="0D6FEEFA" wp14:editId="61BDC4C9">
            <wp:simplePos x="0" y="0"/>
            <wp:positionH relativeFrom="column">
              <wp:posOffset>278716</wp:posOffset>
            </wp:positionH>
            <wp:positionV relativeFrom="paragraph">
              <wp:posOffset>-15582</wp:posOffset>
            </wp:positionV>
            <wp:extent cx="12407705" cy="8769723"/>
            <wp:effectExtent l="0" t="0" r="0" b="0"/>
            <wp:wrapNone/>
            <wp:docPr id="467636368" name="図 3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36368" name="図 31" descr="テーブル&#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16166" cy="8775703"/>
                    </a:xfrm>
                    <a:prstGeom prst="rect">
                      <a:avLst/>
                    </a:prstGeom>
                  </pic:spPr>
                </pic:pic>
              </a:graphicData>
            </a:graphic>
            <wp14:sizeRelH relativeFrom="margin">
              <wp14:pctWidth>0</wp14:pctWidth>
            </wp14:sizeRelH>
            <wp14:sizeRelV relativeFrom="margin">
              <wp14:pctHeight>0</wp14:pctHeight>
            </wp14:sizeRelV>
          </wp:anchor>
        </w:drawing>
      </w:r>
    </w:p>
    <w:p w14:paraId="1F2D0D55" w14:textId="3881747B" w:rsidR="00132BCA" w:rsidRDefault="00132BCA" w:rsidP="008976F7">
      <w:pPr>
        <w:spacing w:after="200"/>
      </w:pPr>
    </w:p>
    <w:p w14:paraId="2A0478D4" w14:textId="23A97BEA" w:rsidR="00132BCA" w:rsidRDefault="00132BCA" w:rsidP="008976F7">
      <w:pPr>
        <w:spacing w:after="200"/>
      </w:pPr>
    </w:p>
    <w:p w14:paraId="6E1B37A5" w14:textId="7E2DBB24" w:rsidR="000E03F5" w:rsidRDefault="000E03F5" w:rsidP="008976F7">
      <w:pPr>
        <w:spacing w:after="200"/>
      </w:pPr>
    </w:p>
    <w:p w14:paraId="00131AF0" w14:textId="712C4C2C" w:rsidR="000E03F5" w:rsidRDefault="000E03F5" w:rsidP="008976F7">
      <w:pPr>
        <w:spacing w:after="200"/>
      </w:pPr>
    </w:p>
    <w:p w14:paraId="60FC010B" w14:textId="63210293" w:rsidR="008976F7" w:rsidRDefault="008976F7" w:rsidP="008976F7">
      <w:pPr>
        <w:spacing w:after="200"/>
      </w:pPr>
    </w:p>
    <w:p w14:paraId="712F4048" w14:textId="4EBF32C7" w:rsidR="000E03F5" w:rsidRDefault="000E03F5" w:rsidP="008976F7">
      <w:pPr>
        <w:spacing w:after="200"/>
      </w:pPr>
    </w:p>
    <w:p w14:paraId="32519B8C" w14:textId="4CA5907D" w:rsidR="000E03F5" w:rsidRDefault="000E03F5" w:rsidP="008976F7">
      <w:pPr>
        <w:spacing w:after="200"/>
      </w:pPr>
    </w:p>
    <w:p w14:paraId="5EB9A63F" w14:textId="06197316" w:rsidR="000E03F5" w:rsidRDefault="000E03F5" w:rsidP="008976F7">
      <w:pPr>
        <w:spacing w:after="200"/>
      </w:pPr>
    </w:p>
    <w:p w14:paraId="0C779343" w14:textId="4BDA69AF" w:rsidR="000E03F5" w:rsidRDefault="000E03F5" w:rsidP="008976F7">
      <w:pPr>
        <w:spacing w:after="200"/>
      </w:pPr>
    </w:p>
    <w:p w14:paraId="0F53C9B5" w14:textId="54F046D2" w:rsidR="000E03F5" w:rsidRDefault="000E03F5" w:rsidP="008976F7">
      <w:pPr>
        <w:spacing w:after="200"/>
      </w:pPr>
    </w:p>
    <w:p w14:paraId="3D355F4C" w14:textId="7D658474" w:rsidR="000E03F5" w:rsidRDefault="000E03F5" w:rsidP="008976F7">
      <w:pPr>
        <w:spacing w:after="200"/>
      </w:pPr>
    </w:p>
    <w:p w14:paraId="600DEF97" w14:textId="41B3E3CB" w:rsidR="000E03F5" w:rsidRDefault="000E03F5" w:rsidP="008976F7">
      <w:pPr>
        <w:spacing w:after="200"/>
      </w:pPr>
    </w:p>
    <w:p w14:paraId="428A2051" w14:textId="15A4F0BC" w:rsidR="000E03F5" w:rsidRDefault="000E03F5" w:rsidP="008976F7">
      <w:pPr>
        <w:spacing w:after="200"/>
      </w:pPr>
    </w:p>
    <w:p w14:paraId="4008942B" w14:textId="77777777" w:rsidR="000E03F5" w:rsidRDefault="000E03F5" w:rsidP="008976F7">
      <w:pPr>
        <w:spacing w:after="200"/>
      </w:pPr>
    </w:p>
    <w:p w14:paraId="57F22024" w14:textId="1EF7977C" w:rsidR="000E03F5" w:rsidRDefault="000E03F5" w:rsidP="008976F7">
      <w:pPr>
        <w:spacing w:after="200"/>
      </w:pPr>
    </w:p>
    <w:p w14:paraId="5407B752" w14:textId="77777777" w:rsidR="000E03F5" w:rsidRDefault="000E03F5" w:rsidP="008976F7">
      <w:pPr>
        <w:spacing w:after="200"/>
      </w:pPr>
    </w:p>
    <w:p w14:paraId="62DEE0F4" w14:textId="4DE77BE4" w:rsidR="000E03F5" w:rsidRDefault="000E03F5" w:rsidP="008976F7">
      <w:pPr>
        <w:spacing w:after="200"/>
      </w:pPr>
    </w:p>
    <w:p w14:paraId="1FDBCEF5" w14:textId="7B374328" w:rsidR="000E03F5" w:rsidRDefault="000E03F5" w:rsidP="008976F7">
      <w:pPr>
        <w:spacing w:after="200"/>
      </w:pPr>
    </w:p>
    <w:p w14:paraId="5381466B" w14:textId="28A3B214" w:rsidR="000E03F5" w:rsidRDefault="000E03F5" w:rsidP="008976F7">
      <w:pPr>
        <w:spacing w:after="200"/>
      </w:pPr>
    </w:p>
    <w:p w14:paraId="7896F0D7" w14:textId="1F7438CB" w:rsidR="000E03F5" w:rsidRDefault="000E03F5" w:rsidP="008976F7">
      <w:pPr>
        <w:spacing w:after="200"/>
      </w:pPr>
    </w:p>
    <w:p w14:paraId="5BB41109" w14:textId="3F52BC31" w:rsidR="000E03F5" w:rsidRDefault="000E03F5" w:rsidP="008976F7">
      <w:pPr>
        <w:spacing w:after="200"/>
      </w:pPr>
    </w:p>
    <w:p w14:paraId="2C1B73F0" w14:textId="588B5C58" w:rsidR="000E03F5" w:rsidRDefault="007B498F" w:rsidP="008976F7">
      <w:pPr>
        <w:spacing w:after="200"/>
      </w:pPr>
      <w:r>
        <w:rPr>
          <w:noProof/>
        </w:rPr>
        <mc:AlternateContent>
          <mc:Choice Requires="wps">
            <w:drawing>
              <wp:anchor distT="45720" distB="45720" distL="114300" distR="114300" simplePos="0" relativeHeight="251843603" behindDoc="0" locked="0" layoutInCell="1" allowOverlap="1" wp14:anchorId="2B9561CB" wp14:editId="7DCEB919">
                <wp:simplePos x="0" y="0"/>
                <wp:positionH relativeFrom="column">
                  <wp:posOffset>461547</wp:posOffset>
                </wp:positionH>
                <wp:positionV relativeFrom="paragraph">
                  <wp:posOffset>272219</wp:posOffset>
                </wp:positionV>
                <wp:extent cx="5400675" cy="1404620"/>
                <wp:effectExtent l="0" t="0" r="9525" b="0"/>
                <wp:wrapNone/>
                <wp:docPr id="425787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1E1EF554" w14:textId="77777777" w:rsidR="00052900" w:rsidRPr="008622A6" w:rsidRDefault="00052900" w:rsidP="000E03F5">
                            <w:pPr>
                              <w:pStyle w:val="ad"/>
                              <w:jc w:val="center"/>
                            </w:pPr>
                            <w:r>
                              <w:rPr>
                                <w:rFonts w:hint="eastAsia"/>
                              </w:rPr>
                              <w:t>出典：編集・発行　一般社団法人・建築保全センター　　令和５年度版「建築物のライフサイクルコスト」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561CB" id="_x0000_s1109" type="#_x0000_t202" style="position:absolute;left:0;text-align:left;margin-left:36.35pt;margin-top:21.45pt;width:425.25pt;height:110.6pt;z-index:2518436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" stroked="f">
                <v:textbox style="mso-fit-shape-to-text:t">
                  <w:txbxContent>
                    <w:p w14:paraId="1E1EF554" w14:textId="77777777" w:rsidR="00052900" w:rsidRPr="008622A6" w:rsidRDefault="00052900" w:rsidP="000E03F5">
                      <w:pPr>
                        <w:pStyle w:val="ad"/>
                        <w:jc w:val="center"/>
                      </w:pPr>
                      <w:r>
                        <w:rPr>
                          <w:rFonts w:hint="eastAsia"/>
                        </w:rPr>
                        <w:t xml:space="preserve">出典：編集・発行　</w:t>
                      </w:r>
                      <w:r>
                        <w:rPr>
                          <w:rFonts w:hint="eastAsia"/>
                        </w:rPr>
                        <w:t>一般社団法人・建築保全センター　　令和５年度版「建築物のライフサイクルコスト」</w:t>
                      </w:r>
                    </w:p>
                  </w:txbxContent>
                </v:textbox>
              </v:shape>
            </w:pict>
          </mc:Fallback>
        </mc:AlternateContent>
      </w:r>
    </w:p>
    <w:p w14:paraId="6BF98516" w14:textId="51AF98F2" w:rsidR="000E03F5" w:rsidRDefault="000E03F5" w:rsidP="008976F7">
      <w:pPr>
        <w:spacing w:after="200"/>
      </w:pPr>
    </w:p>
    <w:p w14:paraId="1099A492" w14:textId="7FFB133A" w:rsidR="000E03F5" w:rsidRDefault="007B493F" w:rsidP="008976F7">
      <w:pPr>
        <w:spacing w:after="200"/>
      </w:pPr>
      <w:r>
        <w:rPr>
          <w:noProof/>
        </w:rPr>
        <w:lastRenderedPageBreak/>
        <w:drawing>
          <wp:anchor distT="0" distB="0" distL="114300" distR="114300" simplePos="0" relativeHeight="251670547" behindDoc="0" locked="0" layoutInCell="1" allowOverlap="1" wp14:anchorId="043A5D0B" wp14:editId="69CDCBF1">
            <wp:simplePos x="0" y="0"/>
            <wp:positionH relativeFrom="margin">
              <wp:posOffset>531120</wp:posOffset>
            </wp:positionH>
            <wp:positionV relativeFrom="paragraph">
              <wp:posOffset>181952</wp:posOffset>
            </wp:positionV>
            <wp:extent cx="12359862" cy="8736036"/>
            <wp:effectExtent l="0" t="0" r="3810" b="8255"/>
            <wp:wrapNone/>
            <wp:docPr id="367874782" name="図 32"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74782" name="図 32" descr="テーブル&#10;&#10;低い精度で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12359862" cy="8736036"/>
                    </a:xfrm>
                    <a:prstGeom prst="rect">
                      <a:avLst/>
                    </a:prstGeom>
                  </pic:spPr>
                </pic:pic>
              </a:graphicData>
            </a:graphic>
            <wp14:sizeRelH relativeFrom="margin">
              <wp14:pctWidth>0</wp14:pctWidth>
            </wp14:sizeRelH>
            <wp14:sizeRelV relativeFrom="margin">
              <wp14:pctHeight>0</wp14:pctHeight>
            </wp14:sizeRelV>
          </wp:anchor>
        </w:drawing>
      </w:r>
    </w:p>
    <w:p w14:paraId="6E8B9D06" w14:textId="16752771" w:rsidR="000E03F5" w:rsidRDefault="000E03F5" w:rsidP="008976F7">
      <w:pPr>
        <w:spacing w:after="200"/>
      </w:pPr>
    </w:p>
    <w:p w14:paraId="7E77AF81" w14:textId="7FFF2E2D" w:rsidR="000E03F5" w:rsidRDefault="000E03F5" w:rsidP="008976F7">
      <w:pPr>
        <w:spacing w:after="200"/>
      </w:pPr>
    </w:p>
    <w:p w14:paraId="7A0AF7C4" w14:textId="4BA3531C" w:rsidR="000E03F5" w:rsidRDefault="000E03F5" w:rsidP="008976F7">
      <w:pPr>
        <w:spacing w:after="200"/>
      </w:pPr>
    </w:p>
    <w:p w14:paraId="778939D7" w14:textId="2DB831A4" w:rsidR="000E03F5" w:rsidRDefault="000E03F5" w:rsidP="008976F7">
      <w:pPr>
        <w:spacing w:after="200"/>
      </w:pPr>
    </w:p>
    <w:p w14:paraId="5DB20F2C" w14:textId="3F6AC273" w:rsidR="000E03F5" w:rsidRDefault="000E03F5" w:rsidP="008976F7">
      <w:pPr>
        <w:spacing w:after="200"/>
      </w:pPr>
    </w:p>
    <w:p w14:paraId="0C72D25A" w14:textId="7EDA161A" w:rsidR="000E03F5" w:rsidRDefault="000E03F5" w:rsidP="008976F7">
      <w:pPr>
        <w:spacing w:after="200"/>
      </w:pPr>
    </w:p>
    <w:p w14:paraId="103B17E9" w14:textId="5C1800A3" w:rsidR="000E03F5" w:rsidRDefault="000E03F5" w:rsidP="008976F7">
      <w:pPr>
        <w:spacing w:after="200"/>
      </w:pPr>
    </w:p>
    <w:p w14:paraId="13771458" w14:textId="7AF7CF32" w:rsidR="000E03F5" w:rsidRDefault="000E03F5" w:rsidP="008976F7">
      <w:pPr>
        <w:spacing w:after="200"/>
      </w:pPr>
    </w:p>
    <w:p w14:paraId="694EF406" w14:textId="00C70D0C" w:rsidR="000E03F5" w:rsidRDefault="000E03F5" w:rsidP="008976F7">
      <w:pPr>
        <w:spacing w:after="200"/>
      </w:pPr>
    </w:p>
    <w:p w14:paraId="02205DCA" w14:textId="0D47E489" w:rsidR="000E03F5" w:rsidRDefault="000E03F5" w:rsidP="008976F7">
      <w:pPr>
        <w:spacing w:after="200"/>
      </w:pPr>
    </w:p>
    <w:p w14:paraId="4DBA45F3" w14:textId="4FE580EF" w:rsidR="000E03F5" w:rsidRDefault="000E03F5" w:rsidP="008976F7">
      <w:pPr>
        <w:spacing w:after="200"/>
      </w:pPr>
    </w:p>
    <w:p w14:paraId="538AEE35" w14:textId="5CBDD83A" w:rsidR="000E03F5" w:rsidRDefault="000E03F5" w:rsidP="008976F7">
      <w:pPr>
        <w:spacing w:after="200"/>
      </w:pPr>
    </w:p>
    <w:p w14:paraId="44AA7A75" w14:textId="3F64567B" w:rsidR="000E03F5" w:rsidRDefault="000E03F5" w:rsidP="008976F7">
      <w:pPr>
        <w:spacing w:after="200"/>
      </w:pPr>
    </w:p>
    <w:p w14:paraId="45059558" w14:textId="7AF1C8A3" w:rsidR="000E03F5" w:rsidRDefault="000E03F5" w:rsidP="008976F7">
      <w:pPr>
        <w:spacing w:after="200"/>
      </w:pPr>
    </w:p>
    <w:p w14:paraId="4EF4FADE" w14:textId="256B2E4A" w:rsidR="000E03F5" w:rsidRDefault="000E03F5" w:rsidP="008976F7">
      <w:pPr>
        <w:spacing w:after="200"/>
      </w:pPr>
    </w:p>
    <w:p w14:paraId="34A08FB0" w14:textId="46FDA4AA" w:rsidR="000E03F5" w:rsidRDefault="000E03F5" w:rsidP="008976F7">
      <w:pPr>
        <w:spacing w:after="200"/>
      </w:pPr>
    </w:p>
    <w:p w14:paraId="57229DBB" w14:textId="2300D9F1" w:rsidR="000E03F5" w:rsidRDefault="000E03F5" w:rsidP="008976F7">
      <w:pPr>
        <w:spacing w:after="200"/>
      </w:pPr>
    </w:p>
    <w:p w14:paraId="3657E700" w14:textId="24CD571F" w:rsidR="000E03F5" w:rsidRDefault="000E03F5" w:rsidP="008976F7">
      <w:pPr>
        <w:spacing w:after="200"/>
      </w:pPr>
    </w:p>
    <w:p w14:paraId="3D41C472" w14:textId="13E52EF7" w:rsidR="000E03F5" w:rsidRDefault="000E03F5" w:rsidP="008976F7">
      <w:pPr>
        <w:spacing w:after="200"/>
      </w:pPr>
    </w:p>
    <w:p w14:paraId="49655F2C" w14:textId="5F858B95" w:rsidR="000E03F5" w:rsidRDefault="000E03F5" w:rsidP="008976F7">
      <w:pPr>
        <w:spacing w:after="200"/>
      </w:pPr>
    </w:p>
    <w:p w14:paraId="2D32EF06" w14:textId="497EBF38" w:rsidR="000E03F5" w:rsidRDefault="000E03F5" w:rsidP="008976F7">
      <w:pPr>
        <w:spacing w:after="200"/>
      </w:pPr>
    </w:p>
    <w:p w14:paraId="5F98B408" w14:textId="0D974178" w:rsidR="000E03F5" w:rsidRDefault="007B493F" w:rsidP="008976F7">
      <w:pPr>
        <w:spacing w:after="200"/>
      </w:pPr>
      <w:r>
        <w:rPr>
          <w:noProof/>
        </w:rPr>
        <mc:AlternateContent>
          <mc:Choice Requires="wps">
            <w:drawing>
              <wp:anchor distT="45720" distB="45720" distL="114300" distR="114300" simplePos="0" relativeHeight="251844627" behindDoc="0" locked="0" layoutInCell="1" allowOverlap="1" wp14:anchorId="40CF81EA" wp14:editId="065F5004">
                <wp:simplePos x="0" y="0"/>
                <wp:positionH relativeFrom="column">
                  <wp:posOffset>776214</wp:posOffset>
                </wp:positionH>
                <wp:positionV relativeFrom="paragraph">
                  <wp:posOffset>341630</wp:posOffset>
                </wp:positionV>
                <wp:extent cx="5400675" cy="1404620"/>
                <wp:effectExtent l="0" t="0" r="9525" b="0"/>
                <wp:wrapNone/>
                <wp:docPr id="1178870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24B65688" w14:textId="77777777" w:rsidR="00052900" w:rsidRPr="008622A6" w:rsidRDefault="00052900" w:rsidP="000E03F5">
                            <w:pPr>
                              <w:pStyle w:val="ad"/>
                              <w:jc w:val="center"/>
                            </w:pPr>
                            <w:r>
                              <w:rPr>
                                <w:rFonts w:hint="eastAsia"/>
                              </w:rPr>
                              <w:t>出典：編集・発行　一般社団法人・建築保全センター　　令和５年度版「建築物のライフサイクルコスト」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F81EA" id="_x0000_s1110" type="#_x0000_t202" style="position:absolute;left:0;text-align:left;margin-left:61.1pt;margin-top:26.9pt;width:425.25pt;height:110.6pt;z-index:2518446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" stroked="f">
                <v:textbox style="mso-fit-shape-to-text:t">
                  <w:txbxContent>
                    <w:p w14:paraId="24B65688" w14:textId="77777777" w:rsidR="00052900" w:rsidRPr="008622A6" w:rsidRDefault="00052900" w:rsidP="000E03F5">
                      <w:pPr>
                        <w:pStyle w:val="ad"/>
                        <w:jc w:val="center"/>
                      </w:pPr>
                      <w:r>
                        <w:rPr>
                          <w:rFonts w:hint="eastAsia"/>
                        </w:rPr>
                        <w:t xml:space="preserve">出典：編集・発行　</w:t>
                      </w:r>
                      <w:r>
                        <w:rPr>
                          <w:rFonts w:hint="eastAsia"/>
                        </w:rPr>
                        <w:t>一般社団法人・建築保全センター　　令和５年度版「建築物のライフサイクルコスト」</w:t>
                      </w:r>
                    </w:p>
                  </w:txbxContent>
                </v:textbox>
              </v:shape>
            </w:pict>
          </mc:Fallback>
        </mc:AlternateContent>
      </w:r>
    </w:p>
    <w:p w14:paraId="5562F97C" w14:textId="6BD2B5D9" w:rsidR="008976F7" w:rsidRDefault="008976F7" w:rsidP="008976F7">
      <w:pPr>
        <w:spacing w:after="200"/>
      </w:pPr>
    </w:p>
    <w:p w14:paraId="2ACEBAA5" w14:textId="2D5D1792" w:rsidR="00FA0E17" w:rsidRDefault="00FA0E17" w:rsidP="00E3039D">
      <w:pPr>
        <w:spacing w:after="200"/>
      </w:pPr>
      <w:r>
        <w:rPr>
          <w:noProof/>
        </w:rPr>
        <w:lastRenderedPageBreak/>
        <w:drawing>
          <wp:anchor distT="0" distB="0" distL="114300" distR="114300" simplePos="0" relativeHeight="251671571" behindDoc="0" locked="0" layoutInCell="1" allowOverlap="1" wp14:anchorId="279865A6" wp14:editId="0F5A0911">
            <wp:simplePos x="0" y="0"/>
            <wp:positionH relativeFrom="column">
              <wp:posOffset>687060</wp:posOffset>
            </wp:positionH>
            <wp:positionV relativeFrom="paragraph">
              <wp:posOffset>26817</wp:posOffset>
            </wp:positionV>
            <wp:extent cx="12379569" cy="8749009"/>
            <wp:effectExtent l="0" t="0" r="3175" b="0"/>
            <wp:wrapNone/>
            <wp:docPr id="1061630518" name="図 3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0518" name="図 33" descr="テーブル&#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79569" cy="8749009"/>
                    </a:xfrm>
                    <a:prstGeom prst="rect">
                      <a:avLst/>
                    </a:prstGeom>
                  </pic:spPr>
                </pic:pic>
              </a:graphicData>
            </a:graphic>
            <wp14:sizeRelH relativeFrom="margin">
              <wp14:pctWidth>0</wp14:pctWidth>
            </wp14:sizeRelH>
            <wp14:sizeRelV relativeFrom="margin">
              <wp14:pctHeight>0</wp14:pctHeight>
            </wp14:sizeRelV>
          </wp:anchor>
        </w:drawing>
      </w:r>
    </w:p>
    <w:p w14:paraId="0BAD0DB2" w14:textId="6BA669CA" w:rsidR="00FA0E17" w:rsidRDefault="00FA0E17" w:rsidP="00E3039D">
      <w:pPr>
        <w:spacing w:after="200"/>
      </w:pPr>
    </w:p>
    <w:p w14:paraId="727CBBB6" w14:textId="28FB6EDF" w:rsidR="00FA0E17" w:rsidRDefault="00FA0E17" w:rsidP="00E3039D">
      <w:pPr>
        <w:spacing w:after="200"/>
      </w:pPr>
    </w:p>
    <w:p w14:paraId="7033B285" w14:textId="681DF86F" w:rsidR="00FA0E17" w:rsidRDefault="00FA0E17" w:rsidP="00E3039D">
      <w:pPr>
        <w:spacing w:after="200"/>
      </w:pPr>
    </w:p>
    <w:p w14:paraId="67277D9F" w14:textId="11A3B844" w:rsidR="00FA0E17" w:rsidRDefault="00FA0E17" w:rsidP="00E3039D">
      <w:pPr>
        <w:spacing w:after="200"/>
      </w:pPr>
    </w:p>
    <w:p w14:paraId="52DBF331" w14:textId="5401F620" w:rsidR="00FA0E17" w:rsidRDefault="00FA0E17" w:rsidP="00E3039D">
      <w:pPr>
        <w:spacing w:after="200"/>
      </w:pPr>
    </w:p>
    <w:p w14:paraId="30D9A63B" w14:textId="36865A18" w:rsidR="00FA0E17" w:rsidRDefault="00FA0E17" w:rsidP="00E3039D">
      <w:pPr>
        <w:spacing w:after="200"/>
      </w:pPr>
    </w:p>
    <w:p w14:paraId="0DEC7AE6" w14:textId="1F5BE800" w:rsidR="00FA0E17" w:rsidRDefault="00FA0E17" w:rsidP="00E3039D">
      <w:pPr>
        <w:spacing w:after="200"/>
      </w:pPr>
    </w:p>
    <w:p w14:paraId="07FF9A2F" w14:textId="399B33AD" w:rsidR="00FA0E17" w:rsidRDefault="00FA0E17" w:rsidP="00E3039D">
      <w:pPr>
        <w:spacing w:after="200"/>
      </w:pPr>
    </w:p>
    <w:p w14:paraId="412BEB2C" w14:textId="12845880" w:rsidR="00FA0E17" w:rsidRDefault="00FA0E17" w:rsidP="00E3039D">
      <w:pPr>
        <w:spacing w:after="200"/>
      </w:pPr>
    </w:p>
    <w:p w14:paraId="4039891E" w14:textId="6AE76BBE" w:rsidR="00FA0E17" w:rsidRDefault="00FA0E17" w:rsidP="00E3039D">
      <w:pPr>
        <w:spacing w:after="200"/>
      </w:pPr>
    </w:p>
    <w:p w14:paraId="2386D9EF" w14:textId="610744A0" w:rsidR="00FA0E17" w:rsidRDefault="00FA0E17" w:rsidP="00E3039D">
      <w:pPr>
        <w:spacing w:after="200"/>
      </w:pPr>
    </w:p>
    <w:p w14:paraId="0E6D76B6" w14:textId="4560A6A1" w:rsidR="00FA0E17" w:rsidRDefault="00FA0E17" w:rsidP="00E3039D">
      <w:pPr>
        <w:spacing w:after="200"/>
      </w:pPr>
    </w:p>
    <w:p w14:paraId="14E57CF2" w14:textId="0DB8A795" w:rsidR="00FA0E17" w:rsidRDefault="00FA0E17" w:rsidP="00E3039D">
      <w:pPr>
        <w:spacing w:after="200"/>
      </w:pPr>
    </w:p>
    <w:p w14:paraId="1C354361" w14:textId="01B861A5" w:rsidR="00FA0E17" w:rsidRDefault="00FA0E17" w:rsidP="00E3039D">
      <w:pPr>
        <w:spacing w:after="200"/>
      </w:pPr>
    </w:p>
    <w:p w14:paraId="7493E145" w14:textId="17C83906" w:rsidR="00FA0E17" w:rsidRDefault="00FA0E17" w:rsidP="00E3039D">
      <w:pPr>
        <w:spacing w:after="200"/>
      </w:pPr>
    </w:p>
    <w:p w14:paraId="7C5B7C54" w14:textId="4B5C5CFC" w:rsidR="00FA0E17" w:rsidRDefault="00FA0E17" w:rsidP="00E3039D">
      <w:pPr>
        <w:spacing w:after="200"/>
      </w:pPr>
    </w:p>
    <w:p w14:paraId="72715AA7" w14:textId="5F0D81FA" w:rsidR="00FA0E17" w:rsidRDefault="00FA0E17" w:rsidP="00E3039D">
      <w:pPr>
        <w:spacing w:after="200"/>
      </w:pPr>
    </w:p>
    <w:p w14:paraId="4D73B369" w14:textId="77777777" w:rsidR="00FA0E17" w:rsidRDefault="00FA0E17" w:rsidP="00E3039D">
      <w:pPr>
        <w:spacing w:after="200"/>
      </w:pPr>
    </w:p>
    <w:p w14:paraId="7BAB6CF8" w14:textId="0C3AB864" w:rsidR="00FA0E17" w:rsidRDefault="00FA0E17" w:rsidP="00E3039D">
      <w:pPr>
        <w:spacing w:after="200"/>
      </w:pPr>
    </w:p>
    <w:p w14:paraId="27776AAC" w14:textId="39653E3C" w:rsidR="00FA0E17" w:rsidRDefault="00FA0E17" w:rsidP="00E3039D">
      <w:pPr>
        <w:spacing w:after="200"/>
      </w:pPr>
    </w:p>
    <w:p w14:paraId="6EE8A734" w14:textId="2109105A" w:rsidR="00FA0E17" w:rsidRDefault="00FA0E17" w:rsidP="00E3039D">
      <w:pPr>
        <w:spacing w:after="200"/>
      </w:pPr>
    </w:p>
    <w:p w14:paraId="75802D73" w14:textId="1ED285A5" w:rsidR="00FA0E17" w:rsidRDefault="00FA0E17" w:rsidP="00E3039D">
      <w:pPr>
        <w:spacing w:after="200"/>
      </w:pPr>
    </w:p>
    <w:p w14:paraId="07C9A4E8" w14:textId="5D934F88" w:rsidR="00FA0E17" w:rsidRDefault="00FA0E17" w:rsidP="00E3039D">
      <w:pPr>
        <w:spacing w:after="200"/>
      </w:pPr>
    </w:p>
    <w:p w14:paraId="5E2766C5" w14:textId="46900381" w:rsidR="00FA0E17" w:rsidRDefault="007B493F" w:rsidP="00E3039D">
      <w:pPr>
        <w:spacing w:after="200"/>
      </w:pPr>
      <w:r>
        <w:rPr>
          <w:noProof/>
        </w:rPr>
        <w:lastRenderedPageBreak/>
        <w:drawing>
          <wp:anchor distT="0" distB="0" distL="114300" distR="114300" simplePos="0" relativeHeight="251666450" behindDoc="0" locked="0" layoutInCell="1" allowOverlap="1" wp14:anchorId="1DE338BE" wp14:editId="7E50DC31">
            <wp:simplePos x="0" y="0"/>
            <wp:positionH relativeFrom="column">
              <wp:posOffset>644475</wp:posOffset>
            </wp:positionH>
            <wp:positionV relativeFrom="paragraph">
              <wp:posOffset>195432</wp:posOffset>
            </wp:positionV>
            <wp:extent cx="12478043" cy="8819259"/>
            <wp:effectExtent l="0" t="0" r="0" b="1270"/>
            <wp:wrapNone/>
            <wp:docPr id="51007025" name="図 3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94171" name="図 34" descr="ダイアグラム が含まれている画像&#10;&#10;自動的に生成された説明"/>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86312" cy="8825103"/>
                    </a:xfrm>
                    <a:prstGeom prst="rect">
                      <a:avLst/>
                    </a:prstGeom>
                  </pic:spPr>
                </pic:pic>
              </a:graphicData>
            </a:graphic>
            <wp14:sizeRelH relativeFrom="margin">
              <wp14:pctWidth>0</wp14:pctWidth>
            </wp14:sizeRelH>
            <wp14:sizeRelV relativeFrom="margin">
              <wp14:pctHeight>0</wp14:pctHeight>
            </wp14:sizeRelV>
          </wp:anchor>
        </w:drawing>
      </w:r>
    </w:p>
    <w:p w14:paraId="60D240B6" w14:textId="7CD1196D" w:rsidR="00FA0E17" w:rsidRDefault="00FA0E17" w:rsidP="00E3039D">
      <w:pPr>
        <w:spacing w:after="200"/>
      </w:pPr>
    </w:p>
    <w:p w14:paraId="6CDDFE39" w14:textId="77777777" w:rsidR="00FA0E17" w:rsidRDefault="00FA0E17" w:rsidP="00E3039D">
      <w:pPr>
        <w:spacing w:after="200"/>
      </w:pPr>
    </w:p>
    <w:p w14:paraId="0448D84B" w14:textId="77777777" w:rsidR="00FA0E17" w:rsidRDefault="00FA0E17" w:rsidP="00E3039D">
      <w:pPr>
        <w:spacing w:after="200"/>
      </w:pPr>
    </w:p>
    <w:p w14:paraId="4D71EF63" w14:textId="030CA592" w:rsidR="00FA0E17" w:rsidRDefault="007B493F" w:rsidP="00E3039D">
      <w:pPr>
        <w:spacing w:after="200"/>
      </w:pPr>
      <w:r>
        <w:rPr>
          <w:noProof/>
        </w:rPr>
        <mc:AlternateContent>
          <mc:Choice Requires="wps">
            <w:drawing>
              <wp:anchor distT="45720" distB="45720" distL="114300" distR="114300" simplePos="0" relativeHeight="251685907" behindDoc="0" locked="0" layoutInCell="1" allowOverlap="1" wp14:anchorId="78E2A935" wp14:editId="6F19229B">
                <wp:simplePos x="0" y="0"/>
                <wp:positionH relativeFrom="column">
                  <wp:posOffset>1078328</wp:posOffset>
                </wp:positionH>
                <wp:positionV relativeFrom="paragraph">
                  <wp:posOffset>262792</wp:posOffset>
                </wp:positionV>
                <wp:extent cx="5400675" cy="1404620"/>
                <wp:effectExtent l="0" t="0" r="9525" b="0"/>
                <wp:wrapNone/>
                <wp:docPr id="1368062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55E85B64" w14:textId="77777777" w:rsidR="00052900" w:rsidRPr="008622A6" w:rsidRDefault="00052900" w:rsidP="008622A6">
                            <w:pPr>
                              <w:pStyle w:val="ad"/>
                              <w:jc w:val="center"/>
                            </w:pPr>
                            <w:r>
                              <w:rPr>
                                <w:rFonts w:hint="eastAsia"/>
                              </w:rPr>
                              <w:t>出典：編集・発行　一般社団法人・建築保全センター　　令和５年度版「建築物のライフサイクルコスト」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2A935" id="_x0000_s1111" type="#_x0000_t202" style="position:absolute;left:0;text-align:left;margin-left:84.9pt;margin-top:20.7pt;width:425.25pt;height:110.6pt;z-index:2516859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" stroked="f">
                <v:textbox style="mso-fit-shape-to-text:t">
                  <w:txbxContent>
                    <w:p w14:paraId="55E85B64" w14:textId="77777777" w:rsidR="00052900" w:rsidRPr="008622A6" w:rsidRDefault="00052900" w:rsidP="008622A6">
                      <w:pPr>
                        <w:pStyle w:val="ad"/>
                        <w:jc w:val="center"/>
                      </w:pPr>
                      <w:r>
                        <w:rPr>
                          <w:rFonts w:hint="eastAsia"/>
                        </w:rPr>
                        <w:t xml:space="preserve">出典：編集・発行　</w:t>
                      </w:r>
                      <w:r>
                        <w:rPr>
                          <w:rFonts w:hint="eastAsia"/>
                        </w:rPr>
                        <w:t>一般社団法人・建築保全センター　　令和５年度版「建築物のライフサイクルコスト」</w:t>
                      </w:r>
                    </w:p>
                  </w:txbxContent>
                </v:textbox>
              </v:shape>
            </w:pict>
          </mc:Fallback>
        </mc:AlternateContent>
      </w:r>
    </w:p>
    <w:p w14:paraId="4DA0248F" w14:textId="722D6CDA" w:rsidR="00FA0E17" w:rsidRDefault="00FA0E17" w:rsidP="00E3039D">
      <w:pPr>
        <w:spacing w:after="200"/>
      </w:pPr>
    </w:p>
    <w:p w14:paraId="16BE22F4" w14:textId="342B7AA4" w:rsidR="00FA0E17" w:rsidRDefault="00FA0E17" w:rsidP="00E3039D">
      <w:pPr>
        <w:spacing w:after="200"/>
      </w:pPr>
    </w:p>
    <w:p w14:paraId="66CD5B69" w14:textId="04561BC1" w:rsidR="00FA0E17" w:rsidRDefault="00FA0E17" w:rsidP="00E3039D">
      <w:pPr>
        <w:spacing w:after="200"/>
      </w:pPr>
    </w:p>
    <w:p w14:paraId="6D968CC4" w14:textId="77777777" w:rsidR="00FA0E17" w:rsidRDefault="00FA0E17" w:rsidP="00E3039D">
      <w:pPr>
        <w:spacing w:after="200"/>
      </w:pPr>
    </w:p>
    <w:p w14:paraId="647C00F2" w14:textId="30FADCE5" w:rsidR="00FA0E17" w:rsidRDefault="00FA0E17" w:rsidP="00E3039D">
      <w:pPr>
        <w:spacing w:after="200"/>
      </w:pPr>
    </w:p>
    <w:p w14:paraId="39FE4C04" w14:textId="5C20A875" w:rsidR="00FA0E17" w:rsidRDefault="00FA0E17" w:rsidP="00E3039D">
      <w:pPr>
        <w:spacing w:after="200"/>
      </w:pPr>
    </w:p>
    <w:p w14:paraId="67657257" w14:textId="5CE87A06" w:rsidR="00FA0E17" w:rsidRDefault="00FA0E17" w:rsidP="00E3039D">
      <w:pPr>
        <w:spacing w:after="200"/>
      </w:pPr>
    </w:p>
    <w:p w14:paraId="70AB362F" w14:textId="7F5EE338" w:rsidR="00FA0E17" w:rsidRDefault="00FA0E17" w:rsidP="00E3039D">
      <w:pPr>
        <w:spacing w:after="200"/>
      </w:pPr>
    </w:p>
    <w:p w14:paraId="0D9B509A" w14:textId="02EE3984" w:rsidR="00FA0E17" w:rsidRDefault="00FA0E17" w:rsidP="00E3039D">
      <w:pPr>
        <w:spacing w:after="200"/>
      </w:pPr>
    </w:p>
    <w:p w14:paraId="501556FE" w14:textId="77777777" w:rsidR="00FA0E17" w:rsidRDefault="00FA0E17" w:rsidP="00E3039D">
      <w:pPr>
        <w:spacing w:after="200"/>
      </w:pPr>
    </w:p>
    <w:p w14:paraId="5600B86A" w14:textId="16F7B1BF" w:rsidR="00FA0E17" w:rsidRDefault="00FA0E17" w:rsidP="00E3039D">
      <w:pPr>
        <w:spacing w:after="200"/>
      </w:pPr>
    </w:p>
    <w:p w14:paraId="0FAFA270" w14:textId="77777777" w:rsidR="00FA0E17" w:rsidRDefault="00FA0E17" w:rsidP="00E3039D">
      <w:pPr>
        <w:spacing w:after="200"/>
      </w:pPr>
    </w:p>
    <w:p w14:paraId="2EEAD858" w14:textId="614B7C5C" w:rsidR="00FA0E17" w:rsidRDefault="00FA0E17" w:rsidP="00E3039D">
      <w:pPr>
        <w:spacing w:after="200"/>
      </w:pPr>
    </w:p>
    <w:p w14:paraId="2FE6FE7A" w14:textId="29AD57E9" w:rsidR="00FA0E17" w:rsidRDefault="00FA0E17" w:rsidP="00E3039D">
      <w:pPr>
        <w:spacing w:after="200"/>
      </w:pPr>
    </w:p>
    <w:p w14:paraId="3B26E305" w14:textId="16890B0F" w:rsidR="00FA0E17" w:rsidRDefault="00FA0E17" w:rsidP="00E3039D">
      <w:pPr>
        <w:spacing w:after="200"/>
      </w:pPr>
    </w:p>
    <w:p w14:paraId="777BB3BE" w14:textId="0AD7FAFC" w:rsidR="00FA0E17" w:rsidRDefault="00FA0E17" w:rsidP="00E3039D">
      <w:pPr>
        <w:spacing w:after="200"/>
      </w:pPr>
    </w:p>
    <w:p w14:paraId="5268971F" w14:textId="4E1298CF" w:rsidR="00FA0E17" w:rsidRDefault="00FA0E17" w:rsidP="00E3039D">
      <w:pPr>
        <w:spacing w:after="200"/>
      </w:pPr>
    </w:p>
    <w:p w14:paraId="212F62F8" w14:textId="3A7D1457" w:rsidR="00FA0E17" w:rsidRDefault="007B493F" w:rsidP="00E3039D">
      <w:pPr>
        <w:spacing w:after="200"/>
      </w:pPr>
      <w:r>
        <w:rPr>
          <w:noProof/>
        </w:rPr>
        <mc:AlternateContent>
          <mc:Choice Requires="wps">
            <w:drawing>
              <wp:anchor distT="45720" distB="45720" distL="114300" distR="114300" simplePos="0" relativeHeight="251687955" behindDoc="0" locked="0" layoutInCell="1" allowOverlap="1" wp14:anchorId="70358546" wp14:editId="1B98C2FF">
                <wp:simplePos x="0" y="0"/>
                <wp:positionH relativeFrom="column">
                  <wp:posOffset>887095</wp:posOffset>
                </wp:positionH>
                <wp:positionV relativeFrom="paragraph">
                  <wp:posOffset>137063</wp:posOffset>
                </wp:positionV>
                <wp:extent cx="5400675" cy="1404620"/>
                <wp:effectExtent l="0" t="0" r="9525" b="0"/>
                <wp:wrapNone/>
                <wp:docPr id="1169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3DC3CA22" w14:textId="77777777" w:rsidR="00052900" w:rsidRPr="008622A6" w:rsidRDefault="00052900" w:rsidP="008622A6">
                            <w:pPr>
                              <w:pStyle w:val="ad"/>
                              <w:jc w:val="center"/>
                            </w:pPr>
                            <w:r>
                              <w:rPr>
                                <w:rFonts w:hint="eastAsia"/>
                              </w:rPr>
                              <w:t>出典：編集・発行　一般社団法人・建築保全センター　　令和５年度版「建築物のライフサイクルコスト」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358546" id="_x0000_s1112" type="#_x0000_t202" style="position:absolute;left:0;text-align:left;margin-left:69.85pt;margin-top:10.8pt;width:425.25pt;height:110.6pt;z-index:2516879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" stroked="f">
                <v:textbox style="mso-fit-shape-to-text:t">
                  <w:txbxContent>
                    <w:p w14:paraId="3DC3CA22" w14:textId="77777777" w:rsidR="00052900" w:rsidRPr="008622A6" w:rsidRDefault="00052900" w:rsidP="008622A6">
                      <w:pPr>
                        <w:pStyle w:val="ad"/>
                        <w:jc w:val="center"/>
                      </w:pPr>
                      <w:r>
                        <w:rPr>
                          <w:rFonts w:hint="eastAsia"/>
                        </w:rPr>
                        <w:t xml:space="preserve">出典：編集・発行　</w:t>
                      </w:r>
                      <w:r>
                        <w:rPr>
                          <w:rFonts w:hint="eastAsia"/>
                        </w:rPr>
                        <w:t>一般社団法人・建築保全センター　　令和５年度版「建築物のライフサイクルコスト」</w:t>
                      </w:r>
                    </w:p>
                  </w:txbxContent>
                </v:textbox>
              </v:shape>
            </w:pict>
          </mc:Fallback>
        </mc:AlternateContent>
      </w:r>
    </w:p>
    <w:p w14:paraId="4136E0B1" w14:textId="67AE2AAD" w:rsidR="006561AD" w:rsidRDefault="00E3039D" w:rsidP="00E3039D">
      <w:pPr>
        <w:spacing w:after="200"/>
      </w:pPr>
      <w:r>
        <w:br w:type="page"/>
      </w:r>
      <w:bookmarkEnd w:id="66"/>
    </w:p>
    <w:p w14:paraId="2BD10749" w14:textId="41DC14D6" w:rsidR="006E293D" w:rsidRDefault="006E293D" w:rsidP="00E3039D">
      <w:pPr>
        <w:spacing w:after="200"/>
        <w:sectPr w:rsidR="006E293D" w:rsidSect="00A23B85">
          <w:headerReference w:type="default" r:id="rId40"/>
          <w:pgSz w:w="23811" w:h="16838" w:orient="landscape" w:code="8"/>
          <w:pgMar w:top="1531" w:right="1134" w:bottom="1531" w:left="1134" w:header="510" w:footer="788" w:gutter="0"/>
          <w:cols w:space="425"/>
          <w:docGrid w:type="lines" w:linePitch="328"/>
        </w:sectPr>
      </w:pPr>
    </w:p>
    <w:p w14:paraId="7F814CEF" w14:textId="10DBB6AD" w:rsidR="00C2747C" w:rsidRDefault="00BA17FB" w:rsidP="00B43975">
      <w:pPr>
        <w:pStyle w:val="10"/>
      </w:pPr>
      <w:bookmarkStart w:id="71" w:name="_Toc218955095"/>
      <w:r>
        <w:rPr>
          <w:rFonts w:hint="eastAsia"/>
        </w:rPr>
        <w:lastRenderedPageBreak/>
        <w:t>長期修繕計画</w:t>
      </w:r>
      <w:bookmarkEnd w:id="71"/>
    </w:p>
    <w:p w14:paraId="70B2D800" w14:textId="519A3F00" w:rsidR="0014627E" w:rsidRDefault="00BA17FB" w:rsidP="00236960">
      <w:pPr>
        <w:pStyle w:val="2"/>
        <w:numPr>
          <w:ilvl w:val="0"/>
          <w:numId w:val="2"/>
        </w:numPr>
        <w:ind w:left="357" w:hanging="357"/>
      </w:pPr>
      <w:bookmarkStart w:id="72" w:name="_Toc218955096"/>
      <w:r>
        <w:rPr>
          <w:rFonts w:hint="eastAsia"/>
        </w:rPr>
        <w:t>長期修繕費用の推計</w:t>
      </w:r>
      <w:r w:rsidR="000B7A9A">
        <w:rPr>
          <w:rFonts w:hint="eastAsia"/>
        </w:rPr>
        <w:t>方法</w:t>
      </w:r>
      <w:bookmarkEnd w:id="72"/>
    </w:p>
    <w:p w14:paraId="78E1F2C7" w14:textId="3AF310CB" w:rsidR="00562620" w:rsidRPr="00116096" w:rsidRDefault="00562620" w:rsidP="00116096">
      <w:pPr>
        <w:pStyle w:val="af"/>
        <w:ind w:firstLine="210"/>
      </w:pPr>
      <w:r w:rsidRPr="00116096">
        <w:t>前章</w:t>
      </w:r>
      <w:r w:rsidR="000B7A9A" w:rsidRPr="00116096">
        <w:rPr>
          <w:rFonts w:hint="eastAsia"/>
        </w:rPr>
        <w:t>で示した</w:t>
      </w:r>
      <w:r w:rsidR="000B7A9A" w:rsidRPr="00116096">
        <w:rPr>
          <w:rFonts w:hint="eastAsia"/>
        </w:rPr>
        <w:t>LCC</w:t>
      </w:r>
      <w:r w:rsidR="000B7A9A" w:rsidRPr="00116096">
        <w:rPr>
          <w:rFonts w:hint="eastAsia"/>
        </w:rPr>
        <w:t>計算プログラムを用いて、</w:t>
      </w:r>
      <w:r w:rsidR="009B3F1D">
        <w:rPr>
          <w:rFonts w:hint="eastAsia"/>
        </w:rPr>
        <w:t>対象施設</w:t>
      </w:r>
      <w:r w:rsidR="000B7A9A" w:rsidRPr="00116096">
        <w:rPr>
          <w:rFonts w:hint="eastAsia"/>
        </w:rPr>
        <w:t>の</w:t>
      </w:r>
      <w:r w:rsidR="000B7A9A" w:rsidRPr="00116096">
        <w:rPr>
          <w:rFonts w:hint="eastAsia"/>
        </w:rPr>
        <w:t>202</w:t>
      </w:r>
      <w:r w:rsidR="00A22078">
        <w:rPr>
          <w:rFonts w:hint="eastAsia"/>
        </w:rPr>
        <w:t>6</w:t>
      </w:r>
      <w:r w:rsidR="000B7A9A" w:rsidRPr="00116096">
        <w:rPr>
          <w:rFonts w:hint="eastAsia"/>
        </w:rPr>
        <w:t>年から</w:t>
      </w:r>
      <w:r w:rsidR="000B7A9A" w:rsidRPr="00116096">
        <w:rPr>
          <w:rFonts w:hint="eastAsia"/>
        </w:rPr>
        <w:t>204</w:t>
      </w:r>
      <w:r w:rsidR="00A22078">
        <w:rPr>
          <w:rFonts w:hint="eastAsia"/>
        </w:rPr>
        <w:t>5</w:t>
      </w:r>
      <w:r w:rsidR="000B7A9A" w:rsidRPr="00116096">
        <w:rPr>
          <w:rFonts w:hint="eastAsia"/>
        </w:rPr>
        <w:t>年までの長期修繕費用を推計します。</w:t>
      </w:r>
    </w:p>
    <w:p w14:paraId="770D0407" w14:textId="390C2351" w:rsidR="00A22078" w:rsidRDefault="000B7A9A" w:rsidP="008D37AB">
      <w:pPr>
        <w:pStyle w:val="af"/>
        <w:ind w:firstLine="210"/>
      </w:pPr>
      <w:r w:rsidRPr="00116096">
        <w:rPr>
          <w:rFonts w:hint="eastAsia"/>
        </w:rPr>
        <w:t>採用する建物モデルは</w:t>
      </w:r>
      <w:r w:rsidR="009B3F1D">
        <w:rPr>
          <w:rFonts w:hint="eastAsia"/>
        </w:rPr>
        <w:t>対象施設</w:t>
      </w:r>
      <w:r w:rsidRPr="00116096">
        <w:rPr>
          <w:rFonts w:hint="eastAsia"/>
        </w:rPr>
        <w:t>の延床面積に近似する</w:t>
      </w:r>
      <w:r w:rsidR="00A22078">
        <w:rPr>
          <w:rFonts w:hint="eastAsia"/>
        </w:rPr>
        <w:t>中</w:t>
      </w:r>
      <w:r w:rsidRPr="00116096">
        <w:rPr>
          <w:rFonts w:hint="eastAsia"/>
        </w:rPr>
        <w:t>規模</w:t>
      </w:r>
      <w:r w:rsidR="00A22078">
        <w:rPr>
          <w:rFonts w:hint="eastAsia"/>
        </w:rPr>
        <w:t>C</w:t>
      </w:r>
      <w:r w:rsidRPr="00116096">
        <w:rPr>
          <w:rFonts w:hint="eastAsia"/>
        </w:rPr>
        <w:t>庁舎モデルを採用します。</w:t>
      </w:r>
    </w:p>
    <w:p w14:paraId="48499262" w14:textId="0BBCA2BD" w:rsidR="008D37AB" w:rsidRDefault="008D37AB" w:rsidP="008D37AB">
      <w:pPr>
        <w:pStyle w:val="af"/>
        <w:ind w:firstLine="210"/>
      </w:pPr>
      <w:r>
        <w:rPr>
          <w:rFonts w:hint="eastAsia"/>
        </w:rPr>
        <w:t>直近の改修工事にて実施済の工種と理論上必要な改修</w:t>
      </w:r>
      <w:r w:rsidR="00C75D18">
        <w:rPr>
          <w:rFonts w:hint="eastAsia"/>
        </w:rPr>
        <w:t>工種について分析・整理を行い、今後必要な長期修繕費用を推計します。</w:t>
      </w:r>
    </w:p>
    <w:p w14:paraId="16CA8A9E" w14:textId="27EB3A5C" w:rsidR="00A22078" w:rsidRPr="00116096" w:rsidRDefault="008D37AB" w:rsidP="00EF293A">
      <w:pPr>
        <w:pStyle w:val="3"/>
        <w:numPr>
          <w:ilvl w:val="0"/>
          <w:numId w:val="19"/>
        </w:numPr>
        <w:spacing w:before="328"/>
      </w:pPr>
      <w:r>
        <w:rPr>
          <w:rFonts w:hint="eastAsia"/>
        </w:rPr>
        <w:t xml:space="preserve">　　</w:t>
      </w:r>
      <w:bookmarkStart w:id="73" w:name="_Toc218955097"/>
      <w:r w:rsidR="00A22078">
        <w:rPr>
          <w:rFonts w:hint="eastAsia"/>
        </w:rPr>
        <w:t>改修</w:t>
      </w:r>
      <w:r>
        <w:rPr>
          <w:rFonts w:hint="eastAsia"/>
        </w:rPr>
        <w:t>履歴</w:t>
      </w:r>
      <w:bookmarkEnd w:id="73"/>
    </w:p>
    <w:p w14:paraId="0AAE9DF8" w14:textId="1DDE41C2" w:rsidR="000B7A9A" w:rsidRDefault="008D37AB" w:rsidP="00562620">
      <w:pPr>
        <w:pStyle w:val="af"/>
        <w:ind w:firstLine="210"/>
      </w:pPr>
      <w:r>
        <w:rPr>
          <w:rFonts w:hint="eastAsia"/>
        </w:rPr>
        <w:t>施設機能を維持するために必要な修繕工事に係る直近の改修履歴を下表に記します。</w:t>
      </w:r>
    </w:p>
    <w:p w14:paraId="36F446F9" w14:textId="6297087A" w:rsidR="008D37AB" w:rsidRPr="003121EE" w:rsidRDefault="008D37AB" w:rsidP="00562620">
      <w:pPr>
        <w:pStyle w:val="af"/>
        <w:ind w:firstLine="210"/>
        <w:rPr>
          <w:b/>
          <w:bCs/>
        </w:rPr>
      </w:pPr>
      <w:r w:rsidRPr="003121EE">
        <w:rPr>
          <w:rFonts w:hint="eastAsia"/>
          <w:b/>
          <w:bCs/>
        </w:rPr>
        <w:t>➀　中央福祉センター</w:t>
      </w:r>
    </w:p>
    <w:tbl>
      <w:tblPr>
        <w:tblStyle w:val="5-2"/>
        <w:tblW w:w="0" w:type="auto"/>
        <w:tblLook w:val="04A0" w:firstRow="1" w:lastRow="0" w:firstColumn="1" w:lastColumn="0" w:noHBand="0" w:noVBand="1"/>
      </w:tblPr>
      <w:tblGrid>
        <w:gridCol w:w="1413"/>
        <w:gridCol w:w="5386"/>
        <w:gridCol w:w="2035"/>
      </w:tblGrid>
      <w:tr w:rsidR="00C51354" w14:paraId="69A645BB" w14:textId="77777777" w:rsidTr="00C5135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F85E247" w14:textId="5A6E8CE0" w:rsidR="00C51354" w:rsidRPr="00C51354" w:rsidRDefault="00C51354" w:rsidP="00C51354">
            <w:pPr>
              <w:pStyle w:val="af"/>
              <w:ind w:firstLineChars="0" w:firstLine="0"/>
              <w:jc w:val="center"/>
              <w:rPr>
                <w:rFonts w:eastAsia="BIZ UDPゴシック"/>
                <w:b w:val="0"/>
                <w:bCs w:val="0"/>
                <w:color w:val="FFFFFF" w:themeColor="background1"/>
              </w:rPr>
            </w:pPr>
            <w:r w:rsidRPr="00C51354">
              <w:rPr>
                <w:rFonts w:eastAsia="BIZ UDPゴシック" w:hint="eastAsia"/>
                <w:b w:val="0"/>
                <w:bCs w:val="0"/>
                <w:color w:val="FFFFFF" w:themeColor="background1"/>
              </w:rPr>
              <w:t>年度</w:t>
            </w:r>
          </w:p>
        </w:tc>
        <w:tc>
          <w:tcPr>
            <w:tcW w:w="5386" w:type="dxa"/>
            <w:vAlign w:val="center"/>
          </w:tcPr>
          <w:p w14:paraId="4E46AFC2" w14:textId="4A2B9D8A" w:rsidR="00C51354" w:rsidRPr="00C51354" w:rsidRDefault="00C51354" w:rsidP="00C51354">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修繕工事</w:t>
            </w:r>
          </w:p>
        </w:tc>
        <w:tc>
          <w:tcPr>
            <w:tcW w:w="2035" w:type="dxa"/>
            <w:vAlign w:val="center"/>
          </w:tcPr>
          <w:p w14:paraId="08D189F6" w14:textId="7B00FDAF" w:rsidR="00C51354" w:rsidRPr="00C51354" w:rsidRDefault="00C51354" w:rsidP="00C51354">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金額(千円)</w:t>
            </w:r>
          </w:p>
        </w:tc>
      </w:tr>
      <w:tr w:rsidR="00C51354" w14:paraId="23956BB6" w14:textId="77777777" w:rsidTr="00C513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BFE2A8" w:themeFill="accent2" w:themeFillTint="66"/>
            <w:vAlign w:val="center"/>
          </w:tcPr>
          <w:p w14:paraId="2ACE0CF3" w14:textId="5123F5E6" w:rsidR="00C51354" w:rsidRPr="00C51354" w:rsidRDefault="00C51354" w:rsidP="00C51354">
            <w:pPr>
              <w:pStyle w:val="af"/>
              <w:ind w:firstLineChars="0" w:firstLine="0"/>
              <w:jc w:val="center"/>
              <w:rPr>
                <w:rFonts w:eastAsia="BIZ UDPゴシック"/>
              </w:rPr>
            </w:pPr>
            <w:r w:rsidRPr="00C51354">
              <w:rPr>
                <w:rFonts w:eastAsia="BIZ UDPゴシック" w:hint="eastAsia"/>
              </w:rPr>
              <w:t>2021</w:t>
            </w:r>
          </w:p>
        </w:tc>
        <w:tc>
          <w:tcPr>
            <w:tcW w:w="5386" w:type="dxa"/>
            <w:vAlign w:val="center"/>
          </w:tcPr>
          <w:p w14:paraId="3DD37CFA" w14:textId="6D10A44C" w:rsidR="00C51354" w:rsidRPr="00C51354" w:rsidRDefault="00C51354" w:rsidP="00C51354">
            <w:pPr>
              <w:pStyle w:val="af"/>
              <w:ind w:firstLineChars="0" w:firstLine="0"/>
              <w:cnfStyle w:val="000000100000" w:firstRow="0" w:lastRow="0" w:firstColumn="0" w:lastColumn="0" w:oddVBand="0" w:evenVBand="0" w:oddHBand="1" w:evenHBand="0" w:firstRowFirstColumn="0" w:firstRowLastColumn="0" w:lastRowFirstColumn="0" w:lastRowLastColumn="0"/>
              <w:rPr>
                <w:rFonts w:eastAsia="BIZ UDPゴシック"/>
              </w:rPr>
            </w:pPr>
            <w:r w:rsidRPr="00C51354">
              <w:rPr>
                <w:rFonts w:eastAsia="BIZ UDPゴシック" w:hint="eastAsia"/>
              </w:rPr>
              <w:t>冷温水発生機</w:t>
            </w:r>
            <w:r>
              <w:rPr>
                <w:rFonts w:eastAsia="BIZ UDPゴシック" w:hint="eastAsia"/>
              </w:rPr>
              <w:t>修繕</w:t>
            </w:r>
          </w:p>
        </w:tc>
        <w:tc>
          <w:tcPr>
            <w:tcW w:w="2035" w:type="dxa"/>
            <w:vAlign w:val="center"/>
          </w:tcPr>
          <w:p w14:paraId="756E4D39" w14:textId="7195ECE0" w:rsidR="00C51354" w:rsidRPr="00C51354" w:rsidRDefault="00C51354" w:rsidP="00C51354">
            <w:pPr>
              <w:pStyle w:val="af"/>
              <w:ind w:firstLineChars="0" w:firstLine="0"/>
              <w:jc w:val="right"/>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2,310</w:t>
            </w:r>
          </w:p>
        </w:tc>
      </w:tr>
    </w:tbl>
    <w:p w14:paraId="2EBDBEB8" w14:textId="77777777" w:rsidR="008D37AB" w:rsidRDefault="008D37AB" w:rsidP="00562620">
      <w:pPr>
        <w:pStyle w:val="af"/>
        <w:ind w:firstLine="210"/>
      </w:pPr>
    </w:p>
    <w:p w14:paraId="01C2A4E6" w14:textId="3C47EF55" w:rsidR="008D37AB" w:rsidRPr="003121EE" w:rsidRDefault="008D37AB" w:rsidP="00562620">
      <w:pPr>
        <w:pStyle w:val="af"/>
        <w:ind w:firstLine="210"/>
        <w:rPr>
          <w:b/>
          <w:bCs/>
        </w:rPr>
      </w:pPr>
      <w:r w:rsidRPr="003121EE">
        <w:rPr>
          <w:rFonts w:hint="eastAsia"/>
          <w:b/>
          <w:bCs/>
        </w:rPr>
        <w:t>➁　湯沢福祉センター</w:t>
      </w:r>
    </w:p>
    <w:tbl>
      <w:tblPr>
        <w:tblStyle w:val="5-2"/>
        <w:tblW w:w="0" w:type="auto"/>
        <w:tblLook w:val="04A0" w:firstRow="1" w:lastRow="0" w:firstColumn="1" w:lastColumn="0" w:noHBand="0" w:noVBand="1"/>
      </w:tblPr>
      <w:tblGrid>
        <w:gridCol w:w="1413"/>
        <w:gridCol w:w="5386"/>
        <w:gridCol w:w="2035"/>
      </w:tblGrid>
      <w:tr w:rsidR="00C51354" w14:paraId="42E10A92" w14:textId="77777777" w:rsidTr="00D0300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12C5000" w14:textId="77777777" w:rsidR="00C51354" w:rsidRPr="00C51354" w:rsidRDefault="00C51354" w:rsidP="00D03009">
            <w:pPr>
              <w:pStyle w:val="af"/>
              <w:ind w:firstLineChars="0" w:firstLine="0"/>
              <w:jc w:val="center"/>
              <w:rPr>
                <w:rFonts w:eastAsia="BIZ UDPゴシック"/>
                <w:b w:val="0"/>
                <w:bCs w:val="0"/>
                <w:color w:val="FFFFFF" w:themeColor="background1"/>
              </w:rPr>
            </w:pPr>
            <w:r w:rsidRPr="00C51354">
              <w:rPr>
                <w:rFonts w:eastAsia="BIZ UDPゴシック" w:hint="eastAsia"/>
                <w:b w:val="0"/>
                <w:bCs w:val="0"/>
                <w:color w:val="FFFFFF" w:themeColor="background1"/>
              </w:rPr>
              <w:t>年度</w:t>
            </w:r>
          </w:p>
        </w:tc>
        <w:tc>
          <w:tcPr>
            <w:tcW w:w="5386" w:type="dxa"/>
            <w:vAlign w:val="center"/>
          </w:tcPr>
          <w:p w14:paraId="6C05CF3D" w14:textId="77777777" w:rsidR="00C51354" w:rsidRPr="00C51354" w:rsidRDefault="00C51354" w:rsidP="00D03009">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修繕工事</w:t>
            </w:r>
          </w:p>
        </w:tc>
        <w:tc>
          <w:tcPr>
            <w:tcW w:w="2035" w:type="dxa"/>
            <w:vAlign w:val="center"/>
          </w:tcPr>
          <w:p w14:paraId="35EC3CB0" w14:textId="77777777" w:rsidR="00C51354" w:rsidRPr="00C51354" w:rsidRDefault="00C51354" w:rsidP="00D03009">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金額(千円)</w:t>
            </w:r>
          </w:p>
        </w:tc>
      </w:tr>
      <w:tr w:rsidR="00C51354" w14:paraId="2FF2EEC8" w14:textId="77777777" w:rsidTr="00D030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BFE2A8" w:themeFill="accent2" w:themeFillTint="66"/>
            <w:vAlign w:val="center"/>
          </w:tcPr>
          <w:p w14:paraId="4E5F6CB0" w14:textId="73A68D78" w:rsidR="00C51354" w:rsidRPr="00C51354" w:rsidRDefault="00C51354" w:rsidP="00D03009">
            <w:pPr>
              <w:pStyle w:val="af"/>
              <w:ind w:firstLineChars="0" w:firstLine="0"/>
              <w:jc w:val="center"/>
              <w:rPr>
                <w:rFonts w:eastAsia="BIZ UDPゴシック"/>
              </w:rPr>
            </w:pPr>
            <w:r w:rsidRPr="00C51354">
              <w:rPr>
                <w:rFonts w:eastAsia="BIZ UDPゴシック" w:hint="eastAsia"/>
              </w:rPr>
              <w:t>202</w:t>
            </w:r>
            <w:r>
              <w:rPr>
                <w:rFonts w:eastAsia="BIZ UDPゴシック" w:hint="eastAsia"/>
              </w:rPr>
              <w:t>0</w:t>
            </w:r>
          </w:p>
        </w:tc>
        <w:tc>
          <w:tcPr>
            <w:tcW w:w="5386" w:type="dxa"/>
            <w:vAlign w:val="center"/>
          </w:tcPr>
          <w:p w14:paraId="3DD97A1F" w14:textId="1F0E435E" w:rsidR="00C51354" w:rsidRPr="00C51354" w:rsidRDefault="00C51354" w:rsidP="00D03009">
            <w:pPr>
              <w:pStyle w:val="af"/>
              <w:ind w:firstLineChars="0" w:firstLine="0"/>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手すり設置工事</w:t>
            </w:r>
          </w:p>
        </w:tc>
        <w:tc>
          <w:tcPr>
            <w:tcW w:w="2035" w:type="dxa"/>
            <w:vAlign w:val="center"/>
          </w:tcPr>
          <w:p w14:paraId="5B2EDD76" w14:textId="714E8262" w:rsidR="00C51354" w:rsidRPr="00C51354" w:rsidRDefault="00C51354" w:rsidP="00C51354">
            <w:pPr>
              <w:pStyle w:val="af"/>
              <w:ind w:firstLineChars="0" w:firstLine="0"/>
              <w:jc w:val="right"/>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1,342</w:t>
            </w:r>
          </w:p>
        </w:tc>
      </w:tr>
      <w:tr w:rsidR="00C51354" w14:paraId="0CD7C1A4" w14:textId="77777777" w:rsidTr="00C51354">
        <w:trPr>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DFF0D3" w:themeFill="accent2" w:themeFillTint="33"/>
            <w:vAlign w:val="center"/>
          </w:tcPr>
          <w:p w14:paraId="15BF2C40" w14:textId="506A17EB" w:rsidR="00C51354" w:rsidRPr="00C51354" w:rsidRDefault="00C51354" w:rsidP="00C51354">
            <w:pPr>
              <w:pStyle w:val="af"/>
              <w:ind w:firstLineChars="0" w:firstLine="0"/>
              <w:jc w:val="center"/>
              <w:rPr>
                <w:rFonts w:eastAsia="BIZ UDPゴシック"/>
              </w:rPr>
            </w:pPr>
            <w:r>
              <w:rPr>
                <w:rFonts w:eastAsia="BIZ UDPゴシック" w:hint="eastAsia"/>
              </w:rPr>
              <w:t>2024</w:t>
            </w:r>
          </w:p>
        </w:tc>
        <w:tc>
          <w:tcPr>
            <w:tcW w:w="5386" w:type="dxa"/>
          </w:tcPr>
          <w:p w14:paraId="62115290" w14:textId="3C3C9265" w:rsidR="00C51354" w:rsidRPr="00C51354" w:rsidRDefault="00C51354" w:rsidP="00D03009">
            <w:pPr>
              <w:pStyle w:val="af"/>
              <w:ind w:firstLineChars="0" w:firstLine="0"/>
              <w:cnfStyle w:val="000000000000" w:firstRow="0" w:lastRow="0" w:firstColumn="0" w:lastColumn="0" w:oddVBand="0" w:evenVBand="0" w:oddHBand="0" w:evenHBand="0" w:firstRowFirstColumn="0" w:firstRowLastColumn="0" w:lastRowFirstColumn="0" w:lastRowLastColumn="0"/>
              <w:rPr>
                <w:rFonts w:eastAsia="BIZ UDPゴシック"/>
              </w:rPr>
            </w:pPr>
            <w:r>
              <w:rPr>
                <w:rFonts w:eastAsia="BIZ UDPゴシック" w:hint="eastAsia"/>
              </w:rPr>
              <w:t>空調設備更新工事</w:t>
            </w:r>
          </w:p>
        </w:tc>
        <w:tc>
          <w:tcPr>
            <w:tcW w:w="2035" w:type="dxa"/>
            <w:vAlign w:val="center"/>
          </w:tcPr>
          <w:p w14:paraId="4D994ACF" w14:textId="315A67EB" w:rsidR="00C51354" w:rsidRPr="00C51354" w:rsidRDefault="00C51354" w:rsidP="00C51354">
            <w:pPr>
              <w:pStyle w:val="af"/>
              <w:ind w:firstLineChars="0" w:firstLine="0"/>
              <w:jc w:val="right"/>
              <w:cnfStyle w:val="000000000000" w:firstRow="0" w:lastRow="0" w:firstColumn="0" w:lastColumn="0" w:oddVBand="0" w:evenVBand="0" w:oddHBand="0" w:evenHBand="0" w:firstRowFirstColumn="0" w:firstRowLastColumn="0" w:lastRowFirstColumn="0" w:lastRowLastColumn="0"/>
              <w:rPr>
                <w:rFonts w:eastAsia="BIZ UDPゴシック"/>
              </w:rPr>
            </w:pPr>
            <w:r>
              <w:rPr>
                <w:rFonts w:eastAsia="BIZ UDPゴシック" w:hint="eastAsia"/>
              </w:rPr>
              <w:t>22,187</w:t>
            </w:r>
          </w:p>
        </w:tc>
      </w:tr>
    </w:tbl>
    <w:p w14:paraId="01C7DC75" w14:textId="77777777" w:rsidR="008D37AB" w:rsidRDefault="008D37AB" w:rsidP="00562620">
      <w:pPr>
        <w:pStyle w:val="af"/>
        <w:ind w:firstLine="210"/>
      </w:pPr>
    </w:p>
    <w:p w14:paraId="0A13B0AE" w14:textId="535586BA" w:rsidR="008D37AB" w:rsidRPr="003121EE" w:rsidRDefault="008D37AB" w:rsidP="00562620">
      <w:pPr>
        <w:pStyle w:val="af"/>
        <w:ind w:firstLine="210"/>
        <w:rPr>
          <w:b/>
          <w:bCs/>
        </w:rPr>
      </w:pPr>
      <w:r w:rsidRPr="003121EE">
        <w:rPr>
          <w:rFonts w:hint="eastAsia"/>
          <w:b/>
          <w:bCs/>
        </w:rPr>
        <w:t>➂　七生福祉センター</w:t>
      </w:r>
    </w:p>
    <w:tbl>
      <w:tblPr>
        <w:tblStyle w:val="5-2"/>
        <w:tblW w:w="0" w:type="auto"/>
        <w:tblLook w:val="04A0" w:firstRow="1" w:lastRow="0" w:firstColumn="1" w:lastColumn="0" w:noHBand="0" w:noVBand="1"/>
      </w:tblPr>
      <w:tblGrid>
        <w:gridCol w:w="1413"/>
        <w:gridCol w:w="5386"/>
        <w:gridCol w:w="2035"/>
      </w:tblGrid>
      <w:tr w:rsidR="00C51354" w14:paraId="366AA8D1" w14:textId="77777777" w:rsidTr="00D0300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C2C6D45" w14:textId="77777777" w:rsidR="00C51354" w:rsidRPr="00C51354" w:rsidRDefault="00C51354" w:rsidP="00D03009">
            <w:pPr>
              <w:pStyle w:val="af"/>
              <w:ind w:firstLineChars="0" w:firstLine="0"/>
              <w:jc w:val="center"/>
              <w:rPr>
                <w:rFonts w:eastAsia="BIZ UDPゴシック"/>
                <w:b w:val="0"/>
                <w:bCs w:val="0"/>
                <w:color w:val="FFFFFF" w:themeColor="background1"/>
              </w:rPr>
            </w:pPr>
            <w:r w:rsidRPr="00C51354">
              <w:rPr>
                <w:rFonts w:eastAsia="BIZ UDPゴシック" w:hint="eastAsia"/>
                <w:b w:val="0"/>
                <w:bCs w:val="0"/>
                <w:color w:val="FFFFFF" w:themeColor="background1"/>
              </w:rPr>
              <w:t>年度</w:t>
            </w:r>
          </w:p>
        </w:tc>
        <w:tc>
          <w:tcPr>
            <w:tcW w:w="5386" w:type="dxa"/>
            <w:vAlign w:val="center"/>
          </w:tcPr>
          <w:p w14:paraId="5F68CED9" w14:textId="7AFB120B" w:rsidR="00C51354" w:rsidRPr="00C51354" w:rsidRDefault="00C51354" w:rsidP="00D03009">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修繕工事</w:t>
            </w:r>
          </w:p>
        </w:tc>
        <w:tc>
          <w:tcPr>
            <w:tcW w:w="2035" w:type="dxa"/>
            <w:vAlign w:val="center"/>
          </w:tcPr>
          <w:p w14:paraId="52D4526B" w14:textId="77777777" w:rsidR="00C51354" w:rsidRPr="00C51354" w:rsidRDefault="00C51354" w:rsidP="00D03009">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金額(千円)</w:t>
            </w:r>
          </w:p>
        </w:tc>
      </w:tr>
      <w:tr w:rsidR="00C51354" w14:paraId="21FCCA19" w14:textId="77777777" w:rsidTr="00D030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BFE2A8" w:themeFill="accent2" w:themeFillTint="66"/>
            <w:vAlign w:val="center"/>
          </w:tcPr>
          <w:p w14:paraId="34DB1A84" w14:textId="77B05996" w:rsidR="00C51354" w:rsidRPr="00C51354" w:rsidRDefault="00C51354" w:rsidP="00D03009">
            <w:pPr>
              <w:pStyle w:val="af"/>
              <w:ind w:firstLineChars="0" w:firstLine="0"/>
              <w:jc w:val="center"/>
              <w:rPr>
                <w:rFonts w:eastAsia="BIZ UDPゴシック"/>
              </w:rPr>
            </w:pPr>
            <w:r w:rsidRPr="00C51354">
              <w:rPr>
                <w:rFonts w:eastAsia="BIZ UDPゴシック" w:hint="eastAsia"/>
              </w:rPr>
              <w:t>202</w:t>
            </w:r>
            <w:r>
              <w:rPr>
                <w:rFonts w:eastAsia="BIZ UDPゴシック" w:hint="eastAsia"/>
              </w:rPr>
              <w:t>3</w:t>
            </w:r>
          </w:p>
        </w:tc>
        <w:tc>
          <w:tcPr>
            <w:tcW w:w="5386" w:type="dxa"/>
            <w:vAlign w:val="center"/>
          </w:tcPr>
          <w:p w14:paraId="54950375" w14:textId="77E99041" w:rsidR="00C51354" w:rsidRPr="00C51354" w:rsidRDefault="00C51354" w:rsidP="00D03009">
            <w:pPr>
              <w:pStyle w:val="af"/>
              <w:ind w:firstLineChars="0" w:firstLine="0"/>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消防用設備修繕工事</w:t>
            </w:r>
          </w:p>
        </w:tc>
        <w:tc>
          <w:tcPr>
            <w:tcW w:w="2035" w:type="dxa"/>
            <w:vAlign w:val="center"/>
          </w:tcPr>
          <w:p w14:paraId="73B2809C" w14:textId="77777777" w:rsidR="00C51354" w:rsidRPr="00C51354" w:rsidRDefault="00C51354" w:rsidP="00D03009">
            <w:pPr>
              <w:pStyle w:val="af"/>
              <w:ind w:firstLineChars="0" w:firstLine="0"/>
              <w:jc w:val="right"/>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2,310</w:t>
            </w:r>
          </w:p>
        </w:tc>
      </w:tr>
    </w:tbl>
    <w:p w14:paraId="108617EA" w14:textId="77777777" w:rsidR="008D37AB" w:rsidRDefault="008D37AB" w:rsidP="00562620">
      <w:pPr>
        <w:pStyle w:val="af"/>
        <w:ind w:firstLine="210"/>
      </w:pPr>
    </w:p>
    <w:p w14:paraId="35307A12" w14:textId="7BB8F606" w:rsidR="008D37AB" w:rsidRPr="003121EE" w:rsidRDefault="008D37AB" w:rsidP="00562620">
      <w:pPr>
        <w:pStyle w:val="af"/>
        <w:ind w:firstLine="210"/>
        <w:rPr>
          <w:b/>
          <w:bCs/>
        </w:rPr>
      </w:pPr>
      <w:r w:rsidRPr="003121EE">
        <w:rPr>
          <w:rFonts w:hint="eastAsia"/>
          <w:b/>
          <w:bCs/>
        </w:rPr>
        <w:t>④　高幡福祉センター</w:t>
      </w:r>
    </w:p>
    <w:p w14:paraId="3C56C796" w14:textId="4A75AE4D" w:rsidR="008D37AB" w:rsidRDefault="00C51354" w:rsidP="00562620">
      <w:pPr>
        <w:pStyle w:val="af"/>
        <w:ind w:firstLine="210"/>
      </w:pPr>
      <w:r>
        <w:rPr>
          <w:rFonts w:hint="eastAsia"/>
        </w:rPr>
        <w:t>該当なし</w:t>
      </w:r>
    </w:p>
    <w:p w14:paraId="39E385C3" w14:textId="77777777" w:rsidR="00C51354" w:rsidRDefault="00C51354" w:rsidP="00562620">
      <w:pPr>
        <w:pStyle w:val="af"/>
        <w:ind w:firstLine="210"/>
      </w:pPr>
    </w:p>
    <w:p w14:paraId="1EA291FF" w14:textId="1F2424D2" w:rsidR="008D37AB" w:rsidRPr="003121EE" w:rsidRDefault="008D37AB" w:rsidP="00562620">
      <w:pPr>
        <w:pStyle w:val="af"/>
        <w:ind w:firstLine="210"/>
        <w:rPr>
          <w:b/>
          <w:bCs/>
        </w:rPr>
      </w:pPr>
      <w:r w:rsidRPr="003121EE">
        <w:rPr>
          <w:rFonts w:hint="eastAsia"/>
          <w:b/>
          <w:bCs/>
        </w:rPr>
        <w:t>➄　福祉支援センター</w:t>
      </w:r>
      <w:r w:rsidR="004F77FC" w:rsidRPr="00313626">
        <w:rPr>
          <w:rFonts w:hint="eastAsia"/>
          <w:b/>
          <w:bCs/>
        </w:rPr>
        <w:t>たかはた</w:t>
      </w:r>
    </w:p>
    <w:tbl>
      <w:tblPr>
        <w:tblStyle w:val="5-2"/>
        <w:tblW w:w="0" w:type="auto"/>
        <w:tblLook w:val="04A0" w:firstRow="1" w:lastRow="0" w:firstColumn="1" w:lastColumn="0" w:noHBand="0" w:noVBand="1"/>
      </w:tblPr>
      <w:tblGrid>
        <w:gridCol w:w="1413"/>
        <w:gridCol w:w="5386"/>
        <w:gridCol w:w="2035"/>
      </w:tblGrid>
      <w:tr w:rsidR="00C51354" w14:paraId="4809AA38" w14:textId="77777777" w:rsidTr="00D0300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825B82A" w14:textId="77777777" w:rsidR="00C51354" w:rsidRPr="00C51354" w:rsidRDefault="00C51354" w:rsidP="00D03009">
            <w:pPr>
              <w:pStyle w:val="af"/>
              <w:ind w:firstLineChars="0" w:firstLine="0"/>
              <w:jc w:val="center"/>
              <w:rPr>
                <w:rFonts w:eastAsia="BIZ UDPゴシック"/>
                <w:b w:val="0"/>
                <w:bCs w:val="0"/>
                <w:color w:val="FFFFFF" w:themeColor="background1"/>
              </w:rPr>
            </w:pPr>
            <w:r w:rsidRPr="00C51354">
              <w:rPr>
                <w:rFonts w:eastAsia="BIZ UDPゴシック" w:hint="eastAsia"/>
                <w:b w:val="0"/>
                <w:bCs w:val="0"/>
                <w:color w:val="FFFFFF" w:themeColor="background1"/>
              </w:rPr>
              <w:t>年度</w:t>
            </w:r>
          </w:p>
        </w:tc>
        <w:tc>
          <w:tcPr>
            <w:tcW w:w="5386" w:type="dxa"/>
            <w:vAlign w:val="center"/>
          </w:tcPr>
          <w:p w14:paraId="6A16FA8C" w14:textId="77777777" w:rsidR="00C51354" w:rsidRPr="00C51354" w:rsidRDefault="00C51354" w:rsidP="00D03009">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修繕工事</w:t>
            </w:r>
          </w:p>
        </w:tc>
        <w:tc>
          <w:tcPr>
            <w:tcW w:w="2035" w:type="dxa"/>
            <w:vAlign w:val="center"/>
          </w:tcPr>
          <w:p w14:paraId="0E96BE27" w14:textId="77777777" w:rsidR="00C51354" w:rsidRPr="00C51354" w:rsidRDefault="00C51354" w:rsidP="00D03009">
            <w:pPr>
              <w:pStyle w:val="af"/>
              <w:ind w:firstLineChars="0" w:firstLine="0"/>
              <w:jc w:val="center"/>
              <w:cnfStyle w:val="100000000000" w:firstRow="1" w:lastRow="0" w:firstColumn="0" w:lastColumn="0" w:oddVBand="0" w:evenVBand="0" w:oddHBand="0" w:evenHBand="0" w:firstRowFirstColumn="0" w:firstRowLastColumn="0" w:lastRowFirstColumn="0" w:lastRowLastColumn="0"/>
              <w:rPr>
                <w:rFonts w:eastAsia="BIZ UDPゴシック"/>
                <w:b w:val="0"/>
                <w:bCs w:val="0"/>
                <w:color w:val="FFFFFF" w:themeColor="background1"/>
              </w:rPr>
            </w:pPr>
            <w:r w:rsidRPr="00C51354">
              <w:rPr>
                <w:rFonts w:eastAsia="BIZ UDPゴシック" w:hint="eastAsia"/>
                <w:b w:val="0"/>
                <w:bCs w:val="0"/>
                <w:color w:val="FFFFFF" w:themeColor="background1"/>
              </w:rPr>
              <w:t>金額(千円)</w:t>
            </w:r>
          </w:p>
        </w:tc>
      </w:tr>
      <w:tr w:rsidR="00C51354" w14:paraId="46F18A6F" w14:textId="77777777" w:rsidTr="00D030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BFE2A8" w:themeFill="accent2" w:themeFillTint="66"/>
            <w:vAlign w:val="center"/>
          </w:tcPr>
          <w:p w14:paraId="35D40E32" w14:textId="34A4EEE2" w:rsidR="00C51354" w:rsidRPr="00C51354" w:rsidRDefault="00C51354" w:rsidP="00D03009">
            <w:pPr>
              <w:pStyle w:val="af"/>
              <w:ind w:firstLineChars="0" w:firstLine="0"/>
              <w:jc w:val="center"/>
              <w:rPr>
                <w:rFonts w:eastAsia="BIZ UDPゴシック"/>
              </w:rPr>
            </w:pPr>
            <w:r w:rsidRPr="00C51354">
              <w:rPr>
                <w:rFonts w:eastAsia="BIZ UDPゴシック" w:hint="eastAsia"/>
              </w:rPr>
              <w:t>20</w:t>
            </w:r>
            <w:r>
              <w:rPr>
                <w:rFonts w:eastAsia="BIZ UDPゴシック" w:hint="eastAsia"/>
              </w:rPr>
              <w:t>19</w:t>
            </w:r>
          </w:p>
        </w:tc>
        <w:tc>
          <w:tcPr>
            <w:tcW w:w="5386" w:type="dxa"/>
            <w:vAlign w:val="center"/>
          </w:tcPr>
          <w:p w14:paraId="23316490" w14:textId="069E08C7" w:rsidR="00C51354" w:rsidRPr="00C51354" w:rsidRDefault="00C51354" w:rsidP="00D03009">
            <w:pPr>
              <w:pStyle w:val="af"/>
              <w:ind w:firstLineChars="0" w:firstLine="0"/>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屋上防水他修繕</w:t>
            </w:r>
          </w:p>
        </w:tc>
        <w:tc>
          <w:tcPr>
            <w:tcW w:w="2035" w:type="dxa"/>
            <w:vAlign w:val="center"/>
          </w:tcPr>
          <w:p w14:paraId="38EBBE55" w14:textId="256EE6D6" w:rsidR="00C51354" w:rsidRPr="00C51354" w:rsidRDefault="009869D2" w:rsidP="00D03009">
            <w:pPr>
              <w:pStyle w:val="af"/>
              <w:ind w:firstLineChars="0" w:firstLine="0"/>
              <w:jc w:val="right"/>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9,504</w:t>
            </w:r>
          </w:p>
        </w:tc>
      </w:tr>
      <w:tr w:rsidR="00C51354" w14:paraId="235602E2" w14:textId="77777777" w:rsidTr="00C51354">
        <w:trPr>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DFF0D3" w:themeFill="accent2" w:themeFillTint="33"/>
            <w:vAlign w:val="center"/>
          </w:tcPr>
          <w:p w14:paraId="3B58B012" w14:textId="4E956AE6" w:rsidR="00C51354" w:rsidRPr="00C51354" w:rsidRDefault="00C51354" w:rsidP="00C51354">
            <w:pPr>
              <w:pStyle w:val="af"/>
              <w:ind w:firstLineChars="0" w:firstLine="0"/>
              <w:jc w:val="center"/>
              <w:rPr>
                <w:rFonts w:eastAsia="BIZ UDPゴシック"/>
              </w:rPr>
            </w:pPr>
            <w:r>
              <w:rPr>
                <w:rFonts w:eastAsia="BIZ UDPゴシック" w:hint="eastAsia"/>
              </w:rPr>
              <w:t>2021</w:t>
            </w:r>
          </w:p>
        </w:tc>
        <w:tc>
          <w:tcPr>
            <w:tcW w:w="5386" w:type="dxa"/>
            <w:vAlign w:val="center"/>
          </w:tcPr>
          <w:p w14:paraId="54678405" w14:textId="291DC443" w:rsidR="00C51354" w:rsidRPr="00C51354" w:rsidRDefault="009869D2" w:rsidP="00C51354">
            <w:pPr>
              <w:pStyle w:val="af"/>
              <w:ind w:firstLineChars="0" w:firstLine="0"/>
              <w:cnfStyle w:val="000000000000" w:firstRow="0" w:lastRow="0" w:firstColumn="0" w:lastColumn="0" w:oddVBand="0" w:evenVBand="0" w:oddHBand="0" w:evenHBand="0" w:firstRowFirstColumn="0" w:firstRowLastColumn="0" w:lastRowFirstColumn="0" w:lastRowLastColumn="0"/>
              <w:rPr>
                <w:rFonts w:eastAsia="BIZ UDPゴシック"/>
              </w:rPr>
            </w:pPr>
            <w:r>
              <w:rPr>
                <w:rFonts w:eastAsia="BIZ UDPゴシック" w:hint="eastAsia"/>
              </w:rPr>
              <w:t>空調機修繕</w:t>
            </w:r>
          </w:p>
        </w:tc>
        <w:tc>
          <w:tcPr>
            <w:tcW w:w="2035" w:type="dxa"/>
            <w:vAlign w:val="center"/>
          </w:tcPr>
          <w:p w14:paraId="224099B9" w14:textId="00FDFF50" w:rsidR="00C51354" w:rsidRPr="00C51354" w:rsidRDefault="009869D2" w:rsidP="00C51354">
            <w:pPr>
              <w:pStyle w:val="af"/>
              <w:ind w:firstLineChars="0" w:firstLine="0"/>
              <w:jc w:val="right"/>
              <w:cnfStyle w:val="000000000000" w:firstRow="0" w:lastRow="0" w:firstColumn="0" w:lastColumn="0" w:oddVBand="0" w:evenVBand="0" w:oddHBand="0" w:evenHBand="0" w:firstRowFirstColumn="0" w:firstRowLastColumn="0" w:lastRowFirstColumn="0" w:lastRowLastColumn="0"/>
              <w:rPr>
                <w:rFonts w:eastAsia="BIZ UDPゴシック"/>
              </w:rPr>
            </w:pPr>
            <w:r>
              <w:rPr>
                <w:rFonts w:eastAsia="BIZ UDPゴシック" w:hint="eastAsia"/>
              </w:rPr>
              <w:t>2,893</w:t>
            </w:r>
          </w:p>
        </w:tc>
      </w:tr>
      <w:tr w:rsidR="00C51354" w14:paraId="0E42854C" w14:textId="77777777" w:rsidTr="00C513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BFE2A8" w:themeFill="accent2" w:themeFillTint="66"/>
            <w:vAlign w:val="center"/>
          </w:tcPr>
          <w:p w14:paraId="2BC3CABC" w14:textId="41F2B51E" w:rsidR="00C51354" w:rsidRPr="00C51354" w:rsidRDefault="00C51354" w:rsidP="00C51354">
            <w:pPr>
              <w:pStyle w:val="af"/>
              <w:ind w:firstLineChars="0" w:firstLine="0"/>
              <w:jc w:val="center"/>
              <w:rPr>
                <w:rFonts w:eastAsia="BIZ UDPゴシック"/>
              </w:rPr>
            </w:pPr>
            <w:r>
              <w:rPr>
                <w:rFonts w:eastAsia="BIZ UDPゴシック" w:hint="eastAsia"/>
              </w:rPr>
              <w:t>2021</w:t>
            </w:r>
          </w:p>
        </w:tc>
        <w:tc>
          <w:tcPr>
            <w:tcW w:w="5386" w:type="dxa"/>
            <w:vAlign w:val="center"/>
          </w:tcPr>
          <w:p w14:paraId="11455A94" w14:textId="7F2AAF15" w:rsidR="00C51354" w:rsidRPr="00C51354" w:rsidRDefault="009869D2" w:rsidP="00C51354">
            <w:pPr>
              <w:pStyle w:val="af"/>
              <w:ind w:firstLineChars="0" w:firstLine="0"/>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空調機修繕</w:t>
            </w:r>
          </w:p>
        </w:tc>
        <w:tc>
          <w:tcPr>
            <w:tcW w:w="2035" w:type="dxa"/>
            <w:vAlign w:val="center"/>
          </w:tcPr>
          <w:p w14:paraId="2CB09B4C" w14:textId="7335BA8C" w:rsidR="00C51354" w:rsidRPr="00C51354" w:rsidRDefault="009869D2" w:rsidP="00C51354">
            <w:pPr>
              <w:pStyle w:val="af"/>
              <w:ind w:firstLineChars="0" w:firstLine="0"/>
              <w:jc w:val="right"/>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2,922</w:t>
            </w:r>
          </w:p>
        </w:tc>
      </w:tr>
      <w:tr w:rsidR="00C51354" w14:paraId="3BC0F8BD" w14:textId="77777777" w:rsidTr="00C51354">
        <w:trPr>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DFF0D3" w:themeFill="accent2" w:themeFillTint="33"/>
            <w:vAlign w:val="center"/>
          </w:tcPr>
          <w:p w14:paraId="220AE5D9" w14:textId="43AB4118" w:rsidR="00C51354" w:rsidRPr="00C51354" w:rsidRDefault="00C51354" w:rsidP="00C51354">
            <w:pPr>
              <w:pStyle w:val="af"/>
              <w:ind w:firstLineChars="0" w:firstLine="0"/>
              <w:jc w:val="center"/>
              <w:rPr>
                <w:rFonts w:eastAsia="BIZ UDPゴシック"/>
              </w:rPr>
            </w:pPr>
            <w:r>
              <w:rPr>
                <w:rFonts w:eastAsia="BIZ UDPゴシック" w:hint="eastAsia"/>
              </w:rPr>
              <w:t>2023</w:t>
            </w:r>
          </w:p>
        </w:tc>
        <w:tc>
          <w:tcPr>
            <w:tcW w:w="5386" w:type="dxa"/>
            <w:vAlign w:val="center"/>
          </w:tcPr>
          <w:p w14:paraId="172079DF" w14:textId="245E97CC" w:rsidR="00C51354" w:rsidRPr="00C51354" w:rsidRDefault="009869D2" w:rsidP="00C51354">
            <w:pPr>
              <w:pStyle w:val="af"/>
              <w:ind w:firstLineChars="0" w:firstLine="0"/>
              <w:cnfStyle w:val="000000000000" w:firstRow="0" w:lastRow="0" w:firstColumn="0" w:lastColumn="0" w:oddVBand="0" w:evenVBand="0" w:oddHBand="0" w:evenHBand="0" w:firstRowFirstColumn="0" w:firstRowLastColumn="0" w:lastRowFirstColumn="0" w:lastRowLastColumn="0"/>
              <w:rPr>
                <w:rFonts w:eastAsia="BIZ UDPゴシック"/>
              </w:rPr>
            </w:pPr>
            <w:r>
              <w:rPr>
                <w:rFonts w:eastAsia="BIZ UDPゴシック" w:hint="eastAsia"/>
              </w:rPr>
              <w:t>屋上分電盤修繕</w:t>
            </w:r>
          </w:p>
        </w:tc>
        <w:tc>
          <w:tcPr>
            <w:tcW w:w="2035" w:type="dxa"/>
            <w:vAlign w:val="center"/>
          </w:tcPr>
          <w:p w14:paraId="53F010CA" w14:textId="3CF363FC" w:rsidR="00C51354" w:rsidRPr="00C51354" w:rsidRDefault="009869D2" w:rsidP="00C51354">
            <w:pPr>
              <w:pStyle w:val="af"/>
              <w:ind w:firstLineChars="0" w:firstLine="0"/>
              <w:jc w:val="right"/>
              <w:cnfStyle w:val="000000000000" w:firstRow="0" w:lastRow="0" w:firstColumn="0" w:lastColumn="0" w:oddVBand="0" w:evenVBand="0" w:oddHBand="0" w:evenHBand="0" w:firstRowFirstColumn="0" w:firstRowLastColumn="0" w:lastRowFirstColumn="0" w:lastRowLastColumn="0"/>
              <w:rPr>
                <w:rFonts w:eastAsia="BIZ UDPゴシック"/>
              </w:rPr>
            </w:pPr>
            <w:r>
              <w:rPr>
                <w:rFonts w:eastAsia="BIZ UDPゴシック" w:hint="eastAsia"/>
              </w:rPr>
              <w:t>1,243</w:t>
            </w:r>
          </w:p>
        </w:tc>
      </w:tr>
      <w:tr w:rsidR="00C51354" w14:paraId="48297D85" w14:textId="77777777" w:rsidTr="00C513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shd w:val="clear" w:color="auto" w:fill="BFE2A8" w:themeFill="accent2" w:themeFillTint="66"/>
            <w:vAlign w:val="center"/>
          </w:tcPr>
          <w:p w14:paraId="2E82632C" w14:textId="561867A5" w:rsidR="00C51354" w:rsidRPr="00C51354" w:rsidRDefault="00C51354" w:rsidP="00C51354">
            <w:pPr>
              <w:pStyle w:val="af"/>
              <w:ind w:firstLineChars="0" w:firstLine="0"/>
              <w:jc w:val="center"/>
              <w:rPr>
                <w:rFonts w:eastAsia="BIZ UDPゴシック"/>
              </w:rPr>
            </w:pPr>
            <w:r>
              <w:rPr>
                <w:rFonts w:eastAsia="BIZ UDPゴシック" w:hint="eastAsia"/>
              </w:rPr>
              <w:t>2025</w:t>
            </w:r>
          </w:p>
        </w:tc>
        <w:tc>
          <w:tcPr>
            <w:tcW w:w="5386" w:type="dxa"/>
            <w:vAlign w:val="center"/>
          </w:tcPr>
          <w:p w14:paraId="5B2359C3" w14:textId="7930725D" w:rsidR="00C51354" w:rsidRPr="00C51354" w:rsidRDefault="009869D2" w:rsidP="00C51354">
            <w:pPr>
              <w:pStyle w:val="af"/>
              <w:ind w:firstLineChars="0" w:firstLine="0"/>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階段昇降機修繕</w:t>
            </w:r>
          </w:p>
        </w:tc>
        <w:tc>
          <w:tcPr>
            <w:tcW w:w="2035" w:type="dxa"/>
            <w:vAlign w:val="center"/>
          </w:tcPr>
          <w:p w14:paraId="76377251" w14:textId="01E362D2" w:rsidR="00C51354" w:rsidRPr="00C51354" w:rsidRDefault="009869D2" w:rsidP="00C51354">
            <w:pPr>
              <w:pStyle w:val="af"/>
              <w:ind w:firstLineChars="0" w:firstLine="0"/>
              <w:jc w:val="right"/>
              <w:cnfStyle w:val="000000100000" w:firstRow="0" w:lastRow="0" w:firstColumn="0" w:lastColumn="0" w:oddVBand="0" w:evenVBand="0" w:oddHBand="1" w:evenHBand="0" w:firstRowFirstColumn="0" w:firstRowLastColumn="0" w:lastRowFirstColumn="0" w:lastRowLastColumn="0"/>
              <w:rPr>
                <w:rFonts w:eastAsia="BIZ UDPゴシック"/>
              </w:rPr>
            </w:pPr>
            <w:r>
              <w:rPr>
                <w:rFonts w:eastAsia="BIZ UDPゴシック" w:hint="eastAsia"/>
              </w:rPr>
              <w:t>10,780</w:t>
            </w:r>
          </w:p>
        </w:tc>
      </w:tr>
    </w:tbl>
    <w:p w14:paraId="3ECC18BB" w14:textId="49015B8A" w:rsidR="0039061E" w:rsidRDefault="000B7A9A" w:rsidP="00236960">
      <w:pPr>
        <w:pStyle w:val="2"/>
        <w:numPr>
          <w:ilvl w:val="0"/>
          <w:numId w:val="2"/>
        </w:numPr>
        <w:ind w:left="357" w:hanging="357"/>
      </w:pPr>
      <w:bookmarkStart w:id="74" w:name="_Toc218955098"/>
      <w:r>
        <w:rPr>
          <w:rFonts w:hint="eastAsia"/>
        </w:rPr>
        <w:lastRenderedPageBreak/>
        <w:t>長期修繕費用の</w:t>
      </w:r>
      <w:r w:rsidR="00881E2E">
        <w:rPr>
          <w:rFonts w:hint="eastAsia"/>
        </w:rPr>
        <w:t>推計</w:t>
      </w:r>
      <w:r>
        <w:rPr>
          <w:rFonts w:hint="eastAsia"/>
        </w:rPr>
        <w:t>結果</w:t>
      </w:r>
      <w:bookmarkEnd w:id="74"/>
    </w:p>
    <w:p w14:paraId="59CDE30F" w14:textId="1298B337" w:rsidR="000B7A9A" w:rsidRPr="006E3930" w:rsidRDefault="000B7A9A" w:rsidP="006E3930">
      <w:pPr>
        <w:pStyle w:val="af"/>
        <w:ind w:firstLine="210"/>
      </w:pPr>
      <w:r w:rsidRPr="006E3930">
        <w:rPr>
          <w:rFonts w:hint="eastAsia"/>
        </w:rPr>
        <w:t>推計方法による</w:t>
      </w:r>
      <w:r w:rsidRPr="006E3930">
        <w:rPr>
          <w:rFonts w:hint="eastAsia"/>
        </w:rPr>
        <w:t>LCC</w:t>
      </w:r>
      <w:r w:rsidRPr="006E3930">
        <w:rPr>
          <w:rFonts w:hint="eastAsia"/>
        </w:rPr>
        <w:t>計算プログラムの結果</w:t>
      </w:r>
      <w:r w:rsidR="006E3930" w:rsidRPr="006E3930">
        <w:rPr>
          <w:rFonts w:hint="eastAsia"/>
        </w:rPr>
        <w:t>を</w:t>
      </w:r>
      <w:r w:rsidR="004B6C20" w:rsidRPr="006E3930">
        <w:rPr>
          <w:rFonts w:hint="eastAsia"/>
        </w:rPr>
        <w:t>図表</w:t>
      </w:r>
      <w:r w:rsidR="006E3930" w:rsidRPr="006E3930">
        <w:rPr>
          <w:rFonts w:hint="eastAsia"/>
        </w:rPr>
        <w:t>5</w:t>
      </w:r>
      <w:r w:rsidR="004B6C20" w:rsidRPr="006E3930">
        <w:rPr>
          <w:rFonts w:hint="eastAsia"/>
        </w:rPr>
        <w:t>-1</w:t>
      </w:r>
      <w:r w:rsidR="006E3930" w:rsidRPr="006E3930">
        <w:rPr>
          <w:rFonts w:hint="eastAsia"/>
        </w:rPr>
        <w:t>に示します</w:t>
      </w:r>
      <w:r w:rsidRPr="006E3930">
        <w:rPr>
          <w:rFonts w:hint="eastAsia"/>
        </w:rPr>
        <w:t>。</w:t>
      </w:r>
    </w:p>
    <w:p w14:paraId="77429C86" w14:textId="354BAE48" w:rsidR="000B7A9A" w:rsidRDefault="000B7A9A" w:rsidP="000B7A9A">
      <w:pPr>
        <w:pStyle w:val="aff5"/>
        <w:spacing w:before="164"/>
      </w:pPr>
      <w:r w:rsidRPr="005A450C">
        <w:rPr>
          <w:rFonts w:hint="eastAsia"/>
        </w:rPr>
        <w:t>図表</w:t>
      </w:r>
      <w:r w:rsidR="006E3930">
        <w:rPr>
          <w:rFonts w:hint="eastAsia"/>
        </w:rPr>
        <w:t>5</w:t>
      </w:r>
      <w:r w:rsidRPr="005A450C">
        <w:rPr>
          <w:rFonts w:hint="eastAsia"/>
        </w:rPr>
        <w:t>-</w:t>
      </w:r>
      <w:r>
        <w:rPr>
          <w:rFonts w:hint="eastAsia"/>
        </w:rPr>
        <w:t>1</w:t>
      </w:r>
      <w:r w:rsidRPr="005A450C">
        <w:rPr>
          <w:rFonts w:hint="eastAsia"/>
        </w:rPr>
        <w:t>：</w:t>
      </w:r>
      <w:r w:rsidR="009B3F1D">
        <w:rPr>
          <w:rFonts w:hint="eastAsia"/>
        </w:rPr>
        <w:t>対象施設</w:t>
      </w:r>
      <w:r>
        <w:rPr>
          <w:rFonts w:hint="eastAsia"/>
        </w:rPr>
        <w:t>の長期修繕費用</w:t>
      </w:r>
    </w:p>
    <w:tbl>
      <w:tblPr>
        <w:tblW w:w="9360" w:type="dxa"/>
        <w:tblCellMar>
          <w:left w:w="99" w:type="dxa"/>
          <w:right w:w="99" w:type="dxa"/>
        </w:tblCellMar>
        <w:tblLook w:val="04A0" w:firstRow="1" w:lastRow="0" w:firstColumn="1" w:lastColumn="0" w:noHBand="0" w:noVBand="1"/>
      </w:tblPr>
      <w:tblGrid>
        <w:gridCol w:w="1840"/>
        <w:gridCol w:w="1580"/>
        <w:gridCol w:w="2020"/>
        <w:gridCol w:w="2020"/>
        <w:gridCol w:w="1900"/>
      </w:tblGrid>
      <w:tr w:rsidR="00A77790" w:rsidRPr="00A77790" w14:paraId="4A5F725F" w14:textId="77777777" w:rsidTr="00A77790">
        <w:trPr>
          <w:trHeight w:val="454"/>
        </w:trPr>
        <w:tc>
          <w:tcPr>
            <w:tcW w:w="1840" w:type="dxa"/>
            <w:tcBorders>
              <w:top w:val="single" w:sz="4" w:space="0" w:color="auto"/>
              <w:left w:val="single" w:sz="4" w:space="0" w:color="auto"/>
              <w:bottom w:val="single" w:sz="4" w:space="0" w:color="auto"/>
              <w:right w:val="single" w:sz="4" w:space="0" w:color="auto"/>
            </w:tcBorders>
            <w:shd w:val="clear" w:color="auto" w:fill="63A537" w:themeFill="accent2"/>
            <w:noWrap/>
            <w:vAlign w:val="center"/>
            <w:hideMark/>
          </w:tcPr>
          <w:p w14:paraId="28D80A96" w14:textId="77777777" w:rsidR="00A77790" w:rsidRPr="00A77790" w:rsidRDefault="00A77790" w:rsidP="00A77790">
            <w:pPr>
              <w:spacing w:line="240" w:lineRule="auto"/>
              <w:jc w:val="center"/>
              <w:rPr>
                <w:rFonts w:cs="ＭＳ Ｐゴシック"/>
                <w:b/>
                <w:bCs/>
                <w:color w:val="FFFFFF" w:themeColor="background1"/>
                <w:sz w:val="20"/>
                <w:szCs w:val="20"/>
              </w:rPr>
            </w:pPr>
            <w:r w:rsidRPr="00A77790">
              <w:rPr>
                <w:rFonts w:cs="ＭＳ Ｐゴシック" w:hint="eastAsia"/>
                <w:b/>
                <w:bCs/>
                <w:color w:val="FFFFFF" w:themeColor="background1"/>
                <w:sz w:val="20"/>
                <w:szCs w:val="20"/>
              </w:rPr>
              <w:t>対象施設</w:t>
            </w:r>
          </w:p>
        </w:tc>
        <w:tc>
          <w:tcPr>
            <w:tcW w:w="1580" w:type="dxa"/>
            <w:tcBorders>
              <w:top w:val="single" w:sz="4" w:space="0" w:color="auto"/>
              <w:left w:val="nil"/>
              <w:bottom w:val="single" w:sz="4" w:space="0" w:color="auto"/>
              <w:right w:val="single" w:sz="4" w:space="0" w:color="auto"/>
            </w:tcBorders>
            <w:shd w:val="clear" w:color="auto" w:fill="63A537" w:themeFill="accent2"/>
            <w:noWrap/>
            <w:vAlign w:val="center"/>
            <w:hideMark/>
          </w:tcPr>
          <w:p w14:paraId="031AED32" w14:textId="77777777" w:rsidR="00A77790" w:rsidRPr="00A77790" w:rsidRDefault="00A77790" w:rsidP="00A77790">
            <w:pPr>
              <w:spacing w:line="240" w:lineRule="auto"/>
              <w:jc w:val="center"/>
              <w:rPr>
                <w:rFonts w:cs="ＭＳ Ｐゴシック"/>
                <w:b/>
                <w:bCs/>
                <w:color w:val="FFFFFF" w:themeColor="background1"/>
                <w:sz w:val="20"/>
                <w:szCs w:val="20"/>
              </w:rPr>
            </w:pPr>
            <w:r w:rsidRPr="00A77790">
              <w:rPr>
                <w:rFonts w:cs="ＭＳ Ｐゴシック" w:hint="eastAsia"/>
                <w:b/>
                <w:bCs/>
                <w:color w:val="FFFFFF" w:themeColor="background1"/>
                <w:sz w:val="20"/>
                <w:szCs w:val="20"/>
              </w:rPr>
              <w:t>建築修繕</w:t>
            </w:r>
          </w:p>
        </w:tc>
        <w:tc>
          <w:tcPr>
            <w:tcW w:w="2020" w:type="dxa"/>
            <w:tcBorders>
              <w:top w:val="single" w:sz="4" w:space="0" w:color="auto"/>
              <w:left w:val="nil"/>
              <w:bottom w:val="single" w:sz="4" w:space="0" w:color="auto"/>
              <w:right w:val="single" w:sz="4" w:space="0" w:color="auto"/>
            </w:tcBorders>
            <w:shd w:val="clear" w:color="auto" w:fill="63A537" w:themeFill="accent2"/>
            <w:noWrap/>
            <w:vAlign w:val="center"/>
            <w:hideMark/>
          </w:tcPr>
          <w:p w14:paraId="3B0A3C54" w14:textId="77777777" w:rsidR="00A77790" w:rsidRPr="00A77790" w:rsidRDefault="00A77790" w:rsidP="00A77790">
            <w:pPr>
              <w:spacing w:line="240" w:lineRule="auto"/>
              <w:jc w:val="center"/>
              <w:rPr>
                <w:rFonts w:cs="ＭＳ Ｐゴシック"/>
                <w:b/>
                <w:bCs/>
                <w:color w:val="FFFFFF" w:themeColor="background1"/>
                <w:sz w:val="20"/>
                <w:szCs w:val="20"/>
              </w:rPr>
            </w:pPr>
            <w:r w:rsidRPr="00A77790">
              <w:rPr>
                <w:rFonts w:cs="ＭＳ Ｐゴシック" w:hint="eastAsia"/>
                <w:b/>
                <w:bCs/>
                <w:color w:val="FFFFFF" w:themeColor="background1"/>
                <w:sz w:val="20"/>
                <w:szCs w:val="20"/>
              </w:rPr>
              <w:t>電気設備修繕</w:t>
            </w:r>
          </w:p>
        </w:tc>
        <w:tc>
          <w:tcPr>
            <w:tcW w:w="2020" w:type="dxa"/>
            <w:tcBorders>
              <w:top w:val="single" w:sz="4" w:space="0" w:color="auto"/>
              <w:left w:val="nil"/>
              <w:bottom w:val="single" w:sz="4" w:space="0" w:color="auto"/>
              <w:right w:val="single" w:sz="4" w:space="0" w:color="auto"/>
            </w:tcBorders>
            <w:shd w:val="clear" w:color="auto" w:fill="63A537" w:themeFill="accent2"/>
            <w:noWrap/>
            <w:vAlign w:val="center"/>
            <w:hideMark/>
          </w:tcPr>
          <w:p w14:paraId="12B93FF5" w14:textId="77777777" w:rsidR="00A77790" w:rsidRPr="00A77790" w:rsidRDefault="00A77790" w:rsidP="00A77790">
            <w:pPr>
              <w:spacing w:line="240" w:lineRule="auto"/>
              <w:jc w:val="center"/>
              <w:rPr>
                <w:rFonts w:cs="ＭＳ Ｐゴシック"/>
                <w:b/>
                <w:bCs/>
                <w:color w:val="FFFFFF" w:themeColor="background1"/>
                <w:sz w:val="20"/>
                <w:szCs w:val="20"/>
              </w:rPr>
            </w:pPr>
            <w:r w:rsidRPr="00A77790">
              <w:rPr>
                <w:rFonts w:cs="ＭＳ Ｐゴシック" w:hint="eastAsia"/>
                <w:b/>
                <w:bCs/>
                <w:color w:val="FFFFFF" w:themeColor="background1"/>
                <w:sz w:val="20"/>
                <w:szCs w:val="20"/>
              </w:rPr>
              <w:t>機械設備修繕</w:t>
            </w:r>
          </w:p>
        </w:tc>
        <w:tc>
          <w:tcPr>
            <w:tcW w:w="1900" w:type="dxa"/>
            <w:tcBorders>
              <w:top w:val="single" w:sz="4" w:space="0" w:color="auto"/>
              <w:left w:val="nil"/>
              <w:bottom w:val="single" w:sz="4" w:space="0" w:color="auto"/>
              <w:right w:val="single" w:sz="4" w:space="0" w:color="auto"/>
            </w:tcBorders>
            <w:shd w:val="clear" w:color="auto" w:fill="63A537" w:themeFill="accent2"/>
            <w:noWrap/>
            <w:vAlign w:val="center"/>
            <w:hideMark/>
          </w:tcPr>
          <w:p w14:paraId="67D75186" w14:textId="77777777" w:rsidR="00A77790" w:rsidRPr="00A77790" w:rsidRDefault="00A77790" w:rsidP="00A77790">
            <w:pPr>
              <w:spacing w:line="240" w:lineRule="auto"/>
              <w:jc w:val="center"/>
              <w:rPr>
                <w:rFonts w:cs="ＭＳ Ｐゴシック"/>
                <w:b/>
                <w:bCs/>
                <w:color w:val="FFFFFF" w:themeColor="background1"/>
                <w:sz w:val="20"/>
                <w:szCs w:val="20"/>
              </w:rPr>
            </w:pPr>
            <w:r w:rsidRPr="00A77790">
              <w:rPr>
                <w:rFonts w:cs="ＭＳ Ｐゴシック" w:hint="eastAsia"/>
                <w:b/>
                <w:bCs/>
                <w:color w:val="FFFFFF" w:themeColor="background1"/>
                <w:sz w:val="20"/>
                <w:szCs w:val="20"/>
              </w:rPr>
              <w:t>小計(千円)</w:t>
            </w:r>
          </w:p>
        </w:tc>
      </w:tr>
      <w:tr w:rsidR="00A77790" w:rsidRPr="00A77790" w14:paraId="1550F759" w14:textId="77777777" w:rsidTr="00A77790">
        <w:trPr>
          <w:trHeight w:val="454"/>
        </w:trPr>
        <w:tc>
          <w:tcPr>
            <w:tcW w:w="1840" w:type="dxa"/>
            <w:tcBorders>
              <w:top w:val="nil"/>
              <w:left w:val="single" w:sz="4" w:space="0" w:color="auto"/>
              <w:bottom w:val="single" w:sz="4" w:space="0" w:color="auto"/>
              <w:right w:val="single" w:sz="4" w:space="0" w:color="auto"/>
            </w:tcBorders>
            <w:shd w:val="clear" w:color="auto" w:fill="BFE2A8" w:themeFill="accent2" w:themeFillTint="66"/>
            <w:noWrap/>
            <w:vAlign w:val="center"/>
            <w:hideMark/>
          </w:tcPr>
          <w:p w14:paraId="4AB3878B" w14:textId="77777777" w:rsidR="00A77790" w:rsidRPr="00A77790" w:rsidRDefault="00A77790" w:rsidP="00A77790">
            <w:pPr>
              <w:spacing w:line="240" w:lineRule="auto"/>
              <w:jc w:val="left"/>
              <w:rPr>
                <w:rFonts w:cs="ＭＳ Ｐゴシック"/>
                <w:color w:val="000000"/>
                <w:sz w:val="20"/>
                <w:szCs w:val="20"/>
              </w:rPr>
            </w:pPr>
            <w:r w:rsidRPr="00A77790">
              <w:rPr>
                <w:rFonts w:cs="ＭＳ Ｐゴシック" w:hint="eastAsia"/>
                <w:color w:val="000000"/>
                <w:sz w:val="20"/>
                <w:szCs w:val="20"/>
              </w:rPr>
              <w:t>中央福祉センター</w:t>
            </w:r>
          </w:p>
        </w:tc>
        <w:tc>
          <w:tcPr>
            <w:tcW w:w="1580" w:type="dxa"/>
            <w:tcBorders>
              <w:top w:val="nil"/>
              <w:left w:val="nil"/>
              <w:bottom w:val="single" w:sz="4" w:space="0" w:color="auto"/>
              <w:right w:val="single" w:sz="4" w:space="0" w:color="auto"/>
            </w:tcBorders>
            <w:shd w:val="clear" w:color="auto" w:fill="BFE2A8" w:themeFill="accent2" w:themeFillTint="66"/>
            <w:noWrap/>
            <w:vAlign w:val="center"/>
            <w:hideMark/>
          </w:tcPr>
          <w:p w14:paraId="6463C1F3"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27,606</w:t>
            </w:r>
          </w:p>
        </w:tc>
        <w:tc>
          <w:tcPr>
            <w:tcW w:w="2020" w:type="dxa"/>
            <w:tcBorders>
              <w:top w:val="nil"/>
              <w:left w:val="nil"/>
              <w:bottom w:val="single" w:sz="4" w:space="0" w:color="auto"/>
              <w:right w:val="single" w:sz="4" w:space="0" w:color="auto"/>
            </w:tcBorders>
            <w:shd w:val="clear" w:color="auto" w:fill="BFE2A8" w:themeFill="accent2" w:themeFillTint="66"/>
            <w:noWrap/>
            <w:vAlign w:val="center"/>
            <w:hideMark/>
          </w:tcPr>
          <w:p w14:paraId="62147B0A"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71,759</w:t>
            </w:r>
          </w:p>
        </w:tc>
        <w:tc>
          <w:tcPr>
            <w:tcW w:w="2020" w:type="dxa"/>
            <w:tcBorders>
              <w:top w:val="nil"/>
              <w:left w:val="nil"/>
              <w:bottom w:val="single" w:sz="4" w:space="0" w:color="auto"/>
              <w:right w:val="single" w:sz="4" w:space="0" w:color="auto"/>
            </w:tcBorders>
            <w:shd w:val="clear" w:color="auto" w:fill="BFE2A8" w:themeFill="accent2" w:themeFillTint="66"/>
            <w:noWrap/>
            <w:vAlign w:val="center"/>
            <w:hideMark/>
          </w:tcPr>
          <w:p w14:paraId="46C120D3"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134,283</w:t>
            </w:r>
          </w:p>
        </w:tc>
        <w:tc>
          <w:tcPr>
            <w:tcW w:w="1900" w:type="dxa"/>
            <w:tcBorders>
              <w:top w:val="nil"/>
              <w:left w:val="nil"/>
              <w:bottom w:val="single" w:sz="4" w:space="0" w:color="auto"/>
              <w:right w:val="single" w:sz="4" w:space="0" w:color="auto"/>
            </w:tcBorders>
            <w:shd w:val="clear" w:color="auto" w:fill="BFE2A8" w:themeFill="accent2" w:themeFillTint="66"/>
            <w:noWrap/>
            <w:vAlign w:val="center"/>
            <w:hideMark/>
          </w:tcPr>
          <w:p w14:paraId="7A151198"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233,649</w:t>
            </w:r>
          </w:p>
        </w:tc>
      </w:tr>
      <w:tr w:rsidR="00A77790" w:rsidRPr="00A77790" w14:paraId="646472A1" w14:textId="77777777" w:rsidTr="00A77790">
        <w:trPr>
          <w:trHeight w:val="454"/>
        </w:trPr>
        <w:tc>
          <w:tcPr>
            <w:tcW w:w="1840" w:type="dxa"/>
            <w:tcBorders>
              <w:top w:val="nil"/>
              <w:left w:val="single" w:sz="4" w:space="0" w:color="auto"/>
              <w:bottom w:val="single" w:sz="4" w:space="0" w:color="auto"/>
              <w:right w:val="single" w:sz="4" w:space="0" w:color="auto"/>
            </w:tcBorders>
            <w:shd w:val="clear" w:color="auto" w:fill="DFF0D3" w:themeFill="accent2" w:themeFillTint="33"/>
            <w:noWrap/>
            <w:vAlign w:val="center"/>
            <w:hideMark/>
          </w:tcPr>
          <w:p w14:paraId="5E2DC003" w14:textId="77777777" w:rsidR="00A77790" w:rsidRPr="00A77790" w:rsidRDefault="00A77790" w:rsidP="00A77790">
            <w:pPr>
              <w:spacing w:line="240" w:lineRule="auto"/>
              <w:jc w:val="left"/>
              <w:rPr>
                <w:rFonts w:cs="ＭＳ Ｐゴシック"/>
                <w:color w:val="000000"/>
                <w:sz w:val="20"/>
                <w:szCs w:val="20"/>
              </w:rPr>
            </w:pPr>
            <w:r w:rsidRPr="00A77790">
              <w:rPr>
                <w:rFonts w:cs="ＭＳ Ｐゴシック" w:hint="eastAsia"/>
                <w:color w:val="000000"/>
                <w:sz w:val="20"/>
                <w:szCs w:val="20"/>
              </w:rPr>
              <w:t>湯沢福祉センター</w:t>
            </w:r>
          </w:p>
        </w:tc>
        <w:tc>
          <w:tcPr>
            <w:tcW w:w="1580" w:type="dxa"/>
            <w:tcBorders>
              <w:top w:val="nil"/>
              <w:left w:val="nil"/>
              <w:bottom w:val="single" w:sz="4" w:space="0" w:color="auto"/>
              <w:right w:val="single" w:sz="4" w:space="0" w:color="auto"/>
            </w:tcBorders>
            <w:shd w:val="clear" w:color="auto" w:fill="DFF0D3" w:themeFill="accent2" w:themeFillTint="33"/>
            <w:noWrap/>
            <w:vAlign w:val="center"/>
            <w:hideMark/>
          </w:tcPr>
          <w:p w14:paraId="1C2C1327"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48,025</w:t>
            </w:r>
          </w:p>
        </w:tc>
        <w:tc>
          <w:tcPr>
            <w:tcW w:w="2020" w:type="dxa"/>
            <w:tcBorders>
              <w:top w:val="nil"/>
              <w:left w:val="nil"/>
              <w:bottom w:val="single" w:sz="4" w:space="0" w:color="auto"/>
              <w:right w:val="single" w:sz="4" w:space="0" w:color="auto"/>
            </w:tcBorders>
            <w:shd w:val="clear" w:color="auto" w:fill="DFF0D3" w:themeFill="accent2" w:themeFillTint="33"/>
            <w:noWrap/>
            <w:vAlign w:val="center"/>
            <w:hideMark/>
          </w:tcPr>
          <w:p w14:paraId="61E76D66"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51,368</w:t>
            </w:r>
          </w:p>
        </w:tc>
        <w:tc>
          <w:tcPr>
            <w:tcW w:w="2020" w:type="dxa"/>
            <w:tcBorders>
              <w:top w:val="nil"/>
              <w:left w:val="nil"/>
              <w:bottom w:val="single" w:sz="4" w:space="0" w:color="auto"/>
              <w:right w:val="single" w:sz="4" w:space="0" w:color="auto"/>
            </w:tcBorders>
            <w:shd w:val="clear" w:color="auto" w:fill="DFF0D3" w:themeFill="accent2" w:themeFillTint="33"/>
            <w:noWrap/>
            <w:vAlign w:val="center"/>
            <w:hideMark/>
          </w:tcPr>
          <w:p w14:paraId="065CBEAB"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103,215</w:t>
            </w:r>
          </w:p>
        </w:tc>
        <w:tc>
          <w:tcPr>
            <w:tcW w:w="1900" w:type="dxa"/>
            <w:tcBorders>
              <w:top w:val="nil"/>
              <w:left w:val="nil"/>
              <w:bottom w:val="single" w:sz="4" w:space="0" w:color="auto"/>
              <w:right w:val="single" w:sz="4" w:space="0" w:color="auto"/>
            </w:tcBorders>
            <w:shd w:val="clear" w:color="auto" w:fill="DFF0D3" w:themeFill="accent2" w:themeFillTint="33"/>
            <w:noWrap/>
            <w:vAlign w:val="center"/>
            <w:hideMark/>
          </w:tcPr>
          <w:p w14:paraId="2F0B6D14"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202,609</w:t>
            </w:r>
          </w:p>
        </w:tc>
      </w:tr>
      <w:tr w:rsidR="00A77790" w:rsidRPr="00A77790" w14:paraId="2E36C7DB" w14:textId="77777777" w:rsidTr="00A77790">
        <w:trPr>
          <w:trHeight w:val="454"/>
        </w:trPr>
        <w:tc>
          <w:tcPr>
            <w:tcW w:w="1840" w:type="dxa"/>
            <w:tcBorders>
              <w:top w:val="nil"/>
              <w:left w:val="single" w:sz="4" w:space="0" w:color="auto"/>
              <w:bottom w:val="single" w:sz="4" w:space="0" w:color="auto"/>
              <w:right w:val="single" w:sz="4" w:space="0" w:color="auto"/>
            </w:tcBorders>
            <w:shd w:val="clear" w:color="auto" w:fill="BFE2A8" w:themeFill="accent2" w:themeFillTint="66"/>
            <w:noWrap/>
            <w:vAlign w:val="center"/>
            <w:hideMark/>
          </w:tcPr>
          <w:p w14:paraId="7C8E6692" w14:textId="77777777" w:rsidR="00A77790" w:rsidRPr="00A77790" w:rsidRDefault="00A77790" w:rsidP="00A77790">
            <w:pPr>
              <w:spacing w:line="240" w:lineRule="auto"/>
              <w:jc w:val="left"/>
              <w:rPr>
                <w:rFonts w:cs="ＭＳ Ｐゴシック"/>
                <w:color w:val="000000"/>
                <w:sz w:val="20"/>
                <w:szCs w:val="20"/>
              </w:rPr>
            </w:pPr>
            <w:r w:rsidRPr="00A77790">
              <w:rPr>
                <w:rFonts w:cs="ＭＳ Ｐゴシック" w:hint="eastAsia"/>
                <w:color w:val="000000"/>
                <w:sz w:val="20"/>
                <w:szCs w:val="20"/>
              </w:rPr>
              <w:t>七生福祉センター</w:t>
            </w:r>
          </w:p>
        </w:tc>
        <w:tc>
          <w:tcPr>
            <w:tcW w:w="1580" w:type="dxa"/>
            <w:tcBorders>
              <w:top w:val="nil"/>
              <w:left w:val="nil"/>
              <w:bottom w:val="single" w:sz="4" w:space="0" w:color="auto"/>
              <w:right w:val="single" w:sz="4" w:space="0" w:color="auto"/>
            </w:tcBorders>
            <w:shd w:val="clear" w:color="auto" w:fill="BFE2A8" w:themeFill="accent2" w:themeFillTint="66"/>
            <w:noWrap/>
            <w:vAlign w:val="center"/>
            <w:hideMark/>
          </w:tcPr>
          <w:p w14:paraId="7E01F84E"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18,315</w:t>
            </w:r>
          </w:p>
        </w:tc>
        <w:tc>
          <w:tcPr>
            <w:tcW w:w="2020" w:type="dxa"/>
            <w:tcBorders>
              <w:top w:val="nil"/>
              <w:left w:val="nil"/>
              <w:bottom w:val="single" w:sz="4" w:space="0" w:color="auto"/>
              <w:right w:val="single" w:sz="4" w:space="0" w:color="auto"/>
            </w:tcBorders>
            <w:shd w:val="clear" w:color="auto" w:fill="BFE2A8" w:themeFill="accent2" w:themeFillTint="66"/>
            <w:noWrap/>
            <w:vAlign w:val="center"/>
            <w:hideMark/>
          </w:tcPr>
          <w:p w14:paraId="2C9FBF8C"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13,419</w:t>
            </w:r>
          </w:p>
        </w:tc>
        <w:tc>
          <w:tcPr>
            <w:tcW w:w="2020" w:type="dxa"/>
            <w:tcBorders>
              <w:top w:val="nil"/>
              <w:left w:val="nil"/>
              <w:bottom w:val="single" w:sz="4" w:space="0" w:color="auto"/>
              <w:right w:val="single" w:sz="4" w:space="0" w:color="auto"/>
            </w:tcBorders>
            <w:shd w:val="clear" w:color="auto" w:fill="BFE2A8" w:themeFill="accent2" w:themeFillTint="66"/>
            <w:noWrap/>
            <w:vAlign w:val="center"/>
            <w:hideMark/>
          </w:tcPr>
          <w:p w14:paraId="07843767"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26,637</w:t>
            </w:r>
          </w:p>
        </w:tc>
        <w:tc>
          <w:tcPr>
            <w:tcW w:w="1900" w:type="dxa"/>
            <w:tcBorders>
              <w:top w:val="nil"/>
              <w:left w:val="nil"/>
              <w:bottom w:val="single" w:sz="4" w:space="0" w:color="auto"/>
              <w:right w:val="single" w:sz="4" w:space="0" w:color="auto"/>
            </w:tcBorders>
            <w:shd w:val="clear" w:color="auto" w:fill="BFE2A8" w:themeFill="accent2" w:themeFillTint="66"/>
            <w:noWrap/>
            <w:vAlign w:val="center"/>
            <w:hideMark/>
          </w:tcPr>
          <w:p w14:paraId="764E2037"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58,371</w:t>
            </w:r>
          </w:p>
        </w:tc>
      </w:tr>
      <w:tr w:rsidR="00A77790" w:rsidRPr="00A77790" w14:paraId="16A4E9C2" w14:textId="77777777" w:rsidTr="00A77790">
        <w:trPr>
          <w:trHeight w:val="454"/>
        </w:trPr>
        <w:tc>
          <w:tcPr>
            <w:tcW w:w="1840" w:type="dxa"/>
            <w:tcBorders>
              <w:top w:val="nil"/>
              <w:left w:val="single" w:sz="4" w:space="0" w:color="auto"/>
              <w:bottom w:val="single" w:sz="4" w:space="0" w:color="auto"/>
              <w:right w:val="single" w:sz="4" w:space="0" w:color="auto"/>
            </w:tcBorders>
            <w:shd w:val="clear" w:color="auto" w:fill="DFF0D3" w:themeFill="accent2" w:themeFillTint="33"/>
            <w:noWrap/>
            <w:vAlign w:val="center"/>
            <w:hideMark/>
          </w:tcPr>
          <w:p w14:paraId="069DE95D" w14:textId="77777777" w:rsidR="00A77790" w:rsidRPr="00A77790" w:rsidRDefault="00A77790" w:rsidP="00A77790">
            <w:pPr>
              <w:spacing w:line="240" w:lineRule="auto"/>
              <w:jc w:val="left"/>
              <w:rPr>
                <w:rFonts w:cs="ＭＳ Ｐゴシック"/>
                <w:color w:val="000000"/>
                <w:sz w:val="20"/>
                <w:szCs w:val="20"/>
              </w:rPr>
            </w:pPr>
            <w:r w:rsidRPr="00A77790">
              <w:rPr>
                <w:rFonts w:cs="ＭＳ Ｐゴシック" w:hint="eastAsia"/>
                <w:color w:val="000000"/>
                <w:sz w:val="20"/>
                <w:szCs w:val="20"/>
              </w:rPr>
              <w:t>高幡福祉センター</w:t>
            </w:r>
          </w:p>
        </w:tc>
        <w:tc>
          <w:tcPr>
            <w:tcW w:w="1580" w:type="dxa"/>
            <w:tcBorders>
              <w:top w:val="nil"/>
              <w:left w:val="nil"/>
              <w:bottom w:val="single" w:sz="4" w:space="0" w:color="auto"/>
              <w:right w:val="single" w:sz="4" w:space="0" w:color="auto"/>
            </w:tcBorders>
            <w:shd w:val="clear" w:color="auto" w:fill="DFF0D3" w:themeFill="accent2" w:themeFillTint="33"/>
            <w:noWrap/>
            <w:vAlign w:val="center"/>
            <w:hideMark/>
          </w:tcPr>
          <w:p w14:paraId="730E4F3A"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9,362</w:t>
            </w:r>
          </w:p>
        </w:tc>
        <w:tc>
          <w:tcPr>
            <w:tcW w:w="2020" w:type="dxa"/>
            <w:tcBorders>
              <w:top w:val="nil"/>
              <w:left w:val="nil"/>
              <w:bottom w:val="single" w:sz="4" w:space="0" w:color="auto"/>
              <w:right w:val="single" w:sz="4" w:space="0" w:color="auto"/>
            </w:tcBorders>
            <w:shd w:val="clear" w:color="auto" w:fill="DFF0D3" w:themeFill="accent2" w:themeFillTint="33"/>
            <w:noWrap/>
            <w:vAlign w:val="center"/>
            <w:hideMark/>
          </w:tcPr>
          <w:p w14:paraId="070257FD"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3,877</w:t>
            </w:r>
          </w:p>
        </w:tc>
        <w:tc>
          <w:tcPr>
            <w:tcW w:w="2020" w:type="dxa"/>
            <w:tcBorders>
              <w:top w:val="nil"/>
              <w:left w:val="nil"/>
              <w:bottom w:val="single" w:sz="4" w:space="0" w:color="auto"/>
              <w:right w:val="single" w:sz="4" w:space="0" w:color="auto"/>
            </w:tcBorders>
            <w:shd w:val="clear" w:color="auto" w:fill="DFF0D3" w:themeFill="accent2" w:themeFillTint="33"/>
            <w:noWrap/>
            <w:vAlign w:val="center"/>
            <w:hideMark/>
          </w:tcPr>
          <w:p w14:paraId="7FF63862"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7,345</w:t>
            </w:r>
          </w:p>
        </w:tc>
        <w:tc>
          <w:tcPr>
            <w:tcW w:w="1900" w:type="dxa"/>
            <w:tcBorders>
              <w:top w:val="nil"/>
              <w:left w:val="nil"/>
              <w:bottom w:val="single" w:sz="4" w:space="0" w:color="auto"/>
              <w:right w:val="single" w:sz="4" w:space="0" w:color="auto"/>
            </w:tcBorders>
            <w:shd w:val="clear" w:color="auto" w:fill="DFF0D3" w:themeFill="accent2" w:themeFillTint="33"/>
            <w:noWrap/>
            <w:vAlign w:val="center"/>
            <w:hideMark/>
          </w:tcPr>
          <w:p w14:paraId="23DDFFA4"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20,584</w:t>
            </w:r>
          </w:p>
        </w:tc>
      </w:tr>
      <w:tr w:rsidR="00A77790" w:rsidRPr="00A77790" w14:paraId="350C4325" w14:textId="77777777" w:rsidTr="00A77790">
        <w:trPr>
          <w:trHeight w:val="454"/>
        </w:trPr>
        <w:tc>
          <w:tcPr>
            <w:tcW w:w="1840" w:type="dxa"/>
            <w:tcBorders>
              <w:top w:val="nil"/>
              <w:left w:val="single" w:sz="4" w:space="0" w:color="auto"/>
              <w:bottom w:val="single" w:sz="4" w:space="0" w:color="auto"/>
              <w:right w:val="single" w:sz="4" w:space="0" w:color="auto"/>
            </w:tcBorders>
            <w:shd w:val="clear" w:color="auto" w:fill="BFE2A8" w:themeFill="accent2" w:themeFillTint="66"/>
            <w:noWrap/>
            <w:vAlign w:val="center"/>
            <w:hideMark/>
          </w:tcPr>
          <w:p w14:paraId="4FA86D46" w14:textId="189E5C57" w:rsidR="00A77790" w:rsidRPr="00A77790" w:rsidRDefault="00A77790" w:rsidP="00A77790">
            <w:pPr>
              <w:spacing w:line="240" w:lineRule="auto"/>
              <w:jc w:val="left"/>
              <w:rPr>
                <w:rFonts w:cs="ＭＳ Ｐゴシック"/>
                <w:color w:val="000000"/>
                <w:sz w:val="20"/>
                <w:szCs w:val="20"/>
              </w:rPr>
            </w:pPr>
            <w:r w:rsidRPr="00A77790">
              <w:rPr>
                <w:rFonts w:cs="ＭＳ Ｐゴシック" w:hint="eastAsia"/>
                <w:color w:val="000000"/>
                <w:sz w:val="20"/>
                <w:szCs w:val="20"/>
              </w:rPr>
              <w:t>福祉支援センター</w:t>
            </w:r>
            <w:r w:rsidR="004F77FC" w:rsidRPr="00A343F6">
              <w:rPr>
                <w:rFonts w:cs="ＭＳ Ｐゴシック" w:hint="eastAsia"/>
                <w:color w:val="auto"/>
                <w:sz w:val="20"/>
                <w:szCs w:val="20"/>
              </w:rPr>
              <w:t>たかはた</w:t>
            </w:r>
          </w:p>
        </w:tc>
        <w:tc>
          <w:tcPr>
            <w:tcW w:w="1580" w:type="dxa"/>
            <w:tcBorders>
              <w:top w:val="nil"/>
              <w:left w:val="nil"/>
              <w:bottom w:val="single" w:sz="4" w:space="0" w:color="auto"/>
              <w:right w:val="single" w:sz="4" w:space="0" w:color="auto"/>
            </w:tcBorders>
            <w:shd w:val="clear" w:color="auto" w:fill="BFE2A8" w:themeFill="accent2" w:themeFillTint="66"/>
            <w:noWrap/>
            <w:vAlign w:val="center"/>
            <w:hideMark/>
          </w:tcPr>
          <w:p w14:paraId="0B75004F"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28,360</w:t>
            </w:r>
          </w:p>
        </w:tc>
        <w:tc>
          <w:tcPr>
            <w:tcW w:w="2020" w:type="dxa"/>
            <w:tcBorders>
              <w:top w:val="nil"/>
              <w:left w:val="nil"/>
              <w:bottom w:val="single" w:sz="4" w:space="0" w:color="auto"/>
              <w:right w:val="single" w:sz="4" w:space="0" w:color="auto"/>
            </w:tcBorders>
            <w:shd w:val="clear" w:color="auto" w:fill="BFE2A8" w:themeFill="accent2" w:themeFillTint="66"/>
            <w:noWrap/>
            <w:vAlign w:val="center"/>
            <w:hideMark/>
          </w:tcPr>
          <w:p w14:paraId="22997D11" w14:textId="436AE45A"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73,591</w:t>
            </w:r>
          </w:p>
        </w:tc>
        <w:tc>
          <w:tcPr>
            <w:tcW w:w="2020" w:type="dxa"/>
            <w:tcBorders>
              <w:top w:val="nil"/>
              <w:left w:val="nil"/>
              <w:bottom w:val="single" w:sz="4" w:space="0" w:color="auto"/>
              <w:right w:val="single" w:sz="4" w:space="0" w:color="auto"/>
            </w:tcBorders>
            <w:shd w:val="clear" w:color="auto" w:fill="BFE2A8" w:themeFill="accent2" w:themeFillTint="66"/>
            <w:noWrap/>
            <w:vAlign w:val="center"/>
            <w:hideMark/>
          </w:tcPr>
          <w:p w14:paraId="755FA8A6"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138,753</w:t>
            </w:r>
          </w:p>
        </w:tc>
        <w:tc>
          <w:tcPr>
            <w:tcW w:w="1900" w:type="dxa"/>
            <w:tcBorders>
              <w:top w:val="nil"/>
              <w:left w:val="nil"/>
              <w:bottom w:val="single" w:sz="4" w:space="0" w:color="auto"/>
              <w:right w:val="single" w:sz="4" w:space="0" w:color="auto"/>
            </w:tcBorders>
            <w:shd w:val="clear" w:color="auto" w:fill="BFE2A8" w:themeFill="accent2" w:themeFillTint="66"/>
            <w:noWrap/>
            <w:vAlign w:val="center"/>
            <w:hideMark/>
          </w:tcPr>
          <w:p w14:paraId="71D5E056" w14:textId="77777777" w:rsidR="00A77790" w:rsidRPr="00A77790" w:rsidRDefault="00A77790" w:rsidP="00A77790">
            <w:pPr>
              <w:spacing w:line="240" w:lineRule="auto"/>
              <w:jc w:val="right"/>
              <w:rPr>
                <w:rFonts w:cs="ＭＳ Ｐゴシック"/>
                <w:color w:val="000000"/>
                <w:sz w:val="20"/>
                <w:szCs w:val="20"/>
              </w:rPr>
            </w:pPr>
            <w:r w:rsidRPr="00A77790">
              <w:rPr>
                <w:rFonts w:cs="ＭＳ Ｐゴシック" w:hint="eastAsia"/>
                <w:color w:val="000000"/>
                <w:sz w:val="20"/>
                <w:szCs w:val="20"/>
              </w:rPr>
              <w:t>240,704</w:t>
            </w:r>
          </w:p>
        </w:tc>
      </w:tr>
      <w:tr w:rsidR="00A77790" w:rsidRPr="00A77790" w14:paraId="0F1F80AC" w14:textId="77777777" w:rsidTr="00A77790">
        <w:trPr>
          <w:trHeight w:val="454"/>
        </w:trPr>
        <w:tc>
          <w:tcPr>
            <w:tcW w:w="7460" w:type="dxa"/>
            <w:gridSpan w:val="4"/>
            <w:tcBorders>
              <w:top w:val="nil"/>
              <w:left w:val="single" w:sz="4" w:space="0" w:color="auto"/>
              <w:bottom w:val="single" w:sz="4" w:space="0" w:color="auto"/>
              <w:right w:val="single" w:sz="4" w:space="0" w:color="auto"/>
            </w:tcBorders>
            <w:shd w:val="clear" w:color="auto" w:fill="63A537" w:themeFill="accent2"/>
            <w:noWrap/>
            <w:vAlign w:val="center"/>
            <w:hideMark/>
          </w:tcPr>
          <w:p w14:paraId="1E832F7F" w14:textId="5D1E03A4" w:rsidR="00A77790" w:rsidRPr="00A77790" w:rsidRDefault="00A77790" w:rsidP="00A77790">
            <w:pPr>
              <w:spacing w:line="240" w:lineRule="auto"/>
              <w:jc w:val="right"/>
              <w:rPr>
                <w:rFonts w:cs="ＭＳ Ｐゴシック"/>
                <w:b/>
                <w:bCs/>
                <w:color w:val="FFFFFF" w:themeColor="background1"/>
                <w:sz w:val="20"/>
                <w:szCs w:val="20"/>
              </w:rPr>
            </w:pPr>
            <w:r w:rsidRPr="00A77790">
              <w:rPr>
                <w:rFonts w:cs="ＭＳ Ｐゴシック" w:hint="eastAsia"/>
                <w:b/>
                <w:bCs/>
                <w:color w:val="FFFFFF" w:themeColor="background1"/>
                <w:sz w:val="20"/>
                <w:szCs w:val="20"/>
              </w:rPr>
              <w:t>合計</w:t>
            </w:r>
          </w:p>
        </w:tc>
        <w:tc>
          <w:tcPr>
            <w:tcW w:w="1900" w:type="dxa"/>
            <w:tcBorders>
              <w:top w:val="nil"/>
              <w:left w:val="nil"/>
              <w:bottom w:val="single" w:sz="4" w:space="0" w:color="auto"/>
              <w:right w:val="single" w:sz="4" w:space="0" w:color="auto"/>
            </w:tcBorders>
            <w:shd w:val="clear" w:color="auto" w:fill="63A537" w:themeFill="accent2"/>
            <w:noWrap/>
            <w:vAlign w:val="center"/>
            <w:hideMark/>
          </w:tcPr>
          <w:p w14:paraId="29C1E94A" w14:textId="77777777" w:rsidR="00A77790" w:rsidRPr="00A77790" w:rsidRDefault="00A77790" w:rsidP="00A77790">
            <w:pPr>
              <w:spacing w:line="240" w:lineRule="auto"/>
              <w:jc w:val="right"/>
              <w:rPr>
                <w:rFonts w:cs="ＭＳ Ｐゴシック"/>
                <w:b/>
                <w:bCs/>
                <w:color w:val="FFFFFF" w:themeColor="background1"/>
                <w:sz w:val="20"/>
                <w:szCs w:val="20"/>
              </w:rPr>
            </w:pPr>
            <w:r w:rsidRPr="00A77790">
              <w:rPr>
                <w:rFonts w:cs="ＭＳ Ｐゴシック" w:hint="eastAsia"/>
                <w:b/>
                <w:bCs/>
                <w:color w:val="FFFFFF" w:themeColor="background1"/>
                <w:sz w:val="20"/>
                <w:szCs w:val="20"/>
              </w:rPr>
              <w:t>755,917</w:t>
            </w:r>
          </w:p>
        </w:tc>
      </w:tr>
    </w:tbl>
    <w:p w14:paraId="07CAF4E3" w14:textId="77777777" w:rsidR="008B19F1" w:rsidRDefault="008B19F1" w:rsidP="008B19F1">
      <w:pPr>
        <w:pStyle w:val="af"/>
        <w:ind w:firstLine="210"/>
      </w:pPr>
    </w:p>
    <w:p w14:paraId="1C57FDC2" w14:textId="18A7639B" w:rsidR="008B19F1" w:rsidRDefault="008B19F1" w:rsidP="008B19F1">
      <w:pPr>
        <w:pStyle w:val="af"/>
        <w:ind w:firstLine="210"/>
      </w:pPr>
      <w:r w:rsidRPr="00201DCC">
        <w:rPr>
          <w:rFonts w:hint="eastAsia"/>
        </w:rPr>
        <w:t>工事</w:t>
      </w:r>
      <w:r>
        <w:rPr>
          <w:rFonts w:hint="eastAsia"/>
        </w:rPr>
        <w:t>種別の各修繕には図表</w:t>
      </w:r>
      <w:r>
        <w:rPr>
          <w:rFonts w:hint="eastAsia"/>
        </w:rPr>
        <w:t>5-2</w:t>
      </w:r>
      <w:r>
        <w:rPr>
          <w:rFonts w:hint="eastAsia"/>
        </w:rPr>
        <w:t>の区分が含まれます。</w:t>
      </w:r>
    </w:p>
    <w:p w14:paraId="76AEAF40" w14:textId="16EC7E51" w:rsidR="008B19F1" w:rsidRPr="00201DCC" w:rsidRDefault="008B19F1" w:rsidP="008B19F1">
      <w:pPr>
        <w:pStyle w:val="af"/>
        <w:ind w:firstLine="210"/>
      </w:pPr>
      <w:r>
        <w:rPr>
          <w:rFonts w:hint="eastAsia"/>
        </w:rPr>
        <w:t>使用想定期間までの主な修繕事項は、建築は屋上・外壁及び内装、電気設備は受変電関係の維持、機械設備は空調、給排水衛生の更新が挙げられます。</w:t>
      </w:r>
    </w:p>
    <w:p w14:paraId="268617CC" w14:textId="77777777" w:rsidR="008B19F1" w:rsidRDefault="008B19F1" w:rsidP="008B19F1">
      <w:pPr>
        <w:spacing w:after="200" w:line="240" w:lineRule="exact"/>
        <w:rPr>
          <w:b/>
          <w:bCs/>
          <w:color w:val="246640"/>
          <w:sz w:val="22"/>
          <w:szCs w:val="28"/>
        </w:rPr>
      </w:pPr>
    </w:p>
    <w:p w14:paraId="014BB62B" w14:textId="0582006A" w:rsidR="008B19F1" w:rsidRPr="00201DCC" w:rsidRDefault="008B19F1" w:rsidP="008B19F1">
      <w:pPr>
        <w:pStyle w:val="aff5"/>
        <w:spacing w:before="164"/>
      </w:pPr>
      <w:r w:rsidRPr="005A450C">
        <w:rPr>
          <w:rFonts w:hint="eastAsia"/>
        </w:rPr>
        <w:t>図表</w:t>
      </w:r>
      <w:r>
        <w:rPr>
          <w:rFonts w:hint="eastAsia"/>
        </w:rPr>
        <w:t>5</w:t>
      </w:r>
      <w:r w:rsidRPr="005A450C">
        <w:rPr>
          <w:rFonts w:hint="eastAsia"/>
        </w:rPr>
        <w:t>-</w:t>
      </w:r>
      <w:r>
        <w:rPr>
          <w:rFonts w:hint="eastAsia"/>
        </w:rPr>
        <w:t>2</w:t>
      </w:r>
      <w:r w:rsidRPr="005A450C">
        <w:rPr>
          <w:rFonts w:hint="eastAsia"/>
        </w:rPr>
        <w:t>：</w:t>
      </w:r>
      <w:r>
        <w:rPr>
          <w:rFonts w:hint="eastAsia"/>
        </w:rPr>
        <w:t>工事種別と区分</w:t>
      </w:r>
    </w:p>
    <w:tbl>
      <w:tblPr>
        <w:tblStyle w:val="4-2"/>
        <w:tblW w:w="0" w:type="auto"/>
        <w:tblInd w:w="1042" w:type="dxa"/>
        <w:tblLook w:val="04A0" w:firstRow="1" w:lastRow="0" w:firstColumn="1" w:lastColumn="0" w:noHBand="0" w:noVBand="1"/>
      </w:tblPr>
      <w:tblGrid>
        <w:gridCol w:w="1647"/>
        <w:gridCol w:w="5103"/>
      </w:tblGrid>
      <w:tr w:rsidR="008B19F1" w14:paraId="0B98D465" w14:textId="77777777" w:rsidTr="00D20BE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509846EB" w14:textId="77777777" w:rsidR="008B19F1" w:rsidRPr="004B6C20" w:rsidRDefault="008B19F1" w:rsidP="00D20BE5">
            <w:pPr>
              <w:spacing w:line="240" w:lineRule="exact"/>
              <w:jc w:val="center"/>
              <w:rPr>
                <w:rFonts w:ascii="メイリオ" w:eastAsia="メイリオ" w:hAnsi="メイリオ"/>
                <w:color w:val="FFFFFF" w:themeColor="background1"/>
                <w:sz w:val="20"/>
                <w:szCs w:val="20"/>
              </w:rPr>
            </w:pPr>
            <w:r w:rsidRPr="004B6C20">
              <w:rPr>
                <w:rFonts w:ascii="メイリオ" w:eastAsia="メイリオ" w:hAnsi="メイリオ" w:hint="eastAsia"/>
                <w:color w:val="FFFFFF" w:themeColor="background1"/>
                <w:sz w:val="20"/>
                <w:szCs w:val="20"/>
              </w:rPr>
              <w:t>工事種別</w:t>
            </w:r>
          </w:p>
        </w:tc>
        <w:tc>
          <w:tcPr>
            <w:tcW w:w="5103" w:type="dxa"/>
            <w:vAlign w:val="center"/>
          </w:tcPr>
          <w:p w14:paraId="7CE58128" w14:textId="77777777" w:rsidR="008B19F1" w:rsidRPr="004B6C20" w:rsidRDefault="008B19F1" w:rsidP="00D20BE5">
            <w:pPr>
              <w:spacing w:line="240" w:lineRule="exac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FFFF" w:themeColor="background1"/>
                <w:sz w:val="20"/>
                <w:szCs w:val="20"/>
              </w:rPr>
            </w:pPr>
            <w:r w:rsidRPr="004B6C20">
              <w:rPr>
                <w:rFonts w:ascii="メイリオ" w:eastAsia="メイリオ" w:hAnsi="メイリオ" w:hint="eastAsia"/>
                <w:color w:val="FFFFFF" w:themeColor="background1"/>
                <w:sz w:val="20"/>
                <w:szCs w:val="20"/>
              </w:rPr>
              <w:t>区分</w:t>
            </w:r>
          </w:p>
        </w:tc>
      </w:tr>
      <w:tr w:rsidR="008B19F1" w14:paraId="12D81C4C" w14:textId="77777777" w:rsidTr="00D20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0118D9B9" w14:textId="77777777" w:rsidR="008B19F1" w:rsidRPr="00525494" w:rsidRDefault="008B19F1" w:rsidP="00D20BE5">
            <w:pPr>
              <w:spacing w:line="240" w:lineRule="exact"/>
              <w:rPr>
                <w:rFonts w:ascii="メイリオ" w:eastAsia="メイリオ" w:hAnsi="メイリオ"/>
                <w:b w:val="0"/>
                <w:bCs w:val="0"/>
                <w:sz w:val="20"/>
                <w:szCs w:val="20"/>
              </w:rPr>
            </w:pPr>
            <w:r>
              <w:rPr>
                <w:rFonts w:ascii="メイリオ" w:eastAsia="メイリオ" w:hAnsi="メイリオ" w:hint="eastAsia"/>
                <w:b w:val="0"/>
                <w:bCs w:val="0"/>
                <w:sz w:val="20"/>
                <w:szCs w:val="20"/>
              </w:rPr>
              <w:t>建築</w:t>
            </w:r>
          </w:p>
        </w:tc>
        <w:tc>
          <w:tcPr>
            <w:tcW w:w="5103" w:type="dxa"/>
            <w:vAlign w:val="center"/>
          </w:tcPr>
          <w:p w14:paraId="31653612" w14:textId="77777777" w:rsidR="008B19F1" w:rsidRPr="00C279B7" w:rsidRDefault="008B19F1" w:rsidP="00D20BE5">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屋根、外部、外部建具、内部建具、内部、外構</w:t>
            </w:r>
          </w:p>
        </w:tc>
      </w:tr>
      <w:tr w:rsidR="008B19F1" w14:paraId="6C9FDC9A" w14:textId="77777777" w:rsidTr="00D20BE5">
        <w:trPr>
          <w:trHeight w:val="680"/>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07C240BB" w14:textId="77777777" w:rsidR="008B19F1" w:rsidRPr="00525494" w:rsidRDefault="008B19F1" w:rsidP="00D20BE5">
            <w:pPr>
              <w:spacing w:line="240" w:lineRule="exact"/>
              <w:rPr>
                <w:rFonts w:ascii="メイリオ" w:eastAsia="メイリオ" w:hAnsi="メイリオ"/>
                <w:b w:val="0"/>
                <w:bCs w:val="0"/>
                <w:sz w:val="20"/>
                <w:szCs w:val="20"/>
              </w:rPr>
            </w:pPr>
            <w:r>
              <w:rPr>
                <w:rFonts w:ascii="メイリオ" w:eastAsia="メイリオ" w:hAnsi="メイリオ" w:hint="eastAsia"/>
                <w:b w:val="0"/>
                <w:bCs w:val="0"/>
                <w:sz w:val="20"/>
                <w:szCs w:val="20"/>
              </w:rPr>
              <w:t>電気設備</w:t>
            </w:r>
          </w:p>
        </w:tc>
        <w:tc>
          <w:tcPr>
            <w:tcW w:w="5103" w:type="dxa"/>
            <w:vAlign w:val="center"/>
          </w:tcPr>
          <w:p w14:paraId="4239E8BD" w14:textId="77777777" w:rsidR="008B19F1" w:rsidRDefault="008B19F1" w:rsidP="00D20BE5">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電力、受変電、電力貯蔵・発電、通信・情報、</w:t>
            </w:r>
          </w:p>
          <w:p w14:paraId="42A26F97" w14:textId="77777777" w:rsidR="008B19F1" w:rsidRPr="00C279B7" w:rsidRDefault="008B19F1" w:rsidP="00D20BE5">
            <w:pPr>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通信・情報(防災)、中央監視、避雷・屋外</w:t>
            </w:r>
          </w:p>
        </w:tc>
      </w:tr>
      <w:tr w:rsidR="008B19F1" w14:paraId="6F1BAF56" w14:textId="77777777" w:rsidTr="00D20BE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47" w:type="dxa"/>
            <w:vAlign w:val="center"/>
          </w:tcPr>
          <w:p w14:paraId="4BDEFD9A" w14:textId="77777777" w:rsidR="008B19F1" w:rsidRPr="00525494" w:rsidRDefault="008B19F1" w:rsidP="00D20BE5">
            <w:pPr>
              <w:spacing w:line="240" w:lineRule="exact"/>
              <w:rPr>
                <w:rFonts w:ascii="メイリオ" w:eastAsia="メイリオ" w:hAnsi="メイリオ"/>
                <w:b w:val="0"/>
                <w:bCs w:val="0"/>
                <w:sz w:val="20"/>
                <w:szCs w:val="20"/>
              </w:rPr>
            </w:pPr>
            <w:r>
              <w:rPr>
                <w:rFonts w:ascii="メイリオ" w:eastAsia="メイリオ" w:hAnsi="メイリオ" w:hint="eastAsia"/>
                <w:b w:val="0"/>
                <w:bCs w:val="0"/>
                <w:sz w:val="20"/>
                <w:szCs w:val="20"/>
              </w:rPr>
              <w:t>機械設備</w:t>
            </w:r>
          </w:p>
        </w:tc>
        <w:tc>
          <w:tcPr>
            <w:tcW w:w="5103" w:type="dxa"/>
            <w:vAlign w:val="center"/>
          </w:tcPr>
          <w:p w14:paraId="44B3C7F3" w14:textId="77777777" w:rsidR="008B19F1" w:rsidRDefault="008B19F1" w:rsidP="00D20BE5">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空調、換気、</w:t>
            </w:r>
            <w:r w:rsidRPr="00123A8A">
              <w:rPr>
                <w:rFonts w:ascii="メイリオ" w:eastAsia="メイリオ" w:hAnsi="メイリオ" w:hint="eastAsia"/>
                <w:sz w:val="20"/>
                <w:szCs w:val="20"/>
              </w:rPr>
              <w:t>排煙</w:t>
            </w:r>
            <w:r>
              <w:rPr>
                <w:rFonts w:ascii="メイリオ" w:eastAsia="メイリオ" w:hAnsi="メイリオ" w:hint="eastAsia"/>
                <w:sz w:val="20"/>
                <w:szCs w:val="20"/>
              </w:rPr>
              <w:t>、自動制御、給排水衛生、</w:t>
            </w:r>
            <w:r w:rsidRPr="00F72D4D">
              <w:rPr>
                <w:rFonts w:ascii="メイリオ" w:eastAsia="メイリオ" w:hAnsi="メイリオ" w:hint="eastAsia"/>
                <w:color w:val="auto"/>
                <w:sz w:val="20"/>
                <w:szCs w:val="20"/>
              </w:rPr>
              <w:t>消火</w:t>
            </w:r>
          </w:p>
          <w:p w14:paraId="400A884C" w14:textId="77777777" w:rsidR="008B19F1" w:rsidRDefault="008B19F1" w:rsidP="00D20BE5">
            <w:pPr>
              <w:spacing w:line="24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sz w:val="20"/>
                <w:szCs w:val="20"/>
              </w:rPr>
            </w:pPr>
            <w:r>
              <w:rPr>
                <w:rFonts w:ascii="メイリオ" w:eastAsia="メイリオ" w:hAnsi="メイリオ" w:hint="eastAsia"/>
                <w:sz w:val="20"/>
                <w:szCs w:val="20"/>
              </w:rPr>
              <w:t>ガス、昇降機その他</w:t>
            </w:r>
          </w:p>
        </w:tc>
      </w:tr>
    </w:tbl>
    <w:p w14:paraId="7E714541" w14:textId="77777777" w:rsidR="008B19F1" w:rsidRDefault="008B19F1" w:rsidP="008B19F1">
      <w:pPr>
        <w:pStyle w:val="af"/>
        <w:ind w:firstLineChars="0" w:firstLine="0"/>
      </w:pPr>
    </w:p>
    <w:p w14:paraId="6EEB4BD3" w14:textId="597C955E" w:rsidR="008B19F1" w:rsidRDefault="008B19F1" w:rsidP="006E3930">
      <w:pPr>
        <w:pStyle w:val="af"/>
        <w:ind w:firstLine="210"/>
      </w:pPr>
      <w:r>
        <w:rPr>
          <w:rFonts w:hint="eastAsia"/>
        </w:rPr>
        <w:t>図表</w:t>
      </w:r>
      <w:r>
        <w:rPr>
          <w:rFonts w:hint="eastAsia"/>
        </w:rPr>
        <w:t>5-1</w:t>
      </w:r>
      <w:r w:rsidR="006E3930" w:rsidRPr="006E3930">
        <w:t>の</w:t>
      </w:r>
      <w:r w:rsidR="006E3930">
        <w:rPr>
          <w:rFonts w:hint="eastAsia"/>
        </w:rPr>
        <w:t>推計結果は理論値です。各施設の修繕工事は既に実施されているため、改修履歴費用を</w:t>
      </w:r>
      <w:r w:rsidR="00EF21DD">
        <w:rPr>
          <w:rFonts w:hint="eastAsia"/>
        </w:rPr>
        <w:t>考慮</w:t>
      </w:r>
      <w:r w:rsidR="006E3930">
        <w:rPr>
          <w:rFonts w:hint="eastAsia"/>
        </w:rPr>
        <w:t>した</w:t>
      </w:r>
      <w:r w:rsidR="00A343F6">
        <w:rPr>
          <w:rFonts w:hint="eastAsia"/>
        </w:rPr>
        <w:t>、</w:t>
      </w:r>
      <w:r w:rsidR="00EF21DD">
        <w:rPr>
          <w:rFonts w:hint="eastAsia"/>
        </w:rPr>
        <w:t>対象施設の</w:t>
      </w:r>
      <w:r w:rsidR="00A343F6">
        <w:rPr>
          <w:rFonts w:hint="eastAsia"/>
        </w:rPr>
        <w:t>経費発生年ごとの</w:t>
      </w:r>
      <w:r w:rsidR="006E3930">
        <w:rPr>
          <w:rFonts w:hint="eastAsia"/>
        </w:rPr>
        <w:t>推計結果を図表</w:t>
      </w:r>
      <w:r w:rsidR="006E3930">
        <w:rPr>
          <w:rFonts w:hint="eastAsia"/>
        </w:rPr>
        <w:t>5-</w:t>
      </w:r>
      <w:r>
        <w:rPr>
          <w:rFonts w:hint="eastAsia"/>
        </w:rPr>
        <w:t>3</w:t>
      </w:r>
      <w:r w:rsidR="006E3930">
        <w:rPr>
          <w:rFonts w:hint="eastAsia"/>
        </w:rPr>
        <w:t>に示します。</w:t>
      </w:r>
    </w:p>
    <w:p w14:paraId="36CDFA82" w14:textId="77777777" w:rsidR="008B19F1" w:rsidRDefault="008B19F1">
      <w:pPr>
        <w:spacing w:after="200"/>
        <w:rPr>
          <w:rFonts w:eastAsia="メイリオ"/>
          <w:color w:val="auto"/>
        </w:rPr>
      </w:pPr>
      <w:r>
        <w:br w:type="page"/>
      </w:r>
    </w:p>
    <w:p w14:paraId="102AC68C" w14:textId="59CCD495" w:rsidR="006E3930" w:rsidRDefault="006E3930" w:rsidP="006E3930">
      <w:pPr>
        <w:pStyle w:val="aff5"/>
        <w:spacing w:before="164"/>
      </w:pPr>
      <w:r w:rsidRPr="005A450C">
        <w:rPr>
          <w:rFonts w:hint="eastAsia"/>
        </w:rPr>
        <w:lastRenderedPageBreak/>
        <w:t>図表</w:t>
      </w:r>
      <w:r>
        <w:rPr>
          <w:rFonts w:hint="eastAsia"/>
        </w:rPr>
        <w:t>5</w:t>
      </w:r>
      <w:r w:rsidRPr="005A450C">
        <w:rPr>
          <w:rFonts w:hint="eastAsia"/>
        </w:rPr>
        <w:t>-</w:t>
      </w:r>
      <w:r w:rsidR="008B19F1">
        <w:rPr>
          <w:rFonts w:hint="eastAsia"/>
        </w:rPr>
        <w:t>3</w:t>
      </w:r>
      <w:r w:rsidRPr="005A450C">
        <w:rPr>
          <w:rFonts w:hint="eastAsia"/>
        </w:rPr>
        <w:t>：</w:t>
      </w:r>
      <w:r>
        <w:rPr>
          <w:rFonts w:hint="eastAsia"/>
        </w:rPr>
        <w:t>対象施設の長期修繕費用(改修履歴考慮)</w:t>
      </w:r>
      <w:r w:rsidR="00EF21DD">
        <w:rPr>
          <w:rFonts w:hint="eastAsia"/>
        </w:rPr>
        <w:t xml:space="preserve">　千円</w:t>
      </w:r>
    </w:p>
    <w:p w14:paraId="5BC6781D" w14:textId="741F24B9" w:rsidR="006E3930" w:rsidRPr="006E3930" w:rsidRDefault="00E3039D" w:rsidP="008B19F1">
      <w:pPr>
        <w:pStyle w:val="af"/>
        <w:spacing w:line="240" w:lineRule="exact"/>
        <w:ind w:firstLineChars="47" w:firstLine="99"/>
      </w:pPr>
      <w:r w:rsidRPr="00E3039D">
        <w:rPr>
          <w:noProof/>
        </w:rPr>
        <w:drawing>
          <wp:anchor distT="0" distB="0" distL="114300" distR="114300" simplePos="0" relativeHeight="251839507" behindDoc="0" locked="0" layoutInCell="1" allowOverlap="1" wp14:anchorId="55A48614" wp14:editId="088AA9B0">
            <wp:simplePos x="0" y="0"/>
            <wp:positionH relativeFrom="column">
              <wp:posOffset>22860</wp:posOffset>
            </wp:positionH>
            <wp:positionV relativeFrom="paragraph">
              <wp:posOffset>50165</wp:posOffset>
            </wp:positionV>
            <wp:extent cx="5615940" cy="6490335"/>
            <wp:effectExtent l="19050" t="19050" r="22860" b="24765"/>
            <wp:wrapNone/>
            <wp:docPr id="916885387" name="図 1" descr="グラフィカル ユーザー インターフェイス, アプリケーション, テーブル, Excel&#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85387" name="図 1" descr="グラフィカル ユーザー インターフェイス, アプリケーション, テーブル, Excel&#10;&#10;AI 生成コンテンツは誤りを含む可能性がありま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5940" cy="6490335"/>
                    </a:xfrm>
                    <a:prstGeom prst="rect">
                      <a:avLst/>
                    </a:prstGeom>
                    <a:ln>
                      <a:solidFill>
                        <a:schemeClr val="tx1"/>
                      </a:solidFill>
                    </a:ln>
                  </pic:spPr>
                </pic:pic>
              </a:graphicData>
            </a:graphic>
          </wp:anchor>
        </w:drawing>
      </w:r>
    </w:p>
    <w:p w14:paraId="3F863C0C" w14:textId="07A58655" w:rsidR="002D20AF" w:rsidRDefault="002D20AF" w:rsidP="00EF21DD">
      <w:pPr>
        <w:spacing w:after="200" w:line="240" w:lineRule="exact"/>
        <w:rPr>
          <w:b/>
          <w:bCs/>
          <w:color w:val="246640"/>
          <w:sz w:val="28"/>
          <w:szCs w:val="28"/>
        </w:rPr>
      </w:pPr>
      <w:bookmarkStart w:id="75" w:name="_Toc159709782"/>
    </w:p>
    <w:p w14:paraId="314CA35D" w14:textId="37D3C383" w:rsidR="00EF21DD" w:rsidRDefault="00EF21DD" w:rsidP="00EF21DD">
      <w:pPr>
        <w:spacing w:after="200" w:line="240" w:lineRule="exact"/>
        <w:rPr>
          <w:b/>
          <w:bCs/>
          <w:color w:val="246640"/>
          <w:sz w:val="28"/>
          <w:szCs w:val="28"/>
        </w:rPr>
      </w:pPr>
    </w:p>
    <w:p w14:paraId="3AE1A290" w14:textId="628ECE1E" w:rsidR="00EF21DD" w:rsidRDefault="00EF21DD" w:rsidP="00EF21DD">
      <w:pPr>
        <w:spacing w:after="200" w:line="240" w:lineRule="exact"/>
        <w:rPr>
          <w:b/>
          <w:bCs/>
          <w:color w:val="246640"/>
          <w:sz w:val="28"/>
          <w:szCs w:val="28"/>
        </w:rPr>
      </w:pPr>
    </w:p>
    <w:p w14:paraId="250F3CCD" w14:textId="34F897AA" w:rsidR="00EF21DD" w:rsidRDefault="00EF21DD" w:rsidP="00EF21DD">
      <w:pPr>
        <w:spacing w:after="200" w:line="240" w:lineRule="exact"/>
        <w:rPr>
          <w:b/>
          <w:bCs/>
          <w:color w:val="246640"/>
          <w:sz w:val="28"/>
          <w:szCs w:val="28"/>
        </w:rPr>
      </w:pPr>
    </w:p>
    <w:p w14:paraId="5EE70FB8" w14:textId="7034D4DB" w:rsidR="00EF21DD" w:rsidRDefault="00EF21DD" w:rsidP="00EF21DD">
      <w:pPr>
        <w:spacing w:after="200" w:line="240" w:lineRule="exact"/>
        <w:rPr>
          <w:b/>
          <w:bCs/>
          <w:color w:val="246640"/>
          <w:sz w:val="28"/>
          <w:szCs w:val="28"/>
        </w:rPr>
      </w:pPr>
    </w:p>
    <w:p w14:paraId="5526A18F" w14:textId="5849D205" w:rsidR="00EF21DD" w:rsidRDefault="00EF21DD" w:rsidP="00EF21DD">
      <w:pPr>
        <w:spacing w:after="200" w:line="240" w:lineRule="exact"/>
        <w:rPr>
          <w:b/>
          <w:bCs/>
          <w:color w:val="246640"/>
          <w:sz w:val="28"/>
          <w:szCs w:val="28"/>
        </w:rPr>
      </w:pPr>
    </w:p>
    <w:p w14:paraId="738D003F" w14:textId="2E13B10E" w:rsidR="00EF21DD" w:rsidRDefault="00EF21DD" w:rsidP="00EF21DD">
      <w:pPr>
        <w:spacing w:after="200" w:line="240" w:lineRule="exact"/>
        <w:rPr>
          <w:b/>
          <w:bCs/>
          <w:color w:val="246640"/>
          <w:sz w:val="28"/>
          <w:szCs w:val="28"/>
        </w:rPr>
      </w:pPr>
    </w:p>
    <w:p w14:paraId="2C685B03" w14:textId="58A49419" w:rsidR="00EF21DD" w:rsidRDefault="00EF21DD" w:rsidP="00EF21DD">
      <w:pPr>
        <w:spacing w:after="200" w:line="240" w:lineRule="exact"/>
        <w:rPr>
          <w:b/>
          <w:bCs/>
          <w:color w:val="246640"/>
          <w:sz w:val="28"/>
          <w:szCs w:val="28"/>
        </w:rPr>
      </w:pPr>
    </w:p>
    <w:p w14:paraId="297D8D24" w14:textId="2B1FEDF6" w:rsidR="00EF21DD" w:rsidRDefault="00EF21DD" w:rsidP="00EF21DD">
      <w:pPr>
        <w:spacing w:after="200" w:line="240" w:lineRule="exact"/>
        <w:rPr>
          <w:b/>
          <w:bCs/>
          <w:color w:val="246640"/>
          <w:sz w:val="28"/>
          <w:szCs w:val="28"/>
        </w:rPr>
      </w:pPr>
    </w:p>
    <w:p w14:paraId="7C0D42CF" w14:textId="0BBA41B7" w:rsidR="00EF21DD" w:rsidRDefault="00EF21DD" w:rsidP="00EF21DD">
      <w:pPr>
        <w:spacing w:after="200" w:line="240" w:lineRule="exact"/>
        <w:rPr>
          <w:b/>
          <w:bCs/>
          <w:color w:val="246640"/>
          <w:sz w:val="28"/>
          <w:szCs w:val="28"/>
        </w:rPr>
      </w:pPr>
    </w:p>
    <w:p w14:paraId="39697248" w14:textId="386B46E0" w:rsidR="00EF21DD" w:rsidRDefault="00EF21DD" w:rsidP="00EF21DD">
      <w:pPr>
        <w:spacing w:after="200" w:line="240" w:lineRule="exact"/>
        <w:rPr>
          <w:b/>
          <w:bCs/>
          <w:color w:val="246640"/>
          <w:sz w:val="28"/>
          <w:szCs w:val="28"/>
        </w:rPr>
      </w:pPr>
    </w:p>
    <w:p w14:paraId="3E7FE5AC" w14:textId="57BEFC19" w:rsidR="00EF21DD" w:rsidRDefault="00EF21DD" w:rsidP="00EF21DD">
      <w:pPr>
        <w:spacing w:after="200" w:line="240" w:lineRule="exact"/>
        <w:rPr>
          <w:b/>
          <w:bCs/>
          <w:color w:val="246640"/>
          <w:sz w:val="28"/>
          <w:szCs w:val="28"/>
        </w:rPr>
      </w:pPr>
    </w:p>
    <w:p w14:paraId="6509E2E4" w14:textId="6E772D91" w:rsidR="00EF21DD" w:rsidRDefault="00EF21DD" w:rsidP="00EF21DD">
      <w:pPr>
        <w:spacing w:after="200" w:line="240" w:lineRule="exact"/>
        <w:rPr>
          <w:b/>
          <w:bCs/>
          <w:color w:val="246640"/>
          <w:sz w:val="28"/>
          <w:szCs w:val="28"/>
        </w:rPr>
      </w:pPr>
    </w:p>
    <w:p w14:paraId="49918488" w14:textId="06CE896D" w:rsidR="00EF21DD" w:rsidRDefault="00EF21DD" w:rsidP="00EF21DD">
      <w:pPr>
        <w:spacing w:after="200" w:line="240" w:lineRule="exact"/>
        <w:rPr>
          <w:b/>
          <w:bCs/>
          <w:color w:val="246640"/>
          <w:sz w:val="28"/>
          <w:szCs w:val="28"/>
        </w:rPr>
      </w:pPr>
    </w:p>
    <w:p w14:paraId="223AF955" w14:textId="548F98B8" w:rsidR="00EF21DD" w:rsidRDefault="00EF21DD" w:rsidP="00EF21DD">
      <w:pPr>
        <w:spacing w:after="200" w:line="240" w:lineRule="exact"/>
        <w:rPr>
          <w:b/>
          <w:bCs/>
          <w:color w:val="246640"/>
          <w:sz w:val="28"/>
          <w:szCs w:val="28"/>
        </w:rPr>
      </w:pPr>
    </w:p>
    <w:p w14:paraId="4E440065" w14:textId="6D1C0078" w:rsidR="003A6119" w:rsidRDefault="003A6119" w:rsidP="00EF21DD">
      <w:pPr>
        <w:spacing w:after="200" w:line="240" w:lineRule="exact"/>
        <w:rPr>
          <w:b/>
          <w:bCs/>
          <w:color w:val="246640"/>
          <w:sz w:val="28"/>
          <w:szCs w:val="28"/>
        </w:rPr>
      </w:pPr>
    </w:p>
    <w:p w14:paraId="41575341" w14:textId="43CDCF17" w:rsidR="003A6119" w:rsidRDefault="003A6119" w:rsidP="00EF21DD">
      <w:pPr>
        <w:spacing w:after="200" w:line="240" w:lineRule="exact"/>
        <w:rPr>
          <w:b/>
          <w:bCs/>
          <w:color w:val="246640"/>
          <w:sz w:val="28"/>
          <w:szCs w:val="28"/>
        </w:rPr>
      </w:pPr>
    </w:p>
    <w:p w14:paraId="7E1E8A9F" w14:textId="4C560F65" w:rsidR="003A6119" w:rsidRDefault="003A6119" w:rsidP="00EF21DD">
      <w:pPr>
        <w:spacing w:after="200" w:line="240" w:lineRule="exact"/>
        <w:rPr>
          <w:b/>
          <w:bCs/>
          <w:color w:val="246640"/>
          <w:sz w:val="28"/>
          <w:szCs w:val="28"/>
        </w:rPr>
      </w:pPr>
    </w:p>
    <w:p w14:paraId="01FC4294" w14:textId="360C092E" w:rsidR="002F4E15" w:rsidRDefault="002F4E15" w:rsidP="00EF21DD">
      <w:pPr>
        <w:spacing w:after="200" w:line="240" w:lineRule="exact"/>
        <w:rPr>
          <w:b/>
          <w:bCs/>
          <w:color w:val="246640"/>
          <w:sz w:val="22"/>
          <w:szCs w:val="28"/>
        </w:rPr>
      </w:pPr>
    </w:p>
    <w:p w14:paraId="767BD994" w14:textId="5FC24CBA" w:rsidR="003A6119" w:rsidRPr="00E139CF" w:rsidRDefault="003A6119" w:rsidP="00EF21DD">
      <w:pPr>
        <w:spacing w:after="200" w:line="240" w:lineRule="exact"/>
        <w:rPr>
          <w:b/>
          <w:bCs/>
          <w:color w:val="246640"/>
          <w:sz w:val="22"/>
          <w:szCs w:val="28"/>
        </w:rPr>
      </w:pPr>
    </w:p>
    <w:p w14:paraId="65CBBE22" w14:textId="2B8F9BA1" w:rsidR="00EF21DD" w:rsidRDefault="00EF21DD" w:rsidP="00EF21DD">
      <w:pPr>
        <w:spacing w:after="200" w:line="240" w:lineRule="exact"/>
        <w:rPr>
          <w:b/>
          <w:bCs/>
          <w:color w:val="246640"/>
          <w:sz w:val="28"/>
          <w:szCs w:val="28"/>
        </w:rPr>
      </w:pPr>
    </w:p>
    <w:p w14:paraId="58F1FE1D" w14:textId="664AF1E7" w:rsidR="00EF21DD" w:rsidRDefault="00EF21DD" w:rsidP="00EF21DD">
      <w:pPr>
        <w:spacing w:after="200" w:line="240" w:lineRule="exact"/>
        <w:rPr>
          <w:b/>
          <w:bCs/>
          <w:color w:val="246640"/>
          <w:sz w:val="28"/>
          <w:szCs w:val="28"/>
        </w:rPr>
      </w:pPr>
    </w:p>
    <w:p w14:paraId="7817BFC3" w14:textId="215F65E1" w:rsidR="000F2F23" w:rsidRPr="000F2F23" w:rsidRDefault="000F2F23" w:rsidP="000F2F23">
      <w:bookmarkStart w:id="76" w:name="_Toc158906552"/>
      <w:bookmarkStart w:id="77" w:name="_Toc159259896"/>
      <w:bookmarkStart w:id="78" w:name="_Toc159709792"/>
      <w:bookmarkStart w:id="79" w:name="_Toc159940246"/>
      <w:bookmarkEnd w:id="75"/>
    </w:p>
    <w:p w14:paraId="095846E8" w14:textId="62FE8D96" w:rsidR="00772BBC" w:rsidRPr="000F2F23" w:rsidRDefault="00E3039D" w:rsidP="000F2F23">
      <w:pPr>
        <w:sectPr w:rsidR="00772BBC" w:rsidRPr="000F2F23" w:rsidSect="00754F08">
          <w:headerReference w:type="default" r:id="rId42"/>
          <w:pgSz w:w="11906" w:h="16838" w:code="9"/>
          <w:pgMar w:top="1134" w:right="1531" w:bottom="1134" w:left="1531" w:header="510" w:footer="788" w:gutter="0"/>
          <w:cols w:space="425"/>
          <w:docGrid w:type="lines" w:linePitch="328"/>
        </w:sectPr>
      </w:pPr>
      <w:r>
        <w:rPr>
          <w:noProof/>
        </w:rPr>
        <mc:AlternateContent>
          <mc:Choice Requires="wps">
            <w:drawing>
              <wp:anchor distT="45720" distB="45720" distL="114300" distR="114300" simplePos="0" relativeHeight="251841555" behindDoc="0" locked="0" layoutInCell="1" allowOverlap="1" wp14:anchorId="5A8AA754" wp14:editId="503585DC">
                <wp:simplePos x="0" y="0"/>
                <wp:positionH relativeFrom="column">
                  <wp:posOffset>242496</wp:posOffset>
                </wp:positionH>
                <wp:positionV relativeFrom="paragraph">
                  <wp:posOffset>261517</wp:posOffset>
                </wp:positionV>
                <wp:extent cx="5400675" cy="1404620"/>
                <wp:effectExtent l="0" t="0" r="9525" b="0"/>
                <wp:wrapNone/>
                <wp:docPr id="21435417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0D11127A" w14:textId="1588254A" w:rsidR="00052900" w:rsidRDefault="00052900" w:rsidP="00E64856">
                            <w:pPr>
                              <w:pStyle w:val="ad"/>
                              <w:jc w:val="left"/>
                            </w:pPr>
                            <w:r>
                              <w:rPr>
                                <w:rFonts w:hint="eastAsia"/>
                              </w:rPr>
                              <w:t>長期修繕費用が集中する次の施設と時期は平準化を行っています。</w:t>
                            </w:r>
                          </w:p>
                          <w:p w14:paraId="02443AD6" w14:textId="14606900" w:rsidR="00052900" w:rsidRDefault="00052900" w:rsidP="00E64856">
                            <w:pPr>
                              <w:spacing w:line="240" w:lineRule="auto"/>
                              <w:rPr>
                                <w:sz w:val="18"/>
                                <w:szCs w:val="18"/>
                              </w:rPr>
                            </w:pPr>
                            <w:r w:rsidRPr="00E3039D">
                              <w:rPr>
                                <w:rFonts w:hint="eastAsia"/>
                                <w:sz w:val="18"/>
                                <w:szCs w:val="18"/>
                              </w:rPr>
                              <w:t>中央</w:t>
                            </w:r>
                            <w:r>
                              <w:rPr>
                                <w:rFonts w:hint="eastAsia"/>
                                <w:sz w:val="18"/>
                                <w:szCs w:val="18"/>
                              </w:rPr>
                              <w:t>福祉センター及び福祉支援センターたかはた：2028から３年間</w:t>
                            </w:r>
                          </w:p>
                          <w:p w14:paraId="575A1CE9" w14:textId="591C77D8" w:rsidR="00052900" w:rsidRPr="00E3039D" w:rsidRDefault="00052900" w:rsidP="00E64856">
                            <w:pPr>
                              <w:spacing w:line="240" w:lineRule="auto"/>
                              <w:rPr>
                                <w:sz w:val="18"/>
                                <w:szCs w:val="18"/>
                              </w:rPr>
                            </w:pPr>
                            <w:r>
                              <w:rPr>
                                <w:rFonts w:hint="eastAsia"/>
                                <w:sz w:val="18"/>
                                <w:szCs w:val="18"/>
                              </w:rPr>
                              <w:t>湯沢福祉センター：2035から２年間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AA754" id="_x0000_s1113" type="#_x0000_t202" style="position:absolute;left:0;text-align:left;margin-left:19.1pt;margin-top:20.6pt;width:425.25pt;height:110.6pt;z-index:2518415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" stroked="f">
                <v:textbox style="mso-fit-shape-to-text:t">
                  <w:txbxContent>
                    <w:p w14:paraId="0D11127A" w14:textId="1588254A" w:rsidR="00052900" w:rsidRDefault="00052900" w:rsidP="00E64856">
                      <w:pPr>
                        <w:pStyle w:val="ad"/>
                        <w:jc w:val="left"/>
                      </w:pPr>
                      <w:r>
                        <w:rPr>
                          <w:rFonts w:hint="eastAsia"/>
                        </w:rPr>
                        <w:t>長期修繕費用が集中する次の施設と時期は平準化を行っています。</w:t>
                      </w:r>
                    </w:p>
                    <w:p w14:paraId="02443AD6" w14:textId="14606900" w:rsidR="00052900" w:rsidRDefault="00052900" w:rsidP="00E64856">
                      <w:pPr>
                        <w:spacing w:line="240" w:lineRule="auto"/>
                        <w:rPr>
                          <w:sz w:val="18"/>
                          <w:szCs w:val="18"/>
                        </w:rPr>
                      </w:pPr>
                      <w:r w:rsidRPr="00E3039D">
                        <w:rPr>
                          <w:rFonts w:hint="eastAsia"/>
                          <w:sz w:val="18"/>
                          <w:szCs w:val="18"/>
                        </w:rPr>
                        <w:t>中央</w:t>
                      </w:r>
                      <w:r>
                        <w:rPr>
                          <w:rFonts w:hint="eastAsia"/>
                          <w:sz w:val="18"/>
                          <w:szCs w:val="18"/>
                        </w:rPr>
                        <w:t>福祉センター及び福祉支援センターたかはた：2028から３年間</w:t>
                      </w:r>
                    </w:p>
                    <w:p w14:paraId="575A1CE9" w14:textId="591C77D8" w:rsidR="00052900" w:rsidRPr="00E3039D" w:rsidRDefault="00052900" w:rsidP="00E64856">
                      <w:pPr>
                        <w:spacing w:line="240" w:lineRule="auto"/>
                        <w:rPr>
                          <w:sz w:val="18"/>
                          <w:szCs w:val="18"/>
                        </w:rPr>
                      </w:pPr>
                      <w:r>
                        <w:rPr>
                          <w:rFonts w:hint="eastAsia"/>
                          <w:sz w:val="18"/>
                          <w:szCs w:val="18"/>
                        </w:rPr>
                        <w:t>湯沢福祉センター：2035から２年間</w:t>
                      </w:r>
                    </w:p>
                  </w:txbxContent>
                </v:textbox>
              </v:shape>
            </w:pict>
          </mc:Fallback>
        </mc:AlternateContent>
      </w:r>
    </w:p>
    <w:p w14:paraId="21FFFEC1" w14:textId="2C1AC86B" w:rsidR="00B00318" w:rsidRDefault="00052FF4" w:rsidP="00323C3B">
      <w:pPr>
        <w:pStyle w:val="10"/>
      </w:pPr>
      <w:bookmarkStart w:id="80" w:name="_Toc218955099"/>
      <w:bookmarkEnd w:id="76"/>
      <w:bookmarkEnd w:id="77"/>
      <w:bookmarkEnd w:id="78"/>
      <w:bookmarkEnd w:id="79"/>
      <w:r>
        <w:rPr>
          <w:rFonts w:hint="eastAsia"/>
        </w:rPr>
        <w:lastRenderedPageBreak/>
        <w:t>対象施設</w:t>
      </w:r>
      <w:r w:rsidR="00B00318">
        <w:rPr>
          <w:rFonts w:hint="eastAsia"/>
        </w:rPr>
        <w:t>の</w:t>
      </w:r>
      <w:r>
        <w:rPr>
          <w:rFonts w:hint="eastAsia"/>
        </w:rPr>
        <w:t>管理に関する基本的方針</w:t>
      </w:r>
      <w:bookmarkEnd w:id="80"/>
    </w:p>
    <w:p w14:paraId="414457B6" w14:textId="20C9724D" w:rsidR="008E3599" w:rsidRPr="008E3599" w:rsidRDefault="00FD7939" w:rsidP="00EF293A">
      <w:pPr>
        <w:pStyle w:val="2"/>
        <w:numPr>
          <w:ilvl w:val="0"/>
          <w:numId w:val="20"/>
        </w:numPr>
      </w:pPr>
      <w:bookmarkStart w:id="81" w:name="_Toc218955100"/>
      <w:r>
        <w:rPr>
          <w:rFonts w:hint="eastAsia"/>
        </w:rPr>
        <w:t>福祉センターにおける相談機能のあり方</w:t>
      </w:r>
      <w:bookmarkEnd w:id="81"/>
    </w:p>
    <w:p w14:paraId="155FFCC6" w14:textId="4597BAEF" w:rsidR="00E73B7F" w:rsidRDefault="00052FF4" w:rsidP="00E73B7F">
      <w:pPr>
        <w:pStyle w:val="af"/>
        <w:ind w:firstLine="210"/>
      </w:pPr>
      <w:r w:rsidRPr="00052FF4">
        <w:rPr>
          <w:rFonts w:hint="eastAsia"/>
        </w:rPr>
        <w:t>昭和</w:t>
      </w:r>
      <w:r w:rsidRPr="00052FF4">
        <w:rPr>
          <w:rFonts w:hint="eastAsia"/>
        </w:rPr>
        <w:t>40</w:t>
      </w:r>
      <w:r>
        <w:rPr>
          <w:rFonts w:hint="eastAsia"/>
        </w:rPr>
        <w:t>(1965)</w:t>
      </w:r>
      <w:r w:rsidRPr="00052FF4">
        <w:rPr>
          <w:rFonts w:hint="eastAsia"/>
        </w:rPr>
        <w:t>年</w:t>
      </w:r>
      <w:r>
        <w:rPr>
          <w:rFonts w:hint="eastAsia"/>
        </w:rPr>
        <w:t>の福祉センター条例が施行されて</w:t>
      </w:r>
      <w:r w:rsidR="00FC442A">
        <w:rPr>
          <w:rFonts w:hint="eastAsia"/>
        </w:rPr>
        <w:t>以降、</w:t>
      </w:r>
      <w:r>
        <w:rPr>
          <w:rFonts w:hint="eastAsia"/>
        </w:rPr>
        <w:t>60</w:t>
      </w:r>
      <w:r>
        <w:rPr>
          <w:rFonts w:hint="eastAsia"/>
        </w:rPr>
        <w:t>年が経過して</w:t>
      </w:r>
      <w:r w:rsidR="00FC442A">
        <w:rPr>
          <w:rFonts w:hint="eastAsia"/>
        </w:rPr>
        <w:t>おり、</w:t>
      </w:r>
      <w:r w:rsidR="00E73B7F">
        <w:rPr>
          <w:rFonts w:hint="eastAsia"/>
        </w:rPr>
        <w:t>その間に</w:t>
      </w:r>
      <w:r w:rsidR="00FC442A">
        <w:rPr>
          <w:rFonts w:hint="eastAsia"/>
        </w:rPr>
        <w:t>、社会状況や行政における支援体制</w:t>
      </w:r>
      <w:r w:rsidR="00E73B7F">
        <w:rPr>
          <w:rFonts w:hint="eastAsia"/>
        </w:rPr>
        <w:t>は大きく変貌しています。</w:t>
      </w:r>
    </w:p>
    <w:p w14:paraId="16459483" w14:textId="6062CFE3" w:rsidR="00E73B7F" w:rsidRPr="00313626" w:rsidRDefault="00E73B7F" w:rsidP="003A5967">
      <w:pPr>
        <w:pStyle w:val="af"/>
        <w:ind w:firstLine="210"/>
        <w:rPr>
          <w:rStyle w:val="af0"/>
        </w:rPr>
      </w:pPr>
      <w:r w:rsidRPr="00313626">
        <w:rPr>
          <w:rStyle w:val="af0"/>
          <w:rFonts w:hint="eastAsia"/>
        </w:rPr>
        <w:t>福祉センター条例の第</w:t>
      </w:r>
      <w:r w:rsidRPr="00313626">
        <w:rPr>
          <w:rStyle w:val="af0"/>
          <w:rFonts w:hint="eastAsia"/>
        </w:rPr>
        <w:t>3</w:t>
      </w:r>
      <w:r w:rsidRPr="00313626">
        <w:rPr>
          <w:rStyle w:val="af0"/>
          <w:rFonts w:hint="eastAsia"/>
        </w:rPr>
        <w:t>条</w:t>
      </w:r>
      <w:r w:rsidRPr="00313626">
        <w:rPr>
          <w:rStyle w:val="af0"/>
          <w:rFonts w:hint="eastAsia"/>
        </w:rPr>
        <w:t>1</w:t>
      </w:r>
      <w:r w:rsidRPr="00313626">
        <w:rPr>
          <w:rStyle w:val="af0"/>
          <w:rFonts w:hint="eastAsia"/>
        </w:rPr>
        <w:t>号</w:t>
      </w:r>
      <w:r w:rsidR="00FC442A" w:rsidRPr="00313626">
        <w:rPr>
          <w:rStyle w:val="af0"/>
          <w:rFonts w:hint="eastAsia"/>
        </w:rPr>
        <w:t>では、福祉センターの機能として、</w:t>
      </w:r>
      <w:r w:rsidRPr="00313626">
        <w:rPr>
          <w:rStyle w:val="af0"/>
          <w:rFonts w:hint="eastAsia"/>
        </w:rPr>
        <w:t>「老人福祉、身体障害者福祉、児童福祉、母子及び父子並びに寡婦福祉の相談、指導、援助に関すること。」</w:t>
      </w:r>
      <w:r w:rsidR="00FC442A" w:rsidRPr="00313626">
        <w:rPr>
          <w:rStyle w:val="af0"/>
          <w:rFonts w:hint="eastAsia"/>
        </w:rPr>
        <w:t>と記載されていますが、令和</w:t>
      </w:r>
      <w:r w:rsidR="00FC442A" w:rsidRPr="00313626">
        <w:rPr>
          <w:rStyle w:val="af0"/>
          <w:rFonts w:hint="eastAsia"/>
        </w:rPr>
        <w:t>7</w:t>
      </w:r>
      <w:r w:rsidR="00FC442A" w:rsidRPr="00313626">
        <w:rPr>
          <w:rStyle w:val="af0"/>
          <w:rFonts w:hint="eastAsia"/>
        </w:rPr>
        <w:t>（</w:t>
      </w:r>
      <w:r w:rsidR="00FC442A" w:rsidRPr="00313626">
        <w:rPr>
          <w:rStyle w:val="af0"/>
          <w:rFonts w:hint="eastAsia"/>
        </w:rPr>
        <w:t>2025</w:t>
      </w:r>
      <w:r w:rsidR="00FC442A" w:rsidRPr="00313626">
        <w:rPr>
          <w:rStyle w:val="af0"/>
          <w:rFonts w:hint="eastAsia"/>
        </w:rPr>
        <w:t>）年現在</w:t>
      </w:r>
      <w:r w:rsidR="002B3A9F" w:rsidRPr="00313626">
        <w:rPr>
          <w:rStyle w:val="af0"/>
          <w:rFonts w:hint="eastAsia"/>
        </w:rPr>
        <w:t>にお</w:t>
      </w:r>
      <w:r w:rsidR="00FC442A" w:rsidRPr="00313626">
        <w:rPr>
          <w:rStyle w:val="af0"/>
          <w:rFonts w:hint="eastAsia"/>
        </w:rPr>
        <w:t>いては、高齢者の総合相談窓口である地域包括支援センターをはじめ、各種の専門窓口が設置されています。このような状況において、福祉センターの相談</w:t>
      </w:r>
      <w:r w:rsidRPr="00313626">
        <w:rPr>
          <w:rStyle w:val="af0"/>
          <w:rFonts w:hint="eastAsia"/>
        </w:rPr>
        <w:t>サービス</w:t>
      </w:r>
      <w:r w:rsidR="00FC442A" w:rsidRPr="00313626">
        <w:rPr>
          <w:rStyle w:val="af0"/>
          <w:rFonts w:hint="eastAsia"/>
        </w:rPr>
        <w:t>の</w:t>
      </w:r>
      <w:r w:rsidRPr="00313626">
        <w:rPr>
          <w:rStyle w:val="af0"/>
          <w:rFonts w:hint="eastAsia"/>
        </w:rPr>
        <w:t>需要</w:t>
      </w:r>
      <w:r w:rsidR="00FC442A" w:rsidRPr="00313626">
        <w:rPr>
          <w:rStyle w:val="af0"/>
          <w:rFonts w:hint="eastAsia"/>
        </w:rPr>
        <w:t>について</w:t>
      </w:r>
      <w:r w:rsidRPr="00313626">
        <w:rPr>
          <w:rStyle w:val="af0"/>
          <w:rFonts w:hint="eastAsia"/>
        </w:rPr>
        <w:t>、利用者アンケートを実施することでニーズ</w:t>
      </w:r>
      <w:r w:rsidR="003A5967" w:rsidRPr="00313626">
        <w:rPr>
          <w:rStyle w:val="af0"/>
          <w:rFonts w:hint="eastAsia"/>
        </w:rPr>
        <w:t>の</w:t>
      </w:r>
      <w:r w:rsidR="00A577BC" w:rsidRPr="00313626">
        <w:rPr>
          <w:rStyle w:val="af0"/>
          <w:rFonts w:hint="eastAsia"/>
        </w:rPr>
        <w:t>把握</w:t>
      </w:r>
      <w:r w:rsidRPr="00313626">
        <w:rPr>
          <w:rStyle w:val="af0"/>
          <w:rFonts w:hint="eastAsia"/>
        </w:rPr>
        <w:t>を</w:t>
      </w:r>
      <w:r w:rsidR="00A577BC" w:rsidRPr="00313626">
        <w:rPr>
          <w:rStyle w:val="af0"/>
          <w:rFonts w:hint="eastAsia"/>
        </w:rPr>
        <w:t>しました。結果は、</w:t>
      </w:r>
      <w:r w:rsidR="00323C3B" w:rsidRPr="00313626">
        <w:rPr>
          <w:rStyle w:val="af0"/>
          <w:rFonts w:hint="eastAsia"/>
        </w:rPr>
        <w:t>図表</w:t>
      </w:r>
      <w:r w:rsidR="00323C3B" w:rsidRPr="00313626">
        <w:rPr>
          <w:rStyle w:val="af0"/>
          <w:rFonts w:hint="eastAsia"/>
        </w:rPr>
        <w:t>6-1</w:t>
      </w:r>
      <w:r w:rsidRPr="00313626">
        <w:rPr>
          <w:rStyle w:val="af0"/>
          <w:rFonts w:hint="eastAsia"/>
        </w:rPr>
        <w:t>の通り</w:t>
      </w:r>
      <w:r w:rsidR="00A577BC" w:rsidRPr="00313626">
        <w:rPr>
          <w:rStyle w:val="af0"/>
          <w:rFonts w:hint="eastAsia"/>
        </w:rPr>
        <w:t>です。</w:t>
      </w:r>
    </w:p>
    <w:p w14:paraId="30C410CA" w14:textId="0460A6CD" w:rsidR="00E73B7F" w:rsidRDefault="00323C3B" w:rsidP="00254FD4">
      <w:pPr>
        <w:pStyle w:val="aff5"/>
        <w:spacing w:before="164"/>
      </w:pPr>
      <w:r>
        <w:rPr>
          <w:rFonts w:hint="eastAsia"/>
        </w:rPr>
        <w:t>図表6-1</w:t>
      </w:r>
    </w:p>
    <w:tbl>
      <w:tblPr>
        <w:tblStyle w:val="aa"/>
        <w:tblW w:w="0" w:type="auto"/>
        <w:tblLook w:val="04A0" w:firstRow="1" w:lastRow="0" w:firstColumn="1" w:lastColumn="0" w:noHBand="0" w:noVBand="1"/>
      </w:tblPr>
      <w:tblGrid>
        <w:gridCol w:w="1696"/>
        <w:gridCol w:w="1843"/>
        <w:gridCol w:w="2647"/>
        <w:gridCol w:w="2648"/>
      </w:tblGrid>
      <w:tr w:rsidR="00254FD4" w:rsidRPr="00323C3B" w14:paraId="1DB2758B" w14:textId="77777777" w:rsidTr="00562177">
        <w:tc>
          <w:tcPr>
            <w:tcW w:w="3539" w:type="dxa"/>
            <w:gridSpan w:val="2"/>
            <w:shd w:val="clear" w:color="auto" w:fill="63A537" w:themeFill="accent2"/>
            <w:vAlign w:val="center"/>
          </w:tcPr>
          <w:p w14:paraId="610A94B3" w14:textId="2791C0ED" w:rsidR="00254FD4" w:rsidRPr="00254FD4" w:rsidRDefault="00254FD4" w:rsidP="00562177">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対象施設</w:t>
            </w:r>
          </w:p>
        </w:tc>
        <w:tc>
          <w:tcPr>
            <w:tcW w:w="2647" w:type="dxa"/>
            <w:shd w:val="clear" w:color="auto" w:fill="63A537" w:themeFill="accent2"/>
            <w:vAlign w:val="center"/>
          </w:tcPr>
          <w:p w14:paraId="1330303C" w14:textId="59EC8080" w:rsidR="00254FD4" w:rsidRPr="00254FD4" w:rsidRDefault="00254FD4" w:rsidP="00254FD4">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中央福祉センター</w:t>
            </w:r>
          </w:p>
        </w:tc>
        <w:tc>
          <w:tcPr>
            <w:tcW w:w="2648" w:type="dxa"/>
            <w:shd w:val="clear" w:color="auto" w:fill="63A537" w:themeFill="accent2"/>
            <w:vAlign w:val="center"/>
          </w:tcPr>
          <w:p w14:paraId="7EED1384" w14:textId="77777777" w:rsidR="00254FD4" w:rsidRPr="00254FD4" w:rsidRDefault="00254FD4" w:rsidP="00254FD4">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湯沢福祉センター</w:t>
            </w:r>
          </w:p>
          <w:p w14:paraId="34A10493" w14:textId="77777777" w:rsidR="00254FD4" w:rsidRPr="00254FD4" w:rsidRDefault="00254FD4" w:rsidP="00254FD4">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七生福祉センター</w:t>
            </w:r>
          </w:p>
          <w:p w14:paraId="3AB71BCE" w14:textId="4C80CA4C" w:rsidR="00254FD4" w:rsidRPr="00254FD4" w:rsidRDefault="00254FD4" w:rsidP="00254FD4">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高幡福祉センター</w:t>
            </w:r>
          </w:p>
        </w:tc>
      </w:tr>
      <w:tr w:rsidR="00254FD4" w:rsidRPr="00323C3B" w14:paraId="73C016A3" w14:textId="77777777" w:rsidTr="00562177">
        <w:trPr>
          <w:trHeight w:val="510"/>
        </w:trPr>
        <w:tc>
          <w:tcPr>
            <w:tcW w:w="3539" w:type="dxa"/>
            <w:gridSpan w:val="2"/>
            <w:shd w:val="clear" w:color="auto" w:fill="63A537" w:themeFill="accent2"/>
            <w:vAlign w:val="center"/>
          </w:tcPr>
          <w:p w14:paraId="4D0D1424" w14:textId="2C8C1A0F" w:rsidR="00254FD4" w:rsidRPr="00254FD4" w:rsidRDefault="00254FD4" w:rsidP="00562177">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調査期間</w:t>
            </w:r>
          </w:p>
        </w:tc>
        <w:tc>
          <w:tcPr>
            <w:tcW w:w="2647" w:type="dxa"/>
            <w:shd w:val="clear" w:color="auto" w:fill="BFE2A8" w:themeFill="accent2" w:themeFillTint="66"/>
            <w:vAlign w:val="center"/>
          </w:tcPr>
          <w:p w14:paraId="51AEB32A" w14:textId="6DF78DF0" w:rsidR="00254FD4" w:rsidRPr="00323C3B" w:rsidRDefault="00254FD4" w:rsidP="00254FD4">
            <w:pPr>
              <w:pStyle w:val="af"/>
              <w:ind w:firstLineChars="0" w:firstLine="0"/>
              <w:jc w:val="center"/>
              <w:rPr>
                <w:rFonts w:eastAsia="BIZ UDPゴシック"/>
                <w:sz w:val="20"/>
                <w:szCs w:val="20"/>
              </w:rPr>
            </w:pPr>
            <w:r w:rsidRPr="00323C3B">
              <w:rPr>
                <w:rFonts w:eastAsia="BIZ UDPゴシック" w:hint="eastAsia"/>
                <w:sz w:val="20"/>
                <w:szCs w:val="20"/>
              </w:rPr>
              <w:t>令和6年8月9～23日</w:t>
            </w:r>
          </w:p>
        </w:tc>
        <w:tc>
          <w:tcPr>
            <w:tcW w:w="2648" w:type="dxa"/>
            <w:shd w:val="clear" w:color="auto" w:fill="BFE2A8" w:themeFill="accent2" w:themeFillTint="66"/>
            <w:vAlign w:val="center"/>
          </w:tcPr>
          <w:p w14:paraId="361C38E9" w14:textId="0596833D" w:rsidR="00254FD4" w:rsidRPr="00323C3B" w:rsidRDefault="00254FD4" w:rsidP="00254FD4">
            <w:pPr>
              <w:pStyle w:val="af"/>
              <w:ind w:firstLineChars="0" w:firstLine="0"/>
              <w:jc w:val="center"/>
              <w:rPr>
                <w:rFonts w:eastAsia="BIZ UDPゴシック"/>
                <w:sz w:val="20"/>
                <w:szCs w:val="20"/>
              </w:rPr>
            </w:pPr>
            <w:r w:rsidRPr="00323C3B">
              <w:rPr>
                <w:rFonts w:eastAsia="BIZ UDPゴシック" w:hint="eastAsia"/>
                <w:sz w:val="20"/>
                <w:szCs w:val="20"/>
              </w:rPr>
              <w:t>令和</w:t>
            </w:r>
            <w:r>
              <w:rPr>
                <w:rFonts w:eastAsia="BIZ UDPゴシック" w:hint="eastAsia"/>
                <w:sz w:val="20"/>
                <w:szCs w:val="20"/>
              </w:rPr>
              <w:t>7</w:t>
            </w:r>
            <w:r w:rsidRPr="00323C3B">
              <w:rPr>
                <w:rFonts w:eastAsia="BIZ UDPゴシック" w:hint="eastAsia"/>
                <w:sz w:val="20"/>
                <w:szCs w:val="20"/>
              </w:rPr>
              <w:t>年</w:t>
            </w:r>
            <w:r>
              <w:rPr>
                <w:rFonts w:eastAsia="BIZ UDPゴシック" w:hint="eastAsia"/>
                <w:sz w:val="20"/>
                <w:szCs w:val="20"/>
              </w:rPr>
              <w:t>9</w:t>
            </w:r>
            <w:r w:rsidRPr="00323C3B">
              <w:rPr>
                <w:rFonts w:eastAsia="BIZ UDPゴシック" w:hint="eastAsia"/>
                <w:sz w:val="20"/>
                <w:szCs w:val="20"/>
              </w:rPr>
              <w:t>月</w:t>
            </w:r>
            <w:r>
              <w:rPr>
                <w:rFonts w:eastAsia="BIZ UDPゴシック" w:hint="eastAsia"/>
                <w:sz w:val="20"/>
                <w:szCs w:val="20"/>
              </w:rPr>
              <w:t>1</w:t>
            </w:r>
            <w:r w:rsidRPr="00323C3B">
              <w:rPr>
                <w:rFonts w:eastAsia="BIZ UDPゴシック" w:hint="eastAsia"/>
                <w:sz w:val="20"/>
                <w:szCs w:val="20"/>
              </w:rPr>
              <w:t>～</w:t>
            </w:r>
            <w:r>
              <w:rPr>
                <w:rFonts w:eastAsia="BIZ UDPゴシック" w:hint="eastAsia"/>
                <w:sz w:val="20"/>
                <w:szCs w:val="20"/>
              </w:rPr>
              <w:t>30</w:t>
            </w:r>
            <w:r w:rsidRPr="00323C3B">
              <w:rPr>
                <w:rFonts w:eastAsia="BIZ UDPゴシック" w:hint="eastAsia"/>
                <w:sz w:val="20"/>
                <w:szCs w:val="20"/>
              </w:rPr>
              <w:t>日</w:t>
            </w:r>
          </w:p>
        </w:tc>
      </w:tr>
      <w:tr w:rsidR="00254FD4" w:rsidRPr="00323C3B" w14:paraId="541FD526" w14:textId="77777777" w:rsidTr="00562177">
        <w:trPr>
          <w:trHeight w:val="510"/>
        </w:trPr>
        <w:tc>
          <w:tcPr>
            <w:tcW w:w="3539" w:type="dxa"/>
            <w:gridSpan w:val="2"/>
            <w:shd w:val="clear" w:color="auto" w:fill="63A537" w:themeFill="accent2"/>
            <w:vAlign w:val="center"/>
          </w:tcPr>
          <w:p w14:paraId="3AD92E5A" w14:textId="2E48ECE9" w:rsidR="00254FD4" w:rsidRPr="00254FD4" w:rsidRDefault="00254FD4" w:rsidP="00562177">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調査数</w:t>
            </w:r>
          </w:p>
        </w:tc>
        <w:tc>
          <w:tcPr>
            <w:tcW w:w="2647" w:type="dxa"/>
            <w:shd w:val="clear" w:color="auto" w:fill="DFF0D3" w:themeFill="accent2" w:themeFillTint="33"/>
            <w:vAlign w:val="center"/>
          </w:tcPr>
          <w:p w14:paraId="1FC232C4" w14:textId="1C3BD1E7" w:rsidR="00254FD4" w:rsidRPr="00323C3B" w:rsidRDefault="00254FD4" w:rsidP="00254FD4">
            <w:pPr>
              <w:pStyle w:val="af"/>
              <w:ind w:firstLineChars="0" w:firstLine="0"/>
              <w:jc w:val="center"/>
              <w:rPr>
                <w:rFonts w:eastAsia="BIZ UDPゴシック"/>
                <w:sz w:val="20"/>
                <w:szCs w:val="20"/>
              </w:rPr>
            </w:pPr>
            <w:r>
              <w:rPr>
                <w:rFonts w:eastAsia="BIZ UDPゴシック" w:hint="eastAsia"/>
                <w:sz w:val="20"/>
                <w:szCs w:val="20"/>
              </w:rPr>
              <w:t>125団体</w:t>
            </w:r>
          </w:p>
        </w:tc>
        <w:tc>
          <w:tcPr>
            <w:tcW w:w="2648" w:type="dxa"/>
            <w:shd w:val="clear" w:color="auto" w:fill="DFF0D3" w:themeFill="accent2" w:themeFillTint="33"/>
            <w:vAlign w:val="center"/>
          </w:tcPr>
          <w:p w14:paraId="78223A34" w14:textId="3A8CB380" w:rsidR="00254FD4" w:rsidRPr="00323C3B" w:rsidRDefault="00254FD4" w:rsidP="00254FD4">
            <w:pPr>
              <w:pStyle w:val="af"/>
              <w:ind w:firstLineChars="0" w:firstLine="0"/>
              <w:jc w:val="center"/>
              <w:rPr>
                <w:rFonts w:eastAsia="BIZ UDPゴシック"/>
                <w:sz w:val="20"/>
                <w:szCs w:val="20"/>
              </w:rPr>
            </w:pPr>
            <w:r>
              <w:rPr>
                <w:rFonts w:eastAsia="BIZ UDPゴシック" w:hint="eastAsia"/>
                <w:sz w:val="20"/>
                <w:szCs w:val="20"/>
              </w:rPr>
              <w:t>79団体</w:t>
            </w:r>
          </w:p>
        </w:tc>
      </w:tr>
      <w:tr w:rsidR="00254FD4" w:rsidRPr="00323C3B" w14:paraId="5FB96A13" w14:textId="77777777" w:rsidTr="00562177">
        <w:trPr>
          <w:trHeight w:val="510"/>
        </w:trPr>
        <w:tc>
          <w:tcPr>
            <w:tcW w:w="3539" w:type="dxa"/>
            <w:gridSpan w:val="2"/>
            <w:shd w:val="clear" w:color="auto" w:fill="63A537" w:themeFill="accent2"/>
            <w:vAlign w:val="center"/>
          </w:tcPr>
          <w:p w14:paraId="17EF0B85" w14:textId="583618D4" w:rsidR="00254FD4" w:rsidRPr="00254FD4" w:rsidRDefault="00254FD4" w:rsidP="00562177">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回答数(回答率)</w:t>
            </w:r>
          </w:p>
        </w:tc>
        <w:tc>
          <w:tcPr>
            <w:tcW w:w="2647" w:type="dxa"/>
            <w:shd w:val="clear" w:color="auto" w:fill="DFF0D3" w:themeFill="accent2" w:themeFillTint="33"/>
            <w:vAlign w:val="center"/>
          </w:tcPr>
          <w:p w14:paraId="4899A716" w14:textId="25D8D164" w:rsidR="00254FD4" w:rsidRDefault="00254FD4" w:rsidP="00254FD4">
            <w:pPr>
              <w:pStyle w:val="af"/>
              <w:ind w:firstLineChars="0" w:firstLine="0"/>
              <w:jc w:val="center"/>
              <w:rPr>
                <w:rFonts w:eastAsia="BIZ UDPゴシック"/>
                <w:sz w:val="20"/>
                <w:szCs w:val="20"/>
              </w:rPr>
            </w:pPr>
            <w:r>
              <w:rPr>
                <w:rFonts w:eastAsia="BIZ UDPゴシック" w:hint="eastAsia"/>
                <w:sz w:val="20"/>
                <w:szCs w:val="20"/>
              </w:rPr>
              <w:t>49団体(39%)</w:t>
            </w:r>
          </w:p>
        </w:tc>
        <w:tc>
          <w:tcPr>
            <w:tcW w:w="2648" w:type="dxa"/>
            <w:shd w:val="clear" w:color="auto" w:fill="DFF0D3" w:themeFill="accent2" w:themeFillTint="33"/>
            <w:vAlign w:val="center"/>
          </w:tcPr>
          <w:p w14:paraId="49ABD28E" w14:textId="76BC8D7C" w:rsidR="00254FD4" w:rsidRDefault="00254FD4" w:rsidP="00254FD4">
            <w:pPr>
              <w:pStyle w:val="af"/>
              <w:ind w:firstLineChars="0" w:firstLine="0"/>
              <w:jc w:val="center"/>
              <w:rPr>
                <w:rFonts w:eastAsia="BIZ UDPゴシック"/>
                <w:sz w:val="20"/>
                <w:szCs w:val="20"/>
              </w:rPr>
            </w:pPr>
            <w:r>
              <w:rPr>
                <w:rFonts w:eastAsia="BIZ UDPゴシック" w:hint="eastAsia"/>
                <w:sz w:val="20"/>
                <w:szCs w:val="20"/>
              </w:rPr>
              <w:t>27団体(38%)</w:t>
            </w:r>
          </w:p>
        </w:tc>
      </w:tr>
      <w:tr w:rsidR="00254FD4" w:rsidRPr="00323C3B" w14:paraId="53FF9A61" w14:textId="77777777" w:rsidTr="00562177">
        <w:trPr>
          <w:trHeight w:val="510"/>
        </w:trPr>
        <w:tc>
          <w:tcPr>
            <w:tcW w:w="1696" w:type="dxa"/>
            <w:vMerge w:val="restart"/>
            <w:shd w:val="clear" w:color="auto" w:fill="63A537" w:themeFill="accent2"/>
            <w:vAlign w:val="center"/>
          </w:tcPr>
          <w:p w14:paraId="6441012C" w14:textId="05267928" w:rsidR="00254FD4" w:rsidRPr="00254FD4" w:rsidRDefault="00254FD4" w:rsidP="00562177">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被験者属性</w:t>
            </w:r>
          </w:p>
        </w:tc>
        <w:tc>
          <w:tcPr>
            <w:tcW w:w="1843" w:type="dxa"/>
            <w:shd w:val="clear" w:color="auto" w:fill="BFE2A8" w:themeFill="accent2" w:themeFillTint="66"/>
            <w:vAlign w:val="center"/>
          </w:tcPr>
          <w:p w14:paraId="38CC82A2" w14:textId="2EE96CF0" w:rsidR="00254FD4" w:rsidRPr="00323C3B" w:rsidRDefault="00254FD4" w:rsidP="00254FD4">
            <w:pPr>
              <w:pStyle w:val="af"/>
              <w:ind w:firstLineChars="0" w:firstLine="0"/>
              <w:rPr>
                <w:rFonts w:eastAsia="BIZ UDPゴシック"/>
                <w:sz w:val="20"/>
                <w:szCs w:val="20"/>
              </w:rPr>
            </w:pPr>
            <w:r>
              <w:rPr>
                <w:rFonts w:eastAsia="BIZ UDPゴシック" w:hint="eastAsia"/>
                <w:sz w:val="20"/>
                <w:szCs w:val="20"/>
              </w:rPr>
              <w:t>65歳未満</w:t>
            </w:r>
          </w:p>
        </w:tc>
        <w:tc>
          <w:tcPr>
            <w:tcW w:w="2647" w:type="dxa"/>
            <w:shd w:val="clear" w:color="auto" w:fill="BFE2A8" w:themeFill="accent2" w:themeFillTint="66"/>
            <w:vAlign w:val="center"/>
          </w:tcPr>
          <w:p w14:paraId="2CD6E42E" w14:textId="6415A1C3" w:rsidR="00254FD4" w:rsidRPr="00323C3B" w:rsidRDefault="00254FD4" w:rsidP="00254FD4">
            <w:pPr>
              <w:pStyle w:val="af"/>
              <w:ind w:firstLineChars="0" w:firstLine="0"/>
              <w:jc w:val="center"/>
              <w:rPr>
                <w:rFonts w:eastAsia="BIZ UDPゴシック"/>
                <w:sz w:val="20"/>
                <w:szCs w:val="20"/>
              </w:rPr>
            </w:pPr>
            <w:r>
              <w:rPr>
                <w:rFonts w:eastAsia="BIZ UDPゴシック" w:hint="eastAsia"/>
                <w:sz w:val="20"/>
                <w:szCs w:val="20"/>
              </w:rPr>
              <w:t>31%</w:t>
            </w:r>
          </w:p>
        </w:tc>
        <w:tc>
          <w:tcPr>
            <w:tcW w:w="2648" w:type="dxa"/>
            <w:shd w:val="clear" w:color="auto" w:fill="BFE2A8" w:themeFill="accent2" w:themeFillTint="66"/>
            <w:vAlign w:val="center"/>
          </w:tcPr>
          <w:p w14:paraId="4AFC8177" w14:textId="7A35748D" w:rsidR="00254FD4" w:rsidRPr="00323C3B" w:rsidRDefault="00254FD4" w:rsidP="00254FD4">
            <w:pPr>
              <w:pStyle w:val="af"/>
              <w:ind w:firstLineChars="0" w:firstLine="0"/>
              <w:jc w:val="center"/>
              <w:rPr>
                <w:rFonts w:eastAsia="BIZ UDPゴシック"/>
                <w:sz w:val="20"/>
                <w:szCs w:val="20"/>
              </w:rPr>
            </w:pPr>
            <w:r>
              <w:rPr>
                <w:rFonts w:eastAsia="BIZ UDPゴシック" w:hint="eastAsia"/>
                <w:sz w:val="20"/>
                <w:szCs w:val="20"/>
              </w:rPr>
              <w:t>22%</w:t>
            </w:r>
          </w:p>
        </w:tc>
      </w:tr>
      <w:tr w:rsidR="00254FD4" w:rsidRPr="00323C3B" w14:paraId="59B60360" w14:textId="77777777" w:rsidTr="00562177">
        <w:trPr>
          <w:trHeight w:val="510"/>
        </w:trPr>
        <w:tc>
          <w:tcPr>
            <w:tcW w:w="1696" w:type="dxa"/>
            <w:vMerge/>
            <w:shd w:val="clear" w:color="auto" w:fill="63A537" w:themeFill="accent2"/>
            <w:vAlign w:val="center"/>
          </w:tcPr>
          <w:p w14:paraId="715C348F" w14:textId="77777777" w:rsidR="00254FD4" w:rsidRPr="00254FD4" w:rsidRDefault="00254FD4" w:rsidP="00562177">
            <w:pPr>
              <w:pStyle w:val="af"/>
              <w:ind w:firstLineChars="0" w:firstLine="0"/>
              <w:jc w:val="center"/>
              <w:rPr>
                <w:rFonts w:eastAsia="BIZ UDPゴシック"/>
                <w:b/>
                <w:bCs/>
                <w:color w:val="FFFFFF" w:themeColor="background1"/>
                <w:sz w:val="20"/>
                <w:szCs w:val="20"/>
              </w:rPr>
            </w:pPr>
          </w:p>
        </w:tc>
        <w:tc>
          <w:tcPr>
            <w:tcW w:w="1843" w:type="dxa"/>
            <w:shd w:val="clear" w:color="auto" w:fill="DFF0D3" w:themeFill="accent2" w:themeFillTint="33"/>
            <w:vAlign w:val="center"/>
          </w:tcPr>
          <w:p w14:paraId="79595406" w14:textId="3EC106B6" w:rsidR="00254FD4" w:rsidRPr="00254FD4" w:rsidRDefault="00254FD4" w:rsidP="00254FD4">
            <w:pPr>
              <w:pStyle w:val="af"/>
              <w:ind w:firstLineChars="0" w:firstLine="0"/>
              <w:rPr>
                <w:rFonts w:eastAsia="BIZ UDPゴシック"/>
                <w:b/>
                <w:bCs/>
                <w:sz w:val="20"/>
                <w:szCs w:val="20"/>
              </w:rPr>
            </w:pPr>
            <w:r w:rsidRPr="00254FD4">
              <w:rPr>
                <w:rFonts w:eastAsia="BIZ UDPゴシック" w:hint="eastAsia"/>
                <w:b/>
                <w:bCs/>
                <w:sz w:val="20"/>
                <w:szCs w:val="20"/>
              </w:rPr>
              <w:t>65歳以上</w:t>
            </w:r>
          </w:p>
        </w:tc>
        <w:tc>
          <w:tcPr>
            <w:tcW w:w="2647" w:type="dxa"/>
            <w:shd w:val="clear" w:color="auto" w:fill="DFF0D3" w:themeFill="accent2" w:themeFillTint="33"/>
            <w:vAlign w:val="center"/>
          </w:tcPr>
          <w:p w14:paraId="72F9509B" w14:textId="25138D5A" w:rsidR="00254FD4" w:rsidRPr="00254FD4" w:rsidRDefault="00254FD4" w:rsidP="00254FD4">
            <w:pPr>
              <w:pStyle w:val="af"/>
              <w:ind w:firstLineChars="0" w:firstLine="0"/>
              <w:jc w:val="center"/>
              <w:rPr>
                <w:rFonts w:eastAsia="BIZ UDPゴシック"/>
                <w:b/>
                <w:bCs/>
                <w:sz w:val="20"/>
                <w:szCs w:val="20"/>
              </w:rPr>
            </w:pPr>
            <w:r w:rsidRPr="00254FD4">
              <w:rPr>
                <w:rFonts w:eastAsia="BIZ UDPゴシック" w:hint="eastAsia"/>
                <w:b/>
                <w:bCs/>
                <w:sz w:val="20"/>
                <w:szCs w:val="20"/>
              </w:rPr>
              <w:t>69%</w:t>
            </w:r>
          </w:p>
        </w:tc>
        <w:tc>
          <w:tcPr>
            <w:tcW w:w="2648" w:type="dxa"/>
            <w:shd w:val="clear" w:color="auto" w:fill="DFF0D3" w:themeFill="accent2" w:themeFillTint="33"/>
            <w:vAlign w:val="center"/>
          </w:tcPr>
          <w:p w14:paraId="61962FD6" w14:textId="0C52BB3E" w:rsidR="00254FD4" w:rsidRPr="00254FD4" w:rsidRDefault="00254FD4" w:rsidP="00254FD4">
            <w:pPr>
              <w:pStyle w:val="af"/>
              <w:ind w:firstLineChars="0" w:firstLine="0"/>
              <w:jc w:val="center"/>
              <w:rPr>
                <w:rFonts w:eastAsia="BIZ UDPゴシック"/>
                <w:b/>
                <w:bCs/>
                <w:sz w:val="20"/>
                <w:szCs w:val="20"/>
              </w:rPr>
            </w:pPr>
            <w:r w:rsidRPr="00254FD4">
              <w:rPr>
                <w:rFonts w:eastAsia="BIZ UDPゴシック" w:hint="eastAsia"/>
                <w:b/>
                <w:bCs/>
                <w:sz w:val="20"/>
                <w:szCs w:val="20"/>
              </w:rPr>
              <w:t>78%</w:t>
            </w:r>
          </w:p>
        </w:tc>
      </w:tr>
      <w:tr w:rsidR="00254FD4" w:rsidRPr="00323C3B" w14:paraId="0F3E39DC" w14:textId="77777777" w:rsidTr="00562177">
        <w:trPr>
          <w:trHeight w:val="510"/>
        </w:trPr>
        <w:tc>
          <w:tcPr>
            <w:tcW w:w="1696" w:type="dxa"/>
            <w:vMerge w:val="restart"/>
            <w:shd w:val="clear" w:color="auto" w:fill="63A537" w:themeFill="accent2"/>
            <w:vAlign w:val="center"/>
          </w:tcPr>
          <w:p w14:paraId="09A4CAF6" w14:textId="4AF37F0B" w:rsidR="00254FD4" w:rsidRPr="00254FD4" w:rsidRDefault="00254FD4" w:rsidP="00562177">
            <w:pPr>
              <w:pStyle w:val="af"/>
              <w:ind w:firstLineChars="0" w:firstLine="0"/>
              <w:jc w:val="center"/>
              <w:rPr>
                <w:rFonts w:eastAsia="BIZ UDPゴシック"/>
                <w:b/>
                <w:bCs/>
                <w:color w:val="FFFFFF" w:themeColor="background1"/>
                <w:sz w:val="20"/>
                <w:szCs w:val="20"/>
              </w:rPr>
            </w:pPr>
            <w:r w:rsidRPr="00254FD4">
              <w:rPr>
                <w:rFonts w:eastAsia="BIZ UDPゴシック" w:hint="eastAsia"/>
                <w:b/>
                <w:bCs/>
                <w:color w:val="FFFFFF" w:themeColor="background1"/>
                <w:sz w:val="20"/>
                <w:szCs w:val="20"/>
              </w:rPr>
              <w:t>相談機能</w:t>
            </w:r>
          </w:p>
        </w:tc>
        <w:tc>
          <w:tcPr>
            <w:tcW w:w="1843" w:type="dxa"/>
            <w:shd w:val="clear" w:color="auto" w:fill="BFE2A8" w:themeFill="accent2" w:themeFillTint="66"/>
            <w:vAlign w:val="center"/>
          </w:tcPr>
          <w:p w14:paraId="120AFEAF" w14:textId="45009001" w:rsidR="00254FD4" w:rsidRPr="00323C3B" w:rsidRDefault="00254FD4" w:rsidP="00254FD4">
            <w:pPr>
              <w:pStyle w:val="af"/>
              <w:ind w:firstLineChars="0" w:firstLine="0"/>
              <w:rPr>
                <w:rFonts w:eastAsia="BIZ UDPゴシック"/>
                <w:sz w:val="20"/>
                <w:szCs w:val="20"/>
              </w:rPr>
            </w:pPr>
            <w:r>
              <w:rPr>
                <w:rFonts w:eastAsia="BIZ UDPゴシック" w:hint="eastAsia"/>
                <w:sz w:val="20"/>
                <w:szCs w:val="20"/>
              </w:rPr>
              <w:t>利用したことある</w:t>
            </w:r>
          </w:p>
        </w:tc>
        <w:tc>
          <w:tcPr>
            <w:tcW w:w="2647" w:type="dxa"/>
            <w:shd w:val="clear" w:color="auto" w:fill="BFE2A8" w:themeFill="accent2" w:themeFillTint="66"/>
            <w:vAlign w:val="center"/>
          </w:tcPr>
          <w:p w14:paraId="4AD945B5" w14:textId="005568BF" w:rsidR="00254FD4" w:rsidRPr="00323C3B" w:rsidRDefault="00254FD4" w:rsidP="00254FD4">
            <w:pPr>
              <w:pStyle w:val="af"/>
              <w:ind w:firstLineChars="0" w:firstLine="0"/>
              <w:jc w:val="center"/>
              <w:rPr>
                <w:rFonts w:eastAsia="BIZ UDPゴシック"/>
                <w:sz w:val="20"/>
                <w:szCs w:val="20"/>
              </w:rPr>
            </w:pPr>
            <w:r>
              <w:rPr>
                <w:rFonts w:eastAsia="BIZ UDPゴシック" w:hint="eastAsia"/>
                <w:sz w:val="20"/>
                <w:szCs w:val="20"/>
              </w:rPr>
              <w:t>4%</w:t>
            </w:r>
          </w:p>
        </w:tc>
        <w:tc>
          <w:tcPr>
            <w:tcW w:w="2648" w:type="dxa"/>
            <w:shd w:val="clear" w:color="auto" w:fill="BFE2A8" w:themeFill="accent2" w:themeFillTint="66"/>
            <w:vAlign w:val="center"/>
          </w:tcPr>
          <w:p w14:paraId="0C540B32" w14:textId="38AB7EC1" w:rsidR="00254FD4" w:rsidRPr="00323C3B" w:rsidRDefault="00254FD4" w:rsidP="00254FD4">
            <w:pPr>
              <w:pStyle w:val="af"/>
              <w:ind w:firstLineChars="0" w:firstLine="0"/>
              <w:jc w:val="center"/>
              <w:rPr>
                <w:rFonts w:eastAsia="BIZ UDPゴシック"/>
                <w:sz w:val="20"/>
                <w:szCs w:val="20"/>
              </w:rPr>
            </w:pPr>
            <w:r>
              <w:rPr>
                <w:rFonts w:eastAsia="BIZ UDPゴシック" w:hint="eastAsia"/>
                <w:sz w:val="20"/>
                <w:szCs w:val="20"/>
              </w:rPr>
              <w:t>11%</w:t>
            </w:r>
          </w:p>
        </w:tc>
      </w:tr>
      <w:tr w:rsidR="00254FD4" w:rsidRPr="00323C3B" w14:paraId="5D04B361" w14:textId="77777777" w:rsidTr="00254FD4">
        <w:trPr>
          <w:trHeight w:val="510"/>
        </w:trPr>
        <w:tc>
          <w:tcPr>
            <w:tcW w:w="1696" w:type="dxa"/>
            <w:vMerge/>
            <w:shd w:val="clear" w:color="auto" w:fill="63A537" w:themeFill="accent2"/>
            <w:vAlign w:val="center"/>
          </w:tcPr>
          <w:p w14:paraId="22419254" w14:textId="77777777" w:rsidR="00254FD4" w:rsidRPr="00323C3B" w:rsidRDefault="00254FD4" w:rsidP="00254FD4">
            <w:pPr>
              <w:pStyle w:val="af"/>
              <w:ind w:firstLineChars="0" w:firstLine="0"/>
              <w:rPr>
                <w:rFonts w:eastAsia="BIZ UDPゴシック"/>
                <w:sz w:val="20"/>
                <w:szCs w:val="20"/>
              </w:rPr>
            </w:pPr>
          </w:p>
        </w:tc>
        <w:tc>
          <w:tcPr>
            <w:tcW w:w="1843" w:type="dxa"/>
            <w:shd w:val="clear" w:color="auto" w:fill="DFF0D3" w:themeFill="accent2" w:themeFillTint="33"/>
            <w:vAlign w:val="center"/>
          </w:tcPr>
          <w:p w14:paraId="48975B42" w14:textId="57C1B6F1" w:rsidR="00254FD4" w:rsidRPr="00254FD4" w:rsidRDefault="00254FD4" w:rsidP="00254FD4">
            <w:pPr>
              <w:pStyle w:val="af"/>
              <w:ind w:firstLineChars="0" w:firstLine="0"/>
              <w:rPr>
                <w:rFonts w:eastAsia="BIZ UDPゴシック"/>
                <w:b/>
                <w:bCs/>
                <w:sz w:val="20"/>
                <w:szCs w:val="20"/>
              </w:rPr>
            </w:pPr>
            <w:r w:rsidRPr="00254FD4">
              <w:rPr>
                <w:rFonts w:eastAsia="BIZ UDPゴシック" w:hint="eastAsia"/>
                <w:b/>
                <w:bCs/>
                <w:sz w:val="20"/>
                <w:szCs w:val="20"/>
              </w:rPr>
              <w:t>利用したことない</w:t>
            </w:r>
          </w:p>
        </w:tc>
        <w:tc>
          <w:tcPr>
            <w:tcW w:w="2647" w:type="dxa"/>
            <w:shd w:val="clear" w:color="auto" w:fill="DFF0D3" w:themeFill="accent2" w:themeFillTint="33"/>
            <w:vAlign w:val="center"/>
          </w:tcPr>
          <w:p w14:paraId="7194DC66" w14:textId="5A9A5933" w:rsidR="00254FD4" w:rsidRPr="00254FD4" w:rsidRDefault="00254FD4" w:rsidP="00254FD4">
            <w:pPr>
              <w:pStyle w:val="af"/>
              <w:ind w:firstLineChars="0" w:firstLine="0"/>
              <w:jc w:val="center"/>
              <w:rPr>
                <w:rFonts w:eastAsia="BIZ UDPゴシック"/>
                <w:b/>
                <w:bCs/>
                <w:sz w:val="20"/>
                <w:szCs w:val="20"/>
              </w:rPr>
            </w:pPr>
            <w:r w:rsidRPr="00254FD4">
              <w:rPr>
                <w:rFonts w:eastAsia="BIZ UDPゴシック" w:hint="eastAsia"/>
                <w:b/>
                <w:bCs/>
                <w:sz w:val="20"/>
                <w:szCs w:val="20"/>
              </w:rPr>
              <w:t>88%</w:t>
            </w:r>
          </w:p>
        </w:tc>
        <w:tc>
          <w:tcPr>
            <w:tcW w:w="2648" w:type="dxa"/>
            <w:shd w:val="clear" w:color="auto" w:fill="DFF0D3" w:themeFill="accent2" w:themeFillTint="33"/>
            <w:vAlign w:val="center"/>
          </w:tcPr>
          <w:p w14:paraId="76D824B2" w14:textId="7D09D5C0" w:rsidR="00254FD4" w:rsidRPr="00254FD4" w:rsidRDefault="00254FD4" w:rsidP="00254FD4">
            <w:pPr>
              <w:pStyle w:val="af"/>
              <w:ind w:firstLineChars="0" w:firstLine="0"/>
              <w:jc w:val="center"/>
              <w:rPr>
                <w:rFonts w:eastAsia="BIZ UDPゴシック"/>
                <w:b/>
                <w:bCs/>
                <w:sz w:val="20"/>
                <w:szCs w:val="20"/>
              </w:rPr>
            </w:pPr>
            <w:r w:rsidRPr="00254FD4">
              <w:rPr>
                <w:rFonts w:eastAsia="BIZ UDPゴシック" w:hint="eastAsia"/>
                <w:b/>
                <w:bCs/>
                <w:sz w:val="20"/>
                <w:szCs w:val="20"/>
              </w:rPr>
              <w:t>89%</w:t>
            </w:r>
          </w:p>
        </w:tc>
      </w:tr>
    </w:tbl>
    <w:p w14:paraId="10DA9A6C" w14:textId="485AC503" w:rsidR="00323C3B" w:rsidRPr="00313626" w:rsidRDefault="00D93211" w:rsidP="00052FF4">
      <w:pPr>
        <w:pStyle w:val="af"/>
        <w:ind w:firstLine="210"/>
      </w:pPr>
      <w:r>
        <w:rPr>
          <w:rFonts w:hint="eastAsia"/>
        </w:rPr>
        <w:t>本アンケート</w:t>
      </w:r>
      <w:r w:rsidR="00A577BC" w:rsidRPr="00313626">
        <w:rPr>
          <w:rFonts w:hint="eastAsia"/>
        </w:rPr>
        <w:t>では</w:t>
      </w:r>
      <w:r w:rsidRPr="00313626">
        <w:rPr>
          <w:rFonts w:hint="eastAsia"/>
        </w:rPr>
        <w:t>、</w:t>
      </w:r>
      <w:r w:rsidR="003A5967" w:rsidRPr="00313626">
        <w:rPr>
          <w:rFonts w:hint="eastAsia"/>
        </w:rPr>
        <w:t>約</w:t>
      </w:r>
      <w:r w:rsidR="003A5967" w:rsidRPr="00313626">
        <w:rPr>
          <w:rFonts w:hint="eastAsia"/>
        </w:rPr>
        <w:t>9</w:t>
      </w:r>
      <w:r w:rsidR="003A5967" w:rsidRPr="00313626">
        <w:rPr>
          <w:rFonts w:hint="eastAsia"/>
        </w:rPr>
        <w:t>割の利用者</w:t>
      </w:r>
      <w:r w:rsidRPr="00313626">
        <w:rPr>
          <w:rFonts w:hint="eastAsia"/>
        </w:rPr>
        <w:t>が</w:t>
      </w:r>
      <w:r w:rsidR="003A5967" w:rsidRPr="00313626">
        <w:rPr>
          <w:rFonts w:hint="eastAsia"/>
        </w:rPr>
        <w:t>相談機能を利用したことが無い</w:t>
      </w:r>
      <w:r w:rsidR="00A577BC" w:rsidRPr="00313626">
        <w:rPr>
          <w:rFonts w:hint="eastAsia"/>
        </w:rPr>
        <w:t>と回答しています。</w:t>
      </w:r>
    </w:p>
    <w:p w14:paraId="1B5AEF6F" w14:textId="12218DC5" w:rsidR="003A5967" w:rsidRPr="00313626" w:rsidRDefault="003A5967" w:rsidP="00052FF4">
      <w:pPr>
        <w:pStyle w:val="af"/>
        <w:ind w:firstLine="210"/>
      </w:pPr>
      <w:r w:rsidRPr="00313626">
        <w:rPr>
          <w:rFonts w:hint="eastAsia"/>
        </w:rPr>
        <w:t>施設開設から</w:t>
      </w:r>
      <w:r w:rsidRPr="00313626">
        <w:rPr>
          <w:rFonts w:hint="eastAsia"/>
        </w:rPr>
        <w:t>60</w:t>
      </w:r>
      <w:r w:rsidRPr="00313626">
        <w:rPr>
          <w:rFonts w:hint="eastAsia"/>
        </w:rPr>
        <w:t>年間で福祉</w:t>
      </w:r>
      <w:r w:rsidR="001272F0" w:rsidRPr="00313626">
        <w:rPr>
          <w:rFonts w:hint="eastAsia"/>
        </w:rPr>
        <w:t>行政サービスは多様化し、現在は、地域住民の多様なニーズに対応するための支援体制が構築されています。</w:t>
      </w:r>
    </w:p>
    <w:p w14:paraId="13987CB3" w14:textId="4C5EB723" w:rsidR="001272F0" w:rsidRPr="00F207DE" w:rsidRDefault="001272F0" w:rsidP="00052FF4">
      <w:pPr>
        <w:pStyle w:val="af"/>
        <w:ind w:firstLine="210"/>
        <w:rPr>
          <w:color w:val="000000" w:themeColor="text1"/>
        </w:rPr>
      </w:pPr>
      <w:r w:rsidRPr="00F207DE">
        <w:rPr>
          <w:rFonts w:hint="eastAsia"/>
          <w:color w:val="000000" w:themeColor="text1"/>
        </w:rPr>
        <w:t>この結果を踏まえ</w:t>
      </w:r>
      <w:r w:rsidR="00A577BC" w:rsidRPr="00F207DE">
        <w:rPr>
          <w:rFonts w:hint="eastAsia"/>
          <w:color w:val="000000" w:themeColor="text1"/>
        </w:rPr>
        <w:t>ると</w:t>
      </w:r>
      <w:r w:rsidRPr="00F207DE">
        <w:rPr>
          <w:rFonts w:hint="eastAsia"/>
          <w:color w:val="000000" w:themeColor="text1"/>
        </w:rPr>
        <w:t>、</w:t>
      </w:r>
      <w:r w:rsidR="00085663" w:rsidRPr="00F207DE">
        <w:rPr>
          <w:rFonts w:hint="eastAsia"/>
          <w:color w:val="000000" w:themeColor="text1"/>
        </w:rPr>
        <w:t>当該施設の福祉センター</w:t>
      </w:r>
      <w:r w:rsidRPr="00F207DE">
        <w:rPr>
          <w:rFonts w:hint="eastAsia"/>
          <w:color w:val="000000" w:themeColor="text1"/>
        </w:rPr>
        <w:t>機能</w:t>
      </w:r>
      <w:r w:rsidR="00085663" w:rsidRPr="00F207DE">
        <w:rPr>
          <w:rFonts w:hint="eastAsia"/>
          <w:color w:val="000000" w:themeColor="text1"/>
        </w:rPr>
        <w:t>を終了し、今後は貸室機能に</w:t>
      </w:r>
      <w:r w:rsidRPr="00F207DE">
        <w:rPr>
          <w:rFonts w:hint="eastAsia"/>
          <w:color w:val="000000" w:themeColor="text1"/>
        </w:rPr>
        <w:t>特化した施設運営</w:t>
      </w:r>
      <w:r w:rsidR="00A577BC" w:rsidRPr="00F207DE">
        <w:rPr>
          <w:rFonts w:hint="eastAsia"/>
          <w:color w:val="000000" w:themeColor="text1"/>
        </w:rPr>
        <w:t>に転換することが市民ニーズに応えることになると考えられます。</w:t>
      </w:r>
    </w:p>
    <w:p w14:paraId="6592BBC9" w14:textId="6E96C891" w:rsidR="00B00318" w:rsidRPr="00B00318" w:rsidRDefault="00B00318" w:rsidP="00B00318">
      <w:pPr>
        <w:pStyle w:val="af"/>
        <w:ind w:firstLine="210"/>
      </w:pPr>
    </w:p>
    <w:p w14:paraId="108BF980" w14:textId="23CF17C0" w:rsidR="001272F0" w:rsidRDefault="001272F0">
      <w:pPr>
        <w:spacing w:after="200"/>
        <w:rPr>
          <w:rFonts w:ascii="メイリオ" w:eastAsia="メイリオ" w:hAnsi="メイリオ"/>
          <w:color w:val="auto"/>
        </w:rPr>
      </w:pPr>
      <w:r>
        <w:rPr>
          <w:rFonts w:ascii="メイリオ" w:hAnsi="メイリオ"/>
        </w:rPr>
        <w:br w:type="page"/>
      </w:r>
    </w:p>
    <w:p w14:paraId="37993847" w14:textId="3B0779C6" w:rsidR="00D34867" w:rsidRPr="00950DFA" w:rsidRDefault="00041A1B" w:rsidP="00313626">
      <w:pPr>
        <w:pStyle w:val="2"/>
      </w:pPr>
      <w:bookmarkStart w:id="82" w:name="_Toc218955101"/>
      <w:r>
        <w:rPr>
          <w:rFonts w:hint="eastAsia"/>
        </w:rPr>
        <w:lastRenderedPageBreak/>
        <w:t>福祉支援センターたかはたの機能確認</w:t>
      </w:r>
      <w:bookmarkEnd w:id="82"/>
    </w:p>
    <w:p w14:paraId="4C118E83" w14:textId="542AEBAB" w:rsidR="00277774" w:rsidRPr="00313626" w:rsidRDefault="00562177" w:rsidP="00724C72">
      <w:pPr>
        <w:pStyle w:val="af"/>
        <w:ind w:firstLine="210"/>
        <w:rPr>
          <w:rFonts w:ascii="メイリオ" w:hAnsi="メイリオ"/>
        </w:rPr>
      </w:pPr>
      <w:r>
        <w:rPr>
          <w:rFonts w:ascii="メイリオ" w:hAnsi="メイリオ" w:hint="eastAsia"/>
        </w:rPr>
        <w:t>福祉支援センター</w:t>
      </w:r>
      <w:r w:rsidR="00F03FE6" w:rsidRPr="00313626">
        <w:rPr>
          <w:rFonts w:ascii="メイリオ" w:hAnsi="メイリオ" w:hint="eastAsia"/>
        </w:rPr>
        <w:t>たかはた</w:t>
      </w:r>
      <w:r w:rsidRPr="00313626">
        <w:rPr>
          <w:rFonts w:ascii="メイリオ" w:hAnsi="メイリオ" w:hint="eastAsia"/>
        </w:rPr>
        <w:t>は東京都の旧保健所の建物を活用して、現在は複数の所管課が行政サービスを提供している複合施設として機能しています。</w:t>
      </w:r>
    </w:p>
    <w:p w14:paraId="295512C2" w14:textId="1AC97421" w:rsidR="00905975" w:rsidRDefault="00905975" w:rsidP="00905975">
      <w:pPr>
        <w:pStyle w:val="af"/>
        <w:ind w:firstLine="210"/>
        <w:rPr>
          <w:rFonts w:ascii="メイリオ" w:hAnsi="メイリオ"/>
        </w:rPr>
      </w:pPr>
      <w:r w:rsidRPr="00313626">
        <w:rPr>
          <w:rFonts w:ascii="メイリオ" w:hAnsi="メイリオ" w:hint="eastAsia"/>
        </w:rPr>
        <w:t>各所管課が福祉支援センター</w:t>
      </w:r>
      <w:r w:rsidR="00F03FE6" w:rsidRPr="00313626">
        <w:rPr>
          <w:rFonts w:ascii="メイリオ" w:hAnsi="メイリオ" w:hint="eastAsia"/>
        </w:rPr>
        <w:t>たかはた</w:t>
      </w:r>
      <w:r w:rsidRPr="00313626">
        <w:rPr>
          <w:rFonts w:ascii="メイリオ" w:hAnsi="メイリオ" w:hint="eastAsia"/>
        </w:rPr>
        <w:t>で提供</w:t>
      </w:r>
      <w:r w:rsidRPr="005D3C67">
        <w:rPr>
          <w:rFonts w:ascii="メイリオ" w:hAnsi="メイリオ" w:hint="eastAsia"/>
          <w:color w:val="000000" w:themeColor="text1"/>
        </w:rPr>
        <w:t>している</w:t>
      </w:r>
      <w:r>
        <w:rPr>
          <w:rFonts w:ascii="メイリオ" w:hAnsi="メイリオ" w:hint="eastAsia"/>
        </w:rPr>
        <w:t>行政サービスを今後どのように運営していくのか、</w:t>
      </w:r>
      <w:r w:rsidRPr="005D3C67">
        <w:rPr>
          <w:rFonts w:ascii="メイリオ" w:hAnsi="メイリオ" w:hint="eastAsia"/>
          <w:color w:val="000000" w:themeColor="text1"/>
        </w:rPr>
        <w:t>将来の見通しも含め、ヒアリング</w:t>
      </w:r>
      <w:r>
        <w:rPr>
          <w:rFonts w:ascii="メイリオ" w:hAnsi="メイリオ" w:hint="eastAsia"/>
        </w:rPr>
        <w:t>を実施しました。所管課の考え方を図表6-2に示します。</w:t>
      </w:r>
    </w:p>
    <w:p w14:paraId="6FAD62C7" w14:textId="0BA2CB6A" w:rsidR="00562177" w:rsidRDefault="00562177" w:rsidP="00562177">
      <w:pPr>
        <w:pStyle w:val="aff5"/>
        <w:spacing w:before="164"/>
      </w:pPr>
      <w:r>
        <w:rPr>
          <w:rFonts w:hint="eastAsia"/>
        </w:rPr>
        <w:t>図表6-2</w:t>
      </w:r>
    </w:p>
    <w:tbl>
      <w:tblPr>
        <w:tblStyle w:val="aa"/>
        <w:tblW w:w="0" w:type="auto"/>
        <w:tblLook w:val="04A0" w:firstRow="1" w:lastRow="0" w:firstColumn="1" w:lastColumn="0" w:noHBand="0" w:noVBand="1"/>
      </w:tblPr>
      <w:tblGrid>
        <w:gridCol w:w="1413"/>
        <w:gridCol w:w="2126"/>
        <w:gridCol w:w="5295"/>
      </w:tblGrid>
      <w:tr w:rsidR="00562177" w:rsidRPr="00A61A89" w14:paraId="514EC46A" w14:textId="77777777" w:rsidTr="00B5136D">
        <w:trPr>
          <w:trHeight w:val="510"/>
        </w:trPr>
        <w:tc>
          <w:tcPr>
            <w:tcW w:w="1413" w:type="dxa"/>
            <w:shd w:val="clear" w:color="auto" w:fill="63A537" w:themeFill="accent2"/>
            <w:vAlign w:val="center"/>
          </w:tcPr>
          <w:p w14:paraId="7E996193" w14:textId="56B61DFE" w:rsidR="00562177" w:rsidRPr="00B5136D" w:rsidRDefault="00562177" w:rsidP="00B5136D">
            <w:pPr>
              <w:pStyle w:val="af"/>
              <w:ind w:firstLineChars="0" w:firstLine="0"/>
              <w:jc w:val="center"/>
              <w:rPr>
                <w:rFonts w:eastAsia="BIZ UDPゴシック"/>
                <w:b/>
                <w:bCs/>
                <w:color w:val="FFFFFF" w:themeColor="background1"/>
              </w:rPr>
            </w:pPr>
            <w:r w:rsidRPr="00B5136D">
              <w:rPr>
                <w:rFonts w:eastAsia="BIZ UDPゴシック" w:hint="eastAsia"/>
                <w:b/>
                <w:bCs/>
                <w:color w:val="FFFFFF" w:themeColor="background1"/>
              </w:rPr>
              <w:t>所管課</w:t>
            </w:r>
          </w:p>
        </w:tc>
        <w:tc>
          <w:tcPr>
            <w:tcW w:w="2126" w:type="dxa"/>
            <w:shd w:val="clear" w:color="auto" w:fill="63A537" w:themeFill="accent2"/>
            <w:vAlign w:val="center"/>
          </w:tcPr>
          <w:p w14:paraId="5D413624" w14:textId="1E5AC08C" w:rsidR="00562177" w:rsidRPr="00B5136D" w:rsidRDefault="00562177" w:rsidP="00B5136D">
            <w:pPr>
              <w:pStyle w:val="af"/>
              <w:ind w:firstLineChars="0" w:firstLine="0"/>
              <w:jc w:val="center"/>
              <w:rPr>
                <w:rFonts w:eastAsia="BIZ UDPゴシック"/>
                <w:b/>
                <w:bCs/>
                <w:color w:val="FFFFFF" w:themeColor="background1"/>
              </w:rPr>
            </w:pPr>
            <w:r w:rsidRPr="00B5136D">
              <w:rPr>
                <w:rFonts w:eastAsia="BIZ UDPゴシック" w:hint="eastAsia"/>
                <w:b/>
                <w:bCs/>
                <w:color w:val="FFFFFF" w:themeColor="background1"/>
              </w:rPr>
              <w:t>行政サービス</w:t>
            </w:r>
          </w:p>
        </w:tc>
        <w:tc>
          <w:tcPr>
            <w:tcW w:w="5295" w:type="dxa"/>
            <w:shd w:val="clear" w:color="auto" w:fill="63A537" w:themeFill="accent2"/>
            <w:vAlign w:val="center"/>
          </w:tcPr>
          <w:p w14:paraId="29C6F918" w14:textId="43884FBE" w:rsidR="00562177" w:rsidRPr="00B5136D" w:rsidRDefault="00562177" w:rsidP="00B5136D">
            <w:pPr>
              <w:pStyle w:val="af"/>
              <w:ind w:firstLineChars="0" w:firstLine="0"/>
              <w:jc w:val="center"/>
              <w:rPr>
                <w:rFonts w:eastAsia="BIZ UDPゴシック"/>
                <w:b/>
                <w:bCs/>
                <w:color w:val="FFFFFF" w:themeColor="background1"/>
              </w:rPr>
            </w:pPr>
            <w:r w:rsidRPr="00B5136D">
              <w:rPr>
                <w:rFonts w:eastAsia="BIZ UDPゴシック" w:hint="eastAsia"/>
                <w:b/>
                <w:bCs/>
                <w:color w:val="FFFFFF" w:themeColor="background1"/>
              </w:rPr>
              <w:t>今後の利活用方針</w:t>
            </w:r>
          </w:p>
        </w:tc>
      </w:tr>
      <w:tr w:rsidR="00562177" w:rsidRPr="00A61A89" w14:paraId="3D9F5376" w14:textId="77777777" w:rsidTr="00313626">
        <w:trPr>
          <w:trHeight w:val="4135"/>
        </w:trPr>
        <w:tc>
          <w:tcPr>
            <w:tcW w:w="1413" w:type="dxa"/>
            <w:shd w:val="clear" w:color="auto" w:fill="BFE2A8" w:themeFill="accent2" w:themeFillTint="66"/>
            <w:vAlign w:val="center"/>
          </w:tcPr>
          <w:p w14:paraId="55D20746" w14:textId="07780B5A" w:rsidR="00562177" w:rsidRPr="00313626" w:rsidRDefault="00562177" w:rsidP="005D3C67">
            <w:pPr>
              <w:pStyle w:val="af"/>
              <w:ind w:firstLineChars="0" w:firstLine="0"/>
              <w:jc w:val="center"/>
              <w:rPr>
                <w:rFonts w:eastAsia="BIZ UDPゴシック"/>
                <w:szCs w:val="21"/>
              </w:rPr>
            </w:pPr>
            <w:r w:rsidRPr="00313626">
              <w:rPr>
                <w:rFonts w:eastAsia="BIZ UDPゴシック" w:cs="ＭＳ Ｐゴシック" w:hint="eastAsia"/>
                <w:szCs w:val="21"/>
              </w:rPr>
              <w:t>産業振興課</w:t>
            </w:r>
          </w:p>
        </w:tc>
        <w:tc>
          <w:tcPr>
            <w:tcW w:w="2126" w:type="dxa"/>
            <w:shd w:val="clear" w:color="auto" w:fill="BFE2A8" w:themeFill="accent2" w:themeFillTint="66"/>
            <w:vAlign w:val="center"/>
          </w:tcPr>
          <w:p w14:paraId="756DF06D" w14:textId="4DD47926" w:rsidR="00562177" w:rsidRPr="00313626" w:rsidRDefault="00562177" w:rsidP="005D3C67">
            <w:pPr>
              <w:pStyle w:val="af"/>
              <w:ind w:firstLineChars="0" w:firstLine="0"/>
              <w:jc w:val="center"/>
              <w:rPr>
                <w:rFonts w:eastAsia="BIZ UDPゴシック"/>
                <w:szCs w:val="21"/>
              </w:rPr>
            </w:pPr>
            <w:r w:rsidRPr="00313626">
              <w:rPr>
                <w:rFonts w:eastAsia="BIZ UDPゴシック" w:cs="ＭＳ Ｐゴシック" w:hint="eastAsia"/>
                <w:szCs w:val="21"/>
              </w:rPr>
              <w:t>ハローワーク</w:t>
            </w:r>
          </w:p>
        </w:tc>
        <w:tc>
          <w:tcPr>
            <w:tcW w:w="5295" w:type="dxa"/>
            <w:shd w:val="clear" w:color="auto" w:fill="BFE2A8" w:themeFill="accent2" w:themeFillTint="66"/>
            <w:vAlign w:val="center"/>
          </w:tcPr>
          <w:p w14:paraId="77A3DA18" w14:textId="77777777" w:rsidR="00313626" w:rsidRPr="00313626" w:rsidRDefault="00562177" w:rsidP="00EF293A">
            <w:pPr>
              <w:pStyle w:val="a7"/>
              <w:numPr>
                <w:ilvl w:val="0"/>
                <w:numId w:val="21"/>
              </w:numPr>
              <w:spacing w:line="320" w:lineRule="exact"/>
              <w:ind w:left="227" w:hanging="227"/>
              <w:contextualSpacing w:val="0"/>
              <w:rPr>
                <w:rFonts w:cs="ＭＳ Ｐゴシック"/>
                <w:szCs w:val="21"/>
              </w:rPr>
            </w:pPr>
            <w:r w:rsidRPr="00313626">
              <w:rPr>
                <w:rFonts w:cs="ＭＳ Ｐゴシック" w:hint="eastAsia"/>
                <w:szCs w:val="21"/>
              </w:rPr>
              <w:t>ナイスワーク高幡が入居している。ハローワークは八王子管轄となる。</w:t>
            </w:r>
            <w:r w:rsidR="00313626" w:rsidRPr="00313626">
              <w:rPr>
                <w:rFonts w:cs="ＭＳ Ｐゴシック" w:hint="eastAsia"/>
                <w:szCs w:val="21"/>
              </w:rPr>
              <w:t>場所提供は日野市の役割となっている。</w:t>
            </w:r>
          </w:p>
          <w:p w14:paraId="63F2B950" w14:textId="77777777" w:rsidR="00313626" w:rsidRPr="00313626" w:rsidRDefault="00313626" w:rsidP="00EF293A">
            <w:pPr>
              <w:pStyle w:val="a7"/>
              <w:numPr>
                <w:ilvl w:val="0"/>
                <w:numId w:val="21"/>
              </w:numPr>
              <w:spacing w:line="320" w:lineRule="exact"/>
              <w:ind w:left="227" w:hanging="227"/>
              <w:rPr>
                <w:rFonts w:cs="ＭＳ Ｐゴシック"/>
                <w:szCs w:val="21"/>
              </w:rPr>
            </w:pPr>
            <w:r w:rsidRPr="00313626">
              <w:rPr>
                <w:rFonts w:cs="ＭＳ Ｐゴシック" w:hint="eastAsia"/>
                <w:szCs w:val="21"/>
              </w:rPr>
              <w:t>ナイスワーク高幡は、市の就労支援の拠点機能を担っている。今後も本機能として、ナイスワーク高幡は必要である。</w:t>
            </w:r>
          </w:p>
          <w:p w14:paraId="71BC0FCC" w14:textId="77777777" w:rsidR="00313626" w:rsidRPr="00313626" w:rsidRDefault="00313626" w:rsidP="00EF293A">
            <w:pPr>
              <w:pStyle w:val="a7"/>
              <w:numPr>
                <w:ilvl w:val="0"/>
                <w:numId w:val="21"/>
              </w:numPr>
              <w:spacing w:line="320" w:lineRule="exact"/>
              <w:ind w:left="227" w:hanging="227"/>
              <w:rPr>
                <w:rFonts w:cs="ＭＳ Ｐゴシック"/>
                <w:szCs w:val="21"/>
              </w:rPr>
            </w:pPr>
            <w:r w:rsidRPr="00313626">
              <w:rPr>
                <w:rFonts w:cs="ＭＳ Ｐゴシック" w:hint="eastAsia"/>
                <w:szCs w:val="21"/>
              </w:rPr>
              <w:t>ハローワークは場所の縛りはないが、大概は駅近くに立地している。</w:t>
            </w:r>
          </w:p>
          <w:p w14:paraId="56B6E7DD" w14:textId="77777777" w:rsidR="00313626" w:rsidRPr="00313626" w:rsidRDefault="00313626" w:rsidP="00EF293A">
            <w:pPr>
              <w:pStyle w:val="a7"/>
              <w:numPr>
                <w:ilvl w:val="0"/>
                <w:numId w:val="21"/>
              </w:numPr>
              <w:spacing w:line="320" w:lineRule="exact"/>
              <w:ind w:left="227" w:hanging="227"/>
              <w:rPr>
                <w:rFonts w:cs="ＭＳ Ｐゴシック"/>
                <w:szCs w:val="21"/>
              </w:rPr>
            </w:pPr>
            <w:r w:rsidRPr="00313626">
              <w:rPr>
                <w:rFonts w:cs="ＭＳ Ｐゴシック" w:hint="eastAsia"/>
                <w:szCs w:val="21"/>
              </w:rPr>
              <w:t>利便性を考えると高幡不動駅周辺が望ましい。</w:t>
            </w:r>
          </w:p>
          <w:p w14:paraId="41E9F2B6" w14:textId="77777777" w:rsidR="00313626" w:rsidRPr="00313626" w:rsidRDefault="00313626" w:rsidP="00EF293A">
            <w:pPr>
              <w:pStyle w:val="a7"/>
              <w:numPr>
                <w:ilvl w:val="0"/>
                <w:numId w:val="21"/>
              </w:numPr>
              <w:spacing w:line="320" w:lineRule="exact"/>
              <w:ind w:left="227" w:hanging="227"/>
              <w:rPr>
                <w:rFonts w:cs="ＭＳ Ｐゴシック"/>
                <w:szCs w:val="21"/>
              </w:rPr>
            </w:pPr>
            <w:r w:rsidRPr="00313626">
              <w:rPr>
                <w:rFonts w:cs="ＭＳ Ｐゴシック" w:hint="eastAsia"/>
                <w:szCs w:val="21"/>
              </w:rPr>
              <w:t>機能停止は出来ないので、当館閉館の際は代替地を市で用意して維持する必要がある。</w:t>
            </w:r>
          </w:p>
          <w:p w14:paraId="15AD8A4C" w14:textId="4710F966" w:rsidR="00562177" w:rsidRPr="00313626" w:rsidRDefault="00562177" w:rsidP="00EF293A">
            <w:pPr>
              <w:pStyle w:val="a7"/>
              <w:numPr>
                <w:ilvl w:val="0"/>
                <w:numId w:val="21"/>
              </w:numPr>
              <w:spacing w:line="320" w:lineRule="exact"/>
              <w:ind w:left="227" w:hanging="227"/>
              <w:contextualSpacing w:val="0"/>
              <w:rPr>
                <w:rFonts w:cs="ＭＳ Ｐゴシック"/>
                <w:szCs w:val="21"/>
              </w:rPr>
            </w:pPr>
            <w:r w:rsidRPr="00313626">
              <w:rPr>
                <w:rFonts w:cs="ＭＳ Ｐゴシック" w:hint="eastAsia"/>
                <w:szCs w:val="21"/>
              </w:rPr>
              <w:t>施設規模は70㎡程度。</w:t>
            </w:r>
          </w:p>
        </w:tc>
      </w:tr>
      <w:tr w:rsidR="00562177" w:rsidRPr="00A61A89" w14:paraId="5A31E58B" w14:textId="77777777" w:rsidTr="005D3C67">
        <w:trPr>
          <w:trHeight w:val="1871"/>
        </w:trPr>
        <w:tc>
          <w:tcPr>
            <w:tcW w:w="1413" w:type="dxa"/>
            <w:shd w:val="clear" w:color="auto" w:fill="DFF0D3" w:themeFill="accent2" w:themeFillTint="33"/>
            <w:vAlign w:val="center"/>
          </w:tcPr>
          <w:p w14:paraId="2451A525" w14:textId="178F8ACB" w:rsidR="00562177" w:rsidRPr="00313626" w:rsidRDefault="00562177" w:rsidP="005D3C67">
            <w:pPr>
              <w:pStyle w:val="af"/>
              <w:ind w:firstLineChars="0" w:firstLine="0"/>
              <w:jc w:val="center"/>
              <w:rPr>
                <w:rFonts w:eastAsia="BIZ UDPゴシック"/>
                <w:szCs w:val="21"/>
              </w:rPr>
            </w:pPr>
            <w:r w:rsidRPr="00313626">
              <w:rPr>
                <w:rFonts w:eastAsia="BIZ UDPゴシック" w:hint="eastAsia"/>
                <w:szCs w:val="21"/>
              </w:rPr>
              <w:t>子育て課</w:t>
            </w:r>
          </w:p>
        </w:tc>
        <w:tc>
          <w:tcPr>
            <w:tcW w:w="2126" w:type="dxa"/>
            <w:shd w:val="clear" w:color="auto" w:fill="DFF0D3" w:themeFill="accent2" w:themeFillTint="33"/>
            <w:vAlign w:val="center"/>
          </w:tcPr>
          <w:p w14:paraId="6B3936A9" w14:textId="7B47417F" w:rsidR="00562177" w:rsidRPr="00313626" w:rsidRDefault="00562177" w:rsidP="005D3C67">
            <w:pPr>
              <w:pStyle w:val="af"/>
              <w:ind w:firstLineChars="0" w:firstLine="0"/>
              <w:jc w:val="center"/>
              <w:rPr>
                <w:rFonts w:eastAsia="BIZ UDPゴシック"/>
                <w:szCs w:val="21"/>
              </w:rPr>
            </w:pPr>
            <w:r w:rsidRPr="00313626">
              <w:rPr>
                <w:rFonts w:eastAsia="BIZ UDPゴシック" w:hint="eastAsia"/>
                <w:szCs w:val="21"/>
              </w:rPr>
              <w:t>学童クラブ</w:t>
            </w:r>
          </w:p>
        </w:tc>
        <w:tc>
          <w:tcPr>
            <w:tcW w:w="5295" w:type="dxa"/>
            <w:shd w:val="clear" w:color="auto" w:fill="DFF0D3" w:themeFill="accent2" w:themeFillTint="33"/>
            <w:vAlign w:val="center"/>
          </w:tcPr>
          <w:p w14:paraId="57C953E3" w14:textId="77777777" w:rsidR="00313626" w:rsidRPr="00313626" w:rsidRDefault="00313626" w:rsidP="00EF293A">
            <w:pPr>
              <w:pStyle w:val="a7"/>
              <w:widowControl w:val="0"/>
              <w:numPr>
                <w:ilvl w:val="0"/>
                <w:numId w:val="22"/>
              </w:numPr>
              <w:snapToGrid w:val="0"/>
              <w:spacing w:line="320" w:lineRule="exact"/>
              <w:ind w:left="210" w:hangingChars="100" w:hanging="210"/>
              <w:contextualSpacing w:val="0"/>
              <w:rPr>
                <w:rFonts w:cs="ＭＳ Ｐゴシック"/>
                <w:szCs w:val="21"/>
              </w:rPr>
            </w:pPr>
            <w:r w:rsidRPr="00313626">
              <w:rPr>
                <w:rFonts w:cs="ＭＳ Ｐゴシック" w:hint="eastAsia"/>
                <w:szCs w:val="21"/>
              </w:rPr>
              <w:t>潤徳小学校敷地内等に学童クラブの整備を検討している。</w:t>
            </w:r>
          </w:p>
          <w:p w14:paraId="38DB38B1" w14:textId="3569C854" w:rsidR="00B5136D" w:rsidRPr="00313626" w:rsidRDefault="00313626" w:rsidP="00EF293A">
            <w:pPr>
              <w:pStyle w:val="a7"/>
              <w:numPr>
                <w:ilvl w:val="0"/>
                <w:numId w:val="22"/>
              </w:numPr>
              <w:spacing w:line="320" w:lineRule="exact"/>
              <w:ind w:left="210" w:hangingChars="100" w:hanging="210"/>
              <w:contextualSpacing w:val="0"/>
              <w:rPr>
                <w:rFonts w:cs="ＭＳ Ｐゴシック"/>
                <w:szCs w:val="21"/>
              </w:rPr>
            </w:pPr>
            <w:r w:rsidRPr="00313626">
              <w:rPr>
                <w:rFonts w:cs="ＭＳ Ｐゴシック" w:hint="eastAsia"/>
                <w:szCs w:val="21"/>
              </w:rPr>
              <w:t>整備</w:t>
            </w:r>
            <w:r w:rsidR="00562177" w:rsidRPr="00313626">
              <w:rPr>
                <w:rFonts w:cs="ＭＳ Ｐゴシック" w:hint="eastAsia"/>
                <w:szCs w:val="21"/>
              </w:rPr>
              <w:t>した際には福祉支援センター</w:t>
            </w:r>
            <w:r w:rsidR="00F03FE6" w:rsidRPr="00313626">
              <w:rPr>
                <w:rFonts w:cs="ＭＳ Ｐゴシック" w:hint="eastAsia"/>
                <w:color w:val="auto"/>
                <w:szCs w:val="21"/>
              </w:rPr>
              <w:t>たかはた</w:t>
            </w:r>
            <w:r w:rsidR="00562177" w:rsidRPr="00313626">
              <w:rPr>
                <w:rFonts w:cs="ＭＳ Ｐゴシック" w:hint="eastAsia"/>
                <w:szCs w:val="21"/>
              </w:rPr>
              <w:t>より機能移転を図る予定。</w:t>
            </w:r>
          </w:p>
          <w:p w14:paraId="0CF2D068" w14:textId="497216A3" w:rsidR="00562177" w:rsidRPr="00313626" w:rsidRDefault="00562177" w:rsidP="00EF293A">
            <w:pPr>
              <w:pStyle w:val="a7"/>
              <w:numPr>
                <w:ilvl w:val="0"/>
                <w:numId w:val="22"/>
              </w:numPr>
              <w:spacing w:line="320" w:lineRule="exact"/>
              <w:ind w:left="210" w:hangingChars="100" w:hanging="210"/>
              <w:contextualSpacing w:val="0"/>
              <w:rPr>
                <w:rFonts w:cs="ＭＳ Ｐゴシック"/>
                <w:szCs w:val="21"/>
              </w:rPr>
            </w:pPr>
            <w:r w:rsidRPr="00313626">
              <w:rPr>
                <w:rFonts w:cs="ＭＳ Ｐゴシック" w:hint="eastAsia"/>
                <w:szCs w:val="21"/>
              </w:rPr>
              <w:t>現在は145㎡程度を利用中。</w:t>
            </w:r>
          </w:p>
        </w:tc>
      </w:tr>
      <w:tr w:rsidR="00562177" w:rsidRPr="00A61A89" w14:paraId="09BA3419" w14:textId="77777777" w:rsidTr="00313626">
        <w:trPr>
          <w:trHeight w:val="3214"/>
        </w:trPr>
        <w:tc>
          <w:tcPr>
            <w:tcW w:w="1413" w:type="dxa"/>
            <w:shd w:val="clear" w:color="auto" w:fill="BFE2A8" w:themeFill="accent2" w:themeFillTint="66"/>
            <w:vAlign w:val="center"/>
          </w:tcPr>
          <w:p w14:paraId="473FF570" w14:textId="20357F53" w:rsidR="00562177" w:rsidRPr="00313626" w:rsidRDefault="00562177" w:rsidP="005D3C67">
            <w:pPr>
              <w:pStyle w:val="af"/>
              <w:ind w:firstLineChars="0" w:firstLine="0"/>
              <w:jc w:val="center"/>
              <w:rPr>
                <w:rFonts w:eastAsia="BIZ UDPゴシック"/>
                <w:szCs w:val="21"/>
              </w:rPr>
            </w:pPr>
            <w:r w:rsidRPr="00313626">
              <w:rPr>
                <w:rFonts w:eastAsia="BIZ UDPゴシック" w:hint="eastAsia"/>
                <w:szCs w:val="21"/>
              </w:rPr>
              <w:t>健康課</w:t>
            </w:r>
          </w:p>
        </w:tc>
        <w:tc>
          <w:tcPr>
            <w:tcW w:w="2126" w:type="dxa"/>
            <w:shd w:val="clear" w:color="auto" w:fill="BFE2A8" w:themeFill="accent2" w:themeFillTint="66"/>
            <w:vAlign w:val="center"/>
          </w:tcPr>
          <w:p w14:paraId="5D69FF2F" w14:textId="77777777" w:rsidR="00562177" w:rsidRPr="00313626" w:rsidRDefault="00562177" w:rsidP="005D3C67">
            <w:pPr>
              <w:pStyle w:val="af"/>
              <w:ind w:firstLineChars="0" w:firstLine="0"/>
              <w:jc w:val="center"/>
              <w:rPr>
                <w:rFonts w:eastAsia="BIZ UDPゴシック"/>
                <w:szCs w:val="21"/>
              </w:rPr>
            </w:pPr>
            <w:r w:rsidRPr="00313626">
              <w:rPr>
                <w:rFonts w:eastAsia="BIZ UDPゴシック" w:hint="eastAsia"/>
                <w:szCs w:val="21"/>
              </w:rPr>
              <w:t>休日歯科応急診療</w:t>
            </w:r>
          </w:p>
          <w:p w14:paraId="7BB7B1C2" w14:textId="466F9E04" w:rsidR="00A61A89" w:rsidRPr="00313626" w:rsidRDefault="00A61A89" w:rsidP="005D3C67">
            <w:pPr>
              <w:pStyle w:val="af"/>
              <w:ind w:firstLineChars="0" w:firstLine="0"/>
              <w:jc w:val="center"/>
              <w:rPr>
                <w:rFonts w:eastAsia="BIZ UDPゴシック"/>
                <w:szCs w:val="21"/>
              </w:rPr>
            </w:pPr>
            <w:r w:rsidRPr="00313626">
              <w:rPr>
                <w:rFonts w:eastAsia="BIZ UDPゴシック" w:hint="eastAsia"/>
                <w:szCs w:val="21"/>
              </w:rPr>
              <w:t>子ども準夜応急診療</w:t>
            </w:r>
          </w:p>
        </w:tc>
        <w:tc>
          <w:tcPr>
            <w:tcW w:w="5295" w:type="dxa"/>
            <w:shd w:val="clear" w:color="auto" w:fill="BFE2A8" w:themeFill="accent2" w:themeFillTint="66"/>
            <w:vAlign w:val="center"/>
          </w:tcPr>
          <w:p w14:paraId="5DFCF802" w14:textId="77777777" w:rsidR="00313626" w:rsidRPr="00313626" w:rsidRDefault="00A61A89" w:rsidP="00EF293A">
            <w:pPr>
              <w:pStyle w:val="a7"/>
              <w:numPr>
                <w:ilvl w:val="0"/>
                <w:numId w:val="22"/>
              </w:numPr>
              <w:spacing w:line="320" w:lineRule="exact"/>
              <w:ind w:left="210" w:hangingChars="100" w:hanging="210"/>
              <w:contextualSpacing w:val="0"/>
              <w:rPr>
                <w:rFonts w:cs="ＭＳ Ｐゴシック"/>
                <w:szCs w:val="21"/>
              </w:rPr>
            </w:pPr>
            <w:r w:rsidRPr="00313626">
              <w:rPr>
                <w:rFonts w:cs="ＭＳ Ｐゴシック" w:hint="eastAsia"/>
                <w:szCs w:val="21"/>
              </w:rPr>
              <w:t>本市は浅川を挟んで</w:t>
            </w:r>
            <w:r w:rsidR="00313626" w:rsidRPr="00313626">
              <w:rPr>
                <w:rFonts w:cs="ＭＳ Ｐゴシック" w:hint="eastAsia"/>
                <w:szCs w:val="21"/>
              </w:rPr>
              <w:t>川北・川南で医療資源の偏在がある。川南は薄い。</w:t>
            </w:r>
          </w:p>
          <w:p w14:paraId="542DF7D7" w14:textId="77777777" w:rsidR="00313626" w:rsidRPr="00313626" w:rsidRDefault="00313626" w:rsidP="00EF293A">
            <w:pPr>
              <w:pStyle w:val="a7"/>
              <w:widowControl w:val="0"/>
              <w:numPr>
                <w:ilvl w:val="0"/>
                <w:numId w:val="22"/>
              </w:numPr>
              <w:snapToGrid w:val="0"/>
              <w:spacing w:line="320" w:lineRule="exact"/>
              <w:ind w:left="210" w:hangingChars="100" w:hanging="210"/>
              <w:contextualSpacing w:val="0"/>
              <w:rPr>
                <w:rFonts w:cs="ＭＳ Ｐゴシック"/>
                <w:szCs w:val="21"/>
              </w:rPr>
            </w:pPr>
            <w:r w:rsidRPr="00313626">
              <w:rPr>
                <w:rFonts w:cs="ＭＳ Ｐゴシック" w:hint="eastAsia"/>
                <w:szCs w:val="21"/>
              </w:rPr>
              <w:t>医療機能は東京都の所管であり、市としては医師会との調整などもあるため、当課単独では決められない。</w:t>
            </w:r>
          </w:p>
          <w:p w14:paraId="007919C0" w14:textId="77777777" w:rsidR="00313626" w:rsidRPr="00313626" w:rsidRDefault="00313626" w:rsidP="00EF293A">
            <w:pPr>
              <w:pStyle w:val="a7"/>
              <w:widowControl w:val="0"/>
              <w:numPr>
                <w:ilvl w:val="0"/>
                <w:numId w:val="22"/>
              </w:numPr>
              <w:snapToGrid w:val="0"/>
              <w:spacing w:line="320" w:lineRule="exact"/>
              <w:ind w:left="210" w:hangingChars="100" w:hanging="210"/>
              <w:contextualSpacing w:val="0"/>
              <w:rPr>
                <w:rFonts w:cs="ＭＳ Ｐゴシック"/>
                <w:szCs w:val="21"/>
              </w:rPr>
            </w:pPr>
            <w:r w:rsidRPr="00313626">
              <w:rPr>
                <w:rFonts w:cs="ＭＳ Ｐゴシック" w:hint="eastAsia"/>
                <w:szCs w:val="21"/>
              </w:rPr>
              <w:t>昨今では、休日、夜間対応する民間医療機関が増えているという実情もある。</w:t>
            </w:r>
          </w:p>
          <w:p w14:paraId="512B6B24" w14:textId="12808769" w:rsidR="00562177" w:rsidRPr="00313626" w:rsidRDefault="00A61A89" w:rsidP="00EF293A">
            <w:pPr>
              <w:pStyle w:val="a7"/>
              <w:numPr>
                <w:ilvl w:val="0"/>
                <w:numId w:val="22"/>
              </w:numPr>
              <w:spacing w:line="320" w:lineRule="exact"/>
              <w:ind w:left="210" w:hangingChars="100" w:hanging="210"/>
              <w:contextualSpacing w:val="0"/>
              <w:rPr>
                <w:rFonts w:cs="ＭＳ Ｐゴシック"/>
                <w:szCs w:val="21"/>
              </w:rPr>
            </w:pPr>
            <w:r w:rsidRPr="00313626">
              <w:rPr>
                <w:rFonts w:cs="ＭＳ Ｐゴシック" w:hint="eastAsia"/>
                <w:szCs w:val="21"/>
              </w:rPr>
              <w:t>当機能の存続</w:t>
            </w:r>
            <w:r w:rsidR="00313626" w:rsidRPr="00313626">
              <w:rPr>
                <w:rFonts w:cs="ＭＳ Ｐゴシック" w:hint="eastAsia"/>
                <w:szCs w:val="21"/>
              </w:rPr>
              <w:t>を含め</w:t>
            </w:r>
            <w:r w:rsidRPr="00313626">
              <w:rPr>
                <w:rFonts w:cs="ＭＳ Ｐゴシック" w:hint="eastAsia"/>
                <w:szCs w:val="21"/>
              </w:rPr>
              <w:t>、適正な立地など幾つかの選択肢について今後検討していくことになると思う。</w:t>
            </w:r>
          </w:p>
        </w:tc>
      </w:tr>
      <w:tr w:rsidR="00562177" w:rsidRPr="00A61A89" w14:paraId="5BAC4BA5" w14:textId="77777777" w:rsidTr="00313626">
        <w:trPr>
          <w:trHeight w:val="1247"/>
        </w:trPr>
        <w:tc>
          <w:tcPr>
            <w:tcW w:w="1413" w:type="dxa"/>
            <w:tcBorders>
              <w:bottom w:val="single" w:sz="4" w:space="0" w:color="000000" w:themeColor="text1"/>
            </w:tcBorders>
            <w:shd w:val="clear" w:color="auto" w:fill="DFF0D3" w:themeFill="accent2" w:themeFillTint="33"/>
            <w:vAlign w:val="center"/>
          </w:tcPr>
          <w:p w14:paraId="28D99FE2" w14:textId="7BB66387" w:rsidR="00562177" w:rsidRPr="00313626" w:rsidRDefault="00A61A89" w:rsidP="005D3C67">
            <w:pPr>
              <w:pStyle w:val="af"/>
              <w:ind w:firstLineChars="0" w:firstLine="0"/>
              <w:jc w:val="center"/>
              <w:rPr>
                <w:rFonts w:eastAsia="BIZ UDPゴシック"/>
                <w:szCs w:val="21"/>
              </w:rPr>
            </w:pPr>
            <w:r w:rsidRPr="00313626">
              <w:rPr>
                <w:rFonts w:eastAsia="BIZ UDPゴシック" w:hint="eastAsia"/>
                <w:szCs w:val="21"/>
              </w:rPr>
              <w:t>子ども家庭支援センター</w:t>
            </w:r>
          </w:p>
        </w:tc>
        <w:tc>
          <w:tcPr>
            <w:tcW w:w="2126" w:type="dxa"/>
            <w:tcBorders>
              <w:bottom w:val="single" w:sz="4" w:space="0" w:color="000000" w:themeColor="text1"/>
            </w:tcBorders>
            <w:shd w:val="clear" w:color="auto" w:fill="DFF0D3" w:themeFill="accent2" w:themeFillTint="33"/>
            <w:vAlign w:val="center"/>
          </w:tcPr>
          <w:p w14:paraId="3FD76343" w14:textId="631A2D0D" w:rsidR="00562177" w:rsidRPr="00313626" w:rsidRDefault="00A61A89" w:rsidP="005D3C67">
            <w:pPr>
              <w:pStyle w:val="af"/>
              <w:ind w:firstLineChars="0" w:firstLine="0"/>
              <w:jc w:val="center"/>
              <w:rPr>
                <w:rFonts w:eastAsia="BIZ UDPゴシック"/>
                <w:szCs w:val="21"/>
              </w:rPr>
            </w:pPr>
            <w:r w:rsidRPr="00313626">
              <w:rPr>
                <w:rFonts w:eastAsia="BIZ UDPゴシック" w:hint="eastAsia"/>
                <w:szCs w:val="21"/>
              </w:rPr>
              <w:t>０歳児一時保育</w:t>
            </w:r>
          </w:p>
        </w:tc>
        <w:tc>
          <w:tcPr>
            <w:tcW w:w="5295" w:type="dxa"/>
            <w:tcBorders>
              <w:bottom w:val="single" w:sz="4" w:space="0" w:color="000000" w:themeColor="text1"/>
            </w:tcBorders>
            <w:shd w:val="clear" w:color="auto" w:fill="DFF0D3" w:themeFill="accent2" w:themeFillTint="33"/>
            <w:vAlign w:val="center"/>
          </w:tcPr>
          <w:p w14:paraId="4507EA17" w14:textId="44DDC155" w:rsidR="00562177" w:rsidRPr="00313626" w:rsidRDefault="00A61A89" w:rsidP="00EF293A">
            <w:pPr>
              <w:pStyle w:val="a7"/>
              <w:numPr>
                <w:ilvl w:val="0"/>
                <w:numId w:val="23"/>
              </w:numPr>
              <w:spacing w:line="320" w:lineRule="exact"/>
              <w:ind w:left="227" w:hanging="227"/>
              <w:rPr>
                <w:szCs w:val="21"/>
              </w:rPr>
            </w:pPr>
            <w:r w:rsidRPr="00313626">
              <w:rPr>
                <w:rFonts w:hint="eastAsia"/>
                <w:szCs w:val="21"/>
              </w:rPr>
              <w:t>駅近で利便性が高く、独立して残す方向性がある一方、機能集約した際には新たなニーズが生まれる可能性もある。</w:t>
            </w:r>
          </w:p>
        </w:tc>
      </w:tr>
      <w:tr w:rsidR="005D3C67" w:rsidRPr="00A61A89" w14:paraId="72081A75" w14:textId="77777777" w:rsidTr="00313626">
        <w:trPr>
          <w:trHeight w:val="2041"/>
        </w:trPr>
        <w:tc>
          <w:tcPr>
            <w:tcW w:w="1413" w:type="dxa"/>
            <w:tcBorders>
              <w:top w:val="single" w:sz="4" w:space="0" w:color="000000" w:themeColor="text1"/>
            </w:tcBorders>
            <w:shd w:val="clear" w:color="auto" w:fill="BFE2A8" w:themeFill="accent2" w:themeFillTint="66"/>
            <w:vAlign w:val="center"/>
          </w:tcPr>
          <w:p w14:paraId="62808D76" w14:textId="77777777" w:rsidR="005D3C67" w:rsidRPr="00313626" w:rsidRDefault="00673F64" w:rsidP="00673F64">
            <w:pPr>
              <w:pStyle w:val="af"/>
              <w:ind w:firstLineChars="0" w:firstLine="0"/>
              <w:jc w:val="center"/>
              <w:rPr>
                <w:rFonts w:eastAsia="BIZ UDPゴシック"/>
                <w:szCs w:val="21"/>
              </w:rPr>
            </w:pPr>
            <w:r w:rsidRPr="00313626">
              <w:rPr>
                <w:rFonts w:eastAsia="BIZ UDPゴシック" w:hint="eastAsia"/>
                <w:szCs w:val="21"/>
              </w:rPr>
              <w:lastRenderedPageBreak/>
              <w:t>健康課</w:t>
            </w:r>
          </w:p>
          <w:p w14:paraId="524061D7" w14:textId="1FEDB060" w:rsidR="00E96E21" w:rsidRPr="00313626" w:rsidRDefault="00E96E21" w:rsidP="00673F64">
            <w:pPr>
              <w:pStyle w:val="af"/>
              <w:ind w:firstLineChars="0" w:firstLine="0"/>
              <w:jc w:val="center"/>
              <w:rPr>
                <w:rFonts w:eastAsia="BIZ UDPゴシック"/>
                <w:szCs w:val="21"/>
              </w:rPr>
            </w:pPr>
            <w:r w:rsidRPr="00313626">
              <w:rPr>
                <w:rFonts w:eastAsia="BIZ UDPゴシック" w:hint="eastAsia"/>
                <w:szCs w:val="21"/>
              </w:rPr>
              <w:t>介護保険課</w:t>
            </w:r>
          </w:p>
        </w:tc>
        <w:tc>
          <w:tcPr>
            <w:tcW w:w="2126" w:type="dxa"/>
            <w:tcBorders>
              <w:top w:val="single" w:sz="4" w:space="0" w:color="000000" w:themeColor="text1"/>
            </w:tcBorders>
            <w:shd w:val="clear" w:color="auto" w:fill="BFE2A8" w:themeFill="accent2" w:themeFillTint="66"/>
            <w:vAlign w:val="center"/>
          </w:tcPr>
          <w:p w14:paraId="1E62CAC9" w14:textId="77777777" w:rsidR="005D3C67" w:rsidRPr="00313626" w:rsidRDefault="005D3C67" w:rsidP="005D3C67">
            <w:pPr>
              <w:pStyle w:val="af"/>
              <w:ind w:firstLineChars="0" w:firstLine="0"/>
              <w:jc w:val="center"/>
              <w:rPr>
                <w:rFonts w:eastAsia="BIZ UDPゴシック"/>
                <w:szCs w:val="21"/>
              </w:rPr>
            </w:pPr>
            <w:r w:rsidRPr="00313626">
              <w:rPr>
                <w:rFonts w:eastAsia="BIZ UDPゴシック" w:hint="eastAsia"/>
                <w:szCs w:val="21"/>
              </w:rPr>
              <w:t>訪問看護</w:t>
            </w:r>
          </w:p>
          <w:p w14:paraId="0AF64B20" w14:textId="45E5DD2C" w:rsidR="005D3C67" w:rsidRPr="00313626" w:rsidRDefault="005D3C67" w:rsidP="005D3C67">
            <w:pPr>
              <w:pStyle w:val="af"/>
              <w:ind w:firstLineChars="0" w:firstLine="0"/>
              <w:jc w:val="center"/>
              <w:rPr>
                <w:rFonts w:eastAsia="BIZ UDPゴシック"/>
                <w:szCs w:val="21"/>
              </w:rPr>
            </w:pPr>
            <w:r w:rsidRPr="00313626">
              <w:rPr>
                <w:rFonts w:eastAsia="BIZ UDPゴシック" w:hint="eastAsia"/>
                <w:szCs w:val="21"/>
              </w:rPr>
              <w:t>ステーション</w:t>
            </w:r>
          </w:p>
        </w:tc>
        <w:tc>
          <w:tcPr>
            <w:tcW w:w="5295" w:type="dxa"/>
            <w:tcBorders>
              <w:top w:val="single" w:sz="4" w:space="0" w:color="000000" w:themeColor="text1"/>
            </w:tcBorders>
            <w:shd w:val="clear" w:color="auto" w:fill="BFE2A8" w:themeFill="accent2" w:themeFillTint="66"/>
            <w:vAlign w:val="center"/>
          </w:tcPr>
          <w:p w14:paraId="1D6A7E23" w14:textId="67D773BA" w:rsidR="005D3C67" w:rsidRPr="00313626" w:rsidRDefault="00673F64" w:rsidP="00EF293A">
            <w:pPr>
              <w:pStyle w:val="a7"/>
              <w:numPr>
                <w:ilvl w:val="0"/>
                <w:numId w:val="29"/>
              </w:numPr>
              <w:spacing w:line="320" w:lineRule="exact"/>
              <w:ind w:left="210" w:hangingChars="100" w:hanging="210"/>
              <w:rPr>
                <w:color w:val="auto"/>
                <w:szCs w:val="21"/>
              </w:rPr>
            </w:pPr>
            <w:r w:rsidRPr="00313626">
              <w:rPr>
                <w:rFonts w:hint="eastAsia"/>
                <w:color w:val="auto"/>
                <w:szCs w:val="21"/>
              </w:rPr>
              <w:t>当初は地域格差解消の観点から当該地域に必要だったが、近年は訪問看護ステーションが増加しており、一定の使命は果たしたと思われる。</w:t>
            </w:r>
          </w:p>
          <w:p w14:paraId="25ACD22F" w14:textId="4F7F8355" w:rsidR="005D3C67" w:rsidRPr="00313626" w:rsidRDefault="00E96E21" w:rsidP="00EF293A">
            <w:pPr>
              <w:pStyle w:val="a7"/>
              <w:numPr>
                <w:ilvl w:val="0"/>
                <w:numId w:val="29"/>
              </w:numPr>
              <w:spacing w:line="320" w:lineRule="exact"/>
              <w:ind w:left="210" w:hangingChars="100" w:hanging="210"/>
              <w:rPr>
                <w:color w:val="auto"/>
                <w:szCs w:val="21"/>
              </w:rPr>
            </w:pPr>
            <w:r w:rsidRPr="00313626">
              <w:rPr>
                <w:rFonts w:hint="eastAsia"/>
                <w:color w:val="auto"/>
                <w:szCs w:val="21"/>
              </w:rPr>
              <w:t>今後については、</w:t>
            </w:r>
            <w:r w:rsidR="00673F64" w:rsidRPr="00313626">
              <w:rPr>
                <w:rFonts w:hint="eastAsia"/>
                <w:color w:val="auto"/>
                <w:szCs w:val="21"/>
              </w:rPr>
              <w:t>医師会との丁寧な調整が必要である</w:t>
            </w:r>
          </w:p>
        </w:tc>
      </w:tr>
    </w:tbl>
    <w:p w14:paraId="4439C46A" w14:textId="77777777" w:rsidR="00A13BFB" w:rsidRDefault="00A13BFB" w:rsidP="00A1365C">
      <w:pPr>
        <w:pStyle w:val="af"/>
        <w:ind w:firstLine="210"/>
        <w:rPr>
          <w:rFonts w:eastAsia="BIZ UDPゴシック"/>
          <w:color w:val="EE0000"/>
        </w:rPr>
      </w:pPr>
      <w:bookmarkStart w:id="83" w:name="_Toc218955102"/>
    </w:p>
    <w:p w14:paraId="2AA9C1B4" w14:textId="74A49071" w:rsidR="00A13BFB" w:rsidRPr="008B17F1" w:rsidRDefault="00A13BFB" w:rsidP="00A1365C">
      <w:pPr>
        <w:pStyle w:val="af"/>
        <w:ind w:firstLine="210"/>
        <w:rPr>
          <w:rFonts w:ascii="メイリオ" w:hAnsi="メイリオ"/>
        </w:rPr>
      </w:pPr>
      <w:r w:rsidRPr="008B17F1">
        <w:rPr>
          <w:rFonts w:ascii="メイリオ" w:hAnsi="メイリオ" w:hint="eastAsia"/>
        </w:rPr>
        <w:t>上記のヒアリングを踏まえ、福祉支援センターたかはたに求められ</w:t>
      </w:r>
      <w:r w:rsidR="00276456" w:rsidRPr="008B17F1">
        <w:rPr>
          <w:rFonts w:ascii="メイリオ" w:hAnsi="メイリオ" w:hint="eastAsia"/>
        </w:rPr>
        <w:t>てい</w:t>
      </w:r>
      <w:r w:rsidRPr="008B17F1">
        <w:rPr>
          <w:rFonts w:ascii="メイリオ" w:hAnsi="メイリオ" w:hint="eastAsia"/>
        </w:rPr>
        <w:t>る機能を</w:t>
      </w:r>
      <w:r w:rsidR="00D540C2" w:rsidRPr="008B17F1">
        <w:rPr>
          <w:rFonts w:ascii="メイリオ" w:hAnsi="メイリオ" w:hint="eastAsia"/>
        </w:rPr>
        <w:t>以下に</w:t>
      </w:r>
      <w:r w:rsidRPr="008B17F1">
        <w:rPr>
          <w:rFonts w:ascii="メイリオ" w:hAnsi="メイリオ" w:hint="eastAsia"/>
        </w:rPr>
        <w:t>整理しました。</w:t>
      </w:r>
    </w:p>
    <w:tbl>
      <w:tblPr>
        <w:tblStyle w:val="aa"/>
        <w:tblW w:w="8784" w:type="dxa"/>
        <w:tblLook w:val="04A0" w:firstRow="1" w:lastRow="0" w:firstColumn="1" w:lastColumn="0" w:noHBand="0" w:noVBand="1"/>
      </w:tblPr>
      <w:tblGrid>
        <w:gridCol w:w="4957"/>
        <w:gridCol w:w="3827"/>
      </w:tblGrid>
      <w:tr w:rsidR="00267AF7" w:rsidRPr="008B17F1" w14:paraId="5CBED3CC" w14:textId="77777777" w:rsidTr="00052900">
        <w:trPr>
          <w:trHeight w:val="567"/>
        </w:trPr>
        <w:tc>
          <w:tcPr>
            <w:tcW w:w="4957" w:type="dxa"/>
            <w:shd w:val="clear" w:color="auto" w:fill="63A537" w:themeFill="accent2"/>
            <w:vAlign w:val="center"/>
          </w:tcPr>
          <w:p w14:paraId="364D9AD1" w14:textId="017BFD26" w:rsidR="00267AF7" w:rsidRPr="008B17F1" w:rsidRDefault="00267AF7" w:rsidP="00267AF7">
            <w:pPr>
              <w:pStyle w:val="af"/>
              <w:ind w:firstLineChars="0" w:firstLine="0"/>
              <w:jc w:val="center"/>
              <w:rPr>
                <w:rFonts w:ascii="メイリオ" w:hAnsi="メイリオ"/>
                <w:b/>
                <w:bCs/>
                <w:color w:val="FFFFFF" w:themeColor="background1"/>
              </w:rPr>
            </w:pPr>
            <w:r w:rsidRPr="00EA79E8">
              <w:rPr>
                <w:rFonts w:ascii="メイリオ" w:hAnsi="メイリオ" w:hint="eastAsia"/>
                <w:b/>
                <w:bCs/>
                <w:color w:val="FFFFFF" w:themeColor="background1"/>
              </w:rPr>
              <w:t>機能</w:t>
            </w:r>
          </w:p>
        </w:tc>
        <w:tc>
          <w:tcPr>
            <w:tcW w:w="3827" w:type="dxa"/>
            <w:shd w:val="clear" w:color="auto" w:fill="63A537" w:themeFill="accent2"/>
            <w:vAlign w:val="center"/>
          </w:tcPr>
          <w:p w14:paraId="5A392149" w14:textId="56B02DEE" w:rsidR="00267AF7" w:rsidRPr="008B17F1" w:rsidRDefault="00267AF7" w:rsidP="00267AF7">
            <w:pPr>
              <w:pStyle w:val="af"/>
              <w:ind w:firstLineChars="0" w:firstLine="0"/>
              <w:jc w:val="center"/>
              <w:rPr>
                <w:rFonts w:ascii="メイリオ" w:hAnsi="メイリオ"/>
                <w:b/>
                <w:bCs/>
                <w:color w:val="FFFFFF" w:themeColor="background1"/>
              </w:rPr>
            </w:pPr>
            <w:r w:rsidRPr="00EA79E8">
              <w:rPr>
                <w:rFonts w:ascii="メイリオ" w:hAnsi="メイリオ" w:hint="eastAsia"/>
                <w:b/>
                <w:bCs/>
                <w:color w:val="FFFFFF" w:themeColor="background1"/>
              </w:rPr>
              <w:t>行政サービス</w:t>
            </w:r>
          </w:p>
        </w:tc>
      </w:tr>
      <w:tr w:rsidR="00267AF7" w:rsidRPr="008B17F1" w14:paraId="75F7020E" w14:textId="77777777" w:rsidTr="00052900">
        <w:tc>
          <w:tcPr>
            <w:tcW w:w="4957" w:type="dxa"/>
            <w:shd w:val="clear" w:color="auto" w:fill="9FD37C" w:themeFill="accent2" w:themeFillTint="99"/>
            <w:vAlign w:val="center"/>
          </w:tcPr>
          <w:p w14:paraId="1FD010A1" w14:textId="7465AFFA" w:rsidR="00267AF7" w:rsidRPr="008B17F1" w:rsidRDefault="00267AF7" w:rsidP="00267AF7">
            <w:pPr>
              <w:pStyle w:val="af"/>
              <w:ind w:firstLineChars="0" w:firstLine="0"/>
              <w:rPr>
                <w:rFonts w:ascii="メイリオ" w:hAnsi="メイリオ"/>
              </w:rPr>
            </w:pPr>
            <w:r w:rsidRPr="008B17F1">
              <w:rPr>
                <w:rFonts w:ascii="メイリオ" w:hAnsi="メイリオ" w:hint="eastAsia"/>
              </w:rPr>
              <w:t>多摩都市モノレール高幡不動駅に近接しているため、立地特性から求められている機能</w:t>
            </w:r>
          </w:p>
        </w:tc>
        <w:tc>
          <w:tcPr>
            <w:tcW w:w="3827" w:type="dxa"/>
            <w:shd w:val="clear" w:color="auto" w:fill="9FD37C" w:themeFill="accent2" w:themeFillTint="99"/>
            <w:vAlign w:val="center"/>
          </w:tcPr>
          <w:p w14:paraId="633E82BC" w14:textId="3B5BFCB3" w:rsidR="00267AF7" w:rsidRPr="008B17F1" w:rsidRDefault="00267AF7" w:rsidP="00267AF7">
            <w:pPr>
              <w:pStyle w:val="af"/>
              <w:numPr>
                <w:ilvl w:val="0"/>
                <w:numId w:val="30"/>
              </w:numPr>
              <w:spacing w:line="300" w:lineRule="exact"/>
              <w:ind w:firstLineChars="0"/>
              <w:rPr>
                <w:rFonts w:ascii="メイリオ" w:hAnsi="メイリオ"/>
              </w:rPr>
            </w:pPr>
            <w:r w:rsidRPr="008B17F1">
              <w:rPr>
                <w:rFonts w:ascii="メイリオ" w:hAnsi="メイリオ" w:hint="eastAsia"/>
              </w:rPr>
              <w:t>ハローワーク（ナイスワーク高幡）</w:t>
            </w:r>
          </w:p>
          <w:p w14:paraId="0C1AA9F6" w14:textId="52FA4335" w:rsidR="00267AF7" w:rsidRPr="008B17F1" w:rsidRDefault="00267AF7" w:rsidP="00267AF7">
            <w:pPr>
              <w:pStyle w:val="af"/>
              <w:numPr>
                <w:ilvl w:val="0"/>
                <w:numId w:val="30"/>
              </w:numPr>
              <w:spacing w:line="300" w:lineRule="exact"/>
              <w:ind w:firstLineChars="0"/>
              <w:rPr>
                <w:rFonts w:ascii="メイリオ" w:hAnsi="メイリオ"/>
              </w:rPr>
            </w:pPr>
            <w:r w:rsidRPr="008B17F1">
              <w:rPr>
                <w:rFonts w:ascii="メイリオ" w:hAnsi="メイリオ" w:hint="eastAsia"/>
              </w:rPr>
              <w:t>0歳児一時保育</w:t>
            </w:r>
          </w:p>
        </w:tc>
      </w:tr>
      <w:tr w:rsidR="00267AF7" w:rsidRPr="008B17F1" w14:paraId="6EB2B9BD" w14:textId="77777777" w:rsidTr="00052900">
        <w:tc>
          <w:tcPr>
            <w:tcW w:w="4957" w:type="dxa"/>
            <w:shd w:val="clear" w:color="auto" w:fill="DFF0D3" w:themeFill="accent2" w:themeFillTint="33"/>
            <w:vAlign w:val="center"/>
          </w:tcPr>
          <w:p w14:paraId="2016BC10" w14:textId="16A97020" w:rsidR="00267AF7" w:rsidRPr="008B17F1" w:rsidRDefault="00267AF7" w:rsidP="00267AF7">
            <w:pPr>
              <w:pStyle w:val="af"/>
              <w:ind w:firstLineChars="0" w:firstLine="0"/>
              <w:rPr>
                <w:rFonts w:ascii="メイリオ" w:hAnsi="メイリオ"/>
              </w:rPr>
            </w:pPr>
            <w:r w:rsidRPr="008B17F1">
              <w:rPr>
                <w:rFonts w:ascii="メイリオ" w:hAnsi="メイリオ" w:hint="eastAsia"/>
              </w:rPr>
              <w:t>浅川を境に、川北、川南に市域を区分した際に、川南に立地しているがゆえに求められている機能</w:t>
            </w:r>
          </w:p>
        </w:tc>
        <w:tc>
          <w:tcPr>
            <w:tcW w:w="3827" w:type="dxa"/>
            <w:shd w:val="clear" w:color="auto" w:fill="DFF0D3" w:themeFill="accent2" w:themeFillTint="33"/>
            <w:vAlign w:val="center"/>
          </w:tcPr>
          <w:p w14:paraId="7B82383A" w14:textId="77777777" w:rsidR="00267AF7" w:rsidRPr="008B17F1" w:rsidRDefault="00267AF7" w:rsidP="00267AF7">
            <w:pPr>
              <w:pStyle w:val="af"/>
              <w:numPr>
                <w:ilvl w:val="0"/>
                <w:numId w:val="31"/>
              </w:numPr>
              <w:spacing w:line="300" w:lineRule="exact"/>
              <w:ind w:left="442" w:firstLineChars="0" w:hanging="442"/>
              <w:rPr>
                <w:rFonts w:ascii="メイリオ" w:hAnsi="メイリオ"/>
              </w:rPr>
            </w:pPr>
            <w:r w:rsidRPr="008B17F1">
              <w:rPr>
                <w:rFonts w:ascii="メイリオ" w:hAnsi="メイリオ" w:hint="eastAsia"/>
              </w:rPr>
              <w:t>休日歯科応急診療所</w:t>
            </w:r>
          </w:p>
          <w:p w14:paraId="233977B9" w14:textId="0B67DBB3" w:rsidR="00267AF7" w:rsidRPr="008B17F1" w:rsidRDefault="00267AF7" w:rsidP="00267AF7">
            <w:pPr>
              <w:pStyle w:val="af"/>
              <w:numPr>
                <w:ilvl w:val="0"/>
                <w:numId w:val="31"/>
              </w:numPr>
              <w:spacing w:line="300" w:lineRule="exact"/>
              <w:ind w:left="442" w:firstLineChars="0" w:hanging="442"/>
              <w:rPr>
                <w:rFonts w:ascii="メイリオ" w:hAnsi="メイリオ"/>
              </w:rPr>
            </w:pPr>
            <w:r w:rsidRPr="008B17F1">
              <w:rPr>
                <w:rFonts w:ascii="メイリオ" w:hAnsi="メイリオ" w:hint="eastAsia"/>
              </w:rPr>
              <w:t>子ども準夜応急診療所</w:t>
            </w:r>
          </w:p>
        </w:tc>
      </w:tr>
      <w:tr w:rsidR="00267AF7" w:rsidRPr="008B17F1" w14:paraId="51BC919B" w14:textId="77777777" w:rsidTr="00052900">
        <w:tc>
          <w:tcPr>
            <w:tcW w:w="4957" w:type="dxa"/>
            <w:shd w:val="clear" w:color="auto" w:fill="9FD37C" w:themeFill="accent2" w:themeFillTint="99"/>
            <w:vAlign w:val="center"/>
          </w:tcPr>
          <w:p w14:paraId="0D66E560" w14:textId="3CC7988F" w:rsidR="00267AF7" w:rsidRPr="008B17F1" w:rsidRDefault="00267AF7" w:rsidP="00267AF7">
            <w:pPr>
              <w:pStyle w:val="af"/>
              <w:ind w:firstLineChars="0" w:firstLine="0"/>
              <w:rPr>
                <w:rFonts w:ascii="メイリオ" w:hAnsi="メイリオ"/>
              </w:rPr>
            </w:pPr>
            <w:r w:rsidRPr="008B17F1">
              <w:rPr>
                <w:rFonts w:ascii="メイリオ" w:hAnsi="メイリオ" w:hint="eastAsia"/>
              </w:rPr>
              <w:t>本施設以外でも担保できる機能</w:t>
            </w:r>
          </w:p>
        </w:tc>
        <w:tc>
          <w:tcPr>
            <w:tcW w:w="3827" w:type="dxa"/>
            <w:shd w:val="clear" w:color="auto" w:fill="9FD37C" w:themeFill="accent2" w:themeFillTint="99"/>
            <w:vAlign w:val="center"/>
          </w:tcPr>
          <w:p w14:paraId="3968F739" w14:textId="77777777" w:rsidR="00267AF7" w:rsidRPr="008B17F1" w:rsidRDefault="00267AF7" w:rsidP="00267AF7">
            <w:pPr>
              <w:pStyle w:val="af"/>
              <w:numPr>
                <w:ilvl w:val="0"/>
                <w:numId w:val="32"/>
              </w:numPr>
              <w:spacing w:line="300" w:lineRule="exact"/>
              <w:ind w:left="442" w:firstLineChars="0" w:hanging="442"/>
              <w:rPr>
                <w:rFonts w:ascii="メイリオ" w:hAnsi="メイリオ"/>
              </w:rPr>
            </w:pPr>
            <w:r w:rsidRPr="008B17F1">
              <w:rPr>
                <w:rFonts w:ascii="メイリオ" w:hAnsi="メイリオ" w:hint="eastAsia"/>
              </w:rPr>
              <w:t>訪問看護ステーション</w:t>
            </w:r>
          </w:p>
          <w:p w14:paraId="0AE1259E" w14:textId="77777777" w:rsidR="00267AF7" w:rsidRPr="008B17F1" w:rsidRDefault="00267AF7" w:rsidP="00267AF7">
            <w:pPr>
              <w:pStyle w:val="af"/>
              <w:numPr>
                <w:ilvl w:val="0"/>
                <w:numId w:val="32"/>
              </w:numPr>
              <w:spacing w:line="300" w:lineRule="exact"/>
              <w:ind w:left="442" w:firstLineChars="0" w:hanging="442"/>
              <w:rPr>
                <w:rFonts w:ascii="メイリオ" w:hAnsi="メイリオ"/>
              </w:rPr>
            </w:pPr>
            <w:r w:rsidRPr="008B17F1">
              <w:rPr>
                <w:rFonts w:ascii="メイリオ" w:hAnsi="メイリオ" w:hint="eastAsia"/>
              </w:rPr>
              <w:t>学童クラブ</w:t>
            </w:r>
          </w:p>
          <w:p w14:paraId="3F7A4BD9" w14:textId="3E9C2EF1" w:rsidR="00267AF7" w:rsidRPr="008B17F1" w:rsidRDefault="00267AF7" w:rsidP="00267AF7">
            <w:pPr>
              <w:pStyle w:val="af"/>
              <w:numPr>
                <w:ilvl w:val="0"/>
                <w:numId w:val="32"/>
              </w:numPr>
              <w:spacing w:line="300" w:lineRule="exact"/>
              <w:ind w:left="442" w:firstLineChars="0" w:hanging="442"/>
              <w:rPr>
                <w:rFonts w:ascii="メイリオ" w:hAnsi="メイリオ"/>
              </w:rPr>
            </w:pPr>
            <w:r w:rsidRPr="008B17F1">
              <w:rPr>
                <w:rFonts w:ascii="メイリオ" w:hAnsi="メイリオ" w:hint="eastAsia"/>
              </w:rPr>
              <w:t>社会福祉協議会高幡事務所</w:t>
            </w:r>
          </w:p>
        </w:tc>
      </w:tr>
    </w:tbl>
    <w:p w14:paraId="1A41CBFD" w14:textId="4C78F68B" w:rsidR="00267AF7" w:rsidRPr="008B17F1" w:rsidRDefault="00BA0C15" w:rsidP="00997EE3">
      <w:pPr>
        <w:pStyle w:val="af"/>
        <w:spacing w:beforeLines="50" w:before="164" w:afterLines="50" w:after="164"/>
        <w:ind w:firstLine="210"/>
        <w:rPr>
          <w:rFonts w:ascii="メイリオ" w:hAnsi="メイリオ"/>
        </w:rPr>
      </w:pPr>
      <w:r w:rsidRPr="008B17F1">
        <w:rPr>
          <w:rFonts w:ascii="メイリオ" w:hAnsi="メイリオ" w:hint="eastAsia"/>
        </w:rPr>
        <w:t>また</w:t>
      </w:r>
      <w:r w:rsidR="00997EE3" w:rsidRPr="008B17F1">
        <w:rPr>
          <w:rFonts w:ascii="メイリオ" w:hAnsi="メイリオ" w:hint="eastAsia"/>
        </w:rPr>
        <w:t>今後の適正管理方針</w:t>
      </w:r>
      <w:r w:rsidRPr="008B17F1">
        <w:rPr>
          <w:rFonts w:ascii="メイリオ" w:hAnsi="メイリオ" w:hint="eastAsia"/>
        </w:rPr>
        <w:t>は、次の観点から検討する</w:t>
      </w:r>
      <w:r w:rsidR="00997EE3" w:rsidRPr="008B17F1">
        <w:rPr>
          <w:rFonts w:ascii="メイリオ" w:hAnsi="メイリオ" w:hint="eastAsia"/>
        </w:rPr>
        <w:t>事が必要です。</w:t>
      </w:r>
    </w:p>
    <w:tbl>
      <w:tblPr>
        <w:tblStyle w:val="aa"/>
        <w:tblW w:w="0" w:type="auto"/>
        <w:tblLook w:val="04A0" w:firstRow="1" w:lastRow="0" w:firstColumn="1" w:lastColumn="0" w:noHBand="0" w:noVBand="1"/>
      </w:tblPr>
      <w:tblGrid>
        <w:gridCol w:w="8834"/>
      </w:tblGrid>
      <w:tr w:rsidR="00997EE3" w:rsidRPr="008B17F1" w14:paraId="005843C2" w14:textId="77777777" w:rsidTr="00997EE3">
        <w:trPr>
          <w:trHeight w:val="567"/>
        </w:trPr>
        <w:tc>
          <w:tcPr>
            <w:tcW w:w="8834" w:type="dxa"/>
            <w:shd w:val="clear" w:color="auto" w:fill="63A537" w:themeFill="accent2"/>
            <w:vAlign w:val="center"/>
          </w:tcPr>
          <w:p w14:paraId="796705D9" w14:textId="69200428" w:rsidR="00997EE3" w:rsidRPr="008B17F1" w:rsidRDefault="00997EE3" w:rsidP="00997EE3">
            <w:pPr>
              <w:pStyle w:val="af"/>
              <w:ind w:firstLineChars="0" w:firstLine="0"/>
              <w:jc w:val="center"/>
              <w:rPr>
                <w:rFonts w:ascii="メイリオ" w:hAnsi="メイリオ"/>
                <w:b/>
                <w:bCs/>
                <w:color w:val="EE0000"/>
              </w:rPr>
            </w:pPr>
            <w:r w:rsidRPr="00EA79E8">
              <w:rPr>
                <w:rFonts w:ascii="メイリオ" w:hAnsi="メイリオ" w:hint="eastAsia"/>
                <w:b/>
                <w:bCs/>
                <w:color w:val="FFFFFF" w:themeColor="background1"/>
              </w:rPr>
              <w:t>今後の適正管理方針検討の留意事項</w:t>
            </w:r>
          </w:p>
        </w:tc>
      </w:tr>
      <w:tr w:rsidR="00997EE3" w:rsidRPr="008B17F1" w14:paraId="1551B17E" w14:textId="77777777" w:rsidTr="00BA0C15">
        <w:trPr>
          <w:trHeight w:val="3515"/>
        </w:trPr>
        <w:tc>
          <w:tcPr>
            <w:tcW w:w="8834" w:type="dxa"/>
            <w:shd w:val="clear" w:color="auto" w:fill="DFF0D3" w:themeFill="accent2" w:themeFillTint="33"/>
            <w:vAlign w:val="center"/>
          </w:tcPr>
          <w:p w14:paraId="2041695B" w14:textId="22B76130" w:rsidR="00997EE3" w:rsidRPr="008B17F1" w:rsidRDefault="00997EE3" w:rsidP="00BA0C15">
            <w:pPr>
              <w:pStyle w:val="af"/>
              <w:numPr>
                <w:ilvl w:val="0"/>
                <w:numId w:val="33"/>
              </w:numPr>
              <w:ind w:left="284" w:firstLineChars="0" w:hanging="284"/>
              <w:rPr>
                <w:rFonts w:ascii="メイリオ" w:hAnsi="メイリオ"/>
              </w:rPr>
            </w:pPr>
            <w:r w:rsidRPr="008B17F1">
              <w:rPr>
                <w:rFonts w:ascii="メイリオ" w:hAnsi="メイリオ" w:hint="eastAsia"/>
              </w:rPr>
              <w:t>いずれの機能も本施設でなくても機能が維持できる可能性が高い。</w:t>
            </w:r>
          </w:p>
          <w:p w14:paraId="087385F4" w14:textId="70182728" w:rsidR="00997EE3" w:rsidRPr="008B17F1" w:rsidRDefault="00997EE3" w:rsidP="00BA0C15">
            <w:pPr>
              <w:pStyle w:val="af"/>
              <w:numPr>
                <w:ilvl w:val="0"/>
                <w:numId w:val="33"/>
              </w:numPr>
              <w:ind w:left="284" w:firstLineChars="0" w:hanging="284"/>
              <w:rPr>
                <w:rFonts w:ascii="メイリオ" w:hAnsi="メイリオ"/>
              </w:rPr>
            </w:pPr>
            <w:r w:rsidRPr="008B17F1">
              <w:rPr>
                <w:rFonts w:ascii="メイリオ" w:hAnsi="メイリオ" w:hint="eastAsia"/>
              </w:rPr>
              <w:t>既に移転を検討している学童クラブは、今後、本施設にはその機能は求められない可能性が高い。</w:t>
            </w:r>
          </w:p>
          <w:p w14:paraId="52E69677" w14:textId="69A316A0" w:rsidR="00997EE3" w:rsidRPr="008B17F1" w:rsidRDefault="00997EE3" w:rsidP="00BA0C15">
            <w:pPr>
              <w:pStyle w:val="af"/>
              <w:numPr>
                <w:ilvl w:val="0"/>
                <w:numId w:val="33"/>
              </w:numPr>
              <w:ind w:left="284" w:firstLineChars="0" w:hanging="284"/>
              <w:rPr>
                <w:rFonts w:ascii="メイリオ" w:hAnsi="メイリオ"/>
              </w:rPr>
            </w:pPr>
            <w:r w:rsidRPr="008B17F1">
              <w:rPr>
                <w:rFonts w:ascii="メイリオ" w:hAnsi="メイリオ" w:hint="eastAsia"/>
              </w:rPr>
              <w:t>本施設は、建築後57年が経過している建物であり、この間、大規模修繕等の適切なメンテナンスが実施されてこなかったこともあり、今後継続して使用するには、相当の費用が発生すると想定される。</w:t>
            </w:r>
          </w:p>
          <w:p w14:paraId="552C0892" w14:textId="30A7E3F3" w:rsidR="00997EE3" w:rsidRPr="008B17F1" w:rsidRDefault="00997EE3" w:rsidP="00BA0C15">
            <w:pPr>
              <w:pStyle w:val="af"/>
              <w:numPr>
                <w:ilvl w:val="0"/>
                <w:numId w:val="33"/>
              </w:numPr>
              <w:ind w:left="284" w:firstLineChars="0" w:hanging="284"/>
              <w:rPr>
                <w:rFonts w:ascii="メイリオ" w:hAnsi="メイリオ"/>
              </w:rPr>
            </w:pPr>
            <w:r w:rsidRPr="008B17F1">
              <w:rPr>
                <w:rFonts w:ascii="メイリオ" w:hAnsi="メイリオ" w:hint="eastAsia"/>
              </w:rPr>
              <w:t>「日野市公共施設再編モデル基礎検討資料」において、再編検討の優先順位が高い評価となった「高幡不動駅周辺地区」の地区再編計画（今後策定予定）と整合性を図る必要がある。</w:t>
            </w:r>
          </w:p>
        </w:tc>
      </w:tr>
    </w:tbl>
    <w:p w14:paraId="3BEF66F3" w14:textId="6FC61F91" w:rsidR="0065761A" w:rsidRPr="008B17F1" w:rsidRDefault="00B639BD" w:rsidP="00997EE3">
      <w:pPr>
        <w:pStyle w:val="af"/>
        <w:spacing w:beforeLines="50" w:before="164"/>
        <w:ind w:leftChars="100" w:left="210" w:firstLine="210"/>
        <w:rPr>
          <w:rFonts w:ascii="メイリオ" w:hAnsi="メイリオ"/>
        </w:rPr>
      </w:pPr>
      <w:r w:rsidRPr="008B17F1">
        <w:rPr>
          <w:rFonts w:ascii="メイリオ" w:hAnsi="メイリオ" w:hint="eastAsia"/>
        </w:rPr>
        <w:t>以上のことから、本施設</w:t>
      </w:r>
      <w:r w:rsidR="00D540C2" w:rsidRPr="008B17F1">
        <w:rPr>
          <w:rFonts w:ascii="メイリオ" w:hAnsi="メイリオ" w:hint="eastAsia"/>
        </w:rPr>
        <w:t>の維持管理においては安全性を最優先に維持管理しつつ、</w:t>
      </w:r>
      <w:r w:rsidR="00902223" w:rsidRPr="008B17F1">
        <w:rPr>
          <w:rFonts w:ascii="メイリオ" w:hAnsi="メイリオ" w:hint="eastAsia"/>
        </w:rPr>
        <w:t>修繕等の</w:t>
      </w:r>
      <w:r w:rsidR="00D540C2" w:rsidRPr="008B17F1">
        <w:rPr>
          <w:rFonts w:ascii="メイリオ" w:hAnsi="メイリオ" w:hint="eastAsia"/>
        </w:rPr>
        <w:t>設備投資</w:t>
      </w:r>
      <w:r w:rsidR="00902223" w:rsidRPr="008B17F1">
        <w:rPr>
          <w:rFonts w:ascii="メイリオ" w:hAnsi="メイリオ" w:hint="eastAsia"/>
        </w:rPr>
        <w:t>が</w:t>
      </w:r>
      <w:r w:rsidR="00D540C2" w:rsidRPr="008B17F1">
        <w:rPr>
          <w:rFonts w:ascii="メイリオ" w:hAnsi="メイリオ" w:hint="eastAsia"/>
        </w:rPr>
        <w:t>必要</w:t>
      </w:r>
      <w:r w:rsidR="00902223" w:rsidRPr="008B17F1">
        <w:rPr>
          <w:rFonts w:ascii="メイリオ" w:hAnsi="メイリオ" w:hint="eastAsia"/>
        </w:rPr>
        <w:t>となった</w:t>
      </w:r>
      <w:r w:rsidR="00D540C2" w:rsidRPr="008B17F1">
        <w:rPr>
          <w:rFonts w:ascii="メイリオ" w:hAnsi="メイリオ" w:hint="eastAsia"/>
        </w:rPr>
        <w:t>場合には</w:t>
      </w:r>
      <w:r w:rsidR="00902223" w:rsidRPr="008B17F1">
        <w:rPr>
          <w:rFonts w:ascii="メイリオ" w:hAnsi="メイリオ" w:hint="eastAsia"/>
        </w:rPr>
        <w:t>、</w:t>
      </w:r>
      <w:r w:rsidR="006F7B45" w:rsidRPr="008B17F1">
        <w:rPr>
          <w:rFonts w:ascii="メイリオ" w:hAnsi="メイリオ" w:hint="eastAsia"/>
        </w:rPr>
        <w:t>その</w:t>
      </w:r>
      <w:r w:rsidR="00D540C2" w:rsidRPr="008B17F1">
        <w:rPr>
          <w:rFonts w:ascii="メイリオ" w:hAnsi="メイリオ" w:hint="eastAsia"/>
        </w:rPr>
        <w:t>費用対効果を十分検証し、過度</w:t>
      </w:r>
      <w:r w:rsidR="00902223" w:rsidRPr="008B17F1">
        <w:rPr>
          <w:rFonts w:ascii="メイリオ" w:hAnsi="メイリオ" w:hint="eastAsia"/>
        </w:rPr>
        <w:t>な</w:t>
      </w:r>
      <w:r w:rsidR="00D540C2" w:rsidRPr="008B17F1">
        <w:rPr>
          <w:rFonts w:ascii="メイリオ" w:hAnsi="メイリオ" w:hint="eastAsia"/>
        </w:rPr>
        <w:t>設備投資は避ける必要があ</w:t>
      </w:r>
      <w:r w:rsidR="00997EE3" w:rsidRPr="008B17F1">
        <w:rPr>
          <w:rFonts w:ascii="メイリオ" w:hAnsi="メイリオ" w:hint="eastAsia"/>
        </w:rPr>
        <w:t>ります</w:t>
      </w:r>
      <w:r w:rsidR="00D540C2" w:rsidRPr="008B17F1">
        <w:rPr>
          <w:rFonts w:ascii="メイリオ" w:hAnsi="メイリオ" w:hint="eastAsia"/>
        </w:rPr>
        <w:t>。</w:t>
      </w:r>
    </w:p>
    <w:p w14:paraId="4C8F12B6" w14:textId="6F526F25" w:rsidR="00D540C2" w:rsidRPr="006C7455" w:rsidRDefault="00D540C2" w:rsidP="00D540C2">
      <w:pPr>
        <w:pStyle w:val="af"/>
        <w:ind w:leftChars="100" w:left="210" w:firstLine="210"/>
        <w:rPr>
          <w:rFonts w:ascii="メイリオ" w:hAnsi="メイリオ"/>
        </w:rPr>
      </w:pPr>
      <w:r w:rsidRPr="008B17F1">
        <w:rPr>
          <w:rFonts w:ascii="メイリオ" w:hAnsi="メイリオ" w:hint="eastAsia"/>
        </w:rPr>
        <w:t>また、空きが生じた場合の転用は避け、高幡地区の公共施設再編に向けて、建物全体の機能停止も視野に入れる必要があ</w:t>
      </w:r>
      <w:r w:rsidR="00997EE3" w:rsidRPr="008B17F1">
        <w:rPr>
          <w:rFonts w:ascii="メイリオ" w:hAnsi="メイリオ" w:hint="eastAsia"/>
        </w:rPr>
        <w:t>ります</w:t>
      </w:r>
      <w:r w:rsidRPr="008B17F1">
        <w:rPr>
          <w:rFonts w:ascii="メイリオ" w:hAnsi="メイリオ" w:hint="eastAsia"/>
        </w:rPr>
        <w:t>。</w:t>
      </w:r>
    </w:p>
    <w:p w14:paraId="700CB70F" w14:textId="32D79C75" w:rsidR="00B639BD" w:rsidRPr="00997EE3" w:rsidRDefault="00B639BD" w:rsidP="0065761A">
      <w:pPr>
        <w:pStyle w:val="af"/>
        <w:ind w:firstLineChars="200" w:firstLine="420"/>
        <w:rPr>
          <w:rFonts w:eastAsia="BIZ UDPゴシック"/>
          <w:color w:val="EE0000"/>
        </w:rPr>
      </w:pPr>
    </w:p>
    <w:p w14:paraId="1499FE76" w14:textId="7F0B393C" w:rsidR="00D540C2" w:rsidRDefault="00D540C2">
      <w:pPr>
        <w:spacing w:after="200"/>
        <w:rPr>
          <w:color w:val="EE0000"/>
        </w:rPr>
      </w:pPr>
      <w:r>
        <w:rPr>
          <w:color w:val="EE0000"/>
        </w:rPr>
        <w:br w:type="page"/>
      </w:r>
    </w:p>
    <w:p w14:paraId="6682CEBF" w14:textId="3D78D9E0" w:rsidR="000278E2" w:rsidRDefault="004561A7" w:rsidP="00313626">
      <w:pPr>
        <w:pStyle w:val="2"/>
        <w:spacing w:beforeLines="100" w:before="328"/>
        <w:ind w:left="357" w:hanging="357"/>
      </w:pPr>
      <w:r>
        <w:rPr>
          <w:rFonts w:hint="eastAsia"/>
        </w:rPr>
        <w:lastRenderedPageBreak/>
        <w:t>今後の維持管理方針</w:t>
      </w:r>
      <w:bookmarkEnd w:id="83"/>
    </w:p>
    <w:p w14:paraId="63AFAF6A" w14:textId="50F59A3D" w:rsidR="004561A7" w:rsidRPr="004561A7" w:rsidRDefault="004561A7" w:rsidP="004561A7">
      <w:r>
        <w:rPr>
          <w:rFonts w:hint="eastAsia"/>
        </w:rPr>
        <w:t>第3章で分析・整理した施設評価に基づき、今後の福祉センター及び福祉支援センター</w:t>
      </w:r>
      <w:r w:rsidR="00F03FE6" w:rsidRPr="00313626">
        <w:rPr>
          <w:rFonts w:hint="eastAsia"/>
          <w:color w:val="auto"/>
        </w:rPr>
        <w:t>たかはた</w:t>
      </w:r>
      <w:r>
        <w:rPr>
          <w:rFonts w:hint="eastAsia"/>
        </w:rPr>
        <w:t>の維持管理方針は次の通りとします。</w:t>
      </w:r>
    </w:p>
    <w:p w14:paraId="6D2E6E93" w14:textId="1A4ADA1C" w:rsidR="004561A7" w:rsidRDefault="004561A7" w:rsidP="00724C72">
      <w:pPr>
        <w:pStyle w:val="af"/>
        <w:ind w:firstLine="210"/>
        <w:rPr>
          <w:rFonts w:ascii="メイリオ" w:hAnsi="メイリオ"/>
        </w:rPr>
      </w:pPr>
      <w:r>
        <w:rPr>
          <w:noProof/>
        </w:rPr>
        <w:drawing>
          <wp:anchor distT="0" distB="0" distL="114300" distR="114300" simplePos="0" relativeHeight="251782163" behindDoc="0" locked="0" layoutInCell="1" allowOverlap="1" wp14:anchorId="79A7DB9C" wp14:editId="1F8BF82A">
            <wp:simplePos x="0" y="0"/>
            <wp:positionH relativeFrom="column">
              <wp:posOffset>106193</wp:posOffset>
            </wp:positionH>
            <wp:positionV relativeFrom="paragraph">
              <wp:posOffset>66011</wp:posOffset>
            </wp:positionV>
            <wp:extent cx="5615940" cy="4063365"/>
            <wp:effectExtent l="19050" t="19050" r="22860" b="13335"/>
            <wp:wrapNone/>
            <wp:docPr id="1146683070" name="図 162"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98170" name="図 162" descr="グラフ, 散布図&#10;&#10;AI 生成コンテンツは誤りを含む可能性があります。"/>
                    <pic:cNvPicPr/>
                  </pic:nvPicPr>
                  <pic:blipFill>
                    <a:blip r:embed="rId28">
                      <a:extLst>
                        <a:ext uri="{28A0092B-C50C-407E-A947-70E740481C1C}">
                          <a14:useLocalDpi xmlns:a14="http://schemas.microsoft.com/office/drawing/2010/main" val="0"/>
                        </a:ext>
                      </a:extLst>
                    </a:blip>
                    <a:stretch>
                      <a:fillRect/>
                    </a:stretch>
                  </pic:blipFill>
                  <pic:spPr>
                    <a:xfrm>
                      <a:off x="0" y="0"/>
                      <a:ext cx="5615940" cy="4063365"/>
                    </a:xfrm>
                    <a:prstGeom prst="rect">
                      <a:avLst/>
                    </a:prstGeom>
                    <a:ln>
                      <a:solidFill>
                        <a:schemeClr val="tx1"/>
                      </a:solidFill>
                    </a:ln>
                  </pic:spPr>
                </pic:pic>
              </a:graphicData>
            </a:graphic>
          </wp:anchor>
        </w:drawing>
      </w:r>
    </w:p>
    <w:p w14:paraId="3CA33448" w14:textId="21463383" w:rsidR="004561A7" w:rsidRDefault="004561A7" w:rsidP="00724C72">
      <w:pPr>
        <w:pStyle w:val="af"/>
        <w:ind w:firstLine="210"/>
        <w:rPr>
          <w:rFonts w:ascii="メイリオ" w:hAnsi="メイリオ"/>
        </w:rPr>
      </w:pPr>
    </w:p>
    <w:p w14:paraId="57C892BC" w14:textId="60F89F12" w:rsidR="004561A7" w:rsidRDefault="004561A7" w:rsidP="00724C72">
      <w:pPr>
        <w:pStyle w:val="af"/>
        <w:ind w:firstLine="210"/>
        <w:rPr>
          <w:rFonts w:ascii="メイリオ" w:hAnsi="メイリオ"/>
        </w:rPr>
      </w:pPr>
    </w:p>
    <w:p w14:paraId="7EA8FA4E" w14:textId="25C9B93A" w:rsidR="004561A7" w:rsidRDefault="004561A7" w:rsidP="00724C72">
      <w:pPr>
        <w:pStyle w:val="af"/>
        <w:ind w:firstLine="210"/>
        <w:rPr>
          <w:rFonts w:ascii="メイリオ" w:hAnsi="メイリオ"/>
        </w:rPr>
      </w:pPr>
    </w:p>
    <w:p w14:paraId="561E9DD0" w14:textId="77777777" w:rsidR="004561A7" w:rsidRDefault="004561A7" w:rsidP="00724C72">
      <w:pPr>
        <w:pStyle w:val="af"/>
        <w:ind w:firstLine="210"/>
        <w:rPr>
          <w:rFonts w:ascii="メイリオ" w:hAnsi="メイリオ"/>
        </w:rPr>
      </w:pPr>
    </w:p>
    <w:p w14:paraId="5F9EE202" w14:textId="546E8838" w:rsidR="004561A7" w:rsidRDefault="004561A7" w:rsidP="00724C72">
      <w:pPr>
        <w:pStyle w:val="af"/>
        <w:ind w:firstLine="210"/>
        <w:rPr>
          <w:rFonts w:ascii="メイリオ" w:hAnsi="メイリオ"/>
        </w:rPr>
      </w:pPr>
    </w:p>
    <w:p w14:paraId="63E9EC88" w14:textId="77777777" w:rsidR="004561A7" w:rsidRDefault="004561A7" w:rsidP="00724C72">
      <w:pPr>
        <w:pStyle w:val="af"/>
        <w:ind w:firstLine="210"/>
        <w:rPr>
          <w:rFonts w:ascii="メイリオ" w:hAnsi="メイリオ"/>
        </w:rPr>
      </w:pPr>
    </w:p>
    <w:p w14:paraId="220CD851" w14:textId="3131B719" w:rsidR="004561A7" w:rsidRDefault="004561A7" w:rsidP="00724C72">
      <w:pPr>
        <w:pStyle w:val="af"/>
        <w:ind w:firstLine="210"/>
        <w:rPr>
          <w:rFonts w:ascii="メイリオ" w:hAnsi="メイリオ"/>
        </w:rPr>
      </w:pPr>
    </w:p>
    <w:p w14:paraId="02D1823B" w14:textId="7760CB49" w:rsidR="004561A7" w:rsidRDefault="004561A7" w:rsidP="00724C72">
      <w:pPr>
        <w:pStyle w:val="af"/>
        <w:ind w:firstLine="210"/>
        <w:rPr>
          <w:rFonts w:ascii="メイリオ" w:hAnsi="メイリオ"/>
        </w:rPr>
      </w:pPr>
    </w:p>
    <w:p w14:paraId="07176364" w14:textId="08A6FC51" w:rsidR="004561A7" w:rsidRDefault="004561A7" w:rsidP="00724C72">
      <w:pPr>
        <w:pStyle w:val="af"/>
        <w:ind w:firstLine="210"/>
        <w:rPr>
          <w:rFonts w:ascii="メイリオ" w:hAnsi="メイリオ"/>
        </w:rPr>
      </w:pPr>
    </w:p>
    <w:p w14:paraId="41C4E8BA" w14:textId="19BB7C2B" w:rsidR="004561A7" w:rsidRDefault="004561A7" w:rsidP="00724C72">
      <w:pPr>
        <w:pStyle w:val="af"/>
        <w:ind w:firstLine="210"/>
        <w:rPr>
          <w:rFonts w:ascii="メイリオ" w:hAnsi="メイリオ"/>
        </w:rPr>
      </w:pPr>
    </w:p>
    <w:p w14:paraId="1C3AAD9C" w14:textId="4897300C" w:rsidR="004561A7" w:rsidRDefault="00313626" w:rsidP="00724C72">
      <w:pPr>
        <w:pStyle w:val="af"/>
        <w:ind w:firstLine="210"/>
        <w:rPr>
          <w:rFonts w:ascii="メイリオ" w:hAnsi="メイリオ"/>
        </w:rPr>
      </w:pPr>
      <w:r>
        <w:rPr>
          <w:noProof/>
        </w:rPr>
        <mc:AlternateContent>
          <mc:Choice Requires="wps">
            <w:drawing>
              <wp:anchor distT="45720" distB="45720" distL="114300" distR="114300" simplePos="0" relativeHeight="251801619" behindDoc="0" locked="0" layoutInCell="1" allowOverlap="1" wp14:anchorId="5E874BE3" wp14:editId="4A0F8659">
                <wp:simplePos x="0" y="0"/>
                <wp:positionH relativeFrom="column">
                  <wp:posOffset>980440</wp:posOffset>
                </wp:positionH>
                <wp:positionV relativeFrom="paragraph">
                  <wp:posOffset>13335</wp:posOffset>
                </wp:positionV>
                <wp:extent cx="755650" cy="431800"/>
                <wp:effectExtent l="0" t="0" r="0" b="6350"/>
                <wp:wrapNone/>
                <wp:docPr id="1959783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31800"/>
                        </a:xfrm>
                        <a:prstGeom prst="rect">
                          <a:avLst/>
                        </a:prstGeom>
                        <a:noFill/>
                        <a:ln w="9525">
                          <a:noFill/>
                          <a:miter lim="800000"/>
                          <a:headEnd/>
                          <a:tailEnd/>
                        </a:ln>
                      </wps:spPr>
                      <wps:txbx>
                        <w:txbxContent>
                          <w:p w14:paraId="7AFDD548" w14:textId="77777777" w:rsidR="00052900" w:rsidRPr="00313626" w:rsidRDefault="00052900" w:rsidP="00313626">
                            <w:pPr>
                              <w:spacing w:line="240" w:lineRule="auto"/>
                              <w:rPr>
                                <w:rFonts w:ascii="メイリオ" w:eastAsia="メイリオ" w:hAnsi="メイリオ"/>
                                <w:b/>
                                <w:bCs/>
                              </w:rPr>
                            </w:pPr>
                            <w:r w:rsidRPr="00313626">
                              <w:rPr>
                                <w:rFonts w:ascii="メイリオ" w:eastAsia="メイリオ" w:hAnsi="メイリオ" w:hint="eastAsia"/>
                                <w:b/>
                                <w:bCs/>
                              </w:rPr>
                              <w:t>たかはた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4BE3" id="_x0000_s1114" type="#_x0000_t202" style="position:absolute;left:0;text-align:left;margin-left:77.2pt;margin-top:1.05pt;width:59.5pt;height:34pt;z-index:2518016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" filled="f" stroked="f">
                <v:textbox>
                  <w:txbxContent>
                    <w:p w14:paraId="7AFDD548" w14:textId="77777777" w:rsidR="00052900" w:rsidRPr="00313626" w:rsidRDefault="00052900" w:rsidP="00313626">
                      <w:pPr>
                        <w:spacing w:line="240" w:lineRule="auto"/>
                        <w:rPr>
                          <w:rFonts w:ascii="メイリオ" w:eastAsia="メイリオ" w:hAnsi="メイリオ"/>
                          <w:b/>
                          <w:bCs/>
                        </w:rPr>
                      </w:pPr>
                      <w:r w:rsidRPr="00313626">
                        <w:rPr>
                          <w:rFonts w:ascii="メイリオ" w:eastAsia="メイリオ" w:hAnsi="メイリオ" w:hint="eastAsia"/>
                          <w:b/>
                          <w:bCs/>
                        </w:rPr>
                        <w:t>たかはた</w:t>
                      </w:r>
                    </w:p>
                  </w:txbxContent>
                </v:textbox>
              </v:shape>
            </w:pict>
          </mc:Fallback>
        </mc:AlternateContent>
      </w:r>
    </w:p>
    <w:p w14:paraId="6047041B" w14:textId="63424458" w:rsidR="004561A7" w:rsidRDefault="004561A7" w:rsidP="00724C72">
      <w:pPr>
        <w:pStyle w:val="af"/>
        <w:ind w:firstLine="210"/>
        <w:rPr>
          <w:rFonts w:ascii="メイリオ" w:hAnsi="メイリオ"/>
        </w:rPr>
      </w:pPr>
    </w:p>
    <w:p w14:paraId="75DD1160" w14:textId="1B7C1938" w:rsidR="004561A7" w:rsidRDefault="004561A7" w:rsidP="00724C72">
      <w:pPr>
        <w:pStyle w:val="af"/>
        <w:ind w:firstLine="210"/>
        <w:rPr>
          <w:rFonts w:ascii="メイリオ" w:hAnsi="メイリオ"/>
        </w:rPr>
      </w:pPr>
    </w:p>
    <w:p w14:paraId="741BFDB4" w14:textId="6BBE24D9" w:rsidR="004561A7" w:rsidRDefault="004561A7" w:rsidP="00724C72">
      <w:pPr>
        <w:pStyle w:val="af"/>
        <w:ind w:firstLine="210"/>
        <w:rPr>
          <w:rFonts w:ascii="メイリオ" w:hAnsi="メイリオ"/>
        </w:rPr>
      </w:pPr>
    </w:p>
    <w:p w14:paraId="7A5F8135" w14:textId="13D53E4B" w:rsidR="004561A7" w:rsidRDefault="004561A7" w:rsidP="00724C72">
      <w:pPr>
        <w:pStyle w:val="af"/>
        <w:ind w:firstLine="210"/>
        <w:rPr>
          <w:rFonts w:ascii="メイリオ" w:hAnsi="メイリオ"/>
        </w:rPr>
      </w:pPr>
    </w:p>
    <w:p w14:paraId="620443E8" w14:textId="18D402BA" w:rsidR="004561A7" w:rsidRDefault="004561A7" w:rsidP="00724C72">
      <w:pPr>
        <w:pStyle w:val="af"/>
        <w:ind w:firstLine="210"/>
        <w:rPr>
          <w:rFonts w:ascii="メイリオ" w:hAnsi="メイリオ"/>
        </w:rPr>
      </w:pPr>
    </w:p>
    <w:p w14:paraId="3EA420E9" w14:textId="3A06DCB1" w:rsidR="00313626" w:rsidRDefault="00313626">
      <w:pPr>
        <w:spacing w:after="200"/>
        <w:rPr>
          <w:rFonts w:ascii="メイリオ" w:eastAsia="メイリオ" w:hAnsi="メイリオ"/>
          <w:color w:val="auto"/>
        </w:rPr>
      </w:pPr>
    </w:p>
    <w:tbl>
      <w:tblPr>
        <w:tblStyle w:val="aa"/>
        <w:tblW w:w="0" w:type="auto"/>
        <w:tblLook w:val="04A0" w:firstRow="1" w:lastRow="0" w:firstColumn="1" w:lastColumn="0" w:noHBand="0" w:noVBand="1"/>
      </w:tblPr>
      <w:tblGrid>
        <w:gridCol w:w="8834"/>
      </w:tblGrid>
      <w:tr w:rsidR="004561A7" w14:paraId="4801C995" w14:textId="77777777" w:rsidTr="007B4AB6">
        <w:trPr>
          <w:trHeight w:val="510"/>
        </w:trPr>
        <w:tc>
          <w:tcPr>
            <w:tcW w:w="8834" w:type="dxa"/>
            <w:shd w:val="clear" w:color="auto" w:fill="63A537" w:themeFill="accent2"/>
            <w:vAlign w:val="center"/>
          </w:tcPr>
          <w:p w14:paraId="3F6CB252" w14:textId="2911208B" w:rsidR="004561A7" w:rsidRDefault="004561A7" w:rsidP="007B4AB6">
            <w:pPr>
              <w:pStyle w:val="af"/>
              <w:ind w:firstLineChars="0" w:firstLine="0"/>
              <w:jc w:val="center"/>
              <w:rPr>
                <w:rFonts w:ascii="メイリオ" w:hAnsi="メイリオ"/>
              </w:rPr>
            </w:pPr>
            <w:r w:rsidRPr="004561A7">
              <w:rPr>
                <w:rFonts w:ascii="メイリオ" w:hAnsi="メイリオ" w:hint="eastAsia"/>
                <w:b/>
                <w:bCs/>
                <w:color w:val="FFFFFF" w:themeColor="background1"/>
              </w:rPr>
              <w:t>中央福祉センター</w:t>
            </w:r>
          </w:p>
        </w:tc>
      </w:tr>
      <w:tr w:rsidR="004561A7" w14:paraId="01538731" w14:textId="77777777" w:rsidTr="000858AF">
        <w:trPr>
          <w:trHeight w:val="1701"/>
        </w:trPr>
        <w:tc>
          <w:tcPr>
            <w:tcW w:w="8834" w:type="dxa"/>
            <w:shd w:val="clear" w:color="auto" w:fill="DFF0D3" w:themeFill="accent2" w:themeFillTint="33"/>
            <w:vAlign w:val="center"/>
          </w:tcPr>
          <w:p w14:paraId="34F11F0D" w14:textId="556C4C04" w:rsidR="004561A7" w:rsidRDefault="004561A7" w:rsidP="00EF293A">
            <w:pPr>
              <w:pStyle w:val="af"/>
              <w:numPr>
                <w:ilvl w:val="0"/>
                <w:numId w:val="24"/>
              </w:numPr>
              <w:ind w:left="284" w:firstLineChars="0" w:hanging="284"/>
              <w:rPr>
                <w:rFonts w:ascii="メイリオ" w:hAnsi="メイリオ"/>
              </w:rPr>
            </w:pPr>
            <w:r w:rsidRPr="004561A7">
              <w:rPr>
                <w:rFonts w:ascii="メイリオ" w:hAnsi="メイリオ" w:hint="eastAsia"/>
              </w:rPr>
              <w:t>ソフト指標は最も高いがハード指標が最も低いため、</w:t>
            </w:r>
            <w:r>
              <w:rPr>
                <w:rFonts w:ascii="メイリオ" w:hAnsi="メイリオ" w:hint="eastAsia"/>
              </w:rPr>
              <w:t>貸室</w:t>
            </w:r>
            <w:r w:rsidRPr="004561A7">
              <w:rPr>
                <w:rFonts w:ascii="メイリオ" w:hAnsi="メイリオ" w:hint="eastAsia"/>
              </w:rPr>
              <w:t>機能を維持しつつ</w:t>
            </w:r>
            <w:r>
              <w:rPr>
                <w:rFonts w:ascii="メイリオ" w:hAnsi="メイリオ" w:hint="eastAsia"/>
              </w:rPr>
              <w:t>、</w:t>
            </w:r>
            <w:r w:rsidRPr="004561A7">
              <w:rPr>
                <w:rFonts w:ascii="メイリオ" w:hAnsi="メイリオ" w:hint="eastAsia"/>
              </w:rPr>
              <w:t>移転検討の必要性が最も高い</w:t>
            </w:r>
            <w:r>
              <w:rPr>
                <w:rFonts w:ascii="メイリオ" w:hAnsi="メイリオ" w:hint="eastAsia"/>
              </w:rPr>
              <w:t>です</w:t>
            </w:r>
            <w:r w:rsidRPr="004561A7">
              <w:rPr>
                <w:rFonts w:ascii="メイリオ" w:hAnsi="メイリオ" w:hint="eastAsia"/>
              </w:rPr>
              <w:t>。</w:t>
            </w:r>
          </w:p>
          <w:p w14:paraId="079F3226" w14:textId="5BA5EC8E" w:rsidR="004561A7" w:rsidRPr="004561A7" w:rsidRDefault="004561A7" w:rsidP="00EF293A">
            <w:pPr>
              <w:pStyle w:val="af"/>
              <w:numPr>
                <w:ilvl w:val="0"/>
                <w:numId w:val="24"/>
              </w:numPr>
              <w:ind w:left="284" w:firstLineChars="0" w:hanging="284"/>
              <w:rPr>
                <w:rFonts w:ascii="メイリオ" w:hAnsi="メイリオ"/>
              </w:rPr>
            </w:pPr>
            <w:r w:rsidRPr="004561A7">
              <w:rPr>
                <w:rFonts w:ascii="メイリオ" w:hAnsi="メイリオ" w:hint="eastAsia"/>
              </w:rPr>
              <w:t>そのため、</w:t>
            </w:r>
            <w:r>
              <w:rPr>
                <w:rFonts w:ascii="メイリオ" w:hAnsi="メイリオ" w:hint="eastAsia"/>
              </w:rPr>
              <w:t>中央福祉センターの貸室機能を</w:t>
            </w:r>
            <w:r w:rsidRPr="004561A7">
              <w:rPr>
                <w:rFonts w:ascii="メイリオ" w:hAnsi="メイリオ" w:hint="eastAsia"/>
              </w:rPr>
              <w:t>日野本町地区の施設再編の中で再編を行</w:t>
            </w:r>
            <w:r>
              <w:rPr>
                <w:rFonts w:ascii="メイリオ" w:hAnsi="メイリオ" w:hint="eastAsia"/>
              </w:rPr>
              <w:t>います</w:t>
            </w:r>
            <w:r w:rsidRPr="004561A7">
              <w:rPr>
                <w:rFonts w:ascii="メイリオ" w:hAnsi="メイリオ" w:hint="eastAsia"/>
              </w:rPr>
              <w:t>。</w:t>
            </w:r>
          </w:p>
        </w:tc>
      </w:tr>
    </w:tbl>
    <w:p w14:paraId="1806D5BA" w14:textId="77777777" w:rsidR="004561A7" w:rsidRDefault="004561A7" w:rsidP="00724C72">
      <w:pPr>
        <w:pStyle w:val="af"/>
        <w:ind w:firstLine="210"/>
        <w:rPr>
          <w:rFonts w:ascii="メイリオ" w:hAnsi="メイリオ"/>
        </w:rPr>
      </w:pPr>
    </w:p>
    <w:tbl>
      <w:tblPr>
        <w:tblStyle w:val="aa"/>
        <w:tblW w:w="0" w:type="auto"/>
        <w:tblLook w:val="04A0" w:firstRow="1" w:lastRow="0" w:firstColumn="1" w:lastColumn="0" w:noHBand="0" w:noVBand="1"/>
      </w:tblPr>
      <w:tblGrid>
        <w:gridCol w:w="8834"/>
      </w:tblGrid>
      <w:tr w:rsidR="007B4AB6" w14:paraId="37DA92EE" w14:textId="77777777" w:rsidTr="00D03009">
        <w:trPr>
          <w:trHeight w:val="510"/>
        </w:trPr>
        <w:tc>
          <w:tcPr>
            <w:tcW w:w="8834" w:type="dxa"/>
            <w:shd w:val="clear" w:color="auto" w:fill="63A537" w:themeFill="accent2"/>
            <w:vAlign w:val="center"/>
          </w:tcPr>
          <w:p w14:paraId="4379EF35" w14:textId="1988E7D6" w:rsidR="007B4AB6" w:rsidRDefault="007B4AB6" w:rsidP="00D03009">
            <w:pPr>
              <w:pStyle w:val="af"/>
              <w:ind w:firstLineChars="0" w:firstLine="0"/>
              <w:jc w:val="center"/>
              <w:rPr>
                <w:rFonts w:ascii="メイリオ" w:hAnsi="メイリオ"/>
              </w:rPr>
            </w:pPr>
            <w:r w:rsidRPr="004561A7">
              <w:rPr>
                <w:rFonts w:ascii="メイリオ" w:hAnsi="メイリオ" w:hint="eastAsia"/>
                <w:b/>
                <w:bCs/>
                <w:color w:val="FFFFFF" w:themeColor="background1"/>
              </w:rPr>
              <w:t>湯沢福祉センター</w:t>
            </w:r>
          </w:p>
        </w:tc>
      </w:tr>
      <w:tr w:rsidR="007B4AB6" w14:paraId="3B5263DB" w14:textId="77777777" w:rsidTr="000858AF">
        <w:trPr>
          <w:trHeight w:val="1701"/>
        </w:trPr>
        <w:tc>
          <w:tcPr>
            <w:tcW w:w="8834" w:type="dxa"/>
            <w:shd w:val="clear" w:color="auto" w:fill="DFF0D3" w:themeFill="accent2" w:themeFillTint="33"/>
            <w:vAlign w:val="center"/>
          </w:tcPr>
          <w:p w14:paraId="0A7406B2" w14:textId="58E1C540" w:rsidR="007B4AB6" w:rsidRDefault="007B4AB6" w:rsidP="00EF293A">
            <w:pPr>
              <w:pStyle w:val="af"/>
              <w:numPr>
                <w:ilvl w:val="0"/>
                <w:numId w:val="25"/>
              </w:numPr>
              <w:ind w:left="284" w:firstLineChars="0" w:hanging="284"/>
              <w:rPr>
                <w:rFonts w:ascii="メイリオ" w:hAnsi="メイリオ"/>
              </w:rPr>
            </w:pPr>
            <w:r w:rsidRPr="004561A7">
              <w:rPr>
                <w:rFonts w:ascii="メイリオ" w:hAnsi="メイリオ" w:hint="eastAsia"/>
              </w:rPr>
              <w:t>ソフト指標が高く、ハード指標は中間的であるため、一定程度施設の維持を行い、将来的には移転等の検討を行</w:t>
            </w:r>
            <w:r>
              <w:rPr>
                <w:rFonts w:ascii="メイリオ" w:hAnsi="メイリオ" w:hint="eastAsia"/>
              </w:rPr>
              <w:t>います</w:t>
            </w:r>
            <w:r w:rsidRPr="004561A7">
              <w:rPr>
                <w:rFonts w:ascii="メイリオ" w:hAnsi="メイリオ" w:hint="eastAsia"/>
              </w:rPr>
              <w:t>。</w:t>
            </w:r>
          </w:p>
          <w:p w14:paraId="541EC402" w14:textId="5AFF4336" w:rsidR="007B4AB6" w:rsidRPr="004561A7" w:rsidRDefault="007B4AB6" w:rsidP="00EF293A">
            <w:pPr>
              <w:pStyle w:val="af"/>
              <w:numPr>
                <w:ilvl w:val="0"/>
                <w:numId w:val="25"/>
              </w:numPr>
              <w:ind w:left="284" w:firstLineChars="0" w:hanging="284"/>
              <w:rPr>
                <w:rFonts w:ascii="メイリオ" w:hAnsi="メイリオ"/>
              </w:rPr>
            </w:pPr>
            <w:r>
              <w:rPr>
                <w:rFonts w:ascii="メイリオ" w:hAnsi="メイリオ" w:hint="eastAsia"/>
              </w:rPr>
              <w:t>使用想定期間までの</w:t>
            </w:r>
            <w:r w:rsidRPr="004561A7">
              <w:rPr>
                <w:rFonts w:ascii="メイリオ" w:hAnsi="メイリオ" w:hint="eastAsia"/>
              </w:rPr>
              <w:t>修繕計画を立てたうえで、高幡地区の施設再編</w:t>
            </w:r>
            <w:r w:rsidR="001737A0" w:rsidRPr="00AE73AE">
              <w:rPr>
                <w:rFonts w:ascii="メイリオ" w:hAnsi="メイリオ" w:hint="eastAsia"/>
                <w:color w:val="000000" w:themeColor="text1"/>
              </w:rPr>
              <w:t>や周辺まちづくりの進捗等</w:t>
            </w:r>
            <w:r w:rsidRPr="004561A7">
              <w:rPr>
                <w:rFonts w:ascii="メイリオ" w:hAnsi="メイリオ" w:hint="eastAsia"/>
              </w:rPr>
              <w:t>の中で、</w:t>
            </w:r>
            <w:r>
              <w:rPr>
                <w:rFonts w:ascii="メイリオ" w:hAnsi="メイリオ" w:hint="eastAsia"/>
              </w:rPr>
              <w:t>施設機能の</w:t>
            </w:r>
            <w:r w:rsidRPr="004561A7">
              <w:rPr>
                <w:rFonts w:ascii="メイリオ" w:hAnsi="メイリオ" w:hint="eastAsia"/>
              </w:rPr>
              <w:t>位置づけを検討して</w:t>
            </w:r>
            <w:r>
              <w:rPr>
                <w:rFonts w:ascii="メイリオ" w:hAnsi="メイリオ" w:hint="eastAsia"/>
              </w:rPr>
              <w:t>いきます。</w:t>
            </w:r>
          </w:p>
        </w:tc>
      </w:tr>
    </w:tbl>
    <w:p w14:paraId="3D50333B" w14:textId="140BE373" w:rsidR="007B4AB6" w:rsidRDefault="007B4AB6" w:rsidP="007B4AB6">
      <w:pPr>
        <w:pStyle w:val="af"/>
        <w:ind w:firstLine="210"/>
        <w:rPr>
          <w:rFonts w:ascii="メイリオ" w:hAnsi="メイリオ"/>
        </w:rPr>
      </w:pPr>
    </w:p>
    <w:p w14:paraId="132CE13D" w14:textId="77777777" w:rsidR="004D2079" w:rsidRDefault="004D2079" w:rsidP="007B4AB6">
      <w:pPr>
        <w:pStyle w:val="af"/>
        <w:ind w:firstLine="210"/>
        <w:rPr>
          <w:rFonts w:ascii="メイリオ" w:hAnsi="メイリオ"/>
        </w:rPr>
      </w:pPr>
    </w:p>
    <w:p w14:paraId="3F74C198" w14:textId="77777777" w:rsidR="004D2079" w:rsidRDefault="004D2079" w:rsidP="007B4AB6">
      <w:pPr>
        <w:pStyle w:val="af"/>
        <w:ind w:firstLine="210"/>
        <w:rPr>
          <w:rFonts w:ascii="メイリオ" w:hAnsi="メイリオ"/>
        </w:rPr>
      </w:pPr>
    </w:p>
    <w:tbl>
      <w:tblPr>
        <w:tblStyle w:val="aa"/>
        <w:tblW w:w="0" w:type="auto"/>
        <w:tblLook w:val="04A0" w:firstRow="1" w:lastRow="0" w:firstColumn="1" w:lastColumn="0" w:noHBand="0" w:noVBand="1"/>
      </w:tblPr>
      <w:tblGrid>
        <w:gridCol w:w="8834"/>
      </w:tblGrid>
      <w:tr w:rsidR="007B4AB6" w14:paraId="18BD7199" w14:textId="77777777" w:rsidTr="00D03009">
        <w:trPr>
          <w:trHeight w:val="510"/>
        </w:trPr>
        <w:tc>
          <w:tcPr>
            <w:tcW w:w="8834" w:type="dxa"/>
            <w:shd w:val="clear" w:color="auto" w:fill="63A537" w:themeFill="accent2"/>
            <w:vAlign w:val="center"/>
          </w:tcPr>
          <w:p w14:paraId="24F9A862" w14:textId="29749656" w:rsidR="007B4AB6" w:rsidRDefault="007B4AB6" w:rsidP="00D03009">
            <w:pPr>
              <w:pStyle w:val="af"/>
              <w:ind w:firstLineChars="0" w:firstLine="0"/>
              <w:jc w:val="center"/>
              <w:rPr>
                <w:rFonts w:ascii="メイリオ" w:hAnsi="メイリオ"/>
              </w:rPr>
            </w:pPr>
            <w:r>
              <w:rPr>
                <w:rFonts w:ascii="メイリオ" w:hAnsi="メイリオ" w:hint="eastAsia"/>
                <w:b/>
                <w:bCs/>
                <w:color w:val="FFFFFF" w:themeColor="background1"/>
              </w:rPr>
              <w:lastRenderedPageBreak/>
              <w:t>七生</w:t>
            </w:r>
            <w:r w:rsidRPr="004561A7">
              <w:rPr>
                <w:rFonts w:ascii="メイリオ" w:hAnsi="メイリオ" w:hint="eastAsia"/>
                <w:b/>
                <w:bCs/>
                <w:color w:val="FFFFFF" w:themeColor="background1"/>
              </w:rPr>
              <w:t>福祉センター</w:t>
            </w:r>
          </w:p>
        </w:tc>
      </w:tr>
      <w:tr w:rsidR="007B4AB6" w14:paraId="1DF334A2" w14:textId="77777777" w:rsidTr="000858AF">
        <w:trPr>
          <w:trHeight w:val="1701"/>
        </w:trPr>
        <w:tc>
          <w:tcPr>
            <w:tcW w:w="8834" w:type="dxa"/>
            <w:shd w:val="clear" w:color="auto" w:fill="DFF0D3" w:themeFill="accent2" w:themeFillTint="33"/>
            <w:vAlign w:val="center"/>
          </w:tcPr>
          <w:p w14:paraId="64A5362B" w14:textId="02B8EE7F" w:rsidR="007B4AB6" w:rsidRDefault="007B4AB6" w:rsidP="00EF293A">
            <w:pPr>
              <w:pStyle w:val="af"/>
              <w:numPr>
                <w:ilvl w:val="0"/>
                <w:numId w:val="26"/>
              </w:numPr>
              <w:ind w:left="284" w:firstLineChars="0" w:hanging="284"/>
              <w:rPr>
                <w:rFonts w:ascii="メイリオ" w:hAnsi="メイリオ"/>
              </w:rPr>
            </w:pPr>
            <w:r w:rsidRPr="004561A7">
              <w:rPr>
                <w:rFonts w:ascii="メイリオ" w:hAnsi="メイリオ" w:hint="eastAsia"/>
              </w:rPr>
              <w:t>ハード指数は比較的高いが、ソフト指数は低いため、将来的には他施設との統合等を検討</w:t>
            </w:r>
            <w:r>
              <w:rPr>
                <w:rFonts w:ascii="メイリオ" w:hAnsi="メイリオ" w:hint="eastAsia"/>
              </w:rPr>
              <w:t>します。</w:t>
            </w:r>
          </w:p>
          <w:p w14:paraId="5C756010" w14:textId="7D7DDF10" w:rsidR="007B4AB6" w:rsidRPr="004561A7" w:rsidRDefault="007B4AB6" w:rsidP="00EF293A">
            <w:pPr>
              <w:pStyle w:val="af"/>
              <w:numPr>
                <w:ilvl w:val="0"/>
                <w:numId w:val="26"/>
              </w:numPr>
              <w:ind w:left="284" w:firstLineChars="0" w:hanging="284"/>
              <w:rPr>
                <w:rFonts w:ascii="メイリオ" w:hAnsi="メイリオ"/>
              </w:rPr>
            </w:pPr>
            <w:r>
              <w:rPr>
                <w:rFonts w:ascii="メイリオ" w:hAnsi="メイリオ" w:hint="eastAsia"/>
              </w:rPr>
              <w:t>短期的に</w:t>
            </w:r>
            <w:r w:rsidRPr="004561A7">
              <w:rPr>
                <w:rFonts w:ascii="メイリオ" w:hAnsi="メイリオ" w:hint="eastAsia"/>
              </w:rPr>
              <w:t>は、現行の施設維持を行</w:t>
            </w:r>
            <w:r>
              <w:rPr>
                <w:rFonts w:ascii="メイリオ" w:hAnsi="メイリオ" w:hint="eastAsia"/>
              </w:rPr>
              <w:t>います</w:t>
            </w:r>
            <w:r w:rsidRPr="004561A7">
              <w:rPr>
                <w:rFonts w:ascii="メイリオ" w:hAnsi="メイリオ" w:hint="eastAsia"/>
              </w:rPr>
              <w:t>。</w:t>
            </w:r>
            <w:r>
              <w:rPr>
                <w:rFonts w:ascii="メイリオ" w:hAnsi="メイリオ" w:hint="eastAsia"/>
              </w:rPr>
              <w:t>長期的には</w:t>
            </w:r>
            <w:r w:rsidRPr="004561A7">
              <w:rPr>
                <w:rFonts w:ascii="メイリオ" w:hAnsi="メイリオ" w:hint="eastAsia"/>
              </w:rPr>
              <w:t>高幡地区の施設再編とも整合性を取りながら検討を行ってい</w:t>
            </w:r>
            <w:r>
              <w:rPr>
                <w:rFonts w:ascii="メイリオ" w:hAnsi="メイリオ" w:hint="eastAsia"/>
              </w:rPr>
              <w:t>きます</w:t>
            </w:r>
            <w:r w:rsidRPr="004561A7">
              <w:rPr>
                <w:rFonts w:ascii="メイリオ" w:hAnsi="メイリオ" w:hint="eastAsia"/>
              </w:rPr>
              <w:t>。</w:t>
            </w:r>
          </w:p>
        </w:tc>
      </w:tr>
    </w:tbl>
    <w:p w14:paraId="12E5EFB2" w14:textId="77777777" w:rsidR="007B4AB6" w:rsidRPr="004561A7" w:rsidRDefault="007B4AB6" w:rsidP="004D2079">
      <w:pPr>
        <w:pStyle w:val="af"/>
        <w:ind w:firstLine="210"/>
        <w:rPr>
          <w:rFonts w:ascii="メイリオ" w:hAnsi="メイリオ"/>
        </w:rPr>
      </w:pPr>
    </w:p>
    <w:tbl>
      <w:tblPr>
        <w:tblStyle w:val="aa"/>
        <w:tblW w:w="0" w:type="auto"/>
        <w:tblLook w:val="04A0" w:firstRow="1" w:lastRow="0" w:firstColumn="1" w:lastColumn="0" w:noHBand="0" w:noVBand="1"/>
      </w:tblPr>
      <w:tblGrid>
        <w:gridCol w:w="8834"/>
      </w:tblGrid>
      <w:tr w:rsidR="007B4AB6" w14:paraId="16E46F42" w14:textId="77777777" w:rsidTr="00D03009">
        <w:trPr>
          <w:trHeight w:val="510"/>
        </w:trPr>
        <w:tc>
          <w:tcPr>
            <w:tcW w:w="8834" w:type="dxa"/>
            <w:shd w:val="clear" w:color="auto" w:fill="63A537" w:themeFill="accent2"/>
            <w:vAlign w:val="center"/>
          </w:tcPr>
          <w:p w14:paraId="2E373476" w14:textId="19460470" w:rsidR="007B4AB6" w:rsidRDefault="007B4AB6" w:rsidP="00D03009">
            <w:pPr>
              <w:pStyle w:val="af"/>
              <w:ind w:firstLineChars="0" w:firstLine="0"/>
              <w:jc w:val="center"/>
              <w:rPr>
                <w:rFonts w:ascii="メイリオ" w:hAnsi="メイリオ"/>
              </w:rPr>
            </w:pPr>
            <w:r>
              <w:rPr>
                <w:rFonts w:ascii="メイリオ" w:hAnsi="メイリオ" w:hint="eastAsia"/>
                <w:b/>
                <w:bCs/>
                <w:color w:val="FFFFFF" w:themeColor="background1"/>
              </w:rPr>
              <w:t>高幡</w:t>
            </w:r>
            <w:r w:rsidRPr="004561A7">
              <w:rPr>
                <w:rFonts w:ascii="メイリオ" w:hAnsi="メイリオ" w:hint="eastAsia"/>
                <w:b/>
                <w:bCs/>
                <w:color w:val="FFFFFF" w:themeColor="background1"/>
              </w:rPr>
              <w:t>福祉センター</w:t>
            </w:r>
          </w:p>
        </w:tc>
      </w:tr>
      <w:tr w:rsidR="007B4AB6" w14:paraId="42E26A08" w14:textId="77777777" w:rsidTr="000858AF">
        <w:trPr>
          <w:trHeight w:val="1757"/>
        </w:trPr>
        <w:tc>
          <w:tcPr>
            <w:tcW w:w="8834" w:type="dxa"/>
            <w:shd w:val="clear" w:color="auto" w:fill="DFF0D3" w:themeFill="accent2" w:themeFillTint="33"/>
            <w:vAlign w:val="center"/>
          </w:tcPr>
          <w:p w14:paraId="0ABED673" w14:textId="1B63C06B" w:rsidR="000858AF" w:rsidRDefault="007B4AB6" w:rsidP="00EF293A">
            <w:pPr>
              <w:pStyle w:val="af"/>
              <w:numPr>
                <w:ilvl w:val="0"/>
                <w:numId w:val="27"/>
              </w:numPr>
              <w:ind w:left="284" w:firstLineChars="0" w:hanging="284"/>
              <w:rPr>
                <w:rFonts w:ascii="メイリオ" w:hAnsi="メイリオ"/>
              </w:rPr>
            </w:pPr>
            <w:r w:rsidRPr="004561A7">
              <w:rPr>
                <w:rFonts w:ascii="メイリオ" w:hAnsi="メイリオ" w:hint="eastAsia"/>
              </w:rPr>
              <w:t>ハード指数は高いが、ソフト指数は低いため、将来的には他施設との統合等を検討</w:t>
            </w:r>
            <w:r>
              <w:rPr>
                <w:rFonts w:ascii="メイリオ" w:hAnsi="メイリオ" w:hint="eastAsia"/>
              </w:rPr>
              <w:t>します</w:t>
            </w:r>
            <w:r w:rsidR="000858AF">
              <w:rPr>
                <w:rFonts w:ascii="メイリオ" w:hAnsi="メイリオ" w:hint="eastAsia"/>
              </w:rPr>
              <w:t>。</w:t>
            </w:r>
          </w:p>
          <w:p w14:paraId="22EE5686" w14:textId="44CAD0F3" w:rsidR="000858AF" w:rsidRDefault="007B4AB6" w:rsidP="00EF293A">
            <w:pPr>
              <w:pStyle w:val="af"/>
              <w:numPr>
                <w:ilvl w:val="0"/>
                <w:numId w:val="27"/>
              </w:numPr>
              <w:ind w:left="284" w:firstLineChars="0" w:hanging="284"/>
              <w:rPr>
                <w:rFonts w:ascii="メイリオ" w:hAnsi="メイリオ"/>
              </w:rPr>
            </w:pPr>
            <w:r w:rsidRPr="004561A7">
              <w:rPr>
                <w:rFonts w:ascii="メイリオ" w:hAnsi="メイリオ" w:hint="eastAsia"/>
              </w:rPr>
              <w:t>特別養護老人ホームとの併用施設</w:t>
            </w:r>
            <w:r w:rsidR="000858AF">
              <w:rPr>
                <w:rFonts w:ascii="メイリオ" w:hAnsi="メイリオ" w:hint="eastAsia"/>
              </w:rPr>
              <w:t>の</w:t>
            </w:r>
            <w:r w:rsidRPr="004561A7">
              <w:rPr>
                <w:rFonts w:ascii="メイリオ" w:hAnsi="メイリオ" w:hint="eastAsia"/>
              </w:rPr>
              <w:t>ため、特別養護老人ホームの管理者と</w:t>
            </w:r>
            <w:r w:rsidR="000858AF">
              <w:rPr>
                <w:rFonts w:ascii="メイリオ" w:hAnsi="メイリオ" w:hint="eastAsia"/>
              </w:rPr>
              <w:t>の丁寧な</w:t>
            </w:r>
            <w:r w:rsidRPr="004561A7">
              <w:rPr>
                <w:rFonts w:ascii="メイリオ" w:hAnsi="メイリオ" w:hint="eastAsia"/>
              </w:rPr>
              <w:t>調整が不可欠とな</w:t>
            </w:r>
            <w:r w:rsidR="000858AF">
              <w:rPr>
                <w:rFonts w:ascii="メイリオ" w:hAnsi="メイリオ" w:hint="eastAsia"/>
              </w:rPr>
              <w:t>ります。</w:t>
            </w:r>
          </w:p>
          <w:p w14:paraId="3CD49845" w14:textId="58953F63" w:rsidR="007B4AB6" w:rsidRPr="004561A7" w:rsidRDefault="000858AF" w:rsidP="00EF293A">
            <w:pPr>
              <w:pStyle w:val="af"/>
              <w:numPr>
                <w:ilvl w:val="0"/>
                <w:numId w:val="27"/>
              </w:numPr>
              <w:ind w:left="284" w:firstLineChars="0" w:hanging="284"/>
              <w:rPr>
                <w:rFonts w:ascii="メイリオ" w:hAnsi="メイリオ"/>
              </w:rPr>
            </w:pPr>
            <w:r>
              <w:rPr>
                <w:rFonts w:ascii="メイリオ" w:hAnsi="メイリオ" w:hint="eastAsia"/>
              </w:rPr>
              <w:t>長期的には</w:t>
            </w:r>
            <w:r w:rsidR="007B4AB6" w:rsidRPr="004561A7">
              <w:rPr>
                <w:rFonts w:ascii="メイリオ" w:hAnsi="メイリオ" w:hint="eastAsia"/>
              </w:rPr>
              <w:t>、高幡地区の施設再編と</w:t>
            </w:r>
            <w:r>
              <w:rPr>
                <w:rFonts w:ascii="メイリオ" w:hAnsi="メイリオ" w:hint="eastAsia"/>
              </w:rPr>
              <w:t>の</w:t>
            </w:r>
            <w:r w:rsidR="007B4AB6" w:rsidRPr="004561A7">
              <w:rPr>
                <w:rFonts w:ascii="メイリオ" w:hAnsi="メイリオ" w:hint="eastAsia"/>
              </w:rPr>
              <w:t>整合性を</w:t>
            </w:r>
            <w:r>
              <w:rPr>
                <w:rFonts w:ascii="メイリオ" w:hAnsi="メイリオ" w:hint="eastAsia"/>
              </w:rPr>
              <w:t>図り</w:t>
            </w:r>
            <w:r w:rsidR="007B4AB6" w:rsidRPr="004561A7">
              <w:rPr>
                <w:rFonts w:ascii="メイリオ" w:hAnsi="メイリオ" w:hint="eastAsia"/>
              </w:rPr>
              <w:t>ながら調整を行っ</w:t>
            </w:r>
            <w:r>
              <w:rPr>
                <w:rFonts w:ascii="メイリオ" w:hAnsi="メイリオ" w:hint="eastAsia"/>
              </w:rPr>
              <w:t>きます</w:t>
            </w:r>
            <w:r w:rsidR="007B4AB6" w:rsidRPr="004561A7">
              <w:rPr>
                <w:rFonts w:ascii="メイリオ" w:hAnsi="メイリオ" w:hint="eastAsia"/>
              </w:rPr>
              <w:t>。</w:t>
            </w:r>
          </w:p>
        </w:tc>
      </w:tr>
    </w:tbl>
    <w:p w14:paraId="25F70099" w14:textId="7D33BAC2" w:rsidR="004561A7" w:rsidRPr="00313626" w:rsidRDefault="004561A7" w:rsidP="004D2079">
      <w:pPr>
        <w:spacing w:line="360" w:lineRule="exact"/>
        <w:rPr>
          <w:rFonts w:ascii="メイリオ" w:eastAsia="メイリオ" w:hAnsi="メイリオ"/>
          <w:color w:val="auto"/>
        </w:rPr>
      </w:pPr>
    </w:p>
    <w:tbl>
      <w:tblPr>
        <w:tblStyle w:val="aa"/>
        <w:tblW w:w="0" w:type="auto"/>
        <w:tblLook w:val="04A0" w:firstRow="1" w:lastRow="0" w:firstColumn="1" w:lastColumn="0" w:noHBand="0" w:noVBand="1"/>
      </w:tblPr>
      <w:tblGrid>
        <w:gridCol w:w="8834"/>
      </w:tblGrid>
      <w:tr w:rsidR="00313626" w:rsidRPr="00313626" w14:paraId="6F40C23E" w14:textId="77777777" w:rsidTr="00D03009">
        <w:trPr>
          <w:trHeight w:val="510"/>
        </w:trPr>
        <w:tc>
          <w:tcPr>
            <w:tcW w:w="8834" w:type="dxa"/>
            <w:shd w:val="clear" w:color="auto" w:fill="63A537" w:themeFill="accent2"/>
            <w:vAlign w:val="center"/>
          </w:tcPr>
          <w:p w14:paraId="746C0676" w14:textId="5D0F1684" w:rsidR="000858AF" w:rsidRPr="00313626" w:rsidRDefault="000858AF" w:rsidP="00D03009">
            <w:pPr>
              <w:pStyle w:val="af"/>
              <w:ind w:firstLineChars="0" w:firstLine="0"/>
              <w:jc w:val="center"/>
              <w:rPr>
                <w:rFonts w:ascii="メイリオ" w:hAnsi="メイリオ"/>
              </w:rPr>
            </w:pPr>
            <w:r w:rsidRPr="00313626">
              <w:rPr>
                <w:rFonts w:ascii="メイリオ" w:hAnsi="メイリオ" w:hint="eastAsia"/>
                <w:b/>
                <w:bCs/>
                <w:color w:val="FFFFFF" w:themeColor="background1"/>
              </w:rPr>
              <w:t>福祉支援センター</w:t>
            </w:r>
            <w:r w:rsidR="00F03FE6" w:rsidRPr="00313626">
              <w:rPr>
                <w:rFonts w:ascii="メイリオ" w:hAnsi="メイリオ" w:hint="eastAsia"/>
                <w:b/>
                <w:bCs/>
                <w:color w:val="FFFFFF" w:themeColor="background1"/>
              </w:rPr>
              <w:t>たかはた</w:t>
            </w:r>
          </w:p>
        </w:tc>
      </w:tr>
      <w:tr w:rsidR="000858AF" w:rsidRPr="00313626" w14:paraId="15209464" w14:textId="77777777" w:rsidTr="00BA0C15">
        <w:trPr>
          <w:trHeight w:val="4309"/>
        </w:trPr>
        <w:tc>
          <w:tcPr>
            <w:tcW w:w="8834" w:type="dxa"/>
            <w:shd w:val="clear" w:color="auto" w:fill="DFF0D3" w:themeFill="accent2" w:themeFillTint="33"/>
            <w:vAlign w:val="center"/>
          </w:tcPr>
          <w:p w14:paraId="3F41559C" w14:textId="15DC37F8" w:rsidR="000858AF" w:rsidRPr="00313626" w:rsidRDefault="000858AF" w:rsidP="00EF293A">
            <w:pPr>
              <w:pStyle w:val="af"/>
              <w:numPr>
                <w:ilvl w:val="0"/>
                <w:numId w:val="28"/>
              </w:numPr>
              <w:ind w:left="284" w:firstLineChars="0" w:hanging="284"/>
              <w:rPr>
                <w:rFonts w:ascii="メイリオ" w:hAnsi="メイリオ"/>
              </w:rPr>
            </w:pPr>
            <w:r w:rsidRPr="00313626">
              <w:rPr>
                <w:rFonts w:ascii="メイリオ" w:hAnsi="メイリオ" w:hint="eastAsia"/>
              </w:rPr>
              <w:t>ハード指数、ソフト指数ともに低いため、施設の存続も含</w:t>
            </w:r>
            <w:r w:rsidR="005D1B3E" w:rsidRPr="00313626">
              <w:rPr>
                <w:rFonts w:ascii="メイリオ" w:hAnsi="メイリオ" w:hint="eastAsia"/>
              </w:rPr>
              <w:t>む</w:t>
            </w:r>
            <w:r w:rsidR="00D20BE5" w:rsidRPr="00313626">
              <w:rPr>
                <w:rFonts w:ascii="メイリオ" w:hAnsi="メイリオ" w:hint="eastAsia"/>
              </w:rPr>
              <w:t>、</w:t>
            </w:r>
            <w:r w:rsidRPr="00313626">
              <w:rPr>
                <w:rFonts w:ascii="メイリオ" w:hAnsi="メイリオ" w:hint="eastAsia"/>
              </w:rPr>
              <w:t>抜本的な</w:t>
            </w:r>
            <w:r w:rsidR="00D20BE5" w:rsidRPr="00313626">
              <w:rPr>
                <w:rFonts w:ascii="メイリオ" w:hAnsi="メイリオ" w:hint="eastAsia"/>
              </w:rPr>
              <w:t>在り方</w:t>
            </w:r>
            <w:r w:rsidR="005D1B3E" w:rsidRPr="00313626">
              <w:rPr>
                <w:rFonts w:ascii="メイリオ" w:hAnsi="メイリオ" w:hint="eastAsia"/>
              </w:rPr>
              <w:t>検討</w:t>
            </w:r>
            <w:r w:rsidRPr="00313626">
              <w:rPr>
                <w:rFonts w:ascii="メイリオ" w:hAnsi="メイリオ" w:hint="eastAsia"/>
              </w:rPr>
              <w:t>が必要です。</w:t>
            </w:r>
          </w:p>
          <w:p w14:paraId="3C5BDEA4" w14:textId="202AA81B" w:rsidR="0067288A" w:rsidRPr="00313626" w:rsidRDefault="0067288A" w:rsidP="00EF293A">
            <w:pPr>
              <w:pStyle w:val="af"/>
              <w:numPr>
                <w:ilvl w:val="0"/>
                <w:numId w:val="28"/>
              </w:numPr>
              <w:ind w:left="284" w:firstLineChars="0" w:hanging="284"/>
              <w:rPr>
                <w:rFonts w:ascii="メイリオ" w:hAnsi="メイリオ"/>
              </w:rPr>
            </w:pPr>
            <w:r w:rsidRPr="00313626">
              <w:rPr>
                <w:rFonts w:ascii="メイリオ" w:hAnsi="メイリオ" w:hint="eastAsia"/>
              </w:rPr>
              <w:t>また、本施設を維持管理していくには、</w:t>
            </w:r>
            <w:r w:rsidR="005D3C67" w:rsidRPr="00313626">
              <w:rPr>
                <w:rFonts w:ascii="メイリオ" w:hAnsi="メイリオ" w:hint="eastAsia"/>
              </w:rPr>
              <w:t>早期の</w:t>
            </w:r>
            <w:r w:rsidRPr="00313626">
              <w:rPr>
                <w:rFonts w:ascii="メイリオ" w:hAnsi="メイリオ" w:hint="eastAsia"/>
              </w:rPr>
              <w:t>大規模な修繕の必要が見込まれていることからも、その費用対効果を</w:t>
            </w:r>
            <w:r w:rsidR="00B51D98" w:rsidRPr="00313626">
              <w:rPr>
                <w:rFonts w:ascii="メイリオ" w:hAnsi="メイリオ" w:hint="eastAsia"/>
              </w:rPr>
              <w:t>踏まえた検討が必要です。</w:t>
            </w:r>
          </w:p>
          <w:p w14:paraId="673BE174" w14:textId="2022EDC1" w:rsidR="0067288A" w:rsidRPr="00313626" w:rsidRDefault="0067288A" w:rsidP="00EF293A">
            <w:pPr>
              <w:pStyle w:val="af"/>
              <w:numPr>
                <w:ilvl w:val="0"/>
                <w:numId w:val="28"/>
              </w:numPr>
              <w:ind w:left="284" w:firstLineChars="0" w:hanging="284"/>
              <w:rPr>
                <w:rFonts w:ascii="メイリオ" w:hAnsi="メイリオ"/>
              </w:rPr>
            </w:pPr>
            <w:r w:rsidRPr="00313626">
              <w:rPr>
                <w:rFonts w:ascii="メイリオ" w:hAnsi="メイリオ" w:hint="eastAsia"/>
              </w:rPr>
              <w:t>その</w:t>
            </w:r>
            <w:r w:rsidR="00B51D98" w:rsidRPr="00313626">
              <w:rPr>
                <w:rFonts w:ascii="メイリオ" w:hAnsi="メイリオ" w:hint="eastAsia"/>
              </w:rPr>
              <w:t>検討</w:t>
            </w:r>
            <w:r w:rsidRPr="00313626">
              <w:rPr>
                <w:rFonts w:ascii="メイリオ" w:hAnsi="メイリオ" w:hint="eastAsia"/>
              </w:rPr>
              <w:t>結果によっては、</w:t>
            </w:r>
            <w:r w:rsidR="00B51D98" w:rsidRPr="00313626">
              <w:rPr>
                <w:rFonts w:ascii="メイリオ" w:hAnsi="メイリオ" w:hint="eastAsia"/>
              </w:rPr>
              <w:t>時期を待たずして、抜本的な対応に迫られる可能性も否定できません。</w:t>
            </w:r>
          </w:p>
          <w:p w14:paraId="43FC974B" w14:textId="240380D6" w:rsidR="000858AF" w:rsidRPr="00313626" w:rsidRDefault="000858AF" w:rsidP="00EF293A">
            <w:pPr>
              <w:pStyle w:val="af"/>
              <w:numPr>
                <w:ilvl w:val="0"/>
                <w:numId w:val="28"/>
              </w:numPr>
              <w:ind w:left="284" w:firstLineChars="0" w:hanging="284"/>
              <w:rPr>
                <w:rFonts w:ascii="メイリオ" w:hAnsi="メイリオ"/>
              </w:rPr>
            </w:pPr>
            <w:r w:rsidRPr="00313626">
              <w:rPr>
                <w:rFonts w:ascii="メイリオ" w:hAnsi="メイリオ" w:hint="eastAsia"/>
              </w:rPr>
              <w:t>一方で、</w:t>
            </w:r>
            <w:r w:rsidR="005D1B3E" w:rsidRPr="00313626">
              <w:rPr>
                <w:rFonts w:ascii="メイリオ" w:hAnsi="メイリオ" w:hint="eastAsia"/>
              </w:rPr>
              <w:t>各所管課が本施設で提供している行政サービスにおける将来的な意向を踏まえると、</w:t>
            </w:r>
            <w:r w:rsidRPr="00313626">
              <w:rPr>
                <w:rFonts w:ascii="メイリオ" w:hAnsi="メイリオ" w:hint="eastAsia"/>
              </w:rPr>
              <w:t>各関係機関との丁寧な調整を行う</w:t>
            </w:r>
            <w:r w:rsidR="005D1B3E" w:rsidRPr="00313626">
              <w:rPr>
                <w:rFonts w:ascii="メイリオ" w:hAnsi="メイリオ" w:hint="eastAsia"/>
              </w:rPr>
              <w:t>必要があります。</w:t>
            </w:r>
          </w:p>
          <w:p w14:paraId="0E8EBE20" w14:textId="6FF5E07A" w:rsidR="000858AF" w:rsidRPr="00313626" w:rsidRDefault="000858AF" w:rsidP="00EF293A">
            <w:pPr>
              <w:pStyle w:val="af"/>
              <w:numPr>
                <w:ilvl w:val="0"/>
                <w:numId w:val="28"/>
              </w:numPr>
              <w:ind w:left="284" w:firstLineChars="0" w:hanging="284"/>
              <w:rPr>
                <w:rFonts w:ascii="メイリオ" w:hAnsi="メイリオ"/>
              </w:rPr>
            </w:pPr>
            <w:r w:rsidRPr="00313626">
              <w:rPr>
                <w:rFonts w:ascii="メイリオ" w:hAnsi="メイリオ" w:hint="eastAsia"/>
              </w:rPr>
              <w:t>そのため、短期的には</w:t>
            </w:r>
            <w:r w:rsidR="00D20BE5" w:rsidRPr="00313626">
              <w:rPr>
                <w:rFonts w:ascii="メイリオ" w:hAnsi="メイリオ" w:hint="eastAsia"/>
              </w:rPr>
              <w:t>本施設</w:t>
            </w:r>
            <w:r w:rsidR="00EF293A" w:rsidRPr="007F3B3B">
              <w:rPr>
                <w:rFonts w:ascii="メイリオ" w:hAnsi="メイリオ" w:hint="eastAsia"/>
              </w:rPr>
              <w:t>が</w:t>
            </w:r>
            <w:r w:rsidR="00D20BE5" w:rsidRPr="00313626">
              <w:rPr>
                <w:rFonts w:ascii="メイリオ" w:hAnsi="メイリオ" w:hint="eastAsia"/>
              </w:rPr>
              <w:t>安全安心に利用できる時期を見極めながら</w:t>
            </w:r>
            <w:r w:rsidRPr="00313626">
              <w:rPr>
                <w:rFonts w:ascii="メイリオ" w:hAnsi="メイリオ" w:hint="eastAsia"/>
              </w:rPr>
              <w:t>維持管理を</w:t>
            </w:r>
            <w:r w:rsidR="00D20BE5" w:rsidRPr="00313626">
              <w:rPr>
                <w:rFonts w:ascii="メイリオ" w:hAnsi="メイリオ" w:hint="eastAsia"/>
              </w:rPr>
              <w:t>適切に</w:t>
            </w:r>
            <w:r w:rsidRPr="00313626">
              <w:rPr>
                <w:rFonts w:ascii="メイリオ" w:hAnsi="メイリオ" w:hint="eastAsia"/>
              </w:rPr>
              <w:t>行い</w:t>
            </w:r>
            <w:r w:rsidR="00D20BE5" w:rsidRPr="00313626">
              <w:rPr>
                <w:rFonts w:ascii="メイリオ" w:hAnsi="メイリオ" w:hint="eastAsia"/>
              </w:rPr>
              <w:t>、</w:t>
            </w:r>
            <w:r w:rsidR="0067288A" w:rsidRPr="00313626">
              <w:rPr>
                <w:rFonts w:ascii="メイリオ" w:hAnsi="メイリオ" w:hint="eastAsia"/>
              </w:rPr>
              <w:t>各所管課の意向を踏まえつつ、</w:t>
            </w:r>
            <w:r w:rsidRPr="00313626">
              <w:rPr>
                <w:rFonts w:ascii="メイリオ" w:hAnsi="メイリオ" w:hint="eastAsia"/>
              </w:rPr>
              <w:t>高幡地区の</w:t>
            </w:r>
            <w:r w:rsidR="005D1B3E" w:rsidRPr="00313626">
              <w:rPr>
                <w:rFonts w:ascii="メイリオ" w:hAnsi="メイリオ" w:hint="eastAsia"/>
              </w:rPr>
              <w:t>公共施設</w:t>
            </w:r>
            <w:r w:rsidRPr="00313626">
              <w:rPr>
                <w:rFonts w:ascii="メイリオ" w:hAnsi="メイリオ" w:hint="eastAsia"/>
              </w:rPr>
              <w:t>再編</w:t>
            </w:r>
            <w:r w:rsidR="001737A0" w:rsidRPr="00BD4E60">
              <w:rPr>
                <w:rFonts w:ascii="メイリオ" w:hAnsi="メイリオ" w:hint="eastAsia"/>
                <w:color w:val="000000" w:themeColor="text1"/>
              </w:rPr>
              <w:t>に向けて、</w:t>
            </w:r>
            <w:r w:rsidR="0067288A" w:rsidRPr="00313626">
              <w:rPr>
                <w:rFonts w:ascii="メイリオ" w:hAnsi="メイリオ" w:hint="eastAsia"/>
              </w:rPr>
              <w:t>それぞれの機能の在り方</w:t>
            </w:r>
            <w:r w:rsidR="001233A9" w:rsidRPr="00313626">
              <w:rPr>
                <w:rFonts w:ascii="メイリオ" w:hAnsi="メイリオ" w:hint="eastAsia"/>
              </w:rPr>
              <w:t>について</w:t>
            </w:r>
            <w:r w:rsidR="0067288A" w:rsidRPr="00313626">
              <w:rPr>
                <w:rFonts w:ascii="メイリオ" w:hAnsi="メイリオ" w:hint="eastAsia"/>
              </w:rPr>
              <w:t>検討を進めます。</w:t>
            </w:r>
          </w:p>
        </w:tc>
      </w:tr>
    </w:tbl>
    <w:p w14:paraId="77934211" w14:textId="3BEBE35D" w:rsidR="004561A7" w:rsidRPr="00313626" w:rsidRDefault="004561A7" w:rsidP="007B4AB6">
      <w:pPr>
        <w:pStyle w:val="af"/>
        <w:ind w:firstLineChars="0" w:firstLine="0"/>
        <w:rPr>
          <w:rFonts w:ascii="メイリオ" w:hAnsi="メイリオ"/>
        </w:rPr>
      </w:pPr>
    </w:p>
    <w:p w14:paraId="655A1E03" w14:textId="79A0B763" w:rsidR="000278E2" w:rsidRDefault="000858AF" w:rsidP="000858AF">
      <w:pPr>
        <w:pStyle w:val="2"/>
      </w:pPr>
      <w:bookmarkStart w:id="84" w:name="_Toc218955103"/>
      <w:r>
        <w:rPr>
          <w:rFonts w:hint="eastAsia"/>
        </w:rPr>
        <w:t>計画のフォローアップ</w:t>
      </w:r>
      <w:bookmarkEnd w:id="84"/>
    </w:p>
    <w:p w14:paraId="3AF89540" w14:textId="405C9C25" w:rsidR="000858AF" w:rsidRDefault="000858AF" w:rsidP="00D05C07">
      <w:pPr>
        <w:pStyle w:val="af"/>
        <w:ind w:firstLine="210"/>
      </w:pPr>
      <w:r>
        <w:rPr>
          <w:rFonts w:hint="eastAsia"/>
        </w:rPr>
        <w:t>本計画を着実に推進していくためには、行政サービス需要を把握しながら、不断の見直しを図り進行管理を行います。</w:t>
      </w:r>
    </w:p>
    <w:p w14:paraId="0C79F8BB" w14:textId="691E95F6" w:rsidR="00D05C07" w:rsidRDefault="00495ECF" w:rsidP="00D05C07">
      <w:pPr>
        <w:pStyle w:val="af"/>
        <w:ind w:firstLine="210"/>
      </w:pPr>
      <w:r>
        <w:rPr>
          <w:rFonts w:hint="eastAsia"/>
        </w:rPr>
        <w:t>本計画の</w:t>
      </w:r>
      <w:r w:rsidR="00D05C07">
        <w:rPr>
          <w:rFonts w:hint="eastAsia"/>
        </w:rPr>
        <w:t>対象施設</w:t>
      </w:r>
      <w:r w:rsidR="00065D9F">
        <w:rPr>
          <w:rFonts w:hint="eastAsia"/>
        </w:rPr>
        <w:t>の多く</w:t>
      </w:r>
      <w:r w:rsidR="00D05C07">
        <w:rPr>
          <w:rFonts w:hint="eastAsia"/>
        </w:rPr>
        <w:t>は、「日野市公共施設再編モデル基礎検討資料」において、再編検討の優先順位が高い評価となった「</w:t>
      </w:r>
      <w:r w:rsidR="001737A0" w:rsidRPr="00BD4E60">
        <w:rPr>
          <w:rFonts w:hint="eastAsia"/>
          <w:color w:val="000000" w:themeColor="text1"/>
        </w:rPr>
        <w:t>日野本町地区</w:t>
      </w:r>
      <w:r w:rsidR="00D05C07">
        <w:rPr>
          <w:rFonts w:hint="eastAsia"/>
        </w:rPr>
        <w:t>」及び「高幡不動駅周辺地区」の該当施設に位置付けられています。</w:t>
      </w:r>
    </w:p>
    <w:p w14:paraId="62B22918" w14:textId="2AC8A268" w:rsidR="000278E2" w:rsidRDefault="00D05C07" w:rsidP="001233A9">
      <w:pPr>
        <w:pStyle w:val="af"/>
        <w:ind w:firstLine="210"/>
        <w:rPr>
          <w:rFonts w:ascii="メイリオ" w:hAnsi="メイリオ"/>
        </w:rPr>
      </w:pPr>
      <w:r>
        <w:rPr>
          <w:rFonts w:hint="eastAsia"/>
        </w:rPr>
        <w:t>再編計画は長期的計画のため、社会経済環境に配慮しながら、対象施設での行政サービスを持続的に提供するため、機能不全に陥らないよう適切な長期修繕を実施して、公共施設マネジメントに努めていきます。</w:t>
      </w:r>
      <w:r w:rsidR="000278E2">
        <w:rPr>
          <w:rFonts w:ascii="メイリオ" w:hAnsi="メイリオ" w:hint="eastAsia"/>
          <w:noProof/>
        </w:rPr>
        <mc:AlternateContent>
          <mc:Choice Requires="wps">
            <w:drawing>
              <wp:anchor distT="0" distB="0" distL="114300" distR="114300" simplePos="0" relativeHeight="251740179" behindDoc="0" locked="0" layoutInCell="1" allowOverlap="1" wp14:anchorId="387F80BD" wp14:editId="0C69ACE5">
                <wp:simplePos x="0" y="0"/>
                <wp:positionH relativeFrom="margin">
                  <wp:posOffset>218440</wp:posOffset>
                </wp:positionH>
                <wp:positionV relativeFrom="paragraph">
                  <wp:posOffset>6471285</wp:posOffset>
                </wp:positionV>
                <wp:extent cx="5276850" cy="2590800"/>
                <wp:effectExtent l="0" t="0" r="19050" b="19050"/>
                <wp:wrapNone/>
                <wp:docPr id="644349548" name="テキスト ボックス 1"/>
                <wp:cNvGraphicFramePr/>
                <a:graphic xmlns:a="http://schemas.openxmlformats.org/drawingml/2006/main">
                  <a:graphicData uri="http://schemas.microsoft.com/office/word/2010/wordprocessingShape">
                    <wps:wsp>
                      <wps:cNvSpPr txBox="1"/>
                      <wps:spPr>
                        <a:xfrm>
                          <a:off x="0" y="0"/>
                          <a:ext cx="5276850" cy="2590800"/>
                        </a:xfrm>
                        <a:prstGeom prst="rect">
                          <a:avLst/>
                        </a:prstGeom>
                        <a:solidFill>
                          <a:schemeClr val="lt1"/>
                        </a:solidFill>
                        <a:ln w="6350">
                          <a:solidFill>
                            <a:prstClr val="black"/>
                          </a:solidFill>
                        </a:ln>
                      </wps:spPr>
                      <wps:txbx>
                        <w:txbxContent>
                          <w:p w14:paraId="615400DB" w14:textId="77777777" w:rsidR="00052900" w:rsidRDefault="00052900" w:rsidP="000278E2">
                            <w:pPr>
                              <w:jc w:val="center"/>
                            </w:pPr>
                          </w:p>
                          <w:p w14:paraId="77390138" w14:textId="53FD6E49" w:rsidR="00052900" w:rsidRPr="00DB3E52" w:rsidRDefault="00052900" w:rsidP="000278E2">
                            <w:pPr>
                              <w:jc w:val="center"/>
                              <w:rPr>
                                <w:sz w:val="24"/>
                                <w:szCs w:val="24"/>
                              </w:rPr>
                            </w:pPr>
                            <w:r w:rsidRPr="00DB3E52">
                              <w:rPr>
                                <w:rFonts w:hint="eastAsia"/>
                                <w:sz w:val="24"/>
                                <w:szCs w:val="24"/>
                              </w:rPr>
                              <w:t>日野市</w:t>
                            </w:r>
                            <w:r>
                              <w:rPr>
                                <w:rFonts w:hint="eastAsia"/>
                                <w:sz w:val="24"/>
                                <w:szCs w:val="24"/>
                              </w:rPr>
                              <w:t>福祉施設(一部)</w:t>
                            </w:r>
                            <w:r w:rsidRPr="00DB3E52">
                              <w:rPr>
                                <w:rFonts w:hint="eastAsia"/>
                                <w:sz w:val="24"/>
                                <w:szCs w:val="24"/>
                              </w:rPr>
                              <w:t>個別施設計画</w:t>
                            </w:r>
                          </w:p>
                          <w:p w14:paraId="1B63B1DE" w14:textId="4E417566" w:rsidR="00052900" w:rsidRDefault="00052900" w:rsidP="00A853C7"/>
                          <w:p w14:paraId="36924306" w14:textId="77777777" w:rsidR="00052900" w:rsidRDefault="00052900" w:rsidP="000278E2">
                            <w:pPr>
                              <w:jc w:val="left"/>
                            </w:pPr>
                          </w:p>
                          <w:p w14:paraId="1D4B56FD" w14:textId="4E145C9B" w:rsidR="00052900" w:rsidRDefault="00052900" w:rsidP="00FB1215">
                            <w:pPr>
                              <w:ind w:firstLineChars="300" w:firstLine="630"/>
                              <w:jc w:val="left"/>
                            </w:pPr>
                            <w:r w:rsidRPr="00DB3E52">
                              <w:rPr>
                                <w:rFonts w:hint="eastAsia"/>
                                <w:fitText w:val="840" w:id="-750075648"/>
                              </w:rPr>
                              <w:t>発行年月</w:t>
                            </w:r>
                            <w:r>
                              <w:rPr>
                                <w:rFonts w:hint="eastAsia"/>
                              </w:rPr>
                              <w:t xml:space="preserve"> ／ 令和8年3月</w:t>
                            </w:r>
                          </w:p>
                          <w:p w14:paraId="195044F1" w14:textId="6F619186" w:rsidR="00052900" w:rsidRDefault="00052900" w:rsidP="00FB1215">
                            <w:pPr>
                              <w:ind w:firstLineChars="100" w:firstLine="630"/>
                              <w:jc w:val="left"/>
                            </w:pPr>
                            <w:r w:rsidRPr="00DB3E52">
                              <w:rPr>
                                <w:rFonts w:hint="eastAsia"/>
                                <w:spacing w:val="210"/>
                                <w:fitText w:val="840" w:id="-750075647"/>
                              </w:rPr>
                              <w:t>発</w:t>
                            </w:r>
                            <w:r w:rsidRPr="00DB3E52">
                              <w:rPr>
                                <w:rFonts w:hint="eastAsia"/>
                                <w:fitText w:val="840" w:id="-750075647"/>
                              </w:rPr>
                              <w:t>行</w:t>
                            </w:r>
                            <w:r>
                              <w:rPr>
                                <w:rFonts w:hint="eastAsia"/>
                              </w:rPr>
                              <w:t xml:space="preserve"> ／ 日野市</w:t>
                            </w:r>
                          </w:p>
                          <w:p w14:paraId="3C51D275" w14:textId="0AC2E125" w:rsidR="00052900" w:rsidRDefault="00052900" w:rsidP="00FB1215">
                            <w:pPr>
                              <w:ind w:firstLineChars="100" w:firstLine="630"/>
                              <w:jc w:val="left"/>
                            </w:pPr>
                            <w:r w:rsidRPr="00DB3E52">
                              <w:rPr>
                                <w:rFonts w:hint="eastAsia"/>
                                <w:spacing w:val="210"/>
                                <w:fitText w:val="840" w:id="-750075646"/>
                              </w:rPr>
                              <w:t>編</w:t>
                            </w:r>
                            <w:r w:rsidRPr="00DB3E52">
                              <w:rPr>
                                <w:rFonts w:hint="eastAsia"/>
                                <w:fitText w:val="840" w:id="-750075646"/>
                              </w:rPr>
                              <w:t>集</w:t>
                            </w:r>
                            <w:r>
                              <w:rPr>
                                <w:rFonts w:hint="eastAsia"/>
                              </w:rPr>
                              <w:t xml:space="preserve"> ／ 日野市健康福祉部　高齢福祉課　福祉政策課</w:t>
                            </w:r>
                          </w:p>
                          <w:p w14:paraId="41106D3B" w14:textId="664C35F8" w:rsidR="00052900" w:rsidRDefault="00052900" w:rsidP="000278E2">
                            <w:pPr>
                              <w:jc w:val="left"/>
                            </w:pPr>
                            <w:r>
                              <w:rPr>
                                <w:rFonts w:hint="eastAsia"/>
                              </w:rPr>
                              <w:t xml:space="preserve">                　　〒191-8686 日野市神明1-12-1</w:t>
                            </w:r>
                          </w:p>
                          <w:p w14:paraId="4DA10B38" w14:textId="18F29DEA" w:rsidR="00052900" w:rsidRDefault="00052900" w:rsidP="000278E2">
                            <w:pPr>
                              <w:jc w:val="left"/>
                            </w:pPr>
                            <w:r>
                              <w:rPr>
                                <w:rFonts w:hint="eastAsia"/>
                              </w:rPr>
                              <w:t xml:space="preserve">               　　 TEL</w:t>
                            </w:r>
                            <w:r>
                              <w:tab/>
                            </w:r>
                            <w:r w:rsidRPr="00FB1215">
                              <w:rPr>
                                <w:rFonts w:hint="eastAsia"/>
                              </w:rPr>
                              <w:t>:</w:t>
                            </w:r>
                            <w:r>
                              <w:rPr>
                                <w:rFonts w:hint="eastAsia"/>
                              </w:rPr>
                              <w:t xml:space="preserve">　042-514-8195  FAX : 042-583-4198</w:t>
                            </w:r>
                          </w:p>
                          <w:p w14:paraId="6529CE00" w14:textId="2CAE338A" w:rsidR="00052900" w:rsidRDefault="00052900" w:rsidP="000278E2">
                            <w:pPr>
                              <w:jc w:val="left"/>
                            </w:pPr>
                            <w:r>
                              <w:rPr>
                                <w:rFonts w:hint="eastAsia"/>
                              </w:rPr>
                              <w:t xml:space="preserve">                　　HP</w:t>
                            </w:r>
                            <w:r>
                              <w:tab/>
                            </w:r>
                            <w:r>
                              <w:rPr>
                                <w:rFonts w:hint="eastAsia"/>
                              </w:rPr>
                              <w:t>:　https://www.city.hino.lg.jp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F80BD" id="テキスト ボックス 1" o:spid="_x0000_s1115" type="#_x0000_t202" style="position:absolute;left:0;text-align:left;margin-left:17.2pt;margin-top:509.55pt;width:415.5pt;height:204pt;z-index:251740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" fillcolor="white [3201]" strokeweight=".5pt">
                <v:textbox>
                  <w:txbxContent>
                    <w:p w14:paraId="615400DB" w14:textId="77777777" w:rsidR="00052900" w:rsidRDefault="00052900" w:rsidP="000278E2">
                      <w:pPr>
                        <w:jc w:val="center"/>
                      </w:pPr>
                    </w:p>
                    <w:p w14:paraId="77390138" w14:textId="53FD6E49" w:rsidR="00052900" w:rsidRPr="00DB3E52" w:rsidRDefault="00052900" w:rsidP="000278E2">
                      <w:pPr>
                        <w:jc w:val="center"/>
                        <w:rPr>
                          <w:sz w:val="24"/>
                          <w:szCs w:val="24"/>
                        </w:rPr>
                      </w:pPr>
                      <w:r w:rsidRPr="00DB3E52">
                        <w:rPr>
                          <w:rFonts w:hint="eastAsia"/>
                          <w:sz w:val="24"/>
                          <w:szCs w:val="24"/>
                        </w:rPr>
                        <w:t>日野市</w:t>
                      </w:r>
                      <w:r>
                        <w:rPr>
                          <w:rFonts w:hint="eastAsia"/>
                          <w:sz w:val="24"/>
                          <w:szCs w:val="24"/>
                        </w:rPr>
                        <w:t>福祉施設(一部)</w:t>
                      </w:r>
                      <w:r w:rsidRPr="00DB3E52">
                        <w:rPr>
                          <w:rFonts w:hint="eastAsia"/>
                          <w:sz w:val="24"/>
                          <w:szCs w:val="24"/>
                        </w:rPr>
                        <w:t>個別施設計画</w:t>
                      </w:r>
                    </w:p>
                    <w:p w14:paraId="1B63B1DE" w14:textId="4E417566" w:rsidR="00052900" w:rsidRDefault="00052900" w:rsidP="00A853C7"/>
                    <w:p w14:paraId="36924306" w14:textId="77777777" w:rsidR="00052900" w:rsidRDefault="00052900" w:rsidP="000278E2">
                      <w:pPr>
                        <w:jc w:val="left"/>
                      </w:pPr>
                    </w:p>
                    <w:p w14:paraId="1D4B56FD" w14:textId="4E145C9B" w:rsidR="00052900" w:rsidRDefault="00052900" w:rsidP="00FB1215">
                      <w:pPr>
                        <w:ind w:firstLineChars="300" w:firstLine="630"/>
                        <w:jc w:val="left"/>
                      </w:pPr>
                      <w:r w:rsidRPr="00DB3E52">
                        <w:rPr>
                          <w:rFonts w:hint="eastAsia"/>
                          <w:fitText w:val="840" w:id="-750075648"/>
                        </w:rPr>
                        <w:t>発行年月</w:t>
                      </w:r>
                      <w:r>
                        <w:rPr>
                          <w:rFonts w:hint="eastAsia"/>
                        </w:rPr>
                        <w:t xml:space="preserve"> ／ 令和8年3月</w:t>
                      </w:r>
                    </w:p>
                    <w:p w14:paraId="195044F1" w14:textId="6F619186" w:rsidR="00052900" w:rsidRDefault="00052900" w:rsidP="00FB1215">
                      <w:pPr>
                        <w:ind w:firstLineChars="100" w:firstLine="630"/>
                        <w:jc w:val="left"/>
                      </w:pPr>
                      <w:r w:rsidRPr="00DB3E52">
                        <w:rPr>
                          <w:rFonts w:hint="eastAsia"/>
                          <w:spacing w:val="210"/>
                          <w:fitText w:val="840" w:id="-750075647"/>
                        </w:rPr>
                        <w:t>発</w:t>
                      </w:r>
                      <w:r w:rsidRPr="00DB3E52">
                        <w:rPr>
                          <w:rFonts w:hint="eastAsia"/>
                          <w:fitText w:val="840" w:id="-750075647"/>
                        </w:rPr>
                        <w:t>行</w:t>
                      </w:r>
                      <w:r>
                        <w:rPr>
                          <w:rFonts w:hint="eastAsia"/>
                        </w:rPr>
                        <w:t xml:space="preserve"> ／ 日野市</w:t>
                      </w:r>
                    </w:p>
                    <w:p w14:paraId="3C51D275" w14:textId="0AC2E125" w:rsidR="00052900" w:rsidRDefault="00052900" w:rsidP="00FB1215">
                      <w:pPr>
                        <w:ind w:firstLineChars="100" w:firstLine="630"/>
                        <w:jc w:val="left"/>
                      </w:pPr>
                      <w:r w:rsidRPr="00DB3E52">
                        <w:rPr>
                          <w:rFonts w:hint="eastAsia"/>
                          <w:spacing w:val="210"/>
                          <w:fitText w:val="840" w:id="-750075646"/>
                        </w:rPr>
                        <w:t>編</w:t>
                      </w:r>
                      <w:r w:rsidRPr="00DB3E52">
                        <w:rPr>
                          <w:rFonts w:hint="eastAsia"/>
                          <w:fitText w:val="840" w:id="-750075646"/>
                        </w:rPr>
                        <w:t>集</w:t>
                      </w:r>
                      <w:r>
                        <w:rPr>
                          <w:rFonts w:hint="eastAsia"/>
                        </w:rPr>
                        <w:t xml:space="preserve"> ／ 日野市健康福祉部　高齢福祉課　福祉政策課</w:t>
                      </w:r>
                    </w:p>
                    <w:p w14:paraId="41106D3B" w14:textId="664C35F8" w:rsidR="00052900" w:rsidRDefault="00052900" w:rsidP="000278E2">
                      <w:pPr>
                        <w:jc w:val="left"/>
                      </w:pPr>
                      <w:r>
                        <w:rPr>
                          <w:rFonts w:hint="eastAsia"/>
                        </w:rPr>
                        <w:t xml:space="preserve">                　　〒191-8686 日野市神明1-12-1</w:t>
                      </w:r>
                    </w:p>
                    <w:p w14:paraId="4DA10B38" w14:textId="18F29DEA" w:rsidR="00052900" w:rsidRDefault="00052900" w:rsidP="000278E2">
                      <w:pPr>
                        <w:jc w:val="left"/>
                      </w:pPr>
                      <w:r>
                        <w:rPr>
                          <w:rFonts w:hint="eastAsia"/>
                        </w:rPr>
                        <w:t xml:space="preserve">               　　 TEL</w:t>
                      </w:r>
                      <w:r>
                        <w:tab/>
                      </w:r>
                      <w:r w:rsidRPr="00FB1215">
                        <w:rPr>
                          <w:rFonts w:hint="eastAsia"/>
                        </w:rPr>
                        <w:t>:</w:t>
                      </w:r>
                      <w:r>
                        <w:rPr>
                          <w:rFonts w:hint="eastAsia"/>
                        </w:rPr>
                        <w:t xml:space="preserve">　042-514-8195  FAX : 042-583-4198</w:t>
                      </w:r>
                    </w:p>
                    <w:p w14:paraId="6529CE00" w14:textId="2CAE338A" w:rsidR="00052900" w:rsidRDefault="00052900" w:rsidP="000278E2">
                      <w:pPr>
                        <w:jc w:val="left"/>
                      </w:pPr>
                      <w:r>
                        <w:rPr>
                          <w:rFonts w:hint="eastAsia"/>
                        </w:rPr>
                        <w:t xml:space="preserve">                　　HP</w:t>
                      </w:r>
                      <w:r>
                        <w:tab/>
                      </w:r>
                      <w:r>
                        <w:rPr>
                          <w:rFonts w:hint="eastAsia"/>
                        </w:rPr>
                        <w:t>:　https://www.city.hino.lg.jp</w:t>
                      </w:r>
                    </w:p>
                  </w:txbxContent>
                </v:textbox>
                <w10:wrap anchorx="margin"/>
              </v:shape>
            </w:pict>
          </mc:Fallback>
        </mc:AlternateContent>
      </w:r>
    </w:p>
    <w:sectPr w:rsidR="000278E2" w:rsidSect="000278E2">
      <w:headerReference w:type="default" r:id="rId43"/>
      <w:pgSz w:w="11906" w:h="16838" w:code="9"/>
      <w:pgMar w:top="1134" w:right="1531" w:bottom="1134" w:left="1531" w:header="510" w:footer="283"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8F05F" w14:textId="77777777" w:rsidR="00052900" w:rsidRDefault="00052900" w:rsidP="00787E8C">
      <w:pPr>
        <w:ind w:firstLine="220"/>
      </w:pPr>
      <w:r>
        <w:separator/>
      </w:r>
    </w:p>
  </w:endnote>
  <w:endnote w:type="continuationSeparator" w:id="0">
    <w:p w14:paraId="0E523079" w14:textId="77777777" w:rsidR="00052900" w:rsidRDefault="00052900" w:rsidP="00787E8C">
      <w:pPr>
        <w:ind w:firstLine="220"/>
      </w:pPr>
      <w:r>
        <w:continuationSeparator/>
      </w:r>
    </w:p>
  </w:endnote>
  <w:endnote w:type="continuationNotice" w:id="1">
    <w:p w14:paraId="4581BE03" w14:textId="77777777" w:rsidR="00052900" w:rsidRDefault="00052900" w:rsidP="00787E8C">
      <w:pPr>
        <w:ind w:firstLine="2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3D729" w14:textId="6EE1BDBE" w:rsidR="00052900" w:rsidRDefault="00052900" w:rsidP="000D3D25">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569818"/>
      <w:docPartObj>
        <w:docPartGallery w:val="Page Numbers (Bottom of Page)"/>
        <w:docPartUnique/>
      </w:docPartObj>
    </w:sdtPr>
    <w:sdtEndPr/>
    <w:sdtContent>
      <w:p w14:paraId="7FF63F8A" w14:textId="2DA24008" w:rsidR="00052900" w:rsidRDefault="00052900">
        <w:pPr>
          <w:pStyle w:val="a5"/>
          <w:ind w:firstLine="220"/>
          <w:jc w:val="center"/>
        </w:pPr>
        <w:r>
          <w:fldChar w:fldCharType="begin"/>
        </w:r>
        <w:r>
          <w:instrText>PAGE   \* MERGEFORMAT</w:instrText>
        </w:r>
        <w:r>
          <w:fldChar w:fldCharType="separate"/>
        </w:r>
        <w:r>
          <w:rPr>
            <w:lang w:val="ja-JP"/>
          </w:rPr>
          <w:t>2</w:t>
        </w:r>
        <w:r>
          <w:fldChar w:fldCharType="end"/>
        </w:r>
      </w:p>
    </w:sdtContent>
  </w:sdt>
  <w:p w14:paraId="76F43D37" w14:textId="0F427C22" w:rsidR="00052900" w:rsidRDefault="00052900">
    <w:pPr>
      <w:pStyle w:val="a5"/>
      <w:ind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130543"/>
      <w:docPartObj>
        <w:docPartGallery w:val="Page Numbers (Bottom of Page)"/>
        <w:docPartUnique/>
      </w:docPartObj>
    </w:sdtPr>
    <w:sdtEndPr/>
    <w:sdtContent>
      <w:p w14:paraId="0D46BEC4" w14:textId="77777777" w:rsidR="00052900" w:rsidRDefault="00052900" w:rsidP="000D3D25">
        <w:pPr>
          <w:pStyle w:val="a5"/>
          <w:jc w:val="center"/>
        </w:pP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846968"/>
      <w:docPartObj>
        <w:docPartGallery w:val="Page Numbers (Bottom of Page)"/>
        <w:docPartUnique/>
      </w:docPartObj>
    </w:sdtPr>
    <w:sdtEndPr/>
    <w:sdtContent>
      <w:p w14:paraId="218D3C96" w14:textId="77777777" w:rsidR="00052900" w:rsidRDefault="00052900" w:rsidP="000D3D2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2CB33" w14:textId="77777777" w:rsidR="00052900" w:rsidRDefault="00052900" w:rsidP="00787E8C">
      <w:pPr>
        <w:ind w:firstLine="220"/>
      </w:pPr>
      <w:r>
        <w:separator/>
      </w:r>
    </w:p>
  </w:footnote>
  <w:footnote w:type="continuationSeparator" w:id="0">
    <w:p w14:paraId="16A9A608" w14:textId="77777777" w:rsidR="00052900" w:rsidRDefault="00052900" w:rsidP="00787E8C">
      <w:pPr>
        <w:ind w:firstLine="220"/>
      </w:pPr>
      <w:r>
        <w:continuationSeparator/>
      </w:r>
    </w:p>
  </w:footnote>
  <w:footnote w:type="continuationNotice" w:id="1">
    <w:p w14:paraId="67887D2E" w14:textId="77777777" w:rsidR="00052900" w:rsidRDefault="00052900" w:rsidP="00787E8C">
      <w:pPr>
        <w:ind w:firstLine="2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F2B43" w14:textId="166E32B5" w:rsidR="00052900" w:rsidRPr="00A14375" w:rsidRDefault="00052900" w:rsidP="005A1B3C">
    <w:pPr>
      <w:pStyle w:val="a3"/>
      <w:rPr>
        <w:color w:val="246640"/>
      </w:rPr>
    </w:pPr>
    <w:r w:rsidRPr="00A14375">
      <w:rPr>
        <w:rFonts w:hint="eastAsia"/>
        <w:color w:val="24664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B8F4" w14:textId="0F7D67E7" w:rsidR="00052900" w:rsidRPr="00A50BF8" w:rsidRDefault="00052900" w:rsidP="00A50BF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A8A6F" w14:textId="0034F9C8" w:rsidR="00052900" w:rsidRPr="00862C1E" w:rsidRDefault="00052900" w:rsidP="00862C1E">
    <w:pPr>
      <w:pStyle w:val="a3"/>
      <w:ind w:firstLine="2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449EC" w14:textId="36944FB7" w:rsidR="00052900" w:rsidRPr="00A14375" w:rsidRDefault="00052900" w:rsidP="005A1B3C">
    <w:pPr>
      <w:pStyle w:val="a3"/>
      <w:rPr>
        <w:color w:val="246640"/>
      </w:rPr>
    </w:pPr>
    <w:r w:rsidRPr="00A14375">
      <w:rPr>
        <w:rFonts w:hint="eastAsia"/>
        <w:noProof/>
        <w:color w:val="246640"/>
      </w:rPr>
      <mc:AlternateContent>
        <mc:Choice Requires="wpg">
          <w:drawing>
            <wp:anchor distT="0" distB="0" distL="114300" distR="114300" simplePos="0" relativeHeight="251658249" behindDoc="0" locked="0" layoutInCell="1" allowOverlap="1" wp14:anchorId="2BD4BC20" wp14:editId="1B41E5DA">
              <wp:simplePos x="0" y="0"/>
              <wp:positionH relativeFrom="margin">
                <wp:posOffset>5161196</wp:posOffset>
              </wp:positionH>
              <wp:positionV relativeFrom="paragraph">
                <wp:posOffset>-99563</wp:posOffset>
              </wp:positionV>
              <wp:extent cx="470906" cy="435085"/>
              <wp:effectExtent l="0" t="0" r="5715" b="3175"/>
              <wp:wrapNone/>
              <wp:docPr id="1426467001" name="グループ化 1"/>
              <wp:cNvGraphicFramePr/>
              <a:graphic xmlns:a="http://schemas.openxmlformats.org/drawingml/2006/main">
                <a:graphicData uri="http://schemas.microsoft.com/office/word/2010/wordprocessingGroup">
                  <wpg:wgp>
                    <wpg:cNvGrpSpPr/>
                    <wpg:grpSpPr>
                      <a:xfrm>
                        <a:off x="0" y="0"/>
                        <a:ext cx="470906" cy="435085"/>
                        <a:chOff x="-85725" y="0"/>
                        <a:chExt cx="470906" cy="435085"/>
                      </a:xfrm>
                    </wpg:grpSpPr>
                    <wps:wsp>
                      <wps:cNvPr id="89402550" name="Rectangle 2084649627"/>
                      <wps:cNvSpPr/>
                      <wps:spPr>
                        <a:xfrm>
                          <a:off x="8626" y="0"/>
                          <a:ext cx="376555" cy="376555"/>
                        </a:xfrm>
                        <a:prstGeom prst="rect">
                          <a:avLst/>
                        </a:prstGeom>
                        <a:solidFill>
                          <a:srgbClr val="246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167577" name="Text Box 930771289"/>
                      <wps:cNvSpPr txBox="1"/>
                      <wps:spPr>
                        <a:xfrm>
                          <a:off x="-85725" y="60325"/>
                          <a:ext cx="366559" cy="374760"/>
                        </a:xfrm>
                        <a:prstGeom prst="rect">
                          <a:avLst/>
                        </a:prstGeom>
                        <a:noFill/>
                        <a:ln w="6350">
                          <a:noFill/>
                        </a:ln>
                      </wps:spPr>
                      <wps:txbx>
                        <w:txbxContent>
                          <w:p w14:paraId="2FF4D1E7" w14:textId="77777777" w:rsidR="00052900" w:rsidRPr="00A14375" w:rsidRDefault="00052900" w:rsidP="00787E8C">
                            <w:pPr>
                              <w:ind w:firstLine="220"/>
                              <w:rPr>
                                <w:color w:val="FFFFFF" w:themeColor="background1"/>
                              </w:rPr>
                            </w:pPr>
                            <w:r w:rsidRPr="00A14375">
                              <w:rPr>
                                <w:rFonts w:hint="eastAsia"/>
                                <w:color w:val="FFFFFF" w:themeColor="background1"/>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D4BC20" id="グループ化 1" o:spid="_x0000_s1116" style="position:absolute;left:0;text-align:left;margin-left:406.4pt;margin-top:-7.85pt;width:37.1pt;height:34.25pt;z-index:251658249;mso-position-horizontal-relative:margin;mso-width-relative:margin" coordorigin="-85725" coordsize="470906,43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">
              <v:rect id="Rectangle 2084649627" o:spid="_x0000_s1117" style="position:absolute;left:8626;width:376555;height:37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" fillcolor="#246640" stroked="f" strokeweight="1pt"/>
              <v:shapetype id="_x0000_t202" coordsize="21600,21600" o:spt="202" path="m,l,21600r21600,l21600,xe">
                <v:stroke joinstyle="miter"/>
                <v:path gradientshapeok="t" o:connecttype="rect"/>
              </v:shapetype>
              <v:shape id="_x0000_s1118" type="#_x0000_t202" style="position:absolute;left:-85725;top:60325;width:366559;height:37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" filled="f" stroked="f" strokeweight=".5pt">
                <v:textbox>
                  <w:txbxContent>
                    <w:p w14:paraId="2FF4D1E7" w14:textId="77777777" w:rsidR="00052900" w:rsidRPr="00A14375" w:rsidRDefault="00052900" w:rsidP="00787E8C">
                      <w:pPr>
                        <w:ind w:firstLine="220"/>
                        <w:rPr>
                          <w:color w:val="FFFFFF" w:themeColor="background1"/>
                        </w:rPr>
                      </w:pPr>
                      <w:r w:rsidRPr="00A14375">
                        <w:rPr>
                          <w:rFonts w:hint="eastAsia"/>
                          <w:color w:val="FFFFFF" w:themeColor="background1"/>
                        </w:rPr>
                        <w:t>１</w:t>
                      </w:r>
                    </w:p>
                  </w:txbxContent>
                </v:textbox>
              </v:shape>
              <w10:wrap anchorx="margin"/>
            </v:group>
          </w:pict>
        </mc:Fallback>
      </mc:AlternateContent>
    </w:r>
    <w:r w:rsidRPr="00A14375">
      <w:rPr>
        <w:rFonts w:hint="eastAsia"/>
        <w:noProof/>
        <w:color w:val="246640"/>
      </w:rPr>
      <mc:AlternateContent>
        <mc:Choice Requires="wps">
          <w:drawing>
            <wp:anchor distT="4294967293" distB="4294967293" distL="114300" distR="114300" simplePos="0" relativeHeight="251658248" behindDoc="0" locked="0" layoutInCell="1" allowOverlap="1" wp14:anchorId="4A1BA7F3" wp14:editId="2206E142">
              <wp:simplePos x="0" y="0"/>
              <wp:positionH relativeFrom="column">
                <wp:posOffset>-14652</wp:posOffset>
              </wp:positionH>
              <wp:positionV relativeFrom="paragraph">
                <wp:posOffset>271373</wp:posOffset>
              </wp:positionV>
              <wp:extent cx="5641676" cy="0"/>
              <wp:effectExtent l="0" t="0" r="0" b="0"/>
              <wp:wrapNone/>
              <wp:docPr id="1434081988" name="Straight Connector 213344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1676" cy="0"/>
                      </a:xfrm>
                      <a:prstGeom prst="line">
                        <a:avLst/>
                      </a:prstGeom>
                      <a:noFill/>
                      <a:ln w="25400" cmpd="sng">
                        <a:solidFill>
                          <a:srgbClr val="24664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11DEAF1" id="Straight Connector 2133448171" o:spid="_x0000_s1026" style="position:absolute;flip:y;z-index:251658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15pt,21.35pt" to="443.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" strokecolor="#246640" strokeweight="2pt"/>
          </w:pict>
        </mc:Fallback>
      </mc:AlternateContent>
    </w:r>
    <w:r>
      <w:rPr>
        <w:rFonts w:hint="eastAsia"/>
        <w:color w:val="246640"/>
      </w:rPr>
      <w:t>日野市福祉施設(一部)個別施設計画</w:t>
    </w:r>
    <w:r w:rsidRPr="00A14375">
      <w:rPr>
        <w:rFonts w:hint="eastAsia"/>
        <w:color w:val="246640"/>
      </w:rPr>
      <w:t xml:space="preserve">　　　　　　　　　　　　</w:t>
    </w:r>
    <w:r>
      <w:rPr>
        <w:rFonts w:hint="eastAsia"/>
        <w:color w:val="246640"/>
      </w:rPr>
      <w:t xml:space="preserve">　　　　:計画策定の背景および目的</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83C84" w14:textId="3C3283A6" w:rsidR="00052900" w:rsidRPr="00A14375" w:rsidRDefault="00052900" w:rsidP="005A1B3C">
    <w:pPr>
      <w:pStyle w:val="a3"/>
      <w:rPr>
        <w:color w:val="246640"/>
      </w:rPr>
    </w:pPr>
    <w:r w:rsidRPr="00A14375">
      <w:rPr>
        <w:rFonts w:hint="eastAsia"/>
        <w:noProof/>
        <w:color w:val="246640"/>
      </w:rPr>
      <mc:AlternateContent>
        <mc:Choice Requires="wpg">
          <w:drawing>
            <wp:anchor distT="0" distB="0" distL="114300" distR="114300" simplePos="0" relativeHeight="251687954" behindDoc="0" locked="0" layoutInCell="1" allowOverlap="1" wp14:anchorId="31968CAA" wp14:editId="779F2135">
              <wp:simplePos x="0" y="0"/>
              <wp:positionH relativeFrom="margin">
                <wp:posOffset>5161196</wp:posOffset>
              </wp:positionH>
              <wp:positionV relativeFrom="paragraph">
                <wp:posOffset>-99563</wp:posOffset>
              </wp:positionV>
              <wp:extent cx="470906" cy="435085"/>
              <wp:effectExtent l="0" t="0" r="5715" b="3175"/>
              <wp:wrapNone/>
              <wp:docPr id="34018803" name="グループ化 1"/>
              <wp:cNvGraphicFramePr/>
              <a:graphic xmlns:a="http://schemas.openxmlformats.org/drawingml/2006/main">
                <a:graphicData uri="http://schemas.microsoft.com/office/word/2010/wordprocessingGroup">
                  <wpg:wgp>
                    <wpg:cNvGrpSpPr/>
                    <wpg:grpSpPr>
                      <a:xfrm>
                        <a:off x="0" y="0"/>
                        <a:ext cx="470906" cy="435085"/>
                        <a:chOff x="-85725" y="0"/>
                        <a:chExt cx="470906" cy="435085"/>
                      </a:xfrm>
                    </wpg:grpSpPr>
                    <wps:wsp>
                      <wps:cNvPr id="821092423" name="Rectangle 2084649627"/>
                      <wps:cNvSpPr/>
                      <wps:spPr>
                        <a:xfrm>
                          <a:off x="8626" y="0"/>
                          <a:ext cx="376555" cy="376555"/>
                        </a:xfrm>
                        <a:prstGeom prst="rect">
                          <a:avLst/>
                        </a:prstGeom>
                        <a:solidFill>
                          <a:srgbClr val="246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759696" name="Text Box 930771289"/>
                      <wps:cNvSpPr txBox="1"/>
                      <wps:spPr>
                        <a:xfrm>
                          <a:off x="-85725" y="60325"/>
                          <a:ext cx="366559" cy="374760"/>
                        </a:xfrm>
                        <a:prstGeom prst="rect">
                          <a:avLst/>
                        </a:prstGeom>
                        <a:noFill/>
                        <a:ln w="6350">
                          <a:noFill/>
                        </a:ln>
                      </wps:spPr>
                      <wps:txbx>
                        <w:txbxContent>
                          <w:p w14:paraId="34CF8564" w14:textId="153C6F25" w:rsidR="00052900" w:rsidRPr="00A14375" w:rsidRDefault="00052900" w:rsidP="00787E8C">
                            <w:pPr>
                              <w:ind w:firstLine="220"/>
                              <w:rPr>
                                <w:color w:val="FFFFFF" w:themeColor="background1"/>
                              </w:rPr>
                            </w:pPr>
                            <w:r>
                              <w:rPr>
                                <w:rFonts w:hint="eastAsia"/>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968CAA" id="_x0000_s1119" style="position:absolute;left:0;text-align:left;margin-left:406.4pt;margin-top:-7.85pt;width:37.1pt;height:34.25pt;z-index:251687954;mso-position-horizontal-relative:margin;mso-width-relative:margin" coordorigin="-85725" coordsize="470906,43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">
              <v:rect id="Rectangle 2084649627" o:spid="_x0000_s1120" style="position:absolute;left:8626;width:376555;height:37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" fillcolor="#246640" stroked="f" strokeweight="1pt"/>
              <v:shapetype id="_x0000_t202" coordsize="21600,21600" o:spt="202" path="m,l,21600r21600,l21600,xe">
                <v:stroke joinstyle="miter"/>
                <v:path gradientshapeok="t" o:connecttype="rect"/>
              </v:shapetype>
              <v:shape id="_x0000_s1121" type="#_x0000_t202" style="position:absolute;left:-85725;top:60325;width:366559;height:37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" filled="f" stroked="f" strokeweight=".5pt">
                <v:textbox>
                  <w:txbxContent>
                    <w:p w14:paraId="34CF8564" w14:textId="153C6F25" w:rsidR="00052900" w:rsidRPr="00A14375" w:rsidRDefault="00052900" w:rsidP="00787E8C">
                      <w:pPr>
                        <w:ind w:firstLine="220"/>
                        <w:rPr>
                          <w:color w:val="FFFFFF" w:themeColor="background1"/>
                        </w:rPr>
                      </w:pPr>
                      <w:r>
                        <w:rPr>
                          <w:rFonts w:hint="eastAsia"/>
                          <w:color w:val="FFFFFF" w:themeColor="background1"/>
                        </w:rPr>
                        <w:t>2</w:t>
                      </w:r>
                    </w:p>
                  </w:txbxContent>
                </v:textbox>
              </v:shape>
              <w10:wrap anchorx="margin"/>
            </v:group>
          </w:pict>
        </mc:Fallback>
      </mc:AlternateContent>
    </w:r>
    <w:r w:rsidRPr="00A14375">
      <w:rPr>
        <w:rFonts w:hint="eastAsia"/>
        <w:noProof/>
        <w:color w:val="246640"/>
      </w:rPr>
      <mc:AlternateContent>
        <mc:Choice Requires="wps">
          <w:drawing>
            <wp:anchor distT="4294967293" distB="4294967293" distL="114300" distR="114300" simplePos="0" relativeHeight="251686930" behindDoc="0" locked="0" layoutInCell="1" allowOverlap="1" wp14:anchorId="2EC9EB16" wp14:editId="134C7626">
              <wp:simplePos x="0" y="0"/>
              <wp:positionH relativeFrom="column">
                <wp:posOffset>-14652</wp:posOffset>
              </wp:positionH>
              <wp:positionV relativeFrom="paragraph">
                <wp:posOffset>271373</wp:posOffset>
              </wp:positionV>
              <wp:extent cx="5641676" cy="0"/>
              <wp:effectExtent l="0" t="0" r="0" b="0"/>
              <wp:wrapNone/>
              <wp:docPr id="1839287681" name="Straight Connector 213344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1676" cy="0"/>
                      </a:xfrm>
                      <a:prstGeom prst="line">
                        <a:avLst/>
                      </a:prstGeom>
                      <a:noFill/>
                      <a:ln w="25400" cmpd="sng">
                        <a:solidFill>
                          <a:srgbClr val="24664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8F200B4" id="Straight Connector 2133448171" o:spid="_x0000_s1026" style="position:absolute;flip:y;z-index:25168693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15pt,21.35pt" to="443.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" strokecolor="#246640" strokeweight="2pt"/>
          </w:pict>
        </mc:Fallback>
      </mc:AlternateContent>
    </w:r>
    <w:r>
      <w:rPr>
        <w:rFonts w:hint="eastAsia"/>
        <w:color w:val="246640"/>
      </w:rPr>
      <w:t>日野市福祉施設(一部)個別施設計画</w:t>
    </w:r>
    <w:r w:rsidRPr="00A14375">
      <w:rPr>
        <w:rFonts w:hint="eastAsia"/>
        <w:color w:val="246640"/>
      </w:rPr>
      <w:t xml:space="preserve">　　　　　　　　　　　</w:t>
    </w:r>
    <w:r>
      <w:rPr>
        <w:rFonts w:hint="eastAsia"/>
        <w:color w:val="246640"/>
      </w:rPr>
      <w:t xml:space="preserve">　　　　　</w:t>
    </w:r>
    <w:r w:rsidRPr="00A14375">
      <w:rPr>
        <w:rFonts w:hint="eastAsia"/>
        <w:color w:val="246640"/>
      </w:rPr>
      <w:t xml:space="preserve">　</w:t>
    </w:r>
    <w:r>
      <w:rPr>
        <w:rFonts w:hint="eastAsia"/>
        <w:color w:val="246640"/>
      </w:rPr>
      <w:t xml:space="preserve">　　　　:福祉施設の現況</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BC3A" w14:textId="2D5C8E0A" w:rsidR="00052900" w:rsidRPr="00A14375" w:rsidRDefault="00052900" w:rsidP="005A1B3C">
    <w:pPr>
      <w:pStyle w:val="a3"/>
      <w:rPr>
        <w:color w:val="246640"/>
      </w:rPr>
    </w:pPr>
    <w:r w:rsidRPr="00A14375">
      <w:rPr>
        <w:rFonts w:hint="eastAsia"/>
        <w:noProof/>
        <w:color w:val="246640"/>
      </w:rPr>
      <mc:AlternateContent>
        <mc:Choice Requires="wpg">
          <w:drawing>
            <wp:anchor distT="0" distB="0" distL="114300" distR="114300" simplePos="0" relativeHeight="251691026" behindDoc="0" locked="0" layoutInCell="1" allowOverlap="1" wp14:anchorId="3DDEE898" wp14:editId="2B8DDBCC">
              <wp:simplePos x="0" y="0"/>
              <wp:positionH relativeFrom="margin">
                <wp:posOffset>5161196</wp:posOffset>
              </wp:positionH>
              <wp:positionV relativeFrom="paragraph">
                <wp:posOffset>-99563</wp:posOffset>
              </wp:positionV>
              <wp:extent cx="470906" cy="435085"/>
              <wp:effectExtent l="0" t="0" r="5715" b="3175"/>
              <wp:wrapNone/>
              <wp:docPr id="1468149128" name="グループ化 1"/>
              <wp:cNvGraphicFramePr/>
              <a:graphic xmlns:a="http://schemas.openxmlformats.org/drawingml/2006/main">
                <a:graphicData uri="http://schemas.microsoft.com/office/word/2010/wordprocessingGroup">
                  <wpg:wgp>
                    <wpg:cNvGrpSpPr/>
                    <wpg:grpSpPr>
                      <a:xfrm>
                        <a:off x="0" y="0"/>
                        <a:ext cx="470906" cy="435085"/>
                        <a:chOff x="-85725" y="0"/>
                        <a:chExt cx="470906" cy="435085"/>
                      </a:xfrm>
                    </wpg:grpSpPr>
                    <wps:wsp>
                      <wps:cNvPr id="1309528152" name="Rectangle 2084649627"/>
                      <wps:cNvSpPr/>
                      <wps:spPr>
                        <a:xfrm>
                          <a:off x="8626" y="0"/>
                          <a:ext cx="376555" cy="376555"/>
                        </a:xfrm>
                        <a:prstGeom prst="rect">
                          <a:avLst/>
                        </a:prstGeom>
                        <a:solidFill>
                          <a:srgbClr val="246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629613" name="Text Box 930771289"/>
                      <wps:cNvSpPr txBox="1"/>
                      <wps:spPr>
                        <a:xfrm>
                          <a:off x="-85725" y="60325"/>
                          <a:ext cx="366559" cy="374760"/>
                        </a:xfrm>
                        <a:prstGeom prst="rect">
                          <a:avLst/>
                        </a:prstGeom>
                        <a:noFill/>
                        <a:ln w="6350">
                          <a:noFill/>
                        </a:ln>
                      </wps:spPr>
                      <wps:txbx>
                        <w:txbxContent>
                          <w:p w14:paraId="2F736921" w14:textId="21BF0F95" w:rsidR="00052900" w:rsidRPr="00A14375" w:rsidRDefault="00052900" w:rsidP="00787E8C">
                            <w:pPr>
                              <w:ind w:firstLine="220"/>
                              <w:rPr>
                                <w:color w:val="FFFFFF" w:themeColor="background1"/>
                              </w:rPr>
                            </w:pPr>
                            <w:r>
                              <w:rPr>
                                <w:rFonts w:hint="eastAsia"/>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DEE898" id="_x0000_s1122" style="position:absolute;left:0;text-align:left;margin-left:406.4pt;margin-top:-7.85pt;width:37.1pt;height:34.25pt;z-index:251691026;mso-position-horizontal-relative:margin;mso-width-relative:margin" coordorigin="-85725" coordsize="470906,43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">
              <v:rect id="Rectangle 2084649627" o:spid="_x0000_s1123" style="position:absolute;left:8626;width:376555;height:37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" fillcolor="#246640" stroked="f" strokeweight="1pt"/>
              <v:shapetype id="_x0000_t202" coordsize="21600,21600" o:spt="202" path="m,l,21600r21600,l21600,xe">
                <v:stroke joinstyle="miter"/>
                <v:path gradientshapeok="t" o:connecttype="rect"/>
              </v:shapetype>
              <v:shape id="_x0000_s1124" type="#_x0000_t202" style="position:absolute;left:-85725;top:60325;width:366559;height:37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" filled="f" stroked="f" strokeweight=".5pt">
                <v:textbox>
                  <w:txbxContent>
                    <w:p w14:paraId="2F736921" w14:textId="21BF0F95" w:rsidR="00052900" w:rsidRPr="00A14375" w:rsidRDefault="00052900" w:rsidP="00787E8C">
                      <w:pPr>
                        <w:ind w:firstLine="220"/>
                        <w:rPr>
                          <w:color w:val="FFFFFF" w:themeColor="background1"/>
                        </w:rPr>
                      </w:pPr>
                      <w:r>
                        <w:rPr>
                          <w:rFonts w:hint="eastAsia"/>
                          <w:color w:val="FFFFFF" w:themeColor="background1"/>
                        </w:rPr>
                        <w:t>3</w:t>
                      </w:r>
                    </w:p>
                  </w:txbxContent>
                </v:textbox>
              </v:shape>
              <w10:wrap anchorx="margin"/>
            </v:group>
          </w:pict>
        </mc:Fallback>
      </mc:AlternateContent>
    </w:r>
    <w:r w:rsidRPr="00A14375">
      <w:rPr>
        <w:rFonts w:hint="eastAsia"/>
        <w:noProof/>
        <w:color w:val="246640"/>
      </w:rPr>
      <mc:AlternateContent>
        <mc:Choice Requires="wps">
          <w:drawing>
            <wp:anchor distT="4294967293" distB="4294967293" distL="114300" distR="114300" simplePos="0" relativeHeight="251690002" behindDoc="0" locked="0" layoutInCell="1" allowOverlap="1" wp14:anchorId="7C35ED02" wp14:editId="3BD26601">
              <wp:simplePos x="0" y="0"/>
              <wp:positionH relativeFrom="column">
                <wp:posOffset>-14652</wp:posOffset>
              </wp:positionH>
              <wp:positionV relativeFrom="paragraph">
                <wp:posOffset>271373</wp:posOffset>
              </wp:positionV>
              <wp:extent cx="5641676" cy="0"/>
              <wp:effectExtent l="0" t="0" r="0" b="0"/>
              <wp:wrapNone/>
              <wp:docPr id="180808745" name="Straight Connector 213344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1676" cy="0"/>
                      </a:xfrm>
                      <a:prstGeom prst="line">
                        <a:avLst/>
                      </a:prstGeom>
                      <a:noFill/>
                      <a:ln w="25400" cmpd="sng">
                        <a:solidFill>
                          <a:srgbClr val="24664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06BEE9E" id="Straight Connector 2133448171" o:spid="_x0000_s1026" style="position:absolute;flip:y;z-index:25169000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15pt,21.35pt" to="443.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" strokecolor="#246640" strokeweight="2pt"/>
          </w:pict>
        </mc:Fallback>
      </mc:AlternateContent>
    </w:r>
    <w:r>
      <w:rPr>
        <w:rFonts w:hint="eastAsia"/>
        <w:color w:val="246640"/>
      </w:rPr>
      <w:t>日野市福祉施設(一部)個別施設計画</w:t>
    </w:r>
    <w:r w:rsidRPr="00A14375">
      <w:rPr>
        <w:rFonts w:hint="eastAsia"/>
        <w:color w:val="246640"/>
      </w:rPr>
      <w:t xml:space="preserve">　　　　　　　　　　　</w:t>
    </w:r>
    <w:r>
      <w:rPr>
        <w:rFonts w:hint="eastAsia"/>
        <w:color w:val="246640"/>
      </w:rPr>
      <w:t xml:space="preserve">　　　　　</w:t>
    </w:r>
    <w:r w:rsidRPr="00A14375">
      <w:rPr>
        <w:rFonts w:hint="eastAsia"/>
        <w:color w:val="246640"/>
      </w:rPr>
      <w:t xml:space="preserve">　</w:t>
    </w:r>
    <w:r>
      <w:rPr>
        <w:rFonts w:hint="eastAsia"/>
        <w:color w:val="246640"/>
      </w:rPr>
      <w:t xml:space="preserve">　　:適正管理方針の検討</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7943" w14:textId="079B5514" w:rsidR="00052900" w:rsidRPr="002E5B23" w:rsidRDefault="00052900" w:rsidP="002E5B23">
    <w:pPr>
      <w:pStyle w:val="a3"/>
      <w:rPr>
        <w:color w:val="246640"/>
      </w:rPr>
    </w:pPr>
    <w:r w:rsidRPr="00A14375">
      <w:rPr>
        <w:rFonts w:hint="eastAsia"/>
        <w:noProof/>
        <w:color w:val="246640"/>
      </w:rPr>
      <mc:AlternateContent>
        <mc:Choice Requires="wps">
          <w:drawing>
            <wp:anchor distT="0" distB="0" distL="114300" distR="114300" simplePos="0" relativeHeight="251679762" behindDoc="0" locked="0" layoutInCell="1" allowOverlap="1" wp14:anchorId="1DFAD382" wp14:editId="7B5B511D">
              <wp:simplePos x="0" y="0"/>
              <wp:positionH relativeFrom="column">
                <wp:posOffset>5283200</wp:posOffset>
              </wp:positionH>
              <wp:positionV relativeFrom="paragraph">
                <wp:posOffset>-70485</wp:posOffset>
              </wp:positionV>
              <wp:extent cx="366395" cy="374650"/>
              <wp:effectExtent l="0" t="0" r="0" b="6350"/>
              <wp:wrapNone/>
              <wp:docPr id="1100826463" name="Text Box 930771289"/>
              <wp:cNvGraphicFramePr/>
              <a:graphic xmlns:a="http://schemas.openxmlformats.org/drawingml/2006/main">
                <a:graphicData uri="http://schemas.microsoft.com/office/word/2010/wordprocessingShape">
                  <wps:wsp>
                    <wps:cNvSpPr txBox="1"/>
                    <wps:spPr>
                      <a:xfrm>
                        <a:off x="0" y="0"/>
                        <a:ext cx="366395" cy="374650"/>
                      </a:xfrm>
                      <a:prstGeom prst="rect">
                        <a:avLst/>
                      </a:prstGeom>
                      <a:noFill/>
                      <a:ln w="6350">
                        <a:noFill/>
                      </a:ln>
                    </wps:spPr>
                    <wps:txbx>
                      <w:txbxContent>
                        <w:p w14:paraId="668636BD" w14:textId="74C48E86" w:rsidR="00052900" w:rsidRPr="006561AD" w:rsidRDefault="00052900">
                          <w:pPr>
                            <w:rPr>
                              <w:color w:val="FFFFFF" w:themeColor="background1"/>
                            </w:rPr>
                          </w:pPr>
                          <w:r>
                            <w:rPr>
                              <w:rFonts w:hint="eastAsia"/>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AD382" id="_x0000_t202" coordsize="21600,21600" o:spt="202" path="m,l,21600r21600,l21600,xe">
              <v:stroke joinstyle="miter"/>
              <v:path gradientshapeok="t" o:connecttype="rect"/>
            </v:shapetype>
            <v:shape id="Text Box 930771289" o:spid="_x0000_s1125" type="#_x0000_t202" style="position:absolute;left:0;text-align:left;margin-left:416pt;margin-top:-5.55pt;width:28.85pt;height:29.5pt;z-index:251679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" filled="f" stroked="f" strokeweight=".5pt">
              <v:textbox>
                <w:txbxContent>
                  <w:p w14:paraId="668636BD" w14:textId="74C48E86" w:rsidR="00052900" w:rsidRPr="006561AD" w:rsidRDefault="00052900">
                    <w:pPr>
                      <w:rPr>
                        <w:color w:val="FFFFFF" w:themeColor="background1"/>
                      </w:rPr>
                    </w:pPr>
                    <w:r>
                      <w:rPr>
                        <w:rFonts w:hint="eastAsia"/>
                        <w:color w:val="FFFFFF" w:themeColor="background1"/>
                      </w:rPr>
                      <w:t>4</w:t>
                    </w:r>
                  </w:p>
                </w:txbxContent>
              </v:textbox>
            </v:shape>
          </w:pict>
        </mc:Fallback>
      </mc:AlternateContent>
    </w:r>
    <w:r w:rsidRPr="00A14375">
      <w:rPr>
        <w:rFonts w:hint="eastAsia"/>
        <w:noProof/>
        <w:color w:val="246640"/>
      </w:rPr>
      <mc:AlternateContent>
        <mc:Choice Requires="wps">
          <w:drawing>
            <wp:anchor distT="4294967293" distB="4294967293" distL="114300" distR="114300" simplePos="0" relativeHeight="251680786" behindDoc="0" locked="0" layoutInCell="1" allowOverlap="1" wp14:anchorId="748DA267" wp14:editId="09AE6E7C">
              <wp:simplePos x="0" y="0"/>
              <wp:positionH relativeFrom="margin">
                <wp:align>right</wp:align>
              </wp:positionH>
              <wp:positionV relativeFrom="paragraph">
                <wp:posOffset>271373</wp:posOffset>
              </wp:positionV>
              <wp:extent cx="5632810" cy="0"/>
              <wp:effectExtent l="0" t="0" r="0" b="0"/>
              <wp:wrapNone/>
              <wp:docPr id="1699805944" name="Straight Connector 213344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810" cy="0"/>
                      </a:xfrm>
                      <a:prstGeom prst="line">
                        <a:avLst/>
                      </a:prstGeom>
                      <a:noFill/>
                      <a:ln w="25400" cmpd="sng">
                        <a:solidFill>
                          <a:srgbClr val="24664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61214FD" id="Straight Connector 2133448171" o:spid="_x0000_s1026" style="position:absolute;flip:y;z-index:251680786;visibility:visible;mso-wrap-style:square;mso-width-percent:0;mso-height-percent:0;mso-wrap-distance-left:9pt;mso-wrap-distance-top:-8e-5mm;mso-wrap-distance-right:9pt;mso-wrap-distance-bottom:-8e-5mm;mso-position-horizontal:right;mso-position-horizontal-relative:margin;mso-position-vertical:absolute;mso-position-vertical-relative:text;mso-width-percent:0;mso-height-percent:0;mso-width-relative:margin;mso-height-relative:page" from="392.35pt,21.35pt" to="835.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" strokecolor="#246640" strokeweight="2pt">
              <w10:wrap anchorx="margin"/>
            </v:line>
          </w:pict>
        </mc:Fallback>
      </mc:AlternateContent>
    </w:r>
    <w:r w:rsidRPr="00A14375">
      <w:rPr>
        <w:rFonts w:hint="eastAsia"/>
        <w:noProof/>
        <w:color w:val="246640"/>
      </w:rPr>
      <mc:AlternateContent>
        <mc:Choice Requires="wps">
          <w:drawing>
            <wp:anchor distT="0" distB="0" distL="114300" distR="114300" simplePos="0" relativeHeight="251678738" behindDoc="0" locked="0" layoutInCell="1" allowOverlap="1" wp14:anchorId="65C9F95D" wp14:editId="10706058">
              <wp:simplePos x="0" y="0"/>
              <wp:positionH relativeFrom="column">
                <wp:posOffset>5245819</wp:posOffset>
              </wp:positionH>
              <wp:positionV relativeFrom="paragraph">
                <wp:posOffset>-97790</wp:posOffset>
              </wp:positionV>
              <wp:extent cx="376555" cy="376555"/>
              <wp:effectExtent l="0" t="0" r="4445" b="4445"/>
              <wp:wrapNone/>
              <wp:docPr id="1414755941" name="Rectangle 2084649627"/>
              <wp:cNvGraphicFramePr/>
              <a:graphic xmlns:a="http://schemas.openxmlformats.org/drawingml/2006/main">
                <a:graphicData uri="http://schemas.microsoft.com/office/word/2010/wordprocessingShape">
                  <wps:wsp>
                    <wps:cNvSpPr/>
                    <wps:spPr>
                      <a:xfrm>
                        <a:off x="0" y="0"/>
                        <a:ext cx="376555" cy="376555"/>
                      </a:xfrm>
                      <a:prstGeom prst="rect">
                        <a:avLst/>
                      </a:prstGeom>
                      <a:solidFill>
                        <a:srgbClr val="246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B352204" id="Rectangle 2084649627" o:spid="_x0000_s1026" style="position:absolute;margin-left:413.05pt;margin-top:-7.7pt;width:29.65pt;height:29.65pt;z-index:2516787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" fillcolor="#246640" stroked="f" strokeweight="1pt"/>
          </w:pict>
        </mc:Fallback>
      </mc:AlternateContent>
    </w:r>
    <w:r>
      <w:rPr>
        <w:rFonts w:hint="eastAsia"/>
        <w:color w:val="246640"/>
      </w:rPr>
      <w:t>日野市福祉施設(一部)個別施設計画</w:t>
    </w:r>
    <w:r w:rsidRPr="00A14375">
      <w:rPr>
        <w:rFonts w:hint="eastAsia"/>
        <w:color w:val="246640"/>
      </w:rPr>
      <w:t xml:space="preserve">　　　　　　　　　　　</w:t>
    </w:r>
    <w:r>
      <w:rPr>
        <w:rFonts w:hint="eastAsia"/>
        <w:color w:val="246640"/>
      </w:rPr>
      <w:t xml:space="preserve">　　　</w:t>
    </w:r>
    <w:r w:rsidRPr="00A14375">
      <w:rPr>
        <w:rFonts w:hint="eastAsia"/>
        <w:color w:val="246640"/>
      </w:rPr>
      <w:t xml:space="preserve">　　　　　</w:t>
    </w:r>
    <w:r>
      <w:rPr>
        <w:rFonts w:hint="eastAsia"/>
        <w:color w:val="246640"/>
      </w:rPr>
      <w:t>長期修繕計画の検討</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CBE89" w14:textId="77777777" w:rsidR="00052900" w:rsidRDefault="00052900" w:rsidP="00B63E5B">
    <w:pPr>
      <w:pStyle w:val="a3"/>
      <w:rPr>
        <w:color w:val="246640"/>
      </w:rPr>
    </w:pPr>
    <w:r w:rsidRPr="00A14375">
      <w:rPr>
        <w:rFonts w:hint="eastAsia"/>
        <w:noProof/>
        <w:color w:val="246640"/>
      </w:rPr>
      <mc:AlternateContent>
        <mc:Choice Requires="wps">
          <w:drawing>
            <wp:anchor distT="4294967293" distB="4294967293" distL="114300" distR="114300" simplePos="0" relativeHeight="251677714" behindDoc="0" locked="0" layoutInCell="1" allowOverlap="1" wp14:anchorId="422CD79A" wp14:editId="4D57FB4C">
              <wp:simplePos x="0" y="0"/>
              <wp:positionH relativeFrom="margin">
                <wp:align>right</wp:align>
              </wp:positionH>
              <wp:positionV relativeFrom="paragraph">
                <wp:posOffset>271373</wp:posOffset>
              </wp:positionV>
              <wp:extent cx="5632810" cy="0"/>
              <wp:effectExtent l="0" t="0" r="0" b="0"/>
              <wp:wrapNone/>
              <wp:docPr id="768713251" name="Straight Connector 213344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810" cy="0"/>
                      </a:xfrm>
                      <a:prstGeom prst="line">
                        <a:avLst/>
                      </a:prstGeom>
                      <a:noFill/>
                      <a:ln w="25400" cmpd="sng">
                        <a:solidFill>
                          <a:srgbClr val="24664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87C6D9D" id="Straight Connector 2133448171" o:spid="_x0000_s1026" style="position:absolute;flip:y;z-index:251677714;visibility:visible;mso-wrap-style:square;mso-width-percent:0;mso-height-percent:0;mso-wrap-distance-left:9pt;mso-wrap-distance-top:-8e-5mm;mso-wrap-distance-right:9pt;mso-wrap-distance-bottom:-8e-5mm;mso-position-horizontal:right;mso-position-horizontal-relative:margin;mso-position-vertical:absolute;mso-position-vertical-relative:text;mso-width-percent:0;mso-height-percent:0;mso-width-relative:margin;mso-height-relative:page" from="392.35pt,21.35pt" to="835.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" strokecolor="#246640" strokeweight="2pt">
              <w10:wrap anchorx="margin"/>
            </v:line>
          </w:pict>
        </mc:Fallback>
      </mc:AlternateContent>
    </w:r>
    <w:r w:rsidRPr="00A14375">
      <w:rPr>
        <w:rFonts w:hint="eastAsia"/>
        <w:noProof/>
        <w:color w:val="246640"/>
      </w:rPr>
      <mc:AlternateContent>
        <mc:Choice Requires="wps">
          <w:drawing>
            <wp:anchor distT="0" distB="0" distL="114300" distR="114300" simplePos="0" relativeHeight="251676690" behindDoc="0" locked="0" layoutInCell="1" allowOverlap="1" wp14:anchorId="43506FF8" wp14:editId="7FE4635E">
              <wp:simplePos x="0" y="0"/>
              <wp:positionH relativeFrom="column">
                <wp:posOffset>5149850</wp:posOffset>
              </wp:positionH>
              <wp:positionV relativeFrom="paragraph">
                <wp:posOffset>-70485</wp:posOffset>
              </wp:positionV>
              <wp:extent cx="366395" cy="374650"/>
              <wp:effectExtent l="0" t="0" r="0" b="0"/>
              <wp:wrapNone/>
              <wp:docPr id="649321368" name="Text Box 930771289"/>
              <wp:cNvGraphicFramePr/>
              <a:graphic xmlns:a="http://schemas.openxmlformats.org/drawingml/2006/main">
                <a:graphicData uri="http://schemas.microsoft.com/office/word/2010/wordprocessingShape">
                  <wps:wsp>
                    <wps:cNvSpPr txBox="1"/>
                    <wps:spPr>
                      <a:xfrm>
                        <a:off x="0" y="0"/>
                        <a:ext cx="366395" cy="374650"/>
                      </a:xfrm>
                      <a:prstGeom prst="rect">
                        <a:avLst/>
                      </a:prstGeom>
                      <a:noFill/>
                      <a:ln w="6350">
                        <a:noFill/>
                      </a:ln>
                    </wps:spPr>
                    <wps:txbx>
                      <w:txbxContent>
                        <w:p w14:paraId="757F3ACC" w14:textId="77777777" w:rsidR="00052900" w:rsidRDefault="00052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06FF8" id="_x0000_t202" coordsize="21600,21600" o:spt="202" path="m,l,21600r21600,l21600,xe">
              <v:stroke joinstyle="miter"/>
              <v:path gradientshapeok="t" o:connecttype="rect"/>
            </v:shapetype>
            <v:shape id="_x0000_s1126" type="#_x0000_t202" style="position:absolute;left:0;text-align:left;margin-left:405.5pt;margin-top:-5.55pt;width:28.85pt;height:29.5pt;z-index:251676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" filled="f" stroked="f" strokeweight=".5pt">
              <v:textbox>
                <w:txbxContent>
                  <w:p w14:paraId="757F3ACC" w14:textId="77777777" w:rsidR="00052900" w:rsidRDefault="00052900"/>
                </w:txbxContent>
              </v:textbox>
            </v:shape>
          </w:pict>
        </mc:Fallback>
      </mc:AlternateContent>
    </w:r>
    <w:r w:rsidRPr="00A14375">
      <w:rPr>
        <w:rFonts w:hint="eastAsia"/>
        <w:noProof/>
        <w:color w:val="246640"/>
      </w:rPr>
      <mc:AlternateContent>
        <mc:Choice Requires="wps">
          <w:drawing>
            <wp:anchor distT="0" distB="0" distL="114300" distR="114300" simplePos="0" relativeHeight="251675666" behindDoc="0" locked="0" layoutInCell="1" allowOverlap="1" wp14:anchorId="77C50B06" wp14:editId="5D44EB60">
              <wp:simplePos x="0" y="0"/>
              <wp:positionH relativeFrom="column">
                <wp:posOffset>5245819</wp:posOffset>
              </wp:positionH>
              <wp:positionV relativeFrom="paragraph">
                <wp:posOffset>-97790</wp:posOffset>
              </wp:positionV>
              <wp:extent cx="376555" cy="376555"/>
              <wp:effectExtent l="0" t="0" r="4445" b="4445"/>
              <wp:wrapNone/>
              <wp:docPr id="1339484573" name="Rectangle 2084649627"/>
              <wp:cNvGraphicFramePr/>
              <a:graphic xmlns:a="http://schemas.openxmlformats.org/drawingml/2006/main">
                <a:graphicData uri="http://schemas.microsoft.com/office/word/2010/wordprocessingShape">
                  <wps:wsp>
                    <wps:cNvSpPr/>
                    <wps:spPr>
                      <a:xfrm>
                        <a:off x="0" y="0"/>
                        <a:ext cx="376555" cy="376555"/>
                      </a:xfrm>
                      <a:prstGeom prst="rect">
                        <a:avLst/>
                      </a:prstGeom>
                      <a:solidFill>
                        <a:srgbClr val="246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2FFF18E" id="Rectangle 2084649627" o:spid="_x0000_s1026" style="position:absolute;margin-left:413.05pt;margin-top:-7.7pt;width:29.65pt;height:29.65pt;z-index:2516756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" fillcolor="#246640" stroked="f" strokeweight="1pt"/>
          </w:pict>
        </mc:Fallback>
      </mc:AlternateContent>
    </w:r>
    <w:r w:rsidRPr="00A14375">
      <w:rPr>
        <w:rFonts w:hint="eastAsia"/>
        <w:color w:val="246640"/>
      </w:rPr>
      <w:t xml:space="preserve">松戸市スポーツ施設整備調査業務報告書　　　　　　　　　</w:t>
    </w:r>
    <w:r>
      <w:rPr>
        <w:rFonts w:hint="eastAsia"/>
        <w:color w:val="246640"/>
      </w:rPr>
      <w:t xml:space="preserve">　　　　　　　　　　　　分析と課題</w:t>
    </w:r>
  </w:p>
  <w:p w14:paraId="70D63B2C" w14:textId="77777777" w:rsidR="00052900" w:rsidRPr="00CD4CC5" w:rsidRDefault="00052900" w:rsidP="00E72436">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F2655" w14:textId="3E007C39" w:rsidR="00052900" w:rsidRPr="002E5B23" w:rsidRDefault="00052900" w:rsidP="0030037F">
    <w:pPr>
      <w:pStyle w:val="a3"/>
      <w:wordWrap w:val="0"/>
      <w:jc w:val="right"/>
      <w:rPr>
        <w:color w:val="246640"/>
      </w:rPr>
    </w:pPr>
    <w:r w:rsidRPr="00A14375">
      <w:rPr>
        <w:rFonts w:hint="eastAsia"/>
        <w:noProof/>
        <w:color w:val="246640"/>
      </w:rPr>
      <mc:AlternateContent>
        <mc:Choice Requires="wps">
          <w:drawing>
            <wp:anchor distT="4294967293" distB="4294967293" distL="114300" distR="114300" simplePos="0" relativeHeight="251695122" behindDoc="0" locked="0" layoutInCell="1" allowOverlap="1" wp14:anchorId="3FC1C996" wp14:editId="4294BBD6">
              <wp:simplePos x="0" y="0"/>
              <wp:positionH relativeFrom="margin">
                <wp:posOffset>-19446</wp:posOffset>
              </wp:positionH>
              <wp:positionV relativeFrom="paragraph">
                <wp:posOffset>174914</wp:posOffset>
              </wp:positionV>
              <wp:extent cx="13640707" cy="86360"/>
              <wp:effectExtent l="0" t="0" r="37465" b="27940"/>
              <wp:wrapNone/>
              <wp:docPr id="425240711" name="Straight Connector 213344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0707" cy="86360"/>
                      </a:xfrm>
                      <a:prstGeom prst="line">
                        <a:avLst/>
                      </a:prstGeom>
                      <a:noFill/>
                      <a:ln w="25400" cmpd="sng">
                        <a:solidFill>
                          <a:srgbClr val="24664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B1BB25E" id="Straight Connector 2133448171" o:spid="_x0000_s1026" style="position:absolute;z-index:25169512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1.55pt,13.75pt" to="107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" strokecolor="#246640" strokeweight="2pt">
              <w10:wrap anchorx="margin"/>
            </v:line>
          </w:pict>
        </mc:Fallback>
      </mc:AlternateContent>
    </w:r>
    <w:r w:rsidRPr="00A14375">
      <w:rPr>
        <w:rFonts w:hint="eastAsia"/>
        <w:noProof/>
        <w:color w:val="246640"/>
      </w:rPr>
      <mc:AlternateContent>
        <mc:Choice Requires="wps">
          <w:drawing>
            <wp:anchor distT="0" distB="0" distL="114300" distR="114300" simplePos="0" relativeHeight="251696146" behindDoc="0" locked="0" layoutInCell="1" allowOverlap="1" wp14:anchorId="1664CB53" wp14:editId="58EC025F">
              <wp:simplePos x="0" y="0"/>
              <wp:positionH relativeFrom="column">
                <wp:posOffset>13277660</wp:posOffset>
              </wp:positionH>
              <wp:positionV relativeFrom="paragraph">
                <wp:posOffset>-62230</wp:posOffset>
              </wp:positionV>
              <wp:extent cx="366395" cy="427355"/>
              <wp:effectExtent l="0" t="0" r="0" b="0"/>
              <wp:wrapNone/>
              <wp:docPr id="1432711381" name="Text Box 930771289"/>
              <wp:cNvGraphicFramePr/>
              <a:graphic xmlns:a="http://schemas.openxmlformats.org/drawingml/2006/main">
                <a:graphicData uri="http://schemas.microsoft.com/office/word/2010/wordprocessingShape">
                  <wps:wsp>
                    <wps:cNvSpPr txBox="1"/>
                    <wps:spPr>
                      <a:xfrm>
                        <a:off x="0" y="0"/>
                        <a:ext cx="366395" cy="427355"/>
                      </a:xfrm>
                      <a:prstGeom prst="rect">
                        <a:avLst/>
                      </a:prstGeom>
                      <a:noFill/>
                      <a:ln w="6350">
                        <a:noFill/>
                      </a:ln>
                    </wps:spPr>
                    <wps:txbx>
                      <w:txbxContent>
                        <w:p w14:paraId="6CE12EE7" w14:textId="77777777" w:rsidR="00052900" w:rsidRPr="003C3D64" w:rsidRDefault="00052900" w:rsidP="003C3D64">
                          <w:pPr>
                            <w:rPr>
                              <w:color w:val="FFFFFF" w:themeColor="background1"/>
                            </w:rPr>
                          </w:pPr>
                          <w:r w:rsidRPr="003C3D64">
                            <w:rPr>
                              <w:rFonts w:hint="eastAsia"/>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64CB53" id="_x0000_t202" coordsize="21600,21600" o:spt="202" path="m,l,21600r21600,l21600,xe">
              <v:stroke joinstyle="miter"/>
              <v:path gradientshapeok="t" o:connecttype="rect"/>
            </v:shapetype>
            <v:shape id="_x0000_s1127" type="#_x0000_t202" style="position:absolute;left:0;text-align:left;margin-left:1045.5pt;margin-top:-4.9pt;width:28.85pt;height:33.65pt;z-index:2516961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" filled="f" stroked="f" strokeweight=".5pt">
              <v:textbox>
                <w:txbxContent>
                  <w:p w14:paraId="6CE12EE7" w14:textId="77777777" w:rsidR="00052900" w:rsidRPr="003C3D64" w:rsidRDefault="00052900" w:rsidP="003C3D64">
                    <w:pPr>
                      <w:rPr>
                        <w:color w:val="FFFFFF" w:themeColor="background1"/>
                      </w:rPr>
                    </w:pPr>
                    <w:r w:rsidRPr="003C3D64">
                      <w:rPr>
                        <w:rFonts w:hint="eastAsia"/>
                        <w:color w:val="FFFFFF" w:themeColor="background1"/>
                      </w:rPr>
                      <w:t>4</w:t>
                    </w:r>
                  </w:p>
                </w:txbxContent>
              </v:textbox>
            </v:shape>
          </w:pict>
        </mc:Fallback>
      </mc:AlternateContent>
    </w:r>
    <w:r w:rsidRPr="00A14375">
      <w:rPr>
        <w:rFonts w:hint="eastAsia"/>
        <w:noProof/>
        <w:color w:val="246640"/>
      </w:rPr>
      <mc:AlternateContent>
        <mc:Choice Requires="wps">
          <w:drawing>
            <wp:anchor distT="0" distB="0" distL="114300" distR="114300" simplePos="0" relativeHeight="251693074" behindDoc="0" locked="0" layoutInCell="1" allowOverlap="1" wp14:anchorId="4AE1FB59" wp14:editId="21F35BEC">
              <wp:simplePos x="0" y="0"/>
              <wp:positionH relativeFrom="column">
                <wp:posOffset>13215913</wp:posOffset>
              </wp:positionH>
              <wp:positionV relativeFrom="paragraph">
                <wp:posOffset>-125925</wp:posOffset>
              </wp:positionV>
              <wp:extent cx="376555" cy="376555"/>
              <wp:effectExtent l="0" t="0" r="4445" b="4445"/>
              <wp:wrapNone/>
              <wp:docPr id="1147472682" name="Rectangle 2084649627"/>
              <wp:cNvGraphicFramePr/>
              <a:graphic xmlns:a="http://schemas.openxmlformats.org/drawingml/2006/main">
                <a:graphicData uri="http://schemas.microsoft.com/office/word/2010/wordprocessingShape">
                  <wps:wsp>
                    <wps:cNvSpPr/>
                    <wps:spPr>
                      <a:xfrm>
                        <a:off x="0" y="0"/>
                        <a:ext cx="376555" cy="376555"/>
                      </a:xfrm>
                      <a:prstGeom prst="rect">
                        <a:avLst/>
                      </a:prstGeom>
                      <a:solidFill>
                        <a:srgbClr val="246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161CC13" id="Rectangle 2084649627" o:spid="_x0000_s1026" style="position:absolute;margin-left:1040.6pt;margin-top:-9.9pt;width:29.65pt;height:29.65pt;z-index:2516930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" fillcolor="#246640" stroked="f" strokeweight="1pt"/>
          </w:pict>
        </mc:Fallback>
      </mc:AlternateContent>
    </w:r>
    <w:r>
      <w:rPr>
        <w:rFonts w:hint="eastAsia"/>
        <w:color w:val="246640"/>
      </w:rPr>
      <w:t>日野市福祉施設(一部)個別施設計画</w:t>
    </w:r>
    <w:r w:rsidRPr="00A14375">
      <w:rPr>
        <w:rFonts w:hint="eastAsia"/>
        <w:color w:val="246640"/>
      </w:rPr>
      <w:t xml:space="preserve">　　　　　　　　　　　</w:t>
    </w:r>
    <w:r>
      <w:rPr>
        <w:rFonts w:hint="eastAsia"/>
        <w:color w:val="246640"/>
      </w:rPr>
      <w:t xml:space="preserve">　　　</w:t>
    </w:r>
    <w:r w:rsidRPr="00A14375">
      <w:rPr>
        <w:rFonts w:hint="eastAsia"/>
        <w:color w:val="246640"/>
      </w:rPr>
      <w:t xml:space="preserve">　　　　</w:t>
    </w:r>
    <w:r>
      <w:rPr>
        <w:rFonts w:hint="eastAsia"/>
        <w:color w:val="246640"/>
      </w:rPr>
      <w:t xml:space="preserve">長期修繕計画の検討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C8BE3" w14:textId="7CE39BB7" w:rsidR="00052900" w:rsidRPr="002E5B23" w:rsidRDefault="00052900" w:rsidP="002E5B23">
    <w:pPr>
      <w:pStyle w:val="a3"/>
      <w:rPr>
        <w:color w:val="246640"/>
      </w:rPr>
    </w:pPr>
    <w:r w:rsidRPr="00A14375">
      <w:rPr>
        <w:rFonts w:hint="eastAsia"/>
        <w:noProof/>
        <w:color w:val="246640"/>
      </w:rPr>
      <mc:AlternateContent>
        <mc:Choice Requires="wps">
          <w:drawing>
            <wp:anchor distT="0" distB="0" distL="114300" distR="114300" simplePos="0" relativeHeight="251683858" behindDoc="0" locked="0" layoutInCell="1" allowOverlap="1" wp14:anchorId="72BF5F8D" wp14:editId="32C18721">
              <wp:simplePos x="0" y="0"/>
              <wp:positionH relativeFrom="column">
                <wp:posOffset>5283200</wp:posOffset>
              </wp:positionH>
              <wp:positionV relativeFrom="paragraph">
                <wp:posOffset>-70485</wp:posOffset>
              </wp:positionV>
              <wp:extent cx="366395" cy="374650"/>
              <wp:effectExtent l="0" t="0" r="0" b="6350"/>
              <wp:wrapNone/>
              <wp:docPr id="945507351" name="Text Box 930771289"/>
              <wp:cNvGraphicFramePr/>
              <a:graphic xmlns:a="http://schemas.openxmlformats.org/drawingml/2006/main">
                <a:graphicData uri="http://schemas.microsoft.com/office/word/2010/wordprocessingShape">
                  <wps:wsp>
                    <wps:cNvSpPr txBox="1"/>
                    <wps:spPr>
                      <a:xfrm>
                        <a:off x="0" y="0"/>
                        <a:ext cx="366395" cy="374650"/>
                      </a:xfrm>
                      <a:prstGeom prst="rect">
                        <a:avLst/>
                      </a:prstGeom>
                      <a:noFill/>
                      <a:ln w="6350">
                        <a:noFill/>
                      </a:ln>
                    </wps:spPr>
                    <wps:txbx>
                      <w:txbxContent>
                        <w:p w14:paraId="39AD86DD" w14:textId="22211F0D" w:rsidR="00052900" w:rsidRPr="006561AD" w:rsidRDefault="00052900">
                          <w:pPr>
                            <w:rPr>
                              <w:color w:val="FFFFFF" w:themeColor="background1"/>
                            </w:rPr>
                          </w:pPr>
                          <w:r>
                            <w:rPr>
                              <w:rFonts w:hint="eastAsia"/>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F5F8D" id="_x0000_t202" coordsize="21600,21600" o:spt="202" path="m,l,21600r21600,l21600,xe">
              <v:stroke joinstyle="miter"/>
              <v:path gradientshapeok="t" o:connecttype="rect"/>
            </v:shapetype>
            <v:shape id="_x0000_s1128" type="#_x0000_t202" style="position:absolute;left:0;text-align:left;margin-left:416pt;margin-top:-5.55pt;width:28.85pt;height:29.5pt;z-index:251683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" filled="f" stroked="f" strokeweight=".5pt">
              <v:textbox>
                <w:txbxContent>
                  <w:p w14:paraId="39AD86DD" w14:textId="22211F0D" w:rsidR="00052900" w:rsidRPr="006561AD" w:rsidRDefault="00052900">
                    <w:pPr>
                      <w:rPr>
                        <w:color w:val="FFFFFF" w:themeColor="background1"/>
                      </w:rPr>
                    </w:pPr>
                    <w:r>
                      <w:rPr>
                        <w:rFonts w:hint="eastAsia"/>
                        <w:color w:val="FFFFFF" w:themeColor="background1"/>
                      </w:rPr>
                      <w:t>5</w:t>
                    </w:r>
                  </w:p>
                </w:txbxContent>
              </v:textbox>
            </v:shape>
          </w:pict>
        </mc:Fallback>
      </mc:AlternateContent>
    </w:r>
    <w:r w:rsidRPr="00A14375">
      <w:rPr>
        <w:rFonts w:hint="eastAsia"/>
        <w:noProof/>
        <w:color w:val="246640"/>
      </w:rPr>
      <mc:AlternateContent>
        <mc:Choice Requires="wps">
          <w:drawing>
            <wp:anchor distT="4294967293" distB="4294967293" distL="114300" distR="114300" simplePos="0" relativeHeight="251684882" behindDoc="0" locked="0" layoutInCell="1" allowOverlap="1" wp14:anchorId="4569CDD6" wp14:editId="070A6436">
              <wp:simplePos x="0" y="0"/>
              <wp:positionH relativeFrom="margin">
                <wp:align>right</wp:align>
              </wp:positionH>
              <wp:positionV relativeFrom="paragraph">
                <wp:posOffset>271373</wp:posOffset>
              </wp:positionV>
              <wp:extent cx="5632810" cy="0"/>
              <wp:effectExtent l="0" t="0" r="0" b="0"/>
              <wp:wrapNone/>
              <wp:docPr id="1898381970" name="Straight Connector 213344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810" cy="0"/>
                      </a:xfrm>
                      <a:prstGeom prst="line">
                        <a:avLst/>
                      </a:prstGeom>
                      <a:noFill/>
                      <a:ln w="25400" cmpd="sng">
                        <a:solidFill>
                          <a:srgbClr val="24664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84AAF5B" id="Straight Connector 2133448171" o:spid="_x0000_s1026" style="position:absolute;flip:y;z-index:251684882;visibility:visible;mso-wrap-style:square;mso-width-percent:0;mso-height-percent:0;mso-wrap-distance-left:9pt;mso-wrap-distance-top:-8e-5mm;mso-wrap-distance-right:9pt;mso-wrap-distance-bottom:-8e-5mm;mso-position-horizontal:right;mso-position-horizontal-relative:margin;mso-position-vertical:absolute;mso-position-vertical-relative:text;mso-width-percent:0;mso-height-percent:0;mso-width-relative:margin;mso-height-relative:page" from="392.35pt,21.35pt" to="835.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" strokecolor="#246640" strokeweight="2pt">
              <w10:wrap anchorx="margin"/>
            </v:line>
          </w:pict>
        </mc:Fallback>
      </mc:AlternateContent>
    </w:r>
    <w:r w:rsidRPr="00A14375">
      <w:rPr>
        <w:rFonts w:hint="eastAsia"/>
        <w:noProof/>
        <w:color w:val="246640"/>
      </w:rPr>
      <mc:AlternateContent>
        <mc:Choice Requires="wps">
          <w:drawing>
            <wp:anchor distT="0" distB="0" distL="114300" distR="114300" simplePos="0" relativeHeight="251682834" behindDoc="0" locked="0" layoutInCell="1" allowOverlap="1" wp14:anchorId="34B31A73" wp14:editId="560A7568">
              <wp:simplePos x="0" y="0"/>
              <wp:positionH relativeFrom="column">
                <wp:posOffset>5245819</wp:posOffset>
              </wp:positionH>
              <wp:positionV relativeFrom="paragraph">
                <wp:posOffset>-97790</wp:posOffset>
              </wp:positionV>
              <wp:extent cx="376555" cy="376555"/>
              <wp:effectExtent l="0" t="0" r="4445" b="4445"/>
              <wp:wrapNone/>
              <wp:docPr id="1469221805" name="Rectangle 2084649627"/>
              <wp:cNvGraphicFramePr/>
              <a:graphic xmlns:a="http://schemas.openxmlformats.org/drawingml/2006/main">
                <a:graphicData uri="http://schemas.microsoft.com/office/word/2010/wordprocessingShape">
                  <wps:wsp>
                    <wps:cNvSpPr/>
                    <wps:spPr>
                      <a:xfrm>
                        <a:off x="0" y="0"/>
                        <a:ext cx="376555" cy="376555"/>
                      </a:xfrm>
                      <a:prstGeom prst="rect">
                        <a:avLst/>
                      </a:prstGeom>
                      <a:solidFill>
                        <a:srgbClr val="246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C83C41E" id="Rectangle 2084649627" o:spid="_x0000_s1026" style="position:absolute;margin-left:413.05pt;margin-top:-7.7pt;width:29.65pt;height:29.65pt;z-index:2516828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" fillcolor="#246640" stroked="f" strokeweight="1pt"/>
          </w:pict>
        </mc:Fallback>
      </mc:AlternateContent>
    </w:r>
    <w:r>
      <w:rPr>
        <w:rFonts w:hint="eastAsia"/>
        <w:color w:val="246640"/>
      </w:rPr>
      <w:t>日野市福祉施設(一部)個別施設計画</w:t>
    </w:r>
    <w:r w:rsidRPr="00A14375">
      <w:rPr>
        <w:rFonts w:hint="eastAsia"/>
        <w:color w:val="246640"/>
      </w:rPr>
      <w:t xml:space="preserve">　　　　　　　　　　　　　</w:t>
    </w:r>
    <w:r>
      <w:rPr>
        <w:rFonts w:hint="eastAsia"/>
        <w:color w:val="246640"/>
      </w:rPr>
      <w:t xml:space="preserve">　　　　　　</w:t>
    </w:r>
    <w:r w:rsidRPr="00A14375">
      <w:rPr>
        <w:rFonts w:hint="eastAsia"/>
        <w:color w:val="246640"/>
      </w:rPr>
      <w:t xml:space="preserve">　　　</w:t>
    </w:r>
    <w:r>
      <w:rPr>
        <w:rFonts w:hint="eastAsia"/>
        <w:color w:val="246640"/>
      </w:rPr>
      <w:t>長期修繕計画</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7A4"/>
    <w:multiLevelType w:val="multilevel"/>
    <w:tmpl w:val="8174C52E"/>
    <w:styleLink w:val="1"/>
    <w:lvl w:ilvl="0">
      <w:start w:val="1"/>
      <w:numFmt w:val="decimalEnclosedCircle"/>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 w15:restartNumberingAfterBreak="0">
    <w:nsid w:val="07A04306"/>
    <w:multiLevelType w:val="hybridMultilevel"/>
    <w:tmpl w:val="E4B0B396"/>
    <w:lvl w:ilvl="0" w:tplc="C1A2D75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34442F9"/>
    <w:multiLevelType w:val="hybridMultilevel"/>
    <w:tmpl w:val="D1F05FCE"/>
    <w:lvl w:ilvl="0" w:tplc="A456E006">
      <w:start w:val="1"/>
      <w:numFmt w:val="decimal"/>
      <w:pStyle w:val="2"/>
      <w:lvlText w:val="%1."/>
      <w:lvlJc w:val="left"/>
      <w:pPr>
        <w:ind w:left="360" w:hanging="360"/>
      </w:pPr>
      <w:rPr>
        <w:rFonts w:eastAsia="メイリオ" w:hint="eastAsia"/>
        <w:sz w:val="21"/>
      </w:rPr>
    </w:lvl>
    <w:lvl w:ilvl="1" w:tplc="FFFFFFFF">
      <w:start w:val="1"/>
      <w:numFmt w:val="decimalEnclosedCircle"/>
      <w:lvlText w:val="%2"/>
      <w:lvlJc w:val="left"/>
      <w:pPr>
        <w:ind w:left="800" w:hanging="360"/>
      </w:pPr>
      <w:rPr>
        <w:rFonts w:hint="default"/>
      </w:rPr>
    </w:lvl>
    <w:lvl w:ilvl="2" w:tplc="FFFFFFFF">
      <w:numFmt w:val="bullet"/>
      <w:lvlText w:val="・"/>
      <w:lvlJc w:val="left"/>
      <w:pPr>
        <w:ind w:left="1240" w:hanging="360"/>
      </w:pPr>
      <w:rPr>
        <w:rFonts w:ascii="BIZ UDPゴシック" w:eastAsia="BIZ UDPゴシック" w:hAnsi="BIZ UDPゴシック" w:cstheme="minorBidi" w:hint="eastAsia"/>
      </w:rPr>
    </w:lvl>
    <w:lvl w:ilvl="3" w:tplc="FFFFFFFF">
      <w:start w:val="1"/>
      <w:numFmt w:val="decimalEnclosedParen"/>
      <w:lvlText w:val="%4"/>
      <w:lvlJc w:val="left"/>
      <w:pPr>
        <w:ind w:left="1680" w:hanging="360"/>
      </w:pPr>
      <w:rPr>
        <w:rFonts w:hint="default"/>
      </w:r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17041A2C"/>
    <w:multiLevelType w:val="hybridMultilevel"/>
    <w:tmpl w:val="844A915E"/>
    <w:lvl w:ilvl="0" w:tplc="88F6AEE4">
      <w:start w:val="1"/>
      <w:numFmt w:val="decimal"/>
      <w:pStyle w:val="3"/>
      <w:lvlText w:val="(%1)"/>
      <w:lvlJc w:val="left"/>
      <w:pPr>
        <w:ind w:left="440" w:hanging="440"/>
      </w:pPr>
      <w:rPr>
        <w:rFonts w:hint="default"/>
      </w:rPr>
    </w:lvl>
    <w:lvl w:ilvl="1" w:tplc="FFFFFFFF" w:tentative="1">
      <w:start w:val="1"/>
      <w:numFmt w:val="aiueoFullWidth"/>
      <w:lvlText w:val="(%2)"/>
      <w:lvlJc w:val="left"/>
      <w:pPr>
        <w:ind w:left="-4507" w:hanging="440"/>
      </w:pPr>
    </w:lvl>
    <w:lvl w:ilvl="2" w:tplc="FFFFFFFF" w:tentative="1">
      <w:start w:val="1"/>
      <w:numFmt w:val="decimalEnclosedCircle"/>
      <w:lvlText w:val="%3"/>
      <w:lvlJc w:val="left"/>
      <w:pPr>
        <w:ind w:left="-4067" w:hanging="440"/>
      </w:pPr>
    </w:lvl>
    <w:lvl w:ilvl="3" w:tplc="FFFFFFFF" w:tentative="1">
      <w:start w:val="1"/>
      <w:numFmt w:val="decimal"/>
      <w:lvlText w:val="%4."/>
      <w:lvlJc w:val="left"/>
      <w:pPr>
        <w:ind w:left="-3627" w:hanging="440"/>
      </w:pPr>
    </w:lvl>
    <w:lvl w:ilvl="4" w:tplc="FFFFFFFF" w:tentative="1">
      <w:start w:val="1"/>
      <w:numFmt w:val="aiueoFullWidth"/>
      <w:lvlText w:val="(%5)"/>
      <w:lvlJc w:val="left"/>
      <w:pPr>
        <w:ind w:left="-3187" w:hanging="440"/>
      </w:pPr>
    </w:lvl>
    <w:lvl w:ilvl="5" w:tplc="FFFFFFFF" w:tentative="1">
      <w:start w:val="1"/>
      <w:numFmt w:val="decimalEnclosedCircle"/>
      <w:lvlText w:val="%6"/>
      <w:lvlJc w:val="left"/>
      <w:pPr>
        <w:ind w:left="-2747" w:hanging="440"/>
      </w:pPr>
    </w:lvl>
    <w:lvl w:ilvl="6" w:tplc="FFFFFFFF" w:tentative="1">
      <w:start w:val="1"/>
      <w:numFmt w:val="decimal"/>
      <w:lvlText w:val="%7."/>
      <w:lvlJc w:val="left"/>
      <w:pPr>
        <w:ind w:left="-2307" w:hanging="440"/>
      </w:pPr>
    </w:lvl>
    <w:lvl w:ilvl="7" w:tplc="FFFFFFFF" w:tentative="1">
      <w:start w:val="1"/>
      <w:numFmt w:val="aiueoFullWidth"/>
      <w:lvlText w:val="(%8)"/>
      <w:lvlJc w:val="left"/>
      <w:pPr>
        <w:ind w:left="-1867" w:hanging="440"/>
      </w:pPr>
    </w:lvl>
    <w:lvl w:ilvl="8" w:tplc="FFFFFFFF" w:tentative="1">
      <w:start w:val="1"/>
      <w:numFmt w:val="decimalEnclosedCircle"/>
      <w:lvlText w:val="%9"/>
      <w:lvlJc w:val="left"/>
      <w:pPr>
        <w:ind w:left="-1427" w:hanging="440"/>
      </w:pPr>
    </w:lvl>
  </w:abstractNum>
  <w:abstractNum w:abstractNumId="4" w15:restartNumberingAfterBreak="0">
    <w:nsid w:val="1B484D13"/>
    <w:multiLevelType w:val="hybridMultilevel"/>
    <w:tmpl w:val="397A5662"/>
    <w:lvl w:ilvl="0" w:tplc="04090001">
      <w:start w:val="1"/>
      <w:numFmt w:val="bullet"/>
      <w:lvlText w:val=""/>
      <w:lvlJc w:val="left"/>
      <w:pPr>
        <w:ind w:left="539" w:hanging="440"/>
      </w:pPr>
      <w:rPr>
        <w:rFonts w:ascii="Wingdings" w:hAnsi="Wingdings" w:hint="default"/>
      </w:rPr>
    </w:lvl>
    <w:lvl w:ilvl="1" w:tplc="0409000B" w:tentative="1">
      <w:start w:val="1"/>
      <w:numFmt w:val="bullet"/>
      <w:lvlText w:val=""/>
      <w:lvlJc w:val="left"/>
      <w:pPr>
        <w:ind w:left="979" w:hanging="440"/>
      </w:pPr>
      <w:rPr>
        <w:rFonts w:ascii="Wingdings" w:hAnsi="Wingdings" w:hint="default"/>
      </w:rPr>
    </w:lvl>
    <w:lvl w:ilvl="2" w:tplc="0409000D" w:tentative="1">
      <w:start w:val="1"/>
      <w:numFmt w:val="bullet"/>
      <w:lvlText w:val=""/>
      <w:lvlJc w:val="left"/>
      <w:pPr>
        <w:ind w:left="1419" w:hanging="440"/>
      </w:pPr>
      <w:rPr>
        <w:rFonts w:ascii="Wingdings" w:hAnsi="Wingdings" w:hint="default"/>
      </w:rPr>
    </w:lvl>
    <w:lvl w:ilvl="3" w:tplc="04090001" w:tentative="1">
      <w:start w:val="1"/>
      <w:numFmt w:val="bullet"/>
      <w:lvlText w:val=""/>
      <w:lvlJc w:val="left"/>
      <w:pPr>
        <w:ind w:left="1859" w:hanging="440"/>
      </w:pPr>
      <w:rPr>
        <w:rFonts w:ascii="Wingdings" w:hAnsi="Wingdings" w:hint="default"/>
      </w:rPr>
    </w:lvl>
    <w:lvl w:ilvl="4" w:tplc="0409000B" w:tentative="1">
      <w:start w:val="1"/>
      <w:numFmt w:val="bullet"/>
      <w:lvlText w:val=""/>
      <w:lvlJc w:val="left"/>
      <w:pPr>
        <w:ind w:left="2299" w:hanging="440"/>
      </w:pPr>
      <w:rPr>
        <w:rFonts w:ascii="Wingdings" w:hAnsi="Wingdings" w:hint="default"/>
      </w:rPr>
    </w:lvl>
    <w:lvl w:ilvl="5" w:tplc="0409000D" w:tentative="1">
      <w:start w:val="1"/>
      <w:numFmt w:val="bullet"/>
      <w:lvlText w:val=""/>
      <w:lvlJc w:val="left"/>
      <w:pPr>
        <w:ind w:left="2739" w:hanging="440"/>
      </w:pPr>
      <w:rPr>
        <w:rFonts w:ascii="Wingdings" w:hAnsi="Wingdings" w:hint="default"/>
      </w:rPr>
    </w:lvl>
    <w:lvl w:ilvl="6" w:tplc="04090001" w:tentative="1">
      <w:start w:val="1"/>
      <w:numFmt w:val="bullet"/>
      <w:lvlText w:val=""/>
      <w:lvlJc w:val="left"/>
      <w:pPr>
        <w:ind w:left="3179" w:hanging="440"/>
      </w:pPr>
      <w:rPr>
        <w:rFonts w:ascii="Wingdings" w:hAnsi="Wingdings" w:hint="default"/>
      </w:rPr>
    </w:lvl>
    <w:lvl w:ilvl="7" w:tplc="0409000B" w:tentative="1">
      <w:start w:val="1"/>
      <w:numFmt w:val="bullet"/>
      <w:lvlText w:val=""/>
      <w:lvlJc w:val="left"/>
      <w:pPr>
        <w:ind w:left="3619" w:hanging="440"/>
      </w:pPr>
      <w:rPr>
        <w:rFonts w:ascii="Wingdings" w:hAnsi="Wingdings" w:hint="default"/>
      </w:rPr>
    </w:lvl>
    <w:lvl w:ilvl="8" w:tplc="0409000D" w:tentative="1">
      <w:start w:val="1"/>
      <w:numFmt w:val="bullet"/>
      <w:lvlText w:val=""/>
      <w:lvlJc w:val="left"/>
      <w:pPr>
        <w:ind w:left="4059" w:hanging="440"/>
      </w:pPr>
      <w:rPr>
        <w:rFonts w:ascii="Wingdings" w:hAnsi="Wingdings" w:hint="default"/>
      </w:rPr>
    </w:lvl>
  </w:abstractNum>
  <w:abstractNum w:abstractNumId="5" w15:restartNumberingAfterBreak="0">
    <w:nsid w:val="1F095342"/>
    <w:multiLevelType w:val="hybridMultilevel"/>
    <w:tmpl w:val="CA080B18"/>
    <w:lvl w:ilvl="0" w:tplc="96B88CF2">
      <w:start w:val="1"/>
      <w:numFmt w:val="decimal"/>
      <w:lvlText w:val="%1."/>
      <w:lvlJc w:val="left"/>
      <w:pPr>
        <w:ind w:left="880" w:hanging="440"/>
      </w:pPr>
      <w:rPr>
        <w:rFonts w:eastAsia="メイリオ" w:hint="eastAsia"/>
        <w:sz w:val="21"/>
      </w:rPr>
    </w:lvl>
    <w:lvl w:ilvl="1" w:tplc="04090017">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22774EA"/>
    <w:multiLevelType w:val="hybridMultilevel"/>
    <w:tmpl w:val="F3BC1622"/>
    <w:lvl w:ilvl="0" w:tplc="C1A2D75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2F96BF7"/>
    <w:multiLevelType w:val="hybridMultilevel"/>
    <w:tmpl w:val="B4CC7CF4"/>
    <w:lvl w:ilvl="0" w:tplc="B73042C8">
      <w:start w:val="1"/>
      <w:numFmt w:val="decimal"/>
      <w:lvlText w:val="%1."/>
      <w:lvlJc w:val="left"/>
      <w:pPr>
        <w:ind w:left="360" w:hanging="360"/>
      </w:pPr>
      <w:rPr>
        <w:rFonts w:hint="default"/>
      </w:rPr>
    </w:lvl>
    <w:lvl w:ilvl="1" w:tplc="834EB806">
      <w:start w:val="1"/>
      <w:numFmt w:val="decimalEnclosedCircle"/>
      <w:lvlText w:val="%2"/>
      <w:lvlJc w:val="left"/>
      <w:pPr>
        <w:ind w:left="800" w:hanging="360"/>
      </w:pPr>
      <w:rPr>
        <w:rFonts w:hint="default"/>
      </w:rPr>
    </w:lvl>
    <w:lvl w:ilvl="2" w:tplc="4E92BDE8">
      <w:numFmt w:val="bullet"/>
      <w:lvlText w:val="・"/>
      <w:lvlJc w:val="left"/>
      <w:pPr>
        <w:ind w:left="1240" w:hanging="360"/>
      </w:pPr>
      <w:rPr>
        <w:rFonts w:ascii="BIZ UDPゴシック" w:eastAsia="BIZ UDPゴシック" w:hAnsi="BIZ UDPゴシック"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3893987"/>
    <w:multiLevelType w:val="hybridMultilevel"/>
    <w:tmpl w:val="3E140730"/>
    <w:lvl w:ilvl="0" w:tplc="C1A2D75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EE06125"/>
    <w:multiLevelType w:val="hybridMultilevel"/>
    <w:tmpl w:val="18FAA5C8"/>
    <w:lvl w:ilvl="0" w:tplc="0409000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43235645"/>
    <w:multiLevelType w:val="hybridMultilevel"/>
    <w:tmpl w:val="A07E8574"/>
    <w:lvl w:ilvl="0" w:tplc="C1A2D750">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97A0347"/>
    <w:multiLevelType w:val="hybridMultilevel"/>
    <w:tmpl w:val="F9A274A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AEE622C"/>
    <w:multiLevelType w:val="hybridMultilevel"/>
    <w:tmpl w:val="A0265CBE"/>
    <w:lvl w:ilvl="0" w:tplc="822C313C">
      <w:start w:val="1"/>
      <w:numFmt w:val="decimal"/>
      <w:pStyle w:val="10"/>
      <w:lvlText w:val="第%1章"/>
      <w:lvlJc w:val="left"/>
      <w:pPr>
        <w:ind w:left="440" w:hanging="440"/>
      </w:pPr>
      <w:rPr>
        <w:rFonts w:hint="eastAsia"/>
      </w:rPr>
    </w:lvl>
    <w:lvl w:ilvl="1" w:tplc="3EF25DE8">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CC72697"/>
    <w:multiLevelType w:val="hybridMultilevel"/>
    <w:tmpl w:val="4F0022FA"/>
    <w:lvl w:ilvl="0" w:tplc="901CF56C">
      <w:start w:val="3"/>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2FA042A"/>
    <w:multiLevelType w:val="hybridMultilevel"/>
    <w:tmpl w:val="B9C67EFC"/>
    <w:lvl w:ilvl="0" w:tplc="C1A2D75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6F84195"/>
    <w:multiLevelType w:val="multilevel"/>
    <w:tmpl w:val="1240833E"/>
    <w:styleLink w:val="20"/>
    <w:lvl w:ilvl="0">
      <w:start w:val="1"/>
      <w:numFmt w:val="decimal"/>
      <w:lvlText w:val="%1"/>
      <w:lvlJc w:val="left"/>
      <w:pPr>
        <w:ind w:left="440" w:hanging="440"/>
      </w:pPr>
      <w:rPr>
        <w:rFonts w:eastAsia="BIZ UDPゴシック" w:hint="eastAsia"/>
      </w:rPr>
    </w:lvl>
    <w:lvl w:ilvl="1">
      <w:start w:val="1"/>
      <w:numFmt w:val="decimalFullWidth"/>
      <w:lvlText w:val="(%2)"/>
      <w:lvlJc w:val="left"/>
      <w:pPr>
        <w:ind w:left="880" w:hanging="440"/>
      </w:pPr>
      <w:rPr>
        <w:rFonts w:eastAsia="BIZ UDPゴシック" w:hint="eastAsia"/>
      </w:rPr>
    </w:lvl>
    <w:lvl w:ilvl="2">
      <w:start w:val="1"/>
      <w:numFmt w:val="decimalEnclosedCircle"/>
      <w:lvlText w:val="%3"/>
      <w:lvlJc w:val="left"/>
      <w:pPr>
        <w:ind w:left="1320" w:hanging="440"/>
      </w:pPr>
      <w:rPr>
        <w:rFonts w:eastAsia="BIZ UDPゴシック"/>
      </w:r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6" w15:restartNumberingAfterBreak="0">
    <w:nsid w:val="59D040B8"/>
    <w:multiLevelType w:val="hybridMultilevel"/>
    <w:tmpl w:val="EDCA1C78"/>
    <w:lvl w:ilvl="0" w:tplc="E1F2A5EC">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17" w15:restartNumberingAfterBreak="0">
    <w:nsid w:val="5AEC5754"/>
    <w:multiLevelType w:val="hybridMultilevel"/>
    <w:tmpl w:val="FCFCFFC6"/>
    <w:lvl w:ilvl="0" w:tplc="C1A2D75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63A20C15"/>
    <w:multiLevelType w:val="hybridMultilevel"/>
    <w:tmpl w:val="7E004ECE"/>
    <w:lvl w:ilvl="0" w:tplc="04090001">
      <w:start w:val="1"/>
      <w:numFmt w:val="bullet"/>
      <w:lvlText w:val=""/>
      <w:lvlJc w:val="left"/>
      <w:pPr>
        <w:ind w:left="545" w:hanging="440"/>
      </w:pPr>
      <w:rPr>
        <w:rFonts w:ascii="Wingdings" w:hAnsi="Wingdings" w:hint="default"/>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abstractNum w:abstractNumId="19" w15:restartNumberingAfterBreak="0">
    <w:nsid w:val="65AB1382"/>
    <w:multiLevelType w:val="hybridMultilevel"/>
    <w:tmpl w:val="D430AE6E"/>
    <w:lvl w:ilvl="0" w:tplc="C1A2D75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66367672"/>
    <w:multiLevelType w:val="hybridMultilevel"/>
    <w:tmpl w:val="74AE9C34"/>
    <w:lvl w:ilvl="0" w:tplc="C1A2D750">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1" w15:restartNumberingAfterBreak="0">
    <w:nsid w:val="6DA824CA"/>
    <w:multiLevelType w:val="hybridMultilevel"/>
    <w:tmpl w:val="65CA83CA"/>
    <w:lvl w:ilvl="0" w:tplc="0409000B">
      <w:start w:val="1"/>
      <w:numFmt w:val="bullet"/>
      <w:lvlText w:val=""/>
      <w:lvlJc w:val="left"/>
      <w:pPr>
        <w:ind w:left="440" w:hanging="440"/>
      </w:pPr>
      <w:rPr>
        <w:rFonts w:ascii="Wingdings" w:hAnsi="Wingdings" w:hint="default"/>
      </w:rPr>
    </w:lvl>
    <w:lvl w:ilvl="1" w:tplc="96B88CF2">
      <w:start w:val="1"/>
      <w:numFmt w:val="decimal"/>
      <w:lvlText w:val="%2."/>
      <w:lvlJc w:val="left"/>
      <w:pPr>
        <w:ind w:left="880" w:hanging="440"/>
      </w:pPr>
      <w:rPr>
        <w:rFonts w:eastAsia="メイリオ" w:hint="eastAsia"/>
        <w:sz w:val="21"/>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2CA06AF"/>
    <w:multiLevelType w:val="hybridMultilevel"/>
    <w:tmpl w:val="129A2570"/>
    <w:lvl w:ilvl="0" w:tplc="C1A2D750">
      <w:start w:val="1"/>
      <w:numFmt w:val="bullet"/>
      <w:lvlText w:val=""/>
      <w:lvlJc w:val="left"/>
      <w:pPr>
        <w:ind w:left="667" w:hanging="440"/>
      </w:pPr>
      <w:rPr>
        <w:rFonts w:ascii="Wingdings" w:hAnsi="Wingdings" w:hint="default"/>
      </w:rPr>
    </w:lvl>
    <w:lvl w:ilvl="1" w:tplc="0409000B" w:tentative="1">
      <w:start w:val="1"/>
      <w:numFmt w:val="bullet"/>
      <w:lvlText w:val=""/>
      <w:lvlJc w:val="left"/>
      <w:pPr>
        <w:ind w:left="1107" w:hanging="440"/>
      </w:pPr>
      <w:rPr>
        <w:rFonts w:ascii="Wingdings" w:hAnsi="Wingdings" w:hint="default"/>
      </w:rPr>
    </w:lvl>
    <w:lvl w:ilvl="2" w:tplc="0409000D" w:tentative="1">
      <w:start w:val="1"/>
      <w:numFmt w:val="bullet"/>
      <w:lvlText w:val=""/>
      <w:lvlJc w:val="left"/>
      <w:pPr>
        <w:ind w:left="1547" w:hanging="440"/>
      </w:pPr>
      <w:rPr>
        <w:rFonts w:ascii="Wingdings" w:hAnsi="Wingdings" w:hint="default"/>
      </w:rPr>
    </w:lvl>
    <w:lvl w:ilvl="3" w:tplc="04090001" w:tentative="1">
      <w:start w:val="1"/>
      <w:numFmt w:val="bullet"/>
      <w:lvlText w:val=""/>
      <w:lvlJc w:val="left"/>
      <w:pPr>
        <w:ind w:left="1987" w:hanging="440"/>
      </w:pPr>
      <w:rPr>
        <w:rFonts w:ascii="Wingdings" w:hAnsi="Wingdings" w:hint="default"/>
      </w:rPr>
    </w:lvl>
    <w:lvl w:ilvl="4" w:tplc="0409000B" w:tentative="1">
      <w:start w:val="1"/>
      <w:numFmt w:val="bullet"/>
      <w:lvlText w:val=""/>
      <w:lvlJc w:val="left"/>
      <w:pPr>
        <w:ind w:left="2427" w:hanging="440"/>
      </w:pPr>
      <w:rPr>
        <w:rFonts w:ascii="Wingdings" w:hAnsi="Wingdings" w:hint="default"/>
      </w:rPr>
    </w:lvl>
    <w:lvl w:ilvl="5" w:tplc="0409000D" w:tentative="1">
      <w:start w:val="1"/>
      <w:numFmt w:val="bullet"/>
      <w:lvlText w:val=""/>
      <w:lvlJc w:val="left"/>
      <w:pPr>
        <w:ind w:left="2867" w:hanging="440"/>
      </w:pPr>
      <w:rPr>
        <w:rFonts w:ascii="Wingdings" w:hAnsi="Wingdings" w:hint="default"/>
      </w:rPr>
    </w:lvl>
    <w:lvl w:ilvl="6" w:tplc="04090001" w:tentative="1">
      <w:start w:val="1"/>
      <w:numFmt w:val="bullet"/>
      <w:lvlText w:val=""/>
      <w:lvlJc w:val="left"/>
      <w:pPr>
        <w:ind w:left="3307" w:hanging="440"/>
      </w:pPr>
      <w:rPr>
        <w:rFonts w:ascii="Wingdings" w:hAnsi="Wingdings" w:hint="default"/>
      </w:rPr>
    </w:lvl>
    <w:lvl w:ilvl="7" w:tplc="0409000B" w:tentative="1">
      <w:start w:val="1"/>
      <w:numFmt w:val="bullet"/>
      <w:lvlText w:val=""/>
      <w:lvlJc w:val="left"/>
      <w:pPr>
        <w:ind w:left="3747" w:hanging="440"/>
      </w:pPr>
      <w:rPr>
        <w:rFonts w:ascii="Wingdings" w:hAnsi="Wingdings" w:hint="default"/>
      </w:rPr>
    </w:lvl>
    <w:lvl w:ilvl="8" w:tplc="0409000D" w:tentative="1">
      <w:start w:val="1"/>
      <w:numFmt w:val="bullet"/>
      <w:lvlText w:val=""/>
      <w:lvlJc w:val="left"/>
      <w:pPr>
        <w:ind w:left="4187" w:hanging="440"/>
      </w:pPr>
      <w:rPr>
        <w:rFonts w:ascii="Wingdings" w:hAnsi="Wingdings" w:hint="default"/>
      </w:rPr>
    </w:lvl>
  </w:abstractNum>
  <w:abstractNum w:abstractNumId="23" w15:restartNumberingAfterBreak="0">
    <w:nsid w:val="75576E57"/>
    <w:multiLevelType w:val="hybridMultilevel"/>
    <w:tmpl w:val="BBCC2022"/>
    <w:lvl w:ilvl="0" w:tplc="C1A2D75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7ADA60EA"/>
    <w:multiLevelType w:val="hybridMultilevel"/>
    <w:tmpl w:val="93688B02"/>
    <w:lvl w:ilvl="0" w:tplc="04090001">
      <w:start w:val="1"/>
      <w:numFmt w:val="bullet"/>
      <w:lvlText w:val=""/>
      <w:lvlJc w:val="left"/>
      <w:pPr>
        <w:ind w:left="539" w:hanging="440"/>
      </w:pPr>
      <w:rPr>
        <w:rFonts w:ascii="Wingdings" w:hAnsi="Wingdings" w:hint="default"/>
      </w:rPr>
    </w:lvl>
    <w:lvl w:ilvl="1" w:tplc="0409000B" w:tentative="1">
      <w:start w:val="1"/>
      <w:numFmt w:val="bullet"/>
      <w:lvlText w:val=""/>
      <w:lvlJc w:val="left"/>
      <w:pPr>
        <w:ind w:left="979" w:hanging="440"/>
      </w:pPr>
      <w:rPr>
        <w:rFonts w:ascii="Wingdings" w:hAnsi="Wingdings" w:hint="default"/>
      </w:rPr>
    </w:lvl>
    <w:lvl w:ilvl="2" w:tplc="0409000D" w:tentative="1">
      <w:start w:val="1"/>
      <w:numFmt w:val="bullet"/>
      <w:lvlText w:val=""/>
      <w:lvlJc w:val="left"/>
      <w:pPr>
        <w:ind w:left="1419" w:hanging="440"/>
      </w:pPr>
      <w:rPr>
        <w:rFonts w:ascii="Wingdings" w:hAnsi="Wingdings" w:hint="default"/>
      </w:rPr>
    </w:lvl>
    <w:lvl w:ilvl="3" w:tplc="04090001" w:tentative="1">
      <w:start w:val="1"/>
      <w:numFmt w:val="bullet"/>
      <w:lvlText w:val=""/>
      <w:lvlJc w:val="left"/>
      <w:pPr>
        <w:ind w:left="1859" w:hanging="440"/>
      </w:pPr>
      <w:rPr>
        <w:rFonts w:ascii="Wingdings" w:hAnsi="Wingdings" w:hint="default"/>
      </w:rPr>
    </w:lvl>
    <w:lvl w:ilvl="4" w:tplc="0409000B" w:tentative="1">
      <w:start w:val="1"/>
      <w:numFmt w:val="bullet"/>
      <w:lvlText w:val=""/>
      <w:lvlJc w:val="left"/>
      <w:pPr>
        <w:ind w:left="2299" w:hanging="440"/>
      </w:pPr>
      <w:rPr>
        <w:rFonts w:ascii="Wingdings" w:hAnsi="Wingdings" w:hint="default"/>
      </w:rPr>
    </w:lvl>
    <w:lvl w:ilvl="5" w:tplc="0409000D" w:tentative="1">
      <w:start w:val="1"/>
      <w:numFmt w:val="bullet"/>
      <w:lvlText w:val=""/>
      <w:lvlJc w:val="left"/>
      <w:pPr>
        <w:ind w:left="2739" w:hanging="440"/>
      </w:pPr>
      <w:rPr>
        <w:rFonts w:ascii="Wingdings" w:hAnsi="Wingdings" w:hint="default"/>
      </w:rPr>
    </w:lvl>
    <w:lvl w:ilvl="6" w:tplc="04090001" w:tentative="1">
      <w:start w:val="1"/>
      <w:numFmt w:val="bullet"/>
      <w:lvlText w:val=""/>
      <w:lvlJc w:val="left"/>
      <w:pPr>
        <w:ind w:left="3179" w:hanging="440"/>
      </w:pPr>
      <w:rPr>
        <w:rFonts w:ascii="Wingdings" w:hAnsi="Wingdings" w:hint="default"/>
      </w:rPr>
    </w:lvl>
    <w:lvl w:ilvl="7" w:tplc="0409000B" w:tentative="1">
      <w:start w:val="1"/>
      <w:numFmt w:val="bullet"/>
      <w:lvlText w:val=""/>
      <w:lvlJc w:val="left"/>
      <w:pPr>
        <w:ind w:left="3619" w:hanging="440"/>
      </w:pPr>
      <w:rPr>
        <w:rFonts w:ascii="Wingdings" w:hAnsi="Wingdings" w:hint="default"/>
      </w:rPr>
    </w:lvl>
    <w:lvl w:ilvl="8" w:tplc="0409000D" w:tentative="1">
      <w:start w:val="1"/>
      <w:numFmt w:val="bullet"/>
      <w:lvlText w:val=""/>
      <w:lvlJc w:val="left"/>
      <w:pPr>
        <w:ind w:left="4059" w:hanging="440"/>
      </w:pPr>
      <w:rPr>
        <w:rFonts w:ascii="Wingdings" w:hAnsi="Wingdings" w:hint="default"/>
      </w:rPr>
    </w:lvl>
  </w:abstractNum>
  <w:num w:numId="1">
    <w:abstractNumId w:val="9"/>
  </w:num>
  <w:num w:numId="2">
    <w:abstractNumId w:val="7"/>
    <w:lvlOverride w:ilvl="0">
      <w:startOverride w:val="1"/>
    </w:lvlOverride>
  </w:num>
  <w:num w:numId="3">
    <w:abstractNumId w:val="12"/>
  </w:num>
  <w:num w:numId="4">
    <w:abstractNumId w:val="15"/>
  </w:num>
  <w:num w:numId="5">
    <w:abstractNumId w:val="0"/>
  </w:num>
  <w:num w:numId="6">
    <w:abstractNumId w:val="3"/>
  </w:num>
  <w:num w:numId="7">
    <w:abstractNumId w:val="3"/>
    <w:lvlOverride w:ilvl="0">
      <w:startOverride w:val="2"/>
    </w:lvlOverride>
  </w:num>
  <w:num w:numId="8">
    <w:abstractNumId w:val="13"/>
  </w:num>
  <w:num w:numId="9">
    <w:abstractNumId w:val="10"/>
  </w:num>
  <w:num w:numId="10">
    <w:abstractNumId w:val="21"/>
  </w:num>
  <w:num w:numId="11">
    <w:abstractNumId w:val="5"/>
  </w:num>
  <w:num w:numId="12">
    <w:abstractNumId w:val="2"/>
  </w:num>
  <w:num w:numId="13">
    <w:abstractNumId w:val="2"/>
    <w:lvlOverride w:ilvl="0">
      <w:startOverride w:val="1"/>
    </w:lvlOverride>
  </w:num>
  <w:num w:numId="14">
    <w:abstractNumId w:val="3"/>
    <w:lvlOverride w:ilvl="0">
      <w:startOverride w:val="1"/>
    </w:lvlOverride>
  </w:num>
  <w:num w:numId="15">
    <w:abstractNumId w:val="16"/>
  </w:num>
  <w:num w:numId="16">
    <w:abstractNumId w:val="2"/>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2"/>
    <w:lvlOverride w:ilvl="0">
      <w:startOverride w:val="1"/>
    </w:lvlOverride>
  </w:num>
  <w:num w:numId="21">
    <w:abstractNumId w:val="22"/>
  </w:num>
  <w:num w:numId="22">
    <w:abstractNumId w:val="19"/>
  </w:num>
  <w:num w:numId="23">
    <w:abstractNumId w:val="20"/>
  </w:num>
  <w:num w:numId="24">
    <w:abstractNumId w:val="17"/>
  </w:num>
  <w:num w:numId="25">
    <w:abstractNumId w:val="6"/>
  </w:num>
  <w:num w:numId="26">
    <w:abstractNumId w:val="14"/>
  </w:num>
  <w:num w:numId="27">
    <w:abstractNumId w:val="8"/>
  </w:num>
  <w:num w:numId="28">
    <w:abstractNumId w:val="23"/>
  </w:num>
  <w:num w:numId="29">
    <w:abstractNumId w:val="1"/>
  </w:num>
  <w:num w:numId="30">
    <w:abstractNumId w:val="11"/>
  </w:num>
  <w:num w:numId="31">
    <w:abstractNumId w:val="24"/>
  </w:num>
  <w:num w:numId="32">
    <w:abstractNumId w:val="4"/>
  </w:num>
  <w:num w:numId="33">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ja-JP" w:vendorID="64" w:dllVersion="0" w:nlCheck="1" w:checkStyle="0"/>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78C"/>
    <w:rsid w:val="000014D7"/>
    <w:rsid w:val="0000151F"/>
    <w:rsid w:val="0000165D"/>
    <w:rsid w:val="00001898"/>
    <w:rsid w:val="00001AB9"/>
    <w:rsid w:val="00001C66"/>
    <w:rsid w:val="00001D27"/>
    <w:rsid w:val="00002035"/>
    <w:rsid w:val="000025C1"/>
    <w:rsid w:val="00002B44"/>
    <w:rsid w:val="00003188"/>
    <w:rsid w:val="00003791"/>
    <w:rsid w:val="00003881"/>
    <w:rsid w:val="00003A4E"/>
    <w:rsid w:val="00003E23"/>
    <w:rsid w:val="0000405C"/>
    <w:rsid w:val="000040A0"/>
    <w:rsid w:val="000041C3"/>
    <w:rsid w:val="00004238"/>
    <w:rsid w:val="000043D8"/>
    <w:rsid w:val="00005BCB"/>
    <w:rsid w:val="00005FBB"/>
    <w:rsid w:val="000060A2"/>
    <w:rsid w:val="0000641A"/>
    <w:rsid w:val="00006583"/>
    <w:rsid w:val="000070F2"/>
    <w:rsid w:val="000103CA"/>
    <w:rsid w:val="00011217"/>
    <w:rsid w:val="00011837"/>
    <w:rsid w:val="0001190F"/>
    <w:rsid w:val="00011C61"/>
    <w:rsid w:val="00011FF0"/>
    <w:rsid w:val="000122B3"/>
    <w:rsid w:val="00012305"/>
    <w:rsid w:val="000124E2"/>
    <w:rsid w:val="00012635"/>
    <w:rsid w:val="000129F0"/>
    <w:rsid w:val="000130F5"/>
    <w:rsid w:val="00013990"/>
    <w:rsid w:val="000142A3"/>
    <w:rsid w:val="0001449A"/>
    <w:rsid w:val="000144C7"/>
    <w:rsid w:val="00014795"/>
    <w:rsid w:val="00014AB0"/>
    <w:rsid w:val="00014EDD"/>
    <w:rsid w:val="00015186"/>
    <w:rsid w:val="00015EC7"/>
    <w:rsid w:val="000160A8"/>
    <w:rsid w:val="00017BAB"/>
    <w:rsid w:val="00020A4F"/>
    <w:rsid w:val="00020A57"/>
    <w:rsid w:val="00020B00"/>
    <w:rsid w:val="0002153C"/>
    <w:rsid w:val="000216BC"/>
    <w:rsid w:val="00021D3C"/>
    <w:rsid w:val="00022CC4"/>
    <w:rsid w:val="00022E59"/>
    <w:rsid w:val="0002312A"/>
    <w:rsid w:val="00023E67"/>
    <w:rsid w:val="00023F21"/>
    <w:rsid w:val="00023F97"/>
    <w:rsid w:val="000241E5"/>
    <w:rsid w:val="000250FD"/>
    <w:rsid w:val="000258E2"/>
    <w:rsid w:val="00025EE2"/>
    <w:rsid w:val="0002614D"/>
    <w:rsid w:val="000262CF"/>
    <w:rsid w:val="000265DE"/>
    <w:rsid w:val="0002695E"/>
    <w:rsid w:val="00027859"/>
    <w:rsid w:val="000278E2"/>
    <w:rsid w:val="00027B74"/>
    <w:rsid w:val="00030119"/>
    <w:rsid w:val="0003041A"/>
    <w:rsid w:val="000306CA"/>
    <w:rsid w:val="000310E3"/>
    <w:rsid w:val="0003216E"/>
    <w:rsid w:val="00032BD0"/>
    <w:rsid w:val="00032F67"/>
    <w:rsid w:val="00033B50"/>
    <w:rsid w:val="00033B67"/>
    <w:rsid w:val="00033D67"/>
    <w:rsid w:val="000345F1"/>
    <w:rsid w:val="000347D4"/>
    <w:rsid w:val="00034AFF"/>
    <w:rsid w:val="00034E96"/>
    <w:rsid w:val="00035121"/>
    <w:rsid w:val="0003592C"/>
    <w:rsid w:val="00035BF5"/>
    <w:rsid w:val="00036155"/>
    <w:rsid w:val="000372FF"/>
    <w:rsid w:val="000379C7"/>
    <w:rsid w:val="00037CE0"/>
    <w:rsid w:val="00040272"/>
    <w:rsid w:val="00040286"/>
    <w:rsid w:val="000405D7"/>
    <w:rsid w:val="00040D3D"/>
    <w:rsid w:val="000417DD"/>
    <w:rsid w:val="00041A1B"/>
    <w:rsid w:val="00041B07"/>
    <w:rsid w:val="0004211E"/>
    <w:rsid w:val="00042658"/>
    <w:rsid w:val="0004269F"/>
    <w:rsid w:val="000426A1"/>
    <w:rsid w:val="000427FD"/>
    <w:rsid w:val="00042907"/>
    <w:rsid w:val="00043075"/>
    <w:rsid w:val="000435EC"/>
    <w:rsid w:val="00043D57"/>
    <w:rsid w:val="00043D6D"/>
    <w:rsid w:val="00043F23"/>
    <w:rsid w:val="0004454D"/>
    <w:rsid w:val="00044626"/>
    <w:rsid w:val="000447BA"/>
    <w:rsid w:val="000448A6"/>
    <w:rsid w:val="000449B4"/>
    <w:rsid w:val="00045474"/>
    <w:rsid w:val="00045AB6"/>
    <w:rsid w:val="000467DA"/>
    <w:rsid w:val="00046C56"/>
    <w:rsid w:val="0004713A"/>
    <w:rsid w:val="000474AB"/>
    <w:rsid w:val="00047E86"/>
    <w:rsid w:val="0005084E"/>
    <w:rsid w:val="00050867"/>
    <w:rsid w:val="00050905"/>
    <w:rsid w:val="00050A7D"/>
    <w:rsid w:val="00050D2C"/>
    <w:rsid w:val="000510E9"/>
    <w:rsid w:val="00051295"/>
    <w:rsid w:val="000517F3"/>
    <w:rsid w:val="0005186F"/>
    <w:rsid w:val="000523E9"/>
    <w:rsid w:val="000526F1"/>
    <w:rsid w:val="000528AD"/>
    <w:rsid w:val="00052900"/>
    <w:rsid w:val="00052E83"/>
    <w:rsid w:val="00052FF4"/>
    <w:rsid w:val="0005376D"/>
    <w:rsid w:val="000556B8"/>
    <w:rsid w:val="000563FF"/>
    <w:rsid w:val="000568D9"/>
    <w:rsid w:val="00057059"/>
    <w:rsid w:val="000571FA"/>
    <w:rsid w:val="00057287"/>
    <w:rsid w:val="0005734D"/>
    <w:rsid w:val="00057B60"/>
    <w:rsid w:val="00057D83"/>
    <w:rsid w:val="000602DF"/>
    <w:rsid w:val="00060479"/>
    <w:rsid w:val="00060A88"/>
    <w:rsid w:val="00060C1C"/>
    <w:rsid w:val="00060E43"/>
    <w:rsid w:val="00060F66"/>
    <w:rsid w:val="00060FF5"/>
    <w:rsid w:val="00061177"/>
    <w:rsid w:val="000611BE"/>
    <w:rsid w:val="000613FA"/>
    <w:rsid w:val="00061427"/>
    <w:rsid w:val="00061511"/>
    <w:rsid w:val="000617F4"/>
    <w:rsid w:val="000625D0"/>
    <w:rsid w:val="000643F4"/>
    <w:rsid w:val="00064C04"/>
    <w:rsid w:val="00064C38"/>
    <w:rsid w:val="00064CFE"/>
    <w:rsid w:val="000653AC"/>
    <w:rsid w:val="000657BC"/>
    <w:rsid w:val="00065A09"/>
    <w:rsid w:val="00065D9F"/>
    <w:rsid w:val="00065E5B"/>
    <w:rsid w:val="0006643D"/>
    <w:rsid w:val="0006715F"/>
    <w:rsid w:val="00067342"/>
    <w:rsid w:val="00067FF2"/>
    <w:rsid w:val="00070D67"/>
    <w:rsid w:val="00070F0A"/>
    <w:rsid w:val="00071014"/>
    <w:rsid w:val="0007154B"/>
    <w:rsid w:val="000722DA"/>
    <w:rsid w:val="00072E3F"/>
    <w:rsid w:val="00073AB6"/>
    <w:rsid w:val="00074374"/>
    <w:rsid w:val="0007460E"/>
    <w:rsid w:val="00074764"/>
    <w:rsid w:val="00074896"/>
    <w:rsid w:val="00074D6D"/>
    <w:rsid w:val="00075483"/>
    <w:rsid w:val="00075542"/>
    <w:rsid w:val="00075B07"/>
    <w:rsid w:val="00075EF8"/>
    <w:rsid w:val="00076B28"/>
    <w:rsid w:val="00076E08"/>
    <w:rsid w:val="0007751B"/>
    <w:rsid w:val="00077562"/>
    <w:rsid w:val="000775BE"/>
    <w:rsid w:val="00077B8E"/>
    <w:rsid w:val="00080A81"/>
    <w:rsid w:val="00080D96"/>
    <w:rsid w:val="0008101A"/>
    <w:rsid w:val="000814E0"/>
    <w:rsid w:val="0008186C"/>
    <w:rsid w:val="00081BE4"/>
    <w:rsid w:val="00081E24"/>
    <w:rsid w:val="00082CD9"/>
    <w:rsid w:val="000831AF"/>
    <w:rsid w:val="00083871"/>
    <w:rsid w:val="00083B48"/>
    <w:rsid w:val="0008427E"/>
    <w:rsid w:val="00084412"/>
    <w:rsid w:val="00084543"/>
    <w:rsid w:val="00084990"/>
    <w:rsid w:val="00084E58"/>
    <w:rsid w:val="0008522E"/>
    <w:rsid w:val="00085663"/>
    <w:rsid w:val="000858AF"/>
    <w:rsid w:val="00086177"/>
    <w:rsid w:val="00086372"/>
    <w:rsid w:val="000864B0"/>
    <w:rsid w:val="00086526"/>
    <w:rsid w:val="00086A54"/>
    <w:rsid w:val="00086B6E"/>
    <w:rsid w:val="00086DAD"/>
    <w:rsid w:val="00086DEF"/>
    <w:rsid w:val="00087974"/>
    <w:rsid w:val="00087F22"/>
    <w:rsid w:val="00087FDA"/>
    <w:rsid w:val="0009029F"/>
    <w:rsid w:val="00090AFE"/>
    <w:rsid w:val="00090C2E"/>
    <w:rsid w:val="00090DDF"/>
    <w:rsid w:val="00090DF2"/>
    <w:rsid w:val="00090FE7"/>
    <w:rsid w:val="00091B7F"/>
    <w:rsid w:val="00092454"/>
    <w:rsid w:val="00092647"/>
    <w:rsid w:val="00092D0C"/>
    <w:rsid w:val="00092E61"/>
    <w:rsid w:val="00092F22"/>
    <w:rsid w:val="0009307E"/>
    <w:rsid w:val="00093B73"/>
    <w:rsid w:val="00093F89"/>
    <w:rsid w:val="00094964"/>
    <w:rsid w:val="00094E05"/>
    <w:rsid w:val="00094FD3"/>
    <w:rsid w:val="00095269"/>
    <w:rsid w:val="00095293"/>
    <w:rsid w:val="00095C7B"/>
    <w:rsid w:val="00096363"/>
    <w:rsid w:val="000964CA"/>
    <w:rsid w:val="000968F2"/>
    <w:rsid w:val="00096B5F"/>
    <w:rsid w:val="000971EF"/>
    <w:rsid w:val="00097795"/>
    <w:rsid w:val="00097B51"/>
    <w:rsid w:val="00097E03"/>
    <w:rsid w:val="000A0499"/>
    <w:rsid w:val="000A051B"/>
    <w:rsid w:val="000A0EF7"/>
    <w:rsid w:val="000A0FB7"/>
    <w:rsid w:val="000A1CD6"/>
    <w:rsid w:val="000A1F34"/>
    <w:rsid w:val="000A276F"/>
    <w:rsid w:val="000A28E9"/>
    <w:rsid w:val="000A2D42"/>
    <w:rsid w:val="000A3523"/>
    <w:rsid w:val="000A372E"/>
    <w:rsid w:val="000A3747"/>
    <w:rsid w:val="000A38E3"/>
    <w:rsid w:val="000A395C"/>
    <w:rsid w:val="000A3BCC"/>
    <w:rsid w:val="000A3BFF"/>
    <w:rsid w:val="000A406C"/>
    <w:rsid w:val="000A428F"/>
    <w:rsid w:val="000A57AA"/>
    <w:rsid w:val="000A5A0D"/>
    <w:rsid w:val="000A6029"/>
    <w:rsid w:val="000A6CDA"/>
    <w:rsid w:val="000A71C7"/>
    <w:rsid w:val="000A7802"/>
    <w:rsid w:val="000A7E86"/>
    <w:rsid w:val="000B0070"/>
    <w:rsid w:val="000B0202"/>
    <w:rsid w:val="000B1271"/>
    <w:rsid w:val="000B1628"/>
    <w:rsid w:val="000B1751"/>
    <w:rsid w:val="000B1817"/>
    <w:rsid w:val="000B18B9"/>
    <w:rsid w:val="000B1A0C"/>
    <w:rsid w:val="000B2299"/>
    <w:rsid w:val="000B2469"/>
    <w:rsid w:val="000B2BB4"/>
    <w:rsid w:val="000B2E0E"/>
    <w:rsid w:val="000B3AA4"/>
    <w:rsid w:val="000B3CC5"/>
    <w:rsid w:val="000B4B56"/>
    <w:rsid w:val="000B50BB"/>
    <w:rsid w:val="000B5700"/>
    <w:rsid w:val="000B6922"/>
    <w:rsid w:val="000B6A48"/>
    <w:rsid w:val="000B70B9"/>
    <w:rsid w:val="000B7397"/>
    <w:rsid w:val="000B7A9A"/>
    <w:rsid w:val="000B7E70"/>
    <w:rsid w:val="000C0536"/>
    <w:rsid w:val="000C0836"/>
    <w:rsid w:val="000C0ECB"/>
    <w:rsid w:val="000C10C1"/>
    <w:rsid w:val="000C1265"/>
    <w:rsid w:val="000C1694"/>
    <w:rsid w:val="000C1A63"/>
    <w:rsid w:val="000C1A80"/>
    <w:rsid w:val="000C1B23"/>
    <w:rsid w:val="000C1E4C"/>
    <w:rsid w:val="000C2338"/>
    <w:rsid w:val="000C2CA8"/>
    <w:rsid w:val="000C33E9"/>
    <w:rsid w:val="000C39BF"/>
    <w:rsid w:val="000C3BDA"/>
    <w:rsid w:val="000C3E42"/>
    <w:rsid w:val="000C44A9"/>
    <w:rsid w:val="000C4F40"/>
    <w:rsid w:val="000C5780"/>
    <w:rsid w:val="000C5A12"/>
    <w:rsid w:val="000C5BE5"/>
    <w:rsid w:val="000C6185"/>
    <w:rsid w:val="000C61F7"/>
    <w:rsid w:val="000C6E50"/>
    <w:rsid w:val="000C6EBE"/>
    <w:rsid w:val="000C6ED2"/>
    <w:rsid w:val="000C714B"/>
    <w:rsid w:val="000C7E4F"/>
    <w:rsid w:val="000D0244"/>
    <w:rsid w:val="000D04A5"/>
    <w:rsid w:val="000D0545"/>
    <w:rsid w:val="000D0907"/>
    <w:rsid w:val="000D1DD0"/>
    <w:rsid w:val="000D1EE4"/>
    <w:rsid w:val="000D1F0A"/>
    <w:rsid w:val="000D248E"/>
    <w:rsid w:val="000D26D2"/>
    <w:rsid w:val="000D2E8C"/>
    <w:rsid w:val="000D302F"/>
    <w:rsid w:val="000D39EA"/>
    <w:rsid w:val="000D3D25"/>
    <w:rsid w:val="000D4A6E"/>
    <w:rsid w:val="000D4CAF"/>
    <w:rsid w:val="000D4FDA"/>
    <w:rsid w:val="000D51E9"/>
    <w:rsid w:val="000D54F3"/>
    <w:rsid w:val="000D56DE"/>
    <w:rsid w:val="000D585E"/>
    <w:rsid w:val="000D58F6"/>
    <w:rsid w:val="000D5E79"/>
    <w:rsid w:val="000D631E"/>
    <w:rsid w:val="000D64C2"/>
    <w:rsid w:val="000D67D7"/>
    <w:rsid w:val="000D6B65"/>
    <w:rsid w:val="000D6CF7"/>
    <w:rsid w:val="000D704B"/>
    <w:rsid w:val="000D7241"/>
    <w:rsid w:val="000D74F8"/>
    <w:rsid w:val="000D793C"/>
    <w:rsid w:val="000D7D64"/>
    <w:rsid w:val="000D7F52"/>
    <w:rsid w:val="000E038A"/>
    <w:rsid w:val="000E03F5"/>
    <w:rsid w:val="000E0BC4"/>
    <w:rsid w:val="000E0F02"/>
    <w:rsid w:val="000E11C1"/>
    <w:rsid w:val="000E1551"/>
    <w:rsid w:val="000E19A1"/>
    <w:rsid w:val="000E1A54"/>
    <w:rsid w:val="000E1A8C"/>
    <w:rsid w:val="000E1F7D"/>
    <w:rsid w:val="000E218E"/>
    <w:rsid w:val="000E2344"/>
    <w:rsid w:val="000E27D2"/>
    <w:rsid w:val="000E2953"/>
    <w:rsid w:val="000E348C"/>
    <w:rsid w:val="000E38E3"/>
    <w:rsid w:val="000E3973"/>
    <w:rsid w:val="000E445D"/>
    <w:rsid w:val="000E62D8"/>
    <w:rsid w:val="000E68C3"/>
    <w:rsid w:val="000E68E2"/>
    <w:rsid w:val="000E6937"/>
    <w:rsid w:val="000E7066"/>
    <w:rsid w:val="000E713C"/>
    <w:rsid w:val="000E7493"/>
    <w:rsid w:val="000E7820"/>
    <w:rsid w:val="000E7C60"/>
    <w:rsid w:val="000F0425"/>
    <w:rsid w:val="000F08A2"/>
    <w:rsid w:val="000F0EBB"/>
    <w:rsid w:val="000F0F42"/>
    <w:rsid w:val="000F19A5"/>
    <w:rsid w:val="000F1A93"/>
    <w:rsid w:val="000F226A"/>
    <w:rsid w:val="000F2F23"/>
    <w:rsid w:val="000F356C"/>
    <w:rsid w:val="000F3602"/>
    <w:rsid w:val="000F37B4"/>
    <w:rsid w:val="000F3DC8"/>
    <w:rsid w:val="000F40F3"/>
    <w:rsid w:val="000F46F2"/>
    <w:rsid w:val="000F49F6"/>
    <w:rsid w:val="000F4C87"/>
    <w:rsid w:val="000F4E9C"/>
    <w:rsid w:val="000F577F"/>
    <w:rsid w:val="000F5DAA"/>
    <w:rsid w:val="000F5FCA"/>
    <w:rsid w:val="000F625F"/>
    <w:rsid w:val="000F6804"/>
    <w:rsid w:val="000F6D46"/>
    <w:rsid w:val="000F6E6A"/>
    <w:rsid w:val="000F7540"/>
    <w:rsid w:val="000F76C9"/>
    <w:rsid w:val="001001E6"/>
    <w:rsid w:val="00100764"/>
    <w:rsid w:val="001015AB"/>
    <w:rsid w:val="00101FE3"/>
    <w:rsid w:val="0010273D"/>
    <w:rsid w:val="00102A22"/>
    <w:rsid w:val="00103028"/>
    <w:rsid w:val="0010422F"/>
    <w:rsid w:val="001049DA"/>
    <w:rsid w:val="00104F2F"/>
    <w:rsid w:val="00105436"/>
    <w:rsid w:val="00106475"/>
    <w:rsid w:val="001066F9"/>
    <w:rsid w:val="00107114"/>
    <w:rsid w:val="00107177"/>
    <w:rsid w:val="00107923"/>
    <w:rsid w:val="001101AE"/>
    <w:rsid w:val="001104BA"/>
    <w:rsid w:val="001106DD"/>
    <w:rsid w:val="00110856"/>
    <w:rsid w:val="0011088F"/>
    <w:rsid w:val="00110A15"/>
    <w:rsid w:val="0011132E"/>
    <w:rsid w:val="001114AE"/>
    <w:rsid w:val="00111B0C"/>
    <w:rsid w:val="00111C09"/>
    <w:rsid w:val="00111C49"/>
    <w:rsid w:val="001121E1"/>
    <w:rsid w:val="00112408"/>
    <w:rsid w:val="001135EE"/>
    <w:rsid w:val="0011450D"/>
    <w:rsid w:val="00114BB2"/>
    <w:rsid w:val="0011509A"/>
    <w:rsid w:val="001155F4"/>
    <w:rsid w:val="00115988"/>
    <w:rsid w:val="00115CFF"/>
    <w:rsid w:val="00116096"/>
    <w:rsid w:val="001164A6"/>
    <w:rsid w:val="00116C4F"/>
    <w:rsid w:val="00117ED6"/>
    <w:rsid w:val="00120252"/>
    <w:rsid w:val="001207B2"/>
    <w:rsid w:val="00120892"/>
    <w:rsid w:val="00120DC5"/>
    <w:rsid w:val="0012143B"/>
    <w:rsid w:val="00121EBD"/>
    <w:rsid w:val="00122996"/>
    <w:rsid w:val="00122D05"/>
    <w:rsid w:val="001233A9"/>
    <w:rsid w:val="001238BE"/>
    <w:rsid w:val="00123A8A"/>
    <w:rsid w:val="0012426E"/>
    <w:rsid w:val="0012474C"/>
    <w:rsid w:val="00125BC9"/>
    <w:rsid w:val="00125D77"/>
    <w:rsid w:val="00125E25"/>
    <w:rsid w:val="0012684C"/>
    <w:rsid w:val="00127062"/>
    <w:rsid w:val="001272DB"/>
    <w:rsid w:val="001272F0"/>
    <w:rsid w:val="0012748A"/>
    <w:rsid w:val="0012766C"/>
    <w:rsid w:val="00127F28"/>
    <w:rsid w:val="001307A1"/>
    <w:rsid w:val="0013147B"/>
    <w:rsid w:val="001315E5"/>
    <w:rsid w:val="00131B72"/>
    <w:rsid w:val="00131D6B"/>
    <w:rsid w:val="00131D93"/>
    <w:rsid w:val="00131E4C"/>
    <w:rsid w:val="00131FF9"/>
    <w:rsid w:val="0013247A"/>
    <w:rsid w:val="00132BCA"/>
    <w:rsid w:val="00133076"/>
    <w:rsid w:val="001335B7"/>
    <w:rsid w:val="00133E92"/>
    <w:rsid w:val="00133F36"/>
    <w:rsid w:val="00133F6F"/>
    <w:rsid w:val="0013415E"/>
    <w:rsid w:val="00134179"/>
    <w:rsid w:val="001348E1"/>
    <w:rsid w:val="001358DF"/>
    <w:rsid w:val="001359A7"/>
    <w:rsid w:val="00135F2E"/>
    <w:rsid w:val="001361FF"/>
    <w:rsid w:val="0013649D"/>
    <w:rsid w:val="00136DFE"/>
    <w:rsid w:val="00137085"/>
    <w:rsid w:val="0013718C"/>
    <w:rsid w:val="001378D7"/>
    <w:rsid w:val="001400F4"/>
    <w:rsid w:val="001404AA"/>
    <w:rsid w:val="00140CBC"/>
    <w:rsid w:val="00141302"/>
    <w:rsid w:val="001413FC"/>
    <w:rsid w:val="0014186F"/>
    <w:rsid w:val="00141BD3"/>
    <w:rsid w:val="00142062"/>
    <w:rsid w:val="00142AE2"/>
    <w:rsid w:val="0014323A"/>
    <w:rsid w:val="001436C3"/>
    <w:rsid w:val="001438ED"/>
    <w:rsid w:val="00143B8C"/>
    <w:rsid w:val="00143E3F"/>
    <w:rsid w:val="00144164"/>
    <w:rsid w:val="00144966"/>
    <w:rsid w:val="00144AC8"/>
    <w:rsid w:val="0014569F"/>
    <w:rsid w:val="001456AE"/>
    <w:rsid w:val="001457CE"/>
    <w:rsid w:val="001459BD"/>
    <w:rsid w:val="0014627E"/>
    <w:rsid w:val="00146677"/>
    <w:rsid w:val="001467DD"/>
    <w:rsid w:val="00146DB3"/>
    <w:rsid w:val="0014700A"/>
    <w:rsid w:val="00147036"/>
    <w:rsid w:val="001479D9"/>
    <w:rsid w:val="001505D1"/>
    <w:rsid w:val="0015063C"/>
    <w:rsid w:val="00150BDD"/>
    <w:rsid w:val="0015182F"/>
    <w:rsid w:val="001518CC"/>
    <w:rsid w:val="001519D7"/>
    <w:rsid w:val="00151CB7"/>
    <w:rsid w:val="001520E2"/>
    <w:rsid w:val="00152BEA"/>
    <w:rsid w:val="001531D8"/>
    <w:rsid w:val="001532B9"/>
    <w:rsid w:val="001532C7"/>
    <w:rsid w:val="001535C6"/>
    <w:rsid w:val="00153889"/>
    <w:rsid w:val="001540A4"/>
    <w:rsid w:val="00154859"/>
    <w:rsid w:val="00154D8E"/>
    <w:rsid w:val="00155799"/>
    <w:rsid w:val="001557F0"/>
    <w:rsid w:val="00155887"/>
    <w:rsid w:val="00155A2A"/>
    <w:rsid w:val="00155D59"/>
    <w:rsid w:val="00155D8A"/>
    <w:rsid w:val="00156144"/>
    <w:rsid w:val="00156150"/>
    <w:rsid w:val="001562A8"/>
    <w:rsid w:val="0015682E"/>
    <w:rsid w:val="001569D9"/>
    <w:rsid w:val="001570C4"/>
    <w:rsid w:val="00157173"/>
    <w:rsid w:val="00157A13"/>
    <w:rsid w:val="00160132"/>
    <w:rsid w:val="0016052C"/>
    <w:rsid w:val="00160AA2"/>
    <w:rsid w:val="00161489"/>
    <w:rsid w:val="0016164A"/>
    <w:rsid w:val="00161A13"/>
    <w:rsid w:val="00161DBD"/>
    <w:rsid w:val="0016252A"/>
    <w:rsid w:val="0016254A"/>
    <w:rsid w:val="00162A3D"/>
    <w:rsid w:val="00162D98"/>
    <w:rsid w:val="00162F29"/>
    <w:rsid w:val="001636A0"/>
    <w:rsid w:val="00163F88"/>
    <w:rsid w:val="00164098"/>
    <w:rsid w:val="001643A3"/>
    <w:rsid w:val="00164C7D"/>
    <w:rsid w:val="0016629C"/>
    <w:rsid w:val="00166583"/>
    <w:rsid w:val="00166919"/>
    <w:rsid w:val="00166936"/>
    <w:rsid w:val="0016739A"/>
    <w:rsid w:val="00167F9B"/>
    <w:rsid w:val="0017068C"/>
    <w:rsid w:val="00170E00"/>
    <w:rsid w:val="001710EC"/>
    <w:rsid w:val="0017160B"/>
    <w:rsid w:val="00172105"/>
    <w:rsid w:val="00172757"/>
    <w:rsid w:val="00172836"/>
    <w:rsid w:val="0017297F"/>
    <w:rsid w:val="00172A8C"/>
    <w:rsid w:val="00172C36"/>
    <w:rsid w:val="001737A0"/>
    <w:rsid w:val="001739C7"/>
    <w:rsid w:val="001748BB"/>
    <w:rsid w:val="00174B9C"/>
    <w:rsid w:val="00174BF0"/>
    <w:rsid w:val="00175372"/>
    <w:rsid w:val="00175563"/>
    <w:rsid w:val="00175847"/>
    <w:rsid w:val="001758C6"/>
    <w:rsid w:val="001759A0"/>
    <w:rsid w:val="00176139"/>
    <w:rsid w:val="001761A0"/>
    <w:rsid w:val="001761C6"/>
    <w:rsid w:val="001763C6"/>
    <w:rsid w:val="001764D1"/>
    <w:rsid w:val="0017677A"/>
    <w:rsid w:val="00176958"/>
    <w:rsid w:val="00176AEC"/>
    <w:rsid w:val="00176EB1"/>
    <w:rsid w:val="00177244"/>
    <w:rsid w:val="00177562"/>
    <w:rsid w:val="0017764C"/>
    <w:rsid w:val="00177D0B"/>
    <w:rsid w:val="00180589"/>
    <w:rsid w:val="00180BAD"/>
    <w:rsid w:val="001811CA"/>
    <w:rsid w:val="00181206"/>
    <w:rsid w:val="001812F9"/>
    <w:rsid w:val="00181706"/>
    <w:rsid w:val="00181CE5"/>
    <w:rsid w:val="00182BC9"/>
    <w:rsid w:val="00182DD3"/>
    <w:rsid w:val="001835EA"/>
    <w:rsid w:val="00183B90"/>
    <w:rsid w:val="00183F69"/>
    <w:rsid w:val="0018407A"/>
    <w:rsid w:val="00184111"/>
    <w:rsid w:val="0018494E"/>
    <w:rsid w:val="00184A9F"/>
    <w:rsid w:val="001857D4"/>
    <w:rsid w:val="001859FC"/>
    <w:rsid w:val="00185DB9"/>
    <w:rsid w:val="0018613F"/>
    <w:rsid w:val="00186FE1"/>
    <w:rsid w:val="00186FF3"/>
    <w:rsid w:val="00187869"/>
    <w:rsid w:val="00187915"/>
    <w:rsid w:val="00187BD5"/>
    <w:rsid w:val="00190197"/>
    <w:rsid w:val="001909E9"/>
    <w:rsid w:val="00190ECA"/>
    <w:rsid w:val="0019121F"/>
    <w:rsid w:val="0019161D"/>
    <w:rsid w:val="00191728"/>
    <w:rsid w:val="001918B0"/>
    <w:rsid w:val="00191A1F"/>
    <w:rsid w:val="001925FA"/>
    <w:rsid w:val="00192883"/>
    <w:rsid w:val="00192AA0"/>
    <w:rsid w:val="00192F32"/>
    <w:rsid w:val="00192F6F"/>
    <w:rsid w:val="00192F7A"/>
    <w:rsid w:val="001930EE"/>
    <w:rsid w:val="00193586"/>
    <w:rsid w:val="00193659"/>
    <w:rsid w:val="00193A8F"/>
    <w:rsid w:val="00193AD9"/>
    <w:rsid w:val="00194107"/>
    <w:rsid w:val="0019415E"/>
    <w:rsid w:val="001948E5"/>
    <w:rsid w:val="00194C22"/>
    <w:rsid w:val="00194FD3"/>
    <w:rsid w:val="00195074"/>
    <w:rsid w:val="001963EC"/>
    <w:rsid w:val="001967A1"/>
    <w:rsid w:val="00196B5D"/>
    <w:rsid w:val="00196DAF"/>
    <w:rsid w:val="001970B6"/>
    <w:rsid w:val="0019724D"/>
    <w:rsid w:val="00197413"/>
    <w:rsid w:val="00197440"/>
    <w:rsid w:val="00197712"/>
    <w:rsid w:val="001979F7"/>
    <w:rsid w:val="00197E9E"/>
    <w:rsid w:val="001A08B5"/>
    <w:rsid w:val="001A09DA"/>
    <w:rsid w:val="001A0A9D"/>
    <w:rsid w:val="001A1FE4"/>
    <w:rsid w:val="001A2B8A"/>
    <w:rsid w:val="001A3831"/>
    <w:rsid w:val="001A3CAF"/>
    <w:rsid w:val="001A3E1C"/>
    <w:rsid w:val="001A3F54"/>
    <w:rsid w:val="001A4487"/>
    <w:rsid w:val="001A47F2"/>
    <w:rsid w:val="001A4815"/>
    <w:rsid w:val="001A4853"/>
    <w:rsid w:val="001A4F22"/>
    <w:rsid w:val="001A611C"/>
    <w:rsid w:val="001A6ACA"/>
    <w:rsid w:val="001A6B1A"/>
    <w:rsid w:val="001A6DCC"/>
    <w:rsid w:val="001A73CA"/>
    <w:rsid w:val="001A76EF"/>
    <w:rsid w:val="001A78A9"/>
    <w:rsid w:val="001A7B64"/>
    <w:rsid w:val="001A7F77"/>
    <w:rsid w:val="001B01B9"/>
    <w:rsid w:val="001B02EB"/>
    <w:rsid w:val="001B0443"/>
    <w:rsid w:val="001B1447"/>
    <w:rsid w:val="001B16EF"/>
    <w:rsid w:val="001B1EAB"/>
    <w:rsid w:val="001B239B"/>
    <w:rsid w:val="001B30C4"/>
    <w:rsid w:val="001B3655"/>
    <w:rsid w:val="001B4171"/>
    <w:rsid w:val="001B464A"/>
    <w:rsid w:val="001B49D2"/>
    <w:rsid w:val="001B4BFE"/>
    <w:rsid w:val="001B4DD8"/>
    <w:rsid w:val="001B584C"/>
    <w:rsid w:val="001B5ED0"/>
    <w:rsid w:val="001B70C0"/>
    <w:rsid w:val="001B722E"/>
    <w:rsid w:val="001B7485"/>
    <w:rsid w:val="001B764F"/>
    <w:rsid w:val="001B76CA"/>
    <w:rsid w:val="001B78B9"/>
    <w:rsid w:val="001B7D16"/>
    <w:rsid w:val="001C0100"/>
    <w:rsid w:val="001C20C8"/>
    <w:rsid w:val="001C22AD"/>
    <w:rsid w:val="001C30BB"/>
    <w:rsid w:val="001C46A8"/>
    <w:rsid w:val="001C4B2F"/>
    <w:rsid w:val="001C4DB6"/>
    <w:rsid w:val="001C5566"/>
    <w:rsid w:val="001C5C95"/>
    <w:rsid w:val="001C5C97"/>
    <w:rsid w:val="001C5DE8"/>
    <w:rsid w:val="001C5EEF"/>
    <w:rsid w:val="001C6D6E"/>
    <w:rsid w:val="001C6F1D"/>
    <w:rsid w:val="001C6FF5"/>
    <w:rsid w:val="001C71DB"/>
    <w:rsid w:val="001C781F"/>
    <w:rsid w:val="001C7F72"/>
    <w:rsid w:val="001D02F0"/>
    <w:rsid w:val="001D078A"/>
    <w:rsid w:val="001D07DC"/>
    <w:rsid w:val="001D0CE2"/>
    <w:rsid w:val="001D1075"/>
    <w:rsid w:val="001D10D0"/>
    <w:rsid w:val="001D14A3"/>
    <w:rsid w:val="001D15E6"/>
    <w:rsid w:val="001D18A1"/>
    <w:rsid w:val="001D197F"/>
    <w:rsid w:val="001D281D"/>
    <w:rsid w:val="001D2C03"/>
    <w:rsid w:val="001D2E34"/>
    <w:rsid w:val="001D3BA2"/>
    <w:rsid w:val="001D3D88"/>
    <w:rsid w:val="001D43D8"/>
    <w:rsid w:val="001D4671"/>
    <w:rsid w:val="001D470F"/>
    <w:rsid w:val="001D48F8"/>
    <w:rsid w:val="001D5E9B"/>
    <w:rsid w:val="001D6CBE"/>
    <w:rsid w:val="001D6DC3"/>
    <w:rsid w:val="001D71A0"/>
    <w:rsid w:val="001D7479"/>
    <w:rsid w:val="001D7A00"/>
    <w:rsid w:val="001D7AB6"/>
    <w:rsid w:val="001E0121"/>
    <w:rsid w:val="001E0167"/>
    <w:rsid w:val="001E05DD"/>
    <w:rsid w:val="001E0AD3"/>
    <w:rsid w:val="001E0C34"/>
    <w:rsid w:val="001E1220"/>
    <w:rsid w:val="001E1835"/>
    <w:rsid w:val="001E1C18"/>
    <w:rsid w:val="001E1F42"/>
    <w:rsid w:val="001E21E1"/>
    <w:rsid w:val="001E248D"/>
    <w:rsid w:val="001E279A"/>
    <w:rsid w:val="001E2A56"/>
    <w:rsid w:val="001E2C82"/>
    <w:rsid w:val="001E39EC"/>
    <w:rsid w:val="001E41D7"/>
    <w:rsid w:val="001E42CC"/>
    <w:rsid w:val="001E4E3E"/>
    <w:rsid w:val="001E5327"/>
    <w:rsid w:val="001E6122"/>
    <w:rsid w:val="001E6530"/>
    <w:rsid w:val="001E69D3"/>
    <w:rsid w:val="001E7097"/>
    <w:rsid w:val="001E710C"/>
    <w:rsid w:val="001E72FD"/>
    <w:rsid w:val="001E7744"/>
    <w:rsid w:val="001E7B08"/>
    <w:rsid w:val="001E7EDC"/>
    <w:rsid w:val="001F0647"/>
    <w:rsid w:val="001F0D20"/>
    <w:rsid w:val="001F1002"/>
    <w:rsid w:val="001F1498"/>
    <w:rsid w:val="001F1674"/>
    <w:rsid w:val="001F167B"/>
    <w:rsid w:val="001F1877"/>
    <w:rsid w:val="001F1F29"/>
    <w:rsid w:val="001F2682"/>
    <w:rsid w:val="001F2B61"/>
    <w:rsid w:val="001F2D52"/>
    <w:rsid w:val="001F31F6"/>
    <w:rsid w:val="001F3791"/>
    <w:rsid w:val="001F38DA"/>
    <w:rsid w:val="001F3C7D"/>
    <w:rsid w:val="001F41A8"/>
    <w:rsid w:val="001F41D7"/>
    <w:rsid w:val="001F54AF"/>
    <w:rsid w:val="001F63A3"/>
    <w:rsid w:val="001F73B0"/>
    <w:rsid w:val="001F7785"/>
    <w:rsid w:val="001F7C41"/>
    <w:rsid w:val="00200260"/>
    <w:rsid w:val="002002F9"/>
    <w:rsid w:val="00200419"/>
    <w:rsid w:val="0020087B"/>
    <w:rsid w:val="002008C6"/>
    <w:rsid w:val="002009AB"/>
    <w:rsid w:val="00201018"/>
    <w:rsid w:val="00201566"/>
    <w:rsid w:val="00201A2C"/>
    <w:rsid w:val="00201BCE"/>
    <w:rsid w:val="00201D34"/>
    <w:rsid w:val="00201DCC"/>
    <w:rsid w:val="00202685"/>
    <w:rsid w:val="00202CF8"/>
    <w:rsid w:val="0020366D"/>
    <w:rsid w:val="00203E0C"/>
    <w:rsid w:val="00203E6D"/>
    <w:rsid w:val="00204555"/>
    <w:rsid w:val="0020497B"/>
    <w:rsid w:val="00204B27"/>
    <w:rsid w:val="0020531C"/>
    <w:rsid w:val="002058A5"/>
    <w:rsid w:val="00205B5D"/>
    <w:rsid w:val="002064B0"/>
    <w:rsid w:val="0020664F"/>
    <w:rsid w:val="00206EAB"/>
    <w:rsid w:val="002076EA"/>
    <w:rsid w:val="00207F11"/>
    <w:rsid w:val="0021009A"/>
    <w:rsid w:val="0021035E"/>
    <w:rsid w:val="00210BF7"/>
    <w:rsid w:val="0021107D"/>
    <w:rsid w:val="002114F4"/>
    <w:rsid w:val="002117D5"/>
    <w:rsid w:val="002122A2"/>
    <w:rsid w:val="00212532"/>
    <w:rsid w:val="002130F7"/>
    <w:rsid w:val="002133FF"/>
    <w:rsid w:val="002139BE"/>
    <w:rsid w:val="00213B45"/>
    <w:rsid w:val="00213C24"/>
    <w:rsid w:val="00213EB2"/>
    <w:rsid w:val="002140B0"/>
    <w:rsid w:val="002140FD"/>
    <w:rsid w:val="00214B57"/>
    <w:rsid w:val="00214CA4"/>
    <w:rsid w:val="0021535D"/>
    <w:rsid w:val="002154EE"/>
    <w:rsid w:val="00215882"/>
    <w:rsid w:val="00215B6A"/>
    <w:rsid w:val="00215BE5"/>
    <w:rsid w:val="00215F1A"/>
    <w:rsid w:val="002160D2"/>
    <w:rsid w:val="00216777"/>
    <w:rsid w:val="00216AD6"/>
    <w:rsid w:val="00216C4E"/>
    <w:rsid w:val="002170FF"/>
    <w:rsid w:val="00217823"/>
    <w:rsid w:val="002179D0"/>
    <w:rsid w:val="00217B60"/>
    <w:rsid w:val="0022034C"/>
    <w:rsid w:val="00220F01"/>
    <w:rsid w:val="00221757"/>
    <w:rsid w:val="00221816"/>
    <w:rsid w:val="0022183F"/>
    <w:rsid w:val="002221E1"/>
    <w:rsid w:val="0022271E"/>
    <w:rsid w:val="002227F3"/>
    <w:rsid w:val="0022302F"/>
    <w:rsid w:val="00223051"/>
    <w:rsid w:val="0022312F"/>
    <w:rsid w:val="0022314A"/>
    <w:rsid w:val="0022324D"/>
    <w:rsid w:val="002245DF"/>
    <w:rsid w:val="00224663"/>
    <w:rsid w:val="00224DBD"/>
    <w:rsid w:val="002251F4"/>
    <w:rsid w:val="002262F6"/>
    <w:rsid w:val="002265D8"/>
    <w:rsid w:val="002266E2"/>
    <w:rsid w:val="00230D44"/>
    <w:rsid w:val="00230DAB"/>
    <w:rsid w:val="00231145"/>
    <w:rsid w:val="002313BA"/>
    <w:rsid w:val="002313BD"/>
    <w:rsid w:val="00231A4A"/>
    <w:rsid w:val="00231F69"/>
    <w:rsid w:val="0023261F"/>
    <w:rsid w:val="002328E8"/>
    <w:rsid w:val="00232DE4"/>
    <w:rsid w:val="00232DF7"/>
    <w:rsid w:val="002334E6"/>
    <w:rsid w:val="002335FF"/>
    <w:rsid w:val="002338CF"/>
    <w:rsid w:val="00233A8B"/>
    <w:rsid w:val="002340B5"/>
    <w:rsid w:val="00234653"/>
    <w:rsid w:val="00235417"/>
    <w:rsid w:val="002357A6"/>
    <w:rsid w:val="0023599C"/>
    <w:rsid w:val="00235A3F"/>
    <w:rsid w:val="002361B3"/>
    <w:rsid w:val="00236759"/>
    <w:rsid w:val="00236937"/>
    <w:rsid w:val="00236960"/>
    <w:rsid w:val="00236B11"/>
    <w:rsid w:val="00236C18"/>
    <w:rsid w:val="00236F52"/>
    <w:rsid w:val="00237567"/>
    <w:rsid w:val="00237758"/>
    <w:rsid w:val="00237CEA"/>
    <w:rsid w:val="00237F2F"/>
    <w:rsid w:val="00240CEC"/>
    <w:rsid w:val="00240D06"/>
    <w:rsid w:val="00241127"/>
    <w:rsid w:val="002418C4"/>
    <w:rsid w:val="00241D56"/>
    <w:rsid w:val="00242223"/>
    <w:rsid w:val="0024260F"/>
    <w:rsid w:val="0024267F"/>
    <w:rsid w:val="00242859"/>
    <w:rsid w:val="00242A5F"/>
    <w:rsid w:val="00243787"/>
    <w:rsid w:val="00244082"/>
    <w:rsid w:val="002446F9"/>
    <w:rsid w:val="00244A4C"/>
    <w:rsid w:val="00244BCC"/>
    <w:rsid w:val="00244BD1"/>
    <w:rsid w:val="00244C37"/>
    <w:rsid w:val="002451C1"/>
    <w:rsid w:val="002455EA"/>
    <w:rsid w:val="002458BD"/>
    <w:rsid w:val="0024633E"/>
    <w:rsid w:val="002468BA"/>
    <w:rsid w:val="002468E9"/>
    <w:rsid w:val="00246C50"/>
    <w:rsid w:val="00246FE7"/>
    <w:rsid w:val="00247049"/>
    <w:rsid w:val="00247CF5"/>
    <w:rsid w:val="00247FFD"/>
    <w:rsid w:val="00250255"/>
    <w:rsid w:val="00250960"/>
    <w:rsid w:val="00250DDD"/>
    <w:rsid w:val="00251335"/>
    <w:rsid w:val="00251E2D"/>
    <w:rsid w:val="002523FE"/>
    <w:rsid w:val="00252918"/>
    <w:rsid w:val="00252A07"/>
    <w:rsid w:val="00253ED6"/>
    <w:rsid w:val="00254147"/>
    <w:rsid w:val="00254541"/>
    <w:rsid w:val="00254A02"/>
    <w:rsid w:val="00254FD4"/>
    <w:rsid w:val="00255358"/>
    <w:rsid w:val="00255ADB"/>
    <w:rsid w:val="00255B64"/>
    <w:rsid w:val="00255C71"/>
    <w:rsid w:val="00255E15"/>
    <w:rsid w:val="0025603F"/>
    <w:rsid w:val="00256329"/>
    <w:rsid w:val="002563CE"/>
    <w:rsid w:val="002567BD"/>
    <w:rsid w:val="00256B65"/>
    <w:rsid w:val="0025707C"/>
    <w:rsid w:val="002570EB"/>
    <w:rsid w:val="002576E6"/>
    <w:rsid w:val="00257B3B"/>
    <w:rsid w:val="00257E90"/>
    <w:rsid w:val="00260326"/>
    <w:rsid w:val="00260AD7"/>
    <w:rsid w:val="002615DD"/>
    <w:rsid w:val="00261645"/>
    <w:rsid w:val="00261B50"/>
    <w:rsid w:val="00261B72"/>
    <w:rsid w:val="00262551"/>
    <w:rsid w:val="002625D9"/>
    <w:rsid w:val="00262826"/>
    <w:rsid w:val="0026284F"/>
    <w:rsid w:val="00262982"/>
    <w:rsid w:val="00262991"/>
    <w:rsid w:val="00263217"/>
    <w:rsid w:val="002638E3"/>
    <w:rsid w:val="002638EB"/>
    <w:rsid w:val="002639EB"/>
    <w:rsid w:val="00263A5C"/>
    <w:rsid w:val="00263AA5"/>
    <w:rsid w:val="00263D17"/>
    <w:rsid w:val="00263E49"/>
    <w:rsid w:val="0026430C"/>
    <w:rsid w:val="002643AE"/>
    <w:rsid w:val="002643C2"/>
    <w:rsid w:val="00264578"/>
    <w:rsid w:val="00264D17"/>
    <w:rsid w:val="0026560A"/>
    <w:rsid w:val="00265FDB"/>
    <w:rsid w:val="0026614B"/>
    <w:rsid w:val="00266176"/>
    <w:rsid w:val="00266A32"/>
    <w:rsid w:val="00267980"/>
    <w:rsid w:val="00267AF7"/>
    <w:rsid w:val="002707E6"/>
    <w:rsid w:val="0027087E"/>
    <w:rsid w:val="002708BD"/>
    <w:rsid w:val="002714FB"/>
    <w:rsid w:val="00271CBF"/>
    <w:rsid w:val="00271DB5"/>
    <w:rsid w:val="002724C7"/>
    <w:rsid w:val="0027264A"/>
    <w:rsid w:val="00273023"/>
    <w:rsid w:val="00273197"/>
    <w:rsid w:val="002739AB"/>
    <w:rsid w:val="00273DD7"/>
    <w:rsid w:val="00274329"/>
    <w:rsid w:val="00274B42"/>
    <w:rsid w:val="00274E44"/>
    <w:rsid w:val="00275339"/>
    <w:rsid w:val="002754D2"/>
    <w:rsid w:val="00276362"/>
    <w:rsid w:val="00276456"/>
    <w:rsid w:val="00276643"/>
    <w:rsid w:val="00276732"/>
    <w:rsid w:val="00276B76"/>
    <w:rsid w:val="00276F22"/>
    <w:rsid w:val="00277380"/>
    <w:rsid w:val="002774EE"/>
    <w:rsid w:val="00277774"/>
    <w:rsid w:val="00277E5F"/>
    <w:rsid w:val="00277E6A"/>
    <w:rsid w:val="00280A6C"/>
    <w:rsid w:val="00280AC5"/>
    <w:rsid w:val="00280F8E"/>
    <w:rsid w:val="0028105C"/>
    <w:rsid w:val="00281287"/>
    <w:rsid w:val="0028138C"/>
    <w:rsid w:val="00281406"/>
    <w:rsid w:val="0028152F"/>
    <w:rsid w:val="0028160D"/>
    <w:rsid w:val="002821AC"/>
    <w:rsid w:val="0028259E"/>
    <w:rsid w:val="00282B10"/>
    <w:rsid w:val="00282F5D"/>
    <w:rsid w:val="00283797"/>
    <w:rsid w:val="00283A8E"/>
    <w:rsid w:val="00284098"/>
    <w:rsid w:val="00284C0C"/>
    <w:rsid w:val="00284D7E"/>
    <w:rsid w:val="00285291"/>
    <w:rsid w:val="00285534"/>
    <w:rsid w:val="00285764"/>
    <w:rsid w:val="00285D72"/>
    <w:rsid w:val="00287CEF"/>
    <w:rsid w:val="00290121"/>
    <w:rsid w:val="0029016B"/>
    <w:rsid w:val="00290EB9"/>
    <w:rsid w:val="00290F09"/>
    <w:rsid w:val="0029132B"/>
    <w:rsid w:val="0029192D"/>
    <w:rsid w:val="00291FF4"/>
    <w:rsid w:val="002925E5"/>
    <w:rsid w:val="00292E17"/>
    <w:rsid w:val="00293180"/>
    <w:rsid w:val="00293476"/>
    <w:rsid w:val="0029381F"/>
    <w:rsid w:val="00293DB2"/>
    <w:rsid w:val="00293EAF"/>
    <w:rsid w:val="00293F8C"/>
    <w:rsid w:val="00294784"/>
    <w:rsid w:val="0029479D"/>
    <w:rsid w:val="00294B28"/>
    <w:rsid w:val="00294EBC"/>
    <w:rsid w:val="00295516"/>
    <w:rsid w:val="00295B56"/>
    <w:rsid w:val="00296239"/>
    <w:rsid w:val="00297079"/>
    <w:rsid w:val="002971D1"/>
    <w:rsid w:val="002974EE"/>
    <w:rsid w:val="002A008F"/>
    <w:rsid w:val="002A036C"/>
    <w:rsid w:val="002A0657"/>
    <w:rsid w:val="002A071B"/>
    <w:rsid w:val="002A0D4A"/>
    <w:rsid w:val="002A0F06"/>
    <w:rsid w:val="002A211B"/>
    <w:rsid w:val="002A243D"/>
    <w:rsid w:val="002A2A87"/>
    <w:rsid w:val="002A2AD1"/>
    <w:rsid w:val="002A3743"/>
    <w:rsid w:val="002A3B94"/>
    <w:rsid w:val="002A4030"/>
    <w:rsid w:val="002A40D7"/>
    <w:rsid w:val="002A41F9"/>
    <w:rsid w:val="002A4561"/>
    <w:rsid w:val="002A4596"/>
    <w:rsid w:val="002A4AB7"/>
    <w:rsid w:val="002A4CE1"/>
    <w:rsid w:val="002A521F"/>
    <w:rsid w:val="002A5D97"/>
    <w:rsid w:val="002A6230"/>
    <w:rsid w:val="002A6522"/>
    <w:rsid w:val="002A7560"/>
    <w:rsid w:val="002A795D"/>
    <w:rsid w:val="002A79E1"/>
    <w:rsid w:val="002A79E6"/>
    <w:rsid w:val="002A7B73"/>
    <w:rsid w:val="002B05ED"/>
    <w:rsid w:val="002B121B"/>
    <w:rsid w:val="002B1626"/>
    <w:rsid w:val="002B1987"/>
    <w:rsid w:val="002B1C6F"/>
    <w:rsid w:val="002B1CB5"/>
    <w:rsid w:val="002B23C3"/>
    <w:rsid w:val="002B2723"/>
    <w:rsid w:val="002B2EC5"/>
    <w:rsid w:val="002B3253"/>
    <w:rsid w:val="002B3368"/>
    <w:rsid w:val="002B345D"/>
    <w:rsid w:val="002B36EE"/>
    <w:rsid w:val="002B3783"/>
    <w:rsid w:val="002B3812"/>
    <w:rsid w:val="002B38B8"/>
    <w:rsid w:val="002B3A00"/>
    <w:rsid w:val="002B3A9F"/>
    <w:rsid w:val="002B3BA6"/>
    <w:rsid w:val="002B405A"/>
    <w:rsid w:val="002B43B9"/>
    <w:rsid w:val="002B4654"/>
    <w:rsid w:val="002B4837"/>
    <w:rsid w:val="002B49A7"/>
    <w:rsid w:val="002B4ADF"/>
    <w:rsid w:val="002B4D38"/>
    <w:rsid w:val="002B5509"/>
    <w:rsid w:val="002B5710"/>
    <w:rsid w:val="002B5745"/>
    <w:rsid w:val="002B5750"/>
    <w:rsid w:val="002B5A74"/>
    <w:rsid w:val="002B6A70"/>
    <w:rsid w:val="002B7033"/>
    <w:rsid w:val="002B706F"/>
    <w:rsid w:val="002B74AC"/>
    <w:rsid w:val="002B7510"/>
    <w:rsid w:val="002B7E5C"/>
    <w:rsid w:val="002C0854"/>
    <w:rsid w:val="002C0A4F"/>
    <w:rsid w:val="002C0B48"/>
    <w:rsid w:val="002C0B7C"/>
    <w:rsid w:val="002C1497"/>
    <w:rsid w:val="002C171D"/>
    <w:rsid w:val="002C1DC4"/>
    <w:rsid w:val="002C28BD"/>
    <w:rsid w:val="002C2F62"/>
    <w:rsid w:val="002C30A2"/>
    <w:rsid w:val="002C312A"/>
    <w:rsid w:val="002C3383"/>
    <w:rsid w:val="002C3A5D"/>
    <w:rsid w:val="002C42D8"/>
    <w:rsid w:val="002C4758"/>
    <w:rsid w:val="002C4840"/>
    <w:rsid w:val="002C4CF4"/>
    <w:rsid w:val="002C539F"/>
    <w:rsid w:val="002C567A"/>
    <w:rsid w:val="002C5A4D"/>
    <w:rsid w:val="002C62B0"/>
    <w:rsid w:val="002C6B40"/>
    <w:rsid w:val="002C7678"/>
    <w:rsid w:val="002C7744"/>
    <w:rsid w:val="002D0325"/>
    <w:rsid w:val="002D0686"/>
    <w:rsid w:val="002D0A81"/>
    <w:rsid w:val="002D0E2B"/>
    <w:rsid w:val="002D0FA6"/>
    <w:rsid w:val="002D16BE"/>
    <w:rsid w:val="002D1953"/>
    <w:rsid w:val="002D1CE1"/>
    <w:rsid w:val="002D20AF"/>
    <w:rsid w:val="002D21FA"/>
    <w:rsid w:val="002D268F"/>
    <w:rsid w:val="002D28D0"/>
    <w:rsid w:val="002D2BF1"/>
    <w:rsid w:val="002D33BD"/>
    <w:rsid w:val="002D3847"/>
    <w:rsid w:val="002D3E47"/>
    <w:rsid w:val="002D46F0"/>
    <w:rsid w:val="002D5348"/>
    <w:rsid w:val="002D5BEE"/>
    <w:rsid w:val="002D5E76"/>
    <w:rsid w:val="002D602A"/>
    <w:rsid w:val="002D60A5"/>
    <w:rsid w:val="002D6AE2"/>
    <w:rsid w:val="002D74F9"/>
    <w:rsid w:val="002D75DC"/>
    <w:rsid w:val="002D7711"/>
    <w:rsid w:val="002D7E61"/>
    <w:rsid w:val="002D7E7D"/>
    <w:rsid w:val="002E049D"/>
    <w:rsid w:val="002E07B9"/>
    <w:rsid w:val="002E0A53"/>
    <w:rsid w:val="002E1DEB"/>
    <w:rsid w:val="002E2775"/>
    <w:rsid w:val="002E27DD"/>
    <w:rsid w:val="002E2F00"/>
    <w:rsid w:val="002E3140"/>
    <w:rsid w:val="002E4BCC"/>
    <w:rsid w:val="002E5B23"/>
    <w:rsid w:val="002E5BFC"/>
    <w:rsid w:val="002E671F"/>
    <w:rsid w:val="002E69D4"/>
    <w:rsid w:val="002E7251"/>
    <w:rsid w:val="002E795D"/>
    <w:rsid w:val="002E7983"/>
    <w:rsid w:val="002E7A46"/>
    <w:rsid w:val="002F0109"/>
    <w:rsid w:val="002F0459"/>
    <w:rsid w:val="002F0BCC"/>
    <w:rsid w:val="002F20BB"/>
    <w:rsid w:val="002F2BE8"/>
    <w:rsid w:val="002F33FF"/>
    <w:rsid w:val="002F390A"/>
    <w:rsid w:val="002F3ACF"/>
    <w:rsid w:val="002F3B27"/>
    <w:rsid w:val="002F3D5A"/>
    <w:rsid w:val="002F3DBF"/>
    <w:rsid w:val="002F422F"/>
    <w:rsid w:val="002F44AF"/>
    <w:rsid w:val="002F4608"/>
    <w:rsid w:val="002F4A5D"/>
    <w:rsid w:val="002F4C3C"/>
    <w:rsid w:val="002F4E15"/>
    <w:rsid w:val="002F4EEE"/>
    <w:rsid w:val="002F58E7"/>
    <w:rsid w:val="002F5962"/>
    <w:rsid w:val="002F5A22"/>
    <w:rsid w:val="002F5D11"/>
    <w:rsid w:val="002F5EAA"/>
    <w:rsid w:val="002F5EF2"/>
    <w:rsid w:val="002F649E"/>
    <w:rsid w:val="002F67A0"/>
    <w:rsid w:val="002F7BB8"/>
    <w:rsid w:val="0030013A"/>
    <w:rsid w:val="0030027D"/>
    <w:rsid w:val="00300280"/>
    <w:rsid w:val="0030037F"/>
    <w:rsid w:val="0030066F"/>
    <w:rsid w:val="003008F7"/>
    <w:rsid w:val="00300961"/>
    <w:rsid w:val="003016E4"/>
    <w:rsid w:val="00301A59"/>
    <w:rsid w:val="00301ABD"/>
    <w:rsid w:val="00301BF4"/>
    <w:rsid w:val="00301CDA"/>
    <w:rsid w:val="00301D06"/>
    <w:rsid w:val="00302170"/>
    <w:rsid w:val="00302841"/>
    <w:rsid w:val="00302E52"/>
    <w:rsid w:val="00302E8B"/>
    <w:rsid w:val="0030323B"/>
    <w:rsid w:val="0030336B"/>
    <w:rsid w:val="00303380"/>
    <w:rsid w:val="00303847"/>
    <w:rsid w:val="00303A26"/>
    <w:rsid w:val="00303C49"/>
    <w:rsid w:val="0030430C"/>
    <w:rsid w:val="00304314"/>
    <w:rsid w:val="00304680"/>
    <w:rsid w:val="0030479D"/>
    <w:rsid w:val="00304BAB"/>
    <w:rsid w:val="00304DC5"/>
    <w:rsid w:val="00304E02"/>
    <w:rsid w:val="00305791"/>
    <w:rsid w:val="00305E9F"/>
    <w:rsid w:val="00306C76"/>
    <w:rsid w:val="003070F3"/>
    <w:rsid w:val="00307CD2"/>
    <w:rsid w:val="00310DA9"/>
    <w:rsid w:val="00311A79"/>
    <w:rsid w:val="00311E05"/>
    <w:rsid w:val="003121EE"/>
    <w:rsid w:val="00312A48"/>
    <w:rsid w:val="00313121"/>
    <w:rsid w:val="00313626"/>
    <w:rsid w:val="00313772"/>
    <w:rsid w:val="003137D6"/>
    <w:rsid w:val="00314454"/>
    <w:rsid w:val="003146A3"/>
    <w:rsid w:val="003152C9"/>
    <w:rsid w:val="003152E4"/>
    <w:rsid w:val="003159B2"/>
    <w:rsid w:val="00315A61"/>
    <w:rsid w:val="00315C4A"/>
    <w:rsid w:val="003161A3"/>
    <w:rsid w:val="0031630D"/>
    <w:rsid w:val="003169BF"/>
    <w:rsid w:val="00316CBD"/>
    <w:rsid w:val="00317236"/>
    <w:rsid w:val="003172E5"/>
    <w:rsid w:val="00317795"/>
    <w:rsid w:val="003178DB"/>
    <w:rsid w:val="00320ABD"/>
    <w:rsid w:val="00320DE1"/>
    <w:rsid w:val="003216A5"/>
    <w:rsid w:val="00322094"/>
    <w:rsid w:val="00322FD8"/>
    <w:rsid w:val="003236F5"/>
    <w:rsid w:val="00323C3B"/>
    <w:rsid w:val="00323ED9"/>
    <w:rsid w:val="00323FBB"/>
    <w:rsid w:val="00324BA2"/>
    <w:rsid w:val="00324C25"/>
    <w:rsid w:val="003250DF"/>
    <w:rsid w:val="0032516E"/>
    <w:rsid w:val="00325457"/>
    <w:rsid w:val="00325568"/>
    <w:rsid w:val="003258C2"/>
    <w:rsid w:val="00325A64"/>
    <w:rsid w:val="00325A6E"/>
    <w:rsid w:val="00326487"/>
    <w:rsid w:val="003268AA"/>
    <w:rsid w:val="00326E15"/>
    <w:rsid w:val="003273A9"/>
    <w:rsid w:val="003275BE"/>
    <w:rsid w:val="003276C9"/>
    <w:rsid w:val="003277EE"/>
    <w:rsid w:val="00327B72"/>
    <w:rsid w:val="00327CF9"/>
    <w:rsid w:val="00327E6B"/>
    <w:rsid w:val="0033015F"/>
    <w:rsid w:val="003301FE"/>
    <w:rsid w:val="0033079C"/>
    <w:rsid w:val="0033193F"/>
    <w:rsid w:val="0033296B"/>
    <w:rsid w:val="00333649"/>
    <w:rsid w:val="00333852"/>
    <w:rsid w:val="003344CE"/>
    <w:rsid w:val="003348FC"/>
    <w:rsid w:val="00334A11"/>
    <w:rsid w:val="00334D8D"/>
    <w:rsid w:val="00334E86"/>
    <w:rsid w:val="0033501F"/>
    <w:rsid w:val="00335155"/>
    <w:rsid w:val="00335A81"/>
    <w:rsid w:val="003360D2"/>
    <w:rsid w:val="00336217"/>
    <w:rsid w:val="0033643F"/>
    <w:rsid w:val="003367B5"/>
    <w:rsid w:val="00336D83"/>
    <w:rsid w:val="00337495"/>
    <w:rsid w:val="003375EB"/>
    <w:rsid w:val="0033788B"/>
    <w:rsid w:val="003378B1"/>
    <w:rsid w:val="00340651"/>
    <w:rsid w:val="00340F1C"/>
    <w:rsid w:val="0034118C"/>
    <w:rsid w:val="003411CC"/>
    <w:rsid w:val="00341E22"/>
    <w:rsid w:val="00341E70"/>
    <w:rsid w:val="00342041"/>
    <w:rsid w:val="0034239C"/>
    <w:rsid w:val="003429F3"/>
    <w:rsid w:val="00342A85"/>
    <w:rsid w:val="00342C6C"/>
    <w:rsid w:val="0034304E"/>
    <w:rsid w:val="0034360D"/>
    <w:rsid w:val="00344249"/>
    <w:rsid w:val="00344900"/>
    <w:rsid w:val="00345D35"/>
    <w:rsid w:val="00346209"/>
    <w:rsid w:val="00346634"/>
    <w:rsid w:val="00346A4F"/>
    <w:rsid w:val="00347599"/>
    <w:rsid w:val="00347F50"/>
    <w:rsid w:val="00350568"/>
    <w:rsid w:val="003505D4"/>
    <w:rsid w:val="0035093C"/>
    <w:rsid w:val="00350C7F"/>
    <w:rsid w:val="00350D86"/>
    <w:rsid w:val="0035100A"/>
    <w:rsid w:val="0035100F"/>
    <w:rsid w:val="00351122"/>
    <w:rsid w:val="00351305"/>
    <w:rsid w:val="00351410"/>
    <w:rsid w:val="0035141F"/>
    <w:rsid w:val="003516B3"/>
    <w:rsid w:val="00351A1A"/>
    <w:rsid w:val="00351DD9"/>
    <w:rsid w:val="0035214A"/>
    <w:rsid w:val="003525C0"/>
    <w:rsid w:val="0035264E"/>
    <w:rsid w:val="00352909"/>
    <w:rsid w:val="003529BF"/>
    <w:rsid w:val="00352FC0"/>
    <w:rsid w:val="00352FE4"/>
    <w:rsid w:val="003530FC"/>
    <w:rsid w:val="00353794"/>
    <w:rsid w:val="00355A25"/>
    <w:rsid w:val="00355E9C"/>
    <w:rsid w:val="0035605D"/>
    <w:rsid w:val="00356407"/>
    <w:rsid w:val="00356A60"/>
    <w:rsid w:val="00356AC5"/>
    <w:rsid w:val="00356AC6"/>
    <w:rsid w:val="00356E6F"/>
    <w:rsid w:val="003572C9"/>
    <w:rsid w:val="0035747A"/>
    <w:rsid w:val="0035770A"/>
    <w:rsid w:val="00357D90"/>
    <w:rsid w:val="0036034D"/>
    <w:rsid w:val="00360C16"/>
    <w:rsid w:val="00360C22"/>
    <w:rsid w:val="00360EA3"/>
    <w:rsid w:val="00361837"/>
    <w:rsid w:val="00361C91"/>
    <w:rsid w:val="00363189"/>
    <w:rsid w:val="003634A3"/>
    <w:rsid w:val="0036357C"/>
    <w:rsid w:val="00363793"/>
    <w:rsid w:val="00364344"/>
    <w:rsid w:val="003648E9"/>
    <w:rsid w:val="003649AD"/>
    <w:rsid w:val="00364C87"/>
    <w:rsid w:val="0036543E"/>
    <w:rsid w:val="00365545"/>
    <w:rsid w:val="00365715"/>
    <w:rsid w:val="003658A6"/>
    <w:rsid w:val="00365C37"/>
    <w:rsid w:val="00366402"/>
    <w:rsid w:val="00366ACB"/>
    <w:rsid w:val="003679D7"/>
    <w:rsid w:val="00367F2C"/>
    <w:rsid w:val="003700CA"/>
    <w:rsid w:val="003707D1"/>
    <w:rsid w:val="00371914"/>
    <w:rsid w:val="003719FD"/>
    <w:rsid w:val="00371DB5"/>
    <w:rsid w:val="003720B4"/>
    <w:rsid w:val="0037270B"/>
    <w:rsid w:val="003727C6"/>
    <w:rsid w:val="00372B45"/>
    <w:rsid w:val="00372B75"/>
    <w:rsid w:val="003730AF"/>
    <w:rsid w:val="003737AC"/>
    <w:rsid w:val="0037382C"/>
    <w:rsid w:val="00373ED0"/>
    <w:rsid w:val="0037486D"/>
    <w:rsid w:val="003748BF"/>
    <w:rsid w:val="003748D1"/>
    <w:rsid w:val="00374A89"/>
    <w:rsid w:val="00375533"/>
    <w:rsid w:val="0037578D"/>
    <w:rsid w:val="00376498"/>
    <w:rsid w:val="00376F32"/>
    <w:rsid w:val="00377233"/>
    <w:rsid w:val="00377451"/>
    <w:rsid w:val="00377463"/>
    <w:rsid w:val="0037748E"/>
    <w:rsid w:val="0037750A"/>
    <w:rsid w:val="00377595"/>
    <w:rsid w:val="00377E66"/>
    <w:rsid w:val="00380744"/>
    <w:rsid w:val="00380FD9"/>
    <w:rsid w:val="0038178D"/>
    <w:rsid w:val="00381BE6"/>
    <w:rsid w:val="003820DC"/>
    <w:rsid w:val="0038278E"/>
    <w:rsid w:val="00382889"/>
    <w:rsid w:val="003828A2"/>
    <w:rsid w:val="003830E2"/>
    <w:rsid w:val="0038325A"/>
    <w:rsid w:val="003832F9"/>
    <w:rsid w:val="0038435B"/>
    <w:rsid w:val="00384929"/>
    <w:rsid w:val="00384951"/>
    <w:rsid w:val="003849E5"/>
    <w:rsid w:val="00384ABD"/>
    <w:rsid w:val="00384B9D"/>
    <w:rsid w:val="00384BDB"/>
    <w:rsid w:val="00384C3A"/>
    <w:rsid w:val="00384F76"/>
    <w:rsid w:val="003854FD"/>
    <w:rsid w:val="003858BD"/>
    <w:rsid w:val="003864B2"/>
    <w:rsid w:val="00386DBC"/>
    <w:rsid w:val="00386F74"/>
    <w:rsid w:val="00387423"/>
    <w:rsid w:val="00387E86"/>
    <w:rsid w:val="00387E92"/>
    <w:rsid w:val="0039061E"/>
    <w:rsid w:val="00390844"/>
    <w:rsid w:val="00390D78"/>
    <w:rsid w:val="00390F49"/>
    <w:rsid w:val="003910C4"/>
    <w:rsid w:val="0039128A"/>
    <w:rsid w:val="00391539"/>
    <w:rsid w:val="0039196A"/>
    <w:rsid w:val="00392367"/>
    <w:rsid w:val="003928F0"/>
    <w:rsid w:val="00393289"/>
    <w:rsid w:val="00393364"/>
    <w:rsid w:val="003939BC"/>
    <w:rsid w:val="00393A2C"/>
    <w:rsid w:val="00393AF1"/>
    <w:rsid w:val="003947BC"/>
    <w:rsid w:val="00395086"/>
    <w:rsid w:val="003958A3"/>
    <w:rsid w:val="00395F57"/>
    <w:rsid w:val="00396A79"/>
    <w:rsid w:val="00396D66"/>
    <w:rsid w:val="00397A89"/>
    <w:rsid w:val="003A00DE"/>
    <w:rsid w:val="003A02B0"/>
    <w:rsid w:val="003A052D"/>
    <w:rsid w:val="003A0623"/>
    <w:rsid w:val="003A079A"/>
    <w:rsid w:val="003A0923"/>
    <w:rsid w:val="003A106F"/>
    <w:rsid w:val="003A15E5"/>
    <w:rsid w:val="003A18AA"/>
    <w:rsid w:val="003A1922"/>
    <w:rsid w:val="003A2204"/>
    <w:rsid w:val="003A251B"/>
    <w:rsid w:val="003A28C2"/>
    <w:rsid w:val="003A3930"/>
    <w:rsid w:val="003A3DC0"/>
    <w:rsid w:val="003A3EB4"/>
    <w:rsid w:val="003A4848"/>
    <w:rsid w:val="003A4B19"/>
    <w:rsid w:val="003A4B4E"/>
    <w:rsid w:val="003A4C61"/>
    <w:rsid w:val="003A4D74"/>
    <w:rsid w:val="003A50A1"/>
    <w:rsid w:val="003A5183"/>
    <w:rsid w:val="003A56B3"/>
    <w:rsid w:val="003A58E7"/>
    <w:rsid w:val="003A5967"/>
    <w:rsid w:val="003A5B8C"/>
    <w:rsid w:val="003A5F30"/>
    <w:rsid w:val="003A600E"/>
    <w:rsid w:val="003A6119"/>
    <w:rsid w:val="003A68AF"/>
    <w:rsid w:val="003A70B8"/>
    <w:rsid w:val="003A7380"/>
    <w:rsid w:val="003A7590"/>
    <w:rsid w:val="003A7A2E"/>
    <w:rsid w:val="003A7C5C"/>
    <w:rsid w:val="003A7DEB"/>
    <w:rsid w:val="003B04AA"/>
    <w:rsid w:val="003B0D44"/>
    <w:rsid w:val="003B0DCE"/>
    <w:rsid w:val="003B0F5B"/>
    <w:rsid w:val="003B19A7"/>
    <w:rsid w:val="003B1D0C"/>
    <w:rsid w:val="003B2226"/>
    <w:rsid w:val="003B2AFB"/>
    <w:rsid w:val="003B3F23"/>
    <w:rsid w:val="003B4389"/>
    <w:rsid w:val="003B454A"/>
    <w:rsid w:val="003B489C"/>
    <w:rsid w:val="003B49FE"/>
    <w:rsid w:val="003B4D25"/>
    <w:rsid w:val="003B530A"/>
    <w:rsid w:val="003B5481"/>
    <w:rsid w:val="003B569E"/>
    <w:rsid w:val="003B57DC"/>
    <w:rsid w:val="003B5ED9"/>
    <w:rsid w:val="003B6217"/>
    <w:rsid w:val="003B6581"/>
    <w:rsid w:val="003B6CE5"/>
    <w:rsid w:val="003B6DBE"/>
    <w:rsid w:val="003B6E93"/>
    <w:rsid w:val="003B7219"/>
    <w:rsid w:val="003B722D"/>
    <w:rsid w:val="003B7F68"/>
    <w:rsid w:val="003C018A"/>
    <w:rsid w:val="003C1C13"/>
    <w:rsid w:val="003C1C4A"/>
    <w:rsid w:val="003C1C6A"/>
    <w:rsid w:val="003C1EC7"/>
    <w:rsid w:val="003C203D"/>
    <w:rsid w:val="003C255F"/>
    <w:rsid w:val="003C2A40"/>
    <w:rsid w:val="003C2E01"/>
    <w:rsid w:val="003C321B"/>
    <w:rsid w:val="003C35A4"/>
    <w:rsid w:val="003C391E"/>
    <w:rsid w:val="003C3C64"/>
    <w:rsid w:val="003C3D1C"/>
    <w:rsid w:val="003C3D64"/>
    <w:rsid w:val="003C439F"/>
    <w:rsid w:val="003C48CF"/>
    <w:rsid w:val="003C49E9"/>
    <w:rsid w:val="003C4F3D"/>
    <w:rsid w:val="003C521B"/>
    <w:rsid w:val="003C52C1"/>
    <w:rsid w:val="003C649B"/>
    <w:rsid w:val="003C69E6"/>
    <w:rsid w:val="003C6A62"/>
    <w:rsid w:val="003C6A9F"/>
    <w:rsid w:val="003C6E7A"/>
    <w:rsid w:val="003C71DE"/>
    <w:rsid w:val="003C732A"/>
    <w:rsid w:val="003C7650"/>
    <w:rsid w:val="003C7725"/>
    <w:rsid w:val="003C7982"/>
    <w:rsid w:val="003C79B5"/>
    <w:rsid w:val="003C7C11"/>
    <w:rsid w:val="003D00F5"/>
    <w:rsid w:val="003D0318"/>
    <w:rsid w:val="003D0461"/>
    <w:rsid w:val="003D0588"/>
    <w:rsid w:val="003D0A9D"/>
    <w:rsid w:val="003D0D24"/>
    <w:rsid w:val="003D1285"/>
    <w:rsid w:val="003D17ED"/>
    <w:rsid w:val="003D2570"/>
    <w:rsid w:val="003D2A54"/>
    <w:rsid w:val="003D2B22"/>
    <w:rsid w:val="003D2F6D"/>
    <w:rsid w:val="003D35E0"/>
    <w:rsid w:val="003D36EE"/>
    <w:rsid w:val="003D383E"/>
    <w:rsid w:val="003D3D90"/>
    <w:rsid w:val="003D4185"/>
    <w:rsid w:val="003D480A"/>
    <w:rsid w:val="003D4994"/>
    <w:rsid w:val="003D4EBC"/>
    <w:rsid w:val="003D5B48"/>
    <w:rsid w:val="003D5D08"/>
    <w:rsid w:val="003D616F"/>
    <w:rsid w:val="003D627F"/>
    <w:rsid w:val="003D6B0F"/>
    <w:rsid w:val="003D7469"/>
    <w:rsid w:val="003E03FB"/>
    <w:rsid w:val="003E073B"/>
    <w:rsid w:val="003E07E5"/>
    <w:rsid w:val="003E0EE5"/>
    <w:rsid w:val="003E1539"/>
    <w:rsid w:val="003E153C"/>
    <w:rsid w:val="003E165D"/>
    <w:rsid w:val="003E1870"/>
    <w:rsid w:val="003E1BEB"/>
    <w:rsid w:val="003E214D"/>
    <w:rsid w:val="003E248E"/>
    <w:rsid w:val="003E275C"/>
    <w:rsid w:val="003E2F1A"/>
    <w:rsid w:val="003E3529"/>
    <w:rsid w:val="003E43D0"/>
    <w:rsid w:val="003E450B"/>
    <w:rsid w:val="003E4BE7"/>
    <w:rsid w:val="003E4E8A"/>
    <w:rsid w:val="003E509D"/>
    <w:rsid w:val="003E5263"/>
    <w:rsid w:val="003E52D9"/>
    <w:rsid w:val="003E53A2"/>
    <w:rsid w:val="003E5433"/>
    <w:rsid w:val="003E5C86"/>
    <w:rsid w:val="003E663C"/>
    <w:rsid w:val="003E734A"/>
    <w:rsid w:val="003E7678"/>
    <w:rsid w:val="003E777C"/>
    <w:rsid w:val="003E7DE7"/>
    <w:rsid w:val="003E7ED3"/>
    <w:rsid w:val="003F0859"/>
    <w:rsid w:val="003F0C88"/>
    <w:rsid w:val="003F1007"/>
    <w:rsid w:val="003F18AF"/>
    <w:rsid w:val="003F1E70"/>
    <w:rsid w:val="003F255D"/>
    <w:rsid w:val="003F2949"/>
    <w:rsid w:val="003F2B3E"/>
    <w:rsid w:val="003F2FC4"/>
    <w:rsid w:val="003F348B"/>
    <w:rsid w:val="003F3578"/>
    <w:rsid w:val="003F39F3"/>
    <w:rsid w:val="003F44AE"/>
    <w:rsid w:val="003F45FF"/>
    <w:rsid w:val="003F4BD2"/>
    <w:rsid w:val="003F5C24"/>
    <w:rsid w:val="003F6009"/>
    <w:rsid w:val="003F613A"/>
    <w:rsid w:val="003F61E7"/>
    <w:rsid w:val="003F683B"/>
    <w:rsid w:val="003F68B7"/>
    <w:rsid w:val="003F6B92"/>
    <w:rsid w:val="003F6C51"/>
    <w:rsid w:val="003F7B23"/>
    <w:rsid w:val="003F7FB4"/>
    <w:rsid w:val="004001AA"/>
    <w:rsid w:val="004002A5"/>
    <w:rsid w:val="0040056B"/>
    <w:rsid w:val="00400AD7"/>
    <w:rsid w:val="00400E52"/>
    <w:rsid w:val="0040104A"/>
    <w:rsid w:val="0040173E"/>
    <w:rsid w:val="004017BE"/>
    <w:rsid w:val="004026FC"/>
    <w:rsid w:val="00402A7D"/>
    <w:rsid w:val="00402CD7"/>
    <w:rsid w:val="0040408A"/>
    <w:rsid w:val="0040474D"/>
    <w:rsid w:val="00404B03"/>
    <w:rsid w:val="00404EDC"/>
    <w:rsid w:val="00405063"/>
    <w:rsid w:val="00405160"/>
    <w:rsid w:val="00405279"/>
    <w:rsid w:val="00405B57"/>
    <w:rsid w:val="00405C9A"/>
    <w:rsid w:val="00405CD6"/>
    <w:rsid w:val="00406CCD"/>
    <w:rsid w:val="004075A5"/>
    <w:rsid w:val="004075AF"/>
    <w:rsid w:val="004078AB"/>
    <w:rsid w:val="00407998"/>
    <w:rsid w:val="00407B52"/>
    <w:rsid w:val="00407C4F"/>
    <w:rsid w:val="00407D46"/>
    <w:rsid w:val="00407EB2"/>
    <w:rsid w:val="0041023A"/>
    <w:rsid w:val="0041120F"/>
    <w:rsid w:val="00411595"/>
    <w:rsid w:val="004115C8"/>
    <w:rsid w:val="00411867"/>
    <w:rsid w:val="00411ADD"/>
    <w:rsid w:val="004127DD"/>
    <w:rsid w:val="00412882"/>
    <w:rsid w:val="0041296A"/>
    <w:rsid w:val="00412CE4"/>
    <w:rsid w:val="00413B6F"/>
    <w:rsid w:val="004140C3"/>
    <w:rsid w:val="00414FD3"/>
    <w:rsid w:val="0041540C"/>
    <w:rsid w:val="00415440"/>
    <w:rsid w:val="004157C7"/>
    <w:rsid w:val="00415F02"/>
    <w:rsid w:val="00416180"/>
    <w:rsid w:val="0041666D"/>
    <w:rsid w:val="00416BFD"/>
    <w:rsid w:val="004173B3"/>
    <w:rsid w:val="00420268"/>
    <w:rsid w:val="00420931"/>
    <w:rsid w:val="00420ACC"/>
    <w:rsid w:val="004211DB"/>
    <w:rsid w:val="004212DE"/>
    <w:rsid w:val="00421755"/>
    <w:rsid w:val="00421C3F"/>
    <w:rsid w:val="00422FB0"/>
    <w:rsid w:val="00423F11"/>
    <w:rsid w:val="004246AF"/>
    <w:rsid w:val="00424E7D"/>
    <w:rsid w:val="0042507D"/>
    <w:rsid w:val="0042581A"/>
    <w:rsid w:val="004259F4"/>
    <w:rsid w:val="00425ECF"/>
    <w:rsid w:val="004262EA"/>
    <w:rsid w:val="00426353"/>
    <w:rsid w:val="004263DC"/>
    <w:rsid w:val="00426B31"/>
    <w:rsid w:val="00426B8C"/>
    <w:rsid w:val="00427BC1"/>
    <w:rsid w:val="00430AFB"/>
    <w:rsid w:val="00430B6F"/>
    <w:rsid w:val="00430CDD"/>
    <w:rsid w:val="00430EDB"/>
    <w:rsid w:val="004313E3"/>
    <w:rsid w:val="004314FD"/>
    <w:rsid w:val="00431771"/>
    <w:rsid w:val="00431BBB"/>
    <w:rsid w:val="004325EC"/>
    <w:rsid w:val="00432755"/>
    <w:rsid w:val="004327B5"/>
    <w:rsid w:val="00432B2D"/>
    <w:rsid w:val="00432C04"/>
    <w:rsid w:val="00432D29"/>
    <w:rsid w:val="0043339F"/>
    <w:rsid w:val="00433D27"/>
    <w:rsid w:val="004346B4"/>
    <w:rsid w:val="0043526F"/>
    <w:rsid w:val="004352D9"/>
    <w:rsid w:val="004354B0"/>
    <w:rsid w:val="00435FFF"/>
    <w:rsid w:val="004363F0"/>
    <w:rsid w:val="00436818"/>
    <w:rsid w:val="00436CF8"/>
    <w:rsid w:val="00437264"/>
    <w:rsid w:val="00437723"/>
    <w:rsid w:val="00437860"/>
    <w:rsid w:val="00437CC7"/>
    <w:rsid w:val="0044033C"/>
    <w:rsid w:val="004409A5"/>
    <w:rsid w:val="00441019"/>
    <w:rsid w:val="0044120D"/>
    <w:rsid w:val="004413D4"/>
    <w:rsid w:val="00441401"/>
    <w:rsid w:val="004416DF"/>
    <w:rsid w:val="00441B36"/>
    <w:rsid w:val="00441B6E"/>
    <w:rsid w:val="00441F42"/>
    <w:rsid w:val="00442438"/>
    <w:rsid w:val="0044285A"/>
    <w:rsid w:val="00442A2E"/>
    <w:rsid w:val="0044337C"/>
    <w:rsid w:val="00443C9A"/>
    <w:rsid w:val="0044457C"/>
    <w:rsid w:val="004449B3"/>
    <w:rsid w:val="00444EDC"/>
    <w:rsid w:val="0044544A"/>
    <w:rsid w:val="004454C2"/>
    <w:rsid w:val="004455B5"/>
    <w:rsid w:val="0044563A"/>
    <w:rsid w:val="00445A49"/>
    <w:rsid w:val="00445FCF"/>
    <w:rsid w:val="0044602E"/>
    <w:rsid w:val="004460F9"/>
    <w:rsid w:val="0044641B"/>
    <w:rsid w:val="0044668D"/>
    <w:rsid w:val="004466BC"/>
    <w:rsid w:val="00446855"/>
    <w:rsid w:val="004468BC"/>
    <w:rsid w:val="00446925"/>
    <w:rsid w:val="00446C5C"/>
    <w:rsid w:val="0044755A"/>
    <w:rsid w:val="00447886"/>
    <w:rsid w:val="00447F42"/>
    <w:rsid w:val="0045009F"/>
    <w:rsid w:val="00450238"/>
    <w:rsid w:val="0045064E"/>
    <w:rsid w:val="004506B3"/>
    <w:rsid w:val="00451440"/>
    <w:rsid w:val="004514D0"/>
    <w:rsid w:val="004525AA"/>
    <w:rsid w:val="00452D0A"/>
    <w:rsid w:val="00452DAF"/>
    <w:rsid w:val="00453396"/>
    <w:rsid w:val="0045343D"/>
    <w:rsid w:val="00453705"/>
    <w:rsid w:val="00453B14"/>
    <w:rsid w:val="00454400"/>
    <w:rsid w:val="00455670"/>
    <w:rsid w:val="004561A7"/>
    <w:rsid w:val="00456265"/>
    <w:rsid w:val="00456A49"/>
    <w:rsid w:val="00456F78"/>
    <w:rsid w:val="00456F88"/>
    <w:rsid w:val="0045709F"/>
    <w:rsid w:val="0045773A"/>
    <w:rsid w:val="004577D3"/>
    <w:rsid w:val="00457E6E"/>
    <w:rsid w:val="00457F43"/>
    <w:rsid w:val="004604A4"/>
    <w:rsid w:val="00460A01"/>
    <w:rsid w:val="00460A3E"/>
    <w:rsid w:val="00460EC4"/>
    <w:rsid w:val="00461840"/>
    <w:rsid w:val="00461864"/>
    <w:rsid w:val="004619E8"/>
    <w:rsid w:val="00462523"/>
    <w:rsid w:val="004629E1"/>
    <w:rsid w:val="0046344E"/>
    <w:rsid w:val="00463506"/>
    <w:rsid w:val="0046381C"/>
    <w:rsid w:val="004639B4"/>
    <w:rsid w:val="00463EC1"/>
    <w:rsid w:val="0046455B"/>
    <w:rsid w:val="00465513"/>
    <w:rsid w:val="00465A5E"/>
    <w:rsid w:val="00465B27"/>
    <w:rsid w:val="00465BAE"/>
    <w:rsid w:val="00465C11"/>
    <w:rsid w:val="00465CC1"/>
    <w:rsid w:val="00465EA7"/>
    <w:rsid w:val="004667C7"/>
    <w:rsid w:val="004667EE"/>
    <w:rsid w:val="00467295"/>
    <w:rsid w:val="00467707"/>
    <w:rsid w:val="00467A01"/>
    <w:rsid w:val="00467E45"/>
    <w:rsid w:val="00470041"/>
    <w:rsid w:val="004704EA"/>
    <w:rsid w:val="00470753"/>
    <w:rsid w:val="004707B2"/>
    <w:rsid w:val="00470CB9"/>
    <w:rsid w:val="0047138B"/>
    <w:rsid w:val="004714CD"/>
    <w:rsid w:val="004719A8"/>
    <w:rsid w:val="00471B59"/>
    <w:rsid w:val="00471C7D"/>
    <w:rsid w:val="00471F07"/>
    <w:rsid w:val="00472125"/>
    <w:rsid w:val="00472BED"/>
    <w:rsid w:val="00473594"/>
    <w:rsid w:val="00473B3F"/>
    <w:rsid w:val="00473F54"/>
    <w:rsid w:val="00473F89"/>
    <w:rsid w:val="00474148"/>
    <w:rsid w:val="0047452A"/>
    <w:rsid w:val="004746A4"/>
    <w:rsid w:val="004746F7"/>
    <w:rsid w:val="0047470A"/>
    <w:rsid w:val="0047558B"/>
    <w:rsid w:val="00475AE4"/>
    <w:rsid w:val="00475C8F"/>
    <w:rsid w:val="00475F99"/>
    <w:rsid w:val="004761EA"/>
    <w:rsid w:val="0047624F"/>
    <w:rsid w:val="00476495"/>
    <w:rsid w:val="004764BE"/>
    <w:rsid w:val="00476F15"/>
    <w:rsid w:val="004771B3"/>
    <w:rsid w:val="00477288"/>
    <w:rsid w:val="004772B5"/>
    <w:rsid w:val="004802BA"/>
    <w:rsid w:val="0048092C"/>
    <w:rsid w:val="00480B1C"/>
    <w:rsid w:val="00480EE9"/>
    <w:rsid w:val="00481847"/>
    <w:rsid w:val="00481A0D"/>
    <w:rsid w:val="00481E34"/>
    <w:rsid w:val="00481FDA"/>
    <w:rsid w:val="004822E6"/>
    <w:rsid w:val="004826CE"/>
    <w:rsid w:val="00482AC8"/>
    <w:rsid w:val="00482BE2"/>
    <w:rsid w:val="00482E27"/>
    <w:rsid w:val="00482FFD"/>
    <w:rsid w:val="004835E5"/>
    <w:rsid w:val="0048369D"/>
    <w:rsid w:val="004839A6"/>
    <w:rsid w:val="00483C70"/>
    <w:rsid w:val="00483E4D"/>
    <w:rsid w:val="00484A2A"/>
    <w:rsid w:val="00484F4D"/>
    <w:rsid w:val="00485C78"/>
    <w:rsid w:val="00485F40"/>
    <w:rsid w:val="00486381"/>
    <w:rsid w:val="0048695F"/>
    <w:rsid w:val="00487F03"/>
    <w:rsid w:val="004904D5"/>
    <w:rsid w:val="004905E9"/>
    <w:rsid w:val="00490662"/>
    <w:rsid w:val="0049066E"/>
    <w:rsid w:val="004906F7"/>
    <w:rsid w:val="004908E6"/>
    <w:rsid w:val="004909A1"/>
    <w:rsid w:val="00490F61"/>
    <w:rsid w:val="00490F74"/>
    <w:rsid w:val="0049113D"/>
    <w:rsid w:val="00491A62"/>
    <w:rsid w:val="00491DC0"/>
    <w:rsid w:val="0049248F"/>
    <w:rsid w:val="004926C3"/>
    <w:rsid w:val="00492819"/>
    <w:rsid w:val="00492DAC"/>
    <w:rsid w:val="00493B14"/>
    <w:rsid w:val="004944C1"/>
    <w:rsid w:val="00494D94"/>
    <w:rsid w:val="00495297"/>
    <w:rsid w:val="00495546"/>
    <w:rsid w:val="00495835"/>
    <w:rsid w:val="00495ECF"/>
    <w:rsid w:val="004963B4"/>
    <w:rsid w:val="0049642D"/>
    <w:rsid w:val="00496819"/>
    <w:rsid w:val="00496AE8"/>
    <w:rsid w:val="00496C2E"/>
    <w:rsid w:val="00497045"/>
    <w:rsid w:val="004970D7"/>
    <w:rsid w:val="004A0051"/>
    <w:rsid w:val="004A0BD6"/>
    <w:rsid w:val="004A10ED"/>
    <w:rsid w:val="004A1A4D"/>
    <w:rsid w:val="004A260B"/>
    <w:rsid w:val="004A3460"/>
    <w:rsid w:val="004A468B"/>
    <w:rsid w:val="004A4A8F"/>
    <w:rsid w:val="004A4D65"/>
    <w:rsid w:val="004A4F4F"/>
    <w:rsid w:val="004A5046"/>
    <w:rsid w:val="004A5131"/>
    <w:rsid w:val="004A5234"/>
    <w:rsid w:val="004A5F23"/>
    <w:rsid w:val="004A60BC"/>
    <w:rsid w:val="004A6868"/>
    <w:rsid w:val="004A6987"/>
    <w:rsid w:val="004A6D16"/>
    <w:rsid w:val="004A72BC"/>
    <w:rsid w:val="004A7383"/>
    <w:rsid w:val="004A7C2F"/>
    <w:rsid w:val="004B0333"/>
    <w:rsid w:val="004B0643"/>
    <w:rsid w:val="004B0ED9"/>
    <w:rsid w:val="004B10C3"/>
    <w:rsid w:val="004B10F8"/>
    <w:rsid w:val="004B1D24"/>
    <w:rsid w:val="004B1D33"/>
    <w:rsid w:val="004B24DF"/>
    <w:rsid w:val="004B2698"/>
    <w:rsid w:val="004B27EA"/>
    <w:rsid w:val="004B3138"/>
    <w:rsid w:val="004B3582"/>
    <w:rsid w:val="004B37E7"/>
    <w:rsid w:val="004B3C99"/>
    <w:rsid w:val="004B3D82"/>
    <w:rsid w:val="004B4236"/>
    <w:rsid w:val="004B4776"/>
    <w:rsid w:val="004B47E4"/>
    <w:rsid w:val="004B4AEB"/>
    <w:rsid w:val="004B500F"/>
    <w:rsid w:val="004B626F"/>
    <w:rsid w:val="004B6551"/>
    <w:rsid w:val="004B6A5F"/>
    <w:rsid w:val="004B6C20"/>
    <w:rsid w:val="004B716A"/>
    <w:rsid w:val="004B7363"/>
    <w:rsid w:val="004B7BAB"/>
    <w:rsid w:val="004B7FE2"/>
    <w:rsid w:val="004C0581"/>
    <w:rsid w:val="004C06E4"/>
    <w:rsid w:val="004C1284"/>
    <w:rsid w:val="004C1813"/>
    <w:rsid w:val="004C1991"/>
    <w:rsid w:val="004C23BC"/>
    <w:rsid w:val="004C2C33"/>
    <w:rsid w:val="004C2D45"/>
    <w:rsid w:val="004C2EC9"/>
    <w:rsid w:val="004C2FF3"/>
    <w:rsid w:val="004C3235"/>
    <w:rsid w:val="004C35D2"/>
    <w:rsid w:val="004C35EF"/>
    <w:rsid w:val="004C36E3"/>
    <w:rsid w:val="004C39E2"/>
    <w:rsid w:val="004C4550"/>
    <w:rsid w:val="004C4621"/>
    <w:rsid w:val="004C486B"/>
    <w:rsid w:val="004C4AC6"/>
    <w:rsid w:val="004C50FC"/>
    <w:rsid w:val="004C5264"/>
    <w:rsid w:val="004C5AA9"/>
    <w:rsid w:val="004C62CC"/>
    <w:rsid w:val="004C6534"/>
    <w:rsid w:val="004C6721"/>
    <w:rsid w:val="004C6D21"/>
    <w:rsid w:val="004C746A"/>
    <w:rsid w:val="004C7AD1"/>
    <w:rsid w:val="004C7E04"/>
    <w:rsid w:val="004C7F37"/>
    <w:rsid w:val="004D170A"/>
    <w:rsid w:val="004D1ADA"/>
    <w:rsid w:val="004D1DC0"/>
    <w:rsid w:val="004D2079"/>
    <w:rsid w:val="004D2560"/>
    <w:rsid w:val="004D2598"/>
    <w:rsid w:val="004D27B3"/>
    <w:rsid w:val="004D2908"/>
    <w:rsid w:val="004D29A1"/>
    <w:rsid w:val="004D2CC9"/>
    <w:rsid w:val="004D2D84"/>
    <w:rsid w:val="004D3928"/>
    <w:rsid w:val="004D3EE8"/>
    <w:rsid w:val="004D4924"/>
    <w:rsid w:val="004D521E"/>
    <w:rsid w:val="004D570E"/>
    <w:rsid w:val="004D6542"/>
    <w:rsid w:val="004D6B85"/>
    <w:rsid w:val="004D6F10"/>
    <w:rsid w:val="004D6FB2"/>
    <w:rsid w:val="004D72D6"/>
    <w:rsid w:val="004D7F30"/>
    <w:rsid w:val="004E068A"/>
    <w:rsid w:val="004E06D2"/>
    <w:rsid w:val="004E06F6"/>
    <w:rsid w:val="004E0FE1"/>
    <w:rsid w:val="004E1160"/>
    <w:rsid w:val="004E1AB3"/>
    <w:rsid w:val="004E21F6"/>
    <w:rsid w:val="004E2A78"/>
    <w:rsid w:val="004E2AD3"/>
    <w:rsid w:val="004E3948"/>
    <w:rsid w:val="004E3EE2"/>
    <w:rsid w:val="004E46CF"/>
    <w:rsid w:val="004E4DE5"/>
    <w:rsid w:val="004E4F42"/>
    <w:rsid w:val="004E53D8"/>
    <w:rsid w:val="004E5D00"/>
    <w:rsid w:val="004E683D"/>
    <w:rsid w:val="004E6962"/>
    <w:rsid w:val="004E75CF"/>
    <w:rsid w:val="004F05F9"/>
    <w:rsid w:val="004F13EF"/>
    <w:rsid w:val="004F16B4"/>
    <w:rsid w:val="004F1CC3"/>
    <w:rsid w:val="004F1E00"/>
    <w:rsid w:val="004F2408"/>
    <w:rsid w:val="004F2645"/>
    <w:rsid w:val="004F2EA4"/>
    <w:rsid w:val="004F3B8E"/>
    <w:rsid w:val="004F3CE5"/>
    <w:rsid w:val="004F3CEC"/>
    <w:rsid w:val="004F4430"/>
    <w:rsid w:val="004F4570"/>
    <w:rsid w:val="004F462B"/>
    <w:rsid w:val="004F4B54"/>
    <w:rsid w:val="004F4D22"/>
    <w:rsid w:val="004F55BA"/>
    <w:rsid w:val="004F5C41"/>
    <w:rsid w:val="004F60CB"/>
    <w:rsid w:val="004F64F6"/>
    <w:rsid w:val="004F6BB2"/>
    <w:rsid w:val="004F77FC"/>
    <w:rsid w:val="004F7980"/>
    <w:rsid w:val="0050027E"/>
    <w:rsid w:val="0050076E"/>
    <w:rsid w:val="005008E4"/>
    <w:rsid w:val="005014A3"/>
    <w:rsid w:val="00501C3F"/>
    <w:rsid w:val="00501CE2"/>
    <w:rsid w:val="00501D61"/>
    <w:rsid w:val="00502549"/>
    <w:rsid w:val="005026E1"/>
    <w:rsid w:val="00502973"/>
    <w:rsid w:val="00502D42"/>
    <w:rsid w:val="005032F7"/>
    <w:rsid w:val="00503A5D"/>
    <w:rsid w:val="00503DD7"/>
    <w:rsid w:val="005044E7"/>
    <w:rsid w:val="00504AB5"/>
    <w:rsid w:val="005050B8"/>
    <w:rsid w:val="00505C8A"/>
    <w:rsid w:val="00505CC8"/>
    <w:rsid w:val="00505F70"/>
    <w:rsid w:val="00506489"/>
    <w:rsid w:val="005076E6"/>
    <w:rsid w:val="00507C67"/>
    <w:rsid w:val="00507F2B"/>
    <w:rsid w:val="005100E0"/>
    <w:rsid w:val="00510612"/>
    <w:rsid w:val="0051095E"/>
    <w:rsid w:val="00510BC1"/>
    <w:rsid w:val="00510F7D"/>
    <w:rsid w:val="00511124"/>
    <w:rsid w:val="0051177B"/>
    <w:rsid w:val="005117DA"/>
    <w:rsid w:val="00511904"/>
    <w:rsid w:val="00512795"/>
    <w:rsid w:val="005128DC"/>
    <w:rsid w:val="00513FA7"/>
    <w:rsid w:val="00514193"/>
    <w:rsid w:val="00514359"/>
    <w:rsid w:val="00514ADD"/>
    <w:rsid w:val="00514C0D"/>
    <w:rsid w:val="00514E0E"/>
    <w:rsid w:val="00515625"/>
    <w:rsid w:val="00515B15"/>
    <w:rsid w:val="00515D5F"/>
    <w:rsid w:val="005165B3"/>
    <w:rsid w:val="00516A07"/>
    <w:rsid w:val="00516A49"/>
    <w:rsid w:val="00516E9D"/>
    <w:rsid w:val="00516FFE"/>
    <w:rsid w:val="00517180"/>
    <w:rsid w:val="0051769D"/>
    <w:rsid w:val="00517A6D"/>
    <w:rsid w:val="00517C71"/>
    <w:rsid w:val="00517E20"/>
    <w:rsid w:val="00517EB6"/>
    <w:rsid w:val="00520404"/>
    <w:rsid w:val="00520506"/>
    <w:rsid w:val="00521388"/>
    <w:rsid w:val="005216E8"/>
    <w:rsid w:val="00521922"/>
    <w:rsid w:val="00522662"/>
    <w:rsid w:val="00522C1E"/>
    <w:rsid w:val="00522F50"/>
    <w:rsid w:val="00523266"/>
    <w:rsid w:val="00524819"/>
    <w:rsid w:val="00524DD8"/>
    <w:rsid w:val="00524E96"/>
    <w:rsid w:val="00524EBB"/>
    <w:rsid w:val="00525494"/>
    <w:rsid w:val="00525F33"/>
    <w:rsid w:val="00526118"/>
    <w:rsid w:val="00526188"/>
    <w:rsid w:val="00526625"/>
    <w:rsid w:val="0052676E"/>
    <w:rsid w:val="005268B1"/>
    <w:rsid w:val="0052691B"/>
    <w:rsid w:val="00526FC6"/>
    <w:rsid w:val="00527B0F"/>
    <w:rsid w:val="005307C0"/>
    <w:rsid w:val="00530DD7"/>
    <w:rsid w:val="00530DE3"/>
    <w:rsid w:val="00531959"/>
    <w:rsid w:val="00531B22"/>
    <w:rsid w:val="005328EA"/>
    <w:rsid w:val="00533234"/>
    <w:rsid w:val="00533944"/>
    <w:rsid w:val="00533B4B"/>
    <w:rsid w:val="00533C4B"/>
    <w:rsid w:val="00533F94"/>
    <w:rsid w:val="00534397"/>
    <w:rsid w:val="0053447D"/>
    <w:rsid w:val="00534EFC"/>
    <w:rsid w:val="005351AC"/>
    <w:rsid w:val="005352B7"/>
    <w:rsid w:val="005353C1"/>
    <w:rsid w:val="00535BC3"/>
    <w:rsid w:val="00535C45"/>
    <w:rsid w:val="00536753"/>
    <w:rsid w:val="00536C81"/>
    <w:rsid w:val="00537012"/>
    <w:rsid w:val="00537394"/>
    <w:rsid w:val="00537987"/>
    <w:rsid w:val="00537FE7"/>
    <w:rsid w:val="005406B2"/>
    <w:rsid w:val="00540D8A"/>
    <w:rsid w:val="005410C8"/>
    <w:rsid w:val="00541CFE"/>
    <w:rsid w:val="005424D4"/>
    <w:rsid w:val="00543481"/>
    <w:rsid w:val="005434BB"/>
    <w:rsid w:val="005438CC"/>
    <w:rsid w:val="00543AF8"/>
    <w:rsid w:val="00543EC2"/>
    <w:rsid w:val="00545184"/>
    <w:rsid w:val="00545ECE"/>
    <w:rsid w:val="005468C6"/>
    <w:rsid w:val="00546F04"/>
    <w:rsid w:val="00547E4F"/>
    <w:rsid w:val="00547F42"/>
    <w:rsid w:val="00550851"/>
    <w:rsid w:val="00551A34"/>
    <w:rsid w:val="00551C0E"/>
    <w:rsid w:val="00551C59"/>
    <w:rsid w:val="00551C5A"/>
    <w:rsid w:val="0055335A"/>
    <w:rsid w:val="005534ED"/>
    <w:rsid w:val="00553961"/>
    <w:rsid w:val="00553C00"/>
    <w:rsid w:val="00554C01"/>
    <w:rsid w:val="00554C58"/>
    <w:rsid w:val="00555539"/>
    <w:rsid w:val="0055567C"/>
    <w:rsid w:val="00556228"/>
    <w:rsid w:val="00556470"/>
    <w:rsid w:val="00556B63"/>
    <w:rsid w:val="00556D28"/>
    <w:rsid w:val="00556E27"/>
    <w:rsid w:val="00557496"/>
    <w:rsid w:val="00557925"/>
    <w:rsid w:val="00560134"/>
    <w:rsid w:val="00560232"/>
    <w:rsid w:val="00560343"/>
    <w:rsid w:val="005607C4"/>
    <w:rsid w:val="00560B9B"/>
    <w:rsid w:val="00560CBE"/>
    <w:rsid w:val="00561584"/>
    <w:rsid w:val="00561928"/>
    <w:rsid w:val="00562177"/>
    <w:rsid w:val="00562620"/>
    <w:rsid w:val="00562701"/>
    <w:rsid w:val="00562F68"/>
    <w:rsid w:val="005631EC"/>
    <w:rsid w:val="00563441"/>
    <w:rsid w:val="00563750"/>
    <w:rsid w:val="00563C34"/>
    <w:rsid w:val="00564350"/>
    <w:rsid w:val="00564FFC"/>
    <w:rsid w:val="005653C1"/>
    <w:rsid w:val="005655D5"/>
    <w:rsid w:val="0056572A"/>
    <w:rsid w:val="00565CAA"/>
    <w:rsid w:val="00565D88"/>
    <w:rsid w:val="00565F91"/>
    <w:rsid w:val="0056620E"/>
    <w:rsid w:val="00566261"/>
    <w:rsid w:val="005664C6"/>
    <w:rsid w:val="005666D5"/>
    <w:rsid w:val="00566BC5"/>
    <w:rsid w:val="00566E40"/>
    <w:rsid w:val="00567614"/>
    <w:rsid w:val="005676DE"/>
    <w:rsid w:val="00567F62"/>
    <w:rsid w:val="00571352"/>
    <w:rsid w:val="0057140C"/>
    <w:rsid w:val="00571424"/>
    <w:rsid w:val="00571A84"/>
    <w:rsid w:val="00571D78"/>
    <w:rsid w:val="0057319E"/>
    <w:rsid w:val="0057393B"/>
    <w:rsid w:val="00573D20"/>
    <w:rsid w:val="00573DC8"/>
    <w:rsid w:val="0057440A"/>
    <w:rsid w:val="00574791"/>
    <w:rsid w:val="00574BCD"/>
    <w:rsid w:val="00574E0C"/>
    <w:rsid w:val="00574E62"/>
    <w:rsid w:val="00574F86"/>
    <w:rsid w:val="00575107"/>
    <w:rsid w:val="005756D4"/>
    <w:rsid w:val="00576347"/>
    <w:rsid w:val="00576AB6"/>
    <w:rsid w:val="00576BFB"/>
    <w:rsid w:val="005771C7"/>
    <w:rsid w:val="0057727F"/>
    <w:rsid w:val="00577537"/>
    <w:rsid w:val="005775C4"/>
    <w:rsid w:val="00577C79"/>
    <w:rsid w:val="00580153"/>
    <w:rsid w:val="00580BBA"/>
    <w:rsid w:val="00580F12"/>
    <w:rsid w:val="00580FE0"/>
    <w:rsid w:val="005813CF"/>
    <w:rsid w:val="00581493"/>
    <w:rsid w:val="005820DA"/>
    <w:rsid w:val="005822C7"/>
    <w:rsid w:val="00582591"/>
    <w:rsid w:val="00582A3B"/>
    <w:rsid w:val="005833E0"/>
    <w:rsid w:val="00583749"/>
    <w:rsid w:val="005838A2"/>
    <w:rsid w:val="00583A48"/>
    <w:rsid w:val="00583DFF"/>
    <w:rsid w:val="00583E8E"/>
    <w:rsid w:val="00583F6E"/>
    <w:rsid w:val="00584365"/>
    <w:rsid w:val="005845BF"/>
    <w:rsid w:val="00584B6A"/>
    <w:rsid w:val="0058537F"/>
    <w:rsid w:val="005855BF"/>
    <w:rsid w:val="00586025"/>
    <w:rsid w:val="00586261"/>
    <w:rsid w:val="00586650"/>
    <w:rsid w:val="005866CF"/>
    <w:rsid w:val="005867AE"/>
    <w:rsid w:val="0058680D"/>
    <w:rsid w:val="00587902"/>
    <w:rsid w:val="00587BFB"/>
    <w:rsid w:val="005905E9"/>
    <w:rsid w:val="00590B02"/>
    <w:rsid w:val="00590F51"/>
    <w:rsid w:val="00591CD3"/>
    <w:rsid w:val="00592A4D"/>
    <w:rsid w:val="00592DE6"/>
    <w:rsid w:val="00592ED7"/>
    <w:rsid w:val="00593A57"/>
    <w:rsid w:val="00593B54"/>
    <w:rsid w:val="00593F22"/>
    <w:rsid w:val="00594178"/>
    <w:rsid w:val="005944CD"/>
    <w:rsid w:val="00594FBA"/>
    <w:rsid w:val="0059527C"/>
    <w:rsid w:val="00595551"/>
    <w:rsid w:val="00595DE9"/>
    <w:rsid w:val="00596452"/>
    <w:rsid w:val="00596AFC"/>
    <w:rsid w:val="00596BB4"/>
    <w:rsid w:val="00597B3F"/>
    <w:rsid w:val="005A0092"/>
    <w:rsid w:val="005A0C61"/>
    <w:rsid w:val="005A0E05"/>
    <w:rsid w:val="005A0E0A"/>
    <w:rsid w:val="005A178D"/>
    <w:rsid w:val="005A1B3C"/>
    <w:rsid w:val="005A1D26"/>
    <w:rsid w:val="005A1E00"/>
    <w:rsid w:val="005A2783"/>
    <w:rsid w:val="005A2A69"/>
    <w:rsid w:val="005A2B31"/>
    <w:rsid w:val="005A2BD2"/>
    <w:rsid w:val="005A2C2D"/>
    <w:rsid w:val="005A2C54"/>
    <w:rsid w:val="005A2CD8"/>
    <w:rsid w:val="005A34CE"/>
    <w:rsid w:val="005A37C4"/>
    <w:rsid w:val="005A3F64"/>
    <w:rsid w:val="005A450C"/>
    <w:rsid w:val="005A4889"/>
    <w:rsid w:val="005A4900"/>
    <w:rsid w:val="005A49DD"/>
    <w:rsid w:val="005A5039"/>
    <w:rsid w:val="005A536C"/>
    <w:rsid w:val="005A54F6"/>
    <w:rsid w:val="005A58B5"/>
    <w:rsid w:val="005A656E"/>
    <w:rsid w:val="005A685C"/>
    <w:rsid w:val="005A6B27"/>
    <w:rsid w:val="005A7037"/>
    <w:rsid w:val="005A7FB6"/>
    <w:rsid w:val="005B037D"/>
    <w:rsid w:val="005B0B12"/>
    <w:rsid w:val="005B105D"/>
    <w:rsid w:val="005B1103"/>
    <w:rsid w:val="005B1A10"/>
    <w:rsid w:val="005B1E6A"/>
    <w:rsid w:val="005B1E89"/>
    <w:rsid w:val="005B20D3"/>
    <w:rsid w:val="005B2191"/>
    <w:rsid w:val="005B231F"/>
    <w:rsid w:val="005B2866"/>
    <w:rsid w:val="005B2971"/>
    <w:rsid w:val="005B333D"/>
    <w:rsid w:val="005B3576"/>
    <w:rsid w:val="005B3EA2"/>
    <w:rsid w:val="005B45A3"/>
    <w:rsid w:val="005B4D58"/>
    <w:rsid w:val="005B4D7F"/>
    <w:rsid w:val="005B528C"/>
    <w:rsid w:val="005B5EA7"/>
    <w:rsid w:val="005B63A4"/>
    <w:rsid w:val="005B6AFE"/>
    <w:rsid w:val="005B77A8"/>
    <w:rsid w:val="005B7CDC"/>
    <w:rsid w:val="005B7E58"/>
    <w:rsid w:val="005C086F"/>
    <w:rsid w:val="005C0A05"/>
    <w:rsid w:val="005C0F23"/>
    <w:rsid w:val="005C179F"/>
    <w:rsid w:val="005C1AFF"/>
    <w:rsid w:val="005C2E8C"/>
    <w:rsid w:val="005C33A8"/>
    <w:rsid w:val="005C33C0"/>
    <w:rsid w:val="005C36FC"/>
    <w:rsid w:val="005C3995"/>
    <w:rsid w:val="005C487A"/>
    <w:rsid w:val="005C495E"/>
    <w:rsid w:val="005C4B51"/>
    <w:rsid w:val="005C4D1B"/>
    <w:rsid w:val="005C4E94"/>
    <w:rsid w:val="005C4FD7"/>
    <w:rsid w:val="005C5138"/>
    <w:rsid w:val="005C53F0"/>
    <w:rsid w:val="005C57AD"/>
    <w:rsid w:val="005C5856"/>
    <w:rsid w:val="005C64ED"/>
    <w:rsid w:val="005C6576"/>
    <w:rsid w:val="005C742B"/>
    <w:rsid w:val="005C7659"/>
    <w:rsid w:val="005C784C"/>
    <w:rsid w:val="005D0033"/>
    <w:rsid w:val="005D0290"/>
    <w:rsid w:val="005D0683"/>
    <w:rsid w:val="005D0E76"/>
    <w:rsid w:val="005D125F"/>
    <w:rsid w:val="005D15FF"/>
    <w:rsid w:val="005D1B3E"/>
    <w:rsid w:val="005D1D56"/>
    <w:rsid w:val="005D2ABC"/>
    <w:rsid w:val="005D2D8C"/>
    <w:rsid w:val="005D2E47"/>
    <w:rsid w:val="005D3254"/>
    <w:rsid w:val="005D34A0"/>
    <w:rsid w:val="005D3611"/>
    <w:rsid w:val="005D3C67"/>
    <w:rsid w:val="005D4193"/>
    <w:rsid w:val="005D42FD"/>
    <w:rsid w:val="005D4463"/>
    <w:rsid w:val="005D495D"/>
    <w:rsid w:val="005D50BC"/>
    <w:rsid w:val="005D51AB"/>
    <w:rsid w:val="005D5360"/>
    <w:rsid w:val="005D6025"/>
    <w:rsid w:val="005D6436"/>
    <w:rsid w:val="005D658F"/>
    <w:rsid w:val="005D6760"/>
    <w:rsid w:val="005D6865"/>
    <w:rsid w:val="005D6AA6"/>
    <w:rsid w:val="005D6D93"/>
    <w:rsid w:val="005D6ED6"/>
    <w:rsid w:val="005D70C8"/>
    <w:rsid w:val="005D71C8"/>
    <w:rsid w:val="005D725B"/>
    <w:rsid w:val="005D7593"/>
    <w:rsid w:val="005D7A27"/>
    <w:rsid w:val="005E0A05"/>
    <w:rsid w:val="005E0A7C"/>
    <w:rsid w:val="005E1105"/>
    <w:rsid w:val="005E126F"/>
    <w:rsid w:val="005E13F7"/>
    <w:rsid w:val="005E210B"/>
    <w:rsid w:val="005E2216"/>
    <w:rsid w:val="005E2D85"/>
    <w:rsid w:val="005E2E42"/>
    <w:rsid w:val="005E2E8E"/>
    <w:rsid w:val="005E34FE"/>
    <w:rsid w:val="005E36FD"/>
    <w:rsid w:val="005E372B"/>
    <w:rsid w:val="005E3928"/>
    <w:rsid w:val="005E3C6E"/>
    <w:rsid w:val="005E467E"/>
    <w:rsid w:val="005E46D1"/>
    <w:rsid w:val="005E4A12"/>
    <w:rsid w:val="005E4A2D"/>
    <w:rsid w:val="005E4A52"/>
    <w:rsid w:val="005E4C0C"/>
    <w:rsid w:val="005E4C5C"/>
    <w:rsid w:val="005E5152"/>
    <w:rsid w:val="005E5212"/>
    <w:rsid w:val="005E55FD"/>
    <w:rsid w:val="005E634E"/>
    <w:rsid w:val="005E63AF"/>
    <w:rsid w:val="005E6FBD"/>
    <w:rsid w:val="005E705E"/>
    <w:rsid w:val="005E74D2"/>
    <w:rsid w:val="005E7796"/>
    <w:rsid w:val="005E791C"/>
    <w:rsid w:val="005E79EE"/>
    <w:rsid w:val="005F071F"/>
    <w:rsid w:val="005F0AC1"/>
    <w:rsid w:val="005F13D1"/>
    <w:rsid w:val="005F183D"/>
    <w:rsid w:val="005F18E3"/>
    <w:rsid w:val="005F21BF"/>
    <w:rsid w:val="005F221E"/>
    <w:rsid w:val="005F2302"/>
    <w:rsid w:val="005F262E"/>
    <w:rsid w:val="005F27C9"/>
    <w:rsid w:val="005F2AC2"/>
    <w:rsid w:val="005F2CDA"/>
    <w:rsid w:val="005F39E8"/>
    <w:rsid w:val="005F3E15"/>
    <w:rsid w:val="005F3E8B"/>
    <w:rsid w:val="005F4246"/>
    <w:rsid w:val="005F495D"/>
    <w:rsid w:val="005F4C0A"/>
    <w:rsid w:val="005F4CE6"/>
    <w:rsid w:val="005F505B"/>
    <w:rsid w:val="005F50AD"/>
    <w:rsid w:val="005F5F06"/>
    <w:rsid w:val="005F64F6"/>
    <w:rsid w:val="005F6580"/>
    <w:rsid w:val="005F6749"/>
    <w:rsid w:val="005F6B30"/>
    <w:rsid w:val="005F7611"/>
    <w:rsid w:val="005F7A0B"/>
    <w:rsid w:val="005F7C0B"/>
    <w:rsid w:val="006003EA"/>
    <w:rsid w:val="0060085C"/>
    <w:rsid w:val="0060115B"/>
    <w:rsid w:val="0060125E"/>
    <w:rsid w:val="00601D67"/>
    <w:rsid w:val="00602820"/>
    <w:rsid w:val="00602D5B"/>
    <w:rsid w:val="00602D76"/>
    <w:rsid w:val="00603290"/>
    <w:rsid w:val="00603760"/>
    <w:rsid w:val="00603F93"/>
    <w:rsid w:val="006040F3"/>
    <w:rsid w:val="006048E4"/>
    <w:rsid w:val="00604CF2"/>
    <w:rsid w:val="00605ADE"/>
    <w:rsid w:val="006061B2"/>
    <w:rsid w:val="006064F2"/>
    <w:rsid w:val="00606775"/>
    <w:rsid w:val="00606A63"/>
    <w:rsid w:val="00606DE3"/>
    <w:rsid w:val="0060722B"/>
    <w:rsid w:val="00607C3C"/>
    <w:rsid w:val="00607FBB"/>
    <w:rsid w:val="00610415"/>
    <w:rsid w:val="00610602"/>
    <w:rsid w:val="00610B1E"/>
    <w:rsid w:val="00611248"/>
    <w:rsid w:val="006118C1"/>
    <w:rsid w:val="00611D00"/>
    <w:rsid w:val="00612236"/>
    <w:rsid w:val="006126A7"/>
    <w:rsid w:val="00612D3A"/>
    <w:rsid w:val="00612D7C"/>
    <w:rsid w:val="00612E8E"/>
    <w:rsid w:val="0061399B"/>
    <w:rsid w:val="00613C94"/>
    <w:rsid w:val="00613EC6"/>
    <w:rsid w:val="006146A9"/>
    <w:rsid w:val="00614779"/>
    <w:rsid w:val="006156BA"/>
    <w:rsid w:val="0061576B"/>
    <w:rsid w:val="00616AB6"/>
    <w:rsid w:val="006171F0"/>
    <w:rsid w:val="00617999"/>
    <w:rsid w:val="006202D5"/>
    <w:rsid w:val="0062045A"/>
    <w:rsid w:val="00620920"/>
    <w:rsid w:val="0062095F"/>
    <w:rsid w:val="00620FE8"/>
    <w:rsid w:val="0062124D"/>
    <w:rsid w:val="006219F8"/>
    <w:rsid w:val="00621CB1"/>
    <w:rsid w:val="00622030"/>
    <w:rsid w:val="00622151"/>
    <w:rsid w:val="00622BE5"/>
    <w:rsid w:val="006232A0"/>
    <w:rsid w:val="006233FB"/>
    <w:rsid w:val="0062348E"/>
    <w:rsid w:val="006237C4"/>
    <w:rsid w:val="00624028"/>
    <w:rsid w:val="00624DB3"/>
    <w:rsid w:val="00624EC3"/>
    <w:rsid w:val="006250EB"/>
    <w:rsid w:val="006258E2"/>
    <w:rsid w:val="00625A21"/>
    <w:rsid w:val="006265CC"/>
    <w:rsid w:val="006267C0"/>
    <w:rsid w:val="00626FB7"/>
    <w:rsid w:val="00627767"/>
    <w:rsid w:val="006277E8"/>
    <w:rsid w:val="00627B41"/>
    <w:rsid w:val="00630150"/>
    <w:rsid w:val="006301F5"/>
    <w:rsid w:val="00630A71"/>
    <w:rsid w:val="00631070"/>
    <w:rsid w:val="00631228"/>
    <w:rsid w:val="00631899"/>
    <w:rsid w:val="0063191D"/>
    <w:rsid w:val="00631D0C"/>
    <w:rsid w:val="006321A9"/>
    <w:rsid w:val="006324E8"/>
    <w:rsid w:val="006326D7"/>
    <w:rsid w:val="00632742"/>
    <w:rsid w:val="006329F7"/>
    <w:rsid w:val="00632DA2"/>
    <w:rsid w:val="00632F06"/>
    <w:rsid w:val="006338B9"/>
    <w:rsid w:val="00633981"/>
    <w:rsid w:val="00633AB1"/>
    <w:rsid w:val="00633E9B"/>
    <w:rsid w:val="00634215"/>
    <w:rsid w:val="0063481F"/>
    <w:rsid w:val="0063483F"/>
    <w:rsid w:val="00634C97"/>
    <w:rsid w:val="00635649"/>
    <w:rsid w:val="00635AE5"/>
    <w:rsid w:val="00635C05"/>
    <w:rsid w:val="00635C9D"/>
    <w:rsid w:val="00636AB2"/>
    <w:rsid w:val="00636DAB"/>
    <w:rsid w:val="006373B2"/>
    <w:rsid w:val="00637720"/>
    <w:rsid w:val="0064074E"/>
    <w:rsid w:val="00640B89"/>
    <w:rsid w:val="00640D39"/>
    <w:rsid w:val="00640DC0"/>
    <w:rsid w:val="00640FAF"/>
    <w:rsid w:val="0064107E"/>
    <w:rsid w:val="006411C8"/>
    <w:rsid w:val="00641CC3"/>
    <w:rsid w:val="0064294E"/>
    <w:rsid w:val="00642C1B"/>
    <w:rsid w:val="00642EFE"/>
    <w:rsid w:val="00642F91"/>
    <w:rsid w:val="00643046"/>
    <w:rsid w:val="006430A0"/>
    <w:rsid w:val="006430F5"/>
    <w:rsid w:val="00643398"/>
    <w:rsid w:val="0064383A"/>
    <w:rsid w:val="006439F2"/>
    <w:rsid w:val="00644550"/>
    <w:rsid w:val="00644F1F"/>
    <w:rsid w:val="006451E8"/>
    <w:rsid w:val="00647003"/>
    <w:rsid w:val="0064719B"/>
    <w:rsid w:val="0065004E"/>
    <w:rsid w:val="00650447"/>
    <w:rsid w:val="00650D19"/>
    <w:rsid w:val="00650E70"/>
    <w:rsid w:val="00651ABE"/>
    <w:rsid w:val="00651E71"/>
    <w:rsid w:val="006520BC"/>
    <w:rsid w:val="006522B4"/>
    <w:rsid w:val="00653290"/>
    <w:rsid w:val="00653495"/>
    <w:rsid w:val="00653CA9"/>
    <w:rsid w:val="006545B1"/>
    <w:rsid w:val="006549BE"/>
    <w:rsid w:val="00654AAA"/>
    <w:rsid w:val="00654E2B"/>
    <w:rsid w:val="00654F4A"/>
    <w:rsid w:val="00655765"/>
    <w:rsid w:val="00655A60"/>
    <w:rsid w:val="00655A8A"/>
    <w:rsid w:val="00655BB1"/>
    <w:rsid w:val="00655BDD"/>
    <w:rsid w:val="006560B1"/>
    <w:rsid w:val="006560C5"/>
    <w:rsid w:val="006561AD"/>
    <w:rsid w:val="00656B96"/>
    <w:rsid w:val="0065761A"/>
    <w:rsid w:val="00657A50"/>
    <w:rsid w:val="0066072C"/>
    <w:rsid w:val="00660E86"/>
    <w:rsid w:val="00661630"/>
    <w:rsid w:val="0066195A"/>
    <w:rsid w:val="00662043"/>
    <w:rsid w:val="006621DE"/>
    <w:rsid w:val="0066321E"/>
    <w:rsid w:val="006637E8"/>
    <w:rsid w:val="006638A6"/>
    <w:rsid w:val="00663A85"/>
    <w:rsid w:val="00663B65"/>
    <w:rsid w:val="00663E9E"/>
    <w:rsid w:val="006644B6"/>
    <w:rsid w:val="006645F5"/>
    <w:rsid w:val="00664986"/>
    <w:rsid w:val="006651A1"/>
    <w:rsid w:val="006651BA"/>
    <w:rsid w:val="00665BFE"/>
    <w:rsid w:val="00666173"/>
    <w:rsid w:val="00670109"/>
    <w:rsid w:val="006701F0"/>
    <w:rsid w:val="00670BFA"/>
    <w:rsid w:val="00670E20"/>
    <w:rsid w:val="0067121A"/>
    <w:rsid w:val="006718C1"/>
    <w:rsid w:val="0067231F"/>
    <w:rsid w:val="0067288A"/>
    <w:rsid w:val="0067290F"/>
    <w:rsid w:val="00672B8B"/>
    <w:rsid w:val="00672C50"/>
    <w:rsid w:val="00672D06"/>
    <w:rsid w:val="00672F44"/>
    <w:rsid w:val="006730CC"/>
    <w:rsid w:val="00673983"/>
    <w:rsid w:val="00673D66"/>
    <w:rsid w:val="00673EC2"/>
    <w:rsid w:val="00673F64"/>
    <w:rsid w:val="006740AC"/>
    <w:rsid w:val="00674445"/>
    <w:rsid w:val="006744AF"/>
    <w:rsid w:val="00674F74"/>
    <w:rsid w:val="00674F96"/>
    <w:rsid w:val="0067534A"/>
    <w:rsid w:val="00675566"/>
    <w:rsid w:val="00675573"/>
    <w:rsid w:val="006755F4"/>
    <w:rsid w:val="006756A9"/>
    <w:rsid w:val="0067572D"/>
    <w:rsid w:val="00675866"/>
    <w:rsid w:val="00676834"/>
    <w:rsid w:val="00677127"/>
    <w:rsid w:val="006771DE"/>
    <w:rsid w:val="00677316"/>
    <w:rsid w:val="00677C17"/>
    <w:rsid w:val="006800AD"/>
    <w:rsid w:val="006803F3"/>
    <w:rsid w:val="006805CF"/>
    <w:rsid w:val="006812E2"/>
    <w:rsid w:val="00681987"/>
    <w:rsid w:val="00681D0A"/>
    <w:rsid w:val="00681E20"/>
    <w:rsid w:val="00681E9A"/>
    <w:rsid w:val="006824F3"/>
    <w:rsid w:val="006826C9"/>
    <w:rsid w:val="00682717"/>
    <w:rsid w:val="00682DB9"/>
    <w:rsid w:val="0068331C"/>
    <w:rsid w:val="00683745"/>
    <w:rsid w:val="00683A46"/>
    <w:rsid w:val="00683C7F"/>
    <w:rsid w:val="006841EE"/>
    <w:rsid w:val="0068468A"/>
    <w:rsid w:val="00684A44"/>
    <w:rsid w:val="00684E87"/>
    <w:rsid w:val="00685576"/>
    <w:rsid w:val="006860E8"/>
    <w:rsid w:val="006868B6"/>
    <w:rsid w:val="00686C46"/>
    <w:rsid w:val="00686E2D"/>
    <w:rsid w:val="00686FBA"/>
    <w:rsid w:val="00687060"/>
    <w:rsid w:val="006877D1"/>
    <w:rsid w:val="006878DA"/>
    <w:rsid w:val="006879F6"/>
    <w:rsid w:val="00687B69"/>
    <w:rsid w:val="00687BD8"/>
    <w:rsid w:val="006902FB"/>
    <w:rsid w:val="0069033C"/>
    <w:rsid w:val="00690473"/>
    <w:rsid w:val="0069060B"/>
    <w:rsid w:val="0069117A"/>
    <w:rsid w:val="006916A0"/>
    <w:rsid w:val="00692356"/>
    <w:rsid w:val="006929E7"/>
    <w:rsid w:val="00692BC8"/>
    <w:rsid w:val="00692FBE"/>
    <w:rsid w:val="006945CD"/>
    <w:rsid w:val="0069492C"/>
    <w:rsid w:val="00694F99"/>
    <w:rsid w:val="0069514A"/>
    <w:rsid w:val="00695416"/>
    <w:rsid w:val="00695CC0"/>
    <w:rsid w:val="00696AAD"/>
    <w:rsid w:val="00696C93"/>
    <w:rsid w:val="00696EF0"/>
    <w:rsid w:val="00697115"/>
    <w:rsid w:val="006971EB"/>
    <w:rsid w:val="0069740F"/>
    <w:rsid w:val="00697E33"/>
    <w:rsid w:val="00697F38"/>
    <w:rsid w:val="006A002B"/>
    <w:rsid w:val="006A0BF1"/>
    <w:rsid w:val="006A11BC"/>
    <w:rsid w:val="006A1909"/>
    <w:rsid w:val="006A2195"/>
    <w:rsid w:val="006A2329"/>
    <w:rsid w:val="006A241D"/>
    <w:rsid w:val="006A30E4"/>
    <w:rsid w:val="006A3EE6"/>
    <w:rsid w:val="006A406B"/>
    <w:rsid w:val="006A516F"/>
    <w:rsid w:val="006A57C6"/>
    <w:rsid w:val="006A5E55"/>
    <w:rsid w:val="006A62F7"/>
    <w:rsid w:val="006A63EB"/>
    <w:rsid w:val="006A66AE"/>
    <w:rsid w:val="006A6D7E"/>
    <w:rsid w:val="006A6FA0"/>
    <w:rsid w:val="006A7183"/>
    <w:rsid w:val="006A7905"/>
    <w:rsid w:val="006B17E3"/>
    <w:rsid w:val="006B1E83"/>
    <w:rsid w:val="006B20F4"/>
    <w:rsid w:val="006B2DD8"/>
    <w:rsid w:val="006B3027"/>
    <w:rsid w:val="006B3483"/>
    <w:rsid w:val="006B3B8D"/>
    <w:rsid w:val="006B3BA0"/>
    <w:rsid w:val="006B3CFE"/>
    <w:rsid w:val="006B4355"/>
    <w:rsid w:val="006B43EF"/>
    <w:rsid w:val="006B4505"/>
    <w:rsid w:val="006B4915"/>
    <w:rsid w:val="006B4C23"/>
    <w:rsid w:val="006B4D24"/>
    <w:rsid w:val="006B4D6A"/>
    <w:rsid w:val="006B5172"/>
    <w:rsid w:val="006B5A7F"/>
    <w:rsid w:val="006B6ECE"/>
    <w:rsid w:val="006B6EF2"/>
    <w:rsid w:val="006B7709"/>
    <w:rsid w:val="006B7D34"/>
    <w:rsid w:val="006B7F0E"/>
    <w:rsid w:val="006B7FFC"/>
    <w:rsid w:val="006C0604"/>
    <w:rsid w:val="006C0BB8"/>
    <w:rsid w:val="006C102D"/>
    <w:rsid w:val="006C1D58"/>
    <w:rsid w:val="006C2A90"/>
    <w:rsid w:val="006C2E3A"/>
    <w:rsid w:val="006C3454"/>
    <w:rsid w:val="006C3C0E"/>
    <w:rsid w:val="006C3F63"/>
    <w:rsid w:val="006C4276"/>
    <w:rsid w:val="006C4972"/>
    <w:rsid w:val="006C4B45"/>
    <w:rsid w:val="006C51AB"/>
    <w:rsid w:val="006C5435"/>
    <w:rsid w:val="006C589B"/>
    <w:rsid w:val="006C5FF2"/>
    <w:rsid w:val="006C67E4"/>
    <w:rsid w:val="006C7455"/>
    <w:rsid w:val="006C78A3"/>
    <w:rsid w:val="006D0177"/>
    <w:rsid w:val="006D02D8"/>
    <w:rsid w:val="006D09B8"/>
    <w:rsid w:val="006D1338"/>
    <w:rsid w:val="006D181A"/>
    <w:rsid w:val="006D1A46"/>
    <w:rsid w:val="006D1F2B"/>
    <w:rsid w:val="006D22FB"/>
    <w:rsid w:val="006D2951"/>
    <w:rsid w:val="006D2FD5"/>
    <w:rsid w:val="006D371A"/>
    <w:rsid w:val="006D3EEC"/>
    <w:rsid w:val="006D43F1"/>
    <w:rsid w:val="006D442A"/>
    <w:rsid w:val="006D4609"/>
    <w:rsid w:val="006D4A6D"/>
    <w:rsid w:val="006D5268"/>
    <w:rsid w:val="006D55EC"/>
    <w:rsid w:val="006D60FB"/>
    <w:rsid w:val="006D616E"/>
    <w:rsid w:val="006D640C"/>
    <w:rsid w:val="006D665F"/>
    <w:rsid w:val="006D7288"/>
    <w:rsid w:val="006D7F37"/>
    <w:rsid w:val="006E0086"/>
    <w:rsid w:val="006E02C1"/>
    <w:rsid w:val="006E03FD"/>
    <w:rsid w:val="006E0B90"/>
    <w:rsid w:val="006E132E"/>
    <w:rsid w:val="006E15F2"/>
    <w:rsid w:val="006E1B18"/>
    <w:rsid w:val="006E1CC5"/>
    <w:rsid w:val="006E270B"/>
    <w:rsid w:val="006E27C3"/>
    <w:rsid w:val="006E2832"/>
    <w:rsid w:val="006E293D"/>
    <w:rsid w:val="006E2BE8"/>
    <w:rsid w:val="006E3181"/>
    <w:rsid w:val="006E3930"/>
    <w:rsid w:val="006E3C4B"/>
    <w:rsid w:val="006E3D0E"/>
    <w:rsid w:val="006E4192"/>
    <w:rsid w:val="006E449E"/>
    <w:rsid w:val="006E48C3"/>
    <w:rsid w:val="006E5456"/>
    <w:rsid w:val="006E5BFE"/>
    <w:rsid w:val="006E5D04"/>
    <w:rsid w:val="006E62F6"/>
    <w:rsid w:val="006E64A7"/>
    <w:rsid w:val="006E6D2F"/>
    <w:rsid w:val="006E6EEC"/>
    <w:rsid w:val="006E7211"/>
    <w:rsid w:val="006E7226"/>
    <w:rsid w:val="006E7500"/>
    <w:rsid w:val="006E7878"/>
    <w:rsid w:val="006F077F"/>
    <w:rsid w:val="006F0BCB"/>
    <w:rsid w:val="006F13E6"/>
    <w:rsid w:val="006F1A11"/>
    <w:rsid w:val="006F1D77"/>
    <w:rsid w:val="006F1D8D"/>
    <w:rsid w:val="006F22DC"/>
    <w:rsid w:val="006F2CE2"/>
    <w:rsid w:val="006F3F48"/>
    <w:rsid w:val="006F4BDF"/>
    <w:rsid w:val="006F4E44"/>
    <w:rsid w:val="006F4FF3"/>
    <w:rsid w:val="006F50F9"/>
    <w:rsid w:val="006F57D3"/>
    <w:rsid w:val="006F683C"/>
    <w:rsid w:val="006F6971"/>
    <w:rsid w:val="006F7683"/>
    <w:rsid w:val="006F7B45"/>
    <w:rsid w:val="00700CDD"/>
    <w:rsid w:val="00701028"/>
    <w:rsid w:val="00701375"/>
    <w:rsid w:val="00701F1F"/>
    <w:rsid w:val="007021A4"/>
    <w:rsid w:val="007034CE"/>
    <w:rsid w:val="007036E4"/>
    <w:rsid w:val="00703B5D"/>
    <w:rsid w:val="0070493F"/>
    <w:rsid w:val="007050BF"/>
    <w:rsid w:val="00706052"/>
    <w:rsid w:val="00706318"/>
    <w:rsid w:val="007065EC"/>
    <w:rsid w:val="007066C8"/>
    <w:rsid w:val="007066D9"/>
    <w:rsid w:val="0070738D"/>
    <w:rsid w:val="007078DB"/>
    <w:rsid w:val="007079B3"/>
    <w:rsid w:val="00710134"/>
    <w:rsid w:val="007106EB"/>
    <w:rsid w:val="00710992"/>
    <w:rsid w:val="00710E47"/>
    <w:rsid w:val="00711108"/>
    <w:rsid w:val="007119F4"/>
    <w:rsid w:val="00711FD6"/>
    <w:rsid w:val="00712C00"/>
    <w:rsid w:val="00712FBA"/>
    <w:rsid w:val="007131D9"/>
    <w:rsid w:val="007135BF"/>
    <w:rsid w:val="00713FB4"/>
    <w:rsid w:val="007141F0"/>
    <w:rsid w:val="00714224"/>
    <w:rsid w:val="00714E2A"/>
    <w:rsid w:val="00715B82"/>
    <w:rsid w:val="00715F57"/>
    <w:rsid w:val="007164D4"/>
    <w:rsid w:val="0071692D"/>
    <w:rsid w:val="00716CAC"/>
    <w:rsid w:val="00717214"/>
    <w:rsid w:val="0071795E"/>
    <w:rsid w:val="00717AC8"/>
    <w:rsid w:val="00717B2B"/>
    <w:rsid w:val="00717C8C"/>
    <w:rsid w:val="00717DA9"/>
    <w:rsid w:val="00720640"/>
    <w:rsid w:val="007206DC"/>
    <w:rsid w:val="00720789"/>
    <w:rsid w:val="00720BFE"/>
    <w:rsid w:val="007212B5"/>
    <w:rsid w:val="007234D1"/>
    <w:rsid w:val="0072350F"/>
    <w:rsid w:val="0072396C"/>
    <w:rsid w:val="00723A9D"/>
    <w:rsid w:val="0072481B"/>
    <w:rsid w:val="0072499D"/>
    <w:rsid w:val="00724A8F"/>
    <w:rsid w:val="00724C72"/>
    <w:rsid w:val="00724D56"/>
    <w:rsid w:val="007251C3"/>
    <w:rsid w:val="007252CB"/>
    <w:rsid w:val="00726451"/>
    <w:rsid w:val="00726769"/>
    <w:rsid w:val="00726C99"/>
    <w:rsid w:val="007270BF"/>
    <w:rsid w:val="00727BED"/>
    <w:rsid w:val="00727E4A"/>
    <w:rsid w:val="0073040C"/>
    <w:rsid w:val="007309CB"/>
    <w:rsid w:val="00731181"/>
    <w:rsid w:val="00731A81"/>
    <w:rsid w:val="00731E49"/>
    <w:rsid w:val="00733CFB"/>
    <w:rsid w:val="00734129"/>
    <w:rsid w:val="0073420E"/>
    <w:rsid w:val="00734506"/>
    <w:rsid w:val="0073497A"/>
    <w:rsid w:val="00734AF0"/>
    <w:rsid w:val="00734DF7"/>
    <w:rsid w:val="00735092"/>
    <w:rsid w:val="007354C5"/>
    <w:rsid w:val="007355F5"/>
    <w:rsid w:val="007364AF"/>
    <w:rsid w:val="00736954"/>
    <w:rsid w:val="00736DC4"/>
    <w:rsid w:val="007379C7"/>
    <w:rsid w:val="00737A50"/>
    <w:rsid w:val="00737CB4"/>
    <w:rsid w:val="00737E9B"/>
    <w:rsid w:val="00737F40"/>
    <w:rsid w:val="00740DCA"/>
    <w:rsid w:val="0074113C"/>
    <w:rsid w:val="007414DA"/>
    <w:rsid w:val="00741734"/>
    <w:rsid w:val="0074229E"/>
    <w:rsid w:val="00742721"/>
    <w:rsid w:val="00743052"/>
    <w:rsid w:val="00743071"/>
    <w:rsid w:val="0074383F"/>
    <w:rsid w:val="00743C03"/>
    <w:rsid w:val="00744480"/>
    <w:rsid w:val="00745004"/>
    <w:rsid w:val="0074585A"/>
    <w:rsid w:val="00745AF5"/>
    <w:rsid w:val="00745CB3"/>
    <w:rsid w:val="00745D04"/>
    <w:rsid w:val="00746382"/>
    <w:rsid w:val="007463F0"/>
    <w:rsid w:val="0074689C"/>
    <w:rsid w:val="00746A93"/>
    <w:rsid w:val="00746C23"/>
    <w:rsid w:val="007472FA"/>
    <w:rsid w:val="00747450"/>
    <w:rsid w:val="0075044D"/>
    <w:rsid w:val="0075087E"/>
    <w:rsid w:val="00750DA2"/>
    <w:rsid w:val="00751666"/>
    <w:rsid w:val="007524BB"/>
    <w:rsid w:val="00752EA3"/>
    <w:rsid w:val="00753033"/>
    <w:rsid w:val="00753059"/>
    <w:rsid w:val="007537CE"/>
    <w:rsid w:val="007538E2"/>
    <w:rsid w:val="00753EBB"/>
    <w:rsid w:val="00754458"/>
    <w:rsid w:val="007547E2"/>
    <w:rsid w:val="00754A28"/>
    <w:rsid w:val="00754E65"/>
    <w:rsid w:val="00754E92"/>
    <w:rsid w:val="00754F08"/>
    <w:rsid w:val="00755EC8"/>
    <w:rsid w:val="00756D6B"/>
    <w:rsid w:val="00756EC5"/>
    <w:rsid w:val="0075731C"/>
    <w:rsid w:val="00757ACC"/>
    <w:rsid w:val="0076088A"/>
    <w:rsid w:val="00760970"/>
    <w:rsid w:val="00760A7A"/>
    <w:rsid w:val="00760BE2"/>
    <w:rsid w:val="00760EDE"/>
    <w:rsid w:val="0076107D"/>
    <w:rsid w:val="007615E8"/>
    <w:rsid w:val="00761BA8"/>
    <w:rsid w:val="00761F9E"/>
    <w:rsid w:val="00762512"/>
    <w:rsid w:val="0076263B"/>
    <w:rsid w:val="00762660"/>
    <w:rsid w:val="00762817"/>
    <w:rsid w:val="00762C6F"/>
    <w:rsid w:val="00762E75"/>
    <w:rsid w:val="00762F3B"/>
    <w:rsid w:val="007631AE"/>
    <w:rsid w:val="0076388F"/>
    <w:rsid w:val="00763D3C"/>
    <w:rsid w:val="00763EDB"/>
    <w:rsid w:val="0076426C"/>
    <w:rsid w:val="00764B89"/>
    <w:rsid w:val="00764FD8"/>
    <w:rsid w:val="0076585B"/>
    <w:rsid w:val="00765FAD"/>
    <w:rsid w:val="007661C4"/>
    <w:rsid w:val="007666DE"/>
    <w:rsid w:val="007668A8"/>
    <w:rsid w:val="00766C4E"/>
    <w:rsid w:val="00766F32"/>
    <w:rsid w:val="00767027"/>
    <w:rsid w:val="00767412"/>
    <w:rsid w:val="007679C9"/>
    <w:rsid w:val="00770404"/>
    <w:rsid w:val="00770BA4"/>
    <w:rsid w:val="00770BAE"/>
    <w:rsid w:val="0077113E"/>
    <w:rsid w:val="007718F9"/>
    <w:rsid w:val="00771B48"/>
    <w:rsid w:val="00771D1A"/>
    <w:rsid w:val="0077248E"/>
    <w:rsid w:val="00772884"/>
    <w:rsid w:val="00772BBC"/>
    <w:rsid w:val="00773DA8"/>
    <w:rsid w:val="00774636"/>
    <w:rsid w:val="00774877"/>
    <w:rsid w:val="00774C50"/>
    <w:rsid w:val="00775A53"/>
    <w:rsid w:val="00776548"/>
    <w:rsid w:val="007769A8"/>
    <w:rsid w:val="00777221"/>
    <w:rsid w:val="00777F9E"/>
    <w:rsid w:val="00780586"/>
    <w:rsid w:val="00780C68"/>
    <w:rsid w:val="00780F2A"/>
    <w:rsid w:val="00781038"/>
    <w:rsid w:val="00781590"/>
    <w:rsid w:val="007821FE"/>
    <w:rsid w:val="007823C1"/>
    <w:rsid w:val="0078257D"/>
    <w:rsid w:val="007825B3"/>
    <w:rsid w:val="00782D1F"/>
    <w:rsid w:val="00782DF2"/>
    <w:rsid w:val="007831E6"/>
    <w:rsid w:val="007833B0"/>
    <w:rsid w:val="00783820"/>
    <w:rsid w:val="007838CE"/>
    <w:rsid w:val="00784970"/>
    <w:rsid w:val="0078545C"/>
    <w:rsid w:val="007858FA"/>
    <w:rsid w:val="00785B8A"/>
    <w:rsid w:val="00785FA7"/>
    <w:rsid w:val="0078623F"/>
    <w:rsid w:val="007863AB"/>
    <w:rsid w:val="00786425"/>
    <w:rsid w:val="0078647E"/>
    <w:rsid w:val="00787000"/>
    <w:rsid w:val="00787916"/>
    <w:rsid w:val="00787E8C"/>
    <w:rsid w:val="00790BB4"/>
    <w:rsid w:val="00790EB2"/>
    <w:rsid w:val="00791972"/>
    <w:rsid w:val="00791CFC"/>
    <w:rsid w:val="00791EF6"/>
    <w:rsid w:val="007921B7"/>
    <w:rsid w:val="007929D9"/>
    <w:rsid w:val="00792D3D"/>
    <w:rsid w:val="007937AD"/>
    <w:rsid w:val="00793AA4"/>
    <w:rsid w:val="0079440A"/>
    <w:rsid w:val="007946A4"/>
    <w:rsid w:val="00795080"/>
    <w:rsid w:val="0079522B"/>
    <w:rsid w:val="0079567B"/>
    <w:rsid w:val="007956A3"/>
    <w:rsid w:val="00795963"/>
    <w:rsid w:val="00796E01"/>
    <w:rsid w:val="00797A35"/>
    <w:rsid w:val="00797B26"/>
    <w:rsid w:val="00797BDD"/>
    <w:rsid w:val="00797BE1"/>
    <w:rsid w:val="00797C29"/>
    <w:rsid w:val="00797CBF"/>
    <w:rsid w:val="007A0417"/>
    <w:rsid w:val="007A072E"/>
    <w:rsid w:val="007A0C05"/>
    <w:rsid w:val="007A0EDE"/>
    <w:rsid w:val="007A140C"/>
    <w:rsid w:val="007A1479"/>
    <w:rsid w:val="007A17D0"/>
    <w:rsid w:val="007A18BE"/>
    <w:rsid w:val="007A1A2E"/>
    <w:rsid w:val="007A1B84"/>
    <w:rsid w:val="007A1B92"/>
    <w:rsid w:val="007A1EA2"/>
    <w:rsid w:val="007A1EDB"/>
    <w:rsid w:val="007A23D5"/>
    <w:rsid w:val="007A2751"/>
    <w:rsid w:val="007A4110"/>
    <w:rsid w:val="007A463F"/>
    <w:rsid w:val="007A4CB1"/>
    <w:rsid w:val="007A4D30"/>
    <w:rsid w:val="007A50A0"/>
    <w:rsid w:val="007A5678"/>
    <w:rsid w:val="007A5B84"/>
    <w:rsid w:val="007A5E5B"/>
    <w:rsid w:val="007A6538"/>
    <w:rsid w:val="007A667F"/>
    <w:rsid w:val="007A705E"/>
    <w:rsid w:val="007B0B0F"/>
    <w:rsid w:val="007B14E0"/>
    <w:rsid w:val="007B1BB5"/>
    <w:rsid w:val="007B2184"/>
    <w:rsid w:val="007B258F"/>
    <w:rsid w:val="007B2AB0"/>
    <w:rsid w:val="007B2F03"/>
    <w:rsid w:val="007B35B1"/>
    <w:rsid w:val="007B3BB9"/>
    <w:rsid w:val="007B3C1A"/>
    <w:rsid w:val="007B3D9D"/>
    <w:rsid w:val="007B40E6"/>
    <w:rsid w:val="007B493F"/>
    <w:rsid w:val="007B498F"/>
    <w:rsid w:val="007B4AB6"/>
    <w:rsid w:val="007B4AFB"/>
    <w:rsid w:val="007B5444"/>
    <w:rsid w:val="007B5BAC"/>
    <w:rsid w:val="007B60B9"/>
    <w:rsid w:val="007B6217"/>
    <w:rsid w:val="007B637B"/>
    <w:rsid w:val="007B6551"/>
    <w:rsid w:val="007B67F6"/>
    <w:rsid w:val="007B6B32"/>
    <w:rsid w:val="007B706A"/>
    <w:rsid w:val="007B72CB"/>
    <w:rsid w:val="007B7B7D"/>
    <w:rsid w:val="007C05C4"/>
    <w:rsid w:val="007C15BB"/>
    <w:rsid w:val="007C1718"/>
    <w:rsid w:val="007C1C13"/>
    <w:rsid w:val="007C22DA"/>
    <w:rsid w:val="007C250E"/>
    <w:rsid w:val="007C31F9"/>
    <w:rsid w:val="007C3889"/>
    <w:rsid w:val="007C3A1C"/>
    <w:rsid w:val="007C44A0"/>
    <w:rsid w:val="007C53CD"/>
    <w:rsid w:val="007C6544"/>
    <w:rsid w:val="007C67F3"/>
    <w:rsid w:val="007C695E"/>
    <w:rsid w:val="007C699E"/>
    <w:rsid w:val="007C7E5D"/>
    <w:rsid w:val="007C7EC7"/>
    <w:rsid w:val="007C7ECE"/>
    <w:rsid w:val="007D0011"/>
    <w:rsid w:val="007D0E15"/>
    <w:rsid w:val="007D16D4"/>
    <w:rsid w:val="007D1DD0"/>
    <w:rsid w:val="007D2014"/>
    <w:rsid w:val="007D26E2"/>
    <w:rsid w:val="007D2764"/>
    <w:rsid w:val="007D2C1F"/>
    <w:rsid w:val="007D2FD2"/>
    <w:rsid w:val="007D3354"/>
    <w:rsid w:val="007D376D"/>
    <w:rsid w:val="007D398A"/>
    <w:rsid w:val="007D492F"/>
    <w:rsid w:val="007D4D62"/>
    <w:rsid w:val="007D61E1"/>
    <w:rsid w:val="007D62FC"/>
    <w:rsid w:val="007D6301"/>
    <w:rsid w:val="007D6D19"/>
    <w:rsid w:val="007D701A"/>
    <w:rsid w:val="007D703A"/>
    <w:rsid w:val="007D70DC"/>
    <w:rsid w:val="007D7739"/>
    <w:rsid w:val="007D773F"/>
    <w:rsid w:val="007D7866"/>
    <w:rsid w:val="007E00B4"/>
    <w:rsid w:val="007E0168"/>
    <w:rsid w:val="007E0207"/>
    <w:rsid w:val="007E04D3"/>
    <w:rsid w:val="007E063C"/>
    <w:rsid w:val="007E0C5A"/>
    <w:rsid w:val="007E0F10"/>
    <w:rsid w:val="007E0FC9"/>
    <w:rsid w:val="007E10AE"/>
    <w:rsid w:val="007E11C6"/>
    <w:rsid w:val="007E123C"/>
    <w:rsid w:val="007E135F"/>
    <w:rsid w:val="007E13BB"/>
    <w:rsid w:val="007E16E7"/>
    <w:rsid w:val="007E1905"/>
    <w:rsid w:val="007E3DEC"/>
    <w:rsid w:val="007E3EED"/>
    <w:rsid w:val="007E49E6"/>
    <w:rsid w:val="007E52F9"/>
    <w:rsid w:val="007E5D73"/>
    <w:rsid w:val="007E6099"/>
    <w:rsid w:val="007E6156"/>
    <w:rsid w:val="007E66A3"/>
    <w:rsid w:val="007E6901"/>
    <w:rsid w:val="007E6B8D"/>
    <w:rsid w:val="007E70F2"/>
    <w:rsid w:val="007E745A"/>
    <w:rsid w:val="007F02F7"/>
    <w:rsid w:val="007F07D2"/>
    <w:rsid w:val="007F21BA"/>
    <w:rsid w:val="007F236D"/>
    <w:rsid w:val="007F2A53"/>
    <w:rsid w:val="007F3266"/>
    <w:rsid w:val="007F3303"/>
    <w:rsid w:val="007F3B3B"/>
    <w:rsid w:val="007F45F2"/>
    <w:rsid w:val="007F46EE"/>
    <w:rsid w:val="007F4A16"/>
    <w:rsid w:val="007F4C3D"/>
    <w:rsid w:val="007F4D04"/>
    <w:rsid w:val="007F51B1"/>
    <w:rsid w:val="007F53B3"/>
    <w:rsid w:val="007F565C"/>
    <w:rsid w:val="007F5A3B"/>
    <w:rsid w:val="007F60AF"/>
    <w:rsid w:val="007F643D"/>
    <w:rsid w:val="007F6828"/>
    <w:rsid w:val="007F6E36"/>
    <w:rsid w:val="007F712C"/>
    <w:rsid w:val="007F72B7"/>
    <w:rsid w:val="007F7563"/>
    <w:rsid w:val="007F77E5"/>
    <w:rsid w:val="007F7828"/>
    <w:rsid w:val="007F7D6B"/>
    <w:rsid w:val="0080089B"/>
    <w:rsid w:val="0080121F"/>
    <w:rsid w:val="0080129A"/>
    <w:rsid w:val="0080168B"/>
    <w:rsid w:val="008017A1"/>
    <w:rsid w:val="00802311"/>
    <w:rsid w:val="00802552"/>
    <w:rsid w:val="00802D78"/>
    <w:rsid w:val="00803021"/>
    <w:rsid w:val="008035E5"/>
    <w:rsid w:val="00803AF3"/>
    <w:rsid w:val="00804305"/>
    <w:rsid w:val="0080433F"/>
    <w:rsid w:val="008055AF"/>
    <w:rsid w:val="00805D46"/>
    <w:rsid w:val="00805EFA"/>
    <w:rsid w:val="0080642B"/>
    <w:rsid w:val="0080643D"/>
    <w:rsid w:val="00806986"/>
    <w:rsid w:val="00806A5A"/>
    <w:rsid w:val="00806C61"/>
    <w:rsid w:val="008070C6"/>
    <w:rsid w:val="00807409"/>
    <w:rsid w:val="0080788F"/>
    <w:rsid w:val="00807CE0"/>
    <w:rsid w:val="0081079F"/>
    <w:rsid w:val="008107C5"/>
    <w:rsid w:val="008109BD"/>
    <w:rsid w:val="00810CC7"/>
    <w:rsid w:val="00810EF2"/>
    <w:rsid w:val="00810F9C"/>
    <w:rsid w:val="00811AC8"/>
    <w:rsid w:val="00811C28"/>
    <w:rsid w:val="00811DF2"/>
    <w:rsid w:val="008121B3"/>
    <w:rsid w:val="00812290"/>
    <w:rsid w:val="008124A4"/>
    <w:rsid w:val="00812597"/>
    <w:rsid w:val="008127E5"/>
    <w:rsid w:val="00812DF9"/>
    <w:rsid w:val="00813277"/>
    <w:rsid w:val="00813516"/>
    <w:rsid w:val="008135CC"/>
    <w:rsid w:val="00813964"/>
    <w:rsid w:val="00813BA9"/>
    <w:rsid w:val="00814136"/>
    <w:rsid w:val="00814ABC"/>
    <w:rsid w:val="008151F2"/>
    <w:rsid w:val="00815673"/>
    <w:rsid w:val="008162B3"/>
    <w:rsid w:val="00816929"/>
    <w:rsid w:val="00816A8B"/>
    <w:rsid w:val="00816A8D"/>
    <w:rsid w:val="00816DCB"/>
    <w:rsid w:val="00816F68"/>
    <w:rsid w:val="0081728C"/>
    <w:rsid w:val="00817E17"/>
    <w:rsid w:val="00817F6F"/>
    <w:rsid w:val="00820098"/>
    <w:rsid w:val="0082076E"/>
    <w:rsid w:val="00820E99"/>
    <w:rsid w:val="00820F96"/>
    <w:rsid w:val="008210C8"/>
    <w:rsid w:val="0082133D"/>
    <w:rsid w:val="00821465"/>
    <w:rsid w:val="008214B7"/>
    <w:rsid w:val="008214F8"/>
    <w:rsid w:val="00821860"/>
    <w:rsid w:val="008219F0"/>
    <w:rsid w:val="008225AE"/>
    <w:rsid w:val="0082299D"/>
    <w:rsid w:val="00822E65"/>
    <w:rsid w:val="0082385B"/>
    <w:rsid w:val="00823B2B"/>
    <w:rsid w:val="00823F4C"/>
    <w:rsid w:val="00824467"/>
    <w:rsid w:val="0082490C"/>
    <w:rsid w:val="00824970"/>
    <w:rsid w:val="00824C23"/>
    <w:rsid w:val="00825E37"/>
    <w:rsid w:val="00826322"/>
    <w:rsid w:val="00826DB4"/>
    <w:rsid w:val="00830053"/>
    <w:rsid w:val="0083046B"/>
    <w:rsid w:val="00830619"/>
    <w:rsid w:val="0083062A"/>
    <w:rsid w:val="00830EC5"/>
    <w:rsid w:val="0083117A"/>
    <w:rsid w:val="008311DF"/>
    <w:rsid w:val="00831AFC"/>
    <w:rsid w:val="008326FD"/>
    <w:rsid w:val="0083301E"/>
    <w:rsid w:val="0083361D"/>
    <w:rsid w:val="0083374B"/>
    <w:rsid w:val="00833B97"/>
    <w:rsid w:val="00833BA1"/>
    <w:rsid w:val="00833CB7"/>
    <w:rsid w:val="00834469"/>
    <w:rsid w:val="00834620"/>
    <w:rsid w:val="00835081"/>
    <w:rsid w:val="00835914"/>
    <w:rsid w:val="00835C8B"/>
    <w:rsid w:val="008379A8"/>
    <w:rsid w:val="008402A0"/>
    <w:rsid w:val="008412C7"/>
    <w:rsid w:val="00841AA8"/>
    <w:rsid w:val="00841BEF"/>
    <w:rsid w:val="00841CBA"/>
    <w:rsid w:val="00841F34"/>
    <w:rsid w:val="00842087"/>
    <w:rsid w:val="00842C52"/>
    <w:rsid w:val="00842D42"/>
    <w:rsid w:val="0084365F"/>
    <w:rsid w:val="00843E20"/>
    <w:rsid w:val="0084495D"/>
    <w:rsid w:val="00844FB2"/>
    <w:rsid w:val="00844FFB"/>
    <w:rsid w:val="008451DC"/>
    <w:rsid w:val="00845544"/>
    <w:rsid w:val="0084651F"/>
    <w:rsid w:val="00846561"/>
    <w:rsid w:val="0084700B"/>
    <w:rsid w:val="0084741B"/>
    <w:rsid w:val="00847ACF"/>
    <w:rsid w:val="00847C15"/>
    <w:rsid w:val="00847E76"/>
    <w:rsid w:val="0085194B"/>
    <w:rsid w:val="00851C32"/>
    <w:rsid w:val="00851D33"/>
    <w:rsid w:val="00851DA3"/>
    <w:rsid w:val="008521C4"/>
    <w:rsid w:val="00852547"/>
    <w:rsid w:val="00852A55"/>
    <w:rsid w:val="00852B22"/>
    <w:rsid w:val="00852DD6"/>
    <w:rsid w:val="00853455"/>
    <w:rsid w:val="00853650"/>
    <w:rsid w:val="00853655"/>
    <w:rsid w:val="008541DB"/>
    <w:rsid w:val="008543B8"/>
    <w:rsid w:val="00855072"/>
    <w:rsid w:val="008550F4"/>
    <w:rsid w:val="00855384"/>
    <w:rsid w:val="00855BC7"/>
    <w:rsid w:val="00856061"/>
    <w:rsid w:val="0085613B"/>
    <w:rsid w:val="0085697F"/>
    <w:rsid w:val="00856F04"/>
    <w:rsid w:val="00857157"/>
    <w:rsid w:val="00857397"/>
    <w:rsid w:val="00857B7F"/>
    <w:rsid w:val="00857F2C"/>
    <w:rsid w:val="008605F8"/>
    <w:rsid w:val="00860629"/>
    <w:rsid w:val="00860E71"/>
    <w:rsid w:val="00860E92"/>
    <w:rsid w:val="00861491"/>
    <w:rsid w:val="008614B3"/>
    <w:rsid w:val="0086201C"/>
    <w:rsid w:val="008622A6"/>
    <w:rsid w:val="008622C7"/>
    <w:rsid w:val="008627B5"/>
    <w:rsid w:val="00862995"/>
    <w:rsid w:val="00862C1E"/>
    <w:rsid w:val="00862C8C"/>
    <w:rsid w:val="00862DF3"/>
    <w:rsid w:val="00862E1E"/>
    <w:rsid w:val="0086301D"/>
    <w:rsid w:val="00863592"/>
    <w:rsid w:val="00863809"/>
    <w:rsid w:val="00863C4D"/>
    <w:rsid w:val="008654E8"/>
    <w:rsid w:val="008659C2"/>
    <w:rsid w:val="00865EF5"/>
    <w:rsid w:val="00866389"/>
    <w:rsid w:val="008667F4"/>
    <w:rsid w:val="00866DEB"/>
    <w:rsid w:val="00866EDD"/>
    <w:rsid w:val="00866F1D"/>
    <w:rsid w:val="0086753E"/>
    <w:rsid w:val="00867C2B"/>
    <w:rsid w:val="00870B6D"/>
    <w:rsid w:val="00870F87"/>
    <w:rsid w:val="008715F5"/>
    <w:rsid w:val="00871A53"/>
    <w:rsid w:val="00871BE4"/>
    <w:rsid w:val="0087203B"/>
    <w:rsid w:val="00872262"/>
    <w:rsid w:val="0087250F"/>
    <w:rsid w:val="00872BDD"/>
    <w:rsid w:val="00872E4B"/>
    <w:rsid w:val="00873610"/>
    <w:rsid w:val="00873954"/>
    <w:rsid w:val="008740D8"/>
    <w:rsid w:val="00874301"/>
    <w:rsid w:val="008745F2"/>
    <w:rsid w:val="00874886"/>
    <w:rsid w:val="00874A3A"/>
    <w:rsid w:val="0087518D"/>
    <w:rsid w:val="00875847"/>
    <w:rsid w:val="00875F7C"/>
    <w:rsid w:val="00876522"/>
    <w:rsid w:val="008765A1"/>
    <w:rsid w:val="00876653"/>
    <w:rsid w:val="00876CCE"/>
    <w:rsid w:val="00876DCD"/>
    <w:rsid w:val="00876EEE"/>
    <w:rsid w:val="008772EC"/>
    <w:rsid w:val="00877420"/>
    <w:rsid w:val="0088008C"/>
    <w:rsid w:val="008810C3"/>
    <w:rsid w:val="008817EE"/>
    <w:rsid w:val="00881E2E"/>
    <w:rsid w:val="00881F81"/>
    <w:rsid w:val="00882F9B"/>
    <w:rsid w:val="008835C2"/>
    <w:rsid w:val="0088403B"/>
    <w:rsid w:val="00884D09"/>
    <w:rsid w:val="00884D14"/>
    <w:rsid w:val="00884F31"/>
    <w:rsid w:val="00884FE7"/>
    <w:rsid w:val="008860E1"/>
    <w:rsid w:val="00886665"/>
    <w:rsid w:val="00886866"/>
    <w:rsid w:val="00887628"/>
    <w:rsid w:val="00887939"/>
    <w:rsid w:val="00887C04"/>
    <w:rsid w:val="00887C7E"/>
    <w:rsid w:val="008913AA"/>
    <w:rsid w:val="00891713"/>
    <w:rsid w:val="00891A4E"/>
    <w:rsid w:val="00891F0D"/>
    <w:rsid w:val="008926D0"/>
    <w:rsid w:val="00892B7A"/>
    <w:rsid w:val="00892E03"/>
    <w:rsid w:val="0089353A"/>
    <w:rsid w:val="0089388D"/>
    <w:rsid w:val="00893CBE"/>
    <w:rsid w:val="008945F5"/>
    <w:rsid w:val="00894F4C"/>
    <w:rsid w:val="00895459"/>
    <w:rsid w:val="00895469"/>
    <w:rsid w:val="008957F6"/>
    <w:rsid w:val="008959C3"/>
    <w:rsid w:val="008963BC"/>
    <w:rsid w:val="008965E5"/>
    <w:rsid w:val="008966A1"/>
    <w:rsid w:val="00896A88"/>
    <w:rsid w:val="00896E5A"/>
    <w:rsid w:val="00896E97"/>
    <w:rsid w:val="0089767F"/>
    <w:rsid w:val="008976F7"/>
    <w:rsid w:val="00897CBD"/>
    <w:rsid w:val="008A0C41"/>
    <w:rsid w:val="008A0FB3"/>
    <w:rsid w:val="008A108A"/>
    <w:rsid w:val="008A14D3"/>
    <w:rsid w:val="008A196D"/>
    <w:rsid w:val="008A1BCF"/>
    <w:rsid w:val="008A1F01"/>
    <w:rsid w:val="008A205B"/>
    <w:rsid w:val="008A24FC"/>
    <w:rsid w:val="008A2AA7"/>
    <w:rsid w:val="008A3058"/>
    <w:rsid w:val="008A3163"/>
    <w:rsid w:val="008A327F"/>
    <w:rsid w:val="008A32B2"/>
    <w:rsid w:val="008A3646"/>
    <w:rsid w:val="008A39E3"/>
    <w:rsid w:val="008A4167"/>
    <w:rsid w:val="008A4483"/>
    <w:rsid w:val="008A51BB"/>
    <w:rsid w:val="008A5643"/>
    <w:rsid w:val="008A579D"/>
    <w:rsid w:val="008A5B88"/>
    <w:rsid w:val="008A5E54"/>
    <w:rsid w:val="008A5F11"/>
    <w:rsid w:val="008A713E"/>
    <w:rsid w:val="008A760B"/>
    <w:rsid w:val="008A7D88"/>
    <w:rsid w:val="008A7ECE"/>
    <w:rsid w:val="008B0191"/>
    <w:rsid w:val="008B01EF"/>
    <w:rsid w:val="008B02EA"/>
    <w:rsid w:val="008B049C"/>
    <w:rsid w:val="008B067A"/>
    <w:rsid w:val="008B0701"/>
    <w:rsid w:val="008B099E"/>
    <w:rsid w:val="008B17F1"/>
    <w:rsid w:val="008B19F1"/>
    <w:rsid w:val="008B1E2C"/>
    <w:rsid w:val="008B2780"/>
    <w:rsid w:val="008B2BE7"/>
    <w:rsid w:val="008B2C7A"/>
    <w:rsid w:val="008B3074"/>
    <w:rsid w:val="008B3801"/>
    <w:rsid w:val="008B3922"/>
    <w:rsid w:val="008B3F63"/>
    <w:rsid w:val="008B40EC"/>
    <w:rsid w:val="008B416A"/>
    <w:rsid w:val="008B4759"/>
    <w:rsid w:val="008B4851"/>
    <w:rsid w:val="008B4852"/>
    <w:rsid w:val="008B4CF9"/>
    <w:rsid w:val="008B4EF6"/>
    <w:rsid w:val="008B4FF2"/>
    <w:rsid w:val="008B5551"/>
    <w:rsid w:val="008B59CB"/>
    <w:rsid w:val="008B5A48"/>
    <w:rsid w:val="008B6600"/>
    <w:rsid w:val="008B680B"/>
    <w:rsid w:val="008B6D3F"/>
    <w:rsid w:val="008B79D4"/>
    <w:rsid w:val="008B7AFB"/>
    <w:rsid w:val="008B7F15"/>
    <w:rsid w:val="008C0A5C"/>
    <w:rsid w:val="008C1048"/>
    <w:rsid w:val="008C1E17"/>
    <w:rsid w:val="008C1F44"/>
    <w:rsid w:val="008C2509"/>
    <w:rsid w:val="008C292B"/>
    <w:rsid w:val="008C3D15"/>
    <w:rsid w:val="008C44BE"/>
    <w:rsid w:val="008C46E6"/>
    <w:rsid w:val="008C52B4"/>
    <w:rsid w:val="008C5D5F"/>
    <w:rsid w:val="008C6082"/>
    <w:rsid w:val="008C6141"/>
    <w:rsid w:val="008C6705"/>
    <w:rsid w:val="008C6A93"/>
    <w:rsid w:val="008C7230"/>
    <w:rsid w:val="008C7391"/>
    <w:rsid w:val="008C7946"/>
    <w:rsid w:val="008C7C9F"/>
    <w:rsid w:val="008C7D97"/>
    <w:rsid w:val="008C7EBE"/>
    <w:rsid w:val="008D062B"/>
    <w:rsid w:val="008D1082"/>
    <w:rsid w:val="008D1C29"/>
    <w:rsid w:val="008D1E6C"/>
    <w:rsid w:val="008D2030"/>
    <w:rsid w:val="008D21F1"/>
    <w:rsid w:val="008D2BE5"/>
    <w:rsid w:val="008D2E64"/>
    <w:rsid w:val="008D37AB"/>
    <w:rsid w:val="008D3956"/>
    <w:rsid w:val="008D3AC3"/>
    <w:rsid w:val="008D3E17"/>
    <w:rsid w:val="008D4D94"/>
    <w:rsid w:val="008D5544"/>
    <w:rsid w:val="008D581F"/>
    <w:rsid w:val="008D6034"/>
    <w:rsid w:val="008D6292"/>
    <w:rsid w:val="008D6801"/>
    <w:rsid w:val="008D6BC6"/>
    <w:rsid w:val="008D6C86"/>
    <w:rsid w:val="008D7502"/>
    <w:rsid w:val="008D7C89"/>
    <w:rsid w:val="008D7E30"/>
    <w:rsid w:val="008E016D"/>
    <w:rsid w:val="008E05C5"/>
    <w:rsid w:val="008E09F4"/>
    <w:rsid w:val="008E11AE"/>
    <w:rsid w:val="008E18C9"/>
    <w:rsid w:val="008E1ACA"/>
    <w:rsid w:val="008E1C0C"/>
    <w:rsid w:val="008E233A"/>
    <w:rsid w:val="008E26BC"/>
    <w:rsid w:val="008E2756"/>
    <w:rsid w:val="008E2812"/>
    <w:rsid w:val="008E2B47"/>
    <w:rsid w:val="008E312D"/>
    <w:rsid w:val="008E33F6"/>
    <w:rsid w:val="008E3599"/>
    <w:rsid w:val="008E3B6C"/>
    <w:rsid w:val="008E3D2A"/>
    <w:rsid w:val="008E4AE9"/>
    <w:rsid w:val="008E4B02"/>
    <w:rsid w:val="008E4DCF"/>
    <w:rsid w:val="008E5769"/>
    <w:rsid w:val="008E5B3F"/>
    <w:rsid w:val="008E6411"/>
    <w:rsid w:val="008E6540"/>
    <w:rsid w:val="008E67FB"/>
    <w:rsid w:val="008E7385"/>
    <w:rsid w:val="008E751D"/>
    <w:rsid w:val="008E7B12"/>
    <w:rsid w:val="008E7B48"/>
    <w:rsid w:val="008F0136"/>
    <w:rsid w:val="008F0280"/>
    <w:rsid w:val="008F0512"/>
    <w:rsid w:val="008F0D83"/>
    <w:rsid w:val="008F1CAE"/>
    <w:rsid w:val="008F26C4"/>
    <w:rsid w:val="008F316E"/>
    <w:rsid w:val="008F3AB5"/>
    <w:rsid w:val="008F4035"/>
    <w:rsid w:val="008F40BC"/>
    <w:rsid w:val="008F411C"/>
    <w:rsid w:val="008F4A64"/>
    <w:rsid w:val="008F570F"/>
    <w:rsid w:val="008F62F7"/>
    <w:rsid w:val="008F6486"/>
    <w:rsid w:val="008F7967"/>
    <w:rsid w:val="00900C57"/>
    <w:rsid w:val="009010DF"/>
    <w:rsid w:val="009018A1"/>
    <w:rsid w:val="00901DAA"/>
    <w:rsid w:val="00902102"/>
    <w:rsid w:val="00902223"/>
    <w:rsid w:val="00902C10"/>
    <w:rsid w:val="00903014"/>
    <w:rsid w:val="00903030"/>
    <w:rsid w:val="009033F3"/>
    <w:rsid w:val="009036DF"/>
    <w:rsid w:val="009038C8"/>
    <w:rsid w:val="00904155"/>
    <w:rsid w:val="0090457F"/>
    <w:rsid w:val="009050E7"/>
    <w:rsid w:val="00905266"/>
    <w:rsid w:val="00905975"/>
    <w:rsid w:val="00906464"/>
    <w:rsid w:val="0090691C"/>
    <w:rsid w:val="00907E5F"/>
    <w:rsid w:val="009101A7"/>
    <w:rsid w:val="00910EC0"/>
    <w:rsid w:val="00910FD0"/>
    <w:rsid w:val="0091120F"/>
    <w:rsid w:val="0091133D"/>
    <w:rsid w:val="00911C12"/>
    <w:rsid w:val="00911E65"/>
    <w:rsid w:val="00911F43"/>
    <w:rsid w:val="00911FEE"/>
    <w:rsid w:val="009123E2"/>
    <w:rsid w:val="00912BE0"/>
    <w:rsid w:val="00912CDB"/>
    <w:rsid w:val="00912E30"/>
    <w:rsid w:val="009133BC"/>
    <w:rsid w:val="00913518"/>
    <w:rsid w:val="0091371F"/>
    <w:rsid w:val="00913866"/>
    <w:rsid w:val="00913D7A"/>
    <w:rsid w:val="0091414F"/>
    <w:rsid w:val="00914391"/>
    <w:rsid w:val="009145BA"/>
    <w:rsid w:val="00914945"/>
    <w:rsid w:val="009149BF"/>
    <w:rsid w:val="00914B51"/>
    <w:rsid w:val="00914DFF"/>
    <w:rsid w:val="00914F1A"/>
    <w:rsid w:val="009156DB"/>
    <w:rsid w:val="0091570F"/>
    <w:rsid w:val="00915A90"/>
    <w:rsid w:val="00916249"/>
    <w:rsid w:val="00916263"/>
    <w:rsid w:val="0091651D"/>
    <w:rsid w:val="0091682D"/>
    <w:rsid w:val="00916A6F"/>
    <w:rsid w:val="00916AF9"/>
    <w:rsid w:val="00916BB4"/>
    <w:rsid w:val="0091711B"/>
    <w:rsid w:val="0091748E"/>
    <w:rsid w:val="009175F2"/>
    <w:rsid w:val="009177F3"/>
    <w:rsid w:val="00917AC5"/>
    <w:rsid w:val="00917C16"/>
    <w:rsid w:val="00920649"/>
    <w:rsid w:val="00920C68"/>
    <w:rsid w:val="00920F6D"/>
    <w:rsid w:val="00921013"/>
    <w:rsid w:val="0092109A"/>
    <w:rsid w:val="009211BA"/>
    <w:rsid w:val="009212CE"/>
    <w:rsid w:val="009213BC"/>
    <w:rsid w:val="009218FC"/>
    <w:rsid w:val="009219BA"/>
    <w:rsid w:val="009225E3"/>
    <w:rsid w:val="00922CD8"/>
    <w:rsid w:val="009239E0"/>
    <w:rsid w:val="0092401E"/>
    <w:rsid w:val="00924827"/>
    <w:rsid w:val="00924AFF"/>
    <w:rsid w:val="0092500F"/>
    <w:rsid w:val="00925F00"/>
    <w:rsid w:val="009264AE"/>
    <w:rsid w:val="00926BA7"/>
    <w:rsid w:val="00926D0D"/>
    <w:rsid w:val="00927274"/>
    <w:rsid w:val="00927308"/>
    <w:rsid w:val="009273B7"/>
    <w:rsid w:val="00927653"/>
    <w:rsid w:val="0092777C"/>
    <w:rsid w:val="009301F3"/>
    <w:rsid w:val="00930223"/>
    <w:rsid w:val="009302A7"/>
    <w:rsid w:val="009303CA"/>
    <w:rsid w:val="009305DA"/>
    <w:rsid w:val="00930673"/>
    <w:rsid w:val="00930A6B"/>
    <w:rsid w:val="00930FDA"/>
    <w:rsid w:val="009315F8"/>
    <w:rsid w:val="00931714"/>
    <w:rsid w:val="00931906"/>
    <w:rsid w:val="00931AC7"/>
    <w:rsid w:val="00931E96"/>
    <w:rsid w:val="009322BA"/>
    <w:rsid w:val="00932301"/>
    <w:rsid w:val="00932317"/>
    <w:rsid w:val="00932845"/>
    <w:rsid w:val="00933035"/>
    <w:rsid w:val="009335B1"/>
    <w:rsid w:val="009339FF"/>
    <w:rsid w:val="00933B0E"/>
    <w:rsid w:val="00933EED"/>
    <w:rsid w:val="00933F7D"/>
    <w:rsid w:val="009340D9"/>
    <w:rsid w:val="00934219"/>
    <w:rsid w:val="00934C04"/>
    <w:rsid w:val="00934C2A"/>
    <w:rsid w:val="00935C93"/>
    <w:rsid w:val="00935EC1"/>
    <w:rsid w:val="009365FE"/>
    <w:rsid w:val="00936883"/>
    <w:rsid w:val="00936B8F"/>
    <w:rsid w:val="009372B4"/>
    <w:rsid w:val="00937353"/>
    <w:rsid w:val="009373EE"/>
    <w:rsid w:val="00937452"/>
    <w:rsid w:val="009405CD"/>
    <w:rsid w:val="00940709"/>
    <w:rsid w:val="00940948"/>
    <w:rsid w:val="0094113B"/>
    <w:rsid w:val="009414B4"/>
    <w:rsid w:val="0094225D"/>
    <w:rsid w:val="00942547"/>
    <w:rsid w:val="00942657"/>
    <w:rsid w:val="00942BE5"/>
    <w:rsid w:val="0094312E"/>
    <w:rsid w:val="0094334E"/>
    <w:rsid w:val="00943893"/>
    <w:rsid w:val="00943FED"/>
    <w:rsid w:val="00944857"/>
    <w:rsid w:val="00944B3D"/>
    <w:rsid w:val="009455D1"/>
    <w:rsid w:val="00946586"/>
    <w:rsid w:val="00946DE5"/>
    <w:rsid w:val="00947A93"/>
    <w:rsid w:val="00947F83"/>
    <w:rsid w:val="00947FD8"/>
    <w:rsid w:val="00950063"/>
    <w:rsid w:val="009502DE"/>
    <w:rsid w:val="00950487"/>
    <w:rsid w:val="009507BB"/>
    <w:rsid w:val="00950B13"/>
    <w:rsid w:val="00950DFA"/>
    <w:rsid w:val="00951106"/>
    <w:rsid w:val="00951629"/>
    <w:rsid w:val="00951FF3"/>
    <w:rsid w:val="00951FF6"/>
    <w:rsid w:val="009520DD"/>
    <w:rsid w:val="0095265E"/>
    <w:rsid w:val="00952787"/>
    <w:rsid w:val="009532EA"/>
    <w:rsid w:val="0095376F"/>
    <w:rsid w:val="009537C0"/>
    <w:rsid w:val="009539B5"/>
    <w:rsid w:val="00953CE8"/>
    <w:rsid w:val="00954072"/>
    <w:rsid w:val="0095425F"/>
    <w:rsid w:val="009547B9"/>
    <w:rsid w:val="009547F9"/>
    <w:rsid w:val="0095538F"/>
    <w:rsid w:val="0095541D"/>
    <w:rsid w:val="0095585D"/>
    <w:rsid w:val="009558AF"/>
    <w:rsid w:val="00956B1C"/>
    <w:rsid w:val="00957C8E"/>
    <w:rsid w:val="00960246"/>
    <w:rsid w:val="009602FF"/>
    <w:rsid w:val="0096039B"/>
    <w:rsid w:val="00960486"/>
    <w:rsid w:val="009604B6"/>
    <w:rsid w:val="00960F26"/>
    <w:rsid w:val="0096142C"/>
    <w:rsid w:val="009621E2"/>
    <w:rsid w:val="009621F3"/>
    <w:rsid w:val="0096221C"/>
    <w:rsid w:val="00962653"/>
    <w:rsid w:val="0096274A"/>
    <w:rsid w:val="009629BF"/>
    <w:rsid w:val="009629F5"/>
    <w:rsid w:val="00962DF7"/>
    <w:rsid w:val="00962E39"/>
    <w:rsid w:val="0096317E"/>
    <w:rsid w:val="009637F3"/>
    <w:rsid w:val="00963EE8"/>
    <w:rsid w:val="0096459B"/>
    <w:rsid w:val="009646AD"/>
    <w:rsid w:val="00964BAE"/>
    <w:rsid w:val="00964DE5"/>
    <w:rsid w:val="0096545D"/>
    <w:rsid w:val="00965717"/>
    <w:rsid w:val="0096598E"/>
    <w:rsid w:val="00965C57"/>
    <w:rsid w:val="009662A2"/>
    <w:rsid w:val="009664DE"/>
    <w:rsid w:val="009665F4"/>
    <w:rsid w:val="00966D9C"/>
    <w:rsid w:val="00966EC4"/>
    <w:rsid w:val="00966F32"/>
    <w:rsid w:val="00967387"/>
    <w:rsid w:val="009673ED"/>
    <w:rsid w:val="00967714"/>
    <w:rsid w:val="0096771D"/>
    <w:rsid w:val="009679DE"/>
    <w:rsid w:val="00967A40"/>
    <w:rsid w:val="00967BB0"/>
    <w:rsid w:val="009700C8"/>
    <w:rsid w:val="00970CA3"/>
    <w:rsid w:val="00970CBF"/>
    <w:rsid w:val="00970F9A"/>
    <w:rsid w:val="00971B13"/>
    <w:rsid w:val="00971DD8"/>
    <w:rsid w:val="00972307"/>
    <w:rsid w:val="00972560"/>
    <w:rsid w:val="00972943"/>
    <w:rsid w:val="00972AE2"/>
    <w:rsid w:val="00973054"/>
    <w:rsid w:val="009730DF"/>
    <w:rsid w:val="0097337C"/>
    <w:rsid w:val="00973396"/>
    <w:rsid w:val="0097371B"/>
    <w:rsid w:val="009738A8"/>
    <w:rsid w:val="00973C53"/>
    <w:rsid w:val="00973F2D"/>
    <w:rsid w:val="009745B2"/>
    <w:rsid w:val="0097462F"/>
    <w:rsid w:val="009746DE"/>
    <w:rsid w:val="00974BBE"/>
    <w:rsid w:val="00974BF4"/>
    <w:rsid w:val="009750AA"/>
    <w:rsid w:val="00975906"/>
    <w:rsid w:val="00975968"/>
    <w:rsid w:val="009762DA"/>
    <w:rsid w:val="00976CE8"/>
    <w:rsid w:val="009779FF"/>
    <w:rsid w:val="00977DC3"/>
    <w:rsid w:val="009805B6"/>
    <w:rsid w:val="009812C6"/>
    <w:rsid w:val="009815AC"/>
    <w:rsid w:val="00981D5D"/>
    <w:rsid w:val="009825D6"/>
    <w:rsid w:val="00982D02"/>
    <w:rsid w:val="00982D0E"/>
    <w:rsid w:val="009839DC"/>
    <w:rsid w:val="009840B2"/>
    <w:rsid w:val="009842C8"/>
    <w:rsid w:val="00984365"/>
    <w:rsid w:val="0098545D"/>
    <w:rsid w:val="00985574"/>
    <w:rsid w:val="00985AF1"/>
    <w:rsid w:val="00985DAB"/>
    <w:rsid w:val="00985DF5"/>
    <w:rsid w:val="009869D2"/>
    <w:rsid w:val="00986F06"/>
    <w:rsid w:val="00987BB0"/>
    <w:rsid w:val="00990178"/>
    <w:rsid w:val="00990CD9"/>
    <w:rsid w:val="00990E3D"/>
    <w:rsid w:val="00990F0C"/>
    <w:rsid w:val="00991175"/>
    <w:rsid w:val="0099183F"/>
    <w:rsid w:val="00991991"/>
    <w:rsid w:val="00991C96"/>
    <w:rsid w:val="00991CC0"/>
    <w:rsid w:val="009921F2"/>
    <w:rsid w:val="00992849"/>
    <w:rsid w:val="0099290A"/>
    <w:rsid w:val="00993D52"/>
    <w:rsid w:val="00993E05"/>
    <w:rsid w:val="00993F9B"/>
    <w:rsid w:val="0099405A"/>
    <w:rsid w:val="009940FE"/>
    <w:rsid w:val="009945E2"/>
    <w:rsid w:val="009948CD"/>
    <w:rsid w:val="00994BF4"/>
    <w:rsid w:val="00994CCB"/>
    <w:rsid w:val="00994F0E"/>
    <w:rsid w:val="00995074"/>
    <w:rsid w:val="00995542"/>
    <w:rsid w:val="00995C33"/>
    <w:rsid w:val="009962B2"/>
    <w:rsid w:val="00996975"/>
    <w:rsid w:val="00996BB4"/>
    <w:rsid w:val="00996C07"/>
    <w:rsid w:val="00996D73"/>
    <w:rsid w:val="00996EFC"/>
    <w:rsid w:val="009970E0"/>
    <w:rsid w:val="009975AD"/>
    <w:rsid w:val="0099775B"/>
    <w:rsid w:val="00997B45"/>
    <w:rsid w:val="00997EE3"/>
    <w:rsid w:val="009A051E"/>
    <w:rsid w:val="009A078F"/>
    <w:rsid w:val="009A0943"/>
    <w:rsid w:val="009A09BE"/>
    <w:rsid w:val="009A10A7"/>
    <w:rsid w:val="009A229F"/>
    <w:rsid w:val="009A2E4A"/>
    <w:rsid w:val="009A342C"/>
    <w:rsid w:val="009A3548"/>
    <w:rsid w:val="009A3ED8"/>
    <w:rsid w:val="009A40F7"/>
    <w:rsid w:val="009A4641"/>
    <w:rsid w:val="009A49D8"/>
    <w:rsid w:val="009A4EAF"/>
    <w:rsid w:val="009A5009"/>
    <w:rsid w:val="009A52F7"/>
    <w:rsid w:val="009A62DE"/>
    <w:rsid w:val="009A63D4"/>
    <w:rsid w:val="009A6583"/>
    <w:rsid w:val="009A716E"/>
    <w:rsid w:val="009A777B"/>
    <w:rsid w:val="009A7EB2"/>
    <w:rsid w:val="009B0109"/>
    <w:rsid w:val="009B04E1"/>
    <w:rsid w:val="009B0758"/>
    <w:rsid w:val="009B0A7A"/>
    <w:rsid w:val="009B0FBC"/>
    <w:rsid w:val="009B1145"/>
    <w:rsid w:val="009B177B"/>
    <w:rsid w:val="009B1A9B"/>
    <w:rsid w:val="009B2231"/>
    <w:rsid w:val="009B244B"/>
    <w:rsid w:val="009B2506"/>
    <w:rsid w:val="009B2628"/>
    <w:rsid w:val="009B28A6"/>
    <w:rsid w:val="009B28F4"/>
    <w:rsid w:val="009B2FFD"/>
    <w:rsid w:val="009B328A"/>
    <w:rsid w:val="009B3943"/>
    <w:rsid w:val="009B3A9F"/>
    <w:rsid w:val="009B3C71"/>
    <w:rsid w:val="009B3F1D"/>
    <w:rsid w:val="009B47AC"/>
    <w:rsid w:val="009B5284"/>
    <w:rsid w:val="009B5560"/>
    <w:rsid w:val="009B6078"/>
    <w:rsid w:val="009B66C2"/>
    <w:rsid w:val="009B67F4"/>
    <w:rsid w:val="009B6953"/>
    <w:rsid w:val="009B6D4B"/>
    <w:rsid w:val="009B702C"/>
    <w:rsid w:val="009B739D"/>
    <w:rsid w:val="009B7BE3"/>
    <w:rsid w:val="009B7CCF"/>
    <w:rsid w:val="009C0007"/>
    <w:rsid w:val="009C062E"/>
    <w:rsid w:val="009C0631"/>
    <w:rsid w:val="009C14A0"/>
    <w:rsid w:val="009C1A1D"/>
    <w:rsid w:val="009C1B44"/>
    <w:rsid w:val="009C2F58"/>
    <w:rsid w:val="009C383E"/>
    <w:rsid w:val="009C3AF4"/>
    <w:rsid w:val="009C3C29"/>
    <w:rsid w:val="009C493C"/>
    <w:rsid w:val="009C5539"/>
    <w:rsid w:val="009C5CC4"/>
    <w:rsid w:val="009C640C"/>
    <w:rsid w:val="009C6ADD"/>
    <w:rsid w:val="009C7570"/>
    <w:rsid w:val="009C78D9"/>
    <w:rsid w:val="009C7CD1"/>
    <w:rsid w:val="009C7EAD"/>
    <w:rsid w:val="009D02E7"/>
    <w:rsid w:val="009D04B0"/>
    <w:rsid w:val="009D0D45"/>
    <w:rsid w:val="009D0D67"/>
    <w:rsid w:val="009D0F23"/>
    <w:rsid w:val="009D1D62"/>
    <w:rsid w:val="009D267F"/>
    <w:rsid w:val="009D29E0"/>
    <w:rsid w:val="009D2AD8"/>
    <w:rsid w:val="009D2AE1"/>
    <w:rsid w:val="009D2E5A"/>
    <w:rsid w:val="009D2E62"/>
    <w:rsid w:val="009D3299"/>
    <w:rsid w:val="009D32BE"/>
    <w:rsid w:val="009D3408"/>
    <w:rsid w:val="009D4AEE"/>
    <w:rsid w:val="009D5899"/>
    <w:rsid w:val="009D5AD1"/>
    <w:rsid w:val="009D61F0"/>
    <w:rsid w:val="009D65D6"/>
    <w:rsid w:val="009D676C"/>
    <w:rsid w:val="009D6CB0"/>
    <w:rsid w:val="009D767D"/>
    <w:rsid w:val="009D76D2"/>
    <w:rsid w:val="009D78B0"/>
    <w:rsid w:val="009D7C99"/>
    <w:rsid w:val="009E00E6"/>
    <w:rsid w:val="009E0EA3"/>
    <w:rsid w:val="009E1089"/>
    <w:rsid w:val="009E11C9"/>
    <w:rsid w:val="009E12E4"/>
    <w:rsid w:val="009E1D23"/>
    <w:rsid w:val="009E242C"/>
    <w:rsid w:val="009E2923"/>
    <w:rsid w:val="009E2B32"/>
    <w:rsid w:val="009E2B43"/>
    <w:rsid w:val="009E320B"/>
    <w:rsid w:val="009E3313"/>
    <w:rsid w:val="009E3813"/>
    <w:rsid w:val="009E3C22"/>
    <w:rsid w:val="009E3E5C"/>
    <w:rsid w:val="009E4003"/>
    <w:rsid w:val="009E54A3"/>
    <w:rsid w:val="009E5B8F"/>
    <w:rsid w:val="009E5C13"/>
    <w:rsid w:val="009E6282"/>
    <w:rsid w:val="009E6B6A"/>
    <w:rsid w:val="009E6E20"/>
    <w:rsid w:val="009E73CA"/>
    <w:rsid w:val="009E77F2"/>
    <w:rsid w:val="009F045A"/>
    <w:rsid w:val="009F063E"/>
    <w:rsid w:val="009F0A54"/>
    <w:rsid w:val="009F0AC5"/>
    <w:rsid w:val="009F1398"/>
    <w:rsid w:val="009F178D"/>
    <w:rsid w:val="009F1985"/>
    <w:rsid w:val="009F1E29"/>
    <w:rsid w:val="009F2249"/>
    <w:rsid w:val="009F26A8"/>
    <w:rsid w:val="009F3755"/>
    <w:rsid w:val="009F3836"/>
    <w:rsid w:val="009F3BE4"/>
    <w:rsid w:val="009F3D15"/>
    <w:rsid w:val="009F3DFA"/>
    <w:rsid w:val="009F46FD"/>
    <w:rsid w:val="009F49BD"/>
    <w:rsid w:val="009F4AE5"/>
    <w:rsid w:val="009F5031"/>
    <w:rsid w:val="009F5A00"/>
    <w:rsid w:val="009F6F1D"/>
    <w:rsid w:val="009F7084"/>
    <w:rsid w:val="009F7264"/>
    <w:rsid w:val="009F79E5"/>
    <w:rsid w:val="00A00024"/>
    <w:rsid w:val="00A00124"/>
    <w:rsid w:val="00A009BA"/>
    <w:rsid w:val="00A00B37"/>
    <w:rsid w:val="00A00CD2"/>
    <w:rsid w:val="00A014D6"/>
    <w:rsid w:val="00A01C3A"/>
    <w:rsid w:val="00A022C9"/>
    <w:rsid w:val="00A02459"/>
    <w:rsid w:val="00A032D6"/>
    <w:rsid w:val="00A0342A"/>
    <w:rsid w:val="00A03680"/>
    <w:rsid w:val="00A039C8"/>
    <w:rsid w:val="00A04048"/>
    <w:rsid w:val="00A04144"/>
    <w:rsid w:val="00A048A3"/>
    <w:rsid w:val="00A04992"/>
    <w:rsid w:val="00A052A3"/>
    <w:rsid w:val="00A0561B"/>
    <w:rsid w:val="00A056E3"/>
    <w:rsid w:val="00A05703"/>
    <w:rsid w:val="00A05882"/>
    <w:rsid w:val="00A05B73"/>
    <w:rsid w:val="00A05FC1"/>
    <w:rsid w:val="00A06285"/>
    <w:rsid w:val="00A06B8B"/>
    <w:rsid w:val="00A07920"/>
    <w:rsid w:val="00A107BD"/>
    <w:rsid w:val="00A112DF"/>
    <w:rsid w:val="00A11AE6"/>
    <w:rsid w:val="00A11C80"/>
    <w:rsid w:val="00A11F5E"/>
    <w:rsid w:val="00A11FAE"/>
    <w:rsid w:val="00A120A1"/>
    <w:rsid w:val="00A12C7E"/>
    <w:rsid w:val="00A12E80"/>
    <w:rsid w:val="00A1365C"/>
    <w:rsid w:val="00A13BFB"/>
    <w:rsid w:val="00A13FA1"/>
    <w:rsid w:val="00A14375"/>
    <w:rsid w:val="00A1446D"/>
    <w:rsid w:val="00A152CC"/>
    <w:rsid w:val="00A154B0"/>
    <w:rsid w:val="00A15EF9"/>
    <w:rsid w:val="00A168F2"/>
    <w:rsid w:val="00A169E7"/>
    <w:rsid w:val="00A16C18"/>
    <w:rsid w:val="00A16CF3"/>
    <w:rsid w:val="00A16D58"/>
    <w:rsid w:val="00A16E0F"/>
    <w:rsid w:val="00A16F63"/>
    <w:rsid w:val="00A17115"/>
    <w:rsid w:val="00A1717C"/>
    <w:rsid w:val="00A173D9"/>
    <w:rsid w:val="00A173F8"/>
    <w:rsid w:val="00A20397"/>
    <w:rsid w:val="00A20F5E"/>
    <w:rsid w:val="00A21498"/>
    <w:rsid w:val="00A216B1"/>
    <w:rsid w:val="00A22078"/>
    <w:rsid w:val="00A221C8"/>
    <w:rsid w:val="00A22294"/>
    <w:rsid w:val="00A22820"/>
    <w:rsid w:val="00A23047"/>
    <w:rsid w:val="00A233F9"/>
    <w:rsid w:val="00A2354C"/>
    <w:rsid w:val="00A23B85"/>
    <w:rsid w:val="00A23E3B"/>
    <w:rsid w:val="00A2437C"/>
    <w:rsid w:val="00A244D2"/>
    <w:rsid w:val="00A245B1"/>
    <w:rsid w:val="00A24BBA"/>
    <w:rsid w:val="00A24C3A"/>
    <w:rsid w:val="00A24F8F"/>
    <w:rsid w:val="00A25076"/>
    <w:rsid w:val="00A250DF"/>
    <w:rsid w:val="00A251D8"/>
    <w:rsid w:val="00A251DC"/>
    <w:rsid w:val="00A25231"/>
    <w:rsid w:val="00A259C3"/>
    <w:rsid w:val="00A26A7D"/>
    <w:rsid w:val="00A26B02"/>
    <w:rsid w:val="00A27002"/>
    <w:rsid w:val="00A2773B"/>
    <w:rsid w:val="00A27AEE"/>
    <w:rsid w:val="00A27CB5"/>
    <w:rsid w:val="00A27CDC"/>
    <w:rsid w:val="00A3038B"/>
    <w:rsid w:val="00A307FD"/>
    <w:rsid w:val="00A3081A"/>
    <w:rsid w:val="00A30BFB"/>
    <w:rsid w:val="00A30F8F"/>
    <w:rsid w:val="00A31051"/>
    <w:rsid w:val="00A3153E"/>
    <w:rsid w:val="00A316B4"/>
    <w:rsid w:val="00A31DF1"/>
    <w:rsid w:val="00A31F28"/>
    <w:rsid w:val="00A32A2A"/>
    <w:rsid w:val="00A32C96"/>
    <w:rsid w:val="00A32CB4"/>
    <w:rsid w:val="00A32D18"/>
    <w:rsid w:val="00A32E8C"/>
    <w:rsid w:val="00A330AB"/>
    <w:rsid w:val="00A331C6"/>
    <w:rsid w:val="00A33234"/>
    <w:rsid w:val="00A33252"/>
    <w:rsid w:val="00A339CE"/>
    <w:rsid w:val="00A33E62"/>
    <w:rsid w:val="00A3408A"/>
    <w:rsid w:val="00A343F6"/>
    <w:rsid w:val="00A34709"/>
    <w:rsid w:val="00A35714"/>
    <w:rsid w:val="00A35856"/>
    <w:rsid w:val="00A35D88"/>
    <w:rsid w:val="00A35D98"/>
    <w:rsid w:val="00A35FC2"/>
    <w:rsid w:val="00A365E4"/>
    <w:rsid w:val="00A36AC5"/>
    <w:rsid w:val="00A36F01"/>
    <w:rsid w:val="00A378B9"/>
    <w:rsid w:val="00A378D3"/>
    <w:rsid w:val="00A37B18"/>
    <w:rsid w:val="00A4131A"/>
    <w:rsid w:val="00A41878"/>
    <w:rsid w:val="00A4187D"/>
    <w:rsid w:val="00A41881"/>
    <w:rsid w:val="00A41C3B"/>
    <w:rsid w:val="00A420D4"/>
    <w:rsid w:val="00A42A88"/>
    <w:rsid w:val="00A42FA1"/>
    <w:rsid w:val="00A43551"/>
    <w:rsid w:val="00A43DFE"/>
    <w:rsid w:val="00A43E84"/>
    <w:rsid w:val="00A43EB3"/>
    <w:rsid w:val="00A43F30"/>
    <w:rsid w:val="00A4452F"/>
    <w:rsid w:val="00A445E7"/>
    <w:rsid w:val="00A44C27"/>
    <w:rsid w:val="00A44CE2"/>
    <w:rsid w:val="00A45076"/>
    <w:rsid w:val="00A4561B"/>
    <w:rsid w:val="00A458B4"/>
    <w:rsid w:val="00A468BB"/>
    <w:rsid w:val="00A469AA"/>
    <w:rsid w:val="00A46CA3"/>
    <w:rsid w:val="00A473A0"/>
    <w:rsid w:val="00A479A3"/>
    <w:rsid w:val="00A50677"/>
    <w:rsid w:val="00A50BF8"/>
    <w:rsid w:val="00A50C90"/>
    <w:rsid w:val="00A51111"/>
    <w:rsid w:val="00A51141"/>
    <w:rsid w:val="00A51840"/>
    <w:rsid w:val="00A51967"/>
    <w:rsid w:val="00A5196F"/>
    <w:rsid w:val="00A519D7"/>
    <w:rsid w:val="00A51A83"/>
    <w:rsid w:val="00A52768"/>
    <w:rsid w:val="00A52ADF"/>
    <w:rsid w:val="00A52E22"/>
    <w:rsid w:val="00A533AB"/>
    <w:rsid w:val="00A53587"/>
    <w:rsid w:val="00A53645"/>
    <w:rsid w:val="00A53D1C"/>
    <w:rsid w:val="00A53D57"/>
    <w:rsid w:val="00A54156"/>
    <w:rsid w:val="00A5420A"/>
    <w:rsid w:val="00A5424D"/>
    <w:rsid w:val="00A54B38"/>
    <w:rsid w:val="00A54C42"/>
    <w:rsid w:val="00A55177"/>
    <w:rsid w:val="00A55416"/>
    <w:rsid w:val="00A554D8"/>
    <w:rsid w:val="00A56BAB"/>
    <w:rsid w:val="00A5723F"/>
    <w:rsid w:val="00A577BC"/>
    <w:rsid w:val="00A57CF8"/>
    <w:rsid w:val="00A60850"/>
    <w:rsid w:val="00A61A89"/>
    <w:rsid w:val="00A6213C"/>
    <w:rsid w:val="00A62C76"/>
    <w:rsid w:val="00A631F4"/>
    <w:rsid w:val="00A63316"/>
    <w:rsid w:val="00A63551"/>
    <w:rsid w:val="00A63839"/>
    <w:rsid w:val="00A6418D"/>
    <w:rsid w:val="00A64847"/>
    <w:rsid w:val="00A65089"/>
    <w:rsid w:val="00A653B2"/>
    <w:rsid w:val="00A65806"/>
    <w:rsid w:val="00A65BA0"/>
    <w:rsid w:val="00A6629C"/>
    <w:rsid w:val="00A667C5"/>
    <w:rsid w:val="00A672E7"/>
    <w:rsid w:val="00A676C7"/>
    <w:rsid w:val="00A6773D"/>
    <w:rsid w:val="00A67D8E"/>
    <w:rsid w:val="00A7003E"/>
    <w:rsid w:val="00A700F5"/>
    <w:rsid w:val="00A703AC"/>
    <w:rsid w:val="00A70530"/>
    <w:rsid w:val="00A708CD"/>
    <w:rsid w:val="00A71346"/>
    <w:rsid w:val="00A71410"/>
    <w:rsid w:val="00A71556"/>
    <w:rsid w:val="00A71CE2"/>
    <w:rsid w:val="00A72163"/>
    <w:rsid w:val="00A7276E"/>
    <w:rsid w:val="00A72A2C"/>
    <w:rsid w:val="00A72E54"/>
    <w:rsid w:val="00A73255"/>
    <w:rsid w:val="00A733FE"/>
    <w:rsid w:val="00A73697"/>
    <w:rsid w:val="00A743F1"/>
    <w:rsid w:val="00A74EC1"/>
    <w:rsid w:val="00A763AD"/>
    <w:rsid w:val="00A764E2"/>
    <w:rsid w:val="00A7681D"/>
    <w:rsid w:val="00A76928"/>
    <w:rsid w:val="00A76A32"/>
    <w:rsid w:val="00A76EF6"/>
    <w:rsid w:val="00A76F72"/>
    <w:rsid w:val="00A772C2"/>
    <w:rsid w:val="00A77790"/>
    <w:rsid w:val="00A77DCA"/>
    <w:rsid w:val="00A802C4"/>
    <w:rsid w:val="00A80306"/>
    <w:rsid w:val="00A80316"/>
    <w:rsid w:val="00A803D0"/>
    <w:rsid w:val="00A805C8"/>
    <w:rsid w:val="00A809B7"/>
    <w:rsid w:val="00A80DC8"/>
    <w:rsid w:val="00A80DE3"/>
    <w:rsid w:val="00A814B2"/>
    <w:rsid w:val="00A815C9"/>
    <w:rsid w:val="00A81B49"/>
    <w:rsid w:val="00A82DBC"/>
    <w:rsid w:val="00A833A9"/>
    <w:rsid w:val="00A833D1"/>
    <w:rsid w:val="00A83BE7"/>
    <w:rsid w:val="00A83DF0"/>
    <w:rsid w:val="00A83E91"/>
    <w:rsid w:val="00A83EED"/>
    <w:rsid w:val="00A84148"/>
    <w:rsid w:val="00A849BE"/>
    <w:rsid w:val="00A84F84"/>
    <w:rsid w:val="00A853C7"/>
    <w:rsid w:val="00A85B25"/>
    <w:rsid w:val="00A865D5"/>
    <w:rsid w:val="00A86963"/>
    <w:rsid w:val="00A86F2D"/>
    <w:rsid w:val="00A87B6D"/>
    <w:rsid w:val="00A900B7"/>
    <w:rsid w:val="00A902A3"/>
    <w:rsid w:val="00A9047F"/>
    <w:rsid w:val="00A905C7"/>
    <w:rsid w:val="00A90C63"/>
    <w:rsid w:val="00A9109F"/>
    <w:rsid w:val="00A9177E"/>
    <w:rsid w:val="00A91836"/>
    <w:rsid w:val="00A91AC3"/>
    <w:rsid w:val="00A92025"/>
    <w:rsid w:val="00A92390"/>
    <w:rsid w:val="00A92671"/>
    <w:rsid w:val="00A926EC"/>
    <w:rsid w:val="00A9293B"/>
    <w:rsid w:val="00A932E1"/>
    <w:rsid w:val="00A9390A"/>
    <w:rsid w:val="00A93A6D"/>
    <w:rsid w:val="00A93BF0"/>
    <w:rsid w:val="00A93C33"/>
    <w:rsid w:val="00A94F68"/>
    <w:rsid w:val="00A95372"/>
    <w:rsid w:val="00A953D7"/>
    <w:rsid w:val="00A954E9"/>
    <w:rsid w:val="00A95B8D"/>
    <w:rsid w:val="00A95DA0"/>
    <w:rsid w:val="00A9631D"/>
    <w:rsid w:val="00A96768"/>
    <w:rsid w:val="00A968A2"/>
    <w:rsid w:val="00A968FA"/>
    <w:rsid w:val="00A96C0A"/>
    <w:rsid w:val="00A971F9"/>
    <w:rsid w:val="00A97285"/>
    <w:rsid w:val="00A973C9"/>
    <w:rsid w:val="00A976F0"/>
    <w:rsid w:val="00A97AFA"/>
    <w:rsid w:val="00AA0273"/>
    <w:rsid w:val="00AA041D"/>
    <w:rsid w:val="00AA0669"/>
    <w:rsid w:val="00AA11A2"/>
    <w:rsid w:val="00AA1CCA"/>
    <w:rsid w:val="00AA1FBA"/>
    <w:rsid w:val="00AA2A28"/>
    <w:rsid w:val="00AA2A8C"/>
    <w:rsid w:val="00AA2BD0"/>
    <w:rsid w:val="00AA2C23"/>
    <w:rsid w:val="00AA2D7F"/>
    <w:rsid w:val="00AA2E5A"/>
    <w:rsid w:val="00AA2E91"/>
    <w:rsid w:val="00AA38EA"/>
    <w:rsid w:val="00AA3A62"/>
    <w:rsid w:val="00AA3A76"/>
    <w:rsid w:val="00AA41A0"/>
    <w:rsid w:val="00AA58F3"/>
    <w:rsid w:val="00AA689E"/>
    <w:rsid w:val="00AA6FB6"/>
    <w:rsid w:val="00AA791A"/>
    <w:rsid w:val="00AA7DB3"/>
    <w:rsid w:val="00AB01B4"/>
    <w:rsid w:val="00AB0506"/>
    <w:rsid w:val="00AB0D49"/>
    <w:rsid w:val="00AB224D"/>
    <w:rsid w:val="00AB2310"/>
    <w:rsid w:val="00AB296C"/>
    <w:rsid w:val="00AB31E5"/>
    <w:rsid w:val="00AB3853"/>
    <w:rsid w:val="00AB3CBF"/>
    <w:rsid w:val="00AB3CF7"/>
    <w:rsid w:val="00AB4875"/>
    <w:rsid w:val="00AB4982"/>
    <w:rsid w:val="00AB4A55"/>
    <w:rsid w:val="00AB4D10"/>
    <w:rsid w:val="00AB55E1"/>
    <w:rsid w:val="00AB5D9B"/>
    <w:rsid w:val="00AB6223"/>
    <w:rsid w:val="00AB632F"/>
    <w:rsid w:val="00AB653B"/>
    <w:rsid w:val="00AB75D9"/>
    <w:rsid w:val="00AB7610"/>
    <w:rsid w:val="00AB763A"/>
    <w:rsid w:val="00AB77D6"/>
    <w:rsid w:val="00AB7F78"/>
    <w:rsid w:val="00AC12F1"/>
    <w:rsid w:val="00AC17E5"/>
    <w:rsid w:val="00AC19E4"/>
    <w:rsid w:val="00AC1E30"/>
    <w:rsid w:val="00AC1F31"/>
    <w:rsid w:val="00AC2418"/>
    <w:rsid w:val="00AC254C"/>
    <w:rsid w:val="00AC25A5"/>
    <w:rsid w:val="00AC2796"/>
    <w:rsid w:val="00AC2C4D"/>
    <w:rsid w:val="00AC2CA4"/>
    <w:rsid w:val="00AC2E8B"/>
    <w:rsid w:val="00AC31BC"/>
    <w:rsid w:val="00AC37BC"/>
    <w:rsid w:val="00AC4488"/>
    <w:rsid w:val="00AC4B74"/>
    <w:rsid w:val="00AC4CF0"/>
    <w:rsid w:val="00AC573F"/>
    <w:rsid w:val="00AC5C1B"/>
    <w:rsid w:val="00AC663F"/>
    <w:rsid w:val="00AC6B60"/>
    <w:rsid w:val="00AC7533"/>
    <w:rsid w:val="00AC7B21"/>
    <w:rsid w:val="00AC7B95"/>
    <w:rsid w:val="00AC7CFB"/>
    <w:rsid w:val="00AD0134"/>
    <w:rsid w:val="00AD0509"/>
    <w:rsid w:val="00AD056E"/>
    <w:rsid w:val="00AD05D7"/>
    <w:rsid w:val="00AD080E"/>
    <w:rsid w:val="00AD0B2D"/>
    <w:rsid w:val="00AD0E00"/>
    <w:rsid w:val="00AD0E54"/>
    <w:rsid w:val="00AD1036"/>
    <w:rsid w:val="00AD11B3"/>
    <w:rsid w:val="00AD1D9A"/>
    <w:rsid w:val="00AD1E36"/>
    <w:rsid w:val="00AD2359"/>
    <w:rsid w:val="00AD2F7D"/>
    <w:rsid w:val="00AD377E"/>
    <w:rsid w:val="00AD3CC9"/>
    <w:rsid w:val="00AD3E92"/>
    <w:rsid w:val="00AD4125"/>
    <w:rsid w:val="00AD41AB"/>
    <w:rsid w:val="00AD41CC"/>
    <w:rsid w:val="00AD41F8"/>
    <w:rsid w:val="00AD4ED6"/>
    <w:rsid w:val="00AD536A"/>
    <w:rsid w:val="00AD54DE"/>
    <w:rsid w:val="00AD5AD7"/>
    <w:rsid w:val="00AD5AE0"/>
    <w:rsid w:val="00AD62F7"/>
    <w:rsid w:val="00AD6CD0"/>
    <w:rsid w:val="00AD6DBA"/>
    <w:rsid w:val="00AD735C"/>
    <w:rsid w:val="00AD76D4"/>
    <w:rsid w:val="00AD7C28"/>
    <w:rsid w:val="00AE059A"/>
    <w:rsid w:val="00AE090C"/>
    <w:rsid w:val="00AE1052"/>
    <w:rsid w:val="00AE1ACB"/>
    <w:rsid w:val="00AE2C1D"/>
    <w:rsid w:val="00AE2CBD"/>
    <w:rsid w:val="00AE2D5F"/>
    <w:rsid w:val="00AE3B8A"/>
    <w:rsid w:val="00AE3D95"/>
    <w:rsid w:val="00AE3E18"/>
    <w:rsid w:val="00AE4007"/>
    <w:rsid w:val="00AE4080"/>
    <w:rsid w:val="00AE427F"/>
    <w:rsid w:val="00AE4497"/>
    <w:rsid w:val="00AE4787"/>
    <w:rsid w:val="00AE4B52"/>
    <w:rsid w:val="00AE583A"/>
    <w:rsid w:val="00AE5A3E"/>
    <w:rsid w:val="00AE5E65"/>
    <w:rsid w:val="00AE5FCF"/>
    <w:rsid w:val="00AE6E11"/>
    <w:rsid w:val="00AE71DC"/>
    <w:rsid w:val="00AE7396"/>
    <w:rsid w:val="00AE73AE"/>
    <w:rsid w:val="00AE77D1"/>
    <w:rsid w:val="00AE7CF0"/>
    <w:rsid w:val="00AF206E"/>
    <w:rsid w:val="00AF2657"/>
    <w:rsid w:val="00AF2809"/>
    <w:rsid w:val="00AF2DC9"/>
    <w:rsid w:val="00AF2E26"/>
    <w:rsid w:val="00AF2FEB"/>
    <w:rsid w:val="00AF3316"/>
    <w:rsid w:val="00AF39D1"/>
    <w:rsid w:val="00AF4588"/>
    <w:rsid w:val="00AF48A0"/>
    <w:rsid w:val="00AF4ABA"/>
    <w:rsid w:val="00AF4DD0"/>
    <w:rsid w:val="00AF5193"/>
    <w:rsid w:val="00AF52BB"/>
    <w:rsid w:val="00AF53C5"/>
    <w:rsid w:val="00AF53F1"/>
    <w:rsid w:val="00AF5652"/>
    <w:rsid w:val="00AF5D96"/>
    <w:rsid w:val="00AF618E"/>
    <w:rsid w:val="00AF66DF"/>
    <w:rsid w:val="00B0000F"/>
    <w:rsid w:val="00B00318"/>
    <w:rsid w:val="00B007EC"/>
    <w:rsid w:val="00B00EE0"/>
    <w:rsid w:val="00B00EFF"/>
    <w:rsid w:val="00B016B7"/>
    <w:rsid w:val="00B01B0E"/>
    <w:rsid w:val="00B01B56"/>
    <w:rsid w:val="00B01BB7"/>
    <w:rsid w:val="00B020CE"/>
    <w:rsid w:val="00B021D4"/>
    <w:rsid w:val="00B0274B"/>
    <w:rsid w:val="00B02E2C"/>
    <w:rsid w:val="00B037C6"/>
    <w:rsid w:val="00B038EC"/>
    <w:rsid w:val="00B03B35"/>
    <w:rsid w:val="00B03D4E"/>
    <w:rsid w:val="00B04BF3"/>
    <w:rsid w:val="00B052F3"/>
    <w:rsid w:val="00B059D3"/>
    <w:rsid w:val="00B05D7B"/>
    <w:rsid w:val="00B05D9C"/>
    <w:rsid w:val="00B06862"/>
    <w:rsid w:val="00B06BA4"/>
    <w:rsid w:val="00B1014C"/>
    <w:rsid w:val="00B1026E"/>
    <w:rsid w:val="00B11037"/>
    <w:rsid w:val="00B117E4"/>
    <w:rsid w:val="00B12435"/>
    <w:rsid w:val="00B129AD"/>
    <w:rsid w:val="00B1323A"/>
    <w:rsid w:val="00B135C5"/>
    <w:rsid w:val="00B13729"/>
    <w:rsid w:val="00B13840"/>
    <w:rsid w:val="00B140B9"/>
    <w:rsid w:val="00B142D0"/>
    <w:rsid w:val="00B151C4"/>
    <w:rsid w:val="00B155A5"/>
    <w:rsid w:val="00B1591C"/>
    <w:rsid w:val="00B160BC"/>
    <w:rsid w:val="00B16670"/>
    <w:rsid w:val="00B1683D"/>
    <w:rsid w:val="00B16898"/>
    <w:rsid w:val="00B168FA"/>
    <w:rsid w:val="00B17DA8"/>
    <w:rsid w:val="00B17F4B"/>
    <w:rsid w:val="00B20610"/>
    <w:rsid w:val="00B207BD"/>
    <w:rsid w:val="00B21DB0"/>
    <w:rsid w:val="00B22657"/>
    <w:rsid w:val="00B2286E"/>
    <w:rsid w:val="00B2372A"/>
    <w:rsid w:val="00B239E2"/>
    <w:rsid w:val="00B23C3D"/>
    <w:rsid w:val="00B24298"/>
    <w:rsid w:val="00B242ED"/>
    <w:rsid w:val="00B247EB"/>
    <w:rsid w:val="00B24C40"/>
    <w:rsid w:val="00B24ED2"/>
    <w:rsid w:val="00B251A4"/>
    <w:rsid w:val="00B2545F"/>
    <w:rsid w:val="00B2621F"/>
    <w:rsid w:val="00B2689F"/>
    <w:rsid w:val="00B27061"/>
    <w:rsid w:val="00B27176"/>
    <w:rsid w:val="00B27491"/>
    <w:rsid w:val="00B27BE8"/>
    <w:rsid w:val="00B27E10"/>
    <w:rsid w:val="00B30321"/>
    <w:rsid w:val="00B30B20"/>
    <w:rsid w:val="00B30D7C"/>
    <w:rsid w:val="00B3228E"/>
    <w:rsid w:val="00B3270D"/>
    <w:rsid w:val="00B32BEB"/>
    <w:rsid w:val="00B33239"/>
    <w:rsid w:val="00B33FA8"/>
    <w:rsid w:val="00B344AA"/>
    <w:rsid w:val="00B34A19"/>
    <w:rsid w:val="00B353B5"/>
    <w:rsid w:val="00B35408"/>
    <w:rsid w:val="00B355F5"/>
    <w:rsid w:val="00B35976"/>
    <w:rsid w:val="00B363D6"/>
    <w:rsid w:val="00B367F3"/>
    <w:rsid w:val="00B376BA"/>
    <w:rsid w:val="00B376C4"/>
    <w:rsid w:val="00B40285"/>
    <w:rsid w:val="00B403D8"/>
    <w:rsid w:val="00B40CEB"/>
    <w:rsid w:val="00B41292"/>
    <w:rsid w:val="00B41955"/>
    <w:rsid w:val="00B4273E"/>
    <w:rsid w:val="00B428E6"/>
    <w:rsid w:val="00B42E0C"/>
    <w:rsid w:val="00B4322D"/>
    <w:rsid w:val="00B432AF"/>
    <w:rsid w:val="00B436FC"/>
    <w:rsid w:val="00B43975"/>
    <w:rsid w:val="00B43BB1"/>
    <w:rsid w:val="00B43BDB"/>
    <w:rsid w:val="00B4427C"/>
    <w:rsid w:val="00B44877"/>
    <w:rsid w:val="00B45003"/>
    <w:rsid w:val="00B457A7"/>
    <w:rsid w:val="00B4643F"/>
    <w:rsid w:val="00B4666D"/>
    <w:rsid w:val="00B468FC"/>
    <w:rsid w:val="00B46AE0"/>
    <w:rsid w:val="00B46CF4"/>
    <w:rsid w:val="00B46E35"/>
    <w:rsid w:val="00B47B5C"/>
    <w:rsid w:val="00B47BBB"/>
    <w:rsid w:val="00B5136D"/>
    <w:rsid w:val="00B514EC"/>
    <w:rsid w:val="00B515E4"/>
    <w:rsid w:val="00B51668"/>
    <w:rsid w:val="00B519DF"/>
    <w:rsid w:val="00B51D98"/>
    <w:rsid w:val="00B5205B"/>
    <w:rsid w:val="00B52751"/>
    <w:rsid w:val="00B52769"/>
    <w:rsid w:val="00B52E8A"/>
    <w:rsid w:val="00B5314A"/>
    <w:rsid w:val="00B533A3"/>
    <w:rsid w:val="00B53707"/>
    <w:rsid w:val="00B537B6"/>
    <w:rsid w:val="00B537E6"/>
    <w:rsid w:val="00B5399B"/>
    <w:rsid w:val="00B53A61"/>
    <w:rsid w:val="00B53E4A"/>
    <w:rsid w:val="00B53EE7"/>
    <w:rsid w:val="00B53F13"/>
    <w:rsid w:val="00B53FEA"/>
    <w:rsid w:val="00B54166"/>
    <w:rsid w:val="00B5479A"/>
    <w:rsid w:val="00B54A82"/>
    <w:rsid w:val="00B54D5E"/>
    <w:rsid w:val="00B55006"/>
    <w:rsid w:val="00B551ED"/>
    <w:rsid w:val="00B55574"/>
    <w:rsid w:val="00B55721"/>
    <w:rsid w:val="00B55D1E"/>
    <w:rsid w:val="00B55E3C"/>
    <w:rsid w:val="00B56018"/>
    <w:rsid w:val="00B562F5"/>
    <w:rsid w:val="00B564A3"/>
    <w:rsid w:val="00B56A09"/>
    <w:rsid w:val="00B56E57"/>
    <w:rsid w:val="00B56F4E"/>
    <w:rsid w:val="00B57BA0"/>
    <w:rsid w:val="00B600ED"/>
    <w:rsid w:val="00B60280"/>
    <w:rsid w:val="00B60AEC"/>
    <w:rsid w:val="00B61931"/>
    <w:rsid w:val="00B61AFB"/>
    <w:rsid w:val="00B61EB9"/>
    <w:rsid w:val="00B61F02"/>
    <w:rsid w:val="00B625E7"/>
    <w:rsid w:val="00B62939"/>
    <w:rsid w:val="00B63569"/>
    <w:rsid w:val="00B639A3"/>
    <w:rsid w:val="00B639BD"/>
    <w:rsid w:val="00B63B56"/>
    <w:rsid w:val="00B63E5B"/>
    <w:rsid w:val="00B64AEC"/>
    <w:rsid w:val="00B64B5D"/>
    <w:rsid w:val="00B64BDB"/>
    <w:rsid w:val="00B64E4F"/>
    <w:rsid w:val="00B651DE"/>
    <w:rsid w:val="00B6594D"/>
    <w:rsid w:val="00B65A89"/>
    <w:rsid w:val="00B65C75"/>
    <w:rsid w:val="00B662A2"/>
    <w:rsid w:val="00B67846"/>
    <w:rsid w:val="00B701BD"/>
    <w:rsid w:val="00B702C3"/>
    <w:rsid w:val="00B7054A"/>
    <w:rsid w:val="00B70704"/>
    <w:rsid w:val="00B7179E"/>
    <w:rsid w:val="00B71A4D"/>
    <w:rsid w:val="00B71E59"/>
    <w:rsid w:val="00B720D5"/>
    <w:rsid w:val="00B7266A"/>
    <w:rsid w:val="00B726C7"/>
    <w:rsid w:val="00B72EA0"/>
    <w:rsid w:val="00B736DF"/>
    <w:rsid w:val="00B73A8A"/>
    <w:rsid w:val="00B74198"/>
    <w:rsid w:val="00B745B0"/>
    <w:rsid w:val="00B748C2"/>
    <w:rsid w:val="00B74AF1"/>
    <w:rsid w:val="00B75441"/>
    <w:rsid w:val="00B7576F"/>
    <w:rsid w:val="00B75CBB"/>
    <w:rsid w:val="00B75F55"/>
    <w:rsid w:val="00B76337"/>
    <w:rsid w:val="00B80225"/>
    <w:rsid w:val="00B804F5"/>
    <w:rsid w:val="00B8059A"/>
    <w:rsid w:val="00B807EA"/>
    <w:rsid w:val="00B80B11"/>
    <w:rsid w:val="00B80D11"/>
    <w:rsid w:val="00B80D79"/>
    <w:rsid w:val="00B80ED2"/>
    <w:rsid w:val="00B818C9"/>
    <w:rsid w:val="00B819C5"/>
    <w:rsid w:val="00B8223F"/>
    <w:rsid w:val="00B8290B"/>
    <w:rsid w:val="00B829DB"/>
    <w:rsid w:val="00B82C70"/>
    <w:rsid w:val="00B82D0A"/>
    <w:rsid w:val="00B84495"/>
    <w:rsid w:val="00B84538"/>
    <w:rsid w:val="00B84757"/>
    <w:rsid w:val="00B84F9A"/>
    <w:rsid w:val="00B85716"/>
    <w:rsid w:val="00B85AAC"/>
    <w:rsid w:val="00B85ABC"/>
    <w:rsid w:val="00B85AC8"/>
    <w:rsid w:val="00B85DAB"/>
    <w:rsid w:val="00B86CD2"/>
    <w:rsid w:val="00B86E86"/>
    <w:rsid w:val="00B87471"/>
    <w:rsid w:val="00B8760A"/>
    <w:rsid w:val="00B87998"/>
    <w:rsid w:val="00B87D39"/>
    <w:rsid w:val="00B9114B"/>
    <w:rsid w:val="00B91C45"/>
    <w:rsid w:val="00B91D19"/>
    <w:rsid w:val="00B922D7"/>
    <w:rsid w:val="00B92AD5"/>
    <w:rsid w:val="00B92B94"/>
    <w:rsid w:val="00B92CDA"/>
    <w:rsid w:val="00B9351F"/>
    <w:rsid w:val="00B93D76"/>
    <w:rsid w:val="00B9402D"/>
    <w:rsid w:val="00B9497D"/>
    <w:rsid w:val="00B94DA4"/>
    <w:rsid w:val="00B956DD"/>
    <w:rsid w:val="00B9594E"/>
    <w:rsid w:val="00B95A01"/>
    <w:rsid w:val="00B95A26"/>
    <w:rsid w:val="00B9600F"/>
    <w:rsid w:val="00B96630"/>
    <w:rsid w:val="00B96A54"/>
    <w:rsid w:val="00B97C43"/>
    <w:rsid w:val="00BA0081"/>
    <w:rsid w:val="00BA0130"/>
    <w:rsid w:val="00BA0172"/>
    <w:rsid w:val="00BA05CB"/>
    <w:rsid w:val="00BA064D"/>
    <w:rsid w:val="00BA0B1A"/>
    <w:rsid w:val="00BA0B6A"/>
    <w:rsid w:val="00BA0C15"/>
    <w:rsid w:val="00BA0D25"/>
    <w:rsid w:val="00BA0EAB"/>
    <w:rsid w:val="00BA1368"/>
    <w:rsid w:val="00BA16A1"/>
    <w:rsid w:val="00BA17FB"/>
    <w:rsid w:val="00BA1A57"/>
    <w:rsid w:val="00BA1F79"/>
    <w:rsid w:val="00BA249D"/>
    <w:rsid w:val="00BA2C14"/>
    <w:rsid w:val="00BA2E63"/>
    <w:rsid w:val="00BA2FCC"/>
    <w:rsid w:val="00BA32F9"/>
    <w:rsid w:val="00BA33AC"/>
    <w:rsid w:val="00BA34E0"/>
    <w:rsid w:val="00BA369C"/>
    <w:rsid w:val="00BA3778"/>
    <w:rsid w:val="00BA3E9C"/>
    <w:rsid w:val="00BA3F50"/>
    <w:rsid w:val="00BA3F7E"/>
    <w:rsid w:val="00BA440B"/>
    <w:rsid w:val="00BA456A"/>
    <w:rsid w:val="00BA49C0"/>
    <w:rsid w:val="00BA4ACF"/>
    <w:rsid w:val="00BA4ED9"/>
    <w:rsid w:val="00BA4F48"/>
    <w:rsid w:val="00BA5240"/>
    <w:rsid w:val="00BA52D1"/>
    <w:rsid w:val="00BA54E5"/>
    <w:rsid w:val="00BA6E8F"/>
    <w:rsid w:val="00BA6EFE"/>
    <w:rsid w:val="00BA7098"/>
    <w:rsid w:val="00BA720D"/>
    <w:rsid w:val="00BA72D1"/>
    <w:rsid w:val="00BA734D"/>
    <w:rsid w:val="00BA7605"/>
    <w:rsid w:val="00BA7E37"/>
    <w:rsid w:val="00BB01BB"/>
    <w:rsid w:val="00BB05DC"/>
    <w:rsid w:val="00BB0D4E"/>
    <w:rsid w:val="00BB1138"/>
    <w:rsid w:val="00BB1580"/>
    <w:rsid w:val="00BB17CB"/>
    <w:rsid w:val="00BB192D"/>
    <w:rsid w:val="00BB1AF6"/>
    <w:rsid w:val="00BB1DD5"/>
    <w:rsid w:val="00BB22E7"/>
    <w:rsid w:val="00BB2A68"/>
    <w:rsid w:val="00BB3323"/>
    <w:rsid w:val="00BB35AB"/>
    <w:rsid w:val="00BB388F"/>
    <w:rsid w:val="00BB4389"/>
    <w:rsid w:val="00BB4D9C"/>
    <w:rsid w:val="00BB4DB6"/>
    <w:rsid w:val="00BB7396"/>
    <w:rsid w:val="00BB7777"/>
    <w:rsid w:val="00BB78A4"/>
    <w:rsid w:val="00BB78D9"/>
    <w:rsid w:val="00BB7903"/>
    <w:rsid w:val="00BB7D4B"/>
    <w:rsid w:val="00BC046E"/>
    <w:rsid w:val="00BC05DD"/>
    <w:rsid w:val="00BC0ECA"/>
    <w:rsid w:val="00BC12C7"/>
    <w:rsid w:val="00BC1EE2"/>
    <w:rsid w:val="00BC224E"/>
    <w:rsid w:val="00BC2CB1"/>
    <w:rsid w:val="00BC2DE0"/>
    <w:rsid w:val="00BC30A2"/>
    <w:rsid w:val="00BC3722"/>
    <w:rsid w:val="00BC463C"/>
    <w:rsid w:val="00BC497C"/>
    <w:rsid w:val="00BC4982"/>
    <w:rsid w:val="00BC527A"/>
    <w:rsid w:val="00BC6553"/>
    <w:rsid w:val="00BC66D9"/>
    <w:rsid w:val="00BC6BCE"/>
    <w:rsid w:val="00BC745A"/>
    <w:rsid w:val="00BC7670"/>
    <w:rsid w:val="00BC7C89"/>
    <w:rsid w:val="00BD0535"/>
    <w:rsid w:val="00BD05E4"/>
    <w:rsid w:val="00BD0941"/>
    <w:rsid w:val="00BD0D6D"/>
    <w:rsid w:val="00BD0F19"/>
    <w:rsid w:val="00BD11A8"/>
    <w:rsid w:val="00BD122E"/>
    <w:rsid w:val="00BD188D"/>
    <w:rsid w:val="00BD189B"/>
    <w:rsid w:val="00BD1FB3"/>
    <w:rsid w:val="00BD27BE"/>
    <w:rsid w:val="00BD2D67"/>
    <w:rsid w:val="00BD3051"/>
    <w:rsid w:val="00BD31EF"/>
    <w:rsid w:val="00BD34E9"/>
    <w:rsid w:val="00BD38D1"/>
    <w:rsid w:val="00BD48F2"/>
    <w:rsid w:val="00BD4B0C"/>
    <w:rsid w:val="00BD4E60"/>
    <w:rsid w:val="00BD552A"/>
    <w:rsid w:val="00BD5CCA"/>
    <w:rsid w:val="00BD5D62"/>
    <w:rsid w:val="00BD5E79"/>
    <w:rsid w:val="00BD61EC"/>
    <w:rsid w:val="00BD70D9"/>
    <w:rsid w:val="00BD796E"/>
    <w:rsid w:val="00BD7AE1"/>
    <w:rsid w:val="00BD7BC9"/>
    <w:rsid w:val="00BE0121"/>
    <w:rsid w:val="00BE04DE"/>
    <w:rsid w:val="00BE0700"/>
    <w:rsid w:val="00BE1246"/>
    <w:rsid w:val="00BE1BF0"/>
    <w:rsid w:val="00BE2042"/>
    <w:rsid w:val="00BE2264"/>
    <w:rsid w:val="00BE2928"/>
    <w:rsid w:val="00BE2F6C"/>
    <w:rsid w:val="00BE365B"/>
    <w:rsid w:val="00BE3A23"/>
    <w:rsid w:val="00BE4236"/>
    <w:rsid w:val="00BE46E7"/>
    <w:rsid w:val="00BE4CB7"/>
    <w:rsid w:val="00BE58E1"/>
    <w:rsid w:val="00BE59E3"/>
    <w:rsid w:val="00BE59F8"/>
    <w:rsid w:val="00BE5AC0"/>
    <w:rsid w:val="00BE5E59"/>
    <w:rsid w:val="00BE6336"/>
    <w:rsid w:val="00BE6717"/>
    <w:rsid w:val="00BE6A48"/>
    <w:rsid w:val="00BE6D17"/>
    <w:rsid w:val="00BE746D"/>
    <w:rsid w:val="00BE770F"/>
    <w:rsid w:val="00BE7915"/>
    <w:rsid w:val="00BF0674"/>
    <w:rsid w:val="00BF08D1"/>
    <w:rsid w:val="00BF0BDD"/>
    <w:rsid w:val="00BF156A"/>
    <w:rsid w:val="00BF1644"/>
    <w:rsid w:val="00BF1B00"/>
    <w:rsid w:val="00BF1C1E"/>
    <w:rsid w:val="00BF2C1A"/>
    <w:rsid w:val="00BF30D9"/>
    <w:rsid w:val="00BF30EF"/>
    <w:rsid w:val="00BF348E"/>
    <w:rsid w:val="00BF3831"/>
    <w:rsid w:val="00BF389E"/>
    <w:rsid w:val="00BF3B35"/>
    <w:rsid w:val="00BF3DBE"/>
    <w:rsid w:val="00BF4E49"/>
    <w:rsid w:val="00BF53BF"/>
    <w:rsid w:val="00BF5574"/>
    <w:rsid w:val="00BF5785"/>
    <w:rsid w:val="00BF57B4"/>
    <w:rsid w:val="00BF6043"/>
    <w:rsid w:val="00BF6059"/>
    <w:rsid w:val="00BF60B2"/>
    <w:rsid w:val="00BF66BA"/>
    <w:rsid w:val="00BF67B4"/>
    <w:rsid w:val="00BF70E9"/>
    <w:rsid w:val="00BF712B"/>
    <w:rsid w:val="00BF7535"/>
    <w:rsid w:val="00BF7B35"/>
    <w:rsid w:val="00BF7F38"/>
    <w:rsid w:val="00C00484"/>
    <w:rsid w:val="00C008AD"/>
    <w:rsid w:val="00C00906"/>
    <w:rsid w:val="00C00B4E"/>
    <w:rsid w:val="00C01EB5"/>
    <w:rsid w:val="00C02520"/>
    <w:rsid w:val="00C02FA7"/>
    <w:rsid w:val="00C032FC"/>
    <w:rsid w:val="00C0338B"/>
    <w:rsid w:val="00C03536"/>
    <w:rsid w:val="00C0394B"/>
    <w:rsid w:val="00C03C94"/>
    <w:rsid w:val="00C04031"/>
    <w:rsid w:val="00C041DE"/>
    <w:rsid w:val="00C0427C"/>
    <w:rsid w:val="00C0459E"/>
    <w:rsid w:val="00C05015"/>
    <w:rsid w:val="00C051FE"/>
    <w:rsid w:val="00C05A8D"/>
    <w:rsid w:val="00C05B20"/>
    <w:rsid w:val="00C0607F"/>
    <w:rsid w:val="00C066BC"/>
    <w:rsid w:val="00C066F8"/>
    <w:rsid w:val="00C0729B"/>
    <w:rsid w:val="00C0747A"/>
    <w:rsid w:val="00C074B8"/>
    <w:rsid w:val="00C07D02"/>
    <w:rsid w:val="00C100E9"/>
    <w:rsid w:val="00C11786"/>
    <w:rsid w:val="00C11809"/>
    <w:rsid w:val="00C118E2"/>
    <w:rsid w:val="00C118E5"/>
    <w:rsid w:val="00C11E98"/>
    <w:rsid w:val="00C1211E"/>
    <w:rsid w:val="00C125FC"/>
    <w:rsid w:val="00C12A45"/>
    <w:rsid w:val="00C13668"/>
    <w:rsid w:val="00C13674"/>
    <w:rsid w:val="00C1383F"/>
    <w:rsid w:val="00C13A32"/>
    <w:rsid w:val="00C13ABE"/>
    <w:rsid w:val="00C14283"/>
    <w:rsid w:val="00C1443B"/>
    <w:rsid w:val="00C146E9"/>
    <w:rsid w:val="00C14E1C"/>
    <w:rsid w:val="00C14E47"/>
    <w:rsid w:val="00C14E7D"/>
    <w:rsid w:val="00C15711"/>
    <w:rsid w:val="00C15F25"/>
    <w:rsid w:val="00C15F4D"/>
    <w:rsid w:val="00C1609E"/>
    <w:rsid w:val="00C1656D"/>
    <w:rsid w:val="00C16591"/>
    <w:rsid w:val="00C16E1D"/>
    <w:rsid w:val="00C171FD"/>
    <w:rsid w:val="00C175FB"/>
    <w:rsid w:val="00C177F2"/>
    <w:rsid w:val="00C17B2F"/>
    <w:rsid w:val="00C200D2"/>
    <w:rsid w:val="00C20762"/>
    <w:rsid w:val="00C20B14"/>
    <w:rsid w:val="00C20B96"/>
    <w:rsid w:val="00C21131"/>
    <w:rsid w:val="00C21251"/>
    <w:rsid w:val="00C21864"/>
    <w:rsid w:val="00C218E2"/>
    <w:rsid w:val="00C21900"/>
    <w:rsid w:val="00C21926"/>
    <w:rsid w:val="00C21CCC"/>
    <w:rsid w:val="00C22681"/>
    <w:rsid w:val="00C23064"/>
    <w:rsid w:val="00C23104"/>
    <w:rsid w:val="00C235FC"/>
    <w:rsid w:val="00C24197"/>
    <w:rsid w:val="00C242A0"/>
    <w:rsid w:val="00C24EA0"/>
    <w:rsid w:val="00C25120"/>
    <w:rsid w:val="00C2526C"/>
    <w:rsid w:val="00C255E4"/>
    <w:rsid w:val="00C255F5"/>
    <w:rsid w:val="00C25F67"/>
    <w:rsid w:val="00C26EA8"/>
    <w:rsid w:val="00C273DA"/>
    <w:rsid w:val="00C2747C"/>
    <w:rsid w:val="00C279B7"/>
    <w:rsid w:val="00C27BEC"/>
    <w:rsid w:val="00C30418"/>
    <w:rsid w:val="00C30490"/>
    <w:rsid w:val="00C309FD"/>
    <w:rsid w:val="00C30B6C"/>
    <w:rsid w:val="00C30B7F"/>
    <w:rsid w:val="00C30F73"/>
    <w:rsid w:val="00C314F6"/>
    <w:rsid w:val="00C3180C"/>
    <w:rsid w:val="00C31CC4"/>
    <w:rsid w:val="00C31DE3"/>
    <w:rsid w:val="00C324BE"/>
    <w:rsid w:val="00C32A66"/>
    <w:rsid w:val="00C32B4B"/>
    <w:rsid w:val="00C347A0"/>
    <w:rsid w:val="00C34F41"/>
    <w:rsid w:val="00C3513E"/>
    <w:rsid w:val="00C354B9"/>
    <w:rsid w:val="00C35509"/>
    <w:rsid w:val="00C35C8C"/>
    <w:rsid w:val="00C35E0C"/>
    <w:rsid w:val="00C36A56"/>
    <w:rsid w:val="00C37023"/>
    <w:rsid w:val="00C37370"/>
    <w:rsid w:val="00C3739F"/>
    <w:rsid w:val="00C37685"/>
    <w:rsid w:val="00C37858"/>
    <w:rsid w:val="00C4005C"/>
    <w:rsid w:val="00C40371"/>
    <w:rsid w:val="00C40855"/>
    <w:rsid w:val="00C40C6D"/>
    <w:rsid w:val="00C429BC"/>
    <w:rsid w:val="00C42ADD"/>
    <w:rsid w:val="00C42D4D"/>
    <w:rsid w:val="00C42EC4"/>
    <w:rsid w:val="00C432C9"/>
    <w:rsid w:val="00C43304"/>
    <w:rsid w:val="00C4388A"/>
    <w:rsid w:val="00C4399B"/>
    <w:rsid w:val="00C43A8F"/>
    <w:rsid w:val="00C43BD6"/>
    <w:rsid w:val="00C441EB"/>
    <w:rsid w:val="00C44390"/>
    <w:rsid w:val="00C4446E"/>
    <w:rsid w:val="00C458E6"/>
    <w:rsid w:val="00C46A1E"/>
    <w:rsid w:val="00C46ADF"/>
    <w:rsid w:val="00C470BE"/>
    <w:rsid w:val="00C4790A"/>
    <w:rsid w:val="00C47B2F"/>
    <w:rsid w:val="00C47C24"/>
    <w:rsid w:val="00C47FF3"/>
    <w:rsid w:val="00C503E7"/>
    <w:rsid w:val="00C50BF8"/>
    <w:rsid w:val="00C51354"/>
    <w:rsid w:val="00C51CFD"/>
    <w:rsid w:val="00C51E38"/>
    <w:rsid w:val="00C52887"/>
    <w:rsid w:val="00C528CE"/>
    <w:rsid w:val="00C52E0A"/>
    <w:rsid w:val="00C531A6"/>
    <w:rsid w:val="00C5378C"/>
    <w:rsid w:val="00C537E9"/>
    <w:rsid w:val="00C53A05"/>
    <w:rsid w:val="00C53BAD"/>
    <w:rsid w:val="00C540E3"/>
    <w:rsid w:val="00C54A62"/>
    <w:rsid w:val="00C54B08"/>
    <w:rsid w:val="00C552E5"/>
    <w:rsid w:val="00C556CE"/>
    <w:rsid w:val="00C55C8E"/>
    <w:rsid w:val="00C5625C"/>
    <w:rsid w:val="00C56686"/>
    <w:rsid w:val="00C56D14"/>
    <w:rsid w:val="00C56D93"/>
    <w:rsid w:val="00C571B3"/>
    <w:rsid w:val="00C5784D"/>
    <w:rsid w:val="00C57C75"/>
    <w:rsid w:val="00C57E20"/>
    <w:rsid w:val="00C6051B"/>
    <w:rsid w:val="00C60735"/>
    <w:rsid w:val="00C607C9"/>
    <w:rsid w:val="00C61128"/>
    <w:rsid w:val="00C612D4"/>
    <w:rsid w:val="00C626EE"/>
    <w:rsid w:val="00C62A5F"/>
    <w:rsid w:val="00C62F60"/>
    <w:rsid w:val="00C6309A"/>
    <w:rsid w:val="00C6339F"/>
    <w:rsid w:val="00C63574"/>
    <w:rsid w:val="00C6359A"/>
    <w:rsid w:val="00C63967"/>
    <w:rsid w:val="00C64121"/>
    <w:rsid w:val="00C64182"/>
    <w:rsid w:val="00C645A6"/>
    <w:rsid w:val="00C64A7C"/>
    <w:rsid w:val="00C651CE"/>
    <w:rsid w:val="00C6530B"/>
    <w:rsid w:val="00C66045"/>
    <w:rsid w:val="00C667C2"/>
    <w:rsid w:val="00C6707D"/>
    <w:rsid w:val="00C67588"/>
    <w:rsid w:val="00C67B54"/>
    <w:rsid w:val="00C67BD1"/>
    <w:rsid w:val="00C70567"/>
    <w:rsid w:val="00C710E1"/>
    <w:rsid w:val="00C719B2"/>
    <w:rsid w:val="00C71F40"/>
    <w:rsid w:val="00C728C2"/>
    <w:rsid w:val="00C728E0"/>
    <w:rsid w:val="00C72EFE"/>
    <w:rsid w:val="00C73227"/>
    <w:rsid w:val="00C7395E"/>
    <w:rsid w:val="00C739ED"/>
    <w:rsid w:val="00C7417E"/>
    <w:rsid w:val="00C74DEE"/>
    <w:rsid w:val="00C756A2"/>
    <w:rsid w:val="00C75895"/>
    <w:rsid w:val="00C7590F"/>
    <w:rsid w:val="00C759A4"/>
    <w:rsid w:val="00C759C9"/>
    <w:rsid w:val="00C75AD8"/>
    <w:rsid w:val="00C75D18"/>
    <w:rsid w:val="00C75E85"/>
    <w:rsid w:val="00C75EC2"/>
    <w:rsid w:val="00C76090"/>
    <w:rsid w:val="00C76120"/>
    <w:rsid w:val="00C761BD"/>
    <w:rsid w:val="00C764E1"/>
    <w:rsid w:val="00C7655F"/>
    <w:rsid w:val="00C76748"/>
    <w:rsid w:val="00C76DD0"/>
    <w:rsid w:val="00C77053"/>
    <w:rsid w:val="00C77192"/>
    <w:rsid w:val="00C77430"/>
    <w:rsid w:val="00C774FB"/>
    <w:rsid w:val="00C77AC4"/>
    <w:rsid w:val="00C77EEB"/>
    <w:rsid w:val="00C804F8"/>
    <w:rsid w:val="00C809EC"/>
    <w:rsid w:val="00C80E5E"/>
    <w:rsid w:val="00C81733"/>
    <w:rsid w:val="00C821BC"/>
    <w:rsid w:val="00C82474"/>
    <w:rsid w:val="00C824F5"/>
    <w:rsid w:val="00C82640"/>
    <w:rsid w:val="00C827FD"/>
    <w:rsid w:val="00C82D40"/>
    <w:rsid w:val="00C82F9A"/>
    <w:rsid w:val="00C83497"/>
    <w:rsid w:val="00C837E0"/>
    <w:rsid w:val="00C838A6"/>
    <w:rsid w:val="00C839BD"/>
    <w:rsid w:val="00C83D33"/>
    <w:rsid w:val="00C84A0D"/>
    <w:rsid w:val="00C85731"/>
    <w:rsid w:val="00C85E73"/>
    <w:rsid w:val="00C86113"/>
    <w:rsid w:val="00C866BD"/>
    <w:rsid w:val="00C86BF1"/>
    <w:rsid w:val="00C87013"/>
    <w:rsid w:val="00C87228"/>
    <w:rsid w:val="00C87697"/>
    <w:rsid w:val="00C878A9"/>
    <w:rsid w:val="00C87D83"/>
    <w:rsid w:val="00C87D88"/>
    <w:rsid w:val="00C87F56"/>
    <w:rsid w:val="00C900D4"/>
    <w:rsid w:val="00C90273"/>
    <w:rsid w:val="00C90570"/>
    <w:rsid w:val="00C90695"/>
    <w:rsid w:val="00C906A6"/>
    <w:rsid w:val="00C909AA"/>
    <w:rsid w:val="00C90AD6"/>
    <w:rsid w:val="00C910C6"/>
    <w:rsid w:val="00C910CA"/>
    <w:rsid w:val="00C91541"/>
    <w:rsid w:val="00C91552"/>
    <w:rsid w:val="00C91699"/>
    <w:rsid w:val="00C91EA6"/>
    <w:rsid w:val="00C91EF1"/>
    <w:rsid w:val="00C92348"/>
    <w:rsid w:val="00C92F9C"/>
    <w:rsid w:val="00C933AB"/>
    <w:rsid w:val="00C936E7"/>
    <w:rsid w:val="00C93858"/>
    <w:rsid w:val="00C940E3"/>
    <w:rsid w:val="00C94CFA"/>
    <w:rsid w:val="00C94EFB"/>
    <w:rsid w:val="00C95448"/>
    <w:rsid w:val="00C95B24"/>
    <w:rsid w:val="00C96170"/>
    <w:rsid w:val="00C96662"/>
    <w:rsid w:val="00C966B8"/>
    <w:rsid w:val="00C969CC"/>
    <w:rsid w:val="00C9746B"/>
    <w:rsid w:val="00CA021A"/>
    <w:rsid w:val="00CA0311"/>
    <w:rsid w:val="00CA0E8D"/>
    <w:rsid w:val="00CA1712"/>
    <w:rsid w:val="00CA2427"/>
    <w:rsid w:val="00CA29B9"/>
    <w:rsid w:val="00CA3F33"/>
    <w:rsid w:val="00CA41F7"/>
    <w:rsid w:val="00CA4890"/>
    <w:rsid w:val="00CA4C51"/>
    <w:rsid w:val="00CA5283"/>
    <w:rsid w:val="00CA5BC7"/>
    <w:rsid w:val="00CA5C62"/>
    <w:rsid w:val="00CA5F26"/>
    <w:rsid w:val="00CA5F8B"/>
    <w:rsid w:val="00CA63CA"/>
    <w:rsid w:val="00CA6612"/>
    <w:rsid w:val="00CA6C17"/>
    <w:rsid w:val="00CA7A15"/>
    <w:rsid w:val="00CA7DB8"/>
    <w:rsid w:val="00CB00F1"/>
    <w:rsid w:val="00CB0364"/>
    <w:rsid w:val="00CB0444"/>
    <w:rsid w:val="00CB07DF"/>
    <w:rsid w:val="00CB093B"/>
    <w:rsid w:val="00CB16CD"/>
    <w:rsid w:val="00CB192A"/>
    <w:rsid w:val="00CB1A12"/>
    <w:rsid w:val="00CB1F04"/>
    <w:rsid w:val="00CB2701"/>
    <w:rsid w:val="00CB33D3"/>
    <w:rsid w:val="00CB3669"/>
    <w:rsid w:val="00CB4280"/>
    <w:rsid w:val="00CB4866"/>
    <w:rsid w:val="00CB4CDF"/>
    <w:rsid w:val="00CB4D9C"/>
    <w:rsid w:val="00CB4F86"/>
    <w:rsid w:val="00CB4FC5"/>
    <w:rsid w:val="00CB51CE"/>
    <w:rsid w:val="00CB57A1"/>
    <w:rsid w:val="00CB5809"/>
    <w:rsid w:val="00CB5B11"/>
    <w:rsid w:val="00CB5B1A"/>
    <w:rsid w:val="00CB5DB0"/>
    <w:rsid w:val="00CB6176"/>
    <w:rsid w:val="00CB6268"/>
    <w:rsid w:val="00CB63B4"/>
    <w:rsid w:val="00CB67DD"/>
    <w:rsid w:val="00CB705F"/>
    <w:rsid w:val="00CB7193"/>
    <w:rsid w:val="00CB7AA5"/>
    <w:rsid w:val="00CB7BE6"/>
    <w:rsid w:val="00CC0F2E"/>
    <w:rsid w:val="00CC1D1E"/>
    <w:rsid w:val="00CC1F67"/>
    <w:rsid w:val="00CC316F"/>
    <w:rsid w:val="00CC3299"/>
    <w:rsid w:val="00CC335D"/>
    <w:rsid w:val="00CC3388"/>
    <w:rsid w:val="00CC3445"/>
    <w:rsid w:val="00CC4132"/>
    <w:rsid w:val="00CC4D53"/>
    <w:rsid w:val="00CC4FBB"/>
    <w:rsid w:val="00CC53BF"/>
    <w:rsid w:val="00CC5675"/>
    <w:rsid w:val="00CC5E1C"/>
    <w:rsid w:val="00CC6264"/>
    <w:rsid w:val="00CC646A"/>
    <w:rsid w:val="00CC69A5"/>
    <w:rsid w:val="00CC7613"/>
    <w:rsid w:val="00CC7E2F"/>
    <w:rsid w:val="00CD081C"/>
    <w:rsid w:val="00CD0B16"/>
    <w:rsid w:val="00CD0B76"/>
    <w:rsid w:val="00CD0F7E"/>
    <w:rsid w:val="00CD10EA"/>
    <w:rsid w:val="00CD16C3"/>
    <w:rsid w:val="00CD17EA"/>
    <w:rsid w:val="00CD19B0"/>
    <w:rsid w:val="00CD1D10"/>
    <w:rsid w:val="00CD2445"/>
    <w:rsid w:val="00CD249E"/>
    <w:rsid w:val="00CD2AEC"/>
    <w:rsid w:val="00CD2F86"/>
    <w:rsid w:val="00CD3208"/>
    <w:rsid w:val="00CD3954"/>
    <w:rsid w:val="00CD3B36"/>
    <w:rsid w:val="00CD3F25"/>
    <w:rsid w:val="00CD490E"/>
    <w:rsid w:val="00CD4915"/>
    <w:rsid w:val="00CD4A93"/>
    <w:rsid w:val="00CD4AEB"/>
    <w:rsid w:val="00CD57D6"/>
    <w:rsid w:val="00CD5895"/>
    <w:rsid w:val="00CD59CF"/>
    <w:rsid w:val="00CD5B01"/>
    <w:rsid w:val="00CD5FAB"/>
    <w:rsid w:val="00CD6266"/>
    <w:rsid w:val="00CD6488"/>
    <w:rsid w:val="00CD6761"/>
    <w:rsid w:val="00CD6B94"/>
    <w:rsid w:val="00CD7884"/>
    <w:rsid w:val="00CD7D47"/>
    <w:rsid w:val="00CE0290"/>
    <w:rsid w:val="00CE0600"/>
    <w:rsid w:val="00CE1207"/>
    <w:rsid w:val="00CE1350"/>
    <w:rsid w:val="00CE1964"/>
    <w:rsid w:val="00CE1A08"/>
    <w:rsid w:val="00CE1F8F"/>
    <w:rsid w:val="00CE2242"/>
    <w:rsid w:val="00CE29A4"/>
    <w:rsid w:val="00CE2B5B"/>
    <w:rsid w:val="00CE2CB4"/>
    <w:rsid w:val="00CE3090"/>
    <w:rsid w:val="00CE3113"/>
    <w:rsid w:val="00CE33F0"/>
    <w:rsid w:val="00CE3971"/>
    <w:rsid w:val="00CE3B52"/>
    <w:rsid w:val="00CE3CFD"/>
    <w:rsid w:val="00CE3DE8"/>
    <w:rsid w:val="00CE4186"/>
    <w:rsid w:val="00CE4194"/>
    <w:rsid w:val="00CE4242"/>
    <w:rsid w:val="00CE4672"/>
    <w:rsid w:val="00CE52B4"/>
    <w:rsid w:val="00CE59AE"/>
    <w:rsid w:val="00CE5DB9"/>
    <w:rsid w:val="00CE62E0"/>
    <w:rsid w:val="00CE6642"/>
    <w:rsid w:val="00CE665F"/>
    <w:rsid w:val="00CE6B63"/>
    <w:rsid w:val="00CE6CE6"/>
    <w:rsid w:val="00CE6D9C"/>
    <w:rsid w:val="00CE703A"/>
    <w:rsid w:val="00CE754E"/>
    <w:rsid w:val="00CE7881"/>
    <w:rsid w:val="00CE7C93"/>
    <w:rsid w:val="00CE7F1F"/>
    <w:rsid w:val="00CF03BB"/>
    <w:rsid w:val="00CF0C8E"/>
    <w:rsid w:val="00CF0DF0"/>
    <w:rsid w:val="00CF1580"/>
    <w:rsid w:val="00CF173A"/>
    <w:rsid w:val="00CF1C19"/>
    <w:rsid w:val="00CF1E8C"/>
    <w:rsid w:val="00CF1EFD"/>
    <w:rsid w:val="00CF2467"/>
    <w:rsid w:val="00CF2AF9"/>
    <w:rsid w:val="00CF3614"/>
    <w:rsid w:val="00CF3B9D"/>
    <w:rsid w:val="00CF3C1F"/>
    <w:rsid w:val="00CF41BA"/>
    <w:rsid w:val="00CF4EDB"/>
    <w:rsid w:val="00CF546F"/>
    <w:rsid w:val="00CF6186"/>
    <w:rsid w:val="00CF656E"/>
    <w:rsid w:val="00CF6DA8"/>
    <w:rsid w:val="00CF6FC5"/>
    <w:rsid w:val="00CF74DD"/>
    <w:rsid w:val="00CF7BA6"/>
    <w:rsid w:val="00CF7C0A"/>
    <w:rsid w:val="00CF7C38"/>
    <w:rsid w:val="00CF7D04"/>
    <w:rsid w:val="00D00253"/>
    <w:rsid w:val="00D00263"/>
    <w:rsid w:val="00D00D8A"/>
    <w:rsid w:val="00D011C1"/>
    <w:rsid w:val="00D0173C"/>
    <w:rsid w:val="00D01D7D"/>
    <w:rsid w:val="00D01DCD"/>
    <w:rsid w:val="00D02D7F"/>
    <w:rsid w:val="00D03009"/>
    <w:rsid w:val="00D034D9"/>
    <w:rsid w:val="00D0484A"/>
    <w:rsid w:val="00D048A8"/>
    <w:rsid w:val="00D05C07"/>
    <w:rsid w:val="00D0610F"/>
    <w:rsid w:val="00D06C22"/>
    <w:rsid w:val="00D06F0B"/>
    <w:rsid w:val="00D072FB"/>
    <w:rsid w:val="00D10351"/>
    <w:rsid w:val="00D105CC"/>
    <w:rsid w:val="00D10728"/>
    <w:rsid w:val="00D1080A"/>
    <w:rsid w:val="00D1085F"/>
    <w:rsid w:val="00D108BA"/>
    <w:rsid w:val="00D11027"/>
    <w:rsid w:val="00D110BF"/>
    <w:rsid w:val="00D111E7"/>
    <w:rsid w:val="00D11491"/>
    <w:rsid w:val="00D11E68"/>
    <w:rsid w:val="00D11F5C"/>
    <w:rsid w:val="00D124E9"/>
    <w:rsid w:val="00D144B2"/>
    <w:rsid w:val="00D1452B"/>
    <w:rsid w:val="00D14570"/>
    <w:rsid w:val="00D1464F"/>
    <w:rsid w:val="00D146EE"/>
    <w:rsid w:val="00D14B03"/>
    <w:rsid w:val="00D1666C"/>
    <w:rsid w:val="00D174C2"/>
    <w:rsid w:val="00D1783E"/>
    <w:rsid w:val="00D17E38"/>
    <w:rsid w:val="00D20B9F"/>
    <w:rsid w:val="00D20BE5"/>
    <w:rsid w:val="00D20C39"/>
    <w:rsid w:val="00D20CDF"/>
    <w:rsid w:val="00D20D18"/>
    <w:rsid w:val="00D21D08"/>
    <w:rsid w:val="00D2231A"/>
    <w:rsid w:val="00D22C4E"/>
    <w:rsid w:val="00D23735"/>
    <w:rsid w:val="00D239D1"/>
    <w:rsid w:val="00D23A67"/>
    <w:rsid w:val="00D23B33"/>
    <w:rsid w:val="00D23CA1"/>
    <w:rsid w:val="00D23EBC"/>
    <w:rsid w:val="00D23FF5"/>
    <w:rsid w:val="00D24650"/>
    <w:rsid w:val="00D25C0C"/>
    <w:rsid w:val="00D2648F"/>
    <w:rsid w:val="00D2668A"/>
    <w:rsid w:val="00D266AE"/>
    <w:rsid w:val="00D266C7"/>
    <w:rsid w:val="00D267A3"/>
    <w:rsid w:val="00D26B6A"/>
    <w:rsid w:val="00D26C45"/>
    <w:rsid w:val="00D26D89"/>
    <w:rsid w:val="00D27390"/>
    <w:rsid w:val="00D27F44"/>
    <w:rsid w:val="00D301B3"/>
    <w:rsid w:val="00D30944"/>
    <w:rsid w:val="00D309E7"/>
    <w:rsid w:val="00D31275"/>
    <w:rsid w:val="00D3155E"/>
    <w:rsid w:val="00D319C6"/>
    <w:rsid w:val="00D31EC2"/>
    <w:rsid w:val="00D320B9"/>
    <w:rsid w:val="00D32234"/>
    <w:rsid w:val="00D32A88"/>
    <w:rsid w:val="00D3317C"/>
    <w:rsid w:val="00D34149"/>
    <w:rsid w:val="00D34160"/>
    <w:rsid w:val="00D34650"/>
    <w:rsid w:val="00D34867"/>
    <w:rsid w:val="00D348A7"/>
    <w:rsid w:val="00D34B52"/>
    <w:rsid w:val="00D353A5"/>
    <w:rsid w:val="00D359D4"/>
    <w:rsid w:val="00D36524"/>
    <w:rsid w:val="00D36D1D"/>
    <w:rsid w:val="00D37381"/>
    <w:rsid w:val="00D37751"/>
    <w:rsid w:val="00D37A22"/>
    <w:rsid w:val="00D37B2F"/>
    <w:rsid w:val="00D407A8"/>
    <w:rsid w:val="00D40A8B"/>
    <w:rsid w:val="00D40E5B"/>
    <w:rsid w:val="00D40F71"/>
    <w:rsid w:val="00D412AE"/>
    <w:rsid w:val="00D41433"/>
    <w:rsid w:val="00D41465"/>
    <w:rsid w:val="00D42067"/>
    <w:rsid w:val="00D423D8"/>
    <w:rsid w:val="00D42445"/>
    <w:rsid w:val="00D42AD3"/>
    <w:rsid w:val="00D42CDB"/>
    <w:rsid w:val="00D4321A"/>
    <w:rsid w:val="00D4351C"/>
    <w:rsid w:val="00D4457D"/>
    <w:rsid w:val="00D4481C"/>
    <w:rsid w:val="00D44A10"/>
    <w:rsid w:val="00D44D3A"/>
    <w:rsid w:val="00D44DA1"/>
    <w:rsid w:val="00D44EB5"/>
    <w:rsid w:val="00D44FB3"/>
    <w:rsid w:val="00D45226"/>
    <w:rsid w:val="00D453D8"/>
    <w:rsid w:val="00D4599E"/>
    <w:rsid w:val="00D45BA9"/>
    <w:rsid w:val="00D45BFB"/>
    <w:rsid w:val="00D45C2F"/>
    <w:rsid w:val="00D45E50"/>
    <w:rsid w:val="00D46219"/>
    <w:rsid w:val="00D46687"/>
    <w:rsid w:val="00D46C0D"/>
    <w:rsid w:val="00D502A2"/>
    <w:rsid w:val="00D50A86"/>
    <w:rsid w:val="00D5191B"/>
    <w:rsid w:val="00D51AAC"/>
    <w:rsid w:val="00D51B6B"/>
    <w:rsid w:val="00D51F41"/>
    <w:rsid w:val="00D5208D"/>
    <w:rsid w:val="00D52932"/>
    <w:rsid w:val="00D529C7"/>
    <w:rsid w:val="00D52D49"/>
    <w:rsid w:val="00D5379D"/>
    <w:rsid w:val="00D5382C"/>
    <w:rsid w:val="00D540C2"/>
    <w:rsid w:val="00D545F8"/>
    <w:rsid w:val="00D5467D"/>
    <w:rsid w:val="00D554AB"/>
    <w:rsid w:val="00D555A9"/>
    <w:rsid w:val="00D55AE6"/>
    <w:rsid w:val="00D55DED"/>
    <w:rsid w:val="00D560A6"/>
    <w:rsid w:val="00D562A1"/>
    <w:rsid w:val="00D56431"/>
    <w:rsid w:val="00D567AA"/>
    <w:rsid w:val="00D56DAA"/>
    <w:rsid w:val="00D572AA"/>
    <w:rsid w:val="00D57EC9"/>
    <w:rsid w:val="00D605D3"/>
    <w:rsid w:val="00D6093B"/>
    <w:rsid w:val="00D60D06"/>
    <w:rsid w:val="00D60E7D"/>
    <w:rsid w:val="00D60F65"/>
    <w:rsid w:val="00D6131D"/>
    <w:rsid w:val="00D613FD"/>
    <w:rsid w:val="00D626C2"/>
    <w:rsid w:val="00D62B04"/>
    <w:rsid w:val="00D62CC0"/>
    <w:rsid w:val="00D632AF"/>
    <w:rsid w:val="00D634BC"/>
    <w:rsid w:val="00D6415A"/>
    <w:rsid w:val="00D646EC"/>
    <w:rsid w:val="00D64775"/>
    <w:rsid w:val="00D64EE9"/>
    <w:rsid w:val="00D64FEC"/>
    <w:rsid w:val="00D650C3"/>
    <w:rsid w:val="00D6562C"/>
    <w:rsid w:val="00D658D4"/>
    <w:rsid w:val="00D66014"/>
    <w:rsid w:val="00D6601F"/>
    <w:rsid w:val="00D67002"/>
    <w:rsid w:val="00D67097"/>
    <w:rsid w:val="00D67461"/>
    <w:rsid w:val="00D67599"/>
    <w:rsid w:val="00D679F9"/>
    <w:rsid w:val="00D67A95"/>
    <w:rsid w:val="00D700B5"/>
    <w:rsid w:val="00D70D8D"/>
    <w:rsid w:val="00D7194C"/>
    <w:rsid w:val="00D721BF"/>
    <w:rsid w:val="00D72753"/>
    <w:rsid w:val="00D72B82"/>
    <w:rsid w:val="00D72F4C"/>
    <w:rsid w:val="00D7300D"/>
    <w:rsid w:val="00D73FA2"/>
    <w:rsid w:val="00D73FA4"/>
    <w:rsid w:val="00D74193"/>
    <w:rsid w:val="00D74F14"/>
    <w:rsid w:val="00D75386"/>
    <w:rsid w:val="00D75756"/>
    <w:rsid w:val="00D7674F"/>
    <w:rsid w:val="00D80124"/>
    <w:rsid w:val="00D80325"/>
    <w:rsid w:val="00D80B60"/>
    <w:rsid w:val="00D815A1"/>
    <w:rsid w:val="00D816F2"/>
    <w:rsid w:val="00D820C9"/>
    <w:rsid w:val="00D832A6"/>
    <w:rsid w:val="00D84063"/>
    <w:rsid w:val="00D848F7"/>
    <w:rsid w:val="00D84EB2"/>
    <w:rsid w:val="00D85036"/>
    <w:rsid w:val="00D850B4"/>
    <w:rsid w:val="00D85590"/>
    <w:rsid w:val="00D85717"/>
    <w:rsid w:val="00D85CCF"/>
    <w:rsid w:val="00D860DC"/>
    <w:rsid w:val="00D868FB"/>
    <w:rsid w:val="00D86CD6"/>
    <w:rsid w:val="00D86E5D"/>
    <w:rsid w:val="00D87476"/>
    <w:rsid w:val="00D874DF"/>
    <w:rsid w:val="00D87F05"/>
    <w:rsid w:val="00D9027F"/>
    <w:rsid w:val="00D90285"/>
    <w:rsid w:val="00D905A4"/>
    <w:rsid w:val="00D90DA2"/>
    <w:rsid w:val="00D90EB0"/>
    <w:rsid w:val="00D91831"/>
    <w:rsid w:val="00D91C9D"/>
    <w:rsid w:val="00D92154"/>
    <w:rsid w:val="00D92506"/>
    <w:rsid w:val="00D925BD"/>
    <w:rsid w:val="00D92A7C"/>
    <w:rsid w:val="00D93211"/>
    <w:rsid w:val="00D936C2"/>
    <w:rsid w:val="00D9377D"/>
    <w:rsid w:val="00D93A8D"/>
    <w:rsid w:val="00D93B04"/>
    <w:rsid w:val="00D93D2B"/>
    <w:rsid w:val="00D946F3"/>
    <w:rsid w:val="00D94E22"/>
    <w:rsid w:val="00D95910"/>
    <w:rsid w:val="00D95B63"/>
    <w:rsid w:val="00D95EC6"/>
    <w:rsid w:val="00D96AE3"/>
    <w:rsid w:val="00D96D12"/>
    <w:rsid w:val="00D96F9D"/>
    <w:rsid w:val="00D97411"/>
    <w:rsid w:val="00DA0210"/>
    <w:rsid w:val="00DA0348"/>
    <w:rsid w:val="00DA08F2"/>
    <w:rsid w:val="00DA09B7"/>
    <w:rsid w:val="00DA0BE1"/>
    <w:rsid w:val="00DA0C9D"/>
    <w:rsid w:val="00DA1233"/>
    <w:rsid w:val="00DA1A88"/>
    <w:rsid w:val="00DA2D78"/>
    <w:rsid w:val="00DA2F7A"/>
    <w:rsid w:val="00DA3468"/>
    <w:rsid w:val="00DA35AA"/>
    <w:rsid w:val="00DA38E4"/>
    <w:rsid w:val="00DA3BC9"/>
    <w:rsid w:val="00DA3F46"/>
    <w:rsid w:val="00DA4133"/>
    <w:rsid w:val="00DA4C71"/>
    <w:rsid w:val="00DA5959"/>
    <w:rsid w:val="00DA5F5B"/>
    <w:rsid w:val="00DA675A"/>
    <w:rsid w:val="00DA695A"/>
    <w:rsid w:val="00DA6A6C"/>
    <w:rsid w:val="00DA6B64"/>
    <w:rsid w:val="00DA70CC"/>
    <w:rsid w:val="00DA7132"/>
    <w:rsid w:val="00DA749C"/>
    <w:rsid w:val="00DA768F"/>
    <w:rsid w:val="00DA76B4"/>
    <w:rsid w:val="00DA7831"/>
    <w:rsid w:val="00DA7BC0"/>
    <w:rsid w:val="00DB0087"/>
    <w:rsid w:val="00DB05F1"/>
    <w:rsid w:val="00DB089F"/>
    <w:rsid w:val="00DB08D2"/>
    <w:rsid w:val="00DB095A"/>
    <w:rsid w:val="00DB0A71"/>
    <w:rsid w:val="00DB12AB"/>
    <w:rsid w:val="00DB179F"/>
    <w:rsid w:val="00DB1E9C"/>
    <w:rsid w:val="00DB1FF9"/>
    <w:rsid w:val="00DB2195"/>
    <w:rsid w:val="00DB226A"/>
    <w:rsid w:val="00DB34C1"/>
    <w:rsid w:val="00DB3B28"/>
    <w:rsid w:val="00DB3E19"/>
    <w:rsid w:val="00DB3E52"/>
    <w:rsid w:val="00DB3F8B"/>
    <w:rsid w:val="00DB4339"/>
    <w:rsid w:val="00DB45A2"/>
    <w:rsid w:val="00DB4674"/>
    <w:rsid w:val="00DB4B6B"/>
    <w:rsid w:val="00DB4EFB"/>
    <w:rsid w:val="00DB4F4C"/>
    <w:rsid w:val="00DB503A"/>
    <w:rsid w:val="00DB5501"/>
    <w:rsid w:val="00DB5828"/>
    <w:rsid w:val="00DB6648"/>
    <w:rsid w:val="00DB66E1"/>
    <w:rsid w:val="00DB6E8E"/>
    <w:rsid w:val="00DB706F"/>
    <w:rsid w:val="00DB709A"/>
    <w:rsid w:val="00DB7573"/>
    <w:rsid w:val="00DB76A0"/>
    <w:rsid w:val="00DB77D8"/>
    <w:rsid w:val="00DB7820"/>
    <w:rsid w:val="00DB790E"/>
    <w:rsid w:val="00DB7FDD"/>
    <w:rsid w:val="00DC09BC"/>
    <w:rsid w:val="00DC0E0B"/>
    <w:rsid w:val="00DC1484"/>
    <w:rsid w:val="00DC1718"/>
    <w:rsid w:val="00DC1CA5"/>
    <w:rsid w:val="00DC3042"/>
    <w:rsid w:val="00DC3638"/>
    <w:rsid w:val="00DC3BBD"/>
    <w:rsid w:val="00DC3EA0"/>
    <w:rsid w:val="00DC3EBE"/>
    <w:rsid w:val="00DC41AB"/>
    <w:rsid w:val="00DC44BC"/>
    <w:rsid w:val="00DC4BB5"/>
    <w:rsid w:val="00DC5424"/>
    <w:rsid w:val="00DC57A7"/>
    <w:rsid w:val="00DC598F"/>
    <w:rsid w:val="00DC5DFF"/>
    <w:rsid w:val="00DC5E4D"/>
    <w:rsid w:val="00DC60BF"/>
    <w:rsid w:val="00DC6E92"/>
    <w:rsid w:val="00DC728C"/>
    <w:rsid w:val="00DC72BC"/>
    <w:rsid w:val="00DC7B28"/>
    <w:rsid w:val="00DC7C0B"/>
    <w:rsid w:val="00DD0283"/>
    <w:rsid w:val="00DD1794"/>
    <w:rsid w:val="00DD259D"/>
    <w:rsid w:val="00DD25AC"/>
    <w:rsid w:val="00DD2FA5"/>
    <w:rsid w:val="00DD3339"/>
    <w:rsid w:val="00DD3492"/>
    <w:rsid w:val="00DD3508"/>
    <w:rsid w:val="00DD3770"/>
    <w:rsid w:val="00DD3BFA"/>
    <w:rsid w:val="00DD3F09"/>
    <w:rsid w:val="00DD428A"/>
    <w:rsid w:val="00DD43F7"/>
    <w:rsid w:val="00DD498A"/>
    <w:rsid w:val="00DD4B5E"/>
    <w:rsid w:val="00DD5834"/>
    <w:rsid w:val="00DD5D94"/>
    <w:rsid w:val="00DD7387"/>
    <w:rsid w:val="00DD74FB"/>
    <w:rsid w:val="00DE003B"/>
    <w:rsid w:val="00DE00B8"/>
    <w:rsid w:val="00DE0270"/>
    <w:rsid w:val="00DE03E2"/>
    <w:rsid w:val="00DE0670"/>
    <w:rsid w:val="00DE087B"/>
    <w:rsid w:val="00DE0EA2"/>
    <w:rsid w:val="00DE0ECE"/>
    <w:rsid w:val="00DE16DD"/>
    <w:rsid w:val="00DE1799"/>
    <w:rsid w:val="00DE19C6"/>
    <w:rsid w:val="00DE1BDA"/>
    <w:rsid w:val="00DE27C6"/>
    <w:rsid w:val="00DE2AB5"/>
    <w:rsid w:val="00DE2C57"/>
    <w:rsid w:val="00DE3589"/>
    <w:rsid w:val="00DE361D"/>
    <w:rsid w:val="00DE4599"/>
    <w:rsid w:val="00DE496E"/>
    <w:rsid w:val="00DE4C1A"/>
    <w:rsid w:val="00DE5828"/>
    <w:rsid w:val="00DE58AE"/>
    <w:rsid w:val="00DE5A3A"/>
    <w:rsid w:val="00DE6186"/>
    <w:rsid w:val="00DE6348"/>
    <w:rsid w:val="00DE634A"/>
    <w:rsid w:val="00DE6455"/>
    <w:rsid w:val="00DE67EE"/>
    <w:rsid w:val="00DE69AA"/>
    <w:rsid w:val="00DE6E34"/>
    <w:rsid w:val="00DE717A"/>
    <w:rsid w:val="00DE773D"/>
    <w:rsid w:val="00DE77DC"/>
    <w:rsid w:val="00DE7CA8"/>
    <w:rsid w:val="00DE7EBA"/>
    <w:rsid w:val="00DF01C7"/>
    <w:rsid w:val="00DF05D4"/>
    <w:rsid w:val="00DF062C"/>
    <w:rsid w:val="00DF09FD"/>
    <w:rsid w:val="00DF19AB"/>
    <w:rsid w:val="00DF1C07"/>
    <w:rsid w:val="00DF1C13"/>
    <w:rsid w:val="00DF1C5F"/>
    <w:rsid w:val="00DF260C"/>
    <w:rsid w:val="00DF2B02"/>
    <w:rsid w:val="00DF2EBC"/>
    <w:rsid w:val="00DF3105"/>
    <w:rsid w:val="00DF3C02"/>
    <w:rsid w:val="00DF3FC5"/>
    <w:rsid w:val="00DF41DD"/>
    <w:rsid w:val="00DF4C58"/>
    <w:rsid w:val="00DF5978"/>
    <w:rsid w:val="00DF63BC"/>
    <w:rsid w:val="00DF71AE"/>
    <w:rsid w:val="00DF78A3"/>
    <w:rsid w:val="00DF7FAE"/>
    <w:rsid w:val="00E00278"/>
    <w:rsid w:val="00E00B45"/>
    <w:rsid w:val="00E016C5"/>
    <w:rsid w:val="00E016D6"/>
    <w:rsid w:val="00E01E9A"/>
    <w:rsid w:val="00E02103"/>
    <w:rsid w:val="00E02631"/>
    <w:rsid w:val="00E0284F"/>
    <w:rsid w:val="00E02899"/>
    <w:rsid w:val="00E0290D"/>
    <w:rsid w:val="00E02A73"/>
    <w:rsid w:val="00E02CFE"/>
    <w:rsid w:val="00E03535"/>
    <w:rsid w:val="00E0361A"/>
    <w:rsid w:val="00E036F1"/>
    <w:rsid w:val="00E03AD7"/>
    <w:rsid w:val="00E0459B"/>
    <w:rsid w:val="00E0467D"/>
    <w:rsid w:val="00E04D2C"/>
    <w:rsid w:val="00E04D78"/>
    <w:rsid w:val="00E0505A"/>
    <w:rsid w:val="00E059F1"/>
    <w:rsid w:val="00E05AFA"/>
    <w:rsid w:val="00E06395"/>
    <w:rsid w:val="00E06576"/>
    <w:rsid w:val="00E0661B"/>
    <w:rsid w:val="00E067A9"/>
    <w:rsid w:val="00E067EB"/>
    <w:rsid w:val="00E069E9"/>
    <w:rsid w:val="00E0703C"/>
    <w:rsid w:val="00E073EB"/>
    <w:rsid w:val="00E07C27"/>
    <w:rsid w:val="00E07ED4"/>
    <w:rsid w:val="00E1065B"/>
    <w:rsid w:val="00E110B7"/>
    <w:rsid w:val="00E116A0"/>
    <w:rsid w:val="00E119A5"/>
    <w:rsid w:val="00E11F89"/>
    <w:rsid w:val="00E139CF"/>
    <w:rsid w:val="00E1430C"/>
    <w:rsid w:val="00E14315"/>
    <w:rsid w:val="00E145F6"/>
    <w:rsid w:val="00E14823"/>
    <w:rsid w:val="00E149DD"/>
    <w:rsid w:val="00E151BF"/>
    <w:rsid w:val="00E15706"/>
    <w:rsid w:val="00E15A1D"/>
    <w:rsid w:val="00E15B19"/>
    <w:rsid w:val="00E16547"/>
    <w:rsid w:val="00E1661B"/>
    <w:rsid w:val="00E1684D"/>
    <w:rsid w:val="00E17265"/>
    <w:rsid w:val="00E177EE"/>
    <w:rsid w:val="00E17C6E"/>
    <w:rsid w:val="00E17E62"/>
    <w:rsid w:val="00E20D21"/>
    <w:rsid w:val="00E21821"/>
    <w:rsid w:val="00E22826"/>
    <w:rsid w:val="00E22CC3"/>
    <w:rsid w:val="00E22DDA"/>
    <w:rsid w:val="00E22FC2"/>
    <w:rsid w:val="00E233D3"/>
    <w:rsid w:val="00E23F4E"/>
    <w:rsid w:val="00E247AC"/>
    <w:rsid w:val="00E24907"/>
    <w:rsid w:val="00E24908"/>
    <w:rsid w:val="00E24A2D"/>
    <w:rsid w:val="00E24E24"/>
    <w:rsid w:val="00E2596B"/>
    <w:rsid w:val="00E25A69"/>
    <w:rsid w:val="00E25A94"/>
    <w:rsid w:val="00E25AB4"/>
    <w:rsid w:val="00E25D2F"/>
    <w:rsid w:val="00E26380"/>
    <w:rsid w:val="00E26507"/>
    <w:rsid w:val="00E2663F"/>
    <w:rsid w:val="00E26A75"/>
    <w:rsid w:val="00E26C2B"/>
    <w:rsid w:val="00E2710F"/>
    <w:rsid w:val="00E273B6"/>
    <w:rsid w:val="00E27AF9"/>
    <w:rsid w:val="00E3039D"/>
    <w:rsid w:val="00E30633"/>
    <w:rsid w:val="00E30B2D"/>
    <w:rsid w:val="00E30C0B"/>
    <w:rsid w:val="00E30F90"/>
    <w:rsid w:val="00E31200"/>
    <w:rsid w:val="00E313B3"/>
    <w:rsid w:val="00E31527"/>
    <w:rsid w:val="00E31FDE"/>
    <w:rsid w:val="00E320DE"/>
    <w:rsid w:val="00E326E7"/>
    <w:rsid w:val="00E32AE4"/>
    <w:rsid w:val="00E32D61"/>
    <w:rsid w:val="00E338B0"/>
    <w:rsid w:val="00E342CE"/>
    <w:rsid w:val="00E34E3F"/>
    <w:rsid w:val="00E35226"/>
    <w:rsid w:val="00E3530E"/>
    <w:rsid w:val="00E35890"/>
    <w:rsid w:val="00E35B39"/>
    <w:rsid w:val="00E35EC0"/>
    <w:rsid w:val="00E36638"/>
    <w:rsid w:val="00E366CF"/>
    <w:rsid w:val="00E36D78"/>
    <w:rsid w:val="00E3706A"/>
    <w:rsid w:val="00E3729C"/>
    <w:rsid w:val="00E37595"/>
    <w:rsid w:val="00E4049C"/>
    <w:rsid w:val="00E4088B"/>
    <w:rsid w:val="00E41441"/>
    <w:rsid w:val="00E41453"/>
    <w:rsid w:val="00E4149A"/>
    <w:rsid w:val="00E42138"/>
    <w:rsid w:val="00E424AB"/>
    <w:rsid w:val="00E427A8"/>
    <w:rsid w:val="00E43289"/>
    <w:rsid w:val="00E435A2"/>
    <w:rsid w:val="00E436E4"/>
    <w:rsid w:val="00E4377D"/>
    <w:rsid w:val="00E43DA1"/>
    <w:rsid w:val="00E44594"/>
    <w:rsid w:val="00E4502E"/>
    <w:rsid w:val="00E45389"/>
    <w:rsid w:val="00E4596B"/>
    <w:rsid w:val="00E459F3"/>
    <w:rsid w:val="00E46751"/>
    <w:rsid w:val="00E46AC7"/>
    <w:rsid w:val="00E476B4"/>
    <w:rsid w:val="00E47777"/>
    <w:rsid w:val="00E47D54"/>
    <w:rsid w:val="00E507E5"/>
    <w:rsid w:val="00E50CAA"/>
    <w:rsid w:val="00E50F22"/>
    <w:rsid w:val="00E515CB"/>
    <w:rsid w:val="00E51DCA"/>
    <w:rsid w:val="00E52271"/>
    <w:rsid w:val="00E523A9"/>
    <w:rsid w:val="00E5247C"/>
    <w:rsid w:val="00E5256F"/>
    <w:rsid w:val="00E525E6"/>
    <w:rsid w:val="00E529FB"/>
    <w:rsid w:val="00E52D1C"/>
    <w:rsid w:val="00E53EEE"/>
    <w:rsid w:val="00E54487"/>
    <w:rsid w:val="00E54608"/>
    <w:rsid w:val="00E54A73"/>
    <w:rsid w:val="00E54C7C"/>
    <w:rsid w:val="00E54E3B"/>
    <w:rsid w:val="00E54F12"/>
    <w:rsid w:val="00E54F4A"/>
    <w:rsid w:val="00E557C6"/>
    <w:rsid w:val="00E5581A"/>
    <w:rsid w:val="00E5594E"/>
    <w:rsid w:val="00E55DA9"/>
    <w:rsid w:val="00E560B5"/>
    <w:rsid w:val="00E56187"/>
    <w:rsid w:val="00E56C89"/>
    <w:rsid w:val="00E56F0A"/>
    <w:rsid w:val="00E576F2"/>
    <w:rsid w:val="00E60392"/>
    <w:rsid w:val="00E60445"/>
    <w:rsid w:val="00E604A6"/>
    <w:rsid w:val="00E60852"/>
    <w:rsid w:val="00E61419"/>
    <w:rsid w:val="00E61FD6"/>
    <w:rsid w:val="00E627F8"/>
    <w:rsid w:val="00E62EA7"/>
    <w:rsid w:val="00E63156"/>
    <w:rsid w:val="00E63BCA"/>
    <w:rsid w:val="00E63C00"/>
    <w:rsid w:val="00E646C0"/>
    <w:rsid w:val="00E64856"/>
    <w:rsid w:val="00E64BF4"/>
    <w:rsid w:val="00E6537A"/>
    <w:rsid w:val="00E6628E"/>
    <w:rsid w:val="00E663C5"/>
    <w:rsid w:val="00E66762"/>
    <w:rsid w:val="00E6732C"/>
    <w:rsid w:val="00E67E60"/>
    <w:rsid w:val="00E67FC1"/>
    <w:rsid w:val="00E70713"/>
    <w:rsid w:val="00E70878"/>
    <w:rsid w:val="00E713BB"/>
    <w:rsid w:val="00E71B8F"/>
    <w:rsid w:val="00E71E0A"/>
    <w:rsid w:val="00E71F6B"/>
    <w:rsid w:val="00E721A7"/>
    <w:rsid w:val="00E72436"/>
    <w:rsid w:val="00E72501"/>
    <w:rsid w:val="00E72A53"/>
    <w:rsid w:val="00E72AB6"/>
    <w:rsid w:val="00E731A1"/>
    <w:rsid w:val="00E73B7F"/>
    <w:rsid w:val="00E74183"/>
    <w:rsid w:val="00E743AA"/>
    <w:rsid w:val="00E74EA4"/>
    <w:rsid w:val="00E750BB"/>
    <w:rsid w:val="00E75485"/>
    <w:rsid w:val="00E75618"/>
    <w:rsid w:val="00E75A6B"/>
    <w:rsid w:val="00E75DA3"/>
    <w:rsid w:val="00E76480"/>
    <w:rsid w:val="00E76B94"/>
    <w:rsid w:val="00E7773D"/>
    <w:rsid w:val="00E77AA4"/>
    <w:rsid w:val="00E77AB2"/>
    <w:rsid w:val="00E77B66"/>
    <w:rsid w:val="00E8100B"/>
    <w:rsid w:val="00E810A8"/>
    <w:rsid w:val="00E81363"/>
    <w:rsid w:val="00E81686"/>
    <w:rsid w:val="00E81688"/>
    <w:rsid w:val="00E81D58"/>
    <w:rsid w:val="00E81DBD"/>
    <w:rsid w:val="00E82B12"/>
    <w:rsid w:val="00E82DA0"/>
    <w:rsid w:val="00E82F75"/>
    <w:rsid w:val="00E83AA5"/>
    <w:rsid w:val="00E83AF5"/>
    <w:rsid w:val="00E83C62"/>
    <w:rsid w:val="00E847E2"/>
    <w:rsid w:val="00E856C0"/>
    <w:rsid w:val="00E859AF"/>
    <w:rsid w:val="00E85E18"/>
    <w:rsid w:val="00E860BA"/>
    <w:rsid w:val="00E865CB"/>
    <w:rsid w:val="00E8661F"/>
    <w:rsid w:val="00E86759"/>
    <w:rsid w:val="00E86CC8"/>
    <w:rsid w:val="00E87380"/>
    <w:rsid w:val="00E87963"/>
    <w:rsid w:val="00E87A41"/>
    <w:rsid w:val="00E901C8"/>
    <w:rsid w:val="00E90220"/>
    <w:rsid w:val="00E90434"/>
    <w:rsid w:val="00E90627"/>
    <w:rsid w:val="00E9062E"/>
    <w:rsid w:val="00E908D8"/>
    <w:rsid w:val="00E90A4F"/>
    <w:rsid w:val="00E90A50"/>
    <w:rsid w:val="00E90FAE"/>
    <w:rsid w:val="00E912C8"/>
    <w:rsid w:val="00E91685"/>
    <w:rsid w:val="00E917EA"/>
    <w:rsid w:val="00E9185B"/>
    <w:rsid w:val="00E91978"/>
    <w:rsid w:val="00E91A04"/>
    <w:rsid w:val="00E91D33"/>
    <w:rsid w:val="00E91DBB"/>
    <w:rsid w:val="00E9229D"/>
    <w:rsid w:val="00E92ED0"/>
    <w:rsid w:val="00E9325C"/>
    <w:rsid w:val="00E932E2"/>
    <w:rsid w:val="00E937E3"/>
    <w:rsid w:val="00E9399E"/>
    <w:rsid w:val="00E94529"/>
    <w:rsid w:val="00E94E21"/>
    <w:rsid w:val="00E95D1C"/>
    <w:rsid w:val="00E95F08"/>
    <w:rsid w:val="00E95FA8"/>
    <w:rsid w:val="00E96064"/>
    <w:rsid w:val="00E961C9"/>
    <w:rsid w:val="00E96541"/>
    <w:rsid w:val="00E9696D"/>
    <w:rsid w:val="00E96E21"/>
    <w:rsid w:val="00E97997"/>
    <w:rsid w:val="00EA0288"/>
    <w:rsid w:val="00EA0535"/>
    <w:rsid w:val="00EA0B21"/>
    <w:rsid w:val="00EA0DBC"/>
    <w:rsid w:val="00EA0E16"/>
    <w:rsid w:val="00EA1140"/>
    <w:rsid w:val="00EA15B0"/>
    <w:rsid w:val="00EA16E4"/>
    <w:rsid w:val="00EA2144"/>
    <w:rsid w:val="00EA2BD8"/>
    <w:rsid w:val="00EA3870"/>
    <w:rsid w:val="00EA54FA"/>
    <w:rsid w:val="00EA57C8"/>
    <w:rsid w:val="00EA6273"/>
    <w:rsid w:val="00EA6CAC"/>
    <w:rsid w:val="00EA79E8"/>
    <w:rsid w:val="00EB09BB"/>
    <w:rsid w:val="00EB10F7"/>
    <w:rsid w:val="00EB1282"/>
    <w:rsid w:val="00EB1B7A"/>
    <w:rsid w:val="00EB1EF3"/>
    <w:rsid w:val="00EB200C"/>
    <w:rsid w:val="00EB249E"/>
    <w:rsid w:val="00EB2720"/>
    <w:rsid w:val="00EB292D"/>
    <w:rsid w:val="00EB2D32"/>
    <w:rsid w:val="00EB2EF8"/>
    <w:rsid w:val="00EB38B9"/>
    <w:rsid w:val="00EB4B70"/>
    <w:rsid w:val="00EB4F53"/>
    <w:rsid w:val="00EB535E"/>
    <w:rsid w:val="00EB54B5"/>
    <w:rsid w:val="00EB58A6"/>
    <w:rsid w:val="00EB5DC4"/>
    <w:rsid w:val="00EB6244"/>
    <w:rsid w:val="00EB63E0"/>
    <w:rsid w:val="00EB6ABE"/>
    <w:rsid w:val="00EB6B18"/>
    <w:rsid w:val="00EB6C14"/>
    <w:rsid w:val="00EB6F14"/>
    <w:rsid w:val="00EB701B"/>
    <w:rsid w:val="00EB7B30"/>
    <w:rsid w:val="00EB7E0A"/>
    <w:rsid w:val="00EC006B"/>
    <w:rsid w:val="00EC05A7"/>
    <w:rsid w:val="00EC130B"/>
    <w:rsid w:val="00EC13CA"/>
    <w:rsid w:val="00EC1498"/>
    <w:rsid w:val="00EC1563"/>
    <w:rsid w:val="00EC1619"/>
    <w:rsid w:val="00EC1CAF"/>
    <w:rsid w:val="00EC1DEF"/>
    <w:rsid w:val="00EC261B"/>
    <w:rsid w:val="00EC3D42"/>
    <w:rsid w:val="00EC42C7"/>
    <w:rsid w:val="00EC490C"/>
    <w:rsid w:val="00EC4AFE"/>
    <w:rsid w:val="00EC6B6A"/>
    <w:rsid w:val="00EC6CD9"/>
    <w:rsid w:val="00EC6E25"/>
    <w:rsid w:val="00EC7004"/>
    <w:rsid w:val="00EC7FE8"/>
    <w:rsid w:val="00ED05F4"/>
    <w:rsid w:val="00ED1220"/>
    <w:rsid w:val="00ED1FFF"/>
    <w:rsid w:val="00ED2933"/>
    <w:rsid w:val="00ED2AF3"/>
    <w:rsid w:val="00ED2B45"/>
    <w:rsid w:val="00ED2BBF"/>
    <w:rsid w:val="00ED2CD3"/>
    <w:rsid w:val="00ED2E33"/>
    <w:rsid w:val="00ED31C0"/>
    <w:rsid w:val="00ED4706"/>
    <w:rsid w:val="00ED4829"/>
    <w:rsid w:val="00ED4B9B"/>
    <w:rsid w:val="00ED4D05"/>
    <w:rsid w:val="00ED4D10"/>
    <w:rsid w:val="00ED62B4"/>
    <w:rsid w:val="00ED7054"/>
    <w:rsid w:val="00ED7362"/>
    <w:rsid w:val="00ED7C3F"/>
    <w:rsid w:val="00ED7DD6"/>
    <w:rsid w:val="00EE042D"/>
    <w:rsid w:val="00EE04AC"/>
    <w:rsid w:val="00EE0DF8"/>
    <w:rsid w:val="00EE1BDC"/>
    <w:rsid w:val="00EE1DAA"/>
    <w:rsid w:val="00EE1DBF"/>
    <w:rsid w:val="00EE23DC"/>
    <w:rsid w:val="00EE25CB"/>
    <w:rsid w:val="00EE299D"/>
    <w:rsid w:val="00EE2CAF"/>
    <w:rsid w:val="00EE33D4"/>
    <w:rsid w:val="00EE35F3"/>
    <w:rsid w:val="00EE3640"/>
    <w:rsid w:val="00EE38F8"/>
    <w:rsid w:val="00EE3F08"/>
    <w:rsid w:val="00EE4168"/>
    <w:rsid w:val="00EE443F"/>
    <w:rsid w:val="00EE4A00"/>
    <w:rsid w:val="00EE4A27"/>
    <w:rsid w:val="00EE4AA9"/>
    <w:rsid w:val="00EE4D2B"/>
    <w:rsid w:val="00EE572E"/>
    <w:rsid w:val="00EE588E"/>
    <w:rsid w:val="00EE5FAD"/>
    <w:rsid w:val="00EE6BDD"/>
    <w:rsid w:val="00EE7157"/>
    <w:rsid w:val="00EE782F"/>
    <w:rsid w:val="00EF004A"/>
    <w:rsid w:val="00EF0449"/>
    <w:rsid w:val="00EF04AC"/>
    <w:rsid w:val="00EF0B44"/>
    <w:rsid w:val="00EF0D93"/>
    <w:rsid w:val="00EF122B"/>
    <w:rsid w:val="00EF1C88"/>
    <w:rsid w:val="00EF1EFA"/>
    <w:rsid w:val="00EF21DD"/>
    <w:rsid w:val="00EF239A"/>
    <w:rsid w:val="00EF2931"/>
    <w:rsid w:val="00EF293A"/>
    <w:rsid w:val="00EF3AE4"/>
    <w:rsid w:val="00EF3EFF"/>
    <w:rsid w:val="00EF3FA3"/>
    <w:rsid w:val="00EF42F3"/>
    <w:rsid w:val="00EF4701"/>
    <w:rsid w:val="00EF4786"/>
    <w:rsid w:val="00EF4F55"/>
    <w:rsid w:val="00EF4F95"/>
    <w:rsid w:val="00EF5605"/>
    <w:rsid w:val="00EF5D16"/>
    <w:rsid w:val="00EF67E2"/>
    <w:rsid w:val="00F00441"/>
    <w:rsid w:val="00F006D9"/>
    <w:rsid w:val="00F007ED"/>
    <w:rsid w:val="00F00B8C"/>
    <w:rsid w:val="00F00D28"/>
    <w:rsid w:val="00F00E90"/>
    <w:rsid w:val="00F014C4"/>
    <w:rsid w:val="00F017A6"/>
    <w:rsid w:val="00F02ED3"/>
    <w:rsid w:val="00F03481"/>
    <w:rsid w:val="00F034C0"/>
    <w:rsid w:val="00F03B67"/>
    <w:rsid w:val="00F03E09"/>
    <w:rsid w:val="00F03FE6"/>
    <w:rsid w:val="00F0580D"/>
    <w:rsid w:val="00F05B26"/>
    <w:rsid w:val="00F05C3E"/>
    <w:rsid w:val="00F06A0E"/>
    <w:rsid w:val="00F06A54"/>
    <w:rsid w:val="00F06A8A"/>
    <w:rsid w:val="00F06EAC"/>
    <w:rsid w:val="00F070C9"/>
    <w:rsid w:val="00F0724D"/>
    <w:rsid w:val="00F07BE7"/>
    <w:rsid w:val="00F07D9A"/>
    <w:rsid w:val="00F07F27"/>
    <w:rsid w:val="00F102EB"/>
    <w:rsid w:val="00F10546"/>
    <w:rsid w:val="00F1098D"/>
    <w:rsid w:val="00F10BBF"/>
    <w:rsid w:val="00F10CF5"/>
    <w:rsid w:val="00F130AA"/>
    <w:rsid w:val="00F13648"/>
    <w:rsid w:val="00F13959"/>
    <w:rsid w:val="00F14856"/>
    <w:rsid w:val="00F14977"/>
    <w:rsid w:val="00F1541B"/>
    <w:rsid w:val="00F1545A"/>
    <w:rsid w:val="00F15A9F"/>
    <w:rsid w:val="00F15F43"/>
    <w:rsid w:val="00F16342"/>
    <w:rsid w:val="00F16B4C"/>
    <w:rsid w:val="00F170FF"/>
    <w:rsid w:val="00F17E41"/>
    <w:rsid w:val="00F17F2D"/>
    <w:rsid w:val="00F207DE"/>
    <w:rsid w:val="00F214A7"/>
    <w:rsid w:val="00F216AA"/>
    <w:rsid w:val="00F218C7"/>
    <w:rsid w:val="00F22250"/>
    <w:rsid w:val="00F22298"/>
    <w:rsid w:val="00F22C69"/>
    <w:rsid w:val="00F22C7F"/>
    <w:rsid w:val="00F22CC4"/>
    <w:rsid w:val="00F23098"/>
    <w:rsid w:val="00F233C0"/>
    <w:rsid w:val="00F23EAC"/>
    <w:rsid w:val="00F241C9"/>
    <w:rsid w:val="00F245B3"/>
    <w:rsid w:val="00F24C38"/>
    <w:rsid w:val="00F25004"/>
    <w:rsid w:val="00F256CF"/>
    <w:rsid w:val="00F25DCF"/>
    <w:rsid w:val="00F261D4"/>
    <w:rsid w:val="00F26695"/>
    <w:rsid w:val="00F267A2"/>
    <w:rsid w:val="00F27498"/>
    <w:rsid w:val="00F2754D"/>
    <w:rsid w:val="00F2783D"/>
    <w:rsid w:val="00F27874"/>
    <w:rsid w:val="00F27B50"/>
    <w:rsid w:val="00F27B8C"/>
    <w:rsid w:val="00F301E6"/>
    <w:rsid w:val="00F30CC7"/>
    <w:rsid w:val="00F31143"/>
    <w:rsid w:val="00F31BAF"/>
    <w:rsid w:val="00F32C01"/>
    <w:rsid w:val="00F330EE"/>
    <w:rsid w:val="00F3366A"/>
    <w:rsid w:val="00F336A6"/>
    <w:rsid w:val="00F33E6A"/>
    <w:rsid w:val="00F33E7C"/>
    <w:rsid w:val="00F341FA"/>
    <w:rsid w:val="00F34AE7"/>
    <w:rsid w:val="00F34AF6"/>
    <w:rsid w:val="00F34AFD"/>
    <w:rsid w:val="00F35410"/>
    <w:rsid w:val="00F35615"/>
    <w:rsid w:val="00F358FD"/>
    <w:rsid w:val="00F35946"/>
    <w:rsid w:val="00F35D82"/>
    <w:rsid w:val="00F360AB"/>
    <w:rsid w:val="00F36182"/>
    <w:rsid w:val="00F3620A"/>
    <w:rsid w:val="00F3620C"/>
    <w:rsid w:val="00F363B9"/>
    <w:rsid w:val="00F36422"/>
    <w:rsid w:val="00F3666F"/>
    <w:rsid w:val="00F36A6D"/>
    <w:rsid w:val="00F36EB7"/>
    <w:rsid w:val="00F374B7"/>
    <w:rsid w:val="00F37535"/>
    <w:rsid w:val="00F3784E"/>
    <w:rsid w:val="00F40D57"/>
    <w:rsid w:val="00F410C1"/>
    <w:rsid w:val="00F4140C"/>
    <w:rsid w:val="00F41519"/>
    <w:rsid w:val="00F415A0"/>
    <w:rsid w:val="00F416D7"/>
    <w:rsid w:val="00F417EC"/>
    <w:rsid w:val="00F4180E"/>
    <w:rsid w:val="00F41922"/>
    <w:rsid w:val="00F42087"/>
    <w:rsid w:val="00F424E9"/>
    <w:rsid w:val="00F4280A"/>
    <w:rsid w:val="00F42E80"/>
    <w:rsid w:val="00F439D5"/>
    <w:rsid w:val="00F43A4A"/>
    <w:rsid w:val="00F4474B"/>
    <w:rsid w:val="00F4475B"/>
    <w:rsid w:val="00F44A2F"/>
    <w:rsid w:val="00F44E53"/>
    <w:rsid w:val="00F4535C"/>
    <w:rsid w:val="00F45423"/>
    <w:rsid w:val="00F45639"/>
    <w:rsid w:val="00F45B74"/>
    <w:rsid w:val="00F45E51"/>
    <w:rsid w:val="00F46163"/>
    <w:rsid w:val="00F473E4"/>
    <w:rsid w:val="00F474A3"/>
    <w:rsid w:val="00F477BD"/>
    <w:rsid w:val="00F479CD"/>
    <w:rsid w:val="00F47D03"/>
    <w:rsid w:val="00F47EEC"/>
    <w:rsid w:val="00F5008B"/>
    <w:rsid w:val="00F50832"/>
    <w:rsid w:val="00F50844"/>
    <w:rsid w:val="00F50B09"/>
    <w:rsid w:val="00F50C2D"/>
    <w:rsid w:val="00F512F7"/>
    <w:rsid w:val="00F5137D"/>
    <w:rsid w:val="00F51941"/>
    <w:rsid w:val="00F53321"/>
    <w:rsid w:val="00F53C42"/>
    <w:rsid w:val="00F542BD"/>
    <w:rsid w:val="00F5498E"/>
    <w:rsid w:val="00F54FB5"/>
    <w:rsid w:val="00F55697"/>
    <w:rsid w:val="00F55ADA"/>
    <w:rsid w:val="00F564E6"/>
    <w:rsid w:val="00F5663F"/>
    <w:rsid w:val="00F5694F"/>
    <w:rsid w:val="00F56C3E"/>
    <w:rsid w:val="00F570CF"/>
    <w:rsid w:val="00F609CB"/>
    <w:rsid w:val="00F60E2A"/>
    <w:rsid w:val="00F613F1"/>
    <w:rsid w:val="00F61782"/>
    <w:rsid w:val="00F61809"/>
    <w:rsid w:val="00F61E3B"/>
    <w:rsid w:val="00F61F30"/>
    <w:rsid w:val="00F61F5C"/>
    <w:rsid w:val="00F620DC"/>
    <w:rsid w:val="00F6211B"/>
    <w:rsid w:val="00F62820"/>
    <w:rsid w:val="00F62EF3"/>
    <w:rsid w:val="00F63215"/>
    <w:rsid w:val="00F63634"/>
    <w:rsid w:val="00F63926"/>
    <w:rsid w:val="00F6436A"/>
    <w:rsid w:val="00F6441C"/>
    <w:rsid w:val="00F647E2"/>
    <w:rsid w:val="00F64D1E"/>
    <w:rsid w:val="00F65086"/>
    <w:rsid w:val="00F656CE"/>
    <w:rsid w:val="00F65AE2"/>
    <w:rsid w:val="00F66841"/>
    <w:rsid w:val="00F66B6A"/>
    <w:rsid w:val="00F67249"/>
    <w:rsid w:val="00F672D2"/>
    <w:rsid w:val="00F675B1"/>
    <w:rsid w:val="00F6777F"/>
    <w:rsid w:val="00F67E28"/>
    <w:rsid w:val="00F71148"/>
    <w:rsid w:val="00F71EBA"/>
    <w:rsid w:val="00F7271D"/>
    <w:rsid w:val="00F72D4D"/>
    <w:rsid w:val="00F731CE"/>
    <w:rsid w:val="00F73CD5"/>
    <w:rsid w:val="00F740FA"/>
    <w:rsid w:val="00F74147"/>
    <w:rsid w:val="00F74DCC"/>
    <w:rsid w:val="00F75347"/>
    <w:rsid w:val="00F75942"/>
    <w:rsid w:val="00F75C52"/>
    <w:rsid w:val="00F75ECC"/>
    <w:rsid w:val="00F7648D"/>
    <w:rsid w:val="00F76713"/>
    <w:rsid w:val="00F76AD8"/>
    <w:rsid w:val="00F77087"/>
    <w:rsid w:val="00F772D4"/>
    <w:rsid w:val="00F77315"/>
    <w:rsid w:val="00F77758"/>
    <w:rsid w:val="00F77E23"/>
    <w:rsid w:val="00F80026"/>
    <w:rsid w:val="00F80096"/>
    <w:rsid w:val="00F8026C"/>
    <w:rsid w:val="00F8030B"/>
    <w:rsid w:val="00F80339"/>
    <w:rsid w:val="00F80599"/>
    <w:rsid w:val="00F808A4"/>
    <w:rsid w:val="00F80E6D"/>
    <w:rsid w:val="00F80EF1"/>
    <w:rsid w:val="00F8105C"/>
    <w:rsid w:val="00F816B1"/>
    <w:rsid w:val="00F822B4"/>
    <w:rsid w:val="00F82F42"/>
    <w:rsid w:val="00F82F81"/>
    <w:rsid w:val="00F83123"/>
    <w:rsid w:val="00F83E72"/>
    <w:rsid w:val="00F83E9C"/>
    <w:rsid w:val="00F8400F"/>
    <w:rsid w:val="00F841BD"/>
    <w:rsid w:val="00F84256"/>
    <w:rsid w:val="00F84273"/>
    <w:rsid w:val="00F84A5E"/>
    <w:rsid w:val="00F84FD7"/>
    <w:rsid w:val="00F85454"/>
    <w:rsid w:val="00F8549D"/>
    <w:rsid w:val="00F85803"/>
    <w:rsid w:val="00F85839"/>
    <w:rsid w:val="00F8593C"/>
    <w:rsid w:val="00F85A68"/>
    <w:rsid w:val="00F85FE8"/>
    <w:rsid w:val="00F86363"/>
    <w:rsid w:val="00F86676"/>
    <w:rsid w:val="00F86A38"/>
    <w:rsid w:val="00F86ED5"/>
    <w:rsid w:val="00F87075"/>
    <w:rsid w:val="00F8762E"/>
    <w:rsid w:val="00F87966"/>
    <w:rsid w:val="00F879E0"/>
    <w:rsid w:val="00F87AB3"/>
    <w:rsid w:val="00F9051A"/>
    <w:rsid w:val="00F90ADA"/>
    <w:rsid w:val="00F90ADB"/>
    <w:rsid w:val="00F90BFF"/>
    <w:rsid w:val="00F910B5"/>
    <w:rsid w:val="00F9132A"/>
    <w:rsid w:val="00F91392"/>
    <w:rsid w:val="00F91458"/>
    <w:rsid w:val="00F916A2"/>
    <w:rsid w:val="00F91788"/>
    <w:rsid w:val="00F91E22"/>
    <w:rsid w:val="00F92667"/>
    <w:rsid w:val="00F926D5"/>
    <w:rsid w:val="00F927A4"/>
    <w:rsid w:val="00F92EAA"/>
    <w:rsid w:val="00F93233"/>
    <w:rsid w:val="00F9338A"/>
    <w:rsid w:val="00F9366F"/>
    <w:rsid w:val="00F938A1"/>
    <w:rsid w:val="00F94115"/>
    <w:rsid w:val="00F9481F"/>
    <w:rsid w:val="00F95811"/>
    <w:rsid w:val="00F9623C"/>
    <w:rsid w:val="00F96C4D"/>
    <w:rsid w:val="00F97517"/>
    <w:rsid w:val="00FA01CD"/>
    <w:rsid w:val="00FA0DD4"/>
    <w:rsid w:val="00FA0E17"/>
    <w:rsid w:val="00FA0F98"/>
    <w:rsid w:val="00FA179B"/>
    <w:rsid w:val="00FA1A10"/>
    <w:rsid w:val="00FA25FF"/>
    <w:rsid w:val="00FA280B"/>
    <w:rsid w:val="00FA298D"/>
    <w:rsid w:val="00FA2A98"/>
    <w:rsid w:val="00FA2B26"/>
    <w:rsid w:val="00FA2BBD"/>
    <w:rsid w:val="00FA2FDE"/>
    <w:rsid w:val="00FA3B17"/>
    <w:rsid w:val="00FA3D99"/>
    <w:rsid w:val="00FA4823"/>
    <w:rsid w:val="00FA49C7"/>
    <w:rsid w:val="00FA4B53"/>
    <w:rsid w:val="00FA5199"/>
    <w:rsid w:val="00FA55CA"/>
    <w:rsid w:val="00FA5D8A"/>
    <w:rsid w:val="00FA62A4"/>
    <w:rsid w:val="00FA645D"/>
    <w:rsid w:val="00FA716D"/>
    <w:rsid w:val="00FA779F"/>
    <w:rsid w:val="00FA7B04"/>
    <w:rsid w:val="00FB00B1"/>
    <w:rsid w:val="00FB0225"/>
    <w:rsid w:val="00FB029D"/>
    <w:rsid w:val="00FB0701"/>
    <w:rsid w:val="00FB1215"/>
    <w:rsid w:val="00FB13BA"/>
    <w:rsid w:val="00FB19E7"/>
    <w:rsid w:val="00FB1C27"/>
    <w:rsid w:val="00FB1F29"/>
    <w:rsid w:val="00FB23AF"/>
    <w:rsid w:val="00FB25BE"/>
    <w:rsid w:val="00FB2625"/>
    <w:rsid w:val="00FB29FF"/>
    <w:rsid w:val="00FB2C66"/>
    <w:rsid w:val="00FB2EAD"/>
    <w:rsid w:val="00FB334A"/>
    <w:rsid w:val="00FB33E3"/>
    <w:rsid w:val="00FB415F"/>
    <w:rsid w:val="00FB45A6"/>
    <w:rsid w:val="00FB49F6"/>
    <w:rsid w:val="00FB4BD9"/>
    <w:rsid w:val="00FB4CE1"/>
    <w:rsid w:val="00FB509C"/>
    <w:rsid w:val="00FB59E6"/>
    <w:rsid w:val="00FB6238"/>
    <w:rsid w:val="00FB6BDF"/>
    <w:rsid w:val="00FB6F4E"/>
    <w:rsid w:val="00FB70EF"/>
    <w:rsid w:val="00FB73B3"/>
    <w:rsid w:val="00FB7616"/>
    <w:rsid w:val="00FB7927"/>
    <w:rsid w:val="00FB798D"/>
    <w:rsid w:val="00FB7B08"/>
    <w:rsid w:val="00FC0A33"/>
    <w:rsid w:val="00FC0BCA"/>
    <w:rsid w:val="00FC0C4E"/>
    <w:rsid w:val="00FC0C54"/>
    <w:rsid w:val="00FC12DA"/>
    <w:rsid w:val="00FC16CB"/>
    <w:rsid w:val="00FC187D"/>
    <w:rsid w:val="00FC1DCE"/>
    <w:rsid w:val="00FC21D4"/>
    <w:rsid w:val="00FC266C"/>
    <w:rsid w:val="00FC26DF"/>
    <w:rsid w:val="00FC2AB3"/>
    <w:rsid w:val="00FC30BC"/>
    <w:rsid w:val="00FC3113"/>
    <w:rsid w:val="00FC311C"/>
    <w:rsid w:val="00FC328D"/>
    <w:rsid w:val="00FC3BDB"/>
    <w:rsid w:val="00FC4188"/>
    <w:rsid w:val="00FC43E0"/>
    <w:rsid w:val="00FC442A"/>
    <w:rsid w:val="00FC47EF"/>
    <w:rsid w:val="00FC502D"/>
    <w:rsid w:val="00FC54E8"/>
    <w:rsid w:val="00FC555D"/>
    <w:rsid w:val="00FC635A"/>
    <w:rsid w:val="00FC63B5"/>
    <w:rsid w:val="00FC6D2A"/>
    <w:rsid w:val="00FC731B"/>
    <w:rsid w:val="00FC74A7"/>
    <w:rsid w:val="00FC76FA"/>
    <w:rsid w:val="00FC7C8F"/>
    <w:rsid w:val="00FD013F"/>
    <w:rsid w:val="00FD069E"/>
    <w:rsid w:val="00FD06FE"/>
    <w:rsid w:val="00FD0C53"/>
    <w:rsid w:val="00FD0C98"/>
    <w:rsid w:val="00FD124D"/>
    <w:rsid w:val="00FD15F6"/>
    <w:rsid w:val="00FD18BB"/>
    <w:rsid w:val="00FD1DAE"/>
    <w:rsid w:val="00FD1ED2"/>
    <w:rsid w:val="00FD1F52"/>
    <w:rsid w:val="00FD2906"/>
    <w:rsid w:val="00FD2E30"/>
    <w:rsid w:val="00FD2E72"/>
    <w:rsid w:val="00FD3262"/>
    <w:rsid w:val="00FD3A99"/>
    <w:rsid w:val="00FD3C08"/>
    <w:rsid w:val="00FD3F14"/>
    <w:rsid w:val="00FD4311"/>
    <w:rsid w:val="00FD488E"/>
    <w:rsid w:val="00FD4EB6"/>
    <w:rsid w:val="00FD4F98"/>
    <w:rsid w:val="00FD4FBC"/>
    <w:rsid w:val="00FD501F"/>
    <w:rsid w:val="00FD5ABD"/>
    <w:rsid w:val="00FD6591"/>
    <w:rsid w:val="00FD67A4"/>
    <w:rsid w:val="00FD67F9"/>
    <w:rsid w:val="00FD6BDD"/>
    <w:rsid w:val="00FD74DA"/>
    <w:rsid w:val="00FD7681"/>
    <w:rsid w:val="00FD7939"/>
    <w:rsid w:val="00FD7AD6"/>
    <w:rsid w:val="00FD7D89"/>
    <w:rsid w:val="00FE05A7"/>
    <w:rsid w:val="00FE08FF"/>
    <w:rsid w:val="00FE0F7D"/>
    <w:rsid w:val="00FE1D23"/>
    <w:rsid w:val="00FE2427"/>
    <w:rsid w:val="00FE24F5"/>
    <w:rsid w:val="00FE2532"/>
    <w:rsid w:val="00FE2629"/>
    <w:rsid w:val="00FE28E6"/>
    <w:rsid w:val="00FE2DFD"/>
    <w:rsid w:val="00FE2E51"/>
    <w:rsid w:val="00FE2E60"/>
    <w:rsid w:val="00FE2EC4"/>
    <w:rsid w:val="00FE310F"/>
    <w:rsid w:val="00FE36D7"/>
    <w:rsid w:val="00FE487B"/>
    <w:rsid w:val="00FE569D"/>
    <w:rsid w:val="00FE5977"/>
    <w:rsid w:val="00FF1137"/>
    <w:rsid w:val="00FF11E4"/>
    <w:rsid w:val="00FF1456"/>
    <w:rsid w:val="00FF17F9"/>
    <w:rsid w:val="00FF1960"/>
    <w:rsid w:val="00FF21A6"/>
    <w:rsid w:val="00FF22B1"/>
    <w:rsid w:val="00FF2469"/>
    <w:rsid w:val="00FF2E58"/>
    <w:rsid w:val="00FF3F85"/>
    <w:rsid w:val="00FF5700"/>
    <w:rsid w:val="00FF5CC5"/>
    <w:rsid w:val="00FF5EC4"/>
    <w:rsid w:val="00FF6557"/>
    <w:rsid w:val="00FF6657"/>
    <w:rsid w:val="00FF68C5"/>
    <w:rsid w:val="00FF7222"/>
    <w:rsid w:val="00FF7651"/>
    <w:rsid w:val="00FF7A68"/>
    <w:rsid w:val="00FF7B0F"/>
    <w:rsid w:val="00FF7EFB"/>
    <w:rsid w:val="165F72F8"/>
    <w:rsid w:val="1A2EE5A0"/>
    <w:rsid w:val="227DBF84"/>
    <w:rsid w:val="290F0402"/>
    <w:rsid w:val="376FD965"/>
    <w:rsid w:val="38014E18"/>
    <w:rsid w:val="404D00EC"/>
    <w:rsid w:val="53A2B2FE"/>
    <w:rsid w:val="574BC51C"/>
    <w:rsid w:val="5E709008"/>
    <w:rsid w:val="6B02B2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21BBFA"/>
  <w15:chartTrackingRefBased/>
  <w15:docId w15:val="{8468305D-1A16-4C5A-ABC8-92AEDB63E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08D2"/>
    <w:pPr>
      <w:spacing w:after="0"/>
    </w:pPr>
    <w:rPr>
      <w:rFonts w:ascii="BIZ UDPゴシック" w:eastAsia="BIZ UDPゴシック" w:hAnsi="BIZ UDPゴシック"/>
      <w:color w:val="000000" w:themeColor="text1"/>
      <w:sz w:val="21"/>
      <w:szCs w:val="22"/>
    </w:rPr>
  </w:style>
  <w:style w:type="paragraph" w:styleId="10">
    <w:name w:val="heading 1"/>
    <w:basedOn w:val="a"/>
    <w:next w:val="a"/>
    <w:link w:val="11"/>
    <w:uiPriority w:val="9"/>
    <w:qFormat/>
    <w:rsid w:val="00FB33E3"/>
    <w:pPr>
      <w:numPr>
        <w:numId w:val="3"/>
      </w:numPr>
      <w:spacing w:line="240" w:lineRule="auto"/>
      <w:jc w:val="left"/>
      <w:outlineLvl w:val="0"/>
    </w:pPr>
    <w:rPr>
      <w:b/>
      <w:smallCaps/>
      <w:color w:val="246640"/>
      <w:spacing w:val="5"/>
      <w:sz w:val="36"/>
      <w:szCs w:val="32"/>
    </w:rPr>
  </w:style>
  <w:style w:type="paragraph" w:styleId="2">
    <w:name w:val="heading 2"/>
    <w:basedOn w:val="a"/>
    <w:next w:val="a"/>
    <w:link w:val="21"/>
    <w:uiPriority w:val="9"/>
    <w:unhideWhenUsed/>
    <w:qFormat/>
    <w:rsid w:val="009B0758"/>
    <w:pPr>
      <w:numPr>
        <w:numId w:val="12"/>
      </w:numPr>
      <w:spacing w:line="240" w:lineRule="auto"/>
      <w:outlineLvl w:val="1"/>
    </w:pPr>
    <w:rPr>
      <w:b/>
      <w:bCs/>
      <w:color w:val="246640"/>
      <w:sz w:val="28"/>
      <w:szCs w:val="28"/>
    </w:rPr>
  </w:style>
  <w:style w:type="paragraph" w:styleId="3">
    <w:name w:val="heading 3"/>
    <w:basedOn w:val="a"/>
    <w:next w:val="a"/>
    <w:link w:val="30"/>
    <w:uiPriority w:val="9"/>
    <w:unhideWhenUsed/>
    <w:qFormat/>
    <w:rsid w:val="00262551"/>
    <w:pPr>
      <w:numPr>
        <w:numId w:val="6"/>
      </w:numPr>
      <w:spacing w:beforeLines="100" w:before="100" w:line="240" w:lineRule="auto"/>
      <w:jc w:val="left"/>
      <w:outlineLvl w:val="2"/>
    </w:pPr>
    <w:rPr>
      <w:b/>
      <w:smallCaps/>
      <w:spacing w:val="5"/>
      <w:sz w:val="24"/>
      <w:szCs w:val="24"/>
    </w:rPr>
  </w:style>
  <w:style w:type="paragraph" w:styleId="4">
    <w:name w:val="heading 4"/>
    <w:basedOn w:val="a"/>
    <w:next w:val="a"/>
    <w:link w:val="40"/>
    <w:uiPriority w:val="9"/>
    <w:unhideWhenUsed/>
    <w:qFormat/>
    <w:rsid w:val="00DB08D2"/>
    <w:pPr>
      <w:spacing w:line="280" w:lineRule="exact"/>
      <w:jc w:val="left"/>
      <w:outlineLvl w:val="3"/>
    </w:pPr>
    <w:rPr>
      <w:b/>
      <w:smallCaps/>
      <w:spacing w:val="10"/>
    </w:rPr>
  </w:style>
  <w:style w:type="paragraph" w:styleId="5">
    <w:name w:val="heading 5"/>
    <w:basedOn w:val="a"/>
    <w:next w:val="a"/>
    <w:link w:val="50"/>
    <w:uiPriority w:val="9"/>
    <w:unhideWhenUsed/>
    <w:qFormat/>
    <w:rsid w:val="00CE6B63"/>
    <w:pPr>
      <w:spacing w:before="200"/>
      <w:jc w:val="left"/>
      <w:outlineLvl w:val="4"/>
    </w:pPr>
    <w:rPr>
      <w:b/>
      <w:smallCaps/>
      <w:color w:val="auto"/>
      <w:spacing w:val="10"/>
      <w:sz w:val="22"/>
      <w:szCs w:val="26"/>
    </w:rPr>
  </w:style>
  <w:style w:type="paragraph" w:styleId="6">
    <w:name w:val="heading 6"/>
    <w:basedOn w:val="a"/>
    <w:next w:val="a"/>
    <w:link w:val="60"/>
    <w:uiPriority w:val="9"/>
    <w:semiHidden/>
    <w:unhideWhenUsed/>
    <w:qFormat/>
    <w:rsid w:val="0091651D"/>
    <w:pPr>
      <w:jc w:val="left"/>
      <w:outlineLvl w:val="5"/>
    </w:pPr>
    <w:rPr>
      <w:smallCaps/>
      <w:color w:val="63A537" w:themeColor="accent2"/>
      <w:spacing w:val="5"/>
    </w:rPr>
  </w:style>
  <w:style w:type="paragraph" w:styleId="7">
    <w:name w:val="heading 7"/>
    <w:basedOn w:val="a"/>
    <w:next w:val="a"/>
    <w:link w:val="70"/>
    <w:uiPriority w:val="9"/>
    <w:semiHidden/>
    <w:unhideWhenUsed/>
    <w:qFormat/>
    <w:rsid w:val="0091651D"/>
    <w:pPr>
      <w:jc w:val="left"/>
      <w:outlineLvl w:val="6"/>
    </w:pPr>
    <w:rPr>
      <w:b/>
      <w:smallCaps/>
      <w:color w:val="63A537" w:themeColor="accent2"/>
      <w:spacing w:val="10"/>
    </w:rPr>
  </w:style>
  <w:style w:type="paragraph" w:styleId="8">
    <w:name w:val="heading 8"/>
    <w:basedOn w:val="a"/>
    <w:next w:val="a"/>
    <w:link w:val="80"/>
    <w:uiPriority w:val="9"/>
    <w:semiHidden/>
    <w:unhideWhenUsed/>
    <w:qFormat/>
    <w:rsid w:val="0091651D"/>
    <w:pPr>
      <w:jc w:val="left"/>
      <w:outlineLvl w:val="7"/>
    </w:pPr>
    <w:rPr>
      <w:b/>
      <w:i/>
      <w:smallCaps/>
      <w:color w:val="4A7B29" w:themeColor="accent2" w:themeShade="BF"/>
    </w:rPr>
  </w:style>
  <w:style w:type="paragraph" w:styleId="9">
    <w:name w:val="heading 9"/>
    <w:basedOn w:val="a"/>
    <w:next w:val="a"/>
    <w:link w:val="90"/>
    <w:uiPriority w:val="9"/>
    <w:semiHidden/>
    <w:unhideWhenUsed/>
    <w:qFormat/>
    <w:rsid w:val="0091651D"/>
    <w:pPr>
      <w:jc w:val="left"/>
      <w:outlineLvl w:val="8"/>
    </w:pPr>
    <w:rPr>
      <w:b/>
      <w:i/>
      <w:smallCaps/>
      <w:color w:val="31521B"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0D704B"/>
    <w:rPr>
      <w:rFonts w:ascii="BIZ UDPゴシック" w:eastAsia="BIZ UDPゴシック" w:hAnsi="BIZ UDPゴシック"/>
      <w:b/>
      <w:smallCaps/>
      <w:color w:val="246640"/>
      <w:spacing w:val="5"/>
      <w:sz w:val="36"/>
      <w:szCs w:val="32"/>
    </w:rPr>
  </w:style>
  <w:style w:type="paragraph" w:styleId="a3">
    <w:name w:val="header"/>
    <w:basedOn w:val="a"/>
    <w:link w:val="a4"/>
    <w:uiPriority w:val="99"/>
    <w:unhideWhenUsed/>
    <w:rsid w:val="00C5378C"/>
    <w:pPr>
      <w:tabs>
        <w:tab w:val="center" w:pos="4252"/>
        <w:tab w:val="right" w:pos="8504"/>
      </w:tabs>
      <w:snapToGrid w:val="0"/>
    </w:pPr>
  </w:style>
  <w:style w:type="character" w:customStyle="1" w:styleId="a4">
    <w:name w:val="ヘッダー (文字)"/>
    <w:basedOn w:val="a0"/>
    <w:link w:val="a3"/>
    <w:uiPriority w:val="99"/>
    <w:rsid w:val="00C5378C"/>
  </w:style>
  <w:style w:type="paragraph" w:styleId="a5">
    <w:name w:val="footer"/>
    <w:basedOn w:val="a"/>
    <w:link w:val="a6"/>
    <w:uiPriority w:val="99"/>
    <w:unhideWhenUsed/>
    <w:rsid w:val="00C5378C"/>
    <w:pPr>
      <w:tabs>
        <w:tab w:val="center" w:pos="4252"/>
        <w:tab w:val="right" w:pos="8504"/>
      </w:tabs>
      <w:snapToGrid w:val="0"/>
    </w:pPr>
  </w:style>
  <w:style w:type="character" w:customStyle="1" w:styleId="a6">
    <w:name w:val="フッター (文字)"/>
    <w:basedOn w:val="a0"/>
    <w:link w:val="a5"/>
    <w:uiPriority w:val="99"/>
    <w:rsid w:val="00C5378C"/>
  </w:style>
  <w:style w:type="paragraph" w:styleId="a7">
    <w:name w:val="List Paragraph"/>
    <w:basedOn w:val="a"/>
    <w:uiPriority w:val="34"/>
    <w:qFormat/>
    <w:rsid w:val="0091651D"/>
    <w:pPr>
      <w:ind w:left="720"/>
      <w:contextualSpacing/>
    </w:pPr>
  </w:style>
  <w:style w:type="paragraph" w:styleId="a8">
    <w:name w:val="Quote"/>
    <w:basedOn w:val="a"/>
    <w:next w:val="a"/>
    <w:link w:val="a9"/>
    <w:uiPriority w:val="29"/>
    <w:qFormat/>
    <w:rsid w:val="00407C4F"/>
    <w:pPr>
      <w:pBdr>
        <w:top w:val="single" w:sz="4" w:space="3" w:color="auto"/>
        <w:left w:val="single" w:sz="4" w:space="6" w:color="auto"/>
        <w:bottom w:val="single" w:sz="4" w:space="3" w:color="auto"/>
        <w:right w:val="single" w:sz="4" w:space="6" w:color="auto"/>
      </w:pBdr>
      <w:spacing w:line="180" w:lineRule="auto"/>
      <w:ind w:leftChars="200" w:left="200" w:rightChars="200" w:right="200"/>
    </w:pPr>
    <w:rPr>
      <w:b/>
    </w:rPr>
  </w:style>
  <w:style w:type="character" w:customStyle="1" w:styleId="a9">
    <w:name w:val="引用文 (文字)"/>
    <w:basedOn w:val="a0"/>
    <w:link w:val="a8"/>
    <w:uiPriority w:val="29"/>
    <w:rsid w:val="00407C4F"/>
    <w:rPr>
      <w:rFonts w:ascii="BIZ UDPゴシック" w:eastAsia="BIZ UDPゴシック" w:hAnsi="BIZ UDPゴシック"/>
      <w:b/>
      <w:color w:val="000000" w:themeColor="text1"/>
      <w:sz w:val="21"/>
      <w:szCs w:val="22"/>
    </w:rPr>
  </w:style>
  <w:style w:type="character" w:customStyle="1" w:styleId="21">
    <w:name w:val="見出し 2 (文字)"/>
    <w:basedOn w:val="a0"/>
    <w:link w:val="2"/>
    <w:uiPriority w:val="9"/>
    <w:rsid w:val="009B0758"/>
    <w:rPr>
      <w:rFonts w:ascii="BIZ UDPゴシック" w:eastAsia="BIZ UDPゴシック" w:hAnsi="BIZ UDPゴシック"/>
      <w:b/>
      <w:bCs/>
      <w:color w:val="246640"/>
      <w:sz w:val="28"/>
      <w:szCs w:val="28"/>
    </w:rPr>
  </w:style>
  <w:style w:type="table" w:styleId="aa">
    <w:name w:val="Table Grid"/>
    <w:basedOn w:val="a1"/>
    <w:uiPriority w:val="39"/>
    <w:rsid w:val="009C3C29"/>
    <w:pPr>
      <w:spacing w:after="160" w:line="259"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154B0"/>
    <w:pPr>
      <w:spacing w:after="160" w:line="259" w:lineRule="auto"/>
      <w:jc w:val="left"/>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154B0"/>
    <w:rPr>
      <w:rFonts w:asciiTheme="majorHAnsi" w:eastAsiaTheme="majorEastAsia" w:hAnsiTheme="majorHAnsi" w:cstheme="majorBidi"/>
      <w:kern w:val="0"/>
      <w:sz w:val="18"/>
      <w:szCs w:val="18"/>
      <w14:ligatures w14:val="none"/>
    </w:rPr>
  </w:style>
  <w:style w:type="paragraph" w:styleId="ad">
    <w:name w:val="Title"/>
    <w:aliases w:val="出典"/>
    <w:basedOn w:val="a"/>
    <w:next w:val="a"/>
    <w:link w:val="ae"/>
    <w:uiPriority w:val="10"/>
    <w:qFormat/>
    <w:rsid w:val="00DA35AA"/>
    <w:pPr>
      <w:spacing w:line="240" w:lineRule="auto"/>
      <w:jc w:val="right"/>
    </w:pPr>
    <w:rPr>
      <w:smallCaps/>
      <w:sz w:val="18"/>
      <w:szCs w:val="48"/>
    </w:rPr>
  </w:style>
  <w:style w:type="character" w:customStyle="1" w:styleId="ae">
    <w:name w:val="表題 (文字)"/>
    <w:aliases w:val="出典 (文字)"/>
    <w:basedOn w:val="a0"/>
    <w:link w:val="ad"/>
    <w:uiPriority w:val="10"/>
    <w:rsid w:val="00DA35AA"/>
    <w:rPr>
      <w:rFonts w:ascii="BIZ UDPゴシック" w:eastAsia="BIZ UDPゴシック" w:hAnsi="BIZ UDPゴシック"/>
      <w:smallCaps/>
      <w:color w:val="000000" w:themeColor="text1"/>
      <w:sz w:val="18"/>
      <w:szCs w:val="48"/>
    </w:rPr>
  </w:style>
  <w:style w:type="paragraph" w:customStyle="1" w:styleId="af">
    <w:name w:val="本文１"/>
    <w:basedOn w:val="a"/>
    <w:link w:val="af0"/>
    <w:qFormat/>
    <w:rsid w:val="00A94F68"/>
    <w:pPr>
      <w:spacing w:line="360" w:lineRule="exact"/>
      <w:ind w:firstLineChars="100" w:firstLine="100"/>
    </w:pPr>
    <w:rPr>
      <w:rFonts w:eastAsia="メイリオ"/>
      <w:color w:val="auto"/>
    </w:rPr>
  </w:style>
  <w:style w:type="character" w:customStyle="1" w:styleId="af0">
    <w:name w:val="本文１ (文字)"/>
    <w:basedOn w:val="a0"/>
    <w:link w:val="af"/>
    <w:rsid w:val="00A94F68"/>
    <w:rPr>
      <w:rFonts w:ascii="BIZ UDPゴシック" w:eastAsia="メイリオ" w:hAnsi="BIZ UDPゴシック"/>
      <w:sz w:val="21"/>
      <w:szCs w:val="22"/>
    </w:rPr>
  </w:style>
  <w:style w:type="character" w:customStyle="1" w:styleId="30">
    <w:name w:val="見出し 3 (文字)"/>
    <w:basedOn w:val="a0"/>
    <w:link w:val="3"/>
    <w:uiPriority w:val="9"/>
    <w:rsid w:val="00262551"/>
    <w:rPr>
      <w:rFonts w:ascii="BIZ UDPゴシック" w:eastAsia="BIZ UDPゴシック" w:hAnsi="BIZ UDPゴシック"/>
      <w:b/>
      <w:smallCaps/>
      <w:color w:val="000000" w:themeColor="text1"/>
      <w:spacing w:val="5"/>
      <w:sz w:val="24"/>
      <w:szCs w:val="24"/>
    </w:rPr>
  </w:style>
  <w:style w:type="paragraph" w:customStyle="1" w:styleId="12">
    <w:name w:val="スタイル1"/>
    <w:basedOn w:val="a"/>
    <w:link w:val="13"/>
    <w:rsid w:val="00F87966"/>
    <w:rPr>
      <w:rFonts w:ascii="ＭＳ 明朝" w:eastAsia="ＭＳ 明朝" w:hAnsi="Century" w:cs="Times New Roman"/>
    </w:rPr>
  </w:style>
  <w:style w:type="character" w:customStyle="1" w:styleId="13">
    <w:name w:val="スタイル1 (文字)"/>
    <w:basedOn w:val="a0"/>
    <w:link w:val="12"/>
    <w:rsid w:val="00F87966"/>
    <w:rPr>
      <w:rFonts w:ascii="ＭＳ 明朝" w:eastAsia="ＭＳ 明朝" w:hAnsi="Century" w:cs="Times New Roman"/>
      <w:szCs w:val="22"/>
      <w14:ligatures w14:val="none"/>
    </w:rPr>
  </w:style>
  <w:style w:type="paragraph" w:customStyle="1" w:styleId="Default">
    <w:name w:val="Default"/>
    <w:rsid w:val="007858FA"/>
    <w:pPr>
      <w:widowControl w:val="0"/>
      <w:autoSpaceDE w:val="0"/>
      <w:autoSpaceDN w:val="0"/>
      <w:adjustRightInd w:val="0"/>
    </w:pPr>
    <w:rPr>
      <w:rFonts w:ascii="ＭＳ 明朝" w:hAnsi="ＭＳ 明朝" w:cs="ＭＳ 明朝"/>
      <w:color w:val="000000"/>
      <w:sz w:val="24"/>
    </w:rPr>
  </w:style>
  <w:style w:type="character" w:styleId="af1">
    <w:name w:val="annotation reference"/>
    <w:basedOn w:val="a0"/>
    <w:uiPriority w:val="99"/>
    <w:semiHidden/>
    <w:unhideWhenUsed/>
    <w:rsid w:val="0074113C"/>
    <w:rPr>
      <w:sz w:val="18"/>
      <w:szCs w:val="18"/>
    </w:rPr>
  </w:style>
  <w:style w:type="paragraph" w:styleId="af2">
    <w:name w:val="annotation text"/>
    <w:basedOn w:val="a"/>
    <w:link w:val="af3"/>
    <w:uiPriority w:val="99"/>
    <w:unhideWhenUsed/>
    <w:rsid w:val="0074113C"/>
    <w:pPr>
      <w:jc w:val="left"/>
    </w:pPr>
  </w:style>
  <w:style w:type="character" w:customStyle="1" w:styleId="af3">
    <w:name w:val="コメント文字列 (文字)"/>
    <w:basedOn w:val="a0"/>
    <w:link w:val="af2"/>
    <w:uiPriority w:val="99"/>
    <w:rsid w:val="0074113C"/>
  </w:style>
  <w:style w:type="paragraph" w:styleId="af4">
    <w:name w:val="annotation subject"/>
    <w:basedOn w:val="af2"/>
    <w:next w:val="af2"/>
    <w:link w:val="af5"/>
    <w:uiPriority w:val="99"/>
    <w:semiHidden/>
    <w:unhideWhenUsed/>
    <w:rsid w:val="0074113C"/>
    <w:rPr>
      <w:b/>
      <w:bCs/>
    </w:rPr>
  </w:style>
  <w:style w:type="character" w:customStyle="1" w:styleId="af5">
    <w:name w:val="コメント内容 (文字)"/>
    <w:basedOn w:val="af3"/>
    <w:link w:val="af4"/>
    <w:uiPriority w:val="99"/>
    <w:semiHidden/>
    <w:rsid w:val="0074113C"/>
    <w:rPr>
      <w:b/>
      <w:bCs/>
    </w:rPr>
  </w:style>
  <w:style w:type="character" w:customStyle="1" w:styleId="40">
    <w:name w:val="見出し 4 (文字)"/>
    <w:basedOn w:val="a0"/>
    <w:link w:val="4"/>
    <w:uiPriority w:val="9"/>
    <w:rsid w:val="00DB08D2"/>
    <w:rPr>
      <w:rFonts w:ascii="BIZ UDPゴシック" w:eastAsia="BIZ UDPゴシック" w:hAnsi="BIZ UDPゴシック"/>
      <w:b/>
      <w:smallCaps/>
      <w:color w:val="000000" w:themeColor="text1"/>
      <w:spacing w:val="10"/>
      <w:sz w:val="21"/>
      <w:szCs w:val="22"/>
    </w:rPr>
  </w:style>
  <w:style w:type="character" w:customStyle="1" w:styleId="50">
    <w:name w:val="見出し 5 (文字)"/>
    <w:basedOn w:val="a0"/>
    <w:link w:val="5"/>
    <w:uiPriority w:val="9"/>
    <w:rsid w:val="00CE6B63"/>
    <w:rPr>
      <w:rFonts w:ascii="BIZ UDPゴシック" w:eastAsia="BIZ UDPゴシック" w:hAnsi="BIZ UDPゴシック"/>
      <w:b/>
      <w:smallCaps/>
      <w:spacing w:val="10"/>
      <w:sz w:val="22"/>
      <w:szCs w:val="26"/>
    </w:rPr>
  </w:style>
  <w:style w:type="paragraph" w:customStyle="1" w:styleId="1-1">
    <w:name w:val="1-1"/>
    <w:basedOn w:val="a"/>
    <w:rsid w:val="00D20CDF"/>
    <w:pPr>
      <w:spacing w:beforeLines="20" w:afterLines="20" w:line="400" w:lineRule="exact"/>
      <w:jc w:val="left"/>
    </w:pPr>
    <w:rPr>
      <w:rFonts w:ascii="HGS創英角ｺﾞｼｯｸUB" w:eastAsia="メイリオ" w:hAnsi="HGS創英角ｺﾞｼｯｸUB" w:cs="メイリオ"/>
      <w:b/>
      <w:sz w:val="28"/>
      <w:szCs w:val="32"/>
    </w:rPr>
  </w:style>
  <w:style w:type="character" w:customStyle="1" w:styleId="60">
    <w:name w:val="見出し 6 (文字)"/>
    <w:basedOn w:val="a0"/>
    <w:link w:val="6"/>
    <w:uiPriority w:val="9"/>
    <w:semiHidden/>
    <w:rsid w:val="0091651D"/>
    <w:rPr>
      <w:rFonts w:ascii="BIZ UDPゴシック" w:eastAsia="BIZ UDPゴシック" w:hAnsi="BIZ UDPゴシック"/>
      <w:smallCaps/>
      <w:color w:val="63A537" w:themeColor="accent2"/>
      <w:spacing w:val="5"/>
      <w:sz w:val="21"/>
      <w:szCs w:val="22"/>
    </w:rPr>
  </w:style>
  <w:style w:type="character" w:customStyle="1" w:styleId="70">
    <w:name w:val="見出し 7 (文字)"/>
    <w:basedOn w:val="a0"/>
    <w:link w:val="7"/>
    <w:uiPriority w:val="9"/>
    <w:semiHidden/>
    <w:rsid w:val="0091651D"/>
    <w:rPr>
      <w:rFonts w:ascii="BIZ UDPゴシック" w:eastAsia="BIZ UDPゴシック" w:hAnsi="BIZ UDPゴシック"/>
      <w:b/>
      <w:smallCaps/>
      <w:color w:val="63A537" w:themeColor="accent2"/>
      <w:spacing w:val="10"/>
      <w:sz w:val="21"/>
      <w:szCs w:val="22"/>
    </w:rPr>
  </w:style>
  <w:style w:type="character" w:customStyle="1" w:styleId="80">
    <w:name w:val="見出し 8 (文字)"/>
    <w:basedOn w:val="a0"/>
    <w:link w:val="8"/>
    <w:uiPriority w:val="9"/>
    <w:semiHidden/>
    <w:rsid w:val="0091651D"/>
    <w:rPr>
      <w:rFonts w:ascii="BIZ UDPゴシック" w:eastAsia="BIZ UDPゴシック" w:hAnsi="BIZ UDPゴシック"/>
      <w:b/>
      <w:i/>
      <w:smallCaps/>
      <w:color w:val="4A7B29" w:themeColor="accent2" w:themeShade="BF"/>
      <w:sz w:val="21"/>
      <w:szCs w:val="22"/>
    </w:rPr>
  </w:style>
  <w:style w:type="character" w:customStyle="1" w:styleId="90">
    <w:name w:val="見出し 9 (文字)"/>
    <w:basedOn w:val="a0"/>
    <w:link w:val="9"/>
    <w:uiPriority w:val="9"/>
    <w:semiHidden/>
    <w:rsid w:val="0091651D"/>
    <w:rPr>
      <w:rFonts w:ascii="BIZ UDPゴシック" w:eastAsia="BIZ UDPゴシック" w:hAnsi="BIZ UDPゴシック"/>
      <w:b/>
      <w:i/>
      <w:smallCaps/>
      <w:color w:val="31521B" w:themeColor="accent2" w:themeShade="7F"/>
      <w:sz w:val="21"/>
      <w:szCs w:val="22"/>
    </w:rPr>
  </w:style>
  <w:style w:type="paragraph" w:styleId="af6">
    <w:name w:val="caption"/>
    <w:basedOn w:val="a"/>
    <w:next w:val="a"/>
    <w:uiPriority w:val="35"/>
    <w:unhideWhenUsed/>
    <w:qFormat/>
    <w:rsid w:val="0091651D"/>
    <w:rPr>
      <w:b/>
      <w:bCs/>
      <w:caps/>
      <w:sz w:val="16"/>
      <w:szCs w:val="18"/>
    </w:rPr>
  </w:style>
  <w:style w:type="paragraph" w:styleId="af7">
    <w:name w:val="Subtitle"/>
    <w:basedOn w:val="a"/>
    <w:next w:val="a"/>
    <w:link w:val="af8"/>
    <w:uiPriority w:val="11"/>
    <w:qFormat/>
    <w:rsid w:val="0091651D"/>
    <w:pPr>
      <w:spacing w:after="720" w:line="240" w:lineRule="auto"/>
      <w:jc w:val="right"/>
    </w:pPr>
    <w:rPr>
      <w:rFonts w:asciiTheme="majorHAnsi" w:eastAsiaTheme="majorEastAsia" w:hAnsiTheme="majorHAnsi" w:cstheme="majorBidi"/>
    </w:rPr>
  </w:style>
  <w:style w:type="character" w:customStyle="1" w:styleId="af8">
    <w:name w:val="副題 (文字)"/>
    <w:basedOn w:val="a0"/>
    <w:link w:val="af7"/>
    <w:uiPriority w:val="11"/>
    <w:rsid w:val="0091651D"/>
    <w:rPr>
      <w:rFonts w:asciiTheme="majorHAnsi" w:eastAsiaTheme="majorEastAsia" w:hAnsiTheme="majorHAnsi" w:cstheme="majorBidi"/>
      <w:szCs w:val="22"/>
    </w:rPr>
  </w:style>
  <w:style w:type="character" w:styleId="af9">
    <w:name w:val="Strong"/>
    <w:uiPriority w:val="22"/>
    <w:qFormat/>
    <w:rsid w:val="0091651D"/>
    <w:rPr>
      <w:b/>
      <w:color w:val="63A537" w:themeColor="accent2"/>
    </w:rPr>
  </w:style>
  <w:style w:type="character" w:styleId="afa">
    <w:name w:val="Emphasis"/>
    <w:uiPriority w:val="20"/>
    <w:qFormat/>
    <w:rsid w:val="0091651D"/>
    <w:rPr>
      <w:b/>
      <w:i/>
      <w:spacing w:val="10"/>
    </w:rPr>
  </w:style>
  <w:style w:type="paragraph" w:styleId="afb">
    <w:name w:val="No Spacing"/>
    <w:basedOn w:val="a"/>
    <w:link w:val="afc"/>
    <w:uiPriority w:val="1"/>
    <w:qFormat/>
    <w:rsid w:val="0091651D"/>
    <w:pPr>
      <w:spacing w:line="240" w:lineRule="auto"/>
    </w:pPr>
  </w:style>
  <w:style w:type="character" w:customStyle="1" w:styleId="afc">
    <w:name w:val="行間詰め (文字)"/>
    <w:basedOn w:val="a0"/>
    <w:link w:val="afb"/>
    <w:uiPriority w:val="1"/>
    <w:rsid w:val="0091651D"/>
    <w:rPr>
      <w:rFonts w:ascii="BIZ UDPゴシック" w:eastAsia="BIZ UDPゴシック" w:hAnsi="BIZ UDPゴシック"/>
      <w:color w:val="000000" w:themeColor="text1"/>
      <w:sz w:val="21"/>
      <w:szCs w:val="22"/>
    </w:rPr>
  </w:style>
  <w:style w:type="paragraph" w:styleId="22">
    <w:name w:val="Intense Quote"/>
    <w:basedOn w:val="a"/>
    <w:next w:val="a"/>
    <w:link w:val="23"/>
    <w:uiPriority w:val="30"/>
    <w:qFormat/>
    <w:rsid w:val="0091651D"/>
    <w:pPr>
      <w:pBdr>
        <w:top w:val="single" w:sz="8" w:space="10" w:color="4A7B29" w:themeColor="accent2" w:themeShade="BF"/>
        <w:left w:val="single" w:sz="8" w:space="10" w:color="4A7B29" w:themeColor="accent2" w:themeShade="BF"/>
        <w:bottom w:val="single" w:sz="8" w:space="10" w:color="4A7B29" w:themeColor="accent2" w:themeShade="BF"/>
        <w:right w:val="single" w:sz="8" w:space="10" w:color="4A7B29" w:themeColor="accent2" w:themeShade="BF"/>
      </w:pBdr>
      <w:shd w:val="clear" w:color="auto" w:fill="63A537" w:themeFill="accent2"/>
      <w:spacing w:before="140" w:after="140"/>
      <w:ind w:left="1440" w:right="1440"/>
    </w:pPr>
    <w:rPr>
      <w:b/>
      <w:i/>
      <w:color w:val="FFFFFF" w:themeColor="background1"/>
    </w:rPr>
  </w:style>
  <w:style w:type="character" w:customStyle="1" w:styleId="23">
    <w:name w:val="引用文 2 (文字)"/>
    <w:basedOn w:val="a0"/>
    <w:link w:val="22"/>
    <w:uiPriority w:val="30"/>
    <w:rsid w:val="0091651D"/>
    <w:rPr>
      <w:b/>
      <w:i/>
      <w:color w:val="FFFFFF" w:themeColor="background1"/>
      <w:shd w:val="clear" w:color="auto" w:fill="63A537" w:themeFill="accent2"/>
    </w:rPr>
  </w:style>
  <w:style w:type="character" w:styleId="afd">
    <w:name w:val="Subtle Emphasis"/>
    <w:uiPriority w:val="19"/>
    <w:qFormat/>
    <w:rsid w:val="0091651D"/>
    <w:rPr>
      <w:i/>
    </w:rPr>
  </w:style>
  <w:style w:type="character" w:styleId="24">
    <w:name w:val="Intense Emphasis"/>
    <w:uiPriority w:val="21"/>
    <w:qFormat/>
    <w:rsid w:val="0091651D"/>
    <w:rPr>
      <w:b/>
      <w:i/>
      <w:color w:val="63A537" w:themeColor="accent2"/>
      <w:spacing w:val="10"/>
    </w:rPr>
  </w:style>
  <w:style w:type="character" w:styleId="afe">
    <w:name w:val="Subtle Reference"/>
    <w:uiPriority w:val="31"/>
    <w:qFormat/>
    <w:rsid w:val="0091651D"/>
    <w:rPr>
      <w:b/>
    </w:rPr>
  </w:style>
  <w:style w:type="character" w:styleId="25">
    <w:name w:val="Intense Reference"/>
    <w:uiPriority w:val="32"/>
    <w:qFormat/>
    <w:rsid w:val="0091651D"/>
    <w:rPr>
      <w:b/>
      <w:bCs/>
      <w:smallCaps/>
      <w:spacing w:val="5"/>
      <w:sz w:val="22"/>
      <w:szCs w:val="22"/>
      <w:u w:val="single"/>
    </w:rPr>
  </w:style>
  <w:style w:type="character" w:styleId="aff">
    <w:name w:val="Book Title"/>
    <w:uiPriority w:val="33"/>
    <w:qFormat/>
    <w:rsid w:val="0091651D"/>
    <w:rPr>
      <w:rFonts w:asciiTheme="majorHAnsi" w:eastAsiaTheme="majorEastAsia" w:hAnsiTheme="majorHAnsi" w:cstheme="majorBidi"/>
      <w:i/>
      <w:iCs/>
      <w:sz w:val="20"/>
      <w:szCs w:val="20"/>
    </w:rPr>
  </w:style>
  <w:style w:type="paragraph" w:styleId="aff0">
    <w:name w:val="TOC Heading"/>
    <w:basedOn w:val="10"/>
    <w:next w:val="a"/>
    <w:uiPriority w:val="39"/>
    <w:unhideWhenUsed/>
    <w:qFormat/>
    <w:rsid w:val="0091651D"/>
    <w:pPr>
      <w:outlineLvl w:val="9"/>
    </w:pPr>
  </w:style>
  <w:style w:type="character" w:styleId="aff1">
    <w:name w:val="page number"/>
    <w:basedOn w:val="a0"/>
    <w:uiPriority w:val="99"/>
    <w:semiHidden/>
    <w:unhideWhenUsed/>
    <w:rsid w:val="00896A88"/>
  </w:style>
  <w:style w:type="character" w:styleId="aff2">
    <w:name w:val="line number"/>
    <w:basedOn w:val="a0"/>
    <w:uiPriority w:val="99"/>
    <w:semiHidden/>
    <w:unhideWhenUsed/>
    <w:rsid w:val="00517180"/>
  </w:style>
  <w:style w:type="paragraph" w:styleId="26">
    <w:name w:val="toc 2"/>
    <w:basedOn w:val="a"/>
    <w:next w:val="a"/>
    <w:autoRedefine/>
    <w:uiPriority w:val="39"/>
    <w:unhideWhenUsed/>
    <w:rsid w:val="00D011C1"/>
    <w:pPr>
      <w:tabs>
        <w:tab w:val="left" w:pos="658"/>
        <w:tab w:val="right" w:leader="dot" w:pos="8834"/>
      </w:tabs>
      <w:spacing w:before="120"/>
      <w:ind w:left="221"/>
      <w:jc w:val="left"/>
    </w:pPr>
    <w:rPr>
      <w:bCs/>
    </w:rPr>
  </w:style>
  <w:style w:type="paragraph" w:styleId="14">
    <w:name w:val="toc 1"/>
    <w:basedOn w:val="a"/>
    <w:next w:val="a"/>
    <w:autoRedefine/>
    <w:uiPriority w:val="39"/>
    <w:unhideWhenUsed/>
    <w:rsid w:val="00903030"/>
    <w:pPr>
      <w:pBdr>
        <w:bottom w:val="single" w:sz="18" w:space="1" w:color="92D050"/>
      </w:pBdr>
      <w:tabs>
        <w:tab w:val="left" w:pos="1100"/>
        <w:tab w:val="right" w:leader="dot" w:pos="8834"/>
      </w:tabs>
      <w:spacing w:before="120" w:afterLines="50" w:after="164" w:line="260" w:lineRule="exact"/>
      <w:jc w:val="left"/>
    </w:pPr>
    <w:rPr>
      <w:b/>
      <w:bCs/>
      <w:iCs/>
      <w:noProof/>
      <w:color w:val="246640"/>
      <w:sz w:val="28"/>
      <w:szCs w:val="24"/>
    </w:rPr>
  </w:style>
  <w:style w:type="paragraph" w:styleId="31">
    <w:name w:val="toc 3"/>
    <w:basedOn w:val="a"/>
    <w:next w:val="a"/>
    <w:autoRedefine/>
    <w:uiPriority w:val="39"/>
    <w:unhideWhenUsed/>
    <w:rsid w:val="00D011C1"/>
    <w:pPr>
      <w:tabs>
        <w:tab w:val="left" w:pos="1100"/>
        <w:tab w:val="right" w:leader="dot" w:pos="8834"/>
      </w:tabs>
      <w:spacing w:line="320" w:lineRule="exact"/>
      <w:ind w:left="442"/>
      <w:jc w:val="left"/>
    </w:pPr>
    <w:rPr>
      <w:sz w:val="20"/>
      <w:szCs w:val="20"/>
    </w:rPr>
  </w:style>
  <w:style w:type="paragraph" w:styleId="41">
    <w:name w:val="toc 4"/>
    <w:basedOn w:val="a"/>
    <w:next w:val="a"/>
    <w:autoRedefine/>
    <w:uiPriority w:val="39"/>
    <w:unhideWhenUsed/>
    <w:rsid w:val="007079B3"/>
    <w:pPr>
      <w:tabs>
        <w:tab w:val="left" w:pos="1100"/>
        <w:tab w:val="right" w:leader="dot" w:pos="8834"/>
      </w:tabs>
      <w:spacing w:line="240" w:lineRule="exact"/>
      <w:ind w:left="658"/>
      <w:jc w:val="left"/>
    </w:pPr>
    <w:rPr>
      <w:sz w:val="20"/>
      <w:szCs w:val="20"/>
    </w:rPr>
  </w:style>
  <w:style w:type="paragraph" w:styleId="51">
    <w:name w:val="toc 5"/>
    <w:basedOn w:val="a"/>
    <w:next w:val="a"/>
    <w:autoRedefine/>
    <w:uiPriority w:val="39"/>
    <w:unhideWhenUsed/>
    <w:rsid w:val="0053447D"/>
    <w:pPr>
      <w:ind w:left="880"/>
      <w:jc w:val="left"/>
    </w:pPr>
    <w:rPr>
      <w:rFonts w:asciiTheme="minorHAnsi" w:eastAsiaTheme="minorHAnsi"/>
      <w:sz w:val="20"/>
      <w:szCs w:val="20"/>
    </w:rPr>
  </w:style>
  <w:style w:type="paragraph" w:styleId="61">
    <w:name w:val="toc 6"/>
    <w:basedOn w:val="a"/>
    <w:next w:val="a"/>
    <w:autoRedefine/>
    <w:uiPriority w:val="39"/>
    <w:unhideWhenUsed/>
    <w:rsid w:val="0053447D"/>
    <w:pPr>
      <w:ind w:left="1100"/>
      <w:jc w:val="left"/>
    </w:pPr>
    <w:rPr>
      <w:rFonts w:asciiTheme="minorHAnsi" w:eastAsiaTheme="minorHAnsi"/>
      <w:sz w:val="20"/>
      <w:szCs w:val="20"/>
    </w:rPr>
  </w:style>
  <w:style w:type="paragraph" w:styleId="71">
    <w:name w:val="toc 7"/>
    <w:basedOn w:val="a"/>
    <w:next w:val="a"/>
    <w:autoRedefine/>
    <w:uiPriority w:val="39"/>
    <w:unhideWhenUsed/>
    <w:rsid w:val="0053447D"/>
    <w:pPr>
      <w:ind w:left="1320"/>
      <w:jc w:val="left"/>
    </w:pPr>
    <w:rPr>
      <w:rFonts w:asciiTheme="minorHAnsi" w:eastAsiaTheme="minorHAnsi"/>
      <w:sz w:val="20"/>
      <w:szCs w:val="20"/>
    </w:rPr>
  </w:style>
  <w:style w:type="paragraph" w:styleId="81">
    <w:name w:val="toc 8"/>
    <w:basedOn w:val="a"/>
    <w:next w:val="a"/>
    <w:autoRedefine/>
    <w:uiPriority w:val="39"/>
    <w:unhideWhenUsed/>
    <w:rsid w:val="0053447D"/>
    <w:pPr>
      <w:ind w:left="1540"/>
      <w:jc w:val="left"/>
    </w:pPr>
    <w:rPr>
      <w:rFonts w:asciiTheme="minorHAnsi" w:eastAsiaTheme="minorHAnsi"/>
      <w:sz w:val="20"/>
      <w:szCs w:val="20"/>
    </w:rPr>
  </w:style>
  <w:style w:type="paragraph" w:styleId="91">
    <w:name w:val="toc 9"/>
    <w:basedOn w:val="a"/>
    <w:next w:val="a"/>
    <w:autoRedefine/>
    <w:uiPriority w:val="39"/>
    <w:unhideWhenUsed/>
    <w:rsid w:val="0053447D"/>
    <w:pPr>
      <w:ind w:left="1760"/>
      <w:jc w:val="left"/>
    </w:pPr>
    <w:rPr>
      <w:rFonts w:asciiTheme="minorHAnsi" w:eastAsiaTheme="minorHAnsi"/>
      <w:sz w:val="20"/>
      <w:szCs w:val="20"/>
    </w:rPr>
  </w:style>
  <w:style w:type="character" w:customStyle="1" w:styleId="ui-provider">
    <w:name w:val="ui-provider"/>
    <w:basedOn w:val="a0"/>
    <w:rsid w:val="008543B8"/>
  </w:style>
  <w:style w:type="character" w:styleId="aff3">
    <w:name w:val="Hyperlink"/>
    <w:basedOn w:val="a0"/>
    <w:uiPriority w:val="99"/>
    <w:unhideWhenUsed/>
    <w:rsid w:val="00FF1456"/>
    <w:rPr>
      <w:color w:val="EE7B08" w:themeColor="hyperlink"/>
      <w:u w:val="single"/>
    </w:rPr>
  </w:style>
  <w:style w:type="paragraph" w:styleId="aff4">
    <w:name w:val="Revision"/>
    <w:hidden/>
    <w:uiPriority w:val="99"/>
    <w:semiHidden/>
    <w:rsid w:val="00473594"/>
    <w:pPr>
      <w:spacing w:after="0" w:line="240" w:lineRule="auto"/>
      <w:jc w:val="left"/>
    </w:pPr>
    <w:rPr>
      <w:rFonts w:ascii="BIZ UDPゴシック" w:eastAsia="BIZ UDPゴシック" w:hAnsi="BIZ UDPゴシック"/>
      <w:color w:val="000000" w:themeColor="text1"/>
      <w:sz w:val="22"/>
      <w:szCs w:val="22"/>
    </w:rPr>
  </w:style>
  <w:style w:type="paragraph" w:customStyle="1" w:styleId="aff5">
    <w:name w:val="図表名"/>
    <w:basedOn w:val="a"/>
    <w:link w:val="aff6"/>
    <w:qFormat/>
    <w:rsid w:val="002179D0"/>
    <w:pPr>
      <w:spacing w:beforeLines="50" w:before="50"/>
      <w:jc w:val="center"/>
    </w:pPr>
    <w:rPr>
      <w:b/>
      <w:bCs/>
    </w:rPr>
  </w:style>
  <w:style w:type="character" w:customStyle="1" w:styleId="aff6">
    <w:name w:val="図表名 (文字)"/>
    <w:basedOn w:val="a0"/>
    <w:link w:val="aff5"/>
    <w:rsid w:val="00DE6455"/>
    <w:rPr>
      <w:rFonts w:ascii="BIZ UDPゴシック" w:eastAsia="BIZ UDPゴシック" w:hAnsi="BIZ UDPゴシック"/>
      <w:b/>
      <w:bCs/>
      <w:color w:val="000000" w:themeColor="text1"/>
      <w:sz w:val="21"/>
      <w:szCs w:val="22"/>
    </w:rPr>
  </w:style>
  <w:style w:type="paragraph" w:customStyle="1" w:styleId="pf0">
    <w:name w:val="pf0"/>
    <w:basedOn w:val="a"/>
    <w:uiPriority w:val="99"/>
    <w:rsid w:val="00DB1E9C"/>
    <w:pPr>
      <w:spacing w:before="100" w:beforeAutospacing="1" w:after="100" w:afterAutospacing="1" w:line="360" w:lineRule="exact"/>
      <w:jc w:val="left"/>
    </w:pPr>
    <w:rPr>
      <w:rFonts w:ascii="ＭＳ Ｐゴシック" w:eastAsia="ＭＳ Ｐゴシック" w:hAnsi="ＭＳ Ｐゴシック" w:cs="ＭＳ Ｐゴシック"/>
      <w:color w:val="auto"/>
      <w:sz w:val="24"/>
      <w:szCs w:val="24"/>
    </w:rPr>
  </w:style>
  <w:style w:type="character" w:customStyle="1" w:styleId="cf01">
    <w:name w:val="cf01"/>
    <w:basedOn w:val="a0"/>
    <w:rsid w:val="00DB1E9C"/>
    <w:rPr>
      <w:rFonts w:ascii="Meiryo UI" w:eastAsia="Meiryo UI" w:hAnsi="Meiryo UI" w:hint="eastAsia"/>
      <w:sz w:val="18"/>
      <w:szCs w:val="18"/>
    </w:rPr>
  </w:style>
  <w:style w:type="numbering" w:customStyle="1" w:styleId="20">
    <w:name w:val="スタイル2"/>
    <w:uiPriority w:val="99"/>
    <w:rsid w:val="007A0EDE"/>
    <w:pPr>
      <w:numPr>
        <w:numId w:val="4"/>
      </w:numPr>
    </w:pPr>
  </w:style>
  <w:style w:type="table" w:styleId="aff7">
    <w:name w:val="Grid Table Light"/>
    <w:basedOn w:val="a1"/>
    <w:uiPriority w:val="40"/>
    <w:rsid w:val="00D452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5">
    <w:name w:val="Grid Table 1 Light"/>
    <w:basedOn w:val="a1"/>
    <w:uiPriority w:val="46"/>
    <w:rsid w:val="006621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8">
    <w:name w:val="Unresolved Mention"/>
    <w:basedOn w:val="a0"/>
    <w:uiPriority w:val="99"/>
    <w:semiHidden/>
    <w:unhideWhenUsed/>
    <w:rsid w:val="002E69D4"/>
    <w:rPr>
      <w:color w:val="605E5C"/>
      <w:shd w:val="clear" w:color="auto" w:fill="E1DFDD"/>
    </w:rPr>
  </w:style>
  <w:style w:type="numbering" w:customStyle="1" w:styleId="1">
    <w:name w:val="現在のリスト1"/>
    <w:uiPriority w:val="99"/>
    <w:rsid w:val="00C759A4"/>
    <w:pPr>
      <w:numPr>
        <w:numId w:val="5"/>
      </w:numPr>
    </w:pPr>
  </w:style>
  <w:style w:type="table" w:styleId="27">
    <w:name w:val="Plain Table 2"/>
    <w:basedOn w:val="a1"/>
    <w:uiPriority w:val="42"/>
    <w:rsid w:val="000863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2">
    <w:name w:val="List Table 4 Accent 2"/>
    <w:basedOn w:val="a1"/>
    <w:uiPriority w:val="49"/>
    <w:rsid w:val="00C279B7"/>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4-1">
    <w:name w:val="Grid Table 4 Accent 1"/>
    <w:basedOn w:val="a1"/>
    <w:uiPriority w:val="49"/>
    <w:rsid w:val="007D2764"/>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2-2">
    <w:name w:val="Grid Table 2 Accent 2"/>
    <w:basedOn w:val="a1"/>
    <w:uiPriority w:val="47"/>
    <w:rsid w:val="009F4AE5"/>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1-2">
    <w:name w:val="List Table 1 Light Accent 2"/>
    <w:basedOn w:val="a1"/>
    <w:uiPriority w:val="46"/>
    <w:rsid w:val="009F4AE5"/>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5-1">
    <w:name w:val="Grid Table 5 Dark Accent 1"/>
    <w:basedOn w:val="a1"/>
    <w:uiPriority w:val="50"/>
    <w:rsid w:val="00C54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5-2">
    <w:name w:val="Grid Table 5 Dark Accent 2"/>
    <w:basedOn w:val="a1"/>
    <w:uiPriority w:val="50"/>
    <w:rsid w:val="00D721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paragraph" w:customStyle="1" w:styleId="32">
    <w:name w:val="スタイル3"/>
    <w:basedOn w:val="3"/>
    <w:link w:val="33"/>
    <w:qFormat/>
    <w:rsid w:val="00262551"/>
  </w:style>
  <w:style w:type="character" w:customStyle="1" w:styleId="33">
    <w:name w:val="スタイル3 (文字)"/>
    <w:basedOn w:val="30"/>
    <w:link w:val="32"/>
    <w:rsid w:val="00262551"/>
    <w:rPr>
      <w:rFonts w:ascii="BIZ UDPゴシック" w:eastAsia="BIZ UDPゴシック" w:hAnsi="BIZ UDPゴシック"/>
      <w:b/>
      <w:smallCaps/>
      <w:color w:val="000000" w:themeColor="text1"/>
      <w:spacing w:val="5"/>
      <w:sz w:val="24"/>
      <w:szCs w:val="24"/>
    </w:rPr>
  </w:style>
  <w:style w:type="table" w:styleId="4-3">
    <w:name w:val="Grid Table 4 Accent 3"/>
    <w:basedOn w:val="a1"/>
    <w:uiPriority w:val="49"/>
    <w:rsid w:val="003648E9"/>
    <w:pPr>
      <w:spacing w:after="0" w:line="240" w:lineRule="auto"/>
      <w:jc w:val="left"/>
    </w:pPr>
    <w:rPr>
      <w:kern w:val="2"/>
      <w:sz w:val="21"/>
      <w:szCs w:val="22"/>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5-3">
    <w:name w:val="Grid Table 5 Dark Accent 3"/>
    <w:basedOn w:val="a1"/>
    <w:uiPriority w:val="50"/>
    <w:rsid w:val="001D14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7705">
      <w:bodyDiv w:val="1"/>
      <w:marLeft w:val="0"/>
      <w:marRight w:val="0"/>
      <w:marTop w:val="0"/>
      <w:marBottom w:val="0"/>
      <w:divBdr>
        <w:top w:val="none" w:sz="0" w:space="0" w:color="auto"/>
        <w:left w:val="none" w:sz="0" w:space="0" w:color="auto"/>
        <w:bottom w:val="none" w:sz="0" w:space="0" w:color="auto"/>
        <w:right w:val="none" w:sz="0" w:space="0" w:color="auto"/>
      </w:divBdr>
    </w:div>
    <w:div w:id="67584245">
      <w:bodyDiv w:val="1"/>
      <w:marLeft w:val="0"/>
      <w:marRight w:val="0"/>
      <w:marTop w:val="0"/>
      <w:marBottom w:val="0"/>
      <w:divBdr>
        <w:top w:val="none" w:sz="0" w:space="0" w:color="auto"/>
        <w:left w:val="none" w:sz="0" w:space="0" w:color="auto"/>
        <w:bottom w:val="none" w:sz="0" w:space="0" w:color="auto"/>
        <w:right w:val="none" w:sz="0" w:space="0" w:color="auto"/>
      </w:divBdr>
    </w:div>
    <w:div w:id="69156265">
      <w:bodyDiv w:val="1"/>
      <w:marLeft w:val="0"/>
      <w:marRight w:val="0"/>
      <w:marTop w:val="0"/>
      <w:marBottom w:val="0"/>
      <w:divBdr>
        <w:top w:val="none" w:sz="0" w:space="0" w:color="auto"/>
        <w:left w:val="none" w:sz="0" w:space="0" w:color="auto"/>
        <w:bottom w:val="none" w:sz="0" w:space="0" w:color="auto"/>
        <w:right w:val="none" w:sz="0" w:space="0" w:color="auto"/>
      </w:divBdr>
    </w:div>
    <w:div w:id="98259448">
      <w:bodyDiv w:val="1"/>
      <w:marLeft w:val="0"/>
      <w:marRight w:val="0"/>
      <w:marTop w:val="0"/>
      <w:marBottom w:val="0"/>
      <w:divBdr>
        <w:top w:val="none" w:sz="0" w:space="0" w:color="auto"/>
        <w:left w:val="none" w:sz="0" w:space="0" w:color="auto"/>
        <w:bottom w:val="none" w:sz="0" w:space="0" w:color="auto"/>
        <w:right w:val="none" w:sz="0" w:space="0" w:color="auto"/>
      </w:divBdr>
    </w:div>
    <w:div w:id="180626088">
      <w:bodyDiv w:val="1"/>
      <w:marLeft w:val="0"/>
      <w:marRight w:val="0"/>
      <w:marTop w:val="0"/>
      <w:marBottom w:val="0"/>
      <w:divBdr>
        <w:top w:val="none" w:sz="0" w:space="0" w:color="auto"/>
        <w:left w:val="none" w:sz="0" w:space="0" w:color="auto"/>
        <w:bottom w:val="none" w:sz="0" w:space="0" w:color="auto"/>
        <w:right w:val="none" w:sz="0" w:space="0" w:color="auto"/>
      </w:divBdr>
    </w:div>
    <w:div w:id="205528982">
      <w:bodyDiv w:val="1"/>
      <w:marLeft w:val="0"/>
      <w:marRight w:val="0"/>
      <w:marTop w:val="0"/>
      <w:marBottom w:val="0"/>
      <w:divBdr>
        <w:top w:val="none" w:sz="0" w:space="0" w:color="auto"/>
        <w:left w:val="none" w:sz="0" w:space="0" w:color="auto"/>
        <w:bottom w:val="none" w:sz="0" w:space="0" w:color="auto"/>
        <w:right w:val="none" w:sz="0" w:space="0" w:color="auto"/>
      </w:divBdr>
      <w:divsChild>
        <w:div w:id="1218515613">
          <w:marLeft w:val="0"/>
          <w:marRight w:val="0"/>
          <w:marTop w:val="0"/>
          <w:marBottom w:val="0"/>
          <w:divBdr>
            <w:top w:val="none" w:sz="0" w:space="0" w:color="auto"/>
            <w:left w:val="none" w:sz="0" w:space="0" w:color="auto"/>
            <w:bottom w:val="none" w:sz="0" w:space="0" w:color="auto"/>
            <w:right w:val="none" w:sz="0" w:space="0" w:color="auto"/>
          </w:divBdr>
          <w:divsChild>
            <w:div w:id="497771832">
              <w:marLeft w:val="0"/>
              <w:marRight w:val="0"/>
              <w:marTop w:val="0"/>
              <w:marBottom w:val="0"/>
              <w:divBdr>
                <w:top w:val="single" w:sz="2" w:space="0" w:color="E3E3E3"/>
                <w:left w:val="single" w:sz="2" w:space="0" w:color="E3E3E3"/>
                <w:bottom w:val="single" w:sz="2" w:space="0" w:color="E3E3E3"/>
                <w:right w:val="single" w:sz="2" w:space="0" w:color="E3E3E3"/>
              </w:divBdr>
              <w:divsChild>
                <w:div w:id="6937696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54954183">
          <w:marLeft w:val="0"/>
          <w:marRight w:val="0"/>
          <w:marTop w:val="0"/>
          <w:marBottom w:val="0"/>
          <w:divBdr>
            <w:top w:val="single" w:sz="2" w:space="0" w:color="E3E3E3"/>
            <w:left w:val="single" w:sz="2" w:space="0" w:color="E3E3E3"/>
            <w:bottom w:val="single" w:sz="2" w:space="0" w:color="E3E3E3"/>
            <w:right w:val="single" w:sz="2" w:space="0" w:color="E3E3E3"/>
          </w:divBdr>
          <w:divsChild>
            <w:div w:id="1146974065">
              <w:marLeft w:val="0"/>
              <w:marRight w:val="0"/>
              <w:marTop w:val="0"/>
              <w:marBottom w:val="0"/>
              <w:divBdr>
                <w:top w:val="single" w:sz="2" w:space="0" w:color="E3E3E3"/>
                <w:left w:val="single" w:sz="2" w:space="0" w:color="E3E3E3"/>
                <w:bottom w:val="single" w:sz="2" w:space="0" w:color="E3E3E3"/>
                <w:right w:val="single" w:sz="2" w:space="0" w:color="E3E3E3"/>
              </w:divBdr>
              <w:divsChild>
                <w:div w:id="1059667887">
                  <w:marLeft w:val="0"/>
                  <w:marRight w:val="0"/>
                  <w:marTop w:val="0"/>
                  <w:marBottom w:val="0"/>
                  <w:divBdr>
                    <w:top w:val="single" w:sz="2" w:space="0" w:color="E3E3E3"/>
                    <w:left w:val="single" w:sz="2" w:space="0" w:color="E3E3E3"/>
                    <w:bottom w:val="single" w:sz="2" w:space="0" w:color="E3E3E3"/>
                    <w:right w:val="single" w:sz="2" w:space="0" w:color="E3E3E3"/>
                  </w:divBdr>
                  <w:divsChild>
                    <w:div w:id="935332559">
                      <w:marLeft w:val="0"/>
                      <w:marRight w:val="0"/>
                      <w:marTop w:val="0"/>
                      <w:marBottom w:val="0"/>
                      <w:divBdr>
                        <w:top w:val="single" w:sz="2" w:space="0" w:color="E3E3E3"/>
                        <w:left w:val="single" w:sz="2" w:space="0" w:color="E3E3E3"/>
                        <w:bottom w:val="single" w:sz="2" w:space="0" w:color="E3E3E3"/>
                        <w:right w:val="single" w:sz="2" w:space="0" w:color="E3E3E3"/>
                      </w:divBdr>
                      <w:divsChild>
                        <w:div w:id="806556308">
                          <w:marLeft w:val="0"/>
                          <w:marRight w:val="0"/>
                          <w:marTop w:val="0"/>
                          <w:marBottom w:val="0"/>
                          <w:divBdr>
                            <w:top w:val="single" w:sz="2" w:space="0" w:color="E3E3E3"/>
                            <w:left w:val="single" w:sz="2" w:space="0" w:color="E3E3E3"/>
                            <w:bottom w:val="single" w:sz="2" w:space="0" w:color="E3E3E3"/>
                            <w:right w:val="single" w:sz="2" w:space="0" w:color="E3E3E3"/>
                          </w:divBdr>
                          <w:divsChild>
                            <w:div w:id="108017062">
                              <w:marLeft w:val="0"/>
                              <w:marRight w:val="0"/>
                              <w:marTop w:val="100"/>
                              <w:marBottom w:val="100"/>
                              <w:divBdr>
                                <w:top w:val="single" w:sz="2" w:space="0" w:color="E3E3E3"/>
                                <w:left w:val="single" w:sz="2" w:space="0" w:color="E3E3E3"/>
                                <w:bottom w:val="single" w:sz="2" w:space="0" w:color="E3E3E3"/>
                                <w:right w:val="single" w:sz="2" w:space="0" w:color="E3E3E3"/>
                              </w:divBdr>
                              <w:divsChild>
                                <w:div w:id="1034617773">
                                  <w:marLeft w:val="0"/>
                                  <w:marRight w:val="0"/>
                                  <w:marTop w:val="0"/>
                                  <w:marBottom w:val="0"/>
                                  <w:divBdr>
                                    <w:top w:val="single" w:sz="2" w:space="0" w:color="E3E3E3"/>
                                    <w:left w:val="single" w:sz="2" w:space="0" w:color="E3E3E3"/>
                                    <w:bottom w:val="single" w:sz="2" w:space="0" w:color="E3E3E3"/>
                                    <w:right w:val="single" w:sz="2" w:space="0" w:color="E3E3E3"/>
                                  </w:divBdr>
                                  <w:divsChild>
                                    <w:div w:id="1938755536">
                                      <w:marLeft w:val="0"/>
                                      <w:marRight w:val="0"/>
                                      <w:marTop w:val="0"/>
                                      <w:marBottom w:val="0"/>
                                      <w:divBdr>
                                        <w:top w:val="single" w:sz="2" w:space="0" w:color="E3E3E3"/>
                                        <w:left w:val="single" w:sz="2" w:space="0" w:color="E3E3E3"/>
                                        <w:bottom w:val="single" w:sz="2" w:space="0" w:color="E3E3E3"/>
                                        <w:right w:val="single" w:sz="2" w:space="0" w:color="E3E3E3"/>
                                      </w:divBdr>
                                      <w:divsChild>
                                        <w:div w:id="1647665846">
                                          <w:marLeft w:val="0"/>
                                          <w:marRight w:val="0"/>
                                          <w:marTop w:val="0"/>
                                          <w:marBottom w:val="0"/>
                                          <w:divBdr>
                                            <w:top w:val="single" w:sz="2" w:space="0" w:color="E3E3E3"/>
                                            <w:left w:val="single" w:sz="2" w:space="0" w:color="E3E3E3"/>
                                            <w:bottom w:val="single" w:sz="2" w:space="0" w:color="E3E3E3"/>
                                            <w:right w:val="single" w:sz="2" w:space="0" w:color="E3E3E3"/>
                                          </w:divBdr>
                                          <w:divsChild>
                                            <w:div w:id="104888057">
                                              <w:marLeft w:val="0"/>
                                              <w:marRight w:val="0"/>
                                              <w:marTop w:val="0"/>
                                              <w:marBottom w:val="0"/>
                                              <w:divBdr>
                                                <w:top w:val="single" w:sz="2" w:space="0" w:color="E3E3E3"/>
                                                <w:left w:val="single" w:sz="2" w:space="0" w:color="E3E3E3"/>
                                                <w:bottom w:val="single" w:sz="2" w:space="0" w:color="E3E3E3"/>
                                                <w:right w:val="single" w:sz="2" w:space="0" w:color="E3E3E3"/>
                                              </w:divBdr>
                                              <w:divsChild>
                                                <w:div w:id="1286346697">
                                                  <w:marLeft w:val="0"/>
                                                  <w:marRight w:val="0"/>
                                                  <w:marTop w:val="0"/>
                                                  <w:marBottom w:val="0"/>
                                                  <w:divBdr>
                                                    <w:top w:val="single" w:sz="2" w:space="0" w:color="E3E3E3"/>
                                                    <w:left w:val="single" w:sz="2" w:space="0" w:color="E3E3E3"/>
                                                    <w:bottom w:val="single" w:sz="2" w:space="0" w:color="E3E3E3"/>
                                                    <w:right w:val="single" w:sz="2" w:space="0" w:color="E3E3E3"/>
                                                  </w:divBdr>
                                                  <w:divsChild>
                                                    <w:div w:id="1408919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90524024">
      <w:bodyDiv w:val="1"/>
      <w:marLeft w:val="0"/>
      <w:marRight w:val="0"/>
      <w:marTop w:val="0"/>
      <w:marBottom w:val="0"/>
      <w:divBdr>
        <w:top w:val="none" w:sz="0" w:space="0" w:color="auto"/>
        <w:left w:val="none" w:sz="0" w:space="0" w:color="auto"/>
        <w:bottom w:val="none" w:sz="0" w:space="0" w:color="auto"/>
        <w:right w:val="none" w:sz="0" w:space="0" w:color="auto"/>
      </w:divBdr>
    </w:div>
    <w:div w:id="305209903">
      <w:bodyDiv w:val="1"/>
      <w:marLeft w:val="0"/>
      <w:marRight w:val="0"/>
      <w:marTop w:val="0"/>
      <w:marBottom w:val="0"/>
      <w:divBdr>
        <w:top w:val="none" w:sz="0" w:space="0" w:color="auto"/>
        <w:left w:val="none" w:sz="0" w:space="0" w:color="auto"/>
        <w:bottom w:val="none" w:sz="0" w:space="0" w:color="auto"/>
        <w:right w:val="none" w:sz="0" w:space="0" w:color="auto"/>
      </w:divBdr>
    </w:div>
    <w:div w:id="331838335">
      <w:bodyDiv w:val="1"/>
      <w:marLeft w:val="0"/>
      <w:marRight w:val="0"/>
      <w:marTop w:val="0"/>
      <w:marBottom w:val="0"/>
      <w:divBdr>
        <w:top w:val="none" w:sz="0" w:space="0" w:color="auto"/>
        <w:left w:val="none" w:sz="0" w:space="0" w:color="auto"/>
        <w:bottom w:val="none" w:sz="0" w:space="0" w:color="auto"/>
        <w:right w:val="none" w:sz="0" w:space="0" w:color="auto"/>
      </w:divBdr>
    </w:div>
    <w:div w:id="358163279">
      <w:bodyDiv w:val="1"/>
      <w:marLeft w:val="0"/>
      <w:marRight w:val="0"/>
      <w:marTop w:val="0"/>
      <w:marBottom w:val="0"/>
      <w:divBdr>
        <w:top w:val="none" w:sz="0" w:space="0" w:color="auto"/>
        <w:left w:val="none" w:sz="0" w:space="0" w:color="auto"/>
        <w:bottom w:val="none" w:sz="0" w:space="0" w:color="auto"/>
        <w:right w:val="none" w:sz="0" w:space="0" w:color="auto"/>
      </w:divBdr>
    </w:div>
    <w:div w:id="427579996">
      <w:bodyDiv w:val="1"/>
      <w:marLeft w:val="0"/>
      <w:marRight w:val="0"/>
      <w:marTop w:val="0"/>
      <w:marBottom w:val="0"/>
      <w:divBdr>
        <w:top w:val="none" w:sz="0" w:space="0" w:color="auto"/>
        <w:left w:val="none" w:sz="0" w:space="0" w:color="auto"/>
        <w:bottom w:val="none" w:sz="0" w:space="0" w:color="auto"/>
        <w:right w:val="none" w:sz="0" w:space="0" w:color="auto"/>
      </w:divBdr>
    </w:div>
    <w:div w:id="502939626">
      <w:bodyDiv w:val="1"/>
      <w:marLeft w:val="0"/>
      <w:marRight w:val="0"/>
      <w:marTop w:val="0"/>
      <w:marBottom w:val="0"/>
      <w:divBdr>
        <w:top w:val="none" w:sz="0" w:space="0" w:color="auto"/>
        <w:left w:val="none" w:sz="0" w:space="0" w:color="auto"/>
        <w:bottom w:val="none" w:sz="0" w:space="0" w:color="auto"/>
        <w:right w:val="none" w:sz="0" w:space="0" w:color="auto"/>
      </w:divBdr>
    </w:div>
    <w:div w:id="531304271">
      <w:bodyDiv w:val="1"/>
      <w:marLeft w:val="0"/>
      <w:marRight w:val="0"/>
      <w:marTop w:val="0"/>
      <w:marBottom w:val="0"/>
      <w:divBdr>
        <w:top w:val="none" w:sz="0" w:space="0" w:color="auto"/>
        <w:left w:val="none" w:sz="0" w:space="0" w:color="auto"/>
        <w:bottom w:val="none" w:sz="0" w:space="0" w:color="auto"/>
        <w:right w:val="none" w:sz="0" w:space="0" w:color="auto"/>
      </w:divBdr>
    </w:div>
    <w:div w:id="851258894">
      <w:bodyDiv w:val="1"/>
      <w:marLeft w:val="0"/>
      <w:marRight w:val="0"/>
      <w:marTop w:val="0"/>
      <w:marBottom w:val="0"/>
      <w:divBdr>
        <w:top w:val="none" w:sz="0" w:space="0" w:color="auto"/>
        <w:left w:val="none" w:sz="0" w:space="0" w:color="auto"/>
        <w:bottom w:val="none" w:sz="0" w:space="0" w:color="auto"/>
        <w:right w:val="none" w:sz="0" w:space="0" w:color="auto"/>
      </w:divBdr>
    </w:div>
    <w:div w:id="880555381">
      <w:bodyDiv w:val="1"/>
      <w:marLeft w:val="0"/>
      <w:marRight w:val="0"/>
      <w:marTop w:val="0"/>
      <w:marBottom w:val="0"/>
      <w:divBdr>
        <w:top w:val="none" w:sz="0" w:space="0" w:color="auto"/>
        <w:left w:val="none" w:sz="0" w:space="0" w:color="auto"/>
        <w:bottom w:val="none" w:sz="0" w:space="0" w:color="auto"/>
        <w:right w:val="none" w:sz="0" w:space="0" w:color="auto"/>
      </w:divBdr>
    </w:div>
    <w:div w:id="952905046">
      <w:bodyDiv w:val="1"/>
      <w:marLeft w:val="0"/>
      <w:marRight w:val="0"/>
      <w:marTop w:val="0"/>
      <w:marBottom w:val="0"/>
      <w:divBdr>
        <w:top w:val="none" w:sz="0" w:space="0" w:color="auto"/>
        <w:left w:val="none" w:sz="0" w:space="0" w:color="auto"/>
        <w:bottom w:val="none" w:sz="0" w:space="0" w:color="auto"/>
        <w:right w:val="none" w:sz="0" w:space="0" w:color="auto"/>
      </w:divBdr>
    </w:div>
    <w:div w:id="1063987486">
      <w:bodyDiv w:val="1"/>
      <w:marLeft w:val="0"/>
      <w:marRight w:val="0"/>
      <w:marTop w:val="0"/>
      <w:marBottom w:val="0"/>
      <w:divBdr>
        <w:top w:val="none" w:sz="0" w:space="0" w:color="auto"/>
        <w:left w:val="none" w:sz="0" w:space="0" w:color="auto"/>
        <w:bottom w:val="none" w:sz="0" w:space="0" w:color="auto"/>
        <w:right w:val="none" w:sz="0" w:space="0" w:color="auto"/>
      </w:divBdr>
    </w:div>
    <w:div w:id="1126119166">
      <w:bodyDiv w:val="1"/>
      <w:marLeft w:val="0"/>
      <w:marRight w:val="0"/>
      <w:marTop w:val="0"/>
      <w:marBottom w:val="0"/>
      <w:divBdr>
        <w:top w:val="none" w:sz="0" w:space="0" w:color="auto"/>
        <w:left w:val="none" w:sz="0" w:space="0" w:color="auto"/>
        <w:bottom w:val="none" w:sz="0" w:space="0" w:color="auto"/>
        <w:right w:val="none" w:sz="0" w:space="0" w:color="auto"/>
      </w:divBdr>
    </w:div>
    <w:div w:id="1159733289">
      <w:bodyDiv w:val="1"/>
      <w:marLeft w:val="0"/>
      <w:marRight w:val="0"/>
      <w:marTop w:val="0"/>
      <w:marBottom w:val="0"/>
      <w:divBdr>
        <w:top w:val="none" w:sz="0" w:space="0" w:color="auto"/>
        <w:left w:val="none" w:sz="0" w:space="0" w:color="auto"/>
        <w:bottom w:val="none" w:sz="0" w:space="0" w:color="auto"/>
        <w:right w:val="none" w:sz="0" w:space="0" w:color="auto"/>
      </w:divBdr>
    </w:div>
    <w:div w:id="1195004254">
      <w:bodyDiv w:val="1"/>
      <w:marLeft w:val="0"/>
      <w:marRight w:val="0"/>
      <w:marTop w:val="0"/>
      <w:marBottom w:val="0"/>
      <w:divBdr>
        <w:top w:val="none" w:sz="0" w:space="0" w:color="auto"/>
        <w:left w:val="none" w:sz="0" w:space="0" w:color="auto"/>
        <w:bottom w:val="none" w:sz="0" w:space="0" w:color="auto"/>
        <w:right w:val="none" w:sz="0" w:space="0" w:color="auto"/>
      </w:divBdr>
    </w:div>
    <w:div w:id="1197693772">
      <w:bodyDiv w:val="1"/>
      <w:marLeft w:val="0"/>
      <w:marRight w:val="0"/>
      <w:marTop w:val="0"/>
      <w:marBottom w:val="0"/>
      <w:divBdr>
        <w:top w:val="none" w:sz="0" w:space="0" w:color="auto"/>
        <w:left w:val="none" w:sz="0" w:space="0" w:color="auto"/>
        <w:bottom w:val="none" w:sz="0" w:space="0" w:color="auto"/>
        <w:right w:val="none" w:sz="0" w:space="0" w:color="auto"/>
      </w:divBdr>
    </w:div>
    <w:div w:id="1247881032">
      <w:bodyDiv w:val="1"/>
      <w:marLeft w:val="0"/>
      <w:marRight w:val="0"/>
      <w:marTop w:val="0"/>
      <w:marBottom w:val="0"/>
      <w:divBdr>
        <w:top w:val="none" w:sz="0" w:space="0" w:color="auto"/>
        <w:left w:val="none" w:sz="0" w:space="0" w:color="auto"/>
        <w:bottom w:val="none" w:sz="0" w:space="0" w:color="auto"/>
        <w:right w:val="none" w:sz="0" w:space="0" w:color="auto"/>
      </w:divBdr>
    </w:div>
    <w:div w:id="1268999402">
      <w:bodyDiv w:val="1"/>
      <w:marLeft w:val="0"/>
      <w:marRight w:val="0"/>
      <w:marTop w:val="0"/>
      <w:marBottom w:val="0"/>
      <w:divBdr>
        <w:top w:val="none" w:sz="0" w:space="0" w:color="auto"/>
        <w:left w:val="none" w:sz="0" w:space="0" w:color="auto"/>
        <w:bottom w:val="none" w:sz="0" w:space="0" w:color="auto"/>
        <w:right w:val="none" w:sz="0" w:space="0" w:color="auto"/>
      </w:divBdr>
    </w:div>
    <w:div w:id="1314676679">
      <w:bodyDiv w:val="1"/>
      <w:marLeft w:val="0"/>
      <w:marRight w:val="0"/>
      <w:marTop w:val="0"/>
      <w:marBottom w:val="0"/>
      <w:divBdr>
        <w:top w:val="none" w:sz="0" w:space="0" w:color="auto"/>
        <w:left w:val="none" w:sz="0" w:space="0" w:color="auto"/>
        <w:bottom w:val="none" w:sz="0" w:space="0" w:color="auto"/>
        <w:right w:val="none" w:sz="0" w:space="0" w:color="auto"/>
      </w:divBdr>
    </w:div>
    <w:div w:id="1326402205">
      <w:bodyDiv w:val="1"/>
      <w:marLeft w:val="0"/>
      <w:marRight w:val="0"/>
      <w:marTop w:val="0"/>
      <w:marBottom w:val="0"/>
      <w:divBdr>
        <w:top w:val="none" w:sz="0" w:space="0" w:color="auto"/>
        <w:left w:val="none" w:sz="0" w:space="0" w:color="auto"/>
        <w:bottom w:val="none" w:sz="0" w:space="0" w:color="auto"/>
        <w:right w:val="none" w:sz="0" w:space="0" w:color="auto"/>
      </w:divBdr>
      <w:divsChild>
        <w:div w:id="228031517">
          <w:marLeft w:val="0"/>
          <w:marRight w:val="0"/>
          <w:marTop w:val="0"/>
          <w:marBottom w:val="0"/>
          <w:divBdr>
            <w:top w:val="single" w:sz="2" w:space="0" w:color="E3E3E3"/>
            <w:left w:val="single" w:sz="2" w:space="0" w:color="E3E3E3"/>
            <w:bottom w:val="single" w:sz="2" w:space="0" w:color="E3E3E3"/>
            <w:right w:val="single" w:sz="2" w:space="0" w:color="E3E3E3"/>
          </w:divBdr>
          <w:divsChild>
            <w:div w:id="1522939668">
              <w:marLeft w:val="0"/>
              <w:marRight w:val="0"/>
              <w:marTop w:val="0"/>
              <w:marBottom w:val="0"/>
              <w:divBdr>
                <w:top w:val="single" w:sz="2" w:space="0" w:color="E3E3E3"/>
                <w:left w:val="single" w:sz="2" w:space="0" w:color="E3E3E3"/>
                <w:bottom w:val="single" w:sz="2" w:space="0" w:color="E3E3E3"/>
                <w:right w:val="single" w:sz="2" w:space="0" w:color="E3E3E3"/>
              </w:divBdr>
              <w:divsChild>
                <w:div w:id="115760110">
                  <w:marLeft w:val="0"/>
                  <w:marRight w:val="0"/>
                  <w:marTop w:val="0"/>
                  <w:marBottom w:val="0"/>
                  <w:divBdr>
                    <w:top w:val="single" w:sz="2" w:space="0" w:color="E3E3E3"/>
                    <w:left w:val="single" w:sz="2" w:space="0" w:color="E3E3E3"/>
                    <w:bottom w:val="single" w:sz="2" w:space="0" w:color="E3E3E3"/>
                    <w:right w:val="single" w:sz="2" w:space="0" w:color="E3E3E3"/>
                  </w:divBdr>
                  <w:divsChild>
                    <w:div w:id="2121341317">
                      <w:marLeft w:val="0"/>
                      <w:marRight w:val="0"/>
                      <w:marTop w:val="0"/>
                      <w:marBottom w:val="0"/>
                      <w:divBdr>
                        <w:top w:val="single" w:sz="2" w:space="0" w:color="E3E3E3"/>
                        <w:left w:val="single" w:sz="2" w:space="0" w:color="E3E3E3"/>
                        <w:bottom w:val="single" w:sz="2" w:space="0" w:color="E3E3E3"/>
                        <w:right w:val="single" w:sz="2" w:space="0" w:color="E3E3E3"/>
                      </w:divBdr>
                      <w:divsChild>
                        <w:div w:id="793643766">
                          <w:marLeft w:val="0"/>
                          <w:marRight w:val="0"/>
                          <w:marTop w:val="0"/>
                          <w:marBottom w:val="0"/>
                          <w:divBdr>
                            <w:top w:val="single" w:sz="2" w:space="0" w:color="E3E3E3"/>
                            <w:left w:val="single" w:sz="2" w:space="0" w:color="E3E3E3"/>
                            <w:bottom w:val="single" w:sz="2" w:space="0" w:color="E3E3E3"/>
                            <w:right w:val="single" w:sz="2" w:space="0" w:color="E3E3E3"/>
                          </w:divBdr>
                          <w:divsChild>
                            <w:div w:id="1322082776">
                              <w:marLeft w:val="0"/>
                              <w:marRight w:val="0"/>
                              <w:marTop w:val="100"/>
                              <w:marBottom w:val="100"/>
                              <w:divBdr>
                                <w:top w:val="single" w:sz="2" w:space="0" w:color="E3E3E3"/>
                                <w:left w:val="single" w:sz="2" w:space="0" w:color="E3E3E3"/>
                                <w:bottom w:val="single" w:sz="2" w:space="0" w:color="E3E3E3"/>
                                <w:right w:val="single" w:sz="2" w:space="0" w:color="E3E3E3"/>
                              </w:divBdr>
                              <w:divsChild>
                                <w:div w:id="873350174">
                                  <w:marLeft w:val="0"/>
                                  <w:marRight w:val="0"/>
                                  <w:marTop w:val="0"/>
                                  <w:marBottom w:val="0"/>
                                  <w:divBdr>
                                    <w:top w:val="single" w:sz="2" w:space="0" w:color="E3E3E3"/>
                                    <w:left w:val="single" w:sz="2" w:space="0" w:color="E3E3E3"/>
                                    <w:bottom w:val="single" w:sz="2" w:space="0" w:color="E3E3E3"/>
                                    <w:right w:val="single" w:sz="2" w:space="0" w:color="E3E3E3"/>
                                  </w:divBdr>
                                  <w:divsChild>
                                    <w:div w:id="853687325">
                                      <w:marLeft w:val="0"/>
                                      <w:marRight w:val="0"/>
                                      <w:marTop w:val="0"/>
                                      <w:marBottom w:val="0"/>
                                      <w:divBdr>
                                        <w:top w:val="single" w:sz="2" w:space="0" w:color="E3E3E3"/>
                                        <w:left w:val="single" w:sz="2" w:space="0" w:color="E3E3E3"/>
                                        <w:bottom w:val="single" w:sz="2" w:space="0" w:color="E3E3E3"/>
                                        <w:right w:val="single" w:sz="2" w:space="0" w:color="E3E3E3"/>
                                      </w:divBdr>
                                      <w:divsChild>
                                        <w:div w:id="611329275">
                                          <w:marLeft w:val="0"/>
                                          <w:marRight w:val="0"/>
                                          <w:marTop w:val="0"/>
                                          <w:marBottom w:val="0"/>
                                          <w:divBdr>
                                            <w:top w:val="single" w:sz="2" w:space="0" w:color="E3E3E3"/>
                                            <w:left w:val="single" w:sz="2" w:space="0" w:color="E3E3E3"/>
                                            <w:bottom w:val="single" w:sz="2" w:space="0" w:color="E3E3E3"/>
                                            <w:right w:val="single" w:sz="2" w:space="0" w:color="E3E3E3"/>
                                          </w:divBdr>
                                          <w:divsChild>
                                            <w:div w:id="465709300">
                                              <w:marLeft w:val="0"/>
                                              <w:marRight w:val="0"/>
                                              <w:marTop w:val="0"/>
                                              <w:marBottom w:val="0"/>
                                              <w:divBdr>
                                                <w:top w:val="single" w:sz="2" w:space="0" w:color="E3E3E3"/>
                                                <w:left w:val="single" w:sz="2" w:space="0" w:color="E3E3E3"/>
                                                <w:bottom w:val="single" w:sz="2" w:space="0" w:color="E3E3E3"/>
                                                <w:right w:val="single" w:sz="2" w:space="0" w:color="E3E3E3"/>
                                              </w:divBdr>
                                              <w:divsChild>
                                                <w:div w:id="1857881583">
                                                  <w:marLeft w:val="0"/>
                                                  <w:marRight w:val="0"/>
                                                  <w:marTop w:val="0"/>
                                                  <w:marBottom w:val="0"/>
                                                  <w:divBdr>
                                                    <w:top w:val="single" w:sz="2" w:space="0" w:color="E3E3E3"/>
                                                    <w:left w:val="single" w:sz="2" w:space="0" w:color="E3E3E3"/>
                                                    <w:bottom w:val="single" w:sz="2" w:space="0" w:color="E3E3E3"/>
                                                    <w:right w:val="single" w:sz="2" w:space="0" w:color="E3E3E3"/>
                                                  </w:divBdr>
                                                  <w:divsChild>
                                                    <w:div w:id="14882818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23041038">
          <w:marLeft w:val="0"/>
          <w:marRight w:val="0"/>
          <w:marTop w:val="0"/>
          <w:marBottom w:val="0"/>
          <w:divBdr>
            <w:top w:val="none" w:sz="0" w:space="0" w:color="auto"/>
            <w:left w:val="none" w:sz="0" w:space="0" w:color="auto"/>
            <w:bottom w:val="none" w:sz="0" w:space="0" w:color="auto"/>
            <w:right w:val="none" w:sz="0" w:space="0" w:color="auto"/>
          </w:divBdr>
          <w:divsChild>
            <w:div w:id="1542133874">
              <w:marLeft w:val="0"/>
              <w:marRight w:val="0"/>
              <w:marTop w:val="0"/>
              <w:marBottom w:val="0"/>
              <w:divBdr>
                <w:top w:val="single" w:sz="2" w:space="0" w:color="E3E3E3"/>
                <w:left w:val="single" w:sz="2" w:space="0" w:color="E3E3E3"/>
                <w:bottom w:val="single" w:sz="2" w:space="0" w:color="E3E3E3"/>
                <w:right w:val="single" w:sz="2" w:space="0" w:color="E3E3E3"/>
              </w:divBdr>
              <w:divsChild>
                <w:div w:id="5125745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72880831">
      <w:bodyDiv w:val="1"/>
      <w:marLeft w:val="0"/>
      <w:marRight w:val="0"/>
      <w:marTop w:val="0"/>
      <w:marBottom w:val="0"/>
      <w:divBdr>
        <w:top w:val="none" w:sz="0" w:space="0" w:color="auto"/>
        <w:left w:val="none" w:sz="0" w:space="0" w:color="auto"/>
        <w:bottom w:val="none" w:sz="0" w:space="0" w:color="auto"/>
        <w:right w:val="none" w:sz="0" w:space="0" w:color="auto"/>
      </w:divBdr>
      <w:divsChild>
        <w:div w:id="212277759">
          <w:marLeft w:val="0"/>
          <w:marRight w:val="0"/>
          <w:marTop w:val="0"/>
          <w:marBottom w:val="0"/>
          <w:divBdr>
            <w:top w:val="single" w:sz="2" w:space="0" w:color="E3E3E3"/>
            <w:left w:val="single" w:sz="2" w:space="0" w:color="E3E3E3"/>
            <w:bottom w:val="single" w:sz="2" w:space="0" w:color="E3E3E3"/>
            <w:right w:val="single" w:sz="2" w:space="0" w:color="E3E3E3"/>
          </w:divBdr>
          <w:divsChild>
            <w:div w:id="1634211999">
              <w:marLeft w:val="0"/>
              <w:marRight w:val="0"/>
              <w:marTop w:val="100"/>
              <w:marBottom w:val="100"/>
              <w:divBdr>
                <w:top w:val="single" w:sz="2" w:space="0" w:color="E3E3E3"/>
                <w:left w:val="single" w:sz="2" w:space="0" w:color="E3E3E3"/>
                <w:bottom w:val="single" w:sz="2" w:space="0" w:color="E3E3E3"/>
                <w:right w:val="single" w:sz="2" w:space="0" w:color="E3E3E3"/>
              </w:divBdr>
              <w:divsChild>
                <w:div w:id="136800299">
                  <w:marLeft w:val="0"/>
                  <w:marRight w:val="0"/>
                  <w:marTop w:val="0"/>
                  <w:marBottom w:val="0"/>
                  <w:divBdr>
                    <w:top w:val="single" w:sz="2" w:space="0" w:color="E3E3E3"/>
                    <w:left w:val="single" w:sz="2" w:space="0" w:color="E3E3E3"/>
                    <w:bottom w:val="single" w:sz="2" w:space="0" w:color="E3E3E3"/>
                    <w:right w:val="single" w:sz="2" w:space="0" w:color="E3E3E3"/>
                  </w:divBdr>
                  <w:divsChild>
                    <w:div w:id="1264416773">
                      <w:marLeft w:val="0"/>
                      <w:marRight w:val="0"/>
                      <w:marTop w:val="0"/>
                      <w:marBottom w:val="0"/>
                      <w:divBdr>
                        <w:top w:val="single" w:sz="2" w:space="0" w:color="E3E3E3"/>
                        <w:left w:val="single" w:sz="2" w:space="0" w:color="E3E3E3"/>
                        <w:bottom w:val="single" w:sz="2" w:space="0" w:color="E3E3E3"/>
                        <w:right w:val="single" w:sz="2" w:space="0" w:color="E3E3E3"/>
                      </w:divBdr>
                      <w:divsChild>
                        <w:div w:id="1186678040">
                          <w:marLeft w:val="0"/>
                          <w:marRight w:val="0"/>
                          <w:marTop w:val="0"/>
                          <w:marBottom w:val="0"/>
                          <w:divBdr>
                            <w:top w:val="single" w:sz="2" w:space="0" w:color="E3E3E3"/>
                            <w:left w:val="single" w:sz="2" w:space="0" w:color="E3E3E3"/>
                            <w:bottom w:val="single" w:sz="2" w:space="0" w:color="E3E3E3"/>
                            <w:right w:val="single" w:sz="2" w:space="0" w:color="E3E3E3"/>
                          </w:divBdr>
                          <w:divsChild>
                            <w:div w:id="1834759570">
                              <w:marLeft w:val="0"/>
                              <w:marRight w:val="0"/>
                              <w:marTop w:val="0"/>
                              <w:marBottom w:val="0"/>
                              <w:divBdr>
                                <w:top w:val="single" w:sz="2" w:space="0" w:color="E3E3E3"/>
                                <w:left w:val="single" w:sz="2" w:space="0" w:color="E3E3E3"/>
                                <w:bottom w:val="single" w:sz="2" w:space="0" w:color="E3E3E3"/>
                                <w:right w:val="single" w:sz="2" w:space="0" w:color="E3E3E3"/>
                              </w:divBdr>
                              <w:divsChild>
                                <w:div w:id="8901148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577641779">
          <w:marLeft w:val="0"/>
          <w:marRight w:val="0"/>
          <w:marTop w:val="0"/>
          <w:marBottom w:val="0"/>
          <w:divBdr>
            <w:top w:val="single" w:sz="2" w:space="0" w:color="E3E3E3"/>
            <w:left w:val="single" w:sz="2" w:space="0" w:color="E3E3E3"/>
            <w:bottom w:val="single" w:sz="2" w:space="0" w:color="E3E3E3"/>
            <w:right w:val="single" w:sz="2" w:space="0" w:color="E3E3E3"/>
          </w:divBdr>
          <w:divsChild>
            <w:div w:id="1180195440">
              <w:marLeft w:val="0"/>
              <w:marRight w:val="0"/>
              <w:marTop w:val="100"/>
              <w:marBottom w:val="100"/>
              <w:divBdr>
                <w:top w:val="single" w:sz="2" w:space="0" w:color="E3E3E3"/>
                <w:left w:val="single" w:sz="2" w:space="0" w:color="E3E3E3"/>
                <w:bottom w:val="single" w:sz="2" w:space="0" w:color="E3E3E3"/>
                <w:right w:val="single" w:sz="2" w:space="0" w:color="E3E3E3"/>
              </w:divBdr>
              <w:divsChild>
                <w:div w:id="335160124">
                  <w:marLeft w:val="0"/>
                  <w:marRight w:val="0"/>
                  <w:marTop w:val="0"/>
                  <w:marBottom w:val="0"/>
                  <w:divBdr>
                    <w:top w:val="single" w:sz="2" w:space="0" w:color="E3E3E3"/>
                    <w:left w:val="single" w:sz="2" w:space="0" w:color="E3E3E3"/>
                    <w:bottom w:val="single" w:sz="2" w:space="0" w:color="E3E3E3"/>
                    <w:right w:val="single" w:sz="2" w:space="0" w:color="E3E3E3"/>
                  </w:divBdr>
                  <w:divsChild>
                    <w:div w:id="51658964">
                      <w:marLeft w:val="0"/>
                      <w:marRight w:val="0"/>
                      <w:marTop w:val="0"/>
                      <w:marBottom w:val="0"/>
                      <w:divBdr>
                        <w:top w:val="single" w:sz="2" w:space="0" w:color="E3E3E3"/>
                        <w:left w:val="single" w:sz="2" w:space="0" w:color="E3E3E3"/>
                        <w:bottom w:val="single" w:sz="2" w:space="0" w:color="E3E3E3"/>
                        <w:right w:val="single" w:sz="2" w:space="0" w:color="E3E3E3"/>
                      </w:divBdr>
                      <w:divsChild>
                        <w:div w:id="1030840357">
                          <w:marLeft w:val="0"/>
                          <w:marRight w:val="0"/>
                          <w:marTop w:val="0"/>
                          <w:marBottom w:val="0"/>
                          <w:divBdr>
                            <w:top w:val="single" w:sz="2" w:space="0" w:color="E3E3E3"/>
                            <w:left w:val="single" w:sz="2" w:space="0" w:color="E3E3E3"/>
                            <w:bottom w:val="single" w:sz="2" w:space="0" w:color="E3E3E3"/>
                            <w:right w:val="single" w:sz="2" w:space="0" w:color="E3E3E3"/>
                          </w:divBdr>
                          <w:divsChild>
                            <w:div w:id="677773747">
                              <w:marLeft w:val="0"/>
                              <w:marRight w:val="0"/>
                              <w:marTop w:val="0"/>
                              <w:marBottom w:val="0"/>
                              <w:divBdr>
                                <w:top w:val="single" w:sz="2" w:space="0" w:color="E3E3E3"/>
                                <w:left w:val="single" w:sz="2" w:space="0" w:color="E3E3E3"/>
                                <w:bottom w:val="single" w:sz="2" w:space="0" w:color="E3E3E3"/>
                                <w:right w:val="single" w:sz="2" w:space="0" w:color="E3E3E3"/>
                              </w:divBdr>
                              <w:divsChild>
                                <w:div w:id="951670177">
                                  <w:marLeft w:val="0"/>
                                  <w:marRight w:val="0"/>
                                  <w:marTop w:val="0"/>
                                  <w:marBottom w:val="0"/>
                                  <w:divBdr>
                                    <w:top w:val="single" w:sz="2" w:space="0" w:color="E3E3E3"/>
                                    <w:left w:val="single" w:sz="2" w:space="0" w:color="E3E3E3"/>
                                    <w:bottom w:val="single" w:sz="2" w:space="0" w:color="E3E3E3"/>
                                    <w:right w:val="single" w:sz="2" w:space="0" w:color="E3E3E3"/>
                                  </w:divBdr>
                                  <w:divsChild>
                                    <w:div w:id="1718821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07410673">
      <w:bodyDiv w:val="1"/>
      <w:marLeft w:val="0"/>
      <w:marRight w:val="0"/>
      <w:marTop w:val="0"/>
      <w:marBottom w:val="0"/>
      <w:divBdr>
        <w:top w:val="none" w:sz="0" w:space="0" w:color="auto"/>
        <w:left w:val="none" w:sz="0" w:space="0" w:color="auto"/>
        <w:bottom w:val="none" w:sz="0" w:space="0" w:color="auto"/>
        <w:right w:val="none" w:sz="0" w:space="0" w:color="auto"/>
      </w:divBdr>
    </w:div>
    <w:div w:id="1422333191">
      <w:bodyDiv w:val="1"/>
      <w:marLeft w:val="0"/>
      <w:marRight w:val="0"/>
      <w:marTop w:val="0"/>
      <w:marBottom w:val="0"/>
      <w:divBdr>
        <w:top w:val="none" w:sz="0" w:space="0" w:color="auto"/>
        <w:left w:val="none" w:sz="0" w:space="0" w:color="auto"/>
        <w:bottom w:val="none" w:sz="0" w:space="0" w:color="auto"/>
        <w:right w:val="none" w:sz="0" w:space="0" w:color="auto"/>
      </w:divBdr>
    </w:div>
    <w:div w:id="1443457216">
      <w:bodyDiv w:val="1"/>
      <w:marLeft w:val="0"/>
      <w:marRight w:val="0"/>
      <w:marTop w:val="0"/>
      <w:marBottom w:val="0"/>
      <w:divBdr>
        <w:top w:val="none" w:sz="0" w:space="0" w:color="auto"/>
        <w:left w:val="none" w:sz="0" w:space="0" w:color="auto"/>
        <w:bottom w:val="none" w:sz="0" w:space="0" w:color="auto"/>
        <w:right w:val="none" w:sz="0" w:space="0" w:color="auto"/>
      </w:divBdr>
    </w:div>
    <w:div w:id="1529758678">
      <w:bodyDiv w:val="1"/>
      <w:marLeft w:val="0"/>
      <w:marRight w:val="0"/>
      <w:marTop w:val="0"/>
      <w:marBottom w:val="0"/>
      <w:divBdr>
        <w:top w:val="none" w:sz="0" w:space="0" w:color="auto"/>
        <w:left w:val="none" w:sz="0" w:space="0" w:color="auto"/>
        <w:bottom w:val="none" w:sz="0" w:space="0" w:color="auto"/>
        <w:right w:val="none" w:sz="0" w:space="0" w:color="auto"/>
      </w:divBdr>
    </w:div>
    <w:div w:id="1577785726">
      <w:bodyDiv w:val="1"/>
      <w:marLeft w:val="0"/>
      <w:marRight w:val="0"/>
      <w:marTop w:val="0"/>
      <w:marBottom w:val="0"/>
      <w:divBdr>
        <w:top w:val="none" w:sz="0" w:space="0" w:color="auto"/>
        <w:left w:val="none" w:sz="0" w:space="0" w:color="auto"/>
        <w:bottom w:val="none" w:sz="0" w:space="0" w:color="auto"/>
        <w:right w:val="none" w:sz="0" w:space="0" w:color="auto"/>
      </w:divBdr>
    </w:div>
    <w:div w:id="1646278487">
      <w:bodyDiv w:val="1"/>
      <w:marLeft w:val="0"/>
      <w:marRight w:val="0"/>
      <w:marTop w:val="0"/>
      <w:marBottom w:val="0"/>
      <w:divBdr>
        <w:top w:val="none" w:sz="0" w:space="0" w:color="auto"/>
        <w:left w:val="none" w:sz="0" w:space="0" w:color="auto"/>
        <w:bottom w:val="none" w:sz="0" w:space="0" w:color="auto"/>
        <w:right w:val="none" w:sz="0" w:space="0" w:color="auto"/>
      </w:divBdr>
      <w:divsChild>
        <w:div w:id="241110743">
          <w:marLeft w:val="0"/>
          <w:marRight w:val="0"/>
          <w:marTop w:val="0"/>
          <w:marBottom w:val="0"/>
          <w:divBdr>
            <w:top w:val="single" w:sz="2" w:space="0" w:color="E3E3E3"/>
            <w:left w:val="single" w:sz="2" w:space="0" w:color="E3E3E3"/>
            <w:bottom w:val="single" w:sz="2" w:space="0" w:color="E3E3E3"/>
            <w:right w:val="single" w:sz="2" w:space="0" w:color="E3E3E3"/>
          </w:divBdr>
          <w:divsChild>
            <w:div w:id="1632243753">
              <w:marLeft w:val="0"/>
              <w:marRight w:val="0"/>
              <w:marTop w:val="100"/>
              <w:marBottom w:val="100"/>
              <w:divBdr>
                <w:top w:val="single" w:sz="2" w:space="0" w:color="E3E3E3"/>
                <w:left w:val="single" w:sz="2" w:space="0" w:color="E3E3E3"/>
                <w:bottom w:val="single" w:sz="2" w:space="0" w:color="E3E3E3"/>
                <w:right w:val="single" w:sz="2" w:space="0" w:color="E3E3E3"/>
              </w:divBdr>
              <w:divsChild>
                <w:div w:id="1922595771">
                  <w:marLeft w:val="0"/>
                  <w:marRight w:val="0"/>
                  <w:marTop w:val="0"/>
                  <w:marBottom w:val="0"/>
                  <w:divBdr>
                    <w:top w:val="single" w:sz="2" w:space="0" w:color="E3E3E3"/>
                    <w:left w:val="single" w:sz="2" w:space="0" w:color="E3E3E3"/>
                    <w:bottom w:val="single" w:sz="2" w:space="0" w:color="E3E3E3"/>
                    <w:right w:val="single" w:sz="2" w:space="0" w:color="E3E3E3"/>
                  </w:divBdr>
                  <w:divsChild>
                    <w:div w:id="1015882223">
                      <w:marLeft w:val="0"/>
                      <w:marRight w:val="0"/>
                      <w:marTop w:val="0"/>
                      <w:marBottom w:val="0"/>
                      <w:divBdr>
                        <w:top w:val="single" w:sz="2" w:space="0" w:color="E3E3E3"/>
                        <w:left w:val="single" w:sz="2" w:space="0" w:color="E3E3E3"/>
                        <w:bottom w:val="single" w:sz="2" w:space="0" w:color="E3E3E3"/>
                        <w:right w:val="single" w:sz="2" w:space="0" w:color="E3E3E3"/>
                      </w:divBdr>
                      <w:divsChild>
                        <w:div w:id="2088379913">
                          <w:marLeft w:val="0"/>
                          <w:marRight w:val="0"/>
                          <w:marTop w:val="0"/>
                          <w:marBottom w:val="0"/>
                          <w:divBdr>
                            <w:top w:val="single" w:sz="2" w:space="0" w:color="E3E3E3"/>
                            <w:left w:val="single" w:sz="2" w:space="0" w:color="E3E3E3"/>
                            <w:bottom w:val="single" w:sz="2" w:space="0" w:color="E3E3E3"/>
                            <w:right w:val="single" w:sz="2" w:space="0" w:color="E3E3E3"/>
                          </w:divBdr>
                          <w:divsChild>
                            <w:div w:id="439376005">
                              <w:marLeft w:val="0"/>
                              <w:marRight w:val="0"/>
                              <w:marTop w:val="0"/>
                              <w:marBottom w:val="0"/>
                              <w:divBdr>
                                <w:top w:val="single" w:sz="2" w:space="0" w:color="E3E3E3"/>
                                <w:left w:val="single" w:sz="2" w:space="0" w:color="E3E3E3"/>
                                <w:bottom w:val="single" w:sz="2" w:space="0" w:color="E3E3E3"/>
                                <w:right w:val="single" w:sz="2" w:space="0" w:color="E3E3E3"/>
                              </w:divBdr>
                              <w:divsChild>
                                <w:div w:id="8928136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251158506">
          <w:marLeft w:val="0"/>
          <w:marRight w:val="0"/>
          <w:marTop w:val="0"/>
          <w:marBottom w:val="0"/>
          <w:divBdr>
            <w:top w:val="single" w:sz="2" w:space="0" w:color="E3E3E3"/>
            <w:left w:val="single" w:sz="2" w:space="0" w:color="E3E3E3"/>
            <w:bottom w:val="single" w:sz="2" w:space="0" w:color="E3E3E3"/>
            <w:right w:val="single" w:sz="2" w:space="0" w:color="E3E3E3"/>
          </w:divBdr>
          <w:divsChild>
            <w:div w:id="2111123356">
              <w:marLeft w:val="0"/>
              <w:marRight w:val="0"/>
              <w:marTop w:val="100"/>
              <w:marBottom w:val="100"/>
              <w:divBdr>
                <w:top w:val="single" w:sz="2" w:space="0" w:color="E3E3E3"/>
                <w:left w:val="single" w:sz="2" w:space="0" w:color="E3E3E3"/>
                <w:bottom w:val="single" w:sz="2" w:space="0" w:color="E3E3E3"/>
                <w:right w:val="single" w:sz="2" w:space="0" w:color="E3E3E3"/>
              </w:divBdr>
              <w:divsChild>
                <w:div w:id="357316004">
                  <w:marLeft w:val="0"/>
                  <w:marRight w:val="0"/>
                  <w:marTop w:val="0"/>
                  <w:marBottom w:val="0"/>
                  <w:divBdr>
                    <w:top w:val="single" w:sz="2" w:space="0" w:color="E3E3E3"/>
                    <w:left w:val="single" w:sz="2" w:space="0" w:color="E3E3E3"/>
                    <w:bottom w:val="single" w:sz="2" w:space="0" w:color="E3E3E3"/>
                    <w:right w:val="single" w:sz="2" w:space="0" w:color="E3E3E3"/>
                  </w:divBdr>
                  <w:divsChild>
                    <w:div w:id="1907647048">
                      <w:marLeft w:val="0"/>
                      <w:marRight w:val="0"/>
                      <w:marTop w:val="0"/>
                      <w:marBottom w:val="0"/>
                      <w:divBdr>
                        <w:top w:val="single" w:sz="2" w:space="0" w:color="E3E3E3"/>
                        <w:left w:val="single" w:sz="2" w:space="0" w:color="E3E3E3"/>
                        <w:bottom w:val="single" w:sz="2" w:space="0" w:color="E3E3E3"/>
                        <w:right w:val="single" w:sz="2" w:space="0" w:color="E3E3E3"/>
                      </w:divBdr>
                      <w:divsChild>
                        <w:div w:id="639960741">
                          <w:marLeft w:val="0"/>
                          <w:marRight w:val="0"/>
                          <w:marTop w:val="0"/>
                          <w:marBottom w:val="0"/>
                          <w:divBdr>
                            <w:top w:val="single" w:sz="2" w:space="0" w:color="E3E3E3"/>
                            <w:left w:val="single" w:sz="2" w:space="0" w:color="E3E3E3"/>
                            <w:bottom w:val="single" w:sz="2" w:space="0" w:color="E3E3E3"/>
                            <w:right w:val="single" w:sz="2" w:space="0" w:color="E3E3E3"/>
                          </w:divBdr>
                          <w:divsChild>
                            <w:div w:id="188955890">
                              <w:marLeft w:val="0"/>
                              <w:marRight w:val="0"/>
                              <w:marTop w:val="0"/>
                              <w:marBottom w:val="0"/>
                              <w:divBdr>
                                <w:top w:val="single" w:sz="2" w:space="0" w:color="E3E3E3"/>
                                <w:left w:val="single" w:sz="2" w:space="0" w:color="E3E3E3"/>
                                <w:bottom w:val="single" w:sz="2" w:space="0" w:color="E3E3E3"/>
                                <w:right w:val="single" w:sz="2" w:space="0" w:color="E3E3E3"/>
                              </w:divBdr>
                              <w:divsChild>
                                <w:div w:id="607934370">
                                  <w:marLeft w:val="0"/>
                                  <w:marRight w:val="0"/>
                                  <w:marTop w:val="0"/>
                                  <w:marBottom w:val="0"/>
                                  <w:divBdr>
                                    <w:top w:val="single" w:sz="2" w:space="0" w:color="E3E3E3"/>
                                    <w:left w:val="single" w:sz="2" w:space="0" w:color="E3E3E3"/>
                                    <w:bottom w:val="single" w:sz="2" w:space="0" w:color="E3E3E3"/>
                                    <w:right w:val="single" w:sz="2" w:space="0" w:color="E3E3E3"/>
                                  </w:divBdr>
                                  <w:divsChild>
                                    <w:div w:id="1493450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88561424">
      <w:bodyDiv w:val="1"/>
      <w:marLeft w:val="0"/>
      <w:marRight w:val="0"/>
      <w:marTop w:val="0"/>
      <w:marBottom w:val="0"/>
      <w:divBdr>
        <w:top w:val="none" w:sz="0" w:space="0" w:color="auto"/>
        <w:left w:val="none" w:sz="0" w:space="0" w:color="auto"/>
        <w:bottom w:val="none" w:sz="0" w:space="0" w:color="auto"/>
        <w:right w:val="none" w:sz="0" w:space="0" w:color="auto"/>
      </w:divBdr>
      <w:divsChild>
        <w:div w:id="1245541">
          <w:marLeft w:val="0"/>
          <w:marRight w:val="0"/>
          <w:marTop w:val="0"/>
          <w:marBottom w:val="0"/>
          <w:divBdr>
            <w:top w:val="none" w:sz="0" w:space="0" w:color="auto"/>
            <w:left w:val="none" w:sz="0" w:space="0" w:color="auto"/>
            <w:bottom w:val="none" w:sz="0" w:space="0" w:color="auto"/>
            <w:right w:val="none" w:sz="0" w:space="0" w:color="auto"/>
          </w:divBdr>
        </w:div>
        <w:div w:id="4327485">
          <w:marLeft w:val="0"/>
          <w:marRight w:val="0"/>
          <w:marTop w:val="0"/>
          <w:marBottom w:val="0"/>
          <w:divBdr>
            <w:top w:val="none" w:sz="0" w:space="0" w:color="auto"/>
            <w:left w:val="none" w:sz="0" w:space="0" w:color="auto"/>
            <w:bottom w:val="none" w:sz="0" w:space="0" w:color="auto"/>
            <w:right w:val="none" w:sz="0" w:space="0" w:color="auto"/>
          </w:divBdr>
        </w:div>
        <w:div w:id="36391133">
          <w:marLeft w:val="0"/>
          <w:marRight w:val="0"/>
          <w:marTop w:val="0"/>
          <w:marBottom w:val="0"/>
          <w:divBdr>
            <w:top w:val="none" w:sz="0" w:space="0" w:color="auto"/>
            <w:left w:val="none" w:sz="0" w:space="0" w:color="auto"/>
            <w:bottom w:val="none" w:sz="0" w:space="0" w:color="auto"/>
            <w:right w:val="none" w:sz="0" w:space="0" w:color="auto"/>
          </w:divBdr>
        </w:div>
        <w:div w:id="71123915">
          <w:marLeft w:val="0"/>
          <w:marRight w:val="0"/>
          <w:marTop w:val="0"/>
          <w:marBottom w:val="0"/>
          <w:divBdr>
            <w:top w:val="none" w:sz="0" w:space="0" w:color="auto"/>
            <w:left w:val="none" w:sz="0" w:space="0" w:color="auto"/>
            <w:bottom w:val="none" w:sz="0" w:space="0" w:color="auto"/>
            <w:right w:val="none" w:sz="0" w:space="0" w:color="auto"/>
          </w:divBdr>
        </w:div>
        <w:div w:id="96604546">
          <w:marLeft w:val="0"/>
          <w:marRight w:val="0"/>
          <w:marTop w:val="0"/>
          <w:marBottom w:val="0"/>
          <w:divBdr>
            <w:top w:val="none" w:sz="0" w:space="0" w:color="auto"/>
            <w:left w:val="none" w:sz="0" w:space="0" w:color="auto"/>
            <w:bottom w:val="none" w:sz="0" w:space="0" w:color="auto"/>
            <w:right w:val="none" w:sz="0" w:space="0" w:color="auto"/>
          </w:divBdr>
        </w:div>
        <w:div w:id="101731050">
          <w:marLeft w:val="0"/>
          <w:marRight w:val="0"/>
          <w:marTop w:val="0"/>
          <w:marBottom w:val="0"/>
          <w:divBdr>
            <w:top w:val="none" w:sz="0" w:space="0" w:color="auto"/>
            <w:left w:val="none" w:sz="0" w:space="0" w:color="auto"/>
            <w:bottom w:val="none" w:sz="0" w:space="0" w:color="auto"/>
            <w:right w:val="none" w:sz="0" w:space="0" w:color="auto"/>
          </w:divBdr>
        </w:div>
        <w:div w:id="109125670">
          <w:marLeft w:val="0"/>
          <w:marRight w:val="0"/>
          <w:marTop w:val="0"/>
          <w:marBottom w:val="0"/>
          <w:divBdr>
            <w:top w:val="none" w:sz="0" w:space="0" w:color="auto"/>
            <w:left w:val="none" w:sz="0" w:space="0" w:color="auto"/>
            <w:bottom w:val="none" w:sz="0" w:space="0" w:color="auto"/>
            <w:right w:val="none" w:sz="0" w:space="0" w:color="auto"/>
          </w:divBdr>
        </w:div>
        <w:div w:id="173959486">
          <w:marLeft w:val="0"/>
          <w:marRight w:val="0"/>
          <w:marTop w:val="0"/>
          <w:marBottom w:val="0"/>
          <w:divBdr>
            <w:top w:val="none" w:sz="0" w:space="0" w:color="auto"/>
            <w:left w:val="none" w:sz="0" w:space="0" w:color="auto"/>
            <w:bottom w:val="none" w:sz="0" w:space="0" w:color="auto"/>
            <w:right w:val="none" w:sz="0" w:space="0" w:color="auto"/>
          </w:divBdr>
        </w:div>
        <w:div w:id="183787384">
          <w:marLeft w:val="0"/>
          <w:marRight w:val="0"/>
          <w:marTop w:val="0"/>
          <w:marBottom w:val="0"/>
          <w:divBdr>
            <w:top w:val="none" w:sz="0" w:space="0" w:color="auto"/>
            <w:left w:val="none" w:sz="0" w:space="0" w:color="auto"/>
            <w:bottom w:val="none" w:sz="0" w:space="0" w:color="auto"/>
            <w:right w:val="none" w:sz="0" w:space="0" w:color="auto"/>
          </w:divBdr>
        </w:div>
        <w:div w:id="211892700">
          <w:marLeft w:val="0"/>
          <w:marRight w:val="0"/>
          <w:marTop w:val="0"/>
          <w:marBottom w:val="0"/>
          <w:divBdr>
            <w:top w:val="none" w:sz="0" w:space="0" w:color="auto"/>
            <w:left w:val="none" w:sz="0" w:space="0" w:color="auto"/>
            <w:bottom w:val="none" w:sz="0" w:space="0" w:color="auto"/>
            <w:right w:val="none" w:sz="0" w:space="0" w:color="auto"/>
          </w:divBdr>
        </w:div>
        <w:div w:id="302738185">
          <w:marLeft w:val="0"/>
          <w:marRight w:val="0"/>
          <w:marTop w:val="0"/>
          <w:marBottom w:val="0"/>
          <w:divBdr>
            <w:top w:val="none" w:sz="0" w:space="0" w:color="auto"/>
            <w:left w:val="none" w:sz="0" w:space="0" w:color="auto"/>
            <w:bottom w:val="none" w:sz="0" w:space="0" w:color="auto"/>
            <w:right w:val="none" w:sz="0" w:space="0" w:color="auto"/>
          </w:divBdr>
        </w:div>
        <w:div w:id="386145971">
          <w:marLeft w:val="0"/>
          <w:marRight w:val="0"/>
          <w:marTop w:val="0"/>
          <w:marBottom w:val="0"/>
          <w:divBdr>
            <w:top w:val="none" w:sz="0" w:space="0" w:color="auto"/>
            <w:left w:val="none" w:sz="0" w:space="0" w:color="auto"/>
            <w:bottom w:val="none" w:sz="0" w:space="0" w:color="auto"/>
            <w:right w:val="none" w:sz="0" w:space="0" w:color="auto"/>
          </w:divBdr>
        </w:div>
        <w:div w:id="393968384">
          <w:marLeft w:val="0"/>
          <w:marRight w:val="0"/>
          <w:marTop w:val="0"/>
          <w:marBottom w:val="0"/>
          <w:divBdr>
            <w:top w:val="none" w:sz="0" w:space="0" w:color="auto"/>
            <w:left w:val="none" w:sz="0" w:space="0" w:color="auto"/>
            <w:bottom w:val="none" w:sz="0" w:space="0" w:color="auto"/>
            <w:right w:val="none" w:sz="0" w:space="0" w:color="auto"/>
          </w:divBdr>
        </w:div>
        <w:div w:id="396174340">
          <w:marLeft w:val="0"/>
          <w:marRight w:val="0"/>
          <w:marTop w:val="0"/>
          <w:marBottom w:val="0"/>
          <w:divBdr>
            <w:top w:val="none" w:sz="0" w:space="0" w:color="auto"/>
            <w:left w:val="none" w:sz="0" w:space="0" w:color="auto"/>
            <w:bottom w:val="none" w:sz="0" w:space="0" w:color="auto"/>
            <w:right w:val="none" w:sz="0" w:space="0" w:color="auto"/>
          </w:divBdr>
        </w:div>
        <w:div w:id="414204452">
          <w:marLeft w:val="0"/>
          <w:marRight w:val="0"/>
          <w:marTop w:val="0"/>
          <w:marBottom w:val="0"/>
          <w:divBdr>
            <w:top w:val="none" w:sz="0" w:space="0" w:color="auto"/>
            <w:left w:val="none" w:sz="0" w:space="0" w:color="auto"/>
            <w:bottom w:val="none" w:sz="0" w:space="0" w:color="auto"/>
            <w:right w:val="none" w:sz="0" w:space="0" w:color="auto"/>
          </w:divBdr>
        </w:div>
        <w:div w:id="437533191">
          <w:marLeft w:val="0"/>
          <w:marRight w:val="0"/>
          <w:marTop w:val="0"/>
          <w:marBottom w:val="0"/>
          <w:divBdr>
            <w:top w:val="none" w:sz="0" w:space="0" w:color="auto"/>
            <w:left w:val="none" w:sz="0" w:space="0" w:color="auto"/>
            <w:bottom w:val="none" w:sz="0" w:space="0" w:color="auto"/>
            <w:right w:val="none" w:sz="0" w:space="0" w:color="auto"/>
          </w:divBdr>
        </w:div>
        <w:div w:id="460656915">
          <w:marLeft w:val="0"/>
          <w:marRight w:val="0"/>
          <w:marTop w:val="0"/>
          <w:marBottom w:val="0"/>
          <w:divBdr>
            <w:top w:val="none" w:sz="0" w:space="0" w:color="auto"/>
            <w:left w:val="none" w:sz="0" w:space="0" w:color="auto"/>
            <w:bottom w:val="none" w:sz="0" w:space="0" w:color="auto"/>
            <w:right w:val="none" w:sz="0" w:space="0" w:color="auto"/>
          </w:divBdr>
        </w:div>
        <w:div w:id="498425340">
          <w:marLeft w:val="0"/>
          <w:marRight w:val="0"/>
          <w:marTop w:val="0"/>
          <w:marBottom w:val="0"/>
          <w:divBdr>
            <w:top w:val="none" w:sz="0" w:space="0" w:color="auto"/>
            <w:left w:val="none" w:sz="0" w:space="0" w:color="auto"/>
            <w:bottom w:val="none" w:sz="0" w:space="0" w:color="auto"/>
            <w:right w:val="none" w:sz="0" w:space="0" w:color="auto"/>
          </w:divBdr>
        </w:div>
        <w:div w:id="529300595">
          <w:marLeft w:val="0"/>
          <w:marRight w:val="0"/>
          <w:marTop w:val="0"/>
          <w:marBottom w:val="0"/>
          <w:divBdr>
            <w:top w:val="none" w:sz="0" w:space="0" w:color="auto"/>
            <w:left w:val="none" w:sz="0" w:space="0" w:color="auto"/>
            <w:bottom w:val="none" w:sz="0" w:space="0" w:color="auto"/>
            <w:right w:val="none" w:sz="0" w:space="0" w:color="auto"/>
          </w:divBdr>
        </w:div>
        <w:div w:id="542714751">
          <w:marLeft w:val="0"/>
          <w:marRight w:val="0"/>
          <w:marTop w:val="0"/>
          <w:marBottom w:val="0"/>
          <w:divBdr>
            <w:top w:val="none" w:sz="0" w:space="0" w:color="auto"/>
            <w:left w:val="none" w:sz="0" w:space="0" w:color="auto"/>
            <w:bottom w:val="none" w:sz="0" w:space="0" w:color="auto"/>
            <w:right w:val="none" w:sz="0" w:space="0" w:color="auto"/>
          </w:divBdr>
        </w:div>
        <w:div w:id="614285805">
          <w:marLeft w:val="0"/>
          <w:marRight w:val="0"/>
          <w:marTop w:val="0"/>
          <w:marBottom w:val="0"/>
          <w:divBdr>
            <w:top w:val="none" w:sz="0" w:space="0" w:color="auto"/>
            <w:left w:val="none" w:sz="0" w:space="0" w:color="auto"/>
            <w:bottom w:val="none" w:sz="0" w:space="0" w:color="auto"/>
            <w:right w:val="none" w:sz="0" w:space="0" w:color="auto"/>
          </w:divBdr>
        </w:div>
        <w:div w:id="634871356">
          <w:marLeft w:val="0"/>
          <w:marRight w:val="0"/>
          <w:marTop w:val="0"/>
          <w:marBottom w:val="0"/>
          <w:divBdr>
            <w:top w:val="none" w:sz="0" w:space="0" w:color="auto"/>
            <w:left w:val="none" w:sz="0" w:space="0" w:color="auto"/>
            <w:bottom w:val="none" w:sz="0" w:space="0" w:color="auto"/>
            <w:right w:val="none" w:sz="0" w:space="0" w:color="auto"/>
          </w:divBdr>
        </w:div>
        <w:div w:id="656035230">
          <w:marLeft w:val="0"/>
          <w:marRight w:val="0"/>
          <w:marTop w:val="0"/>
          <w:marBottom w:val="0"/>
          <w:divBdr>
            <w:top w:val="none" w:sz="0" w:space="0" w:color="auto"/>
            <w:left w:val="none" w:sz="0" w:space="0" w:color="auto"/>
            <w:bottom w:val="none" w:sz="0" w:space="0" w:color="auto"/>
            <w:right w:val="none" w:sz="0" w:space="0" w:color="auto"/>
          </w:divBdr>
        </w:div>
        <w:div w:id="692462532">
          <w:marLeft w:val="0"/>
          <w:marRight w:val="0"/>
          <w:marTop w:val="0"/>
          <w:marBottom w:val="0"/>
          <w:divBdr>
            <w:top w:val="none" w:sz="0" w:space="0" w:color="auto"/>
            <w:left w:val="none" w:sz="0" w:space="0" w:color="auto"/>
            <w:bottom w:val="none" w:sz="0" w:space="0" w:color="auto"/>
            <w:right w:val="none" w:sz="0" w:space="0" w:color="auto"/>
          </w:divBdr>
        </w:div>
        <w:div w:id="695153033">
          <w:marLeft w:val="0"/>
          <w:marRight w:val="0"/>
          <w:marTop w:val="0"/>
          <w:marBottom w:val="0"/>
          <w:divBdr>
            <w:top w:val="none" w:sz="0" w:space="0" w:color="auto"/>
            <w:left w:val="none" w:sz="0" w:space="0" w:color="auto"/>
            <w:bottom w:val="none" w:sz="0" w:space="0" w:color="auto"/>
            <w:right w:val="none" w:sz="0" w:space="0" w:color="auto"/>
          </w:divBdr>
        </w:div>
        <w:div w:id="713114842">
          <w:marLeft w:val="0"/>
          <w:marRight w:val="0"/>
          <w:marTop w:val="0"/>
          <w:marBottom w:val="0"/>
          <w:divBdr>
            <w:top w:val="none" w:sz="0" w:space="0" w:color="auto"/>
            <w:left w:val="none" w:sz="0" w:space="0" w:color="auto"/>
            <w:bottom w:val="none" w:sz="0" w:space="0" w:color="auto"/>
            <w:right w:val="none" w:sz="0" w:space="0" w:color="auto"/>
          </w:divBdr>
        </w:div>
        <w:div w:id="729815455">
          <w:marLeft w:val="0"/>
          <w:marRight w:val="0"/>
          <w:marTop w:val="0"/>
          <w:marBottom w:val="0"/>
          <w:divBdr>
            <w:top w:val="none" w:sz="0" w:space="0" w:color="auto"/>
            <w:left w:val="none" w:sz="0" w:space="0" w:color="auto"/>
            <w:bottom w:val="none" w:sz="0" w:space="0" w:color="auto"/>
            <w:right w:val="none" w:sz="0" w:space="0" w:color="auto"/>
          </w:divBdr>
        </w:div>
        <w:div w:id="790586864">
          <w:marLeft w:val="0"/>
          <w:marRight w:val="0"/>
          <w:marTop w:val="0"/>
          <w:marBottom w:val="0"/>
          <w:divBdr>
            <w:top w:val="none" w:sz="0" w:space="0" w:color="auto"/>
            <w:left w:val="none" w:sz="0" w:space="0" w:color="auto"/>
            <w:bottom w:val="none" w:sz="0" w:space="0" w:color="auto"/>
            <w:right w:val="none" w:sz="0" w:space="0" w:color="auto"/>
          </w:divBdr>
        </w:div>
        <w:div w:id="867521556">
          <w:marLeft w:val="0"/>
          <w:marRight w:val="0"/>
          <w:marTop w:val="0"/>
          <w:marBottom w:val="0"/>
          <w:divBdr>
            <w:top w:val="none" w:sz="0" w:space="0" w:color="auto"/>
            <w:left w:val="none" w:sz="0" w:space="0" w:color="auto"/>
            <w:bottom w:val="none" w:sz="0" w:space="0" w:color="auto"/>
            <w:right w:val="none" w:sz="0" w:space="0" w:color="auto"/>
          </w:divBdr>
        </w:div>
        <w:div w:id="874197699">
          <w:marLeft w:val="0"/>
          <w:marRight w:val="0"/>
          <w:marTop w:val="0"/>
          <w:marBottom w:val="0"/>
          <w:divBdr>
            <w:top w:val="none" w:sz="0" w:space="0" w:color="auto"/>
            <w:left w:val="none" w:sz="0" w:space="0" w:color="auto"/>
            <w:bottom w:val="none" w:sz="0" w:space="0" w:color="auto"/>
            <w:right w:val="none" w:sz="0" w:space="0" w:color="auto"/>
          </w:divBdr>
        </w:div>
        <w:div w:id="904218546">
          <w:marLeft w:val="0"/>
          <w:marRight w:val="0"/>
          <w:marTop w:val="0"/>
          <w:marBottom w:val="0"/>
          <w:divBdr>
            <w:top w:val="none" w:sz="0" w:space="0" w:color="auto"/>
            <w:left w:val="none" w:sz="0" w:space="0" w:color="auto"/>
            <w:bottom w:val="none" w:sz="0" w:space="0" w:color="auto"/>
            <w:right w:val="none" w:sz="0" w:space="0" w:color="auto"/>
          </w:divBdr>
        </w:div>
        <w:div w:id="950555657">
          <w:marLeft w:val="0"/>
          <w:marRight w:val="0"/>
          <w:marTop w:val="0"/>
          <w:marBottom w:val="0"/>
          <w:divBdr>
            <w:top w:val="none" w:sz="0" w:space="0" w:color="auto"/>
            <w:left w:val="none" w:sz="0" w:space="0" w:color="auto"/>
            <w:bottom w:val="none" w:sz="0" w:space="0" w:color="auto"/>
            <w:right w:val="none" w:sz="0" w:space="0" w:color="auto"/>
          </w:divBdr>
        </w:div>
        <w:div w:id="953485832">
          <w:marLeft w:val="0"/>
          <w:marRight w:val="0"/>
          <w:marTop w:val="0"/>
          <w:marBottom w:val="0"/>
          <w:divBdr>
            <w:top w:val="none" w:sz="0" w:space="0" w:color="auto"/>
            <w:left w:val="none" w:sz="0" w:space="0" w:color="auto"/>
            <w:bottom w:val="none" w:sz="0" w:space="0" w:color="auto"/>
            <w:right w:val="none" w:sz="0" w:space="0" w:color="auto"/>
          </w:divBdr>
        </w:div>
        <w:div w:id="958074588">
          <w:marLeft w:val="0"/>
          <w:marRight w:val="0"/>
          <w:marTop w:val="0"/>
          <w:marBottom w:val="0"/>
          <w:divBdr>
            <w:top w:val="none" w:sz="0" w:space="0" w:color="auto"/>
            <w:left w:val="none" w:sz="0" w:space="0" w:color="auto"/>
            <w:bottom w:val="none" w:sz="0" w:space="0" w:color="auto"/>
            <w:right w:val="none" w:sz="0" w:space="0" w:color="auto"/>
          </w:divBdr>
        </w:div>
        <w:div w:id="969358216">
          <w:marLeft w:val="0"/>
          <w:marRight w:val="0"/>
          <w:marTop w:val="0"/>
          <w:marBottom w:val="0"/>
          <w:divBdr>
            <w:top w:val="none" w:sz="0" w:space="0" w:color="auto"/>
            <w:left w:val="none" w:sz="0" w:space="0" w:color="auto"/>
            <w:bottom w:val="none" w:sz="0" w:space="0" w:color="auto"/>
            <w:right w:val="none" w:sz="0" w:space="0" w:color="auto"/>
          </w:divBdr>
        </w:div>
        <w:div w:id="1023019944">
          <w:marLeft w:val="0"/>
          <w:marRight w:val="0"/>
          <w:marTop w:val="0"/>
          <w:marBottom w:val="0"/>
          <w:divBdr>
            <w:top w:val="none" w:sz="0" w:space="0" w:color="auto"/>
            <w:left w:val="none" w:sz="0" w:space="0" w:color="auto"/>
            <w:bottom w:val="none" w:sz="0" w:space="0" w:color="auto"/>
            <w:right w:val="none" w:sz="0" w:space="0" w:color="auto"/>
          </w:divBdr>
        </w:div>
        <w:div w:id="1043097096">
          <w:marLeft w:val="0"/>
          <w:marRight w:val="0"/>
          <w:marTop w:val="0"/>
          <w:marBottom w:val="0"/>
          <w:divBdr>
            <w:top w:val="none" w:sz="0" w:space="0" w:color="auto"/>
            <w:left w:val="none" w:sz="0" w:space="0" w:color="auto"/>
            <w:bottom w:val="none" w:sz="0" w:space="0" w:color="auto"/>
            <w:right w:val="none" w:sz="0" w:space="0" w:color="auto"/>
          </w:divBdr>
        </w:div>
        <w:div w:id="1051420309">
          <w:marLeft w:val="0"/>
          <w:marRight w:val="0"/>
          <w:marTop w:val="0"/>
          <w:marBottom w:val="0"/>
          <w:divBdr>
            <w:top w:val="none" w:sz="0" w:space="0" w:color="auto"/>
            <w:left w:val="none" w:sz="0" w:space="0" w:color="auto"/>
            <w:bottom w:val="none" w:sz="0" w:space="0" w:color="auto"/>
            <w:right w:val="none" w:sz="0" w:space="0" w:color="auto"/>
          </w:divBdr>
        </w:div>
        <w:div w:id="1074934375">
          <w:marLeft w:val="0"/>
          <w:marRight w:val="0"/>
          <w:marTop w:val="0"/>
          <w:marBottom w:val="0"/>
          <w:divBdr>
            <w:top w:val="none" w:sz="0" w:space="0" w:color="auto"/>
            <w:left w:val="none" w:sz="0" w:space="0" w:color="auto"/>
            <w:bottom w:val="none" w:sz="0" w:space="0" w:color="auto"/>
            <w:right w:val="none" w:sz="0" w:space="0" w:color="auto"/>
          </w:divBdr>
        </w:div>
        <w:div w:id="1132090642">
          <w:marLeft w:val="0"/>
          <w:marRight w:val="0"/>
          <w:marTop w:val="0"/>
          <w:marBottom w:val="0"/>
          <w:divBdr>
            <w:top w:val="none" w:sz="0" w:space="0" w:color="auto"/>
            <w:left w:val="none" w:sz="0" w:space="0" w:color="auto"/>
            <w:bottom w:val="none" w:sz="0" w:space="0" w:color="auto"/>
            <w:right w:val="none" w:sz="0" w:space="0" w:color="auto"/>
          </w:divBdr>
        </w:div>
        <w:div w:id="1209494608">
          <w:marLeft w:val="0"/>
          <w:marRight w:val="0"/>
          <w:marTop w:val="0"/>
          <w:marBottom w:val="0"/>
          <w:divBdr>
            <w:top w:val="none" w:sz="0" w:space="0" w:color="auto"/>
            <w:left w:val="none" w:sz="0" w:space="0" w:color="auto"/>
            <w:bottom w:val="none" w:sz="0" w:space="0" w:color="auto"/>
            <w:right w:val="none" w:sz="0" w:space="0" w:color="auto"/>
          </w:divBdr>
        </w:div>
        <w:div w:id="1218710875">
          <w:marLeft w:val="0"/>
          <w:marRight w:val="0"/>
          <w:marTop w:val="0"/>
          <w:marBottom w:val="0"/>
          <w:divBdr>
            <w:top w:val="none" w:sz="0" w:space="0" w:color="auto"/>
            <w:left w:val="none" w:sz="0" w:space="0" w:color="auto"/>
            <w:bottom w:val="none" w:sz="0" w:space="0" w:color="auto"/>
            <w:right w:val="none" w:sz="0" w:space="0" w:color="auto"/>
          </w:divBdr>
        </w:div>
        <w:div w:id="1263345671">
          <w:marLeft w:val="0"/>
          <w:marRight w:val="0"/>
          <w:marTop w:val="0"/>
          <w:marBottom w:val="0"/>
          <w:divBdr>
            <w:top w:val="none" w:sz="0" w:space="0" w:color="auto"/>
            <w:left w:val="none" w:sz="0" w:space="0" w:color="auto"/>
            <w:bottom w:val="none" w:sz="0" w:space="0" w:color="auto"/>
            <w:right w:val="none" w:sz="0" w:space="0" w:color="auto"/>
          </w:divBdr>
        </w:div>
        <w:div w:id="1277639874">
          <w:marLeft w:val="0"/>
          <w:marRight w:val="0"/>
          <w:marTop w:val="0"/>
          <w:marBottom w:val="0"/>
          <w:divBdr>
            <w:top w:val="none" w:sz="0" w:space="0" w:color="auto"/>
            <w:left w:val="none" w:sz="0" w:space="0" w:color="auto"/>
            <w:bottom w:val="none" w:sz="0" w:space="0" w:color="auto"/>
            <w:right w:val="none" w:sz="0" w:space="0" w:color="auto"/>
          </w:divBdr>
        </w:div>
        <w:div w:id="1344624310">
          <w:marLeft w:val="0"/>
          <w:marRight w:val="0"/>
          <w:marTop w:val="0"/>
          <w:marBottom w:val="0"/>
          <w:divBdr>
            <w:top w:val="none" w:sz="0" w:space="0" w:color="auto"/>
            <w:left w:val="none" w:sz="0" w:space="0" w:color="auto"/>
            <w:bottom w:val="none" w:sz="0" w:space="0" w:color="auto"/>
            <w:right w:val="none" w:sz="0" w:space="0" w:color="auto"/>
          </w:divBdr>
        </w:div>
        <w:div w:id="1499298867">
          <w:marLeft w:val="0"/>
          <w:marRight w:val="0"/>
          <w:marTop w:val="0"/>
          <w:marBottom w:val="0"/>
          <w:divBdr>
            <w:top w:val="none" w:sz="0" w:space="0" w:color="auto"/>
            <w:left w:val="none" w:sz="0" w:space="0" w:color="auto"/>
            <w:bottom w:val="none" w:sz="0" w:space="0" w:color="auto"/>
            <w:right w:val="none" w:sz="0" w:space="0" w:color="auto"/>
          </w:divBdr>
        </w:div>
        <w:div w:id="1529221302">
          <w:marLeft w:val="0"/>
          <w:marRight w:val="0"/>
          <w:marTop w:val="0"/>
          <w:marBottom w:val="0"/>
          <w:divBdr>
            <w:top w:val="none" w:sz="0" w:space="0" w:color="auto"/>
            <w:left w:val="none" w:sz="0" w:space="0" w:color="auto"/>
            <w:bottom w:val="none" w:sz="0" w:space="0" w:color="auto"/>
            <w:right w:val="none" w:sz="0" w:space="0" w:color="auto"/>
          </w:divBdr>
        </w:div>
        <w:div w:id="1559323417">
          <w:marLeft w:val="0"/>
          <w:marRight w:val="0"/>
          <w:marTop w:val="0"/>
          <w:marBottom w:val="0"/>
          <w:divBdr>
            <w:top w:val="none" w:sz="0" w:space="0" w:color="auto"/>
            <w:left w:val="none" w:sz="0" w:space="0" w:color="auto"/>
            <w:bottom w:val="none" w:sz="0" w:space="0" w:color="auto"/>
            <w:right w:val="none" w:sz="0" w:space="0" w:color="auto"/>
          </w:divBdr>
        </w:div>
        <w:div w:id="1628469085">
          <w:marLeft w:val="0"/>
          <w:marRight w:val="0"/>
          <w:marTop w:val="0"/>
          <w:marBottom w:val="0"/>
          <w:divBdr>
            <w:top w:val="none" w:sz="0" w:space="0" w:color="auto"/>
            <w:left w:val="none" w:sz="0" w:space="0" w:color="auto"/>
            <w:bottom w:val="none" w:sz="0" w:space="0" w:color="auto"/>
            <w:right w:val="none" w:sz="0" w:space="0" w:color="auto"/>
          </w:divBdr>
        </w:div>
        <w:div w:id="1634629557">
          <w:marLeft w:val="0"/>
          <w:marRight w:val="0"/>
          <w:marTop w:val="0"/>
          <w:marBottom w:val="0"/>
          <w:divBdr>
            <w:top w:val="none" w:sz="0" w:space="0" w:color="auto"/>
            <w:left w:val="none" w:sz="0" w:space="0" w:color="auto"/>
            <w:bottom w:val="none" w:sz="0" w:space="0" w:color="auto"/>
            <w:right w:val="none" w:sz="0" w:space="0" w:color="auto"/>
          </w:divBdr>
        </w:div>
        <w:div w:id="1652296063">
          <w:marLeft w:val="0"/>
          <w:marRight w:val="0"/>
          <w:marTop w:val="0"/>
          <w:marBottom w:val="0"/>
          <w:divBdr>
            <w:top w:val="none" w:sz="0" w:space="0" w:color="auto"/>
            <w:left w:val="none" w:sz="0" w:space="0" w:color="auto"/>
            <w:bottom w:val="none" w:sz="0" w:space="0" w:color="auto"/>
            <w:right w:val="none" w:sz="0" w:space="0" w:color="auto"/>
          </w:divBdr>
        </w:div>
        <w:div w:id="1683776815">
          <w:marLeft w:val="0"/>
          <w:marRight w:val="0"/>
          <w:marTop w:val="0"/>
          <w:marBottom w:val="0"/>
          <w:divBdr>
            <w:top w:val="none" w:sz="0" w:space="0" w:color="auto"/>
            <w:left w:val="none" w:sz="0" w:space="0" w:color="auto"/>
            <w:bottom w:val="none" w:sz="0" w:space="0" w:color="auto"/>
            <w:right w:val="none" w:sz="0" w:space="0" w:color="auto"/>
          </w:divBdr>
        </w:div>
        <w:div w:id="1725177895">
          <w:marLeft w:val="0"/>
          <w:marRight w:val="0"/>
          <w:marTop w:val="0"/>
          <w:marBottom w:val="0"/>
          <w:divBdr>
            <w:top w:val="none" w:sz="0" w:space="0" w:color="auto"/>
            <w:left w:val="none" w:sz="0" w:space="0" w:color="auto"/>
            <w:bottom w:val="none" w:sz="0" w:space="0" w:color="auto"/>
            <w:right w:val="none" w:sz="0" w:space="0" w:color="auto"/>
          </w:divBdr>
        </w:div>
        <w:div w:id="1730499857">
          <w:marLeft w:val="0"/>
          <w:marRight w:val="0"/>
          <w:marTop w:val="0"/>
          <w:marBottom w:val="0"/>
          <w:divBdr>
            <w:top w:val="none" w:sz="0" w:space="0" w:color="auto"/>
            <w:left w:val="none" w:sz="0" w:space="0" w:color="auto"/>
            <w:bottom w:val="none" w:sz="0" w:space="0" w:color="auto"/>
            <w:right w:val="none" w:sz="0" w:space="0" w:color="auto"/>
          </w:divBdr>
        </w:div>
        <w:div w:id="1732925227">
          <w:marLeft w:val="0"/>
          <w:marRight w:val="0"/>
          <w:marTop w:val="0"/>
          <w:marBottom w:val="0"/>
          <w:divBdr>
            <w:top w:val="none" w:sz="0" w:space="0" w:color="auto"/>
            <w:left w:val="none" w:sz="0" w:space="0" w:color="auto"/>
            <w:bottom w:val="none" w:sz="0" w:space="0" w:color="auto"/>
            <w:right w:val="none" w:sz="0" w:space="0" w:color="auto"/>
          </w:divBdr>
        </w:div>
        <w:div w:id="1765149336">
          <w:marLeft w:val="0"/>
          <w:marRight w:val="0"/>
          <w:marTop w:val="0"/>
          <w:marBottom w:val="0"/>
          <w:divBdr>
            <w:top w:val="none" w:sz="0" w:space="0" w:color="auto"/>
            <w:left w:val="none" w:sz="0" w:space="0" w:color="auto"/>
            <w:bottom w:val="none" w:sz="0" w:space="0" w:color="auto"/>
            <w:right w:val="none" w:sz="0" w:space="0" w:color="auto"/>
          </w:divBdr>
        </w:div>
        <w:div w:id="1765152626">
          <w:marLeft w:val="0"/>
          <w:marRight w:val="0"/>
          <w:marTop w:val="0"/>
          <w:marBottom w:val="0"/>
          <w:divBdr>
            <w:top w:val="none" w:sz="0" w:space="0" w:color="auto"/>
            <w:left w:val="none" w:sz="0" w:space="0" w:color="auto"/>
            <w:bottom w:val="none" w:sz="0" w:space="0" w:color="auto"/>
            <w:right w:val="none" w:sz="0" w:space="0" w:color="auto"/>
          </w:divBdr>
        </w:div>
        <w:div w:id="1771509927">
          <w:marLeft w:val="0"/>
          <w:marRight w:val="0"/>
          <w:marTop w:val="0"/>
          <w:marBottom w:val="0"/>
          <w:divBdr>
            <w:top w:val="none" w:sz="0" w:space="0" w:color="auto"/>
            <w:left w:val="none" w:sz="0" w:space="0" w:color="auto"/>
            <w:bottom w:val="none" w:sz="0" w:space="0" w:color="auto"/>
            <w:right w:val="none" w:sz="0" w:space="0" w:color="auto"/>
          </w:divBdr>
        </w:div>
        <w:div w:id="1774938219">
          <w:marLeft w:val="0"/>
          <w:marRight w:val="0"/>
          <w:marTop w:val="0"/>
          <w:marBottom w:val="0"/>
          <w:divBdr>
            <w:top w:val="none" w:sz="0" w:space="0" w:color="auto"/>
            <w:left w:val="none" w:sz="0" w:space="0" w:color="auto"/>
            <w:bottom w:val="none" w:sz="0" w:space="0" w:color="auto"/>
            <w:right w:val="none" w:sz="0" w:space="0" w:color="auto"/>
          </w:divBdr>
        </w:div>
        <w:div w:id="1827166221">
          <w:marLeft w:val="0"/>
          <w:marRight w:val="0"/>
          <w:marTop w:val="0"/>
          <w:marBottom w:val="0"/>
          <w:divBdr>
            <w:top w:val="none" w:sz="0" w:space="0" w:color="auto"/>
            <w:left w:val="none" w:sz="0" w:space="0" w:color="auto"/>
            <w:bottom w:val="none" w:sz="0" w:space="0" w:color="auto"/>
            <w:right w:val="none" w:sz="0" w:space="0" w:color="auto"/>
          </w:divBdr>
        </w:div>
        <w:div w:id="1843734151">
          <w:marLeft w:val="0"/>
          <w:marRight w:val="0"/>
          <w:marTop w:val="0"/>
          <w:marBottom w:val="0"/>
          <w:divBdr>
            <w:top w:val="none" w:sz="0" w:space="0" w:color="auto"/>
            <w:left w:val="none" w:sz="0" w:space="0" w:color="auto"/>
            <w:bottom w:val="none" w:sz="0" w:space="0" w:color="auto"/>
            <w:right w:val="none" w:sz="0" w:space="0" w:color="auto"/>
          </w:divBdr>
        </w:div>
        <w:div w:id="1874536261">
          <w:marLeft w:val="0"/>
          <w:marRight w:val="0"/>
          <w:marTop w:val="0"/>
          <w:marBottom w:val="0"/>
          <w:divBdr>
            <w:top w:val="none" w:sz="0" w:space="0" w:color="auto"/>
            <w:left w:val="none" w:sz="0" w:space="0" w:color="auto"/>
            <w:bottom w:val="none" w:sz="0" w:space="0" w:color="auto"/>
            <w:right w:val="none" w:sz="0" w:space="0" w:color="auto"/>
          </w:divBdr>
        </w:div>
        <w:div w:id="1995332062">
          <w:marLeft w:val="0"/>
          <w:marRight w:val="0"/>
          <w:marTop w:val="0"/>
          <w:marBottom w:val="0"/>
          <w:divBdr>
            <w:top w:val="none" w:sz="0" w:space="0" w:color="auto"/>
            <w:left w:val="none" w:sz="0" w:space="0" w:color="auto"/>
            <w:bottom w:val="none" w:sz="0" w:space="0" w:color="auto"/>
            <w:right w:val="none" w:sz="0" w:space="0" w:color="auto"/>
          </w:divBdr>
        </w:div>
        <w:div w:id="2041932158">
          <w:marLeft w:val="0"/>
          <w:marRight w:val="0"/>
          <w:marTop w:val="0"/>
          <w:marBottom w:val="0"/>
          <w:divBdr>
            <w:top w:val="none" w:sz="0" w:space="0" w:color="auto"/>
            <w:left w:val="none" w:sz="0" w:space="0" w:color="auto"/>
            <w:bottom w:val="none" w:sz="0" w:space="0" w:color="auto"/>
            <w:right w:val="none" w:sz="0" w:space="0" w:color="auto"/>
          </w:divBdr>
        </w:div>
        <w:div w:id="2055808040">
          <w:marLeft w:val="0"/>
          <w:marRight w:val="0"/>
          <w:marTop w:val="0"/>
          <w:marBottom w:val="0"/>
          <w:divBdr>
            <w:top w:val="none" w:sz="0" w:space="0" w:color="auto"/>
            <w:left w:val="none" w:sz="0" w:space="0" w:color="auto"/>
            <w:bottom w:val="none" w:sz="0" w:space="0" w:color="auto"/>
            <w:right w:val="none" w:sz="0" w:space="0" w:color="auto"/>
          </w:divBdr>
        </w:div>
        <w:div w:id="2061979110">
          <w:marLeft w:val="0"/>
          <w:marRight w:val="0"/>
          <w:marTop w:val="0"/>
          <w:marBottom w:val="0"/>
          <w:divBdr>
            <w:top w:val="none" w:sz="0" w:space="0" w:color="auto"/>
            <w:left w:val="none" w:sz="0" w:space="0" w:color="auto"/>
            <w:bottom w:val="none" w:sz="0" w:space="0" w:color="auto"/>
            <w:right w:val="none" w:sz="0" w:space="0" w:color="auto"/>
          </w:divBdr>
        </w:div>
        <w:div w:id="2094736910">
          <w:marLeft w:val="0"/>
          <w:marRight w:val="0"/>
          <w:marTop w:val="0"/>
          <w:marBottom w:val="0"/>
          <w:divBdr>
            <w:top w:val="none" w:sz="0" w:space="0" w:color="auto"/>
            <w:left w:val="none" w:sz="0" w:space="0" w:color="auto"/>
            <w:bottom w:val="none" w:sz="0" w:space="0" w:color="auto"/>
            <w:right w:val="none" w:sz="0" w:space="0" w:color="auto"/>
          </w:divBdr>
        </w:div>
      </w:divsChild>
    </w:div>
    <w:div w:id="1778407410">
      <w:bodyDiv w:val="1"/>
      <w:marLeft w:val="0"/>
      <w:marRight w:val="0"/>
      <w:marTop w:val="0"/>
      <w:marBottom w:val="0"/>
      <w:divBdr>
        <w:top w:val="none" w:sz="0" w:space="0" w:color="auto"/>
        <w:left w:val="none" w:sz="0" w:space="0" w:color="auto"/>
        <w:bottom w:val="none" w:sz="0" w:space="0" w:color="auto"/>
        <w:right w:val="none" w:sz="0" w:space="0" w:color="auto"/>
      </w:divBdr>
    </w:div>
    <w:div w:id="1845509615">
      <w:bodyDiv w:val="1"/>
      <w:marLeft w:val="0"/>
      <w:marRight w:val="0"/>
      <w:marTop w:val="0"/>
      <w:marBottom w:val="0"/>
      <w:divBdr>
        <w:top w:val="none" w:sz="0" w:space="0" w:color="auto"/>
        <w:left w:val="none" w:sz="0" w:space="0" w:color="auto"/>
        <w:bottom w:val="none" w:sz="0" w:space="0" w:color="auto"/>
        <w:right w:val="none" w:sz="0" w:space="0" w:color="auto"/>
      </w:divBdr>
    </w:div>
    <w:div w:id="1912888821">
      <w:bodyDiv w:val="1"/>
      <w:marLeft w:val="0"/>
      <w:marRight w:val="0"/>
      <w:marTop w:val="0"/>
      <w:marBottom w:val="0"/>
      <w:divBdr>
        <w:top w:val="none" w:sz="0" w:space="0" w:color="auto"/>
        <w:left w:val="none" w:sz="0" w:space="0" w:color="auto"/>
        <w:bottom w:val="none" w:sz="0" w:space="0" w:color="auto"/>
        <w:right w:val="none" w:sz="0" w:space="0" w:color="auto"/>
      </w:divBdr>
    </w:div>
    <w:div w:id="1914661205">
      <w:bodyDiv w:val="1"/>
      <w:marLeft w:val="0"/>
      <w:marRight w:val="0"/>
      <w:marTop w:val="0"/>
      <w:marBottom w:val="0"/>
      <w:divBdr>
        <w:top w:val="none" w:sz="0" w:space="0" w:color="auto"/>
        <w:left w:val="none" w:sz="0" w:space="0" w:color="auto"/>
        <w:bottom w:val="none" w:sz="0" w:space="0" w:color="auto"/>
        <w:right w:val="none" w:sz="0" w:space="0" w:color="auto"/>
      </w:divBdr>
    </w:div>
    <w:div w:id="1937204315">
      <w:bodyDiv w:val="1"/>
      <w:marLeft w:val="0"/>
      <w:marRight w:val="0"/>
      <w:marTop w:val="0"/>
      <w:marBottom w:val="0"/>
      <w:divBdr>
        <w:top w:val="none" w:sz="0" w:space="0" w:color="auto"/>
        <w:left w:val="none" w:sz="0" w:space="0" w:color="auto"/>
        <w:bottom w:val="none" w:sz="0" w:space="0" w:color="auto"/>
        <w:right w:val="none" w:sz="0" w:space="0" w:color="auto"/>
      </w:divBdr>
    </w:div>
    <w:div w:id="1974360398">
      <w:bodyDiv w:val="1"/>
      <w:marLeft w:val="0"/>
      <w:marRight w:val="0"/>
      <w:marTop w:val="0"/>
      <w:marBottom w:val="0"/>
      <w:divBdr>
        <w:top w:val="none" w:sz="0" w:space="0" w:color="auto"/>
        <w:left w:val="none" w:sz="0" w:space="0" w:color="auto"/>
        <w:bottom w:val="none" w:sz="0" w:space="0" w:color="auto"/>
        <w:right w:val="none" w:sz="0" w:space="0" w:color="auto"/>
      </w:divBdr>
    </w:div>
    <w:div w:id="1982881964">
      <w:bodyDiv w:val="1"/>
      <w:marLeft w:val="0"/>
      <w:marRight w:val="0"/>
      <w:marTop w:val="0"/>
      <w:marBottom w:val="0"/>
      <w:divBdr>
        <w:top w:val="none" w:sz="0" w:space="0" w:color="auto"/>
        <w:left w:val="none" w:sz="0" w:space="0" w:color="auto"/>
        <w:bottom w:val="none" w:sz="0" w:space="0" w:color="auto"/>
        <w:right w:val="none" w:sz="0" w:space="0" w:color="auto"/>
      </w:divBdr>
    </w:div>
    <w:div w:id="1991060601">
      <w:bodyDiv w:val="1"/>
      <w:marLeft w:val="0"/>
      <w:marRight w:val="0"/>
      <w:marTop w:val="0"/>
      <w:marBottom w:val="0"/>
      <w:divBdr>
        <w:top w:val="none" w:sz="0" w:space="0" w:color="auto"/>
        <w:left w:val="none" w:sz="0" w:space="0" w:color="auto"/>
        <w:bottom w:val="none" w:sz="0" w:space="0" w:color="auto"/>
        <w:right w:val="none" w:sz="0" w:space="0" w:color="auto"/>
      </w:divBdr>
    </w:div>
    <w:div w:id="2024474890">
      <w:bodyDiv w:val="1"/>
      <w:marLeft w:val="0"/>
      <w:marRight w:val="0"/>
      <w:marTop w:val="0"/>
      <w:marBottom w:val="0"/>
      <w:divBdr>
        <w:top w:val="none" w:sz="0" w:space="0" w:color="auto"/>
        <w:left w:val="none" w:sz="0" w:space="0" w:color="auto"/>
        <w:bottom w:val="none" w:sz="0" w:space="0" w:color="auto"/>
        <w:right w:val="none" w:sz="0" w:space="0" w:color="auto"/>
      </w:divBdr>
    </w:div>
    <w:div w:id="2057117520">
      <w:bodyDiv w:val="1"/>
      <w:marLeft w:val="0"/>
      <w:marRight w:val="0"/>
      <w:marTop w:val="0"/>
      <w:marBottom w:val="0"/>
      <w:divBdr>
        <w:top w:val="none" w:sz="0" w:space="0" w:color="auto"/>
        <w:left w:val="none" w:sz="0" w:space="0" w:color="auto"/>
        <w:bottom w:val="none" w:sz="0" w:space="0" w:color="auto"/>
        <w:right w:val="none" w:sz="0" w:space="0" w:color="auto"/>
      </w:divBdr>
    </w:div>
    <w:div w:id="2059085035">
      <w:bodyDiv w:val="1"/>
      <w:marLeft w:val="0"/>
      <w:marRight w:val="0"/>
      <w:marTop w:val="0"/>
      <w:marBottom w:val="0"/>
      <w:divBdr>
        <w:top w:val="none" w:sz="0" w:space="0" w:color="auto"/>
        <w:left w:val="none" w:sz="0" w:space="0" w:color="auto"/>
        <w:bottom w:val="none" w:sz="0" w:space="0" w:color="auto"/>
        <w:right w:val="none" w:sz="0" w:space="0" w:color="auto"/>
      </w:divBdr>
    </w:div>
    <w:div w:id="2065833580">
      <w:bodyDiv w:val="1"/>
      <w:marLeft w:val="0"/>
      <w:marRight w:val="0"/>
      <w:marTop w:val="0"/>
      <w:marBottom w:val="0"/>
      <w:divBdr>
        <w:top w:val="none" w:sz="0" w:space="0" w:color="auto"/>
        <w:left w:val="none" w:sz="0" w:space="0" w:color="auto"/>
        <w:bottom w:val="none" w:sz="0" w:space="0" w:color="auto"/>
        <w:right w:val="none" w:sz="0" w:space="0" w:color="auto"/>
      </w:divBdr>
    </w:div>
    <w:div w:id="2070687595">
      <w:bodyDiv w:val="1"/>
      <w:marLeft w:val="0"/>
      <w:marRight w:val="0"/>
      <w:marTop w:val="0"/>
      <w:marBottom w:val="0"/>
      <w:divBdr>
        <w:top w:val="none" w:sz="0" w:space="0" w:color="auto"/>
        <w:left w:val="none" w:sz="0" w:space="0" w:color="auto"/>
        <w:bottom w:val="none" w:sz="0" w:space="0" w:color="auto"/>
        <w:right w:val="none" w:sz="0" w:space="0" w:color="auto"/>
      </w:divBdr>
    </w:div>
    <w:div w:id="2113082729">
      <w:bodyDiv w:val="1"/>
      <w:marLeft w:val="0"/>
      <w:marRight w:val="0"/>
      <w:marTop w:val="0"/>
      <w:marBottom w:val="0"/>
      <w:divBdr>
        <w:top w:val="none" w:sz="0" w:space="0" w:color="auto"/>
        <w:left w:val="none" w:sz="0" w:space="0" w:color="auto"/>
        <w:bottom w:val="none" w:sz="0" w:space="0" w:color="auto"/>
        <w:right w:val="none" w:sz="0" w:space="0" w:color="auto"/>
      </w:divBdr>
    </w:div>
    <w:div w:id="2118670838">
      <w:bodyDiv w:val="1"/>
      <w:marLeft w:val="0"/>
      <w:marRight w:val="0"/>
      <w:marTop w:val="0"/>
      <w:marBottom w:val="0"/>
      <w:divBdr>
        <w:top w:val="none" w:sz="0" w:space="0" w:color="auto"/>
        <w:left w:val="none" w:sz="0" w:space="0" w:color="auto"/>
        <w:bottom w:val="none" w:sz="0" w:space="0" w:color="auto"/>
        <w:right w:val="none" w:sz="0" w:space="0" w:color="auto"/>
      </w:divBdr>
    </w:div>
    <w:div w:id="213439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image" Target="media/image22.jpe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header" Target="header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image" Target="media/image20.jpg"/><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18.jpg"/><Relationship Id="rId43" Type="http://schemas.openxmlformats.org/officeDocument/2006/relationships/header" Target="header10.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7.xml"/><Relationship Id="rId38" Type="http://schemas.openxmlformats.org/officeDocument/2006/relationships/image" Target="media/image21.jpeg"/><Relationship Id="rId20" Type="http://schemas.openxmlformats.org/officeDocument/2006/relationships/image" Target="media/image8.png"/><Relationship Id="rId41" Type="http://schemas.openxmlformats.org/officeDocument/2006/relationships/image" Target="media/image23.png"/></Relationships>
</file>

<file path=word/theme/theme1.xml><?xml version="1.0" encoding="utf-8"?>
<a:theme xmlns:a="http://schemas.openxmlformats.org/drawingml/2006/main" name="Office テーマ">
  <a:themeElements>
    <a:clrScheme name="黄緑">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Template>
  <TotalTime>8</TotalTime>
  <Pages>35</Pages>
  <Words>2406</Words>
  <Characters>13720</Characters>
  <DocSecurity>0</DocSecurity>
  <Lines>114</Lines>
  <Paragraphs>32</Paragraphs>
  <ScaleCrop>false</ScaleCrop>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2026-01-22T07:02:00Z</cp:lastPrinted>
  <dcterms:created xsi:type="dcterms:W3CDTF">2026-01-22T02:15:00Z</dcterms:created>
  <dcterms:modified xsi:type="dcterms:W3CDTF">2026-01-22T07:03:00Z</dcterms:modified>
</cp:coreProperties>
</file>