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A7BD" w14:textId="77777777" w:rsidR="005613AA" w:rsidRDefault="005613AA" w:rsidP="005613AA">
      <w:pPr>
        <w:jc w:val="center"/>
        <w:rPr>
          <w:rFonts w:ascii="ＭＳ 明朝" w:eastAsia="ＭＳ 明朝" w:hAnsi="ＭＳ 明朝"/>
        </w:rPr>
      </w:pPr>
      <w:r>
        <w:rPr>
          <w:rFonts w:ascii="ＭＳ 明朝" w:eastAsia="ＭＳ 明朝" w:hAnsi="ＭＳ 明朝" w:hint="eastAsia"/>
        </w:rPr>
        <w:t>日野第一小学校改築及び南平小学校長寿命化改修に係る基本計画策定支援業務</w:t>
      </w:r>
    </w:p>
    <w:p w14:paraId="0DC07464" w14:textId="504DD374" w:rsidR="005B7A87" w:rsidRDefault="005613AA" w:rsidP="005613AA">
      <w:pPr>
        <w:jc w:val="center"/>
        <w:rPr>
          <w:rFonts w:ascii="ＭＳ 明朝" w:eastAsia="ＭＳ 明朝" w:hAnsi="ＭＳ 明朝"/>
        </w:rPr>
      </w:pPr>
      <w:r>
        <w:rPr>
          <w:rFonts w:ascii="ＭＳ 明朝" w:eastAsia="ＭＳ 明朝" w:hAnsi="ＭＳ 明朝" w:hint="eastAsia"/>
        </w:rPr>
        <w:t>仕様書（案）</w:t>
      </w:r>
    </w:p>
    <w:p w14:paraId="170D5E2F" w14:textId="77777777" w:rsidR="005613AA" w:rsidRDefault="005613AA">
      <w:pPr>
        <w:rPr>
          <w:rFonts w:ascii="ＭＳ 明朝" w:eastAsia="ＭＳ 明朝" w:hAnsi="ＭＳ 明朝"/>
        </w:rPr>
      </w:pPr>
    </w:p>
    <w:p w14:paraId="7CCDBFB5" w14:textId="71C45B97" w:rsidR="005613AA" w:rsidRDefault="005613AA">
      <w:pPr>
        <w:rPr>
          <w:rFonts w:ascii="ＭＳ 明朝" w:eastAsia="ＭＳ 明朝" w:hAnsi="ＭＳ 明朝"/>
        </w:rPr>
      </w:pPr>
      <w:r>
        <w:rPr>
          <w:rFonts w:ascii="ＭＳ 明朝" w:eastAsia="ＭＳ 明朝" w:hAnsi="ＭＳ 明朝" w:hint="eastAsia"/>
        </w:rPr>
        <w:t>１．業務の目的</w:t>
      </w:r>
    </w:p>
    <w:p w14:paraId="731DDE10" w14:textId="290DE4BA" w:rsidR="00CE7477" w:rsidRPr="008D2DE8" w:rsidRDefault="00CE7477" w:rsidP="00CE7477">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日</w:t>
      </w:r>
      <w:r w:rsidRPr="008D2DE8">
        <w:rPr>
          <w:rFonts w:ascii="ＭＳ 明朝" w:eastAsia="ＭＳ 明朝" w:hAnsi="ＭＳ 明朝" w:hint="eastAsia"/>
          <w:szCs w:val="21"/>
        </w:rPr>
        <w:t>野市立日野第一小学校及び南平小学校は、令和７年３月に策定した「日野市新たな学校づくり・社会教育施設づくり推進計画</w:t>
      </w:r>
      <w:r w:rsidR="00A15C52">
        <w:rPr>
          <w:rFonts w:ascii="ＭＳ 明朝" w:eastAsia="ＭＳ 明朝" w:hAnsi="ＭＳ 明朝" w:hint="eastAsia"/>
          <w:szCs w:val="21"/>
        </w:rPr>
        <w:t>」</w:t>
      </w:r>
      <w:r w:rsidR="009F04FC">
        <w:rPr>
          <w:rFonts w:ascii="ＭＳ 明朝" w:eastAsia="ＭＳ 明朝" w:hAnsi="ＭＳ 明朝" w:hint="eastAsia"/>
          <w:szCs w:val="21"/>
        </w:rPr>
        <w:t>（以下、推進計画という）</w:t>
      </w:r>
      <w:r w:rsidRPr="008D2DE8">
        <w:rPr>
          <w:rFonts w:ascii="ＭＳ 明朝" w:eastAsia="ＭＳ 明朝" w:hAnsi="ＭＳ 明朝" w:hint="eastAsia"/>
          <w:szCs w:val="21"/>
        </w:rPr>
        <w:t>に基づき、改築・長寿命化改修が予定されている。日野第一小学校改築及び南平小学校長寿命化改修に係る設計や工事等の一連の事業を計画的かつ効率的に進めるため、当該事業に係る基本計画策定支援業務をコンストラクション・マネジメント事業者（以下、ＣＭ事業者という）</w:t>
      </w:r>
      <w:r>
        <w:rPr>
          <w:rFonts w:ascii="ＭＳ 明朝" w:eastAsia="ＭＳ 明朝" w:hAnsi="ＭＳ 明朝" w:hint="eastAsia"/>
          <w:szCs w:val="21"/>
        </w:rPr>
        <w:t>に委託し実施するもの</w:t>
      </w:r>
      <w:r w:rsidRPr="008D2DE8">
        <w:rPr>
          <w:rFonts w:ascii="ＭＳ 明朝" w:eastAsia="ＭＳ 明朝" w:hAnsi="ＭＳ 明朝" w:hint="eastAsia"/>
          <w:szCs w:val="21"/>
        </w:rPr>
        <w:t>。</w:t>
      </w:r>
    </w:p>
    <w:p w14:paraId="710A3824" w14:textId="77777777" w:rsidR="005613AA" w:rsidRPr="00CE7477" w:rsidRDefault="005613AA">
      <w:pPr>
        <w:rPr>
          <w:rFonts w:ascii="ＭＳ 明朝" w:eastAsia="ＭＳ 明朝" w:hAnsi="ＭＳ 明朝"/>
        </w:rPr>
      </w:pPr>
    </w:p>
    <w:p w14:paraId="3E1FBBFA" w14:textId="5F13958D" w:rsidR="005613AA" w:rsidRDefault="005613AA">
      <w:pPr>
        <w:rPr>
          <w:rFonts w:ascii="ＭＳ 明朝" w:eastAsia="ＭＳ 明朝" w:hAnsi="ＭＳ 明朝"/>
        </w:rPr>
      </w:pPr>
      <w:r>
        <w:rPr>
          <w:rFonts w:ascii="ＭＳ 明朝" w:eastAsia="ＭＳ 明朝" w:hAnsi="ＭＳ 明朝" w:hint="eastAsia"/>
        </w:rPr>
        <w:t>２．業務委託期間</w:t>
      </w:r>
    </w:p>
    <w:p w14:paraId="4C854FE2" w14:textId="686810E6" w:rsidR="005613AA" w:rsidRPr="005613AA" w:rsidRDefault="005613AA" w:rsidP="005613AA">
      <w:pPr>
        <w:ind w:firstLineChars="200" w:firstLine="420"/>
        <w:rPr>
          <w:rFonts w:ascii="ＭＳ 明朝" w:eastAsia="ＭＳ 明朝" w:hAnsi="ＭＳ 明朝"/>
        </w:rPr>
      </w:pPr>
      <w:r w:rsidRPr="005613AA">
        <w:rPr>
          <w:rFonts w:ascii="ＭＳ 明朝" w:eastAsia="ＭＳ 明朝" w:hAnsi="ＭＳ 明朝" w:hint="eastAsia"/>
          <w:szCs w:val="21"/>
        </w:rPr>
        <w:t>契約締結の</w:t>
      </w:r>
      <w:r w:rsidR="00245C93">
        <w:rPr>
          <w:rFonts w:ascii="ＭＳ 明朝" w:eastAsia="ＭＳ 明朝" w:hAnsi="ＭＳ 明朝" w:hint="eastAsia"/>
          <w:szCs w:val="21"/>
        </w:rPr>
        <w:t>翌日</w:t>
      </w:r>
      <w:r w:rsidRPr="005613AA">
        <w:rPr>
          <w:rFonts w:ascii="ＭＳ 明朝" w:eastAsia="ＭＳ 明朝" w:hAnsi="ＭＳ 明朝" w:hint="eastAsia"/>
          <w:szCs w:val="21"/>
        </w:rPr>
        <w:t>から令和９年７月15日まで</w:t>
      </w:r>
    </w:p>
    <w:p w14:paraId="455F3DC2" w14:textId="77777777" w:rsidR="005613AA" w:rsidRDefault="005613AA">
      <w:pPr>
        <w:rPr>
          <w:rFonts w:ascii="ＭＳ 明朝" w:eastAsia="ＭＳ 明朝" w:hAnsi="ＭＳ 明朝"/>
        </w:rPr>
      </w:pPr>
    </w:p>
    <w:p w14:paraId="411915EF" w14:textId="069D69DB" w:rsidR="0012239B" w:rsidRDefault="005613AA">
      <w:pPr>
        <w:rPr>
          <w:rFonts w:ascii="ＭＳ 明朝" w:eastAsia="ＭＳ 明朝" w:hAnsi="ＭＳ 明朝"/>
        </w:rPr>
      </w:pPr>
      <w:r w:rsidRPr="005613AA">
        <w:rPr>
          <w:rFonts w:ascii="ＭＳ 明朝" w:eastAsia="ＭＳ 明朝" w:hAnsi="ＭＳ 明朝" w:hint="eastAsia"/>
        </w:rPr>
        <w:t>３．</w:t>
      </w:r>
      <w:r>
        <w:rPr>
          <w:rFonts w:ascii="ＭＳ 明朝" w:eastAsia="ＭＳ 明朝" w:hAnsi="ＭＳ 明朝" w:hint="eastAsia"/>
        </w:rPr>
        <w:t>対象既存施設の概要</w:t>
      </w:r>
    </w:p>
    <w:tbl>
      <w:tblPr>
        <w:tblStyle w:val="a3"/>
        <w:tblW w:w="0" w:type="auto"/>
        <w:tblInd w:w="534" w:type="dxa"/>
        <w:tblLook w:val="04A0" w:firstRow="1" w:lastRow="0" w:firstColumn="1" w:lastColumn="0" w:noHBand="0" w:noVBand="1"/>
      </w:tblPr>
      <w:tblGrid>
        <w:gridCol w:w="1587"/>
        <w:gridCol w:w="3742"/>
        <w:gridCol w:w="3743"/>
      </w:tblGrid>
      <w:tr w:rsidR="0012239B" w14:paraId="1AB25432" w14:textId="77777777" w:rsidTr="009F04FC">
        <w:tc>
          <w:tcPr>
            <w:tcW w:w="1587" w:type="dxa"/>
            <w:shd w:val="clear" w:color="auto" w:fill="FFE599" w:themeFill="accent4" w:themeFillTint="66"/>
            <w:vAlign w:val="center"/>
          </w:tcPr>
          <w:p w14:paraId="4EB6A4B4" w14:textId="59691299" w:rsidR="0012239B" w:rsidRDefault="0012239B" w:rsidP="009F04FC">
            <w:pPr>
              <w:jc w:val="center"/>
              <w:rPr>
                <w:rFonts w:ascii="ＭＳ 明朝" w:eastAsia="ＭＳ 明朝" w:hAnsi="ＭＳ 明朝"/>
              </w:rPr>
            </w:pPr>
            <w:r>
              <w:rPr>
                <w:rFonts w:ascii="ＭＳ 明朝" w:eastAsia="ＭＳ 明朝" w:hAnsi="ＭＳ 明朝" w:hint="eastAsia"/>
              </w:rPr>
              <w:t>施設名</w:t>
            </w:r>
          </w:p>
        </w:tc>
        <w:tc>
          <w:tcPr>
            <w:tcW w:w="3742" w:type="dxa"/>
            <w:shd w:val="clear" w:color="auto" w:fill="FFE599" w:themeFill="accent4" w:themeFillTint="66"/>
            <w:vAlign w:val="center"/>
          </w:tcPr>
          <w:p w14:paraId="4FD979BC" w14:textId="000DBB2C" w:rsidR="0012239B" w:rsidRDefault="0012239B" w:rsidP="009F04FC">
            <w:pPr>
              <w:jc w:val="center"/>
              <w:rPr>
                <w:rFonts w:ascii="ＭＳ 明朝" w:eastAsia="ＭＳ 明朝" w:hAnsi="ＭＳ 明朝"/>
              </w:rPr>
            </w:pPr>
            <w:r>
              <w:rPr>
                <w:rFonts w:ascii="ＭＳ 明朝" w:eastAsia="ＭＳ 明朝" w:hAnsi="ＭＳ 明朝" w:hint="eastAsia"/>
              </w:rPr>
              <w:t>日野第一小学校</w:t>
            </w:r>
          </w:p>
        </w:tc>
        <w:tc>
          <w:tcPr>
            <w:tcW w:w="3743" w:type="dxa"/>
            <w:shd w:val="clear" w:color="auto" w:fill="FFE599" w:themeFill="accent4" w:themeFillTint="66"/>
            <w:vAlign w:val="center"/>
          </w:tcPr>
          <w:p w14:paraId="65201429" w14:textId="13210D7F" w:rsidR="0012239B" w:rsidRDefault="0012239B" w:rsidP="009F04FC">
            <w:pPr>
              <w:jc w:val="center"/>
              <w:rPr>
                <w:rFonts w:ascii="ＭＳ 明朝" w:eastAsia="ＭＳ 明朝" w:hAnsi="ＭＳ 明朝"/>
              </w:rPr>
            </w:pPr>
            <w:r>
              <w:rPr>
                <w:rFonts w:ascii="ＭＳ 明朝" w:eastAsia="ＭＳ 明朝" w:hAnsi="ＭＳ 明朝" w:hint="eastAsia"/>
              </w:rPr>
              <w:t>南平小学校</w:t>
            </w:r>
          </w:p>
        </w:tc>
      </w:tr>
      <w:tr w:rsidR="0012239B" w14:paraId="029A732A" w14:textId="77777777" w:rsidTr="009F04FC">
        <w:tc>
          <w:tcPr>
            <w:tcW w:w="1587" w:type="dxa"/>
          </w:tcPr>
          <w:p w14:paraId="4654B9D6" w14:textId="236E8A78" w:rsidR="0012239B" w:rsidRDefault="0012239B">
            <w:pPr>
              <w:rPr>
                <w:rFonts w:ascii="ＭＳ 明朝" w:eastAsia="ＭＳ 明朝" w:hAnsi="ＭＳ 明朝"/>
              </w:rPr>
            </w:pPr>
            <w:r>
              <w:rPr>
                <w:rFonts w:ascii="ＭＳ 明朝" w:eastAsia="ＭＳ 明朝" w:hAnsi="ＭＳ 明朝" w:hint="eastAsia"/>
              </w:rPr>
              <w:t>所在地</w:t>
            </w:r>
          </w:p>
        </w:tc>
        <w:tc>
          <w:tcPr>
            <w:tcW w:w="3742" w:type="dxa"/>
          </w:tcPr>
          <w:p w14:paraId="3B6A1F02" w14:textId="4B44FC0D" w:rsidR="0012239B" w:rsidRDefault="0012239B">
            <w:pPr>
              <w:rPr>
                <w:rFonts w:ascii="ＭＳ 明朝" w:eastAsia="ＭＳ 明朝" w:hAnsi="ＭＳ 明朝"/>
              </w:rPr>
            </w:pPr>
            <w:r>
              <w:rPr>
                <w:rFonts w:ascii="ＭＳ 明朝" w:eastAsia="ＭＳ 明朝" w:hAnsi="ＭＳ 明朝" w:hint="eastAsia"/>
              </w:rPr>
              <w:t>日野市日野本町二丁目14番地の１</w:t>
            </w:r>
          </w:p>
        </w:tc>
        <w:tc>
          <w:tcPr>
            <w:tcW w:w="3743" w:type="dxa"/>
          </w:tcPr>
          <w:p w14:paraId="71346884" w14:textId="189BD4F9" w:rsidR="0012239B" w:rsidRDefault="0012239B">
            <w:pPr>
              <w:rPr>
                <w:rFonts w:ascii="ＭＳ 明朝" w:eastAsia="ＭＳ 明朝" w:hAnsi="ＭＳ 明朝"/>
              </w:rPr>
            </w:pPr>
            <w:r>
              <w:rPr>
                <w:rFonts w:ascii="ＭＳ 明朝" w:eastAsia="ＭＳ 明朝" w:hAnsi="ＭＳ 明朝" w:hint="eastAsia"/>
              </w:rPr>
              <w:t>日野市南平四丁目18番地の１</w:t>
            </w:r>
          </w:p>
        </w:tc>
      </w:tr>
      <w:tr w:rsidR="0012239B" w14:paraId="47D3DBB8" w14:textId="77777777" w:rsidTr="009F04FC">
        <w:tc>
          <w:tcPr>
            <w:tcW w:w="1587" w:type="dxa"/>
          </w:tcPr>
          <w:p w14:paraId="7A40B240" w14:textId="0B972B3F" w:rsidR="0012239B" w:rsidRDefault="0012239B" w:rsidP="0012239B">
            <w:pPr>
              <w:rPr>
                <w:rFonts w:ascii="ＭＳ 明朝" w:eastAsia="ＭＳ 明朝" w:hAnsi="ＭＳ 明朝"/>
              </w:rPr>
            </w:pPr>
            <w:r>
              <w:rPr>
                <w:rFonts w:ascii="ＭＳ 明朝" w:eastAsia="ＭＳ 明朝" w:hAnsi="ＭＳ 明朝" w:hint="eastAsia"/>
              </w:rPr>
              <w:t>敷地面積</w:t>
            </w:r>
          </w:p>
        </w:tc>
        <w:tc>
          <w:tcPr>
            <w:tcW w:w="3742" w:type="dxa"/>
          </w:tcPr>
          <w:p w14:paraId="1F033099" w14:textId="1C541980" w:rsidR="0012239B" w:rsidRDefault="0012239B" w:rsidP="0012239B">
            <w:pPr>
              <w:rPr>
                <w:rFonts w:ascii="ＭＳ 明朝" w:eastAsia="ＭＳ 明朝" w:hAnsi="ＭＳ 明朝"/>
              </w:rPr>
            </w:pPr>
            <w:r>
              <w:rPr>
                <w:rFonts w:ascii="ＭＳ 明朝" w:eastAsia="ＭＳ 明朝" w:hAnsi="ＭＳ 明朝" w:hint="eastAsia"/>
              </w:rPr>
              <w:t>17,538㎡</w:t>
            </w:r>
          </w:p>
        </w:tc>
        <w:tc>
          <w:tcPr>
            <w:tcW w:w="3743" w:type="dxa"/>
          </w:tcPr>
          <w:p w14:paraId="586C24FD" w14:textId="5294B632" w:rsidR="0012239B" w:rsidRDefault="0061113A" w:rsidP="0012239B">
            <w:pPr>
              <w:rPr>
                <w:rFonts w:ascii="ＭＳ 明朝" w:eastAsia="ＭＳ 明朝" w:hAnsi="ＭＳ 明朝"/>
              </w:rPr>
            </w:pPr>
            <w:r>
              <w:rPr>
                <w:rFonts w:ascii="ＭＳ 明朝" w:eastAsia="ＭＳ 明朝" w:hAnsi="ＭＳ 明朝" w:hint="eastAsia"/>
              </w:rPr>
              <w:t>16,020㎡</w:t>
            </w:r>
          </w:p>
        </w:tc>
      </w:tr>
      <w:tr w:rsidR="0012239B" w14:paraId="37624901" w14:textId="77777777" w:rsidTr="009F04FC">
        <w:tc>
          <w:tcPr>
            <w:tcW w:w="1587" w:type="dxa"/>
          </w:tcPr>
          <w:p w14:paraId="25A10B92" w14:textId="04D3B9A0" w:rsidR="0012239B" w:rsidRDefault="0012239B" w:rsidP="0012239B">
            <w:pPr>
              <w:rPr>
                <w:rFonts w:ascii="ＭＳ 明朝" w:eastAsia="ＭＳ 明朝" w:hAnsi="ＭＳ 明朝"/>
              </w:rPr>
            </w:pPr>
            <w:r>
              <w:rPr>
                <w:rFonts w:ascii="ＭＳ 明朝" w:eastAsia="ＭＳ 明朝" w:hAnsi="ＭＳ 明朝" w:hint="eastAsia"/>
              </w:rPr>
              <w:t>延床面積</w:t>
            </w:r>
          </w:p>
        </w:tc>
        <w:tc>
          <w:tcPr>
            <w:tcW w:w="3742" w:type="dxa"/>
          </w:tcPr>
          <w:p w14:paraId="2E459ED5" w14:textId="588A7066" w:rsidR="0012239B" w:rsidRDefault="0061113A" w:rsidP="0061113A">
            <w:pPr>
              <w:ind w:firstLineChars="50" w:firstLine="105"/>
              <w:rPr>
                <w:rFonts w:ascii="ＭＳ 明朝" w:eastAsia="ＭＳ 明朝" w:hAnsi="ＭＳ 明朝"/>
              </w:rPr>
            </w:pPr>
            <w:r>
              <w:rPr>
                <w:rFonts w:ascii="ＭＳ 明朝" w:eastAsia="ＭＳ 明朝" w:hAnsi="ＭＳ 明朝" w:hint="eastAsia"/>
              </w:rPr>
              <w:t>5,</w:t>
            </w:r>
            <w:r w:rsidR="009F04FC">
              <w:rPr>
                <w:rFonts w:ascii="ＭＳ 明朝" w:eastAsia="ＭＳ 明朝" w:hAnsi="ＭＳ 明朝" w:hint="eastAsia"/>
              </w:rPr>
              <w:t>632</w:t>
            </w:r>
            <w:r>
              <w:rPr>
                <w:rFonts w:ascii="ＭＳ 明朝" w:eastAsia="ＭＳ 明朝" w:hAnsi="ＭＳ 明朝" w:hint="eastAsia"/>
              </w:rPr>
              <w:t>㎡</w:t>
            </w:r>
          </w:p>
        </w:tc>
        <w:tc>
          <w:tcPr>
            <w:tcW w:w="3743" w:type="dxa"/>
          </w:tcPr>
          <w:p w14:paraId="3FEB0D19" w14:textId="3E0DC213" w:rsidR="0012239B" w:rsidRDefault="0061113A" w:rsidP="0061113A">
            <w:pPr>
              <w:ind w:firstLineChars="50" w:firstLine="105"/>
              <w:rPr>
                <w:rFonts w:ascii="ＭＳ 明朝" w:eastAsia="ＭＳ 明朝" w:hAnsi="ＭＳ 明朝"/>
              </w:rPr>
            </w:pPr>
            <w:r>
              <w:rPr>
                <w:rFonts w:ascii="ＭＳ 明朝" w:eastAsia="ＭＳ 明朝" w:hAnsi="ＭＳ 明朝" w:hint="eastAsia"/>
              </w:rPr>
              <w:t>6,231㎡</w:t>
            </w:r>
          </w:p>
        </w:tc>
      </w:tr>
      <w:tr w:rsidR="0012239B" w14:paraId="254B0776" w14:textId="77777777" w:rsidTr="009F04FC">
        <w:tc>
          <w:tcPr>
            <w:tcW w:w="1587" w:type="dxa"/>
          </w:tcPr>
          <w:p w14:paraId="50978BCC" w14:textId="48BFD8FE" w:rsidR="0012239B" w:rsidRDefault="0061113A" w:rsidP="0012239B">
            <w:pPr>
              <w:rPr>
                <w:rFonts w:ascii="ＭＳ 明朝" w:eastAsia="ＭＳ 明朝" w:hAnsi="ＭＳ 明朝"/>
              </w:rPr>
            </w:pPr>
            <w:r>
              <w:rPr>
                <w:rFonts w:ascii="ＭＳ 明朝" w:eastAsia="ＭＳ 明朝" w:hAnsi="ＭＳ 明朝" w:hint="eastAsia"/>
              </w:rPr>
              <w:t>竣工</w:t>
            </w:r>
            <w:r w:rsidR="0012239B">
              <w:rPr>
                <w:rFonts w:ascii="ＭＳ 明朝" w:eastAsia="ＭＳ 明朝" w:hAnsi="ＭＳ 明朝" w:hint="eastAsia"/>
              </w:rPr>
              <w:t>年</w:t>
            </w:r>
          </w:p>
        </w:tc>
        <w:tc>
          <w:tcPr>
            <w:tcW w:w="3742" w:type="dxa"/>
          </w:tcPr>
          <w:p w14:paraId="60DAE22E" w14:textId="73354ED6" w:rsidR="0012239B" w:rsidRDefault="0061113A" w:rsidP="0012239B">
            <w:pPr>
              <w:rPr>
                <w:rFonts w:ascii="ＭＳ 明朝" w:eastAsia="ＭＳ 明朝" w:hAnsi="ＭＳ 明朝"/>
              </w:rPr>
            </w:pPr>
            <w:r>
              <w:rPr>
                <w:rFonts w:ascii="ＭＳ 明朝" w:eastAsia="ＭＳ 明朝" w:hAnsi="ＭＳ 明朝" w:hint="eastAsia"/>
              </w:rPr>
              <w:t>昭和38、39、40年他</w:t>
            </w:r>
          </w:p>
        </w:tc>
        <w:tc>
          <w:tcPr>
            <w:tcW w:w="3743" w:type="dxa"/>
          </w:tcPr>
          <w:p w14:paraId="4823ED15" w14:textId="2B7B2A25" w:rsidR="0012239B" w:rsidRDefault="009F04FC" w:rsidP="0012239B">
            <w:pPr>
              <w:rPr>
                <w:rFonts w:ascii="ＭＳ 明朝" w:eastAsia="ＭＳ 明朝" w:hAnsi="ＭＳ 明朝"/>
              </w:rPr>
            </w:pPr>
            <w:r>
              <w:rPr>
                <w:rFonts w:ascii="ＭＳ 明朝" w:eastAsia="ＭＳ 明朝" w:hAnsi="ＭＳ 明朝" w:hint="eastAsia"/>
              </w:rPr>
              <w:t>昭和49、54、56</w:t>
            </w:r>
            <w:r w:rsidRPr="00772776">
              <w:rPr>
                <w:rFonts w:ascii="ＭＳ 明朝" w:eastAsia="ＭＳ 明朝" w:hAnsi="ＭＳ 明朝" w:hint="eastAsia"/>
              </w:rPr>
              <w:t>年</w:t>
            </w:r>
            <w:r w:rsidR="00A15C52" w:rsidRPr="00772776">
              <w:rPr>
                <w:rFonts w:ascii="ＭＳ 明朝" w:eastAsia="ＭＳ 明朝" w:hAnsi="ＭＳ 明朝" w:hint="eastAsia"/>
              </w:rPr>
              <w:t>他</w:t>
            </w:r>
          </w:p>
        </w:tc>
      </w:tr>
      <w:tr w:rsidR="0012239B" w14:paraId="73DC97E7" w14:textId="77777777" w:rsidTr="009F04FC">
        <w:tc>
          <w:tcPr>
            <w:tcW w:w="1587" w:type="dxa"/>
          </w:tcPr>
          <w:p w14:paraId="4A6A029F" w14:textId="47E0C3F2" w:rsidR="0012239B" w:rsidRDefault="0012239B" w:rsidP="0012239B">
            <w:pPr>
              <w:rPr>
                <w:rFonts w:ascii="ＭＳ 明朝" w:eastAsia="ＭＳ 明朝" w:hAnsi="ＭＳ 明朝"/>
              </w:rPr>
            </w:pPr>
            <w:r>
              <w:rPr>
                <w:rFonts w:ascii="ＭＳ 明朝" w:eastAsia="ＭＳ 明朝" w:hAnsi="ＭＳ 明朝" w:hint="eastAsia"/>
              </w:rPr>
              <w:t>構造等</w:t>
            </w:r>
          </w:p>
        </w:tc>
        <w:tc>
          <w:tcPr>
            <w:tcW w:w="3742" w:type="dxa"/>
          </w:tcPr>
          <w:p w14:paraId="5FF375E9" w14:textId="060927C7" w:rsidR="0012239B" w:rsidRDefault="0061113A" w:rsidP="0012239B">
            <w:pPr>
              <w:rPr>
                <w:rFonts w:ascii="ＭＳ 明朝" w:eastAsia="ＭＳ 明朝" w:hAnsi="ＭＳ 明朝"/>
              </w:rPr>
            </w:pPr>
            <w:r>
              <w:rPr>
                <w:rFonts w:ascii="ＭＳ 明朝" w:eastAsia="ＭＳ 明朝" w:hAnsi="ＭＳ 明朝" w:hint="eastAsia"/>
              </w:rPr>
              <w:t>鉄筋コンクリート造3階建他</w:t>
            </w:r>
          </w:p>
        </w:tc>
        <w:tc>
          <w:tcPr>
            <w:tcW w:w="3743" w:type="dxa"/>
          </w:tcPr>
          <w:p w14:paraId="19FF57EB" w14:textId="03880D96" w:rsidR="0012239B" w:rsidRDefault="009F04FC" w:rsidP="0012239B">
            <w:pPr>
              <w:rPr>
                <w:rFonts w:ascii="ＭＳ 明朝" w:eastAsia="ＭＳ 明朝" w:hAnsi="ＭＳ 明朝"/>
              </w:rPr>
            </w:pPr>
            <w:r>
              <w:rPr>
                <w:rFonts w:ascii="ＭＳ 明朝" w:eastAsia="ＭＳ 明朝" w:hAnsi="ＭＳ 明朝" w:hint="eastAsia"/>
              </w:rPr>
              <w:t>鉄筋コンクリート造3、4階建他</w:t>
            </w:r>
          </w:p>
        </w:tc>
      </w:tr>
      <w:tr w:rsidR="0012239B" w14:paraId="1C8BED8D" w14:textId="77777777" w:rsidTr="009F04FC">
        <w:tc>
          <w:tcPr>
            <w:tcW w:w="1587" w:type="dxa"/>
            <w:vAlign w:val="center"/>
          </w:tcPr>
          <w:p w14:paraId="70BC6855" w14:textId="14C9EAF1" w:rsidR="0012239B" w:rsidRDefault="0012239B" w:rsidP="009F04FC">
            <w:pPr>
              <w:rPr>
                <w:rFonts w:ascii="ＭＳ 明朝" w:eastAsia="ＭＳ 明朝" w:hAnsi="ＭＳ 明朝"/>
              </w:rPr>
            </w:pPr>
            <w:r>
              <w:rPr>
                <w:rFonts w:ascii="ＭＳ 明朝" w:eastAsia="ＭＳ 明朝" w:hAnsi="ＭＳ 明朝" w:hint="eastAsia"/>
              </w:rPr>
              <w:t>用途地域等</w:t>
            </w:r>
          </w:p>
        </w:tc>
        <w:tc>
          <w:tcPr>
            <w:tcW w:w="3742" w:type="dxa"/>
          </w:tcPr>
          <w:p w14:paraId="23037378" w14:textId="77777777" w:rsidR="0012239B" w:rsidRDefault="0061113A" w:rsidP="0012239B">
            <w:pPr>
              <w:rPr>
                <w:rFonts w:ascii="ＭＳ 明朝" w:eastAsia="ＭＳ 明朝" w:hAnsi="ＭＳ 明朝"/>
              </w:rPr>
            </w:pPr>
            <w:r>
              <w:rPr>
                <w:rFonts w:ascii="ＭＳ 明朝" w:eastAsia="ＭＳ 明朝" w:hAnsi="ＭＳ 明朝" w:hint="eastAsia"/>
              </w:rPr>
              <w:t>①第一種低層住居専用地域、建蔽率50％、容積率100％、第一種高度地区</w:t>
            </w:r>
          </w:p>
          <w:p w14:paraId="535E9DE3" w14:textId="77777777" w:rsidR="0061113A" w:rsidRDefault="0061113A" w:rsidP="0012239B">
            <w:pPr>
              <w:rPr>
                <w:rFonts w:ascii="ＭＳ 明朝" w:eastAsia="ＭＳ 明朝" w:hAnsi="ＭＳ 明朝"/>
              </w:rPr>
            </w:pPr>
            <w:r>
              <w:rPr>
                <w:rFonts w:ascii="ＭＳ 明朝" w:eastAsia="ＭＳ 明朝" w:hAnsi="ＭＳ 明朝" w:hint="eastAsia"/>
              </w:rPr>
              <w:t>②近隣商業地域、建蔽率80％、容積率200％、第二種高度地区</w:t>
            </w:r>
          </w:p>
          <w:p w14:paraId="06FB88FB" w14:textId="7FCB9B51" w:rsidR="0061113A" w:rsidRPr="0061113A" w:rsidRDefault="0061113A" w:rsidP="0012239B">
            <w:pPr>
              <w:rPr>
                <w:rFonts w:ascii="ＭＳ 明朝" w:eastAsia="ＭＳ 明朝" w:hAnsi="ＭＳ 明朝"/>
              </w:rPr>
            </w:pPr>
            <w:r>
              <w:rPr>
                <w:rFonts w:ascii="ＭＳ 明朝" w:eastAsia="ＭＳ 明朝" w:hAnsi="ＭＳ 明朝" w:hint="eastAsia"/>
              </w:rPr>
              <w:t>①②とも地区計画なし</w:t>
            </w:r>
          </w:p>
        </w:tc>
        <w:tc>
          <w:tcPr>
            <w:tcW w:w="3743" w:type="dxa"/>
          </w:tcPr>
          <w:p w14:paraId="7AC2C1A6" w14:textId="6C17D5A9" w:rsidR="0012239B" w:rsidRDefault="0061113A" w:rsidP="0012239B">
            <w:pPr>
              <w:rPr>
                <w:rFonts w:ascii="ＭＳ 明朝" w:eastAsia="ＭＳ 明朝" w:hAnsi="ＭＳ 明朝"/>
              </w:rPr>
            </w:pPr>
            <w:r>
              <w:rPr>
                <w:rFonts w:ascii="ＭＳ 明朝" w:eastAsia="ＭＳ 明朝" w:hAnsi="ＭＳ 明朝" w:hint="eastAsia"/>
              </w:rPr>
              <w:t>第二種中高層住居専用地域、建蔽率60％、容積率200％、第二種高度地区、地区計画なし</w:t>
            </w:r>
          </w:p>
        </w:tc>
      </w:tr>
    </w:tbl>
    <w:p w14:paraId="7F537D43" w14:textId="3E14E95A" w:rsidR="005613AA" w:rsidRDefault="005613AA">
      <w:pPr>
        <w:rPr>
          <w:rFonts w:ascii="ＭＳ 明朝" w:eastAsia="ＭＳ 明朝" w:hAnsi="ＭＳ 明朝"/>
        </w:rPr>
      </w:pPr>
    </w:p>
    <w:p w14:paraId="2792CB46" w14:textId="6BD15FF8" w:rsidR="009F04FC" w:rsidRDefault="005613AA">
      <w:pPr>
        <w:rPr>
          <w:rFonts w:ascii="ＭＳ 明朝" w:eastAsia="ＭＳ 明朝" w:hAnsi="ＭＳ 明朝"/>
        </w:rPr>
      </w:pPr>
      <w:r>
        <w:rPr>
          <w:rFonts w:ascii="ＭＳ 明朝" w:eastAsia="ＭＳ 明朝" w:hAnsi="ＭＳ 明朝" w:hint="eastAsia"/>
        </w:rPr>
        <w:t>４．事業の概要</w:t>
      </w:r>
    </w:p>
    <w:tbl>
      <w:tblPr>
        <w:tblStyle w:val="a3"/>
        <w:tblW w:w="0" w:type="auto"/>
        <w:tblInd w:w="534" w:type="dxa"/>
        <w:tblLook w:val="04A0" w:firstRow="1" w:lastRow="0" w:firstColumn="1" w:lastColumn="0" w:noHBand="0" w:noVBand="1"/>
      </w:tblPr>
      <w:tblGrid>
        <w:gridCol w:w="1587"/>
        <w:gridCol w:w="3742"/>
        <w:gridCol w:w="3743"/>
      </w:tblGrid>
      <w:tr w:rsidR="009F04FC" w14:paraId="1C39CFF7" w14:textId="77777777" w:rsidTr="003C50DC">
        <w:tc>
          <w:tcPr>
            <w:tcW w:w="1587" w:type="dxa"/>
            <w:shd w:val="clear" w:color="auto" w:fill="FFE599" w:themeFill="accent4" w:themeFillTint="66"/>
            <w:vAlign w:val="center"/>
          </w:tcPr>
          <w:p w14:paraId="097D93C4" w14:textId="77777777" w:rsidR="009F04FC" w:rsidRDefault="009F04FC" w:rsidP="003C50DC">
            <w:pPr>
              <w:jc w:val="center"/>
              <w:rPr>
                <w:rFonts w:ascii="ＭＳ 明朝" w:eastAsia="ＭＳ 明朝" w:hAnsi="ＭＳ 明朝"/>
              </w:rPr>
            </w:pPr>
            <w:r>
              <w:rPr>
                <w:rFonts w:ascii="ＭＳ 明朝" w:eastAsia="ＭＳ 明朝" w:hAnsi="ＭＳ 明朝" w:hint="eastAsia"/>
              </w:rPr>
              <w:t>施設名</w:t>
            </w:r>
          </w:p>
        </w:tc>
        <w:tc>
          <w:tcPr>
            <w:tcW w:w="3742" w:type="dxa"/>
            <w:shd w:val="clear" w:color="auto" w:fill="FFE599" w:themeFill="accent4" w:themeFillTint="66"/>
            <w:vAlign w:val="center"/>
          </w:tcPr>
          <w:p w14:paraId="319A7F86" w14:textId="77777777" w:rsidR="009F04FC" w:rsidRDefault="009F04FC" w:rsidP="003C50DC">
            <w:pPr>
              <w:jc w:val="center"/>
              <w:rPr>
                <w:rFonts w:ascii="ＭＳ 明朝" w:eastAsia="ＭＳ 明朝" w:hAnsi="ＭＳ 明朝"/>
              </w:rPr>
            </w:pPr>
            <w:r>
              <w:rPr>
                <w:rFonts w:ascii="ＭＳ 明朝" w:eastAsia="ＭＳ 明朝" w:hAnsi="ＭＳ 明朝" w:hint="eastAsia"/>
              </w:rPr>
              <w:t>日野第一小学校</w:t>
            </w:r>
          </w:p>
        </w:tc>
        <w:tc>
          <w:tcPr>
            <w:tcW w:w="3743" w:type="dxa"/>
            <w:shd w:val="clear" w:color="auto" w:fill="FFE599" w:themeFill="accent4" w:themeFillTint="66"/>
            <w:vAlign w:val="center"/>
          </w:tcPr>
          <w:p w14:paraId="0F1B0FCC" w14:textId="77777777" w:rsidR="009F04FC" w:rsidRDefault="009F04FC" w:rsidP="003C50DC">
            <w:pPr>
              <w:jc w:val="center"/>
              <w:rPr>
                <w:rFonts w:ascii="ＭＳ 明朝" w:eastAsia="ＭＳ 明朝" w:hAnsi="ＭＳ 明朝"/>
              </w:rPr>
            </w:pPr>
            <w:r>
              <w:rPr>
                <w:rFonts w:ascii="ＭＳ 明朝" w:eastAsia="ＭＳ 明朝" w:hAnsi="ＭＳ 明朝" w:hint="eastAsia"/>
              </w:rPr>
              <w:t>南平小学校</w:t>
            </w:r>
          </w:p>
        </w:tc>
      </w:tr>
      <w:tr w:rsidR="009F04FC" w14:paraId="6681B627" w14:textId="77777777" w:rsidTr="003C50DC">
        <w:tc>
          <w:tcPr>
            <w:tcW w:w="1587" w:type="dxa"/>
          </w:tcPr>
          <w:p w14:paraId="70EBFBD0" w14:textId="6354CB2E" w:rsidR="009F04FC" w:rsidRDefault="009F04FC" w:rsidP="003C50DC">
            <w:pPr>
              <w:rPr>
                <w:rFonts w:ascii="ＭＳ 明朝" w:eastAsia="ＭＳ 明朝" w:hAnsi="ＭＳ 明朝"/>
              </w:rPr>
            </w:pPr>
            <w:r>
              <w:rPr>
                <w:rFonts w:ascii="ＭＳ 明朝" w:eastAsia="ＭＳ 明朝" w:hAnsi="ＭＳ 明朝" w:hint="eastAsia"/>
              </w:rPr>
              <w:t>改修区分</w:t>
            </w:r>
          </w:p>
        </w:tc>
        <w:tc>
          <w:tcPr>
            <w:tcW w:w="3742" w:type="dxa"/>
          </w:tcPr>
          <w:p w14:paraId="28284689" w14:textId="521BBA14" w:rsidR="009F04FC" w:rsidRDefault="009F04FC" w:rsidP="003C50DC">
            <w:pPr>
              <w:rPr>
                <w:rFonts w:ascii="ＭＳ 明朝" w:eastAsia="ＭＳ 明朝" w:hAnsi="ＭＳ 明朝"/>
              </w:rPr>
            </w:pPr>
            <w:r>
              <w:rPr>
                <w:rFonts w:ascii="ＭＳ 明朝" w:eastAsia="ＭＳ 明朝" w:hAnsi="ＭＳ 明朝" w:hint="eastAsia"/>
              </w:rPr>
              <w:t>全改築</w:t>
            </w:r>
          </w:p>
        </w:tc>
        <w:tc>
          <w:tcPr>
            <w:tcW w:w="3743" w:type="dxa"/>
          </w:tcPr>
          <w:p w14:paraId="2C26C5DF" w14:textId="71DB440D" w:rsidR="009F04FC" w:rsidRDefault="009F04FC" w:rsidP="003C50DC">
            <w:pPr>
              <w:rPr>
                <w:rFonts w:ascii="ＭＳ 明朝" w:eastAsia="ＭＳ 明朝" w:hAnsi="ＭＳ 明朝"/>
              </w:rPr>
            </w:pPr>
            <w:r>
              <w:rPr>
                <w:rFonts w:ascii="ＭＳ 明朝" w:eastAsia="ＭＳ 明朝" w:hAnsi="ＭＳ 明朝" w:hint="eastAsia"/>
              </w:rPr>
              <w:t>長寿命化改修</w:t>
            </w:r>
          </w:p>
        </w:tc>
      </w:tr>
      <w:tr w:rsidR="009F04FC" w14:paraId="31DABE97" w14:textId="77777777" w:rsidTr="003C50DC">
        <w:tc>
          <w:tcPr>
            <w:tcW w:w="1587" w:type="dxa"/>
          </w:tcPr>
          <w:p w14:paraId="1935F493" w14:textId="5D18CB55" w:rsidR="009F04FC" w:rsidRDefault="009F04FC" w:rsidP="003C50DC">
            <w:pPr>
              <w:rPr>
                <w:rFonts w:ascii="ＭＳ 明朝" w:eastAsia="ＭＳ 明朝" w:hAnsi="ＭＳ 明朝"/>
              </w:rPr>
            </w:pPr>
            <w:r>
              <w:rPr>
                <w:rFonts w:ascii="ＭＳ 明朝" w:eastAsia="ＭＳ 明朝" w:hAnsi="ＭＳ 明朝" w:hint="eastAsia"/>
              </w:rPr>
              <w:t>対象施設</w:t>
            </w:r>
          </w:p>
        </w:tc>
        <w:tc>
          <w:tcPr>
            <w:tcW w:w="3742" w:type="dxa"/>
          </w:tcPr>
          <w:p w14:paraId="45F46F4A" w14:textId="5F0DA1DE" w:rsidR="009F04FC" w:rsidRDefault="009F04FC" w:rsidP="003C50DC">
            <w:pPr>
              <w:rPr>
                <w:rFonts w:ascii="ＭＳ 明朝" w:eastAsia="ＭＳ 明朝" w:hAnsi="ＭＳ 明朝"/>
              </w:rPr>
            </w:pPr>
            <w:r>
              <w:rPr>
                <w:rFonts w:ascii="ＭＳ 明朝" w:eastAsia="ＭＳ 明朝" w:hAnsi="ＭＳ 明朝" w:hint="eastAsia"/>
              </w:rPr>
              <w:t>敷地内施設全て</w:t>
            </w:r>
          </w:p>
        </w:tc>
        <w:tc>
          <w:tcPr>
            <w:tcW w:w="3743" w:type="dxa"/>
          </w:tcPr>
          <w:p w14:paraId="4D5E3316" w14:textId="2907B62A" w:rsidR="009F04FC" w:rsidRDefault="009F04FC" w:rsidP="003C50DC">
            <w:pPr>
              <w:rPr>
                <w:rFonts w:ascii="ＭＳ 明朝" w:eastAsia="ＭＳ 明朝" w:hAnsi="ＭＳ 明朝"/>
              </w:rPr>
            </w:pPr>
            <w:r>
              <w:rPr>
                <w:rFonts w:ascii="ＭＳ 明朝" w:eastAsia="ＭＳ 明朝" w:hAnsi="ＭＳ 明朝" w:hint="eastAsia"/>
              </w:rPr>
              <w:t>敷地内施設全て</w:t>
            </w:r>
          </w:p>
        </w:tc>
      </w:tr>
      <w:tr w:rsidR="009F04FC" w14:paraId="6F6C7E0B" w14:textId="77777777" w:rsidTr="003C50DC">
        <w:tc>
          <w:tcPr>
            <w:tcW w:w="1587" w:type="dxa"/>
          </w:tcPr>
          <w:p w14:paraId="2FCE7A67" w14:textId="205F18D6" w:rsidR="009F04FC" w:rsidRDefault="006A34F5" w:rsidP="003C50DC">
            <w:pPr>
              <w:rPr>
                <w:rFonts w:ascii="ＭＳ 明朝" w:eastAsia="ＭＳ 明朝" w:hAnsi="ＭＳ 明朝"/>
              </w:rPr>
            </w:pPr>
            <w:r>
              <w:rPr>
                <w:rFonts w:ascii="ＭＳ 明朝" w:eastAsia="ＭＳ 明朝" w:hAnsi="ＭＳ 明朝" w:hint="eastAsia"/>
              </w:rPr>
              <w:t>事業期間</w:t>
            </w:r>
          </w:p>
        </w:tc>
        <w:tc>
          <w:tcPr>
            <w:tcW w:w="3742" w:type="dxa"/>
          </w:tcPr>
          <w:p w14:paraId="1F3A8934" w14:textId="6316CBF7" w:rsidR="009F04FC" w:rsidRDefault="006A34F5" w:rsidP="006A34F5">
            <w:pPr>
              <w:rPr>
                <w:rFonts w:ascii="ＭＳ 明朝" w:eastAsia="ＭＳ 明朝" w:hAnsi="ＭＳ 明朝"/>
              </w:rPr>
            </w:pPr>
            <w:r>
              <w:rPr>
                <w:rFonts w:ascii="ＭＳ 明朝" w:eastAsia="ＭＳ 明朝" w:hAnsi="ＭＳ 明朝" w:hint="eastAsia"/>
              </w:rPr>
              <w:t>令和８～12年度（予定）</w:t>
            </w:r>
          </w:p>
        </w:tc>
        <w:tc>
          <w:tcPr>
            <w:tcW w:w="3743" w:type="dxa"/>
          </w:tcPr>
          <w:p w14:paraId="23AE43D1" w14:textId="6653BAA7" w:rsidR="009F04FC" w:rsidRDefault="006A34F5" w:rsidP="006A34F5">
            <w:pPr>
              <w:rPr>
                <w:rFonts w:ascii="ＭＳ 明朝" w:eastAsia="ＭＳ 明朝" w:hAnsi="ＭＳ 明朝"/>
              </w:rPr>
            </w:pPr>
            <w:r>
              <w:rPr>
                <w:rFonts w:ascii="ＭＳ 明朝" w:eastAsia="ＭＳ 明朝" w:hAnsi="ＭＳ 明朝" w:hint="eastAsia"/>
              </w:rPr>
              <w:t>令和８～11年度（予定）</w:t>
            </w:r>
          </w:p>
        </w:tc>
      </w:tr>
      <w:tr w:rsidR="009F04FC" w14:paraId="27B9565C" w14:textId="77777777" w:rsidTr="003C50DC">
        <w:tc>
          <w:tcPr>
            <w:tcW w:w="1587" w:type="dxa"/>
          </w:tcPr>
          <w:p w14:paraId="302C5306" w14:textId="5620D1F1" w:rsidR="009F04FC" w:rsidRDefault="006A34F5" w:rsidP="003C50DC">
            <w:pPr>
              <w:rPr>
                <w:rFonts w:ascii="ＭＳ 明朝" w:eastAsia="ＭＳ 明朝" w:hAnsi="ＭＳ 明朝"/>
              </w:rPr>
            </w:pPr>
            <w:r>
              <w:rPr>
                <w:rFonts w:ascii="ＭＳ 明朝" w:eastAsia="ＭＳ 明朝" w:hAnsi="ＭＳ 明朝" w:hint="eastAsia"/>
              </w:rPr>
              <w:t>整備想定額</w:t>
            </w:r>
          </w:p>
        </w:tc>
        <w:tc>
          <w:tcPr>
            <w:tcW w:w="3742" w:type="dxa"/>
          </w:tcPr>
          <w:p w14:paraId="2F79DDBB" w14:textId="714E5802" w:rsidR="009F04FC" w:rsidRDefault="006A34F5" w:rsidP="003C50DC">
            <w:pPr>
              <w:rPr>
                <w:rFonts w:ascii="ＭＳ 明朝" w:eastAsia="ＭＳ 明朝" w:hAnsi="ＭＳ 明朝"/>
              </w:rPr>
            </w:pPr>
            <w:r>
              <w:rPr>
                <w:rFonts w:ascii="ＭＳ 明朝" w:eastAsia="ＭＳ 明朝" w:hAnsi="ＭＳ 明朝" w:hint="eastAsia"/>
              </w:rPr>
              <w:t>43億4,610万円（税込）（予定）</w:t>
            </w:r>
          </w:p>
        </w:tc>
        <w:tc>
          <w:tcPr>
            <w:tcW w:w="3743" w:type="dxa"/>
          </w:tcPr>
          <w:p w14:paraId="713C0C86" w14:textId="46112D1F" w:rsidR="009F04FC" w:rsidRPr="006A34F5" w:rsidRDefault="006A34F5" w:rsidP="003C50DC">
            <w:pPr>
              <w:rPr>
                <w:rFonts w:ascii="ＭＳ 明朝" w:eastAsia="ＭＳ 明朝" w:hAnsi="ＭＳ 明朝"/>
              </w:rPr>
            </w:pPr>
            <w:r>
              <w:rPr>
                <w:rFonts w:ascii="ＭＳ 明朝" w:eastAsia="ＭＳ 明朝" w:hAnsi="ＭＳ 明朝" w:hint="eastAsia"/>
              </w:rPr>
              <w:t>23億9,470万円（税込）（予定）</w:t>
            </w:r>
          </w:p>
        </w:tc>
      </w:tr>
    </w:tbl>
    <w:p w14:paraId="4957ADD7" w14:textId="6F4E15AB" w:rsidR="009F04FC" w:rsidRDefault="009F04FC">
      <w:pPr>
        <w:rPr>
          <w:rFonts w:ascii="ＭＳ 明朝" w:eastAsia="ＭＳ 明朝" w:hAnsi="ＭＳ 明朝"/>
        </w:rPr>
      </w:pPr>
    </w:p>
    <w:p w14:paraId="35F86C9E" w14:textId="13FA965E" w:rsidR="005613AA" w:rsidRDefault="005613AA">
      <w:pPr>
        <w:rPr>
          <w:rFonts w:ascii="ＭＳ 明朝" w:eastAsia="ＭＳ 明朝" w:hAnsi="ＭＳ 明朝"/>
        </w:rPr>
      </w:pPr>
      <w:r>
        <w:rPr>
          <w:rFonts w:ascii="ＭＳ 明朝" w:eastAsia="ＭＳ 明朝" w:hAnsi="ＭＳ 明朝" w:hint="eastAsia"/>
        </w:rPr>
        <w:t>５．業務実施体制</w:t>
      </w:r>
    </w:p>
    <w:p w14:paraId="0A921B83" w14:textId="697802DE" w:rsidR="005613AA" w:rsidRDefault="00994392">
      <w:pPr>
        <w:rPr>
          <w:rFonts w:ascii="ＭＳ 明朝" w:eastAsia="ＭＳ 明朝" w:hAnsi="ＭＳ 明朝"/>
        </w:rPr>
      </w:pPr>
      <w:r>
        <w:rPr>
          <w:rFonts w:ascii="ＭＳ 明朝" w:eastAsia="ＭＳ 明朝" w:hAnsi="ＭＳ 明朝" w:hint="eastAsia"/>
        </w:rPr>
        <w:t xml:space="preserve">　　</w:t>
      </w:r>
      <w:r w:rsidR="006A7C7B">
        <w:rPr>
          <w:rFonts w:ascii="ＭＳ 明朝" w:eastAsia="ＭＳ 明朝" w:hAnsi="ＭＳ 明朝" w:hint="eastAsia"/>
        </w:rPr>
        <w:t xml:space="preserve">　</w:t>
      </w:r>
      <w:r>
        <w:rPr>
          <w:rFonts w:ascii="ＭＳ 明朝" w:eastAsia="ＭＳ 明朝" w:hAnsi="ＭＳ 明朝" w:hint="eastAsia"/>
        </w:rPr>
        <w:t>業務は、以下に掲げる要件を満たす管理技術者及び主任技術者にて実施するものとする。</w:t>
      </w:r>
    </w:p>
    <w:p w14:paraId="019E8C25" w14:textId="1CE98228" w:rsidR="00994392" w:rsidRDefault="00994392">
      <w:pPr>
        <w:rPr>
          <w:rFonts w:ascii="ＭＳ 明朝" w:eastAsia="ＭＳ 明朝" w:hAnsi="ＭＳ 明朝"/>
        </w:rPr>
      </w:pPr>
      <w:r>
        <w:rPr>
          <w:rFonts w:ascii="ＭＳ 明朝" w:eastAsia="ＭＳ 明朝" w:hAnsi="ＭＳ 明朝" w:hint="eastAsia"/>
        </w:rPr>
        <w:t>（１）管理技術者</w:t>
      </w:r>
    </w:p>
    <w:p w14:paraId="4F60C5B5" w14:textId="3C12F543" w:rsidR="00994392" w:rsidRDefault="00994392" w:rsidP="006A7C7B">
      <w:pPr>
        <w:ind w:left="420" w:hangingChars="200" w:hanging="420"/>
        <w:rPr>
          <w:rFonts w:ascii="ＭＳ 明朝" w:eastAsia="ＭＳ 明朝" w:hAnsi="ＭＳ 明朝"/>
        </w:rPr>
      </w:pPr>
      <w:r>
        <w:rPr>
          <w:rFonts w:ascii="ＭＳ 明朝" w:eastAsia="ＭＳ 明朝" w:hAnsi="ＭＳ 明朝" w:hint="eastAsia"/>
        </w:rPr>
        <w:t xml:space="preserve">　　</w:t>
      </w:r>
      <w:r w:rsidR="006A7C7B">
        <w:rPr>
          <w:rFonts w:ascii="ＭＳ 明朝" w:eastAsia="ＭＳ 明朝" w:hAnsi="ＭＳ 明朝" w:hint="eastAsia"/>
        </w:rPr>
        <w:t xml:space="preserve">　</w:t>
      </w:r>
      <w:r>
        <w:rPr>
          <w:rFonts w:ascii="ＭＳ 明朝" w:eastAsia="ＭＳ 明朝" w:hAnsi="ＭＳ 明朝" w:hint="eastAsia"/>
        </w:rPr>
        <w:t>統括責任者として、２校分の業務全体を取りまとめ、業務を滞りなく推進させる役割として、１名配置する。以下要件を満たすものとする。</w:t>
      </w:r>
    </w:p>
    <w:p w14:paraId="64F06368" w14:textId="6F1550D6" w:rsidR="00994392" w:rsidRPr="00C6244F" w:rsidRDefault="00994392" w:rsidP="00B64F25">
      <w:pPr>
        <w:ind w:left="630" w:hangingChars="300" w:hanging="630"/>
        <w:rPr>
          <w:rFonts w:ascii="ＭＳ 明朝" w:eastAsia="ＭＳ 明朝" w:hAnsi="ＭＳ 明朝"/>
        </w:rPr>
      </w:pPr>
      <w:r>
        <w:rPr>
          <w:rFonts w:ascii="ＭＳ 明朝" w:eastAsia="ＭＳ 明朝" w:hAnsi="ＭＳ 明朝" w:hint="eastAsia"/>
        </w:rPr>
        <w:t xml:space="preserve">　　ア：</w:t>
      </w:r>
      <w:r w:rsidR="00B64F25" w:rsidRPr="00C6244F">
        <w:rPr>
          <w:rFonts w:ascii="ＭＳ 明朝" w:eastAsia="ＭＳ 明朝" w:hAnsi="ＭＳ 明朝" w:hint="eastAsia"/>
        </w:rPr>
        <w:t>一般社団法人</w:t>
      </w:r>
      <w:r w:rsidRPr="00C6244F">
        <w:rPr>
          <w:rFonts w:ascii="ＭＳ 明朝" w:eastAsia="ＭＳ 明朝" w:hAnsi="ＭＳ 明朝" w:hint="eastAsia"/>
        </w:rPr>
        <w:t>日本コンストラクション・マネジメント協会の「認定コンストラクション・マネジャー（ＣＣＭ</w:t>
      </w:r>
      <w:r w:rsidR="00917D3D">
        <w:rPr>
          <w:rFonts w:ascii="ＭＳ 明朝" w:eastAsia="ＭＳ 明朝" w:hAnsi="ＭＳ 明朝" w:hint="eastAsia"/>
        </w:rPr>
        <w:t>Ｊ</w:t>
      </w:r>
      <w:r w:rsidRPr="00C6244F">
        <w:rPr>
          <w:rFonts w:ascii="ＭＳ 明朝" w:eastAsia="ＭＳ 明朝" w:hAnsi="ＭＳ 明朝" w:hint="eastAsia"/>
        </w:rPr>
        <w:t>）」（以下、ＣＣＭ</w:t>
      </w:r>
      <w:r w:rsidR="00917D3D">
        <w:rPr>
          <w:rFonts w:ascii="ＭＳ 明朝" w:eastAsia="ＭＳ 明朝" w:hAnsi="ＭＳ 明朝" w:hint="eastAsia"/>
        </w:rPr>
        <w:t>Ｊ</w:t>
      </w:r>
      <w:r w:rsidRPr="00C6244F">
        <w:rPr>
          <w:rFonts w:ascii="ＭＳ 明朝" w:eastAsia="ＭＳ 明朝" w:hAnsi="ＭＳ 明朝" w:hint="eastAsia"/>
        </w:rPr>
        <w:t>という）及び一級建築士の資格を有すること。ただし、初回登録後１年以上のものに限る。</w:t>
      </w:r>
      <w:r w:rsidRPr="00C6244F">
        <w:rPr>
          <w:rFonts w:ascii="ＭＳ 明朝" w:eastAsia="ＭＳ 明朝" w:hAnsi="ＭＳ 明朝"/>
        </w:rPr>
        <w:tab/>
      </w:r>
    </w:p>
    <w:p w14:paraId="1F99F6B2" w14:textId="3A9465B3" w:rsidR="00994392" w:rsidRDefault="00994392" w:rsidP="00994392">
      <w:pPr>
        <w:ind w:left="630" w:hangingChars="300" w:hanging="630"/>
        <w:rPr>
          <w:rFonts w:ascii="ＭＳ 明朝" w:eastAsia="ＭＳ 明朝" w:hAnsi="ＭＳ 明朝"/>
        </w:rPr>
      </w:pPr>
      <w:r w:rsidRPr="00C6244F">
        <w:rPr>
          <w:rFonts w:ascii="ＭＳ 明朝" w:eastAsia="ＭＳ 明朝" w:hAnsi="ＭＳ 明朝" w:hint="eastAsia"/>
        </w:rPr>
        <w:t xml:space="preserve">　　イ：</w:t>
      </w:r>
      <w:r w:rsidR="007F75E0" w:rsidRPr="00C6244F">
        <w:rPr>
          <w:rFonts w:ascii="ＭＳ 明朝" w:eastAsia="ＭＳ 明朝" w:hAnsi="ＭＳ 明朝" w:hint="eastAsia"/>
        </w:rPr>
        <w:t>小学校、中学校、小中一</w:t>
      </w:r>
      <w:r w:rsidR="007F75E0" w:rsidRPr="00772776">
        <w:rPr>
          <w:rFonts w:ascii="ＭＳ 明朝" w:eastAsia="ＭＳ 明朝" w:hAnsi="ＭＳ 明朝" w:hint="eastAsia"/>
        </w:rPr>
        <w:t>貫教育校、中高一貫教育校</w:t>
      </w:r>
      <w:r w:rsidR="00B64F25" w:rsidRPr="00772776">
        <w:rPr>
          <w:rFonts w:ascii="ＭＳ 明朝" w:eastAsia="ＭＳ 明朝" w:hAnsi="ＭＳ 明朝" w:hint="eastAsia"/>
        </w:rPr>
        <w:t>、</w:t>
      </w:r>
      <w:r w:rsidR="007F75E0" w:rsidRPr="00772776">
        <w:rPr>
          <w:rFonts w:ascii="ＭＳ 明朝" w:eastAsia="ＭＳ 明朝" w:hAnsi="ＭＳ 明朝" w:hint="eastAsia"/>
        </w:rPr>
        <w:t>小中</w:t>
      </w:r>
      <w:r w:rsidR="00B64F25" w:rsidRPr="00772776">
        <w:rPr>
          <w:rFonts w:ascii="ＭＳ 明朝" w:eastAsia="ＭＳ 明朝" w:hAnsi="ＭＳ 明朝" w:hint="eastAsia"/>
        </w:rPr>
        <w:t>高</w:t>
      </w:r>
      <w:r w:rsidR="00023305" w:rsidRPr="00772776">
        <w:rPr>
          <w:rFonts w:ascii="ＭＳ 明朝" w:eastAsia="ＭＳ 明朝" w:hAnsi="ＭＳ 明朝" w:hint="eastAsia"/>
        </w:rPr>
        <w:t>一貫</w:t>
      </w:r>
      <w:r w:rsidR="007F75E0" w:rsidRPr="00772776">
        <w:rPr>
          <w:rFonts w:ascii="ＭＳ 明朝" w:eastAsia="ＭＳ 明朝" w:hAnsi="ＭＳ 明朝" w:hint="eastAsia"/>
        </w:rPr>
        <w:t>教育校</w:t>
      </w:r>
      <w:r w:rsidR="00B64F25" w:rsidRPr="00772776">
        <w:rPr>
          <w:rFonts w:ascii="ＭＳ 明朝" w:eastAsia="ＭＳ 明朝" w:hAnsi="ＭＳ 明朝" w:hint="eastAsia"/>
        </w:rPr>
        <w:t>または義務教育学校</w:t>
      </w:r>
      <w:r w:rsidR="00C6244F" w:rsidRPr="00772776">
        <w:rPr>
          <w:rFonts w:ascii="ＭＳ 明朝" w:eastAsia="ＭＳ 明朝" w:hAnsi="ＭＳ 明朝" w:hint="eastAsia"/>
        </w:rPr>
        <w:t>（以下、学校等という）</w:t>
      </w:r>
      <w:r w:rsidR="007F75E0" w:rsidRPr="00772776">
        <w:rPr>
          <w:rFonts w:ascii="ＭＳ 明朝" w:eastAsia="ＭＳ 明朝" w:hAnsi="ＭＳ 明朝" w:hint="eastAsia"/>
        </w:rPr>
        <w:t>の改築または</w:t>
      </w:r>
      <w:r w:rsidR="001700DA" w:rsidRPr="00772776">
        <w:rPr>
          <w:rFonts w:ascii="ＭＳ 明朝" w:eastAsia="ＭＳ 明朝" w:hAnsi="ＭＳ 明朝" w:hint="eastAsia"/>
        </w:rPr>
        <w:t>大規模</w:t>
      </w:r>
      <w:r w:rsidR="007F75E0" w:rsidRPr="00772776">
        <w:rPr>
          <w:rFonts w:ascii="ＭＳ 明朝" w:eastAsia="ＭＳ 明朝" w:hAnsi="ＭＳ 明朝" w:hint="eastAsia"/>
        </w:rPr>
        <w:t>改修に係る基本計画策定業務</w:t>
      </w:r>
      <w:r w:rsidR="00C6244F" w:rsidRPr="00772776">
        <w:rPr>
          <w:rFonts w:ascii="ＭＳ 明朝" w:eastAsia="ＭＳ 明朝" w:hAnsi="ＭＳ 明朝" w:hint="eastAsia"/>
        </w:rPr>
        <w:t>、</w:t>
      </w:r>
      <w:r w:rsidR="007F75E0" w:rsidRPr="00772776">
        <w:rPr>
          <w:rFonts w:ascii="ＭＳ 明朝" w:eastAsia="ＭＳ 明朝" w:hAnsi="ＭＳ 明朝" w:hint="eastAsia"/>
        </w:rPr>
        <w:t>設計業務</w:t>
      </w:r>
      <w:r w:rsidR="00C6244F" w:rsidRPr="00772776">
        <w:rPr>
          <w:rFonts w:ascii="ＭＳ 明朝" w:eastAsia="ＭＳ 明朝" w:hAnsi="ＭＳ 明朝" w:hint="eastAsia"/>
        </w:rPr>
        <w:t>または基本計画ＣＭ業務</w:t>
      </w:r>
      <w:r w:rsidR="0075186D" w:rsidRPr="00772776">
        <w:rPr>
          <w:rFonts w:ascii="ＭＳ 明朝" w:eastAsia="ＭＳ 明朝" w:hAnsi="ＭＳ 明朝" w:hint="eastAsia"/>
        </w:rPr>
        <w:t>（全体計画の</w:t>
      </w:r>
      <w:r w:rsidR="0075186D" w:rsidRPr="00C6244F">
        <w:rPr>
          <w:rFonts w:ascii="ＭＳ 明朝" w:eastAsia="ＭＳ 明朝" w:hAnsi="ＭＳ 明朝" w:hint="eastAsia"/>
        </w:rPr>
        <w:t>一部も可）</w:t>
      </w:r>
      <w:r w:rsidR="007F75E0" w:rsidRPr="00C6244F">
        <w:rPr>
          <w:rFonts w:ascii="ＭＳ 明朝" w:eastAsia="ＭＳ 明朝" w:hAnsi="ＭＳ 明朝" w:hint="eastAsia"/>
        </w:rPr>
        <w:t>の</w:t>
      </w:r>
      <w:r w:rsidR="007F75E0">
        <w:rPr>
          <w:rFonts w:ascii="ＭＳ 明朝" w:eastAsia="ＭＳ 明朝" w:hAnsi="ＭＳ 明朝" w:hint="eastAsia"/>
        </w:rPr>
        <w:t>うち、平成28年４月１日以降に発注され、プロポー</w:t>
      </w:r>
      <w:r w:rsidR="007F75E0">
        <w:rPr>
          <w:rFonts w:ascii="ＭＳ 明朝" w:eastAsia="ＭＳ 明朝" w:hAnsi="ＭＳ 明朝" w:hint="eastAsia"/>
        </w:rPr>
        <w:lastRenderedPageBreak/>
        <w:t>ザルの参加申込期限までに完了している業務</w:t>
      </w:r>
      <w:r w:rsidR="0075186D">
        <w:rPr>
          <w:rFonts w:ascii="ＭＳ 明朝" w:eastAsia="ＭＳ 明朝" w:hAnsi="ＭＳ 明朝" w:hint="eastAsia"/>
        </w:rPr>
        <w:t>（全体計画の一部完了も可）</w:t>
      </w:r>
      <w:r w:rsidR="007F75E0">
        <w:rPr>
          <w:rFonts w:ascii="ＭＳ 明朝" w:eastAsia="ＭＳ 明朝" w:hAnsi="ＭＳ 明朝" w:hint="eastAsia"/>
        </w:rPr>
        <w:t>の実績があること。</w:t>
      </w:r>
    </w:p>
    <w:p w14:paraId="2C4CCEF5" w14:textId="586DE145" w:rsidR="007F75E0" w:rsidRDefault="007F75E0" w:rsidP="00994392">
      <w:pPr>
        <w:ind w:left="630" w:hangingChars="300" w:hanging="630"/>
        <w:rPr>
          <w:rFonts w:ascii="ＭＳ 明朝" w:eastAsia="ＭＳ 明朝" w:hAnsi="ＭＳ 明朝"/>
        </w:rPr>
      </w:pPr>
      <w:r>
        <w:rPr>
          <w:rFonts w:ascii="ＭＳ 明朝" w:eastAsia="ＭＳ 明朝" w:hAnsi="ＭＳ 明朝" w:hint="eastAsia"/>
        </w:rPr>
        <w:t>（２）主任技術者</w:t>
      </w:r>
    </w:p>
    <w:p w14:paraId="50668BB8" w14:textId="3E57D36C" w:rsidR="007F75E0" w:rsidRDefault="007F75E0" w:rsidP="006A7C7B">
      <w:pPr>
        <w:ind w:left="493" w:hangingChars="235" w:hanging="493"/>
        <w:rPr>
          <w:rFonts w:ascii="ＭＳ 明朝" w:eastAsia="ＭＳ 明朝" w:hAnsi="ＭＳ 明朝"/>
        </w:rPr>
      </w:pPr>
      <w:r>
        <w:rPr>
          <w:rFonts w:ascii="ＭＳ 明朝" w:eastAsia="ＭＳ 明朝" w:hAnsi="ＭＳ 明朝" w:hint="eastAsia"/>
        </w:rPr>
        <w:t xml:space="preserve">　</w:t>
      </w:r>
      <w:r w:rsidR="006A7C7B">
        <w:rPr>
          <w:rFonts w:ascii="ＭＳ 明朝" w:eastAsia="ＭＳ 明朝" w:hAnsi="ＭＳ 明朝" w:hint="eastAsia"/>
        </w:rPr>
        <w:t xml:space="preserve">　</w:t>
      </w:r>
      <w:r>
        <w:rPr>
          <w:rFonts w:ascii="ＭＳ 明朝" w:eastAsia="ＭＳ 明朝" w:hAnsi="ＭＳ 明朝" w:hint="eastAsia"/>
        </w:rPr>
        <w:t xml:space="preserve">　主任技術者</w:t>
      </w:r>
      <w:r w:rsidR="00F25CF4">
        <w:rPr>
          <w:rFonts w:ascii="ＭＳ 明朝" w:eastAsia="ＭＳ 明朝" w:hAnsi="ＭＳ 明朝" w:hint="eastAsia"/>
        </w:rPr>
        <w:t>はＣＭ業務に携わった実績がある者とし、</w:t>
      </w:r>
      <w:r>
        <w:rPr>
          <w:rFonts w:ascii="ＭＳ 明朝" w:eastAsia="ＭＳ 明朝" w:hAnsi="ＭＳ 明朝" w:hint="eastAsia"/>
        </w:rPr>
        <w:t>以下のとおり配置する。なお項目ｂ、e、ｆ</w:t>
      </w:r>
      <w:r w:rsidR="00F25CF4">
        <w:rPr>
          <w:rFonts w:ascii="ＭＳ 明朝" w:eastAsia="ＭＳ 明朝" w:hAnsi="ＭＳ 明朝" w:hint="eastAsia"/>
        </w:rPr>
        <w:t>について</w:t>
      </w:r>
      <w:r>
        <w:rPr>
          <w:rFonts w:ascii="ＭＳ 明朝" w:eastAsia="ＭＳ 明朝" w:hAnsi="ＭＳ 明朝" w:hint="eastAsia"/>
        </w:rPr>
        <w:t>は</w:t>
      </w:r>
      <w:r w:rsidR="00F25CF4">
        <w:rPr>
          <w:rFonts w:ascii="ＭＳ 明朝" w:eastAsia="ＭＳ 明朝" w:hAnsi="ＭＳ 明朝" w:hint="eastAsia"/>
        </w:rPr>
        <w:t>兼務可能とする。</w:t>
      </w:r>
    </w:p>
    <w:tbl>
      <w:tblPr>
        <w:tblStyle w:val="a3"/>
        <w:tblW w:w="0" w:type="auto"/>
        <w:tblInd w:w="675" w:type="dxa"/>
        <w:tblLook w:val="04A0" w:firstRow="1" w:lastRow="0" w:firstColumn="1" w:lastColumn="0" w:noHBand="0" w:noVBand="1"/>
      </w:tblPr>
      <w:tblGrid>
        <w:gridCol w:w="709"/>
        <w:gridCol w:w="1843"/>
        <w:gridCol w:w="2410"/>
        <w:gridCol w:w="4110"/>
      </w:tblGrid>
      <w:tr w:rsidR="00F25CF4" w14:paraId="742CCEBC" w14:textId="60AAC046" w:rsidTr="009F04FC">
        <w:trPr>
          <w:trHeight w:val="20"/>
        </w:trPr>
        <w:tc>
          <w:tcPr>
            <w:tcW w:w="709" w:type="dxa"/>
            <w:shd w:val="clear" w:color="auto" w:fill="FFE599" w:themeFill="accent4" w:themeFillTint="66"/>
            <w:vAlign w:val="center"/>
          </w:tcPr>
          <w:p w14:paraId="7DB8896A" w14:textId="242ED611" w:rsidR="00F25CF4" w:rsidRDefault="00F25CF4" w:rsidP="00F25CF4">
            <w:pPr>
              <w:jc w:val="center"/>
              <w:rPr>
                <w:rFonts w:ascii="ＭＳ 明朝" w:eastAsia="ＭＳ 明朝" w:hAnsi="ＭＳ 明朝"/>
              </w:rPr>
            </w:pPr>
            <w:r>
              <w:rPr>
                <w:rFonts w:ascii="ＭＳ 明朝" w:eastAsia="ＭＳ 明朝" w:hAnsi="ＭＳ 明朝" w:hint="eastAsia"/>
              </w:rPr>
              <w:t>項目</w:t>
            </w:r>
          </w:p>
        </w:tc>
        <w:tc>
          <w:tcPr>
            <w:tcW w:w="1843" w:type="dxa"/>
            <w:shd w:val="clear" w:color="auto" w:fill="FFE599" w:themeFill="accent4" w:themeFillTint="66"/>
            <w:vAlign w:val="center"/>
          </w:tcPr>
          <w:p w14:paraId="2B7CABC2" w14:textId="3038DC2F" w:rsidR="00F25CF4" w:rsidRDefault="00F25CF4" w:rsidP="00F25CF4">
            <w:pPr>
              <w:jc w:val="center"/>
              <w:rPr>
                <w:rFonts w:ascii="ＭＳ 明朝" w:eastAsia="ＭＳ 明朝" w:hAnsi="ＭＳ 明朝"/>
              </w:rPr>
            </w:pPr>
            <w:r>
              <w:rPr>
                <w:rFonts w:ascii="ＭＳ 明朝" w:eastAsia="ＭＳ 明朝" w:hAnsi="ＭＳ 明朝" w:hint="eastAsia"/>
              </w:rPr>
              <w:t>担当</w:t>
            </w:r>
          </w:p>
        </w:tc>
        <w:tc>
          <w:tcPr>
            <w:tcW w:w="2410" w:type="dxa"/>
            <w:shd w:val="clear" w:color="auto" w:fill="FFE599" w:themeFill="accent4" w:themeFillTint="66"/>
            <w:vAlign w:val="center"/>
          </w:tcPr>
          <w:p w14:paraId="68D5FBE1" w14:textId="601A47CE" w:rsidR="00F25CF4" w:rsidRDefault="00F25CF4" w:rsidP="00F25CF4">
            <w:pPr>
              <w:jc w:val="center"/>
              <w:rPr>
                <w:rFonts w:ascii="ＭＳ 明朝" w:eastAsia="ＭＳ 明朝" w:hAnsi="ＭＳ 明朝"/>
              </w:rPr>
            </w:pPr>
            <w:r>
              <w:rPr>
                <w:rFonts w:ascii="ＭＳ 明朝" w:eastAsia="ＭＳ 明朝" w:hAnsi="ＭＳ 明朝" w:hint="eastAsia"/>
              </w:rPr>
              <w:t>配置</w:t>
            </w:r>
          </w:p>
        </w:tc>
        <w:tc>
          <w:tcPr>
            <w:tcW w:w="4110" w:type="dxa"/>
            <w:shd w:val="clear" w:color="auto" w:fill="FFE599" w:themeFill="accent4" w:themeFillTint="66"/>
            <w:vAlign w:val="center"/>
          </w:tcPr>
          <w:p w14:paraId="119F39E4" w14:textId="7A9DAE12" w:rsidR="00F25CF4" w:rsidRDefault="00F25CF4" w:rsidP="00F25CF4">
            <w:pPr>
              <w:jc w:val="center"/>
              <w:rPr>
                <w:rFonts w:ascii="ＭＳ 明朝" w:eastAsia="ＭＳ 明朝" w:hAnsi="ＭＳ 明朝"/>
              </w:rPr>
            </w:pPr>
            <w:r>
              <w:rPr>
                <w:rFonts w:ascii="ＭＳ 明朝" w:eastAsia="ＭＳ 明朝" w:hAnsi="ＭＳ 明朝" w:hint="eastAsia"/>
              </w:rPr>
              <w:t>要件</w:t>
            </w:r>
          </w:p>
        </w:tc>
      </w:tr>
      <w:tr w:rsidR="00F25CF4" w14:paraId="09E15E08" w14:textId="247C87FE" w:rsidTr="00CE7477">
        <w:trPr>
          <w:trHeight w:val="20"/>
        </w:trPr>
        <w:tc>
          <w:tcPr>
            <w:tcW w:w="709" w:type="dxa"/>
          </w:tcPr>
          <w:p w14:paraId="760406FE" w14:textId="5CAAFD17" w:rsidR="00F25CF4" w:rsidRDefault="00F25CF4" w:rsidP="00F25CF4">
            <w:pPr>
              <w:jc w:val="center"/>
              <w:rPr>
                <w:rFonts w:ascii="ＭＳ 明朝" w:eastAsia="ＭＳ 明朝" w:hAnsi="ＭＳ 明朝"/>
              </w:rPr>
            </w:pPr>
            <w:r>
              <w:rPr>
                <w:rFonts w:ascii="ＭＳ 明朝" w:eastAsia="ＭＳ 明朝" w:hAnsi="ＭＳ 明朝" w:hint="eastAsia"/>
              </w:rPr>
              <w:t>a</w:t>
            </w:r>
          </w:p>
        </w:tc>
        <w:tc>
          <w:tcPr>
            <w:tcW w:w="1843" w:type="dxa"/>
          </w:tcPr>
          <w:p w14:paraId="138D327E" w14:textId="2B694391" w:rsidR="00F25CF4" w:rsidRDefault="00F25CF4" w:rsidP="00F25CF4">
            <w:pPr>
              <w:rPr>
                <w:rFonts w:ascii="ＭＳ 明朝" w:eastAsia="ＭＳ 明朝" w:hAnsi="ＭＳ 明朝"/>
              </w:rPr>
            </w:pPr>
            <w:r>
              <w:rPr>
                <w:rFonts w:ascii="ＭＳ 明朝" w:eastAsia="ＭＳ 明朝" w:hAnsi="ＭＳ 明朝" w:hint="eastAsia"/>
              </w:rPr>
              <w:t>建築（総合）</w:t>
            </w:r>
          </w:p>
        </w:tc>
        <w:tc>
          <w:tcPr>
            <w:tcW w:w="2410" w:type="dxa"/>
          </w:tcPr>
          <w:p w14:paraId="2AD6B4C3" w14:textId="323C7670" w:rsidR="00F25CF4" w:rsidRDefault="00F25CF4" w:rsidP="00F25CF4">
            <w:pPr>
              <w:rPr>
                <w:rFonts w:ascii="ＭＳ 明朝" w:eastAsia="ＭＳ 明朝" w:hAnsi="ＭＳ 明朝"/>
              </w:rPr>
            </w:pPr>
            <w:r>
              <w:rPr>
                <w:rFonts w:ascii="ＭＳ 明朝" w:eastAsia="ＭＳ 明朝" w:hAnsi="ＭＳ 明朝" w:hint="eastAsia"/>
              </w:rPr>
              <w:t>各校１名ずつ、計２名</w:t>
            </w:r>
          </w:p>
        </w:tc>
        <w:tc>
          <w:tcPr>
            <w:tcW w:w="4110" w:type="dxa"/>
          </w:tcPr>
          <w:p w14:paraId="5879DC89" w14:textId="17D0FC84" w:rsidR="00F25CF4" w:rsidRDefault="00F25CF4" w:rsidP="00F25CF4">
            <w:pPr>
              <w:rPr>
                <w:rFonts w:ascii="ＭＳ 明朝" w:eastAsia="ＭＳ 明朝" w:hAnsi="ＭＳ 明朝"/>
              </w:rPr>
            </w:pPr>
            <w:r>
              <w:rPr>
                <w:rFonts w:ascii="ＭＳ 明朝" w:eastAsia="ＭＳ 明朝" w:hAnsi="ＭＳ 明朝" w:hint="eastAsia"/>
              </w:rPr>
              <w:t>ＣＣＭ</w:t>
            </w:r>
            <w:r w:rsidR="00917D3D">
              <w:rPr>
                <w:rFonts w:ascii="ＭＳ 明朝" w:eastAsia="ＭＳ 明朝" w:hAnsi="ＭＳ 明朝" w:hint="eastAsia"/>
              </w:rPr>
              <w:t>Ｊ</w:t>
            </w:r>
            <w:r>
              <w:rPr>
                <w:rFonts w:ascii="ＭＳ 明朝" w:eastAsia="ＭＳ 明朝" w:hAnsi="ＭＳ 明朝" w:hint="eastAsia"/>
              </w:rPr>
              <w:t>及び一級建築士</w:t>
            </w:r>
          </w:p>
        </w:tc>
      </w:tr>
      <w:tr w:rsidR="00F25CF4" w14:paraId="60316C5A" w14:textId="560E55A0" w:rsidTr="00CE7477">
        <w:trPr>
          <w:trHeight w:val="20"/>
        </w:trPr>
        <w:tc>
          <w:tcPr>
            <w:tcW w:w="709" w:type="dxa"/>
          </w:tcPr>
          <w:p w14:paraId="25E10D6F" w14:textId="78894DAA" w:rsidR="00F25CF4" w:rsidRDefault="00F25CF4" w:rsidP="00F25CF4">
            <w:pPr>
              <w:jc w:val="center"/>
              <w:rPr>
                <w:rFonts w:ascii="ＭＳ 明朝" w:eastAsia="ＭＳ 明朝" w:hAnsi="ＭＳ 明朝"/>
              </w:rPr>
            </w:pPr>
            <w:r>
              <w:rPr>
                <w:rFonts w:ascii="ＭＳ 明朝" w:eastAsia="ＭＳ 明朝" w:hAnsi="ＭＳ 明朝" w:hint="eastAsia"/>
              </w:rPr>
              <w:t>b</w:t>
            </w:r>
          </w:p>
        </w:tc>
        <w:tc>
          <w:tcPr>
            <w:tcW w:w="1843" w:type="dxa"/>
          </w:tcPr>
          <w:p w14:paraId="45CD1B76" w14:textId="554E63D9" w:rsidR="00F25CF4" w:rsidRDefault="00F25CF4" w:rsidP="00F25CF4">
            <w:pPr>
              <w:rPr>
                <w:rFonts w:ascii="ＭＳ 明朝" w:eastAsia="ＭＳ 明朝" w:hAnsi="ＭＳ 明朝"/>
              </w:rPr>
            </w:pPr>
            <w:r>
              <w:rPr>
                <w:rFonts w:ascii="ＭＳ 明朝" w:eastAsia="ＭＳ 明朝" w:hAnsi="ＭＳ 明朝" w:hint="eastAsia"/>
              </w:rPr>
              <w:t>建築（構造）</w:t>
            </w:r>
          </w:p>
        </w:tc>
        <w:tc>
          <w:tcPr>
            <w:tcW w:w="2410" w:type="dxa"/>
          </w:tcPr>
          <w:p w14:paraId="68A36A49" w14:textId="5C398F56" w:rsidR="00F25CF4" w:rsidRDefault="00F25CF4" w:rsidP="00F25CF4">
            <w:pPr>
              <w:rPr>
                <w:rFonts w:ascii="ＭＳ 明朝" w:eastAsia="ＭＳ 明朝" w:hAnsi="ＭＳ 明朝"/>
              </w:rPr>
            </w:pPr>
            <w:r>
              <w:rPr>
                <w:rFonts w:ascii="ＭＳ 明朝" w:eastAsia="ＭＳ 明朝" w:hAnsi="ＭＳ 明朝" w:hint="eastAsia"/>
              </w:rPr>
              <w:t>１名以上</w:t>
            </w:r>
          </w:p>
        </w:tc>
        <w:tc>
          <w:tcPr>
            <w:tcW w:w="4110" w:type="dxa"/>
          </w:tcPr>
          <w:p w14:paraId="7EF7BD81" w14:textId="7869D767" w:rsidR="00F25CF4" w:rsidRDefault="00F25CF4" w:rsidP="00F25CF4">
            <w:pPr>
              <w:rPr>
                <w:rFonts w:ascii="ＭＳ 明朝" w:eastAsia="ＭＳ 明朝" w:hAnsi="ＭＳ 明朝"/>
              </w:rPr>
            </w:pPr>
            <w:r>
              <w:rPr>
                <w:rFonts w:ascii="ＭＳ 明朝" w:eastAsia="ＭＳ 明朝" w:hAnsi="ＭＳ 明朝" w:hint="eastAsia"/>
              </w:rPr>
              <w:t>構造設計一級建築士または一級建築士</w:t>
            </w:r>
          </w:p>
        </w:tc>
      </w:tr>
      <w:tr w:rsidR="00F25CF4" w14:paraId="6613E471" w14:textId="012DEAAA" w:rsidTr="00CE7477">
        <w:trPr>
          <w:trHeight w:val="20"/>
        </w:trPr>
        <w:tc>
          <w:tcPr>
            <w:tcW w:w="709" w:type="dxa"/>
          </w:tcPr>
          <w:p w14:paraId="63169FDF" w14:textId="4675658C" w:rsidR="00F25CF4" w:rsidRDefault="00F25CF4" w:rsidP="00F25CF4">
            <w:pPr>
              <w:jc w:val="center"/>
              <w:rPr>
                <w:rFonts w:ascii="ＭＳ 明朝" w:eastAsia="ＭＳ 明朝" w:hAnsi="ＭＳ 明朝"/>
              </w:rPr>
            </w:pPr>
            <w:r>
              <w:rPr>
                <w:rFonts w:ascii="ＭＳ 明朝" w:eastAsia="ＭＳ 明朝" w:hAnsi="ＭＳ 明朝" w:hint="eastAsia"/>
              </w:rPr>
              <w:t>c</w:t>
            </w:r>
          </w:p>
        </w:tc>
        <w:tc>
          <w:tcPr>
            <w:tcW w:w="1843" w:type="dxa"/>
          </w:tcPr>
          <w:p w14:paraId="76000C6B" w14:textId="175B606E" w:rsidR="00F25CF4" w:rsidRDefault="00F25CF4" w:rsidP="00F25CF4">
            <w:pPr>
              <w:rPr>
                <w:rFonts w:ascii="ＭＳ 明朝" w:eastAsia="ＭＳ 明朝" w:hAnsi="ＭＳ 明朝"/>
              </w:rPr>
            </w:pPr>
            <w:r>
              <w:rPr>
                <w:rFonts w:ascii="ＭＳ 明朝" w:eastAsia="ＭＳ 明朝" w:hAnsi="ＭＳ 明朝" w:hint="eastAsia"/>
              </w:rPr>
              <w:t>電気設備</w:t>
            </w:r>
          </w:p>
        </w:tc>
        <w:tc>
          <w:tcPr>
            <w:tcW w:w="2410" w:type="dxa"/>
          </w:tcPr>
          <w:p w14:paraId="7AE95FFA" w14:textId="12804022" w:rsidR="00F25CF4" w:rsidRDefault="00F25CF4" w:rsidP="00F25CF4">
            <w:pPr>
              <w:rPr>
                <w:rFonts w:ascii="ＭＳ 明朝" w:eastAsia="ＭＳ 明朝" w:hAnsi="ＭＳ 明朝"/>
              </w:rPr>
            </w:pPr>
            <w:r w:rsidRPr="008F6A90">
              <w:rPr>
                <w:rFonts w:ascii="ＭＳ 明朝" w:eastAsia="ＭＳ 明朝" w:hAnsi="ＭＳ 明朝" w:hint="eastAsia"/>
              </w:rPr>
              <w:t>１名以上</w:t>
            </w:r>
          </w:p>
        </w:tc>
        <w:tc>
          <w:tcPr>
            <w:tcW w:w="4110" w:type="dxa"/>
            <w:vMerge w:val="restart"/>
          </w:tcPr>
          <w:p w14:paraId="59902557" w14:textId="3D9F72E9" w:rsidR="00F25CF4" w:rsidRDefault="00F25CF4" w:rsidP="00F25CF4">
            <w:pPr>
              <w:rPr>
                <w:rFonts w:ascii="ＭＳ 明朝" w:eastAsia="ＭＳ 明朝" w:hAnsi="ＭＳ 明朝"/>
              </w:rPr>
            </w:pPr>
            <w:r>
              <w:rPr>
                <w:rFonts w:ascii="ＭＳ 明朝" w:eastAsia="ＭＳ 明朝" w:hAnsi="ＭＳ 明朝" w:hint="eastAsia"/>
              </w:rPr>
              <w:t>設備設計一級建築士、一級建築士、または建築設備士</w:t>
            </w:r>
          </w:p>
        </w:tc>
      </w:tr>
      <w:tr w:rsidR="00F25CF4" w14:paraId="6255DD87" w14:textId="09F5738B" w:rsidTr="00CE7477">
        <w:trPr>
          <w:trHeight w:val="20"/>
        </w:trPr>
        <w:tc>
          <w:tcPr>
            <w:tcW w:w="709" w:type="dxa"/>
          </w:tcPr>
          <w:p w14:paraId="242FAF2D" w14:textId="20C59031" w:rsidR="00F25CF4" w:rsidRDefault="00F25CF4" w:rsidP="00F25CF4">
            <w:pPr>
              <w:jc w:val="center"/>
              <w:rPr>
                <w:rFonts w:ascii="ＭＳ 明朝" w:eastAsia="ＭＳ 明朝" w:hAnsi="ＭＳ 明朝"/>
              </w:rPr>
            </w:pPr>
            <w:r>
              <w:rPr>
                <w:rFonts w:ascii="ＭＳ 明朝" w:eastAsia="ＭＳ 明朝" w:hAnsi="ＭＳ 明朝" w:hint="eastAsia"/>
              </w:rPr>
              <w:t>d</w:t>
            </w:r>
          </w:p>
        </w:tc>
        <w:tc>
          <w:tcPr>
            <w:tcW w:w="1843" w:type="dxa"/>
          </w:tcPr>
          <w:p w14:paraId="546008F2" w14:textId="55FC98FD" w:rsidR="00F25CF4" w:rsidRDefault="00F25CF4" w:rsidP="00F25CF4">
            <w:pPr>
              <w:rPr>
                <w:rFonts w:ascii="ＭＳ 明朝" w:eastAsia="ＭＳ 明朝" w:hAnsi="ＭＳ 明朝"/>
              </w:rPr>
            </w:pPr>
            <w:r>
              <w:rPr>
                <w:rFonts w:ascii="ＭＳ 明朝" w:eastAsia="ＭＳ 明朝" w:hAnsi="ＭＳ 明朝" w:hint="eastAsia"/>
              </w:rPr>
              <w:t>機械設備</w:t>
            </w:r>
          </w:p>
        </w:tc>
        <w:tc>
          <w:tcPr>
            <w:tcW w:w="2410" w:type="dxa"/>
          </w:tcPr>
          <w:p w14:paraId="0343FD37" w14:textId="5D290B27" w:rsidR="00F25CF4" w:rsidRDefault="00F25CF4" w:rsidP="00F25CF4">
            <w:pPr>
              <w:rPr>
                <w:rFonts w:ascii="ＭＳ 明朝" w:eastAsia="ＭＳ 明朝" w:hAnsi="ＭＳ 明朝"/>
              </w:rPr>
            </w:pPr>
            <w:r w:rsidRPr="008F6A90">
              <w:rPr>
                <w:rFonts w:ascii="ＭＳ 明朝" w:eastAsia="ＭＳ 明朝" w:hAnsi="ＭＳ 明朝" w:hint="eastAsia"/>
              </w:rPr>
              <w:t>１名以上</w:t>
            </w:r>
          </w:p>
        </w:tc>
        <w:tc>
          <w:tcPr>
            <w:tcW w:w="4110" w:type="dxa"/>
            <w:vMerge/>
          </w:tcPr>
          <w:p w14:paraId="285E60E2" w14:textId="77777777" w:rsidR="00F25CF4" w:rsidRDefault="00F25CF4" w:rsidP="00F25CF4">
            <w:pPr>
              <w:rPr>
                <w:rFonts w:ascii="ＭＳ 明朝" w:eastAsia="ＭＳ 明朝" w:hAnsi="ＭＳ 明朝"/>
              </w:rPr>
            </w:pPr>
          </w:p>
        </w:tc>
      </w:tr>
      <w:tr w:rsidR="00F25CF4" w14:paraId="42A435C8" w14:textId="47B77938" w:rsidTr="00CE7477">
        <w:trPr>
          <w:trHeight w:val="20"/>
        </w:trPr>
        <w:tc>
          <w:tcPr>
            <w:tcW w:w="709" w:type="dxa"/>
          </w:tcPr>
          <w:p w14:paraId="132066E1" w14:textId="56396398" w:rsidR="00F25CF4" w:rsidRDefault="00F25CF4" w:rsidP="00F25CF4">
            <w:pPr>
              <w:jc w:val="center"/>
              <w:rPr>
                <w:rFonts w:ascii="ＭＳ 明朝" w:eastAsia="ＭＳ 明朝" w:hAnsi="ＭＳ 明朝"/>
              </w:rPr>
            </w:pPr>
            <w:r>
              <w:rPr>
                <w:rFonts w:ascii="ＭＳ 明朝" w:eastAsia="ＭＳ 明朝" w:hAnsi="ＭＳ 明朝" w:hint="eastAsia"/>
              </w:rPr>
              <w:t>e</w:t>
            </w:r>
          </w:p>
        </w:tc>
        <w:tc>
          <w:tcPr>
            <w:tcW w:w="1843" w:type="dxa"/>
          </w:tcPr>
          <w:p w14:paraId="5D178041" w14:textId="2D0BAF56" w:rsidR="00F25CF4" w:rsidRDefault="00F25CF4" w:rsidP="00F25CF4">
            <w:pPr>
              <w:rPr>
                <w:rFonts w:ascii="ＭＳ 明朝" w:eastAsia="ＭＳ 明朝" w:hAnsi="ＭＳ 明朝"/>
              </w:rPr>
            </w:pPr>
            <w:r>
              <w:rPr>
                <w:rFonts w:ascii="ＭＳ 明朝" w:eastAsia="ＭＳ 明朝" w:hAnsi="ＭＳ 明朝" w:hint="eastAsia"/>
              </w:rPr>
              <w:t>建設コスト管理</w:t>
            </w:r>
          </w:p>
        </w:tc>
        <w:tc>
          <w:tcPr>
            <w:tcW w:w="2410" w:type="dxa"/>
          </w:tcPr>
          <w:p w14:paraId="69A0387E" w14:textId="0A9DB6DB" w:rsidR="00F25CF4" w:rsidRDefault="00F25CF4" w:rsidP="00F25CF4">
            <w:pPr>
              <w:rPr>
                <w:rFonts w:ascii="ＭＳ 明朝" w:eastAsia="ＭＳ 明朝" w:hAnsi="ＭＳ 明朝"/>
              </w:rPr>
            </w:pPr>
            <w:r w:rsidRPr="008F6A90">
              <w:rPr>
                <w:rFonts w:ascii="ＭＳ 明朝" w:eastAsia="ＭＳ 明朝" w:hAnsi="ＭＳ 明朝" w:hint="eastAsia"/>
              </w:rPr>
              <w:t>１名以上</w:t>
            </w:r>
          </w:p>
        </w:tc>
        <w:tc>
          <w:tcPr>
            <w:tcW w:w="4110" w:type="dxa"/>
          </w:tcPr>
          <w:p w14:paraId="64B23F3F" w14:textId="04B648B0" w:rsidR="00F25CF4" w:rsidRDefault="00F25CF4" w:rsidP="00F25CF4">
            <w:pPr>
              <w:rPr>
                <w:rFonts w:ascii="ＭＳ 明朝" w:eastAsia="ＭＳ 明朝" w:hAnsi="ＭＳ 明朝"/>
              </w:rPr>
            </w:pPr>
            <w:r>
              <w:rPr>
                <w:rFonts w:ascii="ＭＳ 明朝" w:eastAsia="ＭＳ 明朝" w:hAnsi="ＭＳ 明朝" w:hint="eastAsia"/>
              </w:rPr>
              <w:t>建築コスト管理士または建築積算士</w:t>
            </w:r>
          </w:p>
        </w:tc>
      </w:tr>
      <w:tr w:rsidR="00F25CF4" w14:paraId="54CC1D22" w14:textId="25312EED" w:rsidTr="00CE7477">
        <w:trPr>
          <w:trHeight w:val="20"/>
        </w:trPr>
        <w:tc>
          <w:tcPr>
            <w:tcW w:w="709" w:type="dxa"/>
          </w:tcPr>
          <w:p w14:paraId="30B004BC" w14:textId="72AE961B" w:rsidR="00F25CF4" w:rsidRDefault="00F25CF4" w:rsidP="00F25CF4">
            <w:pPr>
              <w:jc w:val="center"/>
              <w:rPr>
                <w:rFonts w:ascii="ＭＳ 明朝" w:eastAsia="ＭＳ 明朝" w:hAnsi="ＭＳ 明朝"/>
              </w:rPr>
            </w:pPr>
            <w:r>
              <w:rPr>
                <w:rFonts w:ascii="ＭＳ 明朝" w:eastAsia="ＭＳ 明朝" w:hAnsi="ＭＳ 明朝" w:hint="eastAsia"/>
              </w:rPr>
              <w:t>f</w:t>
            </w:r>
          </w:p>
        </w:tc>
        <w:tc>
          <w:tcPr>
            <w:tcW w:w="1843" w:type="dxa"/>
          </w:tcPr>
          <w:p w14:paraId="6BB27A49" w14:textId="19CA9D5D" w:rsidR="00F25CF4" w:rsidRDefault="00F25CF4" w:rsidP="00F25CF4">
            <w:pPr>
              <w:rPr>
                <w:rFonts w:ascii="ＭＳ 明朝" w:eastAsia="ＭＳ 明朝" w:hAnsi="ＭＳ 明朝"/>
              </w:rPr>
            </w:pPr>
            <w:r>
              <w:rPr>
                <w:rFonts w:ascii="ＭＳ 明朝" w:eastAsia="ＭＳ 明朝" w:hAnsi="ＭＳ 明朝" w:hint="eastAsia"/>
              </w:rPr>
              <w:t>工事施工計画</w:t>
            </w:r>
          </w:p>
        </w:tc>
        <w:tc>
          <w:tcPr>
            <w:tcW w:w="2410" w:type="dxa"/>
          </w:tcPr>
          <w:p w14:paraId="390A2221" w14:textId="5F7CA14F" w:rsidR="00F25CF4" w:rsidRDefault="00F25CF4" w:rsidP="00F25CF4">
            <w:pPr>
              <w:rPr>
                <w:rFonts w:ascii="ＭＳ 明朝" w:eastAsia="ＭＳ 明朝" w:hAnsi="ＭＳ 明朝"/>
              </w:rPr>
            </w:pPr>
            <w:r w:rsidRPr="008F6A90">
              <w:rPr>
                <w:rFonts w:ascii="ＭＳ 明朝" w:eastAsia="ＭＳ 明朝" w:hAnsi="ＭＳ 明朝" w:hint="eastAsia"/>
              </w:rPr>
              <w:t>１名以上</w:t>
            </w:r>
          </w:p>
        </w:tc>
        <w:tc>
          <w:tcPr>
            <w:tcW w:w="4110" w:type="dxa"/>
          </w:tcPr>
          <w:p w14:paraId="6AE2082C" w14:textId="3B2CBD85" w:rsidR="00F25CF4" w:rsidRDefault="00F25CF4" w:rsidP="00F25CF4">
            <w:pPr>
              <w:rPr>
                <w:rFonts w:ascii="ＭＳ 明朝" w:eastAsia="ＭＳ 明朝" w:hAnsi="ＭＳ 明朝"/>
              </w:rPr>
            </w:pPr>
            <w:r>
              <w:rPr>
                <w:rFonts w:ascii="ＭＳ 明朝" w:eastAsia="ＭＳ 明朝" w:hAnsi="ＭＳ 明朝" w:hint="eastAsia"/>
              </w:rPr>
              <w:t>一級建築施工管理技士</w:t>
            </w:r>
          </w:p>
        </w:tc>
      </w:tr>
    </w:tbl>
    <w:p w14:paraId="4BF3B02B" w14:textId="77777777" w:rsidR="001700CC" w:rsidRDefault="001700CC" w:rsidP="00F25CF4">
      <w:pPr>
        <w:ind w:left="283" w:hangingChars="135" w:hanging="283"/>
        <w:rPr>
          <w:rFonts w:ascii="ＭＳ 明朝" w:eastAsia="ＭＳ 明朝" w:hAnsi="ＭＳ 明朝"/>
        </w:rPr>
      </w:pPr>
    </w:p>
    <w:p w14:paraId="13ECBC83" w14:textId="4532F7FF" w:rsidR="005613AA" w:rsidRPr="001700CC" w:rsidRDefault="005613AA">
      <w:pPr>
        <w:rPr>
          <w:rFonts w:ascii="ＭＳ 明朝" w:eastAsia="ＭＳ 明朝" w:hAnsi="ＭＳ 明朝"/>
        </w:rPr>
      </w:pPr>
      <w:r w:rsidRPr="001700CC">
        <w:rPr>
          <w:rFonts w:ascii="ＭＳ 明朝" w:eastAsia="ＭＳ 明朝" w:hAnsi="ＭＳ 明朝" w:hint="eastAsia"/>
        </w:rPr>
        <w:t>６．業務内容</w:t>
      </w:r>
    </w:p>
    <w:p w14:paraId="30EDA3B3" w14:textId="561AB040" w:rsidR="00CE7477" w:rsidRPr="00CE7477" w:rsidRDefault="001700CC" w:rsidP="006A7C7B">
      <w:pPr>
        <w:pStyle w:val="Default"/>
        <w:ind w:leftChars="100" w:left="210" w:firstLineChars="100" w:firstLine="210"/>
        <w:rPr>
          <w:rFonts w:ascii="ＭＳ 明朝" w:eastAsia="ＭＳ 明朝" w:hAnsi="ＭＳ 明朝"/>
          <w:color w:val="000000" w:themeColor="text1"/>
          <w:sz w:val="21"/>
          <w:szCs w:val="21"/>
        </w:rPr>
      </w:pPr>
      <w:r w:rsidRPr="001700CC">
        <w:rPr>
          <w:rFonts w:ascii="ＭＳ 明朝" w:eastAsia="ＭＳ 明朝" w:hAnsi="ＭＳ 明朝" w:hint="eastAsia"/>
          <w:color w:val="000000" w:themeColor="text1"/>
          <w:sz w:val="21"/>
          <w:szCs w:val="21"/>
        </w:rPr>
        <w:t>以下</w:t>
      </w:r>
      <w:r w:rsidR="006A7C7B">
        <w:rPr>
          <w:rFonts w:ascii="ＭＳ 明朝" w:eastAsia="ＭＳ 明朝" w:hAnsi="ＭＳ 明朝" w:hint="eastAsia"/>
          <w:color w:val="000000" w:themeColor="text1"/>
          <w:sz w:val="21"/>
          <w:szCs w:val="21"/>
        </w:rPr>
        <w:t>（１）から（４）については</w:t>
      </w:r>
      <w:r w:rsidRPr="001700CC">
        <w:rPr>
          <w:rFonts w:ascii="ＭＳ 明朝" w:eastAsia="ＭＳ 明朝" w:hAnsi="ＭＳ 明朝" w:hint="eastAsia"/>
          <w:color w:val="000000" w:themeColor="text1"/>
          <w:sz w:val="21"/>
          <w:szCs w:val="21"/>
        </w:rPr>
        <w:t>、日野第一小学校</w:t>
      </w:r>
      <w:r w:rsidR="006A7C7B">
        <w:rPr>
          <w:rFonts w:ascii="ＭＳ 明朝" w:eastAsia="ＭＳ 明朝" w:hAnsi="ＭＳ 明朝" w:hint="eastAsia"/>
          <w:color w:val="000000" w:themeColor="text1"/>
          <w:sz w:val="21"/>
          <w:szCs w:val="21"/>
        </w:rPr>
        <w:t>及び</w:t>
      </w:r>
      <w:r w:rsidRPr="001700CC">
        <w:rPr>
          <w:rFonts w:ascii="ＭＳ 明朝" w:eastAsia="ＭＳ 明朝" w:hAnsi="ＭＳ 明朝" w:hint="eastAsia"/>
          <w:color w:val="000000" w:themeColor="text1"/>
          <w:sz w:val="21"/>
          <w:szCs w:val="21"/>
        </w:rPr>
        <w:t>南平小学校それぞれに</w:t>
      </w:r>
      <w:r w:rsidR="006A7C7B">
        <w:rPr>
          <w:rFonts w:ascii="ＭＳ 明朝" w:eastAsia="ＭＳ 明朝" w:hAnsi="ＭＳ 明朝" w:hint="eastAsia"/>
          <w:color w:val="000000" w:themeColor="text1"/>
          <w:sz w:val="21"/>
          <w:szCs w:val="21"/>
        </w:rPr>
        <w:t>対する</w:t>
      </w:r>
      <w:r w:rsidRPr="001700CC">
        <w:rPr>
          <w:rFonts w:ascii="ＭＳ 明朝" w:eastAsia="ＭＳ 明朝" w:hAnsi="ＭＳ 明朝" w:hint="eastAsia"/>
          <w:color w:val="000000" w:themeColor="text1"/>
          <w:sz w:val="21"/>
          <w:szCs w:val="21"/>
        </w:rPr>
        <w:t>業務</w:t>
      </w:r>
      <w:r w:rsidR="006A7C7B">
        <w:rPr>
          <w:rFonts w:ascii="ＭＳ 明朝" w:eastAsia="ＭＳ 明朝" w:hAnsi="ＭＳ 明朝" w:hint="eastAsia"/>
          <w:color w:val="000000" w:themeColor="text1"/>
          <w:sz w:val="21"/>
          <w:szCs w:val="21"/>
        </w:rPr>
        <w:t>、（５）は南平小学校のみの業務として</w:t>
      </w:r>
      <w:r w:rsidRPr="001700CC">
        <w:rPr>
          <w:rFonts w:ascii="ＭＳ 明朝" w:eastAsia="ＭＳ 明朝" w:hAnsi="ＭＳ 明朝" w:hint="eastAsia"/>
          <w:color w:val="000000" w:themeColor="text1"/>
          <w:sz w:val="21"/>
          <w:szCs w:val="21"/>
        </w:rPr>
        <w:t>行うこと。</w:t>
      </w:r>
    </w:p>
    <w:p w14:paraId="692E33D8" w14:textId="77ABA8E6" w:rsidR="001700CC" w:rsidRPr="001700CC" w:rsidRDefault="001700CC" w:rsidP="001700CC">
      <w:pPr>
        <w:pStyle w:val="Defaul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（１）</w:t>
      </w:r>
      <w:r w:rsidRPr="001700CC">
        <w:rPr>
          <w:rFonts w:ascii="ＭＳ 明朝" w:eastAsia="ＭＳ 明朝" w:hAnsi="ＭＳ 明朝" w:hint="eastAsia"/>
          <w:color w:val="000000" w:themeColor="text1"/>
          <w:sz w:val="21"/>
          <w:szCs w:val="21"/>
        </w:rPr>
        <w:t>コミュニティスクール委員会（以下、</w:t>
      </w:r>
      <w:r>
        <w:rPr>
          <w:rFonts w:ascii="ＭＳ 明朝" w:eastAsia="ＭＳ 明朝" w:hAnsi="ＭＳ 明朝" w:hint="eastAsia"/>
          <w:color w:val="000000" w:themeColor="text1"/>
          <w:sz w:val="21"/>
          <w:szCs w:val="21"/>
        </w:rPr>
        <w:t>ＣＳ</w:t>
      </w:r>
      <w:r w:rsidRPr="001700CC">
        <w:rPr>
          <w:rFonts w:ascii="ＭＳ 明朝" w:eastAsia="ＭＳ 明朝" w:hAnsi="ＭＳ 明朝" w:hint="eastAsia"/>
          <w:color w:val="000000" w:themeColor="text1"/>
          <w:sz w:val="21"/>
          <w:szCs w:val="21"/>
        </w:rPr>
        <w:t>委員会</w:t>
      </w:r>
      <w:r>
        <w:rPr>
          <w:rFonts w:ascii="ＭＳ 明朝" w:eastAsia="ＭＳ 明朝" w:hAnsi="ＭＳ 明朝" w:hint="eastAsia"/>
          <w:color w:val="000000" w:themeColor="text1"/>
          <w:sz w:val="21"/>
          <w:szCs w:val="21"/>
        </w:rPr>
        <w:t>という</w:t>
      </w:r>
      <w:r w:rsidRPr="001700CC">
        <w:rPr>
          <w:rFonts w:ascii="ＭＳ 明朝" w:eastAsia="ＭＳ 明朝" w:hAnsi="ＭＳ 明朝" w:hint="eastAsia"/>
          <w:color w:val="000000" w:themeColor="text1"/>
          <w:sz w:val="21"/>
          <w:szCs w:val="21"/>
        </w:rPr>
        <w:t>）及び庁内検討会議の運営支援</w:t>
      </w:r>
    </w:p>
    <w:p w14:paraId="2C87D6B0" w14:textId="241C9851" w:rsidR="001700CC" w:rsidRPr="001700CC" w:rsidRDefault="001700CC" w:rsidP="006A7C7B">
      <w:pPr>
        <w:pStyle w:val="Default"/>
        <w:ind w:leftChars="200" w:left="420" w:firstLineChars="100" w:firstLine="210"/>
        <w:rPr>
          <w:rFonts w:ascii="ＭＳ 明朝" w:eastAsia="ＭＳ 明朝" w:hAnsi="ＭＳ 明朝"/>
          <w:sz w:val="21"/>
          <w:szCs w:val="21"/>
        </w:rPr>
      </w:pPr>
      <w:r w:rsidRPr="001700CC">
        <w:rPr>
          <w:rFonts w:ascii="ＭＳ 明朝" w:eastAsia="ＭＳ 明朝" w:hAnsi="ＭＳ 明朝" w:hint="eastAsia"/>
          <w:color w:val="000000" w:themeColor="text1"/>
          <w:sz w:val="21"/>
          <w:szCs w:val="21"/>
        </w:rPr>
        <w:t>学校建て替えまたは改修に対して、</w:t>
      </w:r>
      <w:r>
        <w:rPr>
          <w:rFonts w:ascii="ＭＳ 明朝" w:eastAsia="ＭＳ 明朝" w:hAnsi="ＭＳ 明朝" w:hint="eastAsia"/>
          <w:color w:val="000000" w:themeColor="text1"/>
          <w:sz w:val="21"/>
          <w:szCs w:val="21"/>
        </w:rPr>
        <w:t>ＰＴＡ</w:t>
      </w:r>
      <w:r w:rsidRPr="001700CC">
        <w:rPr>
          <w:rFonts w:ascii="ＭＳ 明朝" w:eastAsia="ＭＳ 明朝" w:hAnsi="ＭＳ 明朝" w:hint="eastAsia"/>
          <w:color w:val="000000" w:themeColor="text1"/>
          <w:sz w:val="21"/>
          <w:szCs w:val="21"/>
        </w:rPr>
        <w:t>や地域住民等の理解を得るため、日野第一小学校及び南平小学校の</w:t>
      </w:r>
      <w:r>
        <w:rPr>
          <w:rFonts w:ascii="ＭＳ 明朝" w:eastAsia="ＭＳ 明朝" w:hAnsi="ＭＳ 明朝" w:hint="eastAsia"/>
          <w:color w:val="000000" w:themeColor="text1"/>
          <w:sz w:val="21"/>
          <w:szCs w:val="21"/>
        </w:rPr>
        <w:t>ＣＳ</w:t>
      </w:r>
      <w:r w:rsidRPr="001700CC">
        <w:rPr>
          <w:rFonts w:ascii="ＭＳ 明朝" w:eastAsia="ＭＳ 明朝" w:hAnsi="ＭＳ 明朝" w:hint="eastAsia"/>
          <w:color w:val="000000" w:themeColor="text1"/>
          <w:sz w:val="21"/>
          <w:szCs w:val="21"/>
        </w:rPr>
        <w:t>委員会</w:t>
      </w:r>
      <w:r w:rsidRPr="001700CC">
        <w:rPr>
          <w:rFonts w:ascii="ＭＳ 明朝" w:eastAsia="ＭＳ 明朝" w:hAnsi="ＭＳ 明朝" w:hint="eastAsia"/>
          <w:sz w:val="21"/>
          <w:szCs w:val="21"/>
        </w:rPr>
        <w:t>及び庁内検討会議における説明資料の作成等を行う。また、受託者の実績を踏まえ、理解を得るために必要と考えられる事項については主体的に提案を行うこと。</w:t>
      </w:r>
    </w:p>
    <w:p w14:paraId="7243E305" w14:textId="77777777" w:rsidR="001700CC" w:rsidRPr="001700CC" w:rsidRDefault="001700CC" w:rsidP="001700CC">
      <w:pPr>
        <w:pStyle w:val="Default"/>
        <w:ind w:firstLineChars="100" w:firstLine="210"/>
        <w:rPr>
          <w:rFonts w:ascii="ＭＳ 明朝" w:eastAsia="ＭＳ 明朝" w:hAnsi="ＭＳ 明朝"/>
          <w:sz w:val="21"/>
          <w:szCs w:val="21"/>
        </w:rPr>
      </w:pPr>
      <w:r w:rsidRPr="001700CC">
        <w:rPr>
          <w:rFonts w:ascii="ＭＳ 明朝" w:eastAsia="ＭＳ 明朝" w:hAnsi="ＭＳ 明朝" w:hint="eastAsia"/>
          <w:sz w:val="21"/>
          <w:szCs w:val="21"/>
        </w:rPr>
        <w:t>①説明資料の作成</w:t>
      </w:r>
    </w:p>
    <w:p w14:paraId="307C0D2F" w14:textId="327A8262" w:rsidR="001700CC" w:rsidRDefault="001700CC" w:rsidP="006A7C7B">
      <w:pPr>
        <w:pStyle w:val="Default"/>
        <w:ind w:leftChars="200" w:left="420" w:firstLineChars="100" w:firstLine="210"/>
        <w:rPr>
          <w:rFonts w:ascii="ＭＳ 明朝" w:eastAsia="ＭＳ 明朝" w:hAnsi="ＭＳ 明朝"/>
          <w:sz w:val="21"/>
          <w:szCs w:val="21"/>
        </w:rPr>
      </w:pPr>
      <w:r>
        <w:rPr>
          <w:rFonts w:ascii="ＭＳ 明朝" w:eastAsia="ＭＳ 明朝" w:hAnsi="ＭＳ 明朝" w:hint="eastAsia"/>
          <w:sz w:val="21"/>
          <w:szCs w:val="21"/>
        </w:rPr>
        <w:t>本市</w:t>
      </w:r>
      <w:r w:rsidRPr="001700CC">
        <w:rPr>
          <w:rFonts w:ascii="ＭＳ 明朝" w:eastAsia="ＭＳ 明朝" w:hAnsi="ＭＳ 明朝" w:hint="eastAsia"/>
          <w:sz w:val="21"/>
          <w:szCs w:val="21"/>
        </w:rPr>
        <w:t>の提供データその他関連資料等に基づき以下の事項を含む資料を作成する。</w:t>
      </w:r>
    </w:p>
    <w:p w14:paraId="29686F7C" w14:textId="0930CED9" w:rsidR="001700CC" w:rsidRPr="001700CC" w:rsidRDefault="001700CC" w:rsidP="00C905CB">
      <w:pPr>
        <w:pStyle w:val="Default"/>
        <w:ind w:firstLineChars="200" w:firstLine="420"/>
        <w:rPr>
          <w:rFonts w:ascii="ＭＳ 明朝" w:eastAsia="ＭＳ 明朝" w:hAnsi="ＭＳ 明朝"/>
          <w:sz w:val="21"/>
          <w:szCs w:val="21"/>
        </w:rPr>
      </w:pPr>
      <w:r w:rsidRPr="001700CC">
        <w:rPr>
          <w:rFonts w:ascii="ＭＳ 明朝" w:eastAsia="ＭＳ 明朝" w:hAnsi="ＭＳ 明朝" w:hint="eastAsia"/>
          <w:sz w:val="21"/>
          <w:szCs w:val="21"/>
        </w:rPr>
        <w:t>ア</w:t>
      </w:r>
      <w:r>
        <w:rPr>
          <w:rFonts w:ascii="ＭＳ 明朝" w:eastAsia="ＭＳ 明朝" w:hAnsi="ＭＳ 明朝" w:hint="eastAsia"/>
          <w:sz w:val="21"/>
          <w:szCs w:val="21"/>
        </w:rPr>
        <w:t>：</w:t>
      </w:r>
      <w:r w:rsidRPr="001700CC">
        <w:rPr>
          <w:rFonts w:ascii="ＭＳ 明朝" w:eastAsia="ＭＳ 明朝" w:hAnsi="ＭＳ 明朝" w:hint="eastAsia"/>
          <w:sz w:val="21"/>
          <w:szCs w:val="21"/>
        </w:rPr>
        <w:t>既存施設の基礎データ（建物情報、利用状況、災害時の避難所としての機能等）</w:t>
      </w:r>
    </w:p>
    <w:p w14:paraId="2689A231" w14:textId="61CC7FE3" w:rsidR="001700CC" w:rsidRPr="001700CC" w:rsidRDefault="001700CC" w:rsidP="00C905CB">
      <w:pPr>
        <w:pStyle w:val="Default"/>
        <w:ind w:leftChars="200" w:left="840" w:hangingChars="200" w:hanging="420"/>
        <w:rPr>
          <w:rFonts w:ascii="ＭＳ 明朝" w:eastAsia="ＭＳ 明朝" w:hAnsi="ＭＳ 明朝"/>
          <w:sz w:val="21"/>
          <w:szCs w:val="21"/>
        </w:rPr>
      </w:pPr>
      <w:r w:rsidRPr="001700CC">
        <w:rPr>
          <w:rFonts w:ascii="ＭＳ 明朝" w:eastAsia="ＭＳ 明朝" w:hAnsi="ＭＳ 明朝" w:hint="eastAsia"/>
          <w:sz w:val="21"/>
          <w:szCs w:val="21"/>
        </w:rPr>
        <w:t>イ</w:t>
      </w:r>
      <w:r>
        <w:rPr>
          <w:rFonts w:ascii="ＭＳ 明朝" w:eastAsia="ＭＳ 明朝" w:hAnsi="ＭＳ 明朝" w:hint="eastAsia"/>
          <w:sz w:val="21"/>
          <w:szCs w:val="21"/>
        </w:rPr>
        <w:t>：</w:t>
      </w:r>
      <w:r w:rsidRPr="001700CC">
        <w:rPr>
          <w:rFonts w:ascii="ＭＳ 明朝" w:eastAsia="ＭＳ 明朝" w:hAnsi="ＭＳ 明朝" w:hint="eastAsia"/>
          <w:sz w:val="21"/>
          <w:szCs w:val="21"/>
        </w:rPr>
        <w:t>敷地及びインフラを含む周辺環境の諸条件（用途地域、道路幅員、日影規制、地区計画、</w:t>
      </w:r>
      <w:r w:rsidR="00C905CB">
        <w:rPr>
          <w:rFonts w:ascii="ＭＳ 明朝" w:eastAsia="ＭＳ 明朝" w:hAnsi="ＭＳ 明朝" w:hint="eastAsia"/>
          <w:sz w:val="21"/>
          <w:szCs w:val="21"/>
        </w:rPr>
        <w:t xml:space="preserve">　</w:t>
      </w:r>
      <w:r w:rsidRPr="001700CC">
        <w:rPr>
          <w:rFonts w:ascii="ＭＳ 明朝" w:eastAsia="ＭＳ 明朝" w:hAnsi="ＭＳ 明朝" w:hint="eastAsia"/>
          <w:sz w:val="21"/>
          <w:szCs w:val="21"/>
        </w:rPr>
        <w:t>地歴、擁壁等）</w:t>
      </w:r>
    </w:p>
    <w:p w14:paraId="092009D8" w14:textId="053DDF20" w:rsidR="001700CC" w:rsidRPr="001700CC" w:rsidRDefault="001700CC" w:rsidP="00C905CB">
      <w:pPr>
        <w:pStyle w:val="Default"/>
        <w:ind w:firstLineChars="200" w:firstLine="420"/>
        <w:rPr>
          <w:rFonts w:ascii="ＭＳ 明朝" w:eastAsia="ＭＳ 明朝" w:hAnsi="ＭＳ 明朝"/>
          <w:sz w:val="21"/>
          <w:szCs w:val="21"/>
        </w:rPr>
      </w:pPr>
      <w:r w:rsidRPr="001700CC">
        <w:rPr>
          <w:rFonts w:ascii="ＭＳ 明朝" w:eastAsia="ＭＳ 明朝" w:hAnsi="ＭＳ 明朝" w:hint="eastAsia"/>
          <w:sz w:val="21"/>
          <w:szCs w:val="21"/>
        </w:rPr>
        <w:t>ウ</w:t>
      </w:r>
      <w:r>
        <w:rPr>
          <w:rFonts w:ascii="ＭＳ 明朝" w:eastAsia="ＭＳ 明朝" w:hAnsi="ＭＳ 明朝" w:hint="eastAsia"/>
          <w:sz w:val="21"/>
          <w:szCs w:val="21"/>
        </w:rPr>
        <w:t>：</w:t>
      </w:r>
      <w:r w:rsidRPr="001700CC">
        <w:rPr>
          <w:rFonts w:ascii="ＭＳ 明朝" w:eastAsia="ＭＳ 明朝" w:hAnsi="ＭＳ 明朝" w:hint="eastAsia"/>
          <w:sz w:val="21"/>
          <w:szCs w:val="21"/>
        </w:rPr>
        <w:t>上記ア</w:t>
      </w:r>
      <w:r>
        <w:rPr>
          <w:rFonts w:ascii="ＭＳ 明朝" w:eastAsia="ＭＳ 明朝" w:hAnsi="ＭＳ 明朝" w:hint="eastAsia"/>
          <w:sz w:val="21"/>
          <w:szCs w:val="21"/>
        </w:rPr>
        <w:t>、</w:t>
      </w:r>
      <w:r w:rsidRPr="001700CC">
        <w:rPr>
          <w:rFonts w:ascii="ＭＳ 明朝" w:eastAsia="ＭＳ 明朝" w:hAnsi="ＭＳ 明朝" w:hint="eastAsia"/>
          <w:sz w:val="21"/>
          <w:szCs w:val="21"/>
        </w:rPr>
        <w:t>イに基づく課題分析</w:t>
      </w:r>
    </w:p>
    <w:p w14:paraId="2D26675B" w14:textId="20728EFD" w:rsidR="001700CC" w:rsidRPr="001700CC" w:rsidRDefault="001700CC" w:rsidP="00C905CB">
      <w:pPr>
        <w:pStyle w:val="Default"/>
        <w:ind w:firstLineChars="200" w:firstLine="420"/>
        <w:rPr>
          <w:rFonts w:ascii="ＭＳ 明朝" w:eastAsia="ＭＳ 明朝" w:hAnsi="ＭＳ 明朝"/>
          <w:sz w:val="21"/>
          <w:szCs w:val="21"/>
        </w:rPr>
      </w:pPr>
      <w:r w:rsidRPr="001700CC">
        <w:rPr>
          <w:rFonts w:ascii="ＭＳ 明朝" w:eastAsia="ＭＳ 明朝" w:hAnsi="ＭＳ 明朝" w:hint="eastAsia"/>
          <w:sz w:val="21"/>
          <w:szCs w:val="21"/>
        </w:rPr>
        <w:t>エ</w:t>
      </w:r>
      <w:r>
        <w:rPr>
          <w:rFonts w:ascii="ＭＳ 明朝" w:eastAsia="ＭＳ 明朝" w:hAnsi="ＭＳ 明朝" w:hint="eastAsia"/>
          <w:sz w:val="21"/>
          <w:szCs w:val="21"/>
        </w:rPr>
        <w:t>：</w:t>
      </w:r>
      <w:r w:rsidRPr="001700CC">
        <w:rPr>
          <w:rFonts w:ascii="ＭＳ 明朝" w:eastAsia="ＭＳ 明朝" w:hAnsi="ＭＳ 明朝" w:hint="eastAsia"/>
          <w:sz w:val="21"/>
          <w:szCs w:val="21"/>
        </w:rPr>
        <w:t>その他本事業への影響が想定される事項（工事費高騰の見込み、近隣の開発動向等）</w:t>
      </w:r>
    </w:p>
    <w:p w14:paraId="3557D744" w14:textId="6BBF8341" w:rsidR="001700CC" w:rsidRPr="001700CC" w:rsidRDefault="00C905CB" w:rsidP="00C905CB">
      <w:pPr>
        <w:pStyle w:val="Default"/>
        <w:ind w:firstLineChars="100" w:firstLine="210"/>
        <w:rPr>
          <w:rFonts w:ascii="ＭＳ 明朝" w:eastAsia="ＭＳ 明朝" w:hAnsi="ＭＳ 明朝"/>
          <w:sz w:val="21"/>
          <w:szCs w:val="21"/>
        </w:rPr>
      </w:pPr>
      <w:r>
        <w:rPr>
          <w:rFonts w:ascii="ＭＳ 明朝" w:eastAsia="ＭＳ 明朝" w:hAnsi="ＭＳ 明朝" w:hint="eastAsia"/>
          <w:sz w:val="21"/>
          <w:szCs w:val="21"/>
        </w:rPr>
        <w:t>②ＣＳ</w:t>
      </w:r>
      <w:r w:rsidR="001700CC" w:rsidRPr="001700CC">
        <w:rPr>
          <w:rFonts w:ascii="ＭＳ 明朝" w:eastAsia="ＭＳ 明朝" w:hAnsi="ＭＳ 明朝" w:hint="eastAsia"/>
          <w:sz w:val="21"/>
          <w:szCs w:val="21"/>
        </w:rPr>
        <w:t>委員会への出席</w:t>
      </w:r>
    </w:p>
    <w:p w14:paraId="05EA10F1" w14:textId="77BB59FC" w:rsidR="001700CC" w:rsidRPr="001700CC" w:rsidRDefault="001700CC" w:rsidP="006A7C7B">
      <w:pPr>
        <w:pStyle w:val="Default"/>
        <w:ind w:left="420" w:hangingChars="200" w:hanging="420"/>
        <w:rPr>
          <w:rFonts w:ascii="ＭＳ 明朝" w:eastAsia="ＭＳ 明朝" w:hAnsi="ＭＳ 明朝"/>
          <w:sz w:val="21"/>
          <w:szCs w:val="21"/>
        </w:rPr>
      </w:pPr>
      <w:r w:rsidRPr="001700CC">
        <w:rPr>
          <w:rFonts w:ascii="ＭＳ 明朝" w:eastAsia="ＭＳ 明朝" w:hAnsi="ＭＳ 明朝" w:hint="eastAsia"/>
          <w:sz w:val="21"/>
          <w:szCs w:val="21"/>
        </w:rPr>
        <w:t xml:space="preserve">　</w:t>
      </w:r>
      <w:r w:rsidR="00C905CB">
        <w:rPr>
          <w:rFonts w:ascii="ＭＳ 明朝" w:eastAsia="ＭＳ 明朝" w:hAnsi="ＭＳ 明朝" w:hint="eastAsia"/>
          <w:sz w:val="21"/>
          <w:szCs w:val="21"/>
        </w:rPr>
        <w:t xml:space="preserve">　</w:t>
      </w:r>
      <w:r w:rsidR="006A7C7B">
        <w:rPr>
          <w:rFonts w:ascii="ＭＳ 明朝" w:eastAsia="ＭＳ 明朝" w:hAnsi="ＭＳ 明朝" w:hint="eastAsia"/>
          <w:sz w:val="21"/>
          <w:szCs w:val="21"/>
        </w:rPr>
        <w:t xml:space="preserve">　</w:t>
      </w:r>
      <w:r w:rsidR="00C905CB">
        <w:rPr>
          <w:rFonts w:ascii="ＭＳ 明朝" w:eastAsia="ＭＳ 明朝" w:hAnsi="ＭＳ 明朝" w:hint="eastAsia"/>
          <w:sz w:val="21"/>
          <w:szCs w:val="21"/>
        </w:rPr>
        <w:t>本</w:t>
      </w:r>
      <w:r w:rsidRPr="001700CC">
        <w:rPr>
          <w:rFonts w:ascii="ＭＳ 明朝" w:eastAsia="ＭＳ 明朝" w:hAnsi="ＭＳ 明朝" w:hint="eastAsia"/>
          <w:sz w:val="21"/>
          <w:szCs w:val="21"/>
        </w:rPr>
        <w:t>市が企画運営する委員会（1校あたり4回を2校、計8回程度出席を予定）に出席し、議事録作成を行う。</w:t>
      </w:r>
    </w:p>
    <w:p w14:paraId="7F989ABB" w14:textId="77777777" w:rsidR="001700CC" w:rsidRPr="001700CC" w:rsidRDefault="001700CC" w:rsidP="00C905CB">
      <w:pPr>
        <w:pStyle w:val="Default"/>
        <w:ind w:firstLineChars="100" w:firstLine="210"/>
        <w:rPr>
          <w:rFonts w:ascii="ＭＳ 明朝" w:eastAsia="ＭＳ 明朝" w:hAnsi="ＭＳ 明朝"/>
          <w:sz w:val="21"/>
          <w:szCs w:val="21"/>
        </w:rPr>
      </w:pPr>
      <w:r w:rsidRPr="001700CC">
        <w:rPr>
          <w:rFonts w:ascii="ＭＳ 明朝" w:eastAsia="ＭＳ 明朝" w:hAnsi="ＭＳ 明朝" w:hint="eastAsia"/>
          <w:sz w:val="21"/>
          <w:szCs w:val="21"/>
        </w:rPr>
        <w:t>③庁内検討会議への出席</w:t>
      </w:r>
    </w:p>
    <w:p w14:paraId="1C74E615" w14:textId="280C3789" w:rsidR="001700CC" w:rsidRPr="001700CC" w:rsidRDefault="001700CC" w:rsidP="006A7C7B">
      <w:pPr>
        <w:pStyle w:val="Default"/>
        <w:ind w:left="420" w:hangingChars="200" w:hanging="420"/>
        <w:rPr>
          <w:rFonts w:ascii="ＭＳ 明朝" w:eastAsia="ＭＳ 明朝" w:hAnsi="ＭＳ 明朝"/>
          <w:sz w:val="21"/>
          <w:szCs w:val="21"/>
        </w:rPr>
      </w:pPr>
      <w:r w:rsidRPr="001700CC">
        <w:rPr>
          <w:rFonts w:ascii="ＭＳ 明朝" w:eastAsia="ＭＳ 明朝" w:hAnsi="ＭＳ 明朝" w:hint="eastAsia"/>
          <w:sz w:val="21"/>
          <w:szCs w:val="21"/>
        </w:rPr>
        <w:t xml:space="preserve">　</w:t>
      </w:r>
      <w:r w:rsidR="00C905CB">
        <w:rPr>
          <w:rFonts w:ascii="ＭＳ 明朝" w:eastAsia="ＭＳ 明朝" w:hAnsi="ＭＳ 明朝" w:hint="eastAsia"/>
          <w:sz w:val="21"/>
          <w:szCs w:val="21"/>
        </w:rPr>
        <w:t xml:space="preserve">　</w:t>
      </w:r>
      <w:r w:rsidR="006A7C7B">
        <w:rPr>
          <w:rFonts w:ascii="ＭＳ 明朝" w:eastAsia="ＭＳ 明朝" w:hAnsi="ＭＳ 明朝" w:hint="eastAsia"/>
          <w:sz w:val="21"/>
          <w:szCs w:val="21"/>
        </w:rPr>
        <w:t xml:space="preserve">　</w:t>
      </w:r>
      <w:r w:rsidR="00C905CB">
        <w:rPr>
          <w:rFonts w:ascii="ＭＳ 明朝" w:eastAsia="ＭＳ 明朝" w:hAnsi="ＭＳ 明朝" w:hint="eastAsia"/>
          <w:sz w:val="21"/>
          <w:szCs w:val="21"/>
        </w:rPr>
        <w:t>本</w:t>
      </w:r>
      <w:r w:rsidRPr="001700CC">
        <w:rPr>
          <w:rFonts w:ascii="ＭＳ 明朝" w:eastAsia="ＭＳ 明朝" w:hAnsi="ＭＳ 明朝" w:hint="eastAsia"/>
          <w:sz w:val="21"/>
          <w:szCs w:val="21"/>
        </w:rPr>
        <w:t>市が企画運営する庁内検討会議（1校あたり4回を2校、計8回程度出席を予定）に出席し、議事録作成を行う。</w:t>
      </w:r>
    </w:p>
    <w:p w14:paraId="09B64773" w14:textId="1B59C657" w:rsidR="001700CC" w:rsidRPr="001700CC" w:rsidRDefault="00C905CB" w:rsidP="001700CC">
      <w:pPr>
        <w:pStyle w:val="Default"/>
        <w:rPr>
          <w:rFonts w:ascii="ＭＳ 明朝" w:eastAsia="ＭＳ 明朝" w:hAnsi="ＭＳ 明朝"/>
          <w:color w:val="auto"/>
          <w:sz w:val="21"/>
          <w:szCs w:val="21"/>
        </w:rPr>
      </w:pPr>
      <w:r>
        <w:rPr>
          <w:rFonts w:ascii="ＭＳ 明朝" w:eastAsia="ＭＳ 明朝" w:hAnsi="ＭＳ 明朝" w:hint="eastAsia"/>
          <w:color w:val="auto"/>
          <w:sz w:val="21"/>
          <w:szCs w:val="21"/>
        </w:rPr>
        <w:t>（２）</w:t>
      </w:r>
      <w:r w:rsidR="001700CC" w:rsidRPr="001700CC">
        <w:rPr>
          <w:rFonts w:ascii="ＭＳ 明朝" w:eastAsia="ＭＳ 明朝" w:hAnsi="ＭＳ 明朝" w:hint="eastAsia"/>
          <w:color w:val="auto"/>
          <w:sz w:val="21"/>
          <w:szCs w:val="21"/>
        </w:rPr>
        <w:t>基本計画素案作成支援</w:t>
      </w:r>
    </w:p>
    <w:p w14:paraId="30DFBF33" w14:textId="0475ADB1" w:rsidR="001700CC" w:rsidRPr="001700CC" w:rsidRDefault="001700CC" w:rsidP="006A7C7B">
      <w:pPr>
        <w:pStyle w:val="Default"/>
        <w:ind w:leftChars="200" w:left="42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推進計画の実現に向け、その主旨を十分に踏まえて与件整理を行うこと。</w:t>
      </w:r>
    </w:p>
    <w:p w14:paraId="12B6D8C1" w14:textId="4747DC2D" w:rsidR="001700CC" w:rsidRPr="001700CC" w:rsidRDefault="00C905CB" w:rsidP="00C905CB">
      <w:pPr>
        <w:pStyle w:val="Default"/>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①</w:t>
      </w:r>
      <w:r w:rsidR="001700CC" w:rsidRPr="001700CC">
        <w:rPr>
          <w:rFonts w:ascii="ＭＳ 明朝" w:eastAsia="ＭＳ 明朝" w:hAnsi="ＭＳ 明朝" w:hint="eastAsia"/>
          <w:color w:val="auto"/>
          <w:sz w:val="21"/>
          <w:szCs w:val="21"/>
        </w:rPr>
        <w:t>発注方式検討支援</w:t>
      </w:r>
      <w:r w:rsidR="001700CC" w:rsidRPr="001700CC">
        <w:rPr>
          <w:rFonts w:ascii="ＭＳ 明朝" w:eastAsia="ＭＳ 明朝" w:hAnsi="ＭＳ 明朝"/>
          <w:color w:val="auto"/>
          <w:sz w:val="21"/>
          <w:szCs w:val="21"/>
        </w:rPr>
        <w:t xml:space="preserve"> </w:t>
      </w:r>
    </w:p>
    <w:p w14:paraId="0BA613B2" w14:textId="5C501FAE"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ア</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発注方式の検討</w:t>
      </w:r>
      <w:r w:rsidRPr="001700CC">
        <w:rPr>
          <w:rFonts w:ascii="ＭＳ 明朝" w:eastAsia="ＭＳ 明朝" w:hAnsi="ＭＳ 明朝"/>
          <w:color w:val="auto"/>
          <w:sz w:val="21"/>
          <w:szCs w:val="21"/>
        </w:rPr>
        <w:t xml:space="preserve"> </w:t>
      </w:r>
    </w:p>
    <w:p w14:paraId="7D4E5440" w14:textId="77777777" w:rsidR="001700CC" w:rsidRPr="001700CC" w:rsidRDefault="001700CC" w:rsidP="00C905CB">
      <w:pPr>
        <w:pStyle w:val="Default"/>
        <w:ind w:leftChars="300" w:left="63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各発注方式※の課題の整理及び比較検討を行う。なお、発注方式及び各区分でのコスト、スケジュール及び品質等の代表的なリスクを説明し助言するとともに、必要に応じて対応策の提言を行うこと。</w:t>
      </w:r>
      <w:r w:rsidRPr="001700CC">
        <w:rPr>
          <w:rFonts w:ascii="ＭＳ 明朝" w:eastAsia="ＭＳ 明朝" w:hAnsi="ＭＳ 明朝"/>
          <w:color w:val="auto"/>
          <w:sz w:val="21"/>
          <w:szCs w:val="21"/>
        </w:rPr>
        <w:t xml:space="preserve"> </w:t>
      </w:r>
    </w:p>
    <w:p w14:paraId="41030B1E" w14:textId="73DF3A5D" w:rsidR="001700CC" w:rsidRPr="00C6244F" w:rsidRDefault="001700CC" w:rsidP="00C905CB">
      <w:pPr>
        <w:pStyle w:val="Default"/>
        <w:ind w:leftChars="300" w:left="630"/>
        <w:rPr>
          <w:rFonts w:ascii="ＭＳ 明朝" w:eastAsia="ＭＳ 明朝" w:hAnsi="ＭＳ 明朝"/>
          <w:color w:val="000000" w:themeColor="text1"/>
          <w:sz w:val="21"/>
          <w:szCs w:val="21"/>
        </w:rPr>
      </w:pPr>
      <w:r w:rsidRPr="00CE7477">
        <w:rPr>
          <w:rFonts w:ascii="ＭＳ 明朝" w:eastAsia="ＭＳ 明朝" w:hAnsi="ＭＳ 明朝" w:hint="eastAsia"/>
          <w:color w:val="000000" w:themeColor="text1"/>
          <w:sz w:val="21"/>
          <w:szCs w:val="21"/>
        </w:rPr>
        <w:t>※本業務での検討する各発注方式</w:t>
      </w:r>
      <w:r w:rsidRPr="00772776">
        <w:rPr>
          <w:rFonts w:ascii="ＭＳ 明朝" w:eastAsia="ＭＳ 明朝" w:hAnsi="ＭＳ 明朝" w:hint="eastAsia"/>
          <w:color w:val="000000" w:themeColor="text1"/>
          <w:sz w:val="21"/>
          <w:szCs w:val="21"/>
        </w:rPr>
        <w:t>は、</w:t>
      </w:r>
      <w:r w:rsidR="00E17C82" w:rsidRPr="00772776">
        <w:rPr>
          <w:rFonts w:ascii="ＭＳ 明朝" w:eastAsia="ＭＳ 明朝" w:hAnsi="ＭＳ 明朝" w:hint="eastAsia"/>
          <w:color w:val="000000" w:themeColor="text1"/>
          <w:sz w:val="21"/>
          <w:szCs w:val="21"/>
        </w:rPr>
        <w:t>改築工事と長寿命化改修工事の差異に留意しそれぞれ実用可能性のある方式について、従来型（設計施工分離発注方式）と比較検討を行うこと。なお改築工事では</w:t>
      </w:r>
      <w:r w:rsidR="00916050" w:rsidRPr="00772776">
        <w:rPr>
          <w:rFonts w:ascii="ＭＳ 明朝" w:eastAsia="ＭＳ 明朝" w:hAnsi="ＭＳ 明朝" w:hint="eastAsia"/>
          <w:color w:val="000000" w:themeColor="text1"/>
          <w:sz w:val="21"/>
          <w:szCs w:val="21"/>
        </w:rPr>
        <w:t>全</w:t>
      </w:r>
      <w:r w:rsidRPr="00772776">
        <w:rPr>
          <w:rFonts w:ascii="ＭＳ 明朝" w:eastAsia="ＭＳ 明朝" w:hAnsi="ＭＳ 明朝" w:hint="eastAsia"/>
          <w:color w:val="000000" w:themeColor="text1"/>
          <w:sz w:val="21"/>
          <w:szCs w:val="21"/>
        </w:rPr>
        <w:t>リース型（民間建設借上方式）</w:t>
      </w:r>
      <w:r w:rsidR="00E17C82" w:rsidRPr="00772776">
        <w:rPr>
          <w:rFonts w:ascii="ＭＳ 明朝" w:eastAsia="ＭＳ 明朝" w:hAnsi="ＭＳ 明朝" w:hint="eastAsia"/>
          <w:color w:val="000000" w:themeColor="text1"/>
          <w:sz w:val="21"/>
          <w:szCs w:val="21"/>
        </w:rPr>
        <w:t>を</w:t>
      </w:r>
      <w:r w:rsidRPr="00772776">
        <w:rPr>
          <w:rFonts w:ascii="ＭＳ 明朝" w:eastAsia="ＭＳ 明朝" w:hAnsi="ＭＳ 明朝" w:hint="eastAsia"/>
          <w:color w:val="000000" w:themeColor="text1"/>
          <w:sz w:val="21"/>
          <w:szCs w:val="21"/>
        </w:rPr>
        <w:t>、</w:t>
      </w:r>
      <w:r w:rsidR="00E17C82" w:rsidRPr="00772776">
        <w:rPr>
          <w:rFonts w:ascii="ＭＳ 明朝" w:eastAsia="ＭＳ 明朝" w:hAnsi="ＭＳ 明朝" w:hint="eastAsia"/>
          <w:color w:val="000000" w:themeColor="text1"/>
          <w:sz w:val="21"/>
          <w:szCs w:val="21"/>
        </w:rPr>
        <w:t>長寿命化改修工事では</w:t>
      </w:r>
      <w:r w:rsidRPr="00772776">
        <w:rPr>
          <w:rFonts w:ascii="ＭＳ 明朝" w:eastAsia="ＭＳ 明朝" w:hAnsi="ＭＳ 明朝" w:hint="eastAsia"/>
          <w:color w:val="000000" w:themeColor="text1"/>
          <w:sz w:val="21"/>
          <w:szCs w:val="21"/>
        </w:rPr>
        <w:t>設備リース型（構造</w:t>
      </w:r>
      <w:r w:rsidRPr="00772776">
        <w:rPr>
          <w:rFonts w:ascii="ＭＳ 明朝" w:eastAsia="ＭＳ 明朝" w:hAnsi="ＭＳ 明朝" w:hint="eastAsia"/>
          <w:color w:val="000000" w:themeColor="text1"/>
          <w:sz w:val="21"/>
          <w:szCs w:val="21"/>
        </w:rPr>
        <w:lastRenderedPageBreak/>
        <w:t>躯体や内外装等を従来型、換気空調・給排水設備・電気設備等をリース型とする折衷方式）を</w:t>
      </w:r>
      <w:r w:rsidR="00E17C82" w:rsidRPr="00772776">
        <w:rPr>
          <w:rFonts w:ascii="ＭＳ 明朝" w:eastAsia="ＭＳ 明朝" w:hAnsi="ＭＳ 明朝" w:hint="eastAsia"/>
          <w:color w:val="000000" w:themeColor="text1"/>
          <w:sz w:val="21"/>
          <w:szCs w:val="21"/>
        </w:rPr>
        <w:t>比較検討の候補として検証すること</w:t>
      </w:r>
      <w:r w:rsidRPr="00772776">
        <w:rPr>
          <w:rFonts w:ascii="ＭＳ 明朝" w:eastAsia="ＭＳ 明朝" w:hAnsi="ＭＳ 明朝" w:hint="eastAsia"/>
          <w:color w:val="000000" w:themeColor="text1"/>
          <w:sz w:val="21"/>
          <w:szCs w:val="21"/>
        </w:rPr>
        <w:t>。</w:t>
      </w:r>
      <w:r w:rsidR="00E17C82" w:rsidRPr="00772776">
        <w:rPr>
          <w:rFonts w:ascii="ＭＳ 明朝" w:eastAsia="ＭＳ 明朝" w:hAnsi="ＭＳ 明朝" w:hint="eastAsia"/>
          <w:color w:val="000000" w:themeColor="text1"/>
          <w:sz w:val="21"/>
          <w:szCs w:val="21"/>
        </w:rPr>
        <w:t>また</w:t>
      </w:r>
      <w:r w:rsidR="00B64F25" w:rsidRPr="00772776">
        <w:rPr>
          <w:rFonts w:ascii="ＭＳ 明朝" w:eastAsia="ＭＳ 明朝" w:hAnsi="ＭＳ 明朝" w:hint="eastAsia"/>
          <w:color w:val="000000" w:themeColor="text1"/>
          <w:sz w:val="21"/>
          <w:szCs w:val="21"/>
        </w:rPr>
        <w:t>、</w:t>
      </w:r>
      <w:r w:rsidR="00916050" w:rsidRPr="00916050">
        <w:rPr>
          <w:rFonts w:ascii="ＭＳ 明朝" w:eastAsia="ＭＳ 明朝" w:hAnsi="ＭＳ 明朝" w:hint="eastAsia"/>
          <w:color w:val="000000" w:themeColor="text1"/>
          <w:sz w:val="21"/>
          <w:szCs w:val="21"/>
        </w:rPr>
        <w:t>全</w:t>
      </w:r>
      <w:r w:rsidR="00B64F25" w:rsidRPr="00C6244F">
        <w:rPr>
          <w:rFonts w:ascii="ＭＳ 明朝" w:eastAsia="ＭＳ 明朝" w:hAnsi="ＭＳ 明朝" w:hint="eastAsia"/>
          <w:color w:val="000000" w:themeColor="text1"/>
          <w:sz w:val="21"/>
          <w:szCs w:val="21"/>
        </w:rPr>
        <w:t>リース型及び</w:t>
      </w:r>
      <w:r w:rsidR="00180C09" w:rsidRPr="00C6244F">
        <w:rPr>
          <w:rFonts w:ascii="ＭＳ 明朝" w:eastAsia="ＭＳ 明朝" w:hAnsi="ＭＳ 明朝" w:hint="eastAsia"/>
          <w:color w:val="000000" w:themeColor="text1"/>
          <w:sz w:val="21"/>
          <w:szCs w:val="21"/>
        </w:rPr>
        <w:t>設備</w:t>
      </w:r>
      <w:r w:rsidR="00B64F25" w:rsidRPr="00C6244F">
        <w:rPr>
          <w:rFonts w:ascii="ＭＳ 明朝" w:eastAsia="ＭＳ 明朝" w:hAnsi="ＭＳ 明朝" w:hint="eastAsia"/>
          <w:color w:val="000000" w:themeColor="text1"/>
          <w:sz w:val="21"/>
          <w:szCs w:val="21"/>
        </w:rPr>
        <w:t>リース型の</w:t>
      </w:r>
      <w:r w:rsidR="00023305" w:rsidRPr="00C6244F">
        <w:rPr>
          <w:rFonts w:ascii="ＭＳ 明朝" w:eastAsia="ＭＳ 明朝" w:hAnsi="ＭＳ 明朝" w:hint="eastAsia"/>
          <w:color w:val="000000" w:themeColor="text1"/>
          <w:sz w:val="21"/>
          <w:szCs w:val="21"/>
        </w:rPr>
        <w:t>検討にあたっては</w:t>
      </w:r>
      <w:r w:rsidR="00B64F25" w:rsidRPr="00C6244F">
        <w:rPr>
          <w:rFonts w:ascii="ＭＳ 明朝" w:eastAsia="ＭＳ 明朝" w:hAnsi="ＭＳ 明朝" w:hint="eastAsia"/>
          <w:color w:val="000000" w:themeColor="text1"/>
          <w:sz w:val="21"/>
          <w:szCs w:val="21"/>
        </w:rPr>
        <w:t>、従来型と</w:t>
      </w:r>
      <w:r w:rsidR="00023305" w:rsidRPr="00C6244F">
        <w:rPr>
          <w:rFonts w:ascii="ＭＳ 明朝" w:eastAsia="ＭＳ 明朝" w:hAnsi="ＭＳ 明朝" w:hint="eastAsia"/>
          <w:color w:val="000000" w:themeColor="text1"/>
          <w:sz w:val="21"/>
          <w:szCs w:val="21"/>
        </w:rPr>
        <w:t>音・振動・空気質等の居住環境が同等</w:t>
      </w:r>
      <w:r w:rsidR="00B64F25" w:rsidRPr="00C6244F">
        <w:rPr>
          <w:rFonts w:ascii="ＭＳ 明朝" w:eastAsia="ＭＳ 明朝" w:hAnsi="ＭＳ 明朝" w:hint="eastAsia"/>
          <w:color w:val="000000" w:themeColor="text1"/>
          <w:sz w:val="21"/>
          <w:szCs w:val="21"/>
        </w:rPr>
        <w:t>程度</w:t>
      </w:r>
      <w:r w:rsidR="00023305" w:rsidRPr="00C6244F">
        <w:rPr>
          <w:rFonts w:ascii="ＭＳ 明朝" w:eastAsia="ＭＳ 明朝" w:hAnsi="ＭＳ 明朝" w:hint="eastAsia"/>
          <w:color w:val="000000" w:themeColor="text1"/>
          <w:sz w:val="21"/>
          <w:szCs w:val="21"/>
        </w:rPr>
        <w:t>であることを前提とする。</w:t>
      </w:r>
    </w:p>
    <w:p w14:paraId="2CCE5F15" w14:textId="2AAA24BD" w:rsidR="001700CC" w:rsidRPr="001700CC" w:rsidRDefault="001700CC" w:rsidP="00C905CB">
      <w:pPr>
        <w:pStyle w:val="Default"/>
        <w:ind w:firstLineChars="200" w:firstLine="420"/>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イ</w:t>
      </w:r>
      <w:r w:rsidR="00C905CB" w:rsidRPr="00C6244F">
        <w:rPr>
          <w:rFonts w:ascii="ＭＳ 明朝" w:eastAsia="ＭＳ 明朝" w:hAnsi="ＭＳ 明朝" w:hint="eastAsia"/>
          <w:color w:val="auto"/>
          <w:sz w:val="21"/>
          <w:szCs w:val="21"/>
        </w:rPr>
        <w:t>：</w:t>
      </w:r>
      <w:r w:rsidRPr="00C6244F">
        <w:rPr>
          <w:rFonts w:ascii="ＭＳ 明朝" w:eastAsia="ＭＳ 明朝" w:hAnsi="ＭＳ 明朝" w:hint="eastAsia"/>
          <w:color w:val="auto"/>
          <w:sz w:val="21"/>
          <w:szCs w:val="21"/>
        </w:rPr>
        <w:t>関連事業者へのサウンディング型市場調査の実施</w:t>
      </w:r>
      <w:r w:rsidRPr="001700CC">
        <w:rPr>
          <w:rFonts w:ascii="ＭＳ 明朝" w:eastAsia="ＭＳ 明朝" w:hAnsi="ＭＳ 明朝"/>
          <w:color w:val="auto"/>
          <w:sz w:val="21"/>
          <w:szCs w:val="21"/>
        </w:rPr>
        <w:t xml:space="preserve"> </w:t>
      </w:r>
    </w:p>
    <w:p w14:paraId="042272A9" w14:textId="5973E879" w:rsidR="001700CC" w:rsidRPr="001700CC" w:rsidRDefault="001700CC" w:rsidP="00C905CB">
      <w:pPr>
        <w:pStyle w:val="Default"/>
        <w:ind w:leftChars="300" w:left="63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検討した発注方式について、設計会社や施工会社等へ需給バランス、受注意欲、労務も含めた建設コスト動向等について、アンケートまたはヒアリング調査を実施する。また、調査先について提案すること。</w:t>
      </w:r>
      <w:r w:rsidRPr="001700CC">
        <w:rPr>
          <w:rFonts w:ascii="ＭＳ 明朝" w:eastAsia="ＭＳ 明朝" w:hAnsi="ＭＳ 明朝"/>
          <w:color w:val="auto"/>
          <w:sz w:val="21"/>
          <w:szCs w:val="21"/>
        </w:rPr>
        <w:t xml:space="preserve"> </w:t>
      </w:r>
    </w:p>
    <w:p w14:paraId="3895828E" w14:textId="3309FAF2"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ウ</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発注方式の評価、決定支援</w:t>
      </w:r>
      <w:r w:rsidRPr="001700CC">
        <w:rPr>
          <w:rFonts w:ascii="ＭＳ 明朝" w:eastAsia="ＭＳ 明朝" w:hAnsi="ＭＳ 明朝"/>
          <w:color w:val="auto"/>
          <w:sz w:val="21"/>
          <w:szCs w:val="21"/>
        </w:rPr>
        <w:t xml:space="preserve"> </w:t>
      </w:r>
    </w:p>
    <w:p w14:paraId="5ABE4E29" w14:textId="3F1D5B97" w:rsidR="001700CC" w:rsidRPr="001700CC" w:rsidRDefault="001700CC" w:rsidP="00C905CB">
      <w:pPr>
        <w:pStyle w:val="Default"/>
        <w:ind w:leftChars="300" w:left="63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発注方式について、市場調査結果等を踏まえた評価を作成し、</w:t>
      </w:r>
      <w:r w:rsidR="00023305">
        <w:rPr>
          <w:rFonts w:ascii="ＭＳ 明朝" w:eastAsia="ＭＳ 明朝" w:hAnsi="ＭＳ 明朝" w:hint="eastAsia"/>
          <w:color w:val="auto"/>
          <w:sz w:val="21"/>
          <w:szCs w:val="21"/>
        </w:rPr>
        <w:t>本市</w:t>
      </w:r>
      <w:r w:rsidRPr="001700CC">
        <w:rPr>
          <w:rFonts w:ascii="ＭＳ 明朝" w:eastAsia="ＭＳ 明朝" w:hAnsi="ＭＳ 明朝" w:hint="eastAsia"/>
          <w:color w:val="auto"/>
          <w:sz w:val="21"/>
          <w:szCs w:val="21"/>
        </w:rPr>
        <w:t>の意思決定を支援する。検討経緯や検討結果を文書化して</w:t>
      </w:r>
      <w:r w:rsidR="00023305">
        <w:rPr>
          <w:rFonts w:ascii="ＭＳ 明朝" w:eastAsia="ＭＳ 明朝" w:hAnsi="ＭＳ 明朝" w:hint="eastAsia"/>
          <w:color w:val="auto"/>
          <w:sz w:val="21"/>
          <w:szCs w:val="21"/>
        </w:rPr>
        <w:t>本市</w:t>
      </w:r>
      <w:r w:rsidRPr="001700CC">
        <w:rPr>
          <w:rFonts w:ascii="ＭＳ 明朝" w:eastAsia="ＭＳ 明朝" w:hAnsi="ＭＳ 明朝" w:hint="eastAsia"/>
          <w:color w:val="auto"/>
          <w:sz w:val="21"/>
          <w:szCs w:val="21"/>
        </w:rPr>
        <w:t>に提出する。</w:t>
      </w:r>
      <w:r w:rsidRPr="001700CC">
        <w:rPr>
          <w:rFonts w:ascii="ＭＳ 明朝" w:eastAsia="ＭＳ 明朝" w:hAnsi="ＭＳ 明朝"/>
          <w:color w:val="auto"/>
          <w:sz w:val="21"/>
          <w:szCs w:val="21"/>
        </w:rPr>
        <w:t xml:space="preserve"> </w:t>
      </w:r>
    </w:p>
    <w:p w14:paraId="51C96D29" w14:textId="5CC4F60D"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エ</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発注計画書の作成</w:t>
      </w:r>
      <w:r w:rsidRPr="001700CC">
        <w:rPr>
          <w:rFonts w:ascii="ＭＳ 明朝" w:eastAsia="ＭＳ 明朝" w:hAnsi="ＭＳ 明朝"/>
          <w:color w:val="auto"/>
          <w:sz w:val="21"/>
          <w:szCs w:val="21"/>
        </w:rPr>
        <w:t xml:space="preserve"> </w:t>
      </w:r>
    </w:p>
    <w:p w14:paraId="50B033E0" w14:textId="2B3FBA89" w:rsidR="00E53DDA" w:rsidRDefault="001700CC" w:rsidP="00C905CB">
      <w:pPr>
        <w:pStyle w:val="Default"/>
        <w:ind w:leftChars="300" w:left="63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発注方法、発注区分、発注スケジュール、契約方法について</w:t>
      </w:r>
      <w:r w:rsidR="00023305">
        <w:rPr>
          <w:rFonts w:ascii="ＭＳ 明朝" w:eastAsia="ＭＳ 明朝" w:hAnsi="ＭＳ 明朝" w:hint="eastAsia"/>
          <w:color w:val="auto"/>
          <w:sz w:val="21"/>
          <w:szCs w:val="21"/>
        </w:rPr>
        <w:t>本市</w:t>
      </w:r>
      <w:r w:rsidRPr="001700CC">
        <w:rPr>
          <w:rFonts w:ascii="ＭＳ 明朝" w:eastAsia="ＭＳ 明朝" w:hAnsi="ＭＳ 明朝" w:hint="eastAsia"/>
          <w:color w:val="auto"/>
          <w:sz w:val="21"/>
          <w:szCs w:val="21"/>
        </w:rPr>
        <w:t>と協議し、発注計画書を作成する。</w:t>
      </w:r>
    </w:p>
    <w:p w14:paraId="0265B8D8" w14:textId="1EEFC941" w:rsidR="001700CC" w:rsidRPr="001700CC" w:rsidRDefault="00C905CB" w:rsidP="00C905CB">
      <w:pPr>
        <w:pStyle w:val="Default"/>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②</w:t>
      </w:r>
      <w:r w:rsidR="001700CC" w:rsidRPr="001700CC">
        <w:rPr>
          <w:rFonts w:ascii="ＭＳ 明朝" w:eastAsia="ＭＳ 明朝" w:hAnsi="ＭＳ 明朝" w:hint="eastAsia"/>
          <w:color w:val="auto"/>
          <w:sz w:val="21"/>
          <w:szCs w:val="21"/>
        </w:rPr>
        <w:t>基本計画素案作成支援</w:t>
      </w:r>
    </w:p>
    <w:p w14:paraId="1370E560" w14:textId="2119764E" w:rsidR="001700CC" w:rsidRPr="001700CC" w:rsidRDefault="001700CC" w:rsidP="006A7C7B">
      <w:pPr>
        <w:pStyle w:val="Default"/>
        <w:ind w:leftChars="200" w:left="42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w:t>
      </w:r>
      <w:r w:rsidR="00C905CB">
        <w:rPr>
          <w:rFonts w:ascii="ＭＳ 明朝" w:eastAsia="ＭＳ 明朝" w:hAnsi="ＭＳ 明朝" w:hint="eastAsia"/>
          <w:color w:val="auto"/>
          <w:sz w:val="21"/>
          <w:szCs w:val="21"/>
        </w:rPr>
        <w:t>（１）ＣＳ</w:t>
      </w:r>
      <w:r w:rsidRPr="001700CC">
        <w:rPr>
          <w:rFonts w:ascii="ＭＳ 明朝" w:eastAsia="ＭＳ 明朝" w:hAnsi="ＭＳ 明朝" w:hint="eastAsia"/>
          <w:color w:val="auto"/>
          <w:sz w:val="21"/>
          <w:szCs w:val="21"/>
        </w:rPr>
        <w:t>委員会及び庁内検討会議の運営支援」及び上記①を踏まえ、以下の事項等を含む基本計画素案（以下、素案という）及び素案の要点をまとめた基本計画書素案概要版（以下、概要版という）を作成する。</w:t>
      </w:r>
    </w:p>
    <w:p w14:paraId="6D1C627A" w14:textId="5FDAB1D3"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ア</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本事業の経緯・目的</w:t>
      </w:r>
    </w:p>
    <w:p w14:paraId="74FAC18D" w14:textId="3CCB9F44"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イ</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既存施設の現状と課題</w:t>
      </w:r>
    </w:p>
    <w:p w14:paraId="52E03954" w14:textId="789331D2" w:rsidR="001700CC" w:rsidRPr="001700CC" w:rsidRDefault="001700CC" w:rsidP="00C905CB">
      <w:pPr>
        <w:pStyle w:val="Default"/>
        <w:ind w:firstLineChars="200" w:firstLine="42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ウ</w:t>
      </w:r>
      <w:r w:rsidR="00C905CB">
        <w:rPr>
          <w:rFonts w:ascii="ＭＳ 明朝" w:eastAsia="ＭＳ 明朝" w:hAnsi="ＭＳ 明朝" w:hint="eastAsia"/>
          <w:color w:val="auto"/>
          <w:sz w:val="21"/>
          <w:szCs w:val="21"/>
        </w:rPr>
        <w:t>：</w:t>
      </w:r>
      <w:r w:rsidRPr="001700CC">
        <w:rPr>
          <w:rFonts w:ascii="ＭＳ 明朝" w:eastAsia="ＭＳ 明朝" w:hAnsi="ＭＳ 明朝" w:hint="eastAsia"/>
          <w:color w:val="auto"/>
          <w:sz w:val="21"/>
          <w:szCs w:val="21"/>
        </w:rPr>
        <w:t>将来的な行政需要と市民ニーズ</w:t>
      </w:r>
    </w:p>
    <w:p w14:paraId="5F9DC8C3" w14:textId="3AA034B9" w:rsidR="001700CC" w:rsidRPr="001700CC" w:rsidRDefault="00C905CB" w:rsidP="00C905CB">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エ：</w:t>
      </w:r>
      <w:r w:rsidR="001700CC" w:rsidRPr="001700CC">
        <w:rPr>
          <w:rFonts w:ascii="ＭＳ 明朝" w:eastAsia="ＭＳ 明朝" w:hAnsi="ＭＳ 明朝" w:hint="eastAsia"/>
          <w:color w:val="auto"/>
          <w:sz w:val="21"/>
          <w:szCs w:val="21"/>
        </w:rPr>
        <w:t>整備方針</w:t>
      </w:r>
    </w:p>
    <w:p w14:paraId="432BB7FB" w14:textId="4090718D" w:rsidR="001700CC" w:rsidRPr="001700CC" w:rsidRDefault="00C905CB" w:rsidP="00C905CB">
      <w:pPr>
        <w:pStyle w:val="Default"/>
        <w:ind w:firstLineChars="400" w:firstLine="840"/>
        <w:rPr>
          <w:rFonts w:ascii="ＭＳ 明朝" w:eastAsia="ＭＳ 明朝" w:hAnsi="ＭＳ 明朝"/>
          <w:color w:val="auto"/>
          <w:sz w:val="21"/>
          <w:szCs w:val="21"/>
        </w:rPr>
      </w:pPr>
      <w:r w:rsidRPr="001700CC">
        <w:rPr>
          <w:rFonts w:ascii="ＭＳ 明朝" w:eastAsia="ＭＳ 明朝" w:hAnsi="ＭＳ 明朝"/>
          <w:color w:val="auto"/>
          <w:sz w:val="21"/>
          <w:szCs w:val="21"/>
        </w:rPr>
        <w:t>A</w:t>
      </w:r>
      <w:r>
        <w:rPr>
          <w:rFonts w:ascii="ＭＳ 明朝" w:eastAsia="ＭＳ 明朝" w:hAnsi="ＭＳ 明朝" w:hint="eastAsia"/>
          <w:color w:val="auto"/>
          <w:sz w:val="21"/>
          <w:szCs w:val="21"/>
        </w:rPr>
        <w:t xml:space="preserve"> </w:t>
      </w:r>
      <w:r w:rsidR="001700CC" w:rsidRPr="001700CC">
        <w:rPr>
          <w:rFonts w:ascii="ＭＳ 明朝" w:eastAsia="ＭＳ 明朝" w:hAnsi="ＭＳ 明朝" w:hint="eastAsia"/>
          <w:color w:val="auto"/>
          <w:sz w:val="21"/>
          <w:szCs w:val="21"/>
        </w:rPr>
        <w:t>基本理念及び基本方針</w:t>
      </w:r>
    </w:p>
    <w:p w14:paraId="7F3DFB89" w14:textId="4A7D539F" w:rsidR="001700CC" w:rsidRPr="00C6244F" w:rsidRDefault="00C905CB" w:rsidP="00C905CB">
      <w:pPr>
        <w:pStyle w:val="Default"/>
        <w:ind w:firstLineChars="400" w:firstLine="840"/>
        <w:rPr>
          <w:rFonts w:ascii="ＭＳ 明朝" w:eastAsia="ＭＳ 明朝" w:hAnsi="ＭＳ 明朝"/>
          <w:color w:val="auto"/>
          <w:sz w:val="21"/>
          <w:szCs w:val="21"/>
        </w:rPr>
      </w:pPr>
      <w:r w:rsidRPr="001700CC">
        <w:rPr>
          <w:rFonts w:ascii="ＭＳ 明朝" w:eastAsia="ＭＳ 明朝" w:hAnsi="ＭＳ 明朝"/>
          <w:color w:val="auto"/>
          <w:sz w:val="21"/>
          <w:szCs w:val="21"/>
        </w:rPr>
        <w:t>B</w:t>
      </w:r>
      <w:r>
        <w:rPr>
          <w:rFonts w:ascii="ＭＳ 明朝" w:eastAsia="ＭＳ 明朝" w:hAnsi="ＭＳ 明朝" w:hint="eastAsia"/>
          <w:color w:val="auto"/>
          <w:sz w:val="21"/>
          <w:szCs w:val="21"/>
        </w:rPr>
        <w:t xml:space="preserve"> </w:t>
      </w:r>
      <w:r w:rsidR="001700CC" w:rsidRPr="001700CC">
        <w:rPr>
          <w:rFonts w:ascii="ＭＳ 明朝" w:eastAsia="ＭＳ 明朝" w:hAnsi="ＭＳ 明朝" w:hint="eastAsia"/>
          <w:color w:val="auto"/>
          <w:sz w:val="21"/>
          <w:szCs w:val="21"/>
        </w:rPr>
        <w:t>施設コン</w:t>
      </w:r>
      <w:r w:rsidR="001700CC" w:rsidRPr="00C6244F">
        <w:rPr>
          <w:rFonts w:ascii="ＭＳ 明朝" w:eastAsia="ＭＳ 明朝" w:hAnsi="ＭＳ 明朝" w:hint="eastAsia"/>
          <w:color w:val="auto"/>
          <w:sz w:val="21"/>
          <w:szCs w:val="21"/>
        </w:rPr>
        <w:t>セプト</w:t>
      </w:r>
      <w:r w:rsidR="00B64F25" w:rsidRPr="00C6244F">
        <w:rPr>
          <w:rFonts w:ascii="ＭＳ 明朝" w:eastAsia="ＭＳ 明朝" w:hAnsi="ＭＳ 明朝" w:hint="eastAsia"/>
          <w:color w:val="auto"/>
          <w:sz w:val="21"/>
          <w:szCs w:val="21"/>
        </w:rPr>
        <w:t>案</w:t>
      </w:r>
    </w:p>
    <w:p w14:paraId="07E7B16E" w14:textId="24646E92" w:rsidR="001700CC" w:rsidRPr="00C6244F" w:rsidRDefault="00C905CB" w:rsidP="00C905CB">
      <w:pPr>
        <w:pStyle w:val="Default"/>
        <w:ind w:firstLineChars="400" w:firstLine="840"/>
        <w:rPr>
          <w:rFonts w:ascii="ＭＳ 明朝" w:eastAsia="ＭＳ 明朝" w:hAnsi="ＭＳ 明朝"/>
          <w:color w:val="auto"/>
          <w:sz w:val="21"/>
          <w:szCs w:val="21"/>
        </w:rPr>
      </w:pPr>
      <w:r w:rsidRPr="00C6244F">
        <w:rPr>
          <w:rFonts w:ascii="ＭＳ 明朝" w:eastAsia="ＭＳ 明朝" w:hAnsi="ＭＳ 明朝"/>
          <w:color w:val="auto"/>
          <w:sz w:val="21"/>
          <w:szCs w:val="21"/>
        </w:rPr>
        <w:t>C</w:t>
      </w:r>
      <w:r w:rsidRPr="00C6244F">
        <w:rPr>
          <w:rFonts w:ascii="ＭＳ 明朝" w:eastAsia="ＭＳ 明朝" w:hAnsi="ＭＳ 明朝" w:hint="eastAsia"/>
          <w:color w:val="auto"/>
          <w:sz w:val="21"/>
          <w:szCs w:val="21"/>
        </w:rPr>
        <w:t xml:space="preserve"> </w:t>
      </w:r>
      <w:r w:rsidR="001700CC" w:rsidRPr="00C6244F">
        <w:rPr>
          <w:rFonts w:ascii="ＭＳ 明朝" w:eastAsia="ＭＳ 明朝" w:hAnsi="ＭＳ 明朝" w:hint="eastAsia"/>
          <w:color w:val="auto"/>
          <w:sz w:val="21"/>
          <w:szCs w:val="21"/>
        </w:rPr>
        <w:t>施設の管理方針（</w:t>
      </w:r>
      <w:r w:rsidR="00FE7244" w:rsidRPr="00C6244F">
        <w:rPr>
          <w:rFonts w:ascii="ＭＳ 明朝" w:eastAsia="ＭＳ 明朝" w:hAnsi="ＭＳ 明朝" w:hint="eastAsia"/>
          <w:color w:val="auto"/>
          <w:sz w:val="21"/>
          <w:szCs w:val="21"/>
        </w:rPr>
        <w:t>長期修繕費用</w:t>
      </w:r>
      <w:r w:rsidR="001700CC" w:rsidRPr="00C6244F">
        <w:rPr>
          <w:rFonts w:ascii="ＭＳ 明朝" w:eastAsia="ＭＳ 明朝" w:hAnsi="ＭＳ 明朝" w:hint="eastAsia"/>
          <w:color w:val="auto"/>
          <w:sz w:val="21"/>
          <w:szCs w:val="21"/>
        </w:rPr>
        <w:t>、中長期保全計画、維持管理手法等を含む）</w:t>
      </w:r>
    </w:p>
    <w:p w14:paraId="5E8E89C6" w14:textId="25FCEF2E" w:rsidR="001700CC" w:rsidRPr="00C6244F" w:rsidRDefault="00C905CB" w:rsidP="00C905CB">
      <w:pPr>
        <w:pStyle w:val="Default"/>
        <w:ind w:firstLineChars="400" w:firstLine="840"/>
        <w:rPr>
          <w:rFonts w:ascii="ＭＳ 明朝" w:eastAsia="ＭＳ 明朝" w:hAnsi="ＭＳ 明朝"/>
          <w:color w:val="auto"/>
          <w:sz w:val="21"/>
          <w:szCs w:val="21"/>
        </w:rPr>
      </w:pPr>
      <w:r w:rsidRPr="00C6244F">
        <w:rPr>
          <w:rFonts w:ascii="ＭＳ 明朝" w:eastAsia="ＭＳ 明朝" w:hAnsi="ＭＳ 明朝"/>
          <w:color w:val="auto"/>
          <w:sz w:val="21"/>
          <w:szCs w:val="21"/>
        </w:rPr>
        <w:t>D</w:t>
      </w:r>
      <w:r w:rsidRPr="00C6244F">
        <w:rPr>
          <w:rFonts w:ascii="ＭＳ 明朝" w:eastAsia="ＭＳ 明朝" w:hAnsi="ＭＳ 明朝" w:hint="eastAsia"/>
          <w:color w:val="auto"/>
          <w:sz w:val="21"/>
          <w:szCs w:val="21"/>
        </w:rPr>
        <w:t xml:space="preserve"> </w:t>
      </w:r>
      <w:r w:rsidR="001700CC" w:rsidRPr="00C6244F">
        <w:rPr>
          <w:rFonts w:ascii="ＭＳ 明朝" w:eastAsia="ＭＳ 明朝" w:hAnsi="ＭＳ 明朝" w:hint="eastAsia"/>
          <w:color w:val="auto"/>
          <w:sz w:val="21"/>
          <w:szCs w:val="21"/>
        </w:rPr>
        <w:t>事業の運営方針（官民連携手法の採用等）</w:t>
      </w:r>
    </w:p>
    <w:p w14:paraId="1D484F57" w14:textId="649AB379" w:rsidR="001700CC" w:rsidRPr="001700CC" w:rsidRDefault="00C905CB" w:rsidP="00C905CB">
      <w:pPr>
        <w:pStyle w:val="Default"/>
        <w:ind w:firstLineChars="400" w:firstLine="840"/>
        <w:rPr>
          <w:rFonts w:ascii="ＭＳ 明朝" w:eastAsia="ＭＳ 明朝" w:hAnsi="ＭＳ 明朝"/>
          <w:color w:val="auto"/>
          <w:sz w:val="21"/>
          <w:szCs w:val="21"/>
        </w:rPr>
      </w:pPr>
      <w:r w:rsidRPr="00C6244F">
        <w:rPr>
          <w:rFonts w:ascii="ＭＳ 明朝" w:eastAsia="ＭＳ 明朝" w:hAnsi="ＭＳ 明朝"/>
          <w:color w:val="auto"/>
          <w:sz w:val="21"/>
          <w:szCs w:val="21"/>
        </w:rPr>
        <w:t>E</w:t>
      </w:r>
      <w:r w:rsidRPr="00C6244F">
        <w:rPr>
          <w:rFonts w:ascii="ＭＳ 明朝" w:eastAsia="ＭＳ 明朝" w:hAnsi="ＭＳ 明朝" w:hint="eastAsia"/>
          <w:color w:val="auto"/>
          <w:sz w:val="21"/>
          <w:szCs w:val="21"/>
        </w:rPr>
        <w:t xml:space="preserve"> </w:t>
      </w:r>
      <w:r w:rsidR="001700CC" w:rsidRPr="00C6244F">
        <w:rPr>
          <w:rFonts w:ascii="ＭＳ 明朝" w:eastAsia="ＭＳ 明朝" w:hAnsi="ＭＳ 明朝" w:hint="eastAsia"/>
          <w:color w:val="auto"/>
          <w:sz w:val="21"/>
          <w:szCs w:val="21"/>
        </w:rPr>
        <w:t>施設の利用方針等</w:t>
      </w:r>
    </w:p>
    <w:p w14:paraId="7A189159" w14:textId="76773B8A" w:rsidR="001700CC" w:rsidRPr="001700CC" w:rsidRDefault="00C905CB" w:rsidP="00C905CB">
      <w:pPr>
        <w:pStyle w:val="Default"/>
        <w:ind w:firstLineChars="400" w:firstLine="840"/>
        <w:rPr>
          <w:rFonts w:ascii="ＭＳ 明朝" w:eastAsia="ＭＳ 明朝" w:hAnsi="ＭＳ 明朝"/>
          <w:color w:val="auto"/>
          <w:sz w:val="21"/>
          <w:szCs w:val="21"/>
        </w:rPr>
      </w:pPr>
      <w:r w:rsidRPr="001700CC">
        <w:rPr>
          <w:rFonts w:ascii="ＭＳ 明朝" w:eastAsia="ＭＳ 明朝" w:hAnsi="ＭＳ 明朝"/>
          <w:color w:val="auto"/>
          <w:sz w:val="21"/>
          <w:szCs w:val="21"/>
        </w:rPr>
        <w:t>F</w:t>
      </w:r>
      <w:r>
        <w:rPr>
          <w:rFonts w:ascii="ＭＳ 明朝" w:eastAsia="ＭＳ 明朝" w:hAnsi="ＭＳ 明朝" w:hint="eastAsia"/>
          <w:color w:val="auto"/>
          <w:sz w:val="21"/>
          <w:szCs w:val="21"/>
        </w:rPr>
        <w:t xml:space="preserve"> </w:t>
      </w:r>
      <w:r w:rsidR="001700CC" w:rsidRPr="001700CC">
        <w:rPr>
          <w:rFonts w:ascii="ＭＳ 明朝" w:eastAsia="ＭＳ 明朝" w:hAnsi="ＭＳ 明朝" w:hint="eastAsia"/>
          <w:color w:val="auto"/>
          <w:sz w:val="21"/>
          <w:szCs w:val="21"/>
        </w:rPr>
        <w:t>施設の環境負荷低減方針（</w:t>
      </w:r>
      <w:r w:rsidR="001700CC" w:rsidRPr="001700CC">
        <w:rPr>
          <w:rFonts w:ascii="ＭＳ 明朝" w:eastAsia="ＭＳ 明朝" w:hAnsi="ＭＳ 明朝"/>
          <w:color w:val="auto"/>
          <w:sz w:val="21"/>
          <w:szCs w:val="21"/>
        </w:rPr>
        <w:t>ZEB</w:t>
      </w:r>
      <w:r w:rsidR="001700CC" w:rsidRPr="001700CC">
        <w:rPr>
          <w:rFonts w:ascii="ＭＳ 明朝" w:eastAsia="ＭＳ 明朝" w:hAnsi="ＭＳ 明朝" w:hint="eastAsia"/>
          <w:color w:val="auto"/>
          <w:sz w:val="21"/>
          <w:szCs w:val="21"/>
        </w:rPr>
        <w:t>等）</w:t>
      </w:r>
    </w:p>
    <w:p w14:paraId="1B8CEDE2" w14:textId="2F2EE0A5" w:rsidR="001700CC" w:rsidRPr="001700CC" w:rsidRDefault="00C905CB" w:rsidP="00C905CB">
      <w:pPr>
        <w:pStyle w:val="Default"/>
        <w:ind w:firstLineChars="400" w:firstLine="840"/>
        <w:rPr>
          <w:rFonts w:ascii="ＭＳ 明朝" w:eastAsia="ＭＳ 明朝" w:hAnsi="ＭＳ 明朝"/>
          <w:color w:val="auto"/>
          <w:sz w:val="21"/>
          <w:szCs w:val="21"/>
        </w:rPr>
      </w:pPr>
      <w:r w:rsidRPr="001700CC">
        <w:rPr>
          <w:rFonts w:ascii="ＭＳ 明朝" w:eastAsia="ＭＳ 明朝" w:hAnsi="ＭＳ 明朝"/>
          <w:color w:val="auto"/>
          <w:sz w:val="21"/>
          <w:szCs w:val="21"/>
        </w:rPr>
        <w:t>G</w:t>
      </w:r>
      <w:r>
        <w:rPr>
          <w:rFonts w:ascii="ＭＳ 明朝" w:eastAsia="ＭＳ 明朝" w:hAnsi="ＭＳ 明朝" w:hint="eastAsia"/>
          <w:color w:val="auto"/>
          <w:sz w:val="21"/>
          <w:szCs w:val="21"/>
        </w:rPr>
        <w:t xml:space="preserve"> </w:t>
      </w:r>
      <w:r w:rsidR="001700CC" w:rsidRPr="001700CC">
        <w:rPr>
          <w:rFonts w:ascii="ＭＳ 明朝" w:eastAsia="ＭＳ 明朝" w:hAnsi="ＭＳ 明朝" w:hint="eastAsia"/>
          <w:color w:val="auto"/>
          <w:sz w:val="21"/>
          <w:szCs w:val="21"/>
        </w:rPr>
        <w:t>災害時の避難所としての機能</w:t>
      </w:r>
      <w:r w:rsidR="001700CC" w:rsidRPr="001700CC">
        <w:rPr>
          <w:rFonts w:ascii="ＭＳ 明朝" w:eastAsia="ＭＳ 明朝" w:hAnsi="ＭＳ 明朝"/>
          <w:color w:val="auto"/>
          <w:sz w:val="21"/>
          <w:szCs w:val="21"/>
        </w:rPr>
        <w:t xml:space="preserve"> </w:t>
      </w:r>
    </w:p>
    <w:p w14:paraId="5530BA36" w14:textId="77777777" w:rsidR="00C905CB" w:rsidRPr="00CE7477" w:rsidRDefault="00C905CB" w:rsidP="00C905CB">
      <w:pPr>
        <w:pStyle w:val="Default"/>
        <w:ind w:firstLineChars="400" w:firstLine="840"/>
        <w:rPr>
          <w:rFonts w:ascii="ＭＳ 明朝" w:eastAsia="ＭＳ 明朝" w:hAnsi="ＭＳ 明朝"/>
          <w:color w:val="000000" w:themeColor="text1"/>
          <w:sz w:val="21"/>
          <w:szCs w:val="21"/>
        </w:rPr>
      </w:pPr>
      <w:r w:rsidRPr="001700CC">
        <w:rPr>
          <w:rFonts w:ascii="ＭＳ 明朝" w:eastAsia="ＭＳ 明朝" w:hAnsi="ＭＳ 明朝"/>
          <w:color w:val="auto"/>
          <w:sz w:val="21"/>
          <w:szCs w:val="21"/>
        </w:rPr>
        <w:t>H</w:t>
      </w:r>
      <w:r>
        <w:rPr>
          <w:rFonts w:ascii="ＭＳ 明朝" w:eastAsia="ＭＳ 明朝" w:hAnsi="ＭＳ 明朝" w:hint="eastAsia"/>
          <w:color w:val="auto"/>
          <w:sz w:val="21"/>
          <w:szCs w:val="21"/>
        </w:rPr>
        <w:t xml:space="preserve"> </w:t>
      </w:r>
      <w:r w:rsidR="001700CC" w:rsidRPr="001700CC">
        <w:rPr>
          <w:rFonts w:ascii="ＭＳ 明朝" w:eastAsia="ＭＳ 明朝" w:hAnsi="ＭＳ 明朝" w:hint="eastAsia"/>
          <w:color w:val="auto"/>
          <w:sz w:val="21"/>
          <w:szCs w:val="21"/>
        </w:rPr>
        <w:t>上</w:t>
      </w:r>
      <w:r w:rsidR="001700CC" w:rsidRPr="00CE7477">
        <w:rPr>
          <w:rFonts w:ascii="ＭＳ 明朝" w:eastAsia="ＭＳ 明朝" w:hAnsi="ＭＳ 明朝" w:hint="eastAsia"/>
          <w:color w:val="000000" w:themeColor="text1"/>
          <w:sz w:val="21"/>
          <w:szCs w:val="21"/>
        </w:rPr>
        <w:t>記（イ）の課題への対応</w:t>
      </w:r>
    </w:p>
    <w:p w14:paraId="65E7ADC7" w14:textId="6AADC4D2" w:rsidR="001700CC" w:rsidRPr="00C6244F" w:rsidRDefault="001700CC" w:rsidP="00C905CB">
      <w:pPr>
        <w:pStyle w:val="Default"/>
        <w:ind w:leftChars="400" w:left="840"/>
        <w:rPr>
          <w:rFonts w:ascii="ＭＳ 明朝" w:eastAsia="ＭＳ 明朝" w:hAnsi="ＭＳ 明朝"/>
          <w:color w:val="000000" w:themeColor="text1"/>
          <w:sz w:val="21"/>
          <w:szCs w:val="21"/>
        </w:rPr>
      </w:pPr>
      <w:r w:rsidRPr="00CE7477">
        <w:rPr>
          <w:rFonts w:ascii="ＭＳ 明朝" w:eastAsia="ＭＳ 明朝" w:hAnsi="ＭＳ 明朝" w:hint="eastAsia"/>
          <w:color w:val="000000" w:themeColor="text1"/>
          <w:sz w:val="21"/>
          <w:szCs w:val="21"/>
        </w:rPr>
        <w:t>※各種比較検討書等の作成を含む。環境負荷低減方針は供用開始後のライフサイクルコストも含め費用対効果を検討し、災害時の避難所機能は非常用電源確保の方法・非常用利用水の確保（上水道管耐震化による</w:t>
      </w:r>
      <w:r w:rsidRPr="00C6244F">
        <w:rPr>
          <w:rFonts w:ascii="ＭＳ 明朝" w:eastAsia="ＭＳ 明朝" w:hAnsi="ＭＳ 明朝" w:hint="eastAsia"/>
          <w:color w:val="000000" w:themeColor="text1"/>
          <w:sz w:val="21"/>
          <w:szCs w:val="21"/>
        </w:rPr>
        <w:t>水道のフェーズフリー化、雨水貯留機能による水源確保等の比較含む）の方法・防災備蓄倉庫や避難所スペース確保規模の費用対効果を検討すること。日野第一小学校の改築では、施設コンセプトは仮設校舎導入する場合としない場合等による配置計画や建替えステップの検討も行うこと。南平小学校の長寿命化改修では、施設コンセプトは</w:t>
      </w:r>
      <w:r w:rsidR="00C4533E" w:rsidRPr="00C6244F">
        <w:rPr>
          <w:rFonts w:ascii="ＭＳ 明朝" w:eastAsia="ＭＳ 明朝" w:hAnsi="ＭＳ 明朝" w:hint="eastAsia"/>
          <w:color w:val="000000" w:themeColor="text1"/>
          <w:sz w:val="21"/>
          <w:szCs w:val="21"/>
        </w:rPr>
        <w:t>建物劣化</w:t>
      </w:r>
      <w:r w:rsidRPr="00C6244F">
        <w:rPr>
          <w:rFonts w:ascii="ＭＳ 明朝" w:eastAsia="ＭＳ 明朝" w:hAnsi="ＭＳ 明朝" w:hint="eastAsia"/>
          <w:color w:val="000000" w:themeColor="text1"/>
          <w:sz w:val="21"/>
          <w:szCs w:val="21"/>
        </w:rPr>
        <w:t>調査を踏まえた長寿命に資する改修または一部改築等の長期視点からみた整備方針の検証、仮設校舎導入と居ながら改修の</w:t>
      </w:r>
      <w:r w:rsidR="00B64F25" w:rsidRPr="00C6244F">
        <w:rPr>
          <w:rFonts w:ascii="ＭＳ 明朝" w:eastAsia="ＭＳ 明朝" w:hAnsi="ＭＳ 明朝" w:hint="eastAsia"/>
          <w:color w:val="000000" w:themeColor="text1"/>
          <w:sz w:val="21"/>
          <w:szCs w:val="21"/>
        </w:rPr>
        <w:t>概略</w:t>
      </w:r>
      <w:r w:rsidRPr="00C6244F">
        <w:rPr>
          <w:rFonts w:ascii="ＭＳ 明朝" w:eastAsia="ＭＳ 明朝" w:hAnsi="ＭＳ 明朝" w:hint="eastAsia"/>
          <w:color w:val="000000" w:themeColor="text1"/>
          <w:sz w:val="21"/>
          <w:szCs w:val="21"/>
        </w:rPr>
        <w:t>工期や事業費</w:t>
      </w:r>
      <w:r w:rsidR="00B64F25" w:rsidRPr="00C6244F">
        <w:rPr>
          <w:rFonts w:ascii="ＭＳ 明朝" w:eastAsia="ＭＳ 明朝" w:hAnsi="ＭＳ 明朝" w:hint="eastAsia"/>
          <w:color w:val="000000" w:themeColor="text1"/>
          <w:sz w:val="21"/>
          <w:szCs w:val="21"/>
        </w:rPr>
        <w:t>概算</w:t>
      </w:r>
      <w:r w:rsidRPr="00C6244F">
        <w:rPr>
          <w:rFonts w:ascii="ＭＳ 明朝" w:eastAsia="ＭＳ 明朝" w:hAnsi="ＭＳ 明朝" w:hint="eastAsia"/>
          <w:color w:val="000000" w:themeColor="text1"/>
          <w:sz w:val="21"/>
          <w:szCs w:val="21"/>
        </w:rPr>
        <w:t>の比較検討もすること。</w:t>
      </w:r>
    </w:p>
    <w:p w14:paraId="04029E76" w14:textId="4EB044AE" w:rsidR="001700CC" w:rsidRPr="00C6244F" w:rsidRDefault="00C905CB" w:rsidP="00C905CB">
      <w:pPr>
        <w:pStyle w:val="Default"/>
        <w:ind w:firstLineChars="200" w:firstLine="42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オ：</w:t>
      </w:r>
      <w:r w:rsidR="001700CC" w:rsidRPr="00C6244F">
        <w:rPr>
          <w:rFonts w:ascii="ＭＳ 明朝" w:eastAsia="ＭＳ 明朝" w:hAnsi="ＭＳ 明朝" w:hint="eastAsia"/>
          <w:color w:val="000000" w:themeColor="text1"/>
          <w:sz w:val="21"/>
          <w:szCs w:val="21"/>
        </w:rPr>
        <w:t>施設概要</w:t>
      </w:r>
    </w:p>
    <w:p w14:paraId="7385CF4F" w14:textId="1B2D81C7" w:rsidR="001700CC" w:rsidRPr="00C6244F" w:rsidRDefault="00C905CB" w:rsidP="00C905CB">
      <w:pPr>
        <w:pStyle w:val="Default"/>
        <w:ind w:firstLineChars="400" w:firstLine="840"/>
        <w:rPr>
          <w:rFonts w:ascii="ＭＳ 明朝" w:eastAsia="ＭＳ 明朝" w:hAnsi="ＭＳ 明朝"/>
          <w:color w:val="000000" w:themeColor="text1"/>
          <w:sz w:val="21"/>
          <w:szCs w:val="21"/>
        </w:rPr>
      </w:pPr>
      <w:r w:rsidRPr="00C6244F">
        <w:rPr>
          <w:rFonts w:ascii="ＭＳ 明朝" w:eastAsia="ＭＳ 明朝" w:hAnsi="ＭＳ 明朝"/>
          <w:color w:val="000000" w:themeColor="text1"/>
          <w:sz w:val="21"/>
          <w:szCs w:val="21"/>
        </w:rPr>
        <w:t>A</w:t>
      </w:r>
      <w:r w:rsidRPr="00C6244F">
        <w:rPr>
          <w:rFonts w:ascii="ＭＳ 明朝" w:eastAsia="ＭＳ 明朝" w:hAnsi="ＭＳ 明朝" w:hint="eastAsia"/>
          <w:color w:val="000000" w:themeColor="text1"/>
          <w:sz w:val="21"/>
          <w:szCs w:val="21"/>
        </w:rPr>
        <w:t xml:space="preserve"> </w:t>
      </w:r>
      <w:r w:rsidR="001700CC" w:rsidRPr="00C6244F">
        <w:rPr>
          <w:rFonts w:ascii="ＭＳ 明朝" w:eastAsia="ＭＳ 明朝" w:hAnsi="ＭＳ 明朝" w:hint="eastAsia"/>
          <w:color w:val="000000" w:themeColor="text1"/>
          <w:sz w:val="21"/>
          <w:szCs w:val="21"/>
        </w:rPr>
        <w:t>利用計画（用途等）</w:t>
      </w:r>
    </w:p>
    <w:p w14:paraId="6F6EFD9C" w14:textId="474E1A9D" w:rsidR="001700CC" w:rsidRPr="00C6244F" w:rsidRDefault="00C905CB" w:rsidP="00C905CB">
      <w:pPr>
        <w:pStyle w:val="Default"/>
        <w:ind w:firstLineChars="400" w:firstLine="840"/>
        <w:rPr>
          <w:rFonts w:ascii="ＭＳ 明朝" w:eastAsia="ＭＳ 明朝" w:hAnsi="ＭＳ 明朝"/>
          <w:color w:val="000000" w:themeColor="text1"/>
          <w:sz w:val="21"/>
          <w:szCs w:val="21"/>
        </w:rPr>
      </w:pPr>
      <w:r w:rsidRPr="00C6244F">
        <w:rPr>
          <w:rFonts w:ascii="ＭＳ 明朝" w:eastAsia="ＭＳ 明朝" w:hAnsi="ＭＳ 明朝"/>
          <w:color w:val="000000" w:themeColor="text1"/>
          <w:sz w:val="21"/>
          <w:szCs w:val="21"/>
        </w:rPr>
        <w:t>B</w:t>
      </w:r>
      <w:r w:rsidRPr="00C6244F">
        <w:rPr>
          <w:rFonts w:ascii="ＭＳ 明朝" w:eastAsia="ＭＳ 明朝" w:hAnsi="ＭＳ 明朝" w:hint="eastAsia"/>
          <w:color w:val="000000" w:themeColor="text1"/>
          <w:sz w:val="21"/>
          <w:szCs w:val="21"/>
        </w:rPr>
        <w:t xml:space="preserve"> </w:t>
      </w:r>
      <w:r w:rsidR="001700CC" w:rsidRPr="00C6244F">
        <w:rPr>
          <w:rFonts w:ascii="ＭＳ 明朝" w:eastAsia="ＭＳ 明朝" w:hAnsi="ＭＳ 明朝" w:hint="eastAsia"/>
          <w:color w:val="000000" w:themeColor="text1"/>
          <w:sz w:val="21"/>
          <w:szCs w:val="21"/>
        </w:rPr>
        <w:t>配置計画（諸室の構成と配置、必要設備・機能、ゾーニング図、各階平面</w:t>
      </w:r>
      <w:r w:rsidR="00B64F25" w:rsidRPr="00C6244F">
        <w:rPr>
          <w:rFonts w:ascii="ＭＳ 明朝" w:eastAsia="ＭＳ 明朝" w:hAnsi="ＭＳ 明朝" w:hint="eastAsia"/>
          <w:color w:val="000000" w:themeColor="text1"/>
          <w:sz w:val="21"/>
          <w:szCs w:val="21"/>
        </w:rPr>
        <w:t>計画</w:t>
      </w:r>
      <w:r w:rsidR="001700CC" w:rsidRPr="00C6244F">
        <w:rPr>
          <w:rFonts w:ascii="ＭＳ 明朝" w:eastAsia="ＭＳ 明朝" w:hAnsi="ＭＳ 明朝" w:hint="eastAsia"/>
          <w:color w:val="000000" w:themeColor="text1"/>
          <w:sz w:val="21"/>
          <w:szCs w:val="21"/>
        </w:rPr>
        <w:t>図等）</w:t>
      </w:r>
      <w:r w:rsidR="001700CC" w:rsidRPr="00C6244F">
        <w:rPr>
          <w:rFonts w:ascii="ＭＳ 明朝" w:eastAsia="ＭＳ 明朝" w:hAnsi="ＭＳ 明朝"/>
          <w:color w:val="000000" w:themeColor="text1"/>
          <w:sz w:val="21"/>
          <w:szCs w:val="21"/>
        </w:rPr>
        <w:t xml:space="preserve"> </w:t>
      </w:r>
    </w:p>
    <w:p w14:paraId="100449E1" w14:textId="05D98515" w:rsidR="001700CC" w:rsidRPr="00C6244F" w:rsidRDefault="00C905CB" w:rsidP="00C905CB">
      <w:pPr>
        <w:pStyle w:val="Default"/>
        <w:ind w:firstLineChars="400" w:firstLine="840"/>
        <w:rPr>
          <w:rFonts w:ascii="ＭＳ 明朝" w:eastAsia="ＭＳ 明朝" w:hAnsi="ＭＳ 明朝"/>
          <w:color w:val="000000" w:themeColor="text1"/>
          <w:sz w:val="21"/>
          <w:szCs w:val="21"/>
        </w:rPr>
      </w:pPr>
      <w:r w:rsidRPr="00C6244F">
        <w:rPr>
          <w:rFonts w:ascii="ＭＳ 明朝" w:eastAsia="ＭＳ 明朝" w:hAnsi="ＭＳ 明朝"/>
          <w:color w:val="000000" w:themeColor="text1"/>
          <w:sz w:val="21"/>
          <w:szCs w:val="21"/>
        </w:rPr>
        <w:t>C</w:t>
      </w:r>
      <w:r w:rsidRPr="00C6244F">
        <w:rPr>
          <w:rFonts w:ascii="ＭＳ 明朝" w:eastAsia="ＭＳ 明朝" w:hAnsi="ＭＳ 明朝" w:hint="eastAsia"/>
          <w:color w:val="000000" w:themeColor="text1"/>
          <w:sz w:val="21"/>
          <w:szCs w:val="21"/>
        </w:rPr>
        <w:t xml:space="preserve"> </w:t>
      </w:r>
      <w:r w:rsidR="001700CC" w:rsidRPr="00C6244F">
        <w:rPr>
          <w:rFonts w:ascii="ＭＳ 明朝" w:eastAsia="ＭＳ 明朝" w:hAnsi="ＭＳ 明朝" w:hint="eastAsia"/>
          <w:color w:val="000000" w:themeColor="text1"/>
          <w:sz w:val="21"/>
          <w:szCs w:val="21"/>
        </w:rPr>
        <w:t>居室等の条件整理（必要居室、利用人数、利用形態、階数、平米数等）</w:t>
      </w:r>
      <w:r w:rsidR="001700CC" w:rsidRPr="00C6244F">
        <w:rPr>
          <w:rFonts w:ascii="ＭＳ 明朝" w:eastAsia="ＭＳ 明朝" w:hAnsi="ＭＳ 明朝"/>
          <w:color w:val="000000" w:themeColor="text1"/>
          <w:sz w:val="21"/>
          <w:szCs w:val="21"/>
        </w:rPr>
        <w:t xml:space="preserve"> </w:t>
      </w:r>
    </w:p>
    <w:p w14:paraId="0F92E820" w14:textId="292ECCB9" w:rsidR="001700CC" w:rsidRPr="00C6244F" w:rsidRDefault="00C905CB" w:rsidP="00C905CB">
      <w:pPr>
        <w:pStyle w:val="Default"/>
        <w:ind w:firstLineChars="400" w:firstLine="840"/>
        <w:rPr>
          <w:rFonts w:ascii="ＭＳ 明朝" w:eastAsia="ＭＳ 明朝" w:hAnsi="ＭＳ 明朝"/>
          <w:color w:val="000000" w:themeColor="text1"/>
          <w:sz w:val="21"/>
          <w:szCs w:val="21"/>
        </w:rPr>
      </w:pPr>
      <w:r w:rsidRPr="00C6244F">
        <w:rPr>
          <w:rFonts w:ascii="ＭＳ 明朝" w:eastAsia="ＭＳ 明朝" w:hAnsi="ＭＳ 明朝"/>
          <w:color w:val="000000" w:themeColor="text1"/>
          <w:sz w:val="21"/>
          <w:szCs w:val="21"/>
        </w:rPr>
        <w:lastRenderedPageBreak/>
        <w:t>D</w:t>
      </w:r>
      <w:r w:rsidRPr="00C6244F">
        <w:rPr>
          <w:rFonts w:ascii="ＭＳ 明朝" w:eastAsia="ＭＳ 明朝" w:hAnsi="ＭＳ 明朝" w:hint="eastAsia"/>
          <w:color w:val="000000" w:themeColor="text1"/>
          <w:sz w:val="21"/>
          <w:szCs w:val="21"/>
        </w:rPr>
        <w:t xml:space="preserve"> </w:t>
      </w:r>
      <w:r w:rsidR="001700CC" w:rsidRPr="00C6244F">
        <w:rPr>
          <w:rFonts w:ascii="ＭＳ 明朝" w:eastAsia="ＭＳ 明朝" w:hAnsi="ＭＳ 明朝" w:hint="eastAsia"/>
          <w:color w:val="000000" w:themeColor="text1"/>
          <w:sz w:val="21"/>
          <w:szCs w:val="21"/>
        </w:rPr>
        <w:t>構造計画</w:t>
      </w:r>
      <w:r w:rsidR="00B64F25" w:rsidRPr="00C6244F">
        <w:rPr>
          <w:rFonts w:ascii="ＭＳ 明朝" w:eastAsia="ＭＳ 明朝" w:hAnsi="ＭＳ 明朝" w:hint="eastAsia"/>
          <w:color w:val="000000" w:themeColor="text1"/>
          <w:sz w:val="21"/>
          <w:szCs w:val="21"/>
        </w:rPr>
        <w:t>概要</w:t>
      </w:r>
      <w:r w:rsidR="001700CC" w:rsidRPr="00C6244F">
        <w:rPr>
          <w:rFonts w:ascii="ＭＳ 明朝" w:eastAsia="ＭＳ 明朝" w:hAnsi="ＭＳ 明朝"/>
          <w:color w:val="000000" w:themeColor="text1"/>
          <w:sz w:val="21"/>
          <w:szCs w:val="21"/>
        </w:rPr>
        <w:t xml:space="preserve"> </w:t>
      </w:r>
    </w:p>
    <w:p w14:paraId="11DFCD9F" w14:textId="544BDF93" w:rsidR="001700CC" w:rsidRPr="00CE7477" w:rsidRDefault="00C905CB" w:rsidP="00C905CB">
      <w:pPr>
        <w:pStyle w:val="Default"/>
        <w:ind w:firstLineChars="400" w:firstLine="840"/>
        <w:rPr>
          <w:rFonts w:ascii="ＭＳ 明朝" w:eastAsia="ＭＳ 明朝" w:hAnsi="ＭＳ 明朝"/>
          <w:color w:val="000000" w:themeColor="text1"/>
          <w:sz w:val="21"/>
          <w:szCs w:val="21"/>
        </w:rPr>
      </w:pPr>
      <w:r w:rsidRPr="00C6244F">
        <w:rPr>
          <w:rFonts w:ascii="ＭＳ 明朝" w:eastAsia="ＭＳ 明朝" w:hAnsi="ＭＳ 明朝"/>
          <w:color w:val="000000" w:themeColor="text1"/>
          <w:sz w:val="21"/>
          <w:szCs w:val="21"/>
        </w:rPr>
        <w:t>E</w:t>
      </w:r>
      <w:r w:rsidRPr="00C6244F">
        <w:rPr>
          <w:rFonts w:ascii="ＭＳ 明朝" w:eastAsia="ＭＳ 明朝" w:hAnsi="ＭＳ 明朝" w:hint="eastAsia"/>
          <w:color w:val="000000" w:themeColor="text1"/>
          <w:sz w:val="21"/>
          <w:szCs w:val="21"/>
        </w:rPr>
        <w:t xml:space="preserve"> </w:t>
      </w:r>
      <w:r w:rsidR="001700CC" w:rsidRPr="00C6244F">
        <w:rPr>
          <w:rFonts w:ascii="ＭＳ 明朝" w:eastAsia="ＭＳ 明朝" w:hAnsi="ＭＳ 明朝" w:hint="eastAsia"/>
          <w:color w:val="000000" w:themeColor="text1"/>
          <w:sz w:val="21"/>
          <w:szCs w:val="21"/>
        </w:rPr>
        <w:t>設備計画</w:t>
      </w:r>
      <w:r w:rsidR="00B64F25" w:rsidRPr="00C6244F">
        <w:rPr>
          <w:rFonts w:ascii="ＭＳ 明朝" w:eastAsia="ＭＳ 明朝" w:hAnsi="ＭＳ 明朝" w:hint="eastAsia"/>
          <w:color w:val="000000" w:themeColor="text1"/>
          <w:sz w:val="21"/>
          <w:szCs w:val="21"/>
        </w:rPr>
        <w:t>概要</w:t>
      </w:r>
      <w:r w:rsidR="001700CC" w:rsidRPr="00C6244F">
        <w:rPr>
          <w:rFonts w:ascii="ＭＳ 明朝" w:eastAsia="ＭＳ 明朝" w:hAnsi="ＭＳ 明朝" w:hint="eastAsia"/>
          <w:color w:val="000000" w:themeColor="text1"/>
          <w:sz w:val="21"/>
          <w:szCs w:val="21"/>
        </w:rPr>
        <w:t>（昇降機、電気、給</w:t>
      </w:r>
      <w:r w:rsidR="001700CC" w:rsidRPr="00CE7477">
        <w:rPr>
          <w:rFonts w:ascii="ＭＳ 明朝" w:eastAsia="ＭＳ 明朝" w:hAnsi="ＭＳ 明朝" w:hint="eastAsia"/>
          <w:color w:val="000000" w:themeColor="text1"/>
          <w:sz w:val="21"/>
          <w:szCs w:val="21"/>
        </w:rPr>
        <w:t>排水、空調等）</w:t>
      </w:r>
      <w:r w:rsidR="001700CC" w:rsidRPr="00CE7477">
        <w:rPr>
          <w:rFonts w:ascii="ＭＳ 明朝" w:eastAsia="ＭＳ 明朝" w:hAnsi="ＭＳ 明朝"/>
          <w:color w:val="000000" w:themeColor="text1"/>
          <w:sz w:val="21"/>
          <w:szCs w:val="21"/>
        </w:rPr>
        <w:t xml:space="preserve"> </w:t>
      </w:r>
    </w:p>
    <w:p w14:paraId="51E016DD" w14:textId="77777777" w:rsidR="001700CC" w:rsidRPr="00CE7477" w:rsidRDefault="001700CC" w:rsidP="00C905CB">
      <w:pPr>
        <w:pStyle w:val="Default"/>
        <w:ind w:leftChars="400" w:left="840"/>
        <w:rPr>
          <w:rFonts w:ascii="ＭＳ 明朝" w:eastAsia="ＭＳ 明朝" w:hAnsi="ＭＳ 明朝"/>
          <w:color w:val="000000" w:themeColor="text1"/>
          <w:sz w:val="21"/>
          <w:szCs w:val="21"/>
        </w:rPr>
      </w:pPr>
      <w:r w:rsidRPr="00CE7477">
        <w:rPr>
          <w:rFonts w:ascii="ＭＳ 明朝" w:eastAsia="ＭＳ 明朝" w:hAnsi="ＭＳ 明朝" w:hint="eastAsia"/>
          <w:color w:val="000000" w:themeColor="text1"/>
          <w:sz w:val="21"/>
          <w:szCs w:val="21"/>
        </w:rPr>
        <w:t>※各種比較検討書等の作成を含む。特に構造計画及び設備計画にあたっては維持管理上の設備更新が行いやすいようにインフィル・スケルトン方式も踏まえ検討すること。</w:t>
      </w:r>
    </w:p>
    <w:p w14:paraId="1CDA0EC7" w14:textId="4738D4A3" w:rsidR="001700CC" w:rsidRPr="001700CC" w:rsidRDefault="00C905CB" w:rsidP="00C905CB">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カ：</w:t>
      </w:r>
      <w:r w:rsidR="001700CC" w:rsidRPr="001700CC">
        <w:rPr>
          <w:rFonts w:ascii="ＭＳ 明朝" w:eastAsia="ＭＳ 明朝" w:hAnsi="ＭＳ 明朝" w:hint="eastAsia"/>
          <w:color w:val="auto"/>
          <w:sz w:val="21"/>
          <w:szCs w:val="21"/>
        </w:rPr>
        <w:t>整備スケジュール</w:t>
      </w:r>
    </w:p>
    <w:p w14:paraId="7475B0BF" w14:textId="347C651D" w:rsidR="001700CC" w:rsidRPr="00C6244F" w:rsidRDefault="001700CC" w:rsidP="006A7C7B">
      <w:pPr>
        <w:pStyle w:val="Default"/>
        <w:ind w:leftChars="400" w:left="840" w:firstLineChars="100" w:firstLine="210"/>
        <w:rPr>
          <w:rFonts w:ascii="ＭＳ 明朝" w:eastAsia="ＭＳ 明朝" w:hAnsi="ＭＳ 明朝"/>
          <w:color w:val="auto"/>
          <w:sz w:val="21"/>
          <w:szCs w:val="21"/>
        </w:rPr>
      </w:pPr>
      <w:r w:rsidRPr="001700CC">
        <w:rPr>
          <w:rFonts w:ascii="ＭＳ 明朝" w:eastAsia="ＭＳ 明朝" w:hAnsi="ＭＳ 明朝" w:hint="eastAsia"/>
          <w:color w:val="auto"/>
          <w:sz w:val="21"/>
          <w:szCs w:val="21"/>
        </w:rPr>
        <w:t>基本計</w:t>
      </w:r>
      <w:r w:rsidRPr="00C6244F">
        <w:rPr>
          <w:rFonts w:ascii="ＭＳ 明朝" w:eastAsia="ＭＳ 明朝" w:hAnsi="ＭＳ 明朝" w:hint="eastAsia"/>
          <w:color w:val="auto"/>
          <w:sz w:val="21"/>
          <w:szCs w:val="21"/>
        </w:rPr>
        <w:t>画から、基本設計・実施設計、解体工事、建設工事、竣工、供用開始に至るまで</w:t>
      </w:r>
      <w:r w:rsidR="006A7C7B" w:rsidRPr="00C6244F">
        <w:rPr>
          <w:rFonts w:ascii="ＭＳ 明朝" w:eastAsia="ＭＳ 明朝" w:hAnsi="ＭＳ 明朝" w:hint="eastAsia"/>
          <w:color w:val="auto"/>
          <w:sz w:val="21"/>
          <w:szCs w:val="21"/>
        </w:rPr>
        <w:t xml:space="preserve">　</w:t>
      </w:r>
      <w:r w:rsidRPr="00C6244F">
        <w:rPr>
          <w:rFonts w:ascii="ＭＳ 明朝" w:eastAsia="ＭＳ 明朝" w:hAnsi="ＭＳ 明朝" w:hint="eastAsia"/>
          <w:color w:val="auto"/>
          <w:sz w:val="21"/>
          <w:szCs w:val="21"/>
        </w:rPr>
        <w:t>の整備スケジュール</w:t>
      </w:r>
      <w:r w:rsidR="00655B4E" w:rsidRPr="00C6244F">
        <w:rPr>
          <w:rFonts w:ascii="ＭＳ 明朝" w:eastAsia="ＭＳ 明朝" w:hAnsi="ＭＳ 明朝" w:hint="eastAsia"/>
          <w:color w:val="auto"/>
          <w:sz w:val="21"/>
          <w:szCs w:val="21"/>
        </w:rPr>
        <w:t>案</w:t>
      </w:r>
      <w:r w:rsidRPr="00C6244F">
        <w:rPr>
          <w:rFonts w:ascii="ＭＳ 明朝" w:eastAsia="ＭＳ 明朝" w:hAnsi="ＭＳ 明朝" w:hint="eastAsia"/>
          <w:color w:val="auto"/>
          <w:sz w:val="21"/>
          <w:szCs w:val="21"/>
        </w:rPr>
        <w:t>を作成する。</w:t>
      </w:r>
      <w:r w:rsidRPr="00C6244F">
        <w:rPr>
          <w:rFonts w:ascii="ＭＳ 明朝" w:eastAsia="ＭＳ 明朝" w:hAnsi="ＭＳ 明朝"/>
          <w:color w:val="auto"/>
          <w:sz w:val="21"/>
          <w:szCs w:val="21"/>
        </w:rPr>
        <w:t xml:space="preserve"> </w:t>
      </w:r>
    </w:p>
    <w:p w14:paraId="620A8206" w14:textId="5B18329A" w:rsidR="001700CC" w:rsidRPr="00C6244F" w:rsidRDefault="006A7C7B" w:rsidP="006A7C7B">
      <w:pPr>
        <w:pStyle w:val="Default"/>
        <w:ind w:firstLineChars="200" w:firstLine="420"/>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キ：</w:t>
      </w:r>
      <w:r w:rsidR="001700CC" w:rsidRPr="00C6244F">
        <w:rPr>
          <w:rFonts w:ascii="ＭＳ 明朝" w:eastAsia="ＭＳ 明朝" w:hAnsi="ＭＳ 明朝" w:hint="eastAsia"/>
          <w:color w:val="auto"/>
          <w:sz w:val="21"/>
          <w:szCs w:val="21"/>
        </w:rPr>
        <w:t>事業費概算</w:t>
      </w:r>
    </w:p>
    <w:p w14:paraId="482B1D16" w14:textId="56573A9D" w:rsidR="001700CC" w:rsidRPr="00C6244F" w:rsidRDefault="001700CC" w:rsidP="006A7C7B">
      <w:pPr>
        <w:pStyle w:val="Default"/>
        <w:ind w:leftChars="400" w:left="840" w:firstLineChars="100" w:firstLine="210"/>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建設費、建設関連経費（設計委託費を含む）、既存建物解体費等</w:t>
      </w:r>
      <w:r w:rsidR="00655B4E" w:rsidRPr="00C6244F">
        <w:rPr>
          <w:rFonts w:ascii="ＭＳ 明朝" w:eastAsia="ＭＳ 明朝" w:hAnsi="ＭＳ 明朝" w:hint="eastAsia"/>
          <w:color w:val="auto"/>
          <w:sz w:val="21"/>
          <w:szCs w:val="21"/>
        </w:rPr>
        <w:t>の概算</w:t>
      </w:r>
      <w:r w:rsidRPr="00C6244F">
        <w:rPr>
          <w:rFonts w:ascii="ＭＳ 明朝" w:eastAsia="ＭＳ 明朝" w:hAnsi="ＭＳ 明朝" w:hint="eastAsia"/>
          <w:color w:val="auto"/>
          <w:sz w:val="21"/>
          <w:szCs w:val="21"/>
        </w:rPr>
        <w:t>を算出すること。また、供用開始後のライフサイクルコスト等について、維持修繕費を算出すること。</w:t>
      </w:r>
    </w:p>
    <w:p w14:paraId="3907A6F7" w14:textId="69A0D7D6" w:rsidR="001700CC" w:rsidRPr="00C6244F" w:rsidRDefault="001700CC" w:rsidP="006A7C7B">
      <w:pPr>
        <w:pStyle w:val="Default"/>
        <w:ind w:leftChars="400" w:left="840"/>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※設計段階において施設計画や事業費概算の大幅な変更を生じさせないため、素案の作成には一定の確度と</w:t>
      </w:r>
      <w:r w:rsidR="00C4533E" w:rsidRPr="00C6244F">
        <w:rPr>
          <w:rFonts w:ascii="ＭＳ 明朝" w:eastAsia="ＭＳ 明朝" w:hAnsi="ＭＳ 明朝" w:hint="eastAsia"/>
          <w:color w:val="auto"/>
          <w:sz w:val="21"/>
          <w:szCs w:val="21"/>
        </w:rPr>
        <w:t>根拠</w:t>
      </w:r>
      <w:r w:rsidRPr="00C6244F">
        <w:rPr>
          <w:rFonts w:ascii="ＭＳ 明朝" w:eastAsia="ＭＳ 明朝" w:hAnsi="ＭＳ 明朝" w:hint="eastAsia"/>
          <w:color w:val="auto"/>
          <w:sz w:val="21"/>
          <w:szCs w:val="21"/>
        </w:rPr>
        <w:t>を求めるものとする。</w:t>
      </w:r>
    </w:p>
    <w:p w14:paraId="27F9A498" w14:textId="5CC87106" w:rsidR="001700CC" w:rsidRPr="00C6244F" w:rsidRDefault="006A7C7B" w:rsidP="001700CC">
      <w:pPr>
        <w:pStyle w:val="Default"/>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（３）</w:t>
      </w:r>
      <w:r w:rsidR="001700CC" w:rsidRPr="00C6244F">
        <w:rPr>
          <w:rFonts w:ascii="ＭＳ 明朝" w:eastAsia="ＭＳ 明朝" w:hAnsi="ＭＳ 明朝" w:hint="eastAsia"/>
          <w:color w:val="auto"/>
          <w:sz w:val="21"/>
          <w:szCs w:val="21"/>
        </w:rPr>
        <w:t>基本計画</w:t>
      </w:r>
      <w:r w:rsidRPr="00C6244F">
        <w:rPr>
          <w:rFonts w:ascii="ＭＳ 明朝" w:eastAsia="ＭＳ 明朝" w:hAnsi="ＭＳ 明朝" w:hint="eastAsia"/>
          <w:color w:val="auto"/>
          <w:sz w:val="21"/>
          <w:szCs w:val="21"/>
        </w:rPr>
        <w:t>策定に係る市民意向調査支援</w:t>
      </w:r>
    </w:p>
    <w:p w14:paraId="2F2C2879" w14:textId="47E23E65" w:rsidR="001700CC" w:rsidRPr="00C6244F" w:rsidRDefault="001700CC" w:rsidP="00CE7477">
      <w:pPr>
        <w:pStyle w:val="Default"/>
        <w:ind w:firstLineChars="100" w:firstLine="210"/>
        <w:rPr>
          <w:rFonts w:ascii="ＭＳ 明朝" w:eastAsia="ＭＳ 明朝" w:hAnsi="ＭＳ 明朝"/>
          <w:color w:val="000000" w:themeColor="text1"/>
          <w:sz w:val="21"/>
          <w:szCs w:val="21"/>
        </w:rPr>
      </w:pPr>
      <w:r w:rsidRPr="00C6244F">
        <w:rPr>
          <w:rFonts w:ascii="ＭＳ 明朝" w:eastAsia="ＭＳ 明朝" w:hAnsi="ＭＳ 明朝" w:hint="eastAsia"/>
          <w:color w:val="auto"/>
          <w:sz w:val="21"/>
          <w:szCs w:val="21"/>
        </w:rPr>
        <w:t>①</w:t>
      </w:r>
      <w:r w:rsidR="00CE7477" w:rsidRPr="00C6244F">
        <w:rPr>
          <w:rFonts w:ascii="ＭＳ 明朝" w:eastAsia="ＭＳ 明朝" w:hAnsi="ＭＳ 明朝" w:hint="eastAsia"/>
          <w:color w:val="auto"/>
          <w:sz w:val="21"/>
          <w:szCs w:val="21"/>
        </w:rPr>
        <w:t>Ｗｅｂ</w:t>
      </w:r>
      <w:r w:rsidR="00E53DDA" w:rsidRPr="00C6244F">
        <w:rPr>
          <w:rFonts w:ascii="ＭＳ 明朝" w:eastAsia="ＭＳ 明朝" w:hAnsi="ＭＳ 明朝" w:hint="eastAsia"/>
          <w:color w:val="000000" w:themeColor="text1"/>
          <w:sz w:val="21"/>
          <w:szCs w:val="21"/>
        </w:rPr>
        <w:t>等</w:t>
      </w:r>
      <w:r w:rsidRPr="00C6244F">
        <w:rPr>
          <w:rFonts w:ascii="ＭＳ 明朝" w:eastAsia="ＭＳ 明朝" w:hAnsi="ＭＳ 明朝" w:hint="eastAsia"/>
          <w:color w:val="000000" w:themeColor="text1"/>
          <w:sz w:val="21"/>
          <w:szCs w:val="21"/>
        </w:rPr>
        <w:t>アンケート</w:t>
      </w:r>
      <w:r w:rsidR="00E53DDA" w:rsidRPr="00C6244F">
        <w:rPr>
          <w:rFonts w:ascii="ＭＳ 明朝" w:eastAsia="ＭＳ 明朝" w:hAnsi="ＭＳ 明朝" w:hint="eastAsia"/>
          <w:color w:val="000000" w:themeColor="text1"/>
          <w:sz w:val="21"/>
          <w:szCs w:val="21"/>
        </w:rPr>
        <w:t>の実施</w:t>
      </w:r>
    </w:p>
    <w:p w14:paraId="4C1967D9" w14:textId="1D0646B9" w:rsidR="001700CC" w:rsidRPr="00C6244F" w:rsidRDefault="001700CC" w:rsidP="00CE7477">
      <w:pPr>
        <w:pStyle w:val="Default"/>
        <w:ind w:leftChars="200" w:left="420" w:firstLineChars="100" w:firstLine="210"/>
        <w:rPr>
          <w:rFonts w:ascii="ＭＳ 明朝" w:eastAsia="ＭＳ 明朝" w:hAnsi="ＭＳ 明朝"/>
          <w:color w:val="auto"/>
          <w:sz w:val="21"/>
          <w:szCs w:val="21"/>
        </w:rPr>
      </w:pPr>
      <w:r w:rsidRPr="00C6244F">
        <w:rPr>
          <w:rFonts w:ascii="ＭＳ 明朝" w:eastAsia="ＭＳ 明朝" w:hAnsi="ＭＳ 明朝" w:hint="eastAsia"/>
          <w:color w:val="000000" w:themeColor="text1"/>
          <w:sz w:val="21"/>
          <w:szCs w:val="21"/>
        </w:rPr>
        <w:t>「</w:t>
      </w:r>
      <w:r w:rsidRPr="00C6244F">
        <w:rPr>
          <w:rFonts w:ascii="ＭＳ 明朝" w:eastAsia="ＭＳ 明朝" w:hAnsi="ＭＳ 明朝"/>
          <w:color w:val="000000" w:themeColor="text1"/>
          <w:sz w:val="21"/>
          <w:szCs w:val="21"/>
        </w:rPr>
        <w:t>(</w:t>
      </w:r>
      <w:r w:rsidR="00AA6BB3">
        <w:rPr>
          <w:rFonts w:ascii="ＭＳ 明朝" w:eastAsia="ＭＳ 明朝" w:hAnsi="ＭＳ 明朝" w:hint="eastAsia"/>
          <w:color w:val="000000" w:themeColor="text1"/>
          <w:sz w:val="21"/>
          <w:szCs w:val="21"/>
        </w:rPr>
        <w:t>２</w:t>
      </w:r>
      <w:r w:rsidRPr="00C6244F">
        <w:rPr>
          <w:rFonts w:ascii="ＭＳ 明朝" w:eastAsia="ＭＳ 明朝" w:hAnsi="ＭＳ 明朝"/>
          <w:color w:val="000000" w:themeColor="text1"/>
          <w:sz w:val="21"/>
          <w:szCs w:val="21"/>
        </w:rPr>
        <w:t>)</w:t>
      </w:r>
      <w:r w:rsidRPr="00C6244F">
        <w:rPr>
          <w:rFonts w:ascii="ＭＳ 明朝" w:eastAsia="ＭＳ 明朝" w:hAnsi="ＭＳ 明朝" w:hint="eastAsia"/>
          <w:color w:val="000000" w:themeColor="text1"/>
          <w:sz w:val="21"/>
          <w:szCs w:val="21"/>
        </w:rPr>
        <w:t>基本計画素案作成支援」で作成した概要版及び</w:t>
      </w:r>
      <w:r w:rsidR="00CE7477" w:rsidRPr="00C6244F">
        <w:rPr>
          <w:rFonts w:ascii="ＭＳ 明朝" w:eastAsia="ＭＳ 明朝" w:hAnsi="ＭＳ 明朝" w:hint="eastAsia"/>
          <w:color w:val="000000" w:themeColor="text1"/>
          <w:sz w:val="21"/>
          <w:szCs w:val="21"/>
        </w:rPr>
        <w:t>ＣＳ</w:t>
      </w:r>
      <w:r w:rsidRPr="00C6244F">
        <w:rPr>
          <w:rFonts w:ascii="ＭＳ 明朝" w:eastAsia="ＭＳ 明朝" w:hAnsi="ＭＳ 明朝" w:hint="eastAsia"/>
          <w:color w:val="000000" w:themeColor="text1"/>
          <w:sz w:val="21"/>
          <w:szCs w:val="21"/>
        </w:rPr>
        <w:t>委員会で用いた説明資料（児童が理解しやすい表現更新を含む）を用いて、近隣と保護者等を対象に</w:t>
      </w:r>
      <w:r w:rsidR="00CE7477" w:rsidRPr="00C6244F">
        <w:rPr>
          <w:rFonts w:ascii="ＭＳ 明朝" w:eastAsia="ＭＳ 明朝" w:hAnsi="ＭＳ 明朝" w:hint="eastAsia"/>
          <w:color w:val="000000" w:themeColor="text1"/>
          <w:sz w:val="21"/>
          <w:szCs w:val="21"/>
        </w:rPr>
        <w:t>Ｗｅｂ</w:t>
      </w:r>
      <w:r w:rsidRPr="00C6244F">
        <w:rPr>
          <w:rFonts w:ascii="ＭＳ 明朝" w:eastAsia="ＭＳ 明朝" w:hAnsi="ＭＳ 明朝" w:hint="eastAsia"/>
          <w:color w:val="000000" w:themeColor="text1"/>
          <w:sz w:val="21"/>
          <w:szCs w:val="21"/>
        </w:rPr>
        <w:t>アンケート（１校あたり</w:t>
      </w:r>
      <w:r w:rsidR="00CE7477" w:rsidRPr="00C6244F">
        <w:rPr>
          <w:rFonts w:ascii="ＭＳ 明朝" w:eastAsia="ＭＳ 明朝" w:hAnsi="ＭＳ 明朝" w:hint="eastAsia"/>
          <w:color w:val="000000" w:themeColor="text1"/>
          <w:sz w:val="21"/>
          <w:szCs w:val="21"/>
        </w:rPr>
        <w:t>２</w:t>
      </w:r>
      <w:r w:rsidRPr="00C6244F">
        <w:rPr>
          <w:rFonts w:ascii="ＭＳ 明朝" w:eastAsia="ＭＳ 明朝" w:hAnsi="ＭＳ 明朝" w:hint="eastAsia"/>
          <w:color w:val="000000" w:themeColor="text1"/>
          <w:sz w:val="21"/>
          <w:szCs w:val="21"/>
        </w:rPr>
        <w:t>回を</w:t>
      </w:r>
      <w:r w:rsidR="00CE7477" w:rsidRPr="00C6244F">
        <w:rPr>
          <w:rFonts w:ascii="ＭＳ 明朝" w:eastAsia="ＭＳ 明朝" w:hAnsi="ＭＳ 明朝" w:hint="eastAsia"/>
          <w:color w:val="000000" w:themeColor="text1"/>
          <w:sz w:val="21"/>
          <w:szCs w:val="21"/>
        </w:rPr>
        <w:t>２</w:t>
      </w:r>
      <w:r w:rsidRPr="00C6244F">
        <w:rPr>
          <w:rFonts w:ascii="ＭＳ 明朝" w:eastAsia="ＭＳ 明朝" w:hAnsi="ＭＳ 明朝" w:hint="eastAsia"/>
          <w:color w:val="000000" w:themeColor="text1"/>
          <w:sz w:val="21"/>
          <w:szCs w:val="21"/>
        </w:rPr>
        <w:t>校、計</w:t>
      </w:r>
      <w:r w:rsidR="00CE7477" w:rsidRPr="00C6244F">
        <w:rPr>
          <w:rFonts w:ascii="ＭＳ 明朝" w:eastAsia="ＭＳ 明朝" w:hAnsi="ＭＳ 明朝" w:hint="eastAsia"/>
          <w:color w:val="000000" w:themeColor="text1"/>
          <w:sz w:val="21"/>
          <w:szCs w:val="21"/>
        </w:rPr>
        <w:t>４</w:t>
      </w:r>
      <w:r w:rsidRPr="00C6244F">
        <w:rPr>
          <w:rFonts w:ascii="ＭＳ 明朝" w:eastAsia="ＭＳ 明朝" w:hAnsi="ＭＳ 明朝" w:hint="eastAsia"/>
          <w:color w:val="000000" w:themeColor="text1"/>
          <w:sz w:val="21"/>
          <w:szCs w:val="21"/>
        </w:rPr>
        <w:t>回程度を予定</w:t>
      </w:r>
      <w:r w:rsidR="00E53DDA" w:rsidRPr="00C6244F">
        <w:rPr>
          <w:rFonts w:ascii="ＭＳ 明朝" w:eastAsia="ＭＳ 明朝" w:hAnsi="ＭＳ 明朝" w:hint="eastAsia"/>
          <w:color w:val="000000" w:themeColor="text1"/>
          <w:sz w:val="21"/>
          <w:szCs w:val="21"/>
        </w:rPr>
        <w:t>。一部紙面でのアンケートも実施予定</w:t>
      </w:r>
      <w:r w:rsidRPr="00C6244F">
        <w:rPr>
          <w:rFonts w:ascii="ＭＳ 明朝" w:eastAsia="ＭＳ 明朝" w:hAnsi="ＭＳ 明朝" w:hint="eastAsia"/>
          <w:color w:val="000000" w:themeColor="text1"/>
          <w:sz w:val="21"/>
          <w:szCs w:val="21"/>
        </w:rPr>
        <w:t>）を市</w:t>
      </w:r>
      <w:r w:rsidRPr="00C6244F">
        <w:rPr>
          <w:rFonts w:ascii="ＭＳ 明朝" w:eastAsia="ＭＳ 明朝" w:hAnsi="ＭＳ 明朝" w:hint="eastAsia"/>
          <w:color w:val="auto"/>
          <w:sz w:val="21"/>
          <w:szCs w:val="21"/>
        </w:rPr>
        <w:t>が企画・実施を予定している。受託者は</w:t>
      </w:r>
      <w:r w:rsidR="00023305" w:rsidRPr="00C6244F">
        <w:rPr>
          <w:rFonts w:ascii="ＭＳ 明朝" w:eastAsia="ＭＳ 明朝" w:hAnsi="ＭＳ 明朝" w:hint="eastAsia"/>
          <w:color w:val="auto"/>
          <w:sz w:val="21"/>
          <w:szCs w:val="21"/>
        </w:rPr>
        <w:t>本市</w:t>
      </w:r>
      <w:r w:rsidRPr="00C6244F">
        <w:rPr>
          <w:rFonts w:ascii="ＭＳ 明朝" w:eastAsia="ＭＳ 明朝" w:hAnsi="ＭＳ 明朝" w:hint="eastAsia"/>
          <w:color w:val="auto"/>
          <w:sz w:val="21"/>
          <w:szCs w:val="21"/>
        </w:rPr>
        <w:t>の指示に基づき、資料作成等を担うこと。</w:t>
      </w:r>
    </w:p>
    <w:p w14:paraId="05B1CB06" w14:textId="5859D200" w:rsidR="001700CC" w:rsidRPr="00C6244F" w:rsidRDefault="00CE7477" w:rsidP="00CE7477">
      <w:pPr>
        <w:pStyle w:val="Default"/>
        <w:ind w:leftChars="100" w:left="420" w:hangingChars="100" w:hanging="210"/>
        <w:rPr>
          <w:rFonts w:ascii="ＭＳ 明朝" w:eastAsia="ＭＳ 明朝" w:hAnsi="ＭＳ 明朝"/>
          <w:color w:val="auto"/>
          <w:sz w:val="21"/>
          <w:szCs w:val="21"/>
        </w:rPr>
      </w:pPr>
      <w:r w:rsidRPr="00C6244F">
        <w:rPr>
          <w:rFonts w:ascii="ＭＳ 明朝" w:eastAsia="ＭＳ 明朝" w:hAnsi="ＭＳ 明朝" w:hint="eastAsia"/>
          <w:color w:val="auto"/>
          <w:sz w:val="21"/>
          <w:szCs w:val="21"/>
        </w:rPr>
        <w:t>②</w:t>
      </w:r>
      <w:r w:rsidR="001700CC" w:rsidRPr="00C6244F">
        <w:rPr>
          <w:rFonts w:ascii="ＭＳ 明朝" w:eastAsia="ＭＳ 明朝" w:hAnsi="ＭＳ 明朝" w:hint="eastAsia"/>
          <w:color w:val="auto"/>
          <w:sz w:val="21"/>
          <w:szCs w:val="21"/>
        </w:rPr>
        <w:t>「</w:t>
      </w:r>
      <w:r w:rsidRPr="00C6244F">
        <w:rPr>
          <w:rFonts w:ascii="ＭＳ 明朝" w:eastAsia="ＭＳ 明朝" w:hAnsi="ＭＳ 明朝" w:hint="eastAsia"/>
          <w:color w:val="auto"/>
          <w:sz w:val="21"/>
          <w:szCs w:val="21"/>
        </w:rPr>
        <w:t>（１）ＣＳ</w:t>
      </w:r>
      <w:r w:rsidR="001700CC" w:rsidRPr="00C6244F">
        <w:rPr>
          <w:rFonts w:ascii="ＭＳ 明朝" w:eastAsia="ＭＳ 明朝" w:hAnsi="ＭＳ 明朝" w:hint="eastAsia"/>
          <w:color w:val="auto"/>
          <w:sz w:val="21"/>
          <w:szCs w:val="21"/>
        </w:rPr>
        <w:t>委員会及び庁内検討会議の運営支援」、「</w:t>
      </w:r>
      <w:r w:rsidRPr="00C6244F">
        <w:rPr>
          <w:rFonts w:ascii="ＭＳ 明朝" w:eastAsia="ＭＳ 明朝" w:hAnsi="ＭＳ 明朝" w:hint="eastAsia"/>
          <w:color w:val="auto"/>
          <w:sz w:val="21"/>
          <w:szCs w:val="21"/>
        </w:rPr>
        <w:t>（２）</w:t>
      </w:r>
      <w:r w:rsidR="001700CC" w:rsidRPr="00C6244F">
        <w:rPr>
          <w:rFonts w:ascii="ＭＳ 明朝" w:eastAsia="ＭＳ 明朝" w:hAnsi="ＭＳ 明朝" w:hint="eastAsia"/>
          <w:color w:val="auto"/>
          <w:sz w:val="21"/>
          <w:szCs w:val="21"/>
        </w:rPr>
        <w:t>基本計画素案作成支援」及び上記①の結果を踏まえ、</w:t>
      </w:r>
      <w:r w:rsidR="00023305" w:rsidRPr="00C6244F">
        <w:rPr>
          <w:rFonts w:ascii="ＭＳ 明朝" w:eastAsia="ＭＳ 明朝" w:hAnsi="ＭＳ 明朝" w:hint="eastAsia"/>
          <w:color w:val="auto"/>
          <w:sz w:val="21"/>
          <w:szCs w:val="21"/>
        </w:rPr>
        <w:t>本市</w:t>
      </w:r>
      <w:r w:rsidR="001700CC" w:rsidRPr="00C6244F">
        <w:rPr>
          <w:rFonts w:ascii="ＭＳ 明朝" w:eastAsia="ＭＳ 明朝" w:hAnsi="ＭＳ 明朝" w:hint="eastAsia"/>
          <w:color w:val="auto"/>
          <w:sz w:val="21"/>
          <w:szCs w:val="21"/>
        </w:rPr>
        <w:t>の指示等に基づき素案に必要な調整を加え、基本計画書作成支援をすること。</w:t>
      </w:r>
    </w:p>
    <w:p w14:paraId="249752F4" w14:textId="0555A1D5" w:rsidR="001700CC" w:rsidRPr="00C6244F" w:rsidRDefault="006A7C7B" w:rsidP="001700CC">
      <w:pPr>
        <w:pStyle w:val="Default"/>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（４）</w:t>
      </w:r>
      <w:r w:rsidR="001700CC" w:rsidRPr="00C6244F">
        <w:rPr>
          <w:rFonts w:ascii="ＭＳ 明朝" w:eastAsia="ＭＳ 明朝" w:hAnsi="ＭＳ 明朝" w:hint="eastAsia"/>
          <w:color w:val="000000" w:themeColor="text1"/>
          <w:sz w:val="21"/>
          <w:szCs w:val="21"/>
        </w:rPr>
        <w:t>設計業務委託仕様書</w:t>
      </w:r>
      <w:r w:rsidR="00216532" w:rsidRPr="00C6244F">
        <w:rPr>
          <w:rFonts w:ascii="ＭＳ 明朝" w:eastAsia="ＭＳ 明朝" w:hAnsi="ＭＳ 明朝" w:hint="eastAsia"/>
          <w:color w:val="000000" w:themeColor="text1"/>
          <w:sz w:val="21"/>
          <w:szCs w:val="21"/>
        </w:rPr>
        <w:t>案</w:t>
      </w:r>
      <w:r w:rsidR="001700CC" w:rsidRPr="00C6244F">
        <w:rPr>
          <w:rFonts w:ascii="ＭＳ 明朝" w:eastAsia="ＭＳ 明朝" w:hAnsi="ＭＳ 明朝" w:hint="eastAsia"/>
          <w:color w:val="000000" w:themeColor="text1"/>
          <w:sz w:val="21"/>
          <w:szCs w:val="21"/>
        </w:rPr>
        <w:t>の作成</w:t>
      </w:r>
    </w:p>
    <w:p w14:paraId="5C562F9C" w14:textId="6CB55E7B" w:rsidR="001700CC" w:rsidRPr="00655B4E" w:rsidRDefault="00CE7477" w:rsidP="00CE7477">
      <w:pPr>
        <w:pStyle w:val="Default"/>
        <w:ind w:leftChars="200" w:left="420" w:firstLineChars="100" w:firstLine="21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（２）</w:t>
      </w:r>
      <w:r w:rsidR="001700CC" w:rsidRPr="00C6244F">
        <w:rPr>
          <w:rFonts w:ascii="ＭＳ 明朝" w:eastAsia="ＭＳ 明朝" w:hAnsi="ＭＳ 明朝" w:hint="eastAsia"/>
          <w:color w:val="000000" w:themeColor="text1"/>
          <w:sz w:val="21"/>
          <w:szCs w:val="21"/>
        </w:rPr>
        <w:t>①発注方式検討支援により決定された発注方式に基づき、本業務完了後にプロポーザル方式により設計業務を発注する予定であり、</w:t>
      </w:r>
      <w:r w:rsidR="00655B4E" w:rsidRPr="00C6244F">
        <w:rPr>
          <w:rFonts w:ascii="ＭＳ 明朝" w:eastAsia="ＭＳ 明朝" w:hAnsi="ＭＳ 明朝" w:hint="eastAsia"/>
          <w:color w:val="000000" w:themeColor="text1"/>
          <w:sz w:val="21"/>
          <w:szCs w:val="21"/>
        </w:rPr>
        <w:t>評価基準や選定プロセスを検討の上、</w:t>
      </w:r>
      <w:r w:rsidR="001700CC" w:rsidRPr="00C6244F">
        <w:rPr>
          <w:rFonts w:ascii="ＭＳ 明朝" w:eastAsia="ＭＳ 明朝" w:hAnsi="ＭＳ 明朝" w:hint="eastAsia"/>
          <w:color w:val="000000" w:themeColor="text1"/>
          <w:sz w:val="21"/>
          <w:szCs w:val="21"/>
        </w:rPr>
        <w:t>発</w:t>
      </w:r>
      <w:r w:rsidR="001700CC" w:rsidRPr="00CE7477">
        <w:rPr>
          <w:rFonts w:ascii="ＭＳ 明朝" w:eastAsia="ＭＳ 明朝" w:hAnsi="ＭＳ 明朝" w:hint="eastAsia"/>
          <w:color w:val="000000" w:themeColor="text1"/>
          <w:sz w:val="21"/>
          <w:szCs w:val="21"/>
        </w:rPr>
        <w:t>注に必要と</w:t>
      </w:r>
      <w:r w:rsidR="001700CC" w:rsidRPr="00655B4E">
        <w:rPr>
          <w:rFonts w:ascii="ＭＳ 明朝" w:eastAsia="ＭＳ 明朝" w:hAnsi="ＭＳ 明朝" w:hint="eastAsia"/>
          <w:color w:val="000000" w:themeColor="text1"/>
          <w:sz w:val="21"/>
          <w:szCs w:val="21"/>
        </w:rPr>
        <w:t>なる募集</w:t>
      </w:r>
      <w:r w:rsidR="005379F6">
        <w:rPr>
          <w:rFonts w:ascii="ＭＳ 明朝" w:eastAsia="ＭＳ 明朝" w:hAnsi="ＭＳ 明朝" w:hint="eastAsia"/>
          <w:color w:val="000000" w:themeColor="text1"/>
          <w:sz w:val="21"/>
          <w:szCs w:val="21"/>
        </w:rPr>
        <w:t>要領</w:t>
      </w:r>
      <w:r w:rsidR="001700CC" w:rsidRPr="00655B4E">
        <w:rPr>
          <w:rFonts w:ascii="ＭＳ 明朝" w:eastAsia="ＭＳ 明朝" w:hAnsi="ＭＳ 明朝" w:hint="eastAsia"/>
          <w:color w:val="000000" w:themeColor="text1"/>
          <w:sz w:val="21"/>
          <w:szCs w:val="21"/>
        </w:rPr>
        <w:t>案・仕様書案・応募様式案の作成、選定スケジュールの作成を行うこと。</w:t>
      </w:r>
    </w:p>
    <w:p w14:paraId="683518B4" w14:textId="53C5F14B" w:rsidR="005613AA" w:rsidRPr="00C6244F" w:rsidRDefault="006A7C7B" w:rsidP="001700CC">
      <w:pPr>
        <w:pStyle w:val="Default"/>
        <w:rPr>
          <w:rFonts w:ascii="ＭＳ 明朝" w:eastAsia="ＭＳ 明朝" w:hAnsi="ＭＳ 明朝"/>
          <w:color w:val="000000" w:themeColor="text1"/>
          <w:sz w:val="21"/>
          <w:szCs w:val="21"/>
        </w:rPr>
      </w:pPr>
      <w:r w:rsidRPr="00655B4E">
        <w:rPr>
          <w:rFonts w:ascii="ＭＳ 明朝" w:eastAsia="ＭＳ 明朝" w:hAnsi="ＭＳ 明朝" w:hint="eastAsia"/>
          <w:color w:val="000000" w:themeColor="text1"/>
          <w:sz w:val="21"/>
          <w:szCs w:val="21"/>
        </w:rPr>
        <w:t>（５）校舎及び屋内運</w:t>
      </w:r>
      <w:r w:rsidRPr="00C6244F">
        <w:rPr>
          <w:rFonts w:ascii="ＭＳ 明朝" w:eastAsia="ＭＳ 明朝" w:hAnsi="ＭＳ 明朝" w:hint="eastAsia"/>
          <w:color w:val="000000" w:themeColor="text1"/>
          <w:sz w:val="21"/>
          <w:szCs w:val="21"/>
        </w:rPr>
        <w:t>動場の</w:t>
      </w:r>
      <w:r w:rsidR="00655B4E" w:rsidRPr="00C6244F">
        <w:rPr>
          <w:rFonts w:ascii="ＭＳ 明朝" w:eastAsia="ＭＳ 明朝" w:hAnsi="ＭＳ 明朝" w:hint="eastAsia"/>
          <w:color w:val="000000" w:themeColor="text1"/>
          <w:sz w:val="21"/>
          <w:szCs w:val="21"/>
        </w:rPr>
        <w:t>建物劣化</w:t>
      </w:r>
      <w:r w:rsidRPr="00C6244F">
        <w:rPr>
          <w:rFonts w:ascii="ＭＳ 明朝" w:eastAsia="ＭＳ 明朝" w:hAnsi="ＭＳ 明朝" w:hint="eastAsia"/>
          <w:color w:val="000000" w:themeColor="text1"/>
          <w:sz w:val="21"/>
          <w:szCs w:val="21"/>
        </w:rPr>
        <w:t>調査（南平小学校のみ）</w:t>
      </w:r>
    </w:p>
    <w:p w14:paraId="156EE0F0" w14:textId="51D4F7FE" w:rsidR="006A7C7B" w:rsidRPr="00C6244F" w:rsidRDefault="00780FC1" w:rsidP="00780FC1">
      <w:pPr>
        <w:pStyle w:val="Default"/>
        <w:ind w:left="420" w:hangingChars="200" w:hanging="42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 xml:space="preserve">　　　南平小学校の校舎及び屋内運動場の長寿命化（今後40～50年使用想定）にあたり、躯体の健全性確保できる改修内容</w:t>
      </w:r>
      <w:r w:rsidR="00C45BF5" w:rsidRPr="00C6244F">
        <w:rPr>
          <w:rFonts w:ascii="ＭＳ 明朝" w:eastAsia="ＭＳ 明朝" w:hAnsi="ＭＳ 明朝" w:hint="eastAsia"/>
          <w:color w:val="000000" w:themeColor="text1"/>
          <w:sz w:val="21"/>
          <w:szCs w:val="21"/>
        </w:rPr>
        <w:t>（中性化対策の実施有無等）</w:t>
      </w:r>
      <w:r w:rsidRPr="00C6244F">
        <w:rPr>
          <w:rFonts w:ascii="ＭＳ 明朝" w:eastAsia="ＭＳ 明朝" w:hAnsi="ＭＳ 明朝" w:hint="eastAsia"/>
          <w:color w:val="000000" w:themeColor="text1"/>
          <w:sz w:val="21"/>
          <w:szCs w:val="21"/>
        </w:rPr>
        <w:t>を本業務で検討できるように、既存の点検結果</w:t>
      </w:r>
      <w:r w:rsidR="00C4533E" w:rsidRPr="00C6244F">
        <w:rPr>
          <w:rFonts w:ascii="ＭＳ 明朝" w:eastAsia="ＭＳ 明朝" w:hAnsi="ＭＳ 明朝" w:hint="eastAsia"/>
          <w:color w:val="000000" w:themeColor="text1"/>
          <w:sz w:val="21"/>
          <w:szCs w:val="21"/>
        </w:rPr>
        <w:t>等</w:t>
      </w:r>
      <w:r w:rsidRPr="00C6244F">
        <w:rPr>
          <w:rFonts w:ascii="ＭＳ 明朝" w:eastAsia="ＭＳ 明朝" w:hAnsi="ＭＳ 明朝" w:hint="eastAsia"/>
          <w:color w:val="000000" w:themeColor="text1"/>
          <w:sz w:val="21"/>
          <w:szCs w:val="21"/>
        </w:rPr>
        <w:t>（別紙、</w:t>
      </w:r>
      <w:r w:rsidR="00C4533E" w:rsidRPr="00C6244F">
        <w:rPr>
          <w:rFonts w:ascii="ＭＳ 明朝" w:eastAsia="ＭＳ 明朝" w:hAnsi="ＭＳ 明朝" w:hint="eastAsia"/>
          <w:color w:val="000000" w:themeColor="text1"/>
          <w:sz w:val="21"/>
          <w:szCs w:val="21"/>
        </w:rPr>
        <w:t>参考</w:t>
      </w:r>
      <w:r w:rsidRPr="00C6244F">
        <w:rPr>
          <w:rFonts w:ascii="ＭＳ 明朝" w:eastAsia="ＭＳ 明朝" w:hAnsi="ＭＳ 明朝" w:hint="eastAsia"/>
          <w:color w:val="000000" w:themeColor="text1"/>
          <w:sz w:val="21"/>
          <w:szCs w:val="21"/>
        </w:rPr>
        <w:t>資料参照）を踏まえ、</w:t>
      </w:r>
      <w:r w:rsidR="00C45BF5" w:rsidRPr="00C6244F">
        <w:rPr>
          <w:rFonts w:ascii="ＭＳ 明朝" w:eastAsia="ＭＳ 明朝" w:hAnsi="ＭＳ 明朝" w:hint="eastAsia"/>
          <w:color w:val="000000" w:themeColor="text1"/>
          <w:sz w:val="21"/>
          <w:szCs w:val="21"/>
        </w:rPr>
        <w:t>以下事項を実施すること。</w:t>
      </w:r>
    </w:p>
    <w:p w14:paraId="76E12812" w14:textId="57D1A935" w:rsidR="00C45BF5" w:rsidRPr="00C6244F" w:rsidRDefault="00C45BF5" w:rsidP="00C45BF5">
      <w:pPr>
        <w:pStyle w:val="Default"/>
        <w:ind w:left="420" w:hangingChars="200" w:hanging="42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 xml:space="preserve">　　ア：校舎①、②、③棟及び屋内運動場⑨棟の劣化調査（目視・触診）</w:t>
      </w:r>
    </w:p>
    <w:p w14:paraId="6F1AB6CC" w14:textId="24166EF5" w:rsidR="00C45BF5" w:rsidRPr="00C6244F" w:rsidRDefault="00C45BF5" w:rsidP="00C45BF5">
      <w:pPr>
        <w:pStyle w:val="Default"/>
        <w:ind w:left="420" w:hangingChars="200" w:hanging="42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 xml:space="preserve">　　イ：劣化調査に伴う結果報告及び改修方針</w:t>
      </w:r>
      <w:r w:rsidR="00655B4E" w:rsidRPr="00C6244F">
        <w:rPr>
          <w:rFonts w:ascii="ＭＳ 明朝" w:eastAsia="ＭＳ 明朝" w:hAnsi="ＭＳ 明朝" w:hint="eastAsia"/>
          <w:color w:val="000000" w:themeColor="text1"/>
          <w:sz w:val="21"/>
          <w:szCs w:val="21"/>
        </w:rPr>
        <w:t>（躯体の改修方針も含む）</w:t>
      </w:r>
      <w:r w:rsidRPr="00C6244F">
        <w:rPr>
          <w:rFonts w:ascii="ＭＳ 明朝" w:eastAsia="ＭＳ 明朝" w:hAnsi="ＭＳ 明朝" w:hint="eastAsia"/>
          <w:color w:val="000000" w:themeColor="text1"/>
          <w:sz w:val="21"/>
          <w:szCs w:val="21"/>
        </w:rPr>
        <w:t>の検証</w:t>
      </w:r>
    </w:p>
    <w:p w14:paraId="70F36750" w14:textId="77777777" w:rsidR="00216532" w:rsidRPr="00C6244F" w:rsidRDefault="00216532" w:rsidP="001700CC">
      <w:pPr>
        <w:pStyle w:val="Default"/>
        <w:rPr>
          <w:rFonts w:ascii="ＭＳ 明朝" w:eastAsia="ＭＳ 明朝" w:hAnsi="ＭＳ 明朝"/>
          <w:sz w:val="21"/>
          <w:szCs w:val="21"/>
        </w:rPr>
      </w:pPr>
    </w:p>
    <w:p w14:paraId="50CB0B23" w14:textId="14540AE7" w:rsidR="005613AA" w:rsidRDefault="005613AA">
      <w:pPr>
        <w:rPr>
          <w:rFonts w:ascii="ＭＳ 明朝" w:eastAsia="ＭＳ 明朝" w:hAnsi="ＭＳ 明朝"/>
        </w:rPr>
      </w:pPr>
      <w:r w:rsidRPr="00C6244F">
        <w:rPr>
          <w:rFonts w:ascii="ＭＳ 明朝" w:eastAsia="ＭＳ 明朝" w:hAnsi="ＭＳ 明朝" w:hint="eastAsia"/>
        </w:rPr>
        <w:t>７．提出書類</w:t>
      </w:r>
      <w:r w:rsidR="000B166D" w:rsidRPr="00C6244F">
        <w:rPr>
          <w:rFonts w:ascii="ＭＳ 明朝" w:eastAsia="ＭＳ 明朝" w:hAnsi="ＭＳ 明朝" w:hint="eastAsia"/>
        </w:rPr>
        <w:t>、成果品</w:t>
      </w:r>
    </w:p>
    <w:p w14:paraId="0C5F344E" w14:textId="43079513" w:rsidR="005613AA" w:rsidRDefault="000B166D">
      <w:pPr>
        <w:rPr>
          <w:rFonts w:ascii="ＭＳ 明朝" w:eastAsia="ＭＳ 明朝" w:hAnsi="ＭＳ 明朝"/>
        </w:rPr>
      </w:pPr>
      <w:r>
        <w:rPr>
          <w:rFonts w:ascii="ＭＳ 明朝" w:eastAsia="ＭＳ 明朝" w:hAnsi="ＭＳ 明朝" w:hint="eastAsia"/>
        </w:rPr>
        <w:t>（１）着手届、業務計画書</w:t>
      </w:r>
    </w:p>
    <w:p w14:paraId="280A6B00" w14:textId="34F02D73" w:rsidR="000B166D" w:rsidRDefault="000B166D" w:rsidP="00753AA5">
      <w:pPr>
        <w:ind w:left="210" w:hangingChars="100" w:hanging="210"/>
        <w:rPr>
          <w:rFonts w:ascii="ＭＳ 明朝" w:eastAsia="ＭＳ 明朝" w:hAnsi="ＭＳ 明朝"/>
        </w:rPr>
      </w:pPr>
      <w:r>
        <w:rPr>
          <w:rFonts w:ascii="ＭＳ 明朝" w:eastAsia="ＭＳ 明朝" w:hAnsi="ＭＳ 明朝" w:hint="eastAsia"/>
        </w:rPr>
        <w:t xml:space="preserve">　</w:t>
      </w:r>
      <w:r w:rsidR="00753AA5">
        <w:rPr>
          <w:rFonts w:ascii="ＭＳ 明朝" w:eastAsia="ＭＳ 明朝" w:hAnsi="ＭＳ 明朝" w:hint="eastAsia"/>
        </w:rPr>
        <w:t xml:space="preserve">　</w:t>
      </w:r>
      <w:r>
        <w:rPr>
          <w:rFonts w:ascii="ＭＳ 明朝" w:eastAsia="ＭＳ 明朝" w:hAnsi="ＭＳ 明朝" w:hint="eastAsia"/>
        </w:rPr>
        <w:t>契約締結後すみやかに着手届（様式有。工程表含む）</w:t>
      </w:r>
      <w:r w:rsidR="00753AA5">
        <w:rPr>
          <w:rFonts w:ascii="ＭＳ 明朝" w:eastAsia="ＭＳ 明朝" w:hAnsi="ＭＳ 明朝" w:hint="eastAsia"/>
        </w:rPr>
        <w:t>及び</w:t>
      </w:r>
      <w:r>
        <w:rPr>
          <w:rFonts w:ascii="ＭＳ 明朝" w:eastAsia="ＭＳ 明朝" w:hAnsi="ＭＳ 明朝" w:hint="eastAsia"/>
        </w:rPr>
        <w:t>業務計画書（</w:t>
      </w:r>
      <w:r w:rsidR="00753AA5">
        <w:rPr>
          <w:rFonts w:ascii="ＭＳ 明朝" w:eastAsia="ＭＳ 明朝" w:hAnsi="ＭＳ 明朝" w:hint="eastAsia"/>
        </w:rPr>
        <w:t>実施方針、工程、実施体制、配置技術者名簿）を各一部、提出すること。</w:t>
      </w:r>
    </w:p>
    <w:p w14:paraId="490D91E3" w14:textId="3E00B817" w:rsidR="000B166D" w:rsidRDefault="000B166D">
      <w:pPr>
        <w:rPr>
          <w:rFonts w:ascii="ＭＳ 明朝" w:eastAsia="ＭＳ 明朝" w:hAnsi="ＭＳ 明朝"/>
        </w:rPr>
      </w:pPr>
      <w:r>
        <w:rPr>
          <w:rFonts w:ascii="ＭＳ 明朝" w:eastAsia="ＭＳ 明朝" w:hAnsi="ＭＳ 明朝" w:hint="eastAsia"/>
        </w:rPr>
        <w:t>（２）業務遂行過程における資料</w:t>
      </w:r>
    </w:p>
    <w:p w14:paraId="579C9BC3" w14:textId="28438C65" w:rsidR="000B166D" w:rsidRDefault="00753AA5" w:rsidP="00753AA5">
      <w:pPr>
        <w:ind w:left="210" w:hangingChars="100" w:hanging="210"/>
        <w:rPr>
          <w:rFonts w:ascii="ＭＳ 明朝" w:eastAsia="ＭＳ 明朝" w:hAnsi="ＭＳ 明朝"/>
        </w:rPr>
      </w:pPr>
      <w:r>
        <w:rPr>
          <w:rFonts w:ascii="ＭＳ 明朝" w:eastAsia="ＭＳ 明朝" w:hAnsi="ＭＳ 明朝" w:hint="eastAsia"/>
        </w:rPr>
        <w:t xml:space="preserve">　　会議及び事務局との調整にあたり必要となる資料及び議事録</w:t>
      </w:r>
      <w:r w:rsidR="00216532">
        <w:rPr>
          <w:rFonts w:ascii="ＭＳ 明朝" w:eastAsia="ＭＳ 明朝" w:hAnsi="ＭＳ 明朝" w:hint="eastAsia"/>
        </w:rPr>
        <w:t>等</w:t>
      </w:r>
      <w:r>
        <w:rPr>
          <w:rFonts w:ascii="ＭＳ 明朝" w:eastAsia="ＭＳ 明朝" w:hAnsi="ＭＳ 明朝" w:hint="eastAsia"/>
        </w:rPr>
        <w:t>について、電子データにより作成し、適時提出すること。</w:t>
      </w:r>
    </w:p>
    <w:p w14:paraId="44B40B11" w14:textId="59FBC4D3" w:rsidR="000B166D" w:rsidRDefault="000B166D">
      <w:pPr>
        <w:rPr>
          <w:rFonts w:ascii="ＭＳ 明朝" w:eastAsia="ＭＳ 明朝" w:hAnsi="ＭＳ 明朝"/>
        </w:rPr>
      </w:pPr>
      <w:r>
        <w:rPr>
          <w:rFonts w:ascii="ＭＳ 明朝" w:eastAsia="ＭＳ 明朝" w:hAnsi="ＭＳ 明朝" w:hint="eastAsia"/>
        </w:rPr>
        <w:t>（３）成果品</w:t>
      </w:r>
    </w:p>
    <w:p w14:paraId="624D5C8E" w14:textId="549A6AC6" w:rsidR="00216532" w:rsidRPr="00C6244F" w:rsidRDefault="00216532">
      <w:pPr>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①基</w:t>
      </w:r>
      <w:r w:rsidRPr="00C6244F">
        <w:rPr>
          <w:rFonts w:ascii="ＭＳ 明朝" w:eastAsia="ＭＳ 明朝" w:hAnsi="ＭＳ 明朝" w:hint="eastAsia"/>
        </w:rPr>
        <w:t>本計画素案（各２校分</w:t>
      </w:r>
      <w:r w:rsidR="00B53483" w:rsidRPr="00C6244F">
        <w:rPr>
          <w:rFonts w:ascii="ＭＳ 明朝" w:eastAsia="ＭＳ 明朝" w:hAnsi="ＭＳ 明朝" w:hint="eastAsia"/>
        </w:rPr>
        <w:t xml:space="preserve">）　　　　　</w:t>
      </w:r>
      <w:r w:rsidR="00B46724">
        <w:rPr>
          <w:rFonts w:ascii="ＭＳ 明朝" w:eastAsia="ＭＳ 明朝" w:hAnsi="ＭＳ 明朝" w:hint="eastAsia"/>
        </w:rPr>
        <w:t xml:space="preserve">　</w:t>
      </w:r>
      <w:r w:rsidRPr="00C6244F">
        <w:rPr>
          <w:rFonts w:ascii="ＭＳ 明朝" w:eastAsia="ＭＳ 明朝" w:hAnsi="ＭＳ 明朝" w:hint="eastAsia"/>
        </w:rPr>
        <w:t>１部</w:t>
      </w:r>
    </w:p>
    <w:p w14:paraId="569894D8" w14:textId="143BC8FE" w:rsidR="00216532" w:rsidRPr="00C6244F" w:rsidRDefault="00216532">
      <w:pPr>
        <w:rPr>
          <w:rFonts w:ascii="ＭＳ 明朝" w:eastAsia="ＭＳ 明朝" w:hAnsi="ＭＳ 明朝"/>
        </w:rPr>
      </w:pPr>
      <w:r w:rsidRPr="00C6244F">
        <w:rPr>
          <w:rFonts w:ascii="ＭＳ 明朝" w:eastAsia="ＭＳ 明朝" w:hAnsi="ＭＳ 明朝" w:hint="eastAsia"/>
        </w:rPr>
        <w:lastRenderedPageBreak/>
        <w:t xml:space="preserve">　　②基本計画素案概要版（各２校分）</w:t>
      </w:r>
      <w:r w:rsidR="00B53483" w:rsidRPr="00C6244F">
        <w:rPr>
          <w:rFonts w:ascii="ＭＳ 明朝" w:eastAsia="ＭＳ 明朝" w:hAnsi="ＭＳ 明朝" w:hint="eastAsia"/>
        </w:rPr>
        <w:t xml:space="preserve"> 　</w:t>
      </w:r>
      <w:r w:rsidR="00B46724">
        <w:rPr>
          <w:rFonts w:ascii="ＭＳ 明朝" w:eastAsia="ＭＳ 明朝" w:hAnsi="ＭＳ 明朝" w:hint="eastAsia"/>
        </w:rPr>
        <w:t xml:space="preserve">　</w:t>
      </w:r>
      <w:r w:rsidR="00B53483" w:rsidRPr="00C6244F">
        <w:rPr>
          <w:rFonts w:ascii="ＭＳ 明朝" w:eastAsia="ＭＳ 明朝" w:hAnsi="ＭＳ 明朝" w:hint="eastAsia"/>
        </w:rPr>
        <w:t>100部</w:t>
      </w:r>
    </w:p>
    <w:p w14:paraId="2411F735" w14:textId="307F06FC" w:rsidR="00B53483" w:rsidRPr="00C6244F" w:rsidRDefault="00B53483">
      <w:pPr>
        <w:rPr>
          <w:rFonts w:ascii="ＭＳ 明朝" w:eastAsia="ＭＳ 明朝" w:hAnsi="ＭＳ 明朝"/>
        </w:rPr>
      </w:pPr>
      <w:r w:rsidRPr="00C6244F">
        <w:rPr>
          <w:rFonts w:ascii="ＭＳ 明朝" w:eastAsia="ＭＳ 明朝" w:hAnsi="ＭＳ 明朝" w:hint="eastAsia"/>
        </w:rPr>
        <w:t xml:space="preserve">　　③設計業務委託仕様書案等　　　　　　</w:t>
      </w:r>
      <w:r w:rsidR="00B46724">
        <w:rPr>
          <w:rFonts w:ascii="ＭＳ 明朝" w:eastAsia="ＭＳ 明朝" w:hAnsi="ＭＳ 明朝" w:hint="eastAsia"/>
        </w:rPr>
        <w:t xml:space="preserve">　</w:t>
      </w:r>
      <w:r w:rsidRPr="00C6244F">
        <w:rPr>
          <w:rFonts w:ascii="ＭＳ 明朝" w:eastAsia="ＭＳ 明朝" w:hAnsi="ＭＳ 明朝" w:hint="eastAsia"/>
        </w:rPr>
        <w:t>１部</w:t>
      </w:r>
    </w:p>
    <w:p w14:paraId="6CDAB38F" w14:textId="57609D4A" w:rsidR="00B53483" w:rsidRPr="00C6244F" w:rsidRDefault="00B53483">
      <w:pPr>
        <w:rPr>
          <w:rFonts w:ascii="ＭＳ 明朝" w:eastAsia="ＭＳ 明朝" w:hAnsi="ＭＳ 明朝"/>
        </w:rPr>
      </w:pPr>
      <w:r w:rsidRPr="00C6244F">
        <w:rPr>
          <w:rFonts w:ascii="ＭＳ 明朝" w:eastAsia="ＭＳ 明朝" w:hAnsi="ＭＳ 明朝" w:hint="eastAsia"/>
        </w:rPr>
        <w:t xml:space="preserve">　　④</w:t>
      </w:r>
      <w:r w:rsidR="00655B4E" w:rsidRPr="00C6244F">
        <w:rPr>
          <w:rFonts w:ascii="ＭＳ 明朝" w:eastAsia="ＭＳ 明朝" w:hAnsi="ＭＳ 明朝" w:hint="eastAsia"/>
        </w:rPr>
        <w:t>建物劣化</w:t>
      </w:r>
      <w:r w:rsidRPr="00C6244F">
        <w:rPr>
          <w:rFonts w:ascii="ＭＳ 明朝" w:eastAsia="ＭＳ 明朝" w:hAnsi="ＭＳ 明朝" w:hint="eastAsia"/>
        </w:rPr>
        <w:t>調査報告書（南平小学校のみ）１部</w:t>
      </w:r>
    </w:p>
    <w:p w14:paraId="632EE21B" w14:textId="42FF181A" w:rsidR="00B53483" w:rsidRPr="00C6244F" w:rsidRDefault="00B53483">
      <w:pPr>
        <w:rPr>
          <w:rFonts w:ascii="ＭＳ 明朝" w:eastAsia="ＭＳ 明朝" w:hAnsi="ＭＳ 明朝"/>
        </w:rPr>
      </w:pPr>
      <w:r w:rsidRPr="00C6244F">
        <w:rPr>
          <w:rFonts w:ascii="ＭＳ 明朝" w:eastAsia="ＭＳ 明朝" w:hAnsi="ＭＳ 明朝" w:hint="eastAsia"/>
        </w:rPr>
        <w:t xml:space="preserve">　　⑤検討過程報告書（各２校分）※　　　</w:t>
      </w:r>
      <w:r w:rsidR="00B46724">
        <w:rPr>
          <w:rFonts w:ascii="ＭＳ 明朝" w:eastAsia="ＭＳ 明朝" w:hAnsi="ＭＳ 明朝" w:hint="eastAsia"/>
        </w:rPr>
        <w:t xml:space="preserve">　</w:t>
      </w:r>
      <w:r w:rsidRPr="00C6244F">
        <w:rPr>
          <w:rFonts w:ascii="ＭＳ 明朝" w:eastAsia="ＭＳ 明朝" w:hAnsi="ＭＳ 明朝" w:hint="eastAsia"/>
        </w:rPr>
        <w:t>１部</w:t>
      </w:r>
    </w:p>
    <w:p w14:paraId="6F7A87E7" w14:textId="489603A0" w:rsidR="00B53483" w:rsidRPr="00C6244F" w:rsidRDefault="00B53483" w:rsidP="00B53483">
      <w:pPr>
        <w:pStyle w:val="Default"/>
        <w:ind w:leftChars="100" w:left="420" w:hangingChars="100" w:hanging="210"/>
        <w:rPr>
          <w:rFonts w:ascii="ＭＳ 明朝" w:eastAsia="ＭＳ 明朝" w:hAnsi="ＭＳ 明朝"/>
          <w:color w:val="000000" w:themeColor="text1"/>
          <w:sz w:val="21"/>
          <w:szCs w:val="21"/>
        </w:rPr>
      </w:pPr>
      <w:r w:rsidRPr="00C6244F">
        <w:rPr>
          <w:rFonts w:ascii="ＭＳ 明朝" w:eastAsia="ＭＳ 明朝" w:hAnsi="ＭＳ 明朝" w:hint="eastAsia"/>
          <w:color w:val="000000" w:themeColor="text1"/>
          <w:sz w:val="21"/>
          <w:szCs w:val="21"/>
        </w:rPr>
        <w:t>※検討過程報告は、業務遂行過程で提出した資料や市民意向調査での集計結果等を時系列でまとめた資料とし、内容・体裁等は協議の上作成すること。</w:t>
      </w:r>
    </w:p>
    <w:p w14:paraId="23178228" w14:textId="3D2C81C0" w:rsidR="00C55251" w:rsidRPr="00B53483" w:rsidRDefault="00C55251" w:rsidP="00B53483">
      <w:pPr>
        <w:pStyle w:val="Default"/>
        <w:ind w:leftChars="100" w:left="420" w:hangingChars="100" w:hanging="210"/>
        <w:rPr>
          <w:rFonts w:ascii="ＭＳ 明朝" w:eastAsia="ＭＳ 明朝" w:hAnsi="ＭＳ 明朝"/>
          <w:color w:val="000000" w:themeColor="text1"/>
          <w:sz w:val="21"/>
          <w:szCs w:val="21"/>
        </w:rPr>
      </w:pPr>
      <w:r w:rsidRPr="00B53483">
        <w:rPr>
          <w:rFonts w:ascii="ＭＳ 明朝" w:eastAsia="ＭＳ 明朝" w:hAnsi="ＭＳ 明朝" w:hint="eastAsia"/>
          <w:color w:val="000000" w:themeColor="text1"/>
          <w:sz w:val="21"/>
          <w:szCs w:val="21"/>
        </w:rPr>
        <w:t>※成果物の規格は、原則としてＡ４判とし、印刷物で頁数が多いものは着脱可能なファイル綴を使用し必要に応じて適宜分冊の上、背表紙及びインデックスを使用して見やすく整理すること。</w:t>
      </w:r>
    </w:p>
    <w:p w14:paraId="5807BD78" w14:textId="7907DAC6" w:rsidR="000B166D" w:rsidRPr="00B53483" w:rsidRDefault="00C55251" w:rsidP="00B53483">
      <w:pPr>
        <w:pStyle w:val="Default"/>
        <w:ind w:firstLineChars="100" w:firstLine="210"/>
        <w:rPr>
          <w:rFonts w:ascii="ＭＳ 明朝" w:eastAsia="ＭＳ 明朝" w:hAnsi="ＭＳ 明朝"/>
          <w:color w:val="000000" w:themeColor="text1"/>
          <w:sz w:val="21"/>
          <w:szCs w:val="21"/>
        </w:rPr>
      </w:pPr>
      <w:r w:rsidRPr="00B53483">
        <w:rPr>
          <w:rFonts w:ascii="ＭＳ 明朝" w:eastAsia="ＭＳ 明朝" w:hAnsi="ＭＳ 明朝" w:hint="eastAsia"/>
          <w:color w:val="000000" w:themeColor="text1"/>
          <w:sz w:val="21"/>
          <w:szCs w:val="21"/>
        </w:rPr>
        <w:t>※データは原則として</w:t>
      </w:r>
      <w:r w:rsidR="0037178A" w:rsidRPr="00B53483">
        <w:rPr>
          <w:rFonts w:ascii="ＭＳ 明朝" w:eastAsia="ＭＳ 明朝" w:hAnsi="ＭＳ 明朝" w:hint="eastAsia"/>
          <w:color w:val="000000" w:themeColor="text1"/>
          <w:sz w:val="21"/>
          <w:szCs w:val="21"/>
        </w:rPr>
        <w:t>CD-Rまたは</w:t>
      </w:r>
      <w:r w:rsidRPr="00B53483">
        <w:rPr>
          <w:rFonts w:ascii="ＭＳ 明朝" w:eastAsia="ＭＳ 明朝" w:hAnsi="ＭＳ 明朝"/>
          <w:color w:val="000000" w:themeColor="text1"/>
          <w:sz w:val="21"/>
          <w:szCs w:val="21"/>
        </w:rPr>
        <w:t>DVD-R</w:t>
      </w:r>
      <w:r w:rsidRPr="00B53483">
        <w:rPr>
          <w:rFonts w:ascii="ＭＳ 明朝" w:eastAsia="ＭＳ 明朝" w:hAnsi="ＭＳ 明朝" w:hint="eastAsia"/>
          <w:color w:val="000000" w:themeColor="text1"/>
          <w:sz w:val="21"/>
          <w:szCs w:val="21"/>
        </w:rPr>
        <w:t>に格納</w:t>
      </w:r>
      <w:r w:rsidR="00B53483" w:rsidRPr="00B53483">
        <w:rPr>
          <w:rFonts w:ascii="ＭＳ 明朝" w:eastAsia="ＭＳ 明朝" w:hAnsi="ＭＳ 明朝" w:hint="eastAsia"/>
          <w:color w:val="000000" w:themeColor="text1"/>
          <w:sz w:val="21"/>
          <w:szCs w:val="21"/>
        </w:rPr>
        <w:t>すること。</w:t>
      </w:r>
    </w:p>
    <w:p w14:paraId="60DE963E" w14:textId="687F6D23" w:rsidR="000B166D" w:rsidRDefault="000B166D">
      <w:pPr>
        <w:rPr>
          <w:rFonts w:ascii="ＭＳ 明朝" w:eastAsia="ＭＳ 明朝" w:hAnsi="ＭＳ 明朝"/>
        </w:rPr>
      </w:pPr>
      <w:r>
        <w:rPr>
          <w:rFonts w:ascii="ＭＳ 明朝" w:eastAsia="ＭＳ 明朝" w:hAnsi="ＭＳ 明朝" w:hint="eastAsia"/>
        </w:rPr>
        <w:t>（４）完了届</w:t>
      </w:r>
    </w:p>
    <w:p w14:paraId="5025D5D8" w14:textId="1F8BB76B" w:rsidR="000B166D" w:rsidRDefault="00B53483" w:rsidP="00B53483">
      <w:pPr>
        <w:ind w:firstLineChars="200" w:firstLine="420"/>
        <w:rPr>
          <w:rFonts w:ascii="ＭＳ 明朝" w:eastAsia="ＭＳ 明朝" w:hAnsi="ＭＳ 明朝"/>
        </w:rPr>
      </w:pPr>
      <w:r>
        <w:rPr>
          <w:rFonts w:ascii="ＭＳ 明朝" w:eastAsia="ＭＳ 明朝" w:hAnsi="ＭＳ 明朝" w:hint="eastAsia"/>
        </w:rPr>
        <w:t>業務完了後すみやかに完了届（様式有。工程表含む）</w:t>
      </w:r>
      <w:r w:rsidR="00626CDB">
        <w:rPr>
          <w:rFonts w:ascii="ＭＳ 明朝" w:eastAsia="ＭＳ 明朝" w:hAnsi="ＭＳ 明朝" w:hint="eastAsia"/>
        </w:rPr>
        <w:t>及び</w:t>
      </w:r>
      <w:r>
        <w:rPr>
          <w:rFonts w:ascii="ＭＳ 明朝" w:eastAsia="ＭＳ 明朝" w:hAnsi="ＭＳ 明朝" w:hint="eastAsia"/>
        </w:rPr>
        <w:t>成果品を各一部、提出すること。</w:t>
      </w:r>
    </w:p>
    <w:p w14:paraId="310B8BC8" w14:textId="77777777" w:rsidR="00626CDB" w:rsidRPr="00626CDB" w:rsidRDefault="00626CDB" w:rsidP="00B53483">
      <w:pPr>
        <w:ind w:firstLineChars="200" w:firstLine="420"/>
        <w:rPr>
          <w:rFonts w:ascii="ＭＳ 明朝" w:eastAsia="ＭＳ 明朝" w:hAnsi="ＭＳ 明朝"/>
        </w:rPr>
      </w:pPr>
    </w:p>
    <w:p w14:paraId="07E90AA4" w14:textId="0953AD2A" w:rsidR="002E3F77" w:rsidRPr="002E3F77" w:rsidRDefault="002E3F77" w:rsidP="002E3F77">
      <w:pPr>
        <w:pStyle w:val="Default"/>
        <w:rPr>
          <w:rFonts w:ascii="ＭＳ 明朝" w:eastAsia="ＭＳ 明朝" w:hAnsi="ＭＳ 明朝"/>
          <w:sz w:val="21"/>
          <w:szCs w:val="21"/>
        </w:rPr>
      </w:pPr>
      <w:r>
        <w:rPr>
          <w:rFonts w:ascii="ＭＳ 明朝" w:eastAsia="ＭＳ 明朝" w:hAnsi="ＭＳ 明朝" w:hint="eastAsia"/>
          <w:sz w:val="21"/>
          <w:szCs w:val="21"/>
        </w:rPr>
        <w:t>８．</w:t>
      </w:r>
      <w:r w:rsidRPr="002E3F77">
        <w:rPr>
          <w:rFonts w:ascii="ＭＳ 明朝" w:eastAsia="ＭＳ 明朝" w:hAnsi="ＭＳ 明朝" w:hint="eastAsia"/>
          <w:sz w:val="21"/>
          <w:szCs w:val="21"/>
        </w:rPr>
        <w:t>再委託</w:t>
      </w:r>
    </w:p>
    <w:p w14:paraId="1249F2F3" w14:textId="467E2DE9" w:rsidR="002E3F77" w:rsidRPr="002E3F77" w:rsidRDefault="002E3F77" w:rsidP="002E3F77">
      <w:pPr>
        <w:pStyle w:val="Default"/>
        <w:rPr>
          <w:rFonts w:ascii="ＭＳ 明朝" w:eastAsia="ＭＳ 明朝" w:hAnsi="ＭＳ 明朝"/>
          <w:sz w:val="21"/>
          <w:szCs w:val="21"/>
        </w:rPr>
      </w:pPr>
      <w:r>
        <w:rPr>
          <w:rFonts w:ascii="ＭＳ 明朝" w:eastAsia="ＭＳ 明朝" w:hAnsi="ＭＳ 明朝" w:hint="eastAsia"/>
          <w:sz w:val="21"/>
          <w:szCs w:val="21"/>
        </w:rPr>
        <w:t>（１）</w:t>
      </w:r>
      <w:r w:rsidRPr="002E3F77">
        <w:rPr>
          <w:rFonts w:ascii="ＭＳ 明朝" w:eastAsia="ＭＳ 明朝" w:hAnsi="ＭＳ 明朝" w:hint="eastAsia"/>
          <w:sz w:val="21"/>
          <w:szCs w:val="21"/>
        </w:rPr>
        <w:t>受託者は、本業務の全部を一括して又は業務の主要な部分を第三者に委託してはならない。</w:t>
      </w:r>
    </w:p>
    <w:p w14:paraId="0B6598A6" w14:textId="54F8893E" w:rsidR="002E3F77" w:rsidRPr="002E3F77" w:rsidRDefault="002E3F77" w:rsidP="002E3F77">
      <w:pPr>
        <w:ind w:left="420" w:hangingChars="200" w:hanging="420"/>
        <w:rPr>
          <w:rFonts w:ascii="ＭＳ 明朝" w:eastAsia="ＭＳ 明朝" w:hAnsi="ＭＳ 明朝"/>
          <w:szCs w:val="21"/>
        </w:rPr>
      </w:pPr>
      <w:r>
        <w:rPr>
          <w:rFonts w:ascii="ＭＳ 明朝" w:eastAsia="ＭＳ 明朝" w:hAnsi="ＭＳ 明朝" w:hint="eastAsia"/>
          <w:szCs w:val="21"/>
        </w:rPr>
        <w:t>（２）</w:t>
      </w:r>
      <w:r w:rsidRPr="002E3F77">
        <w:rPr>
          <w:rFonts w:ascii="ＭＳ 明朝" w:eastAsia="ＭＳ 明朝" w:hAnsi="ＭＳ 明朝" w:hint="eastAsia"/>
          <w:szCs w:val="21"/>
        </w:rPr>
        <w:t>受託者は、業務の一部を第三者に委託しようとするときは、委託する業務の範囲、委託先その他必要な事項について、あらかじめ書面により</w:t>
      </w:r>
      <w:r w:rsidR="00023305">
        <w:rPr>
          <w:rFonts w:ascii="ＭＳ 明朝" w:eastAsia="ＭＳ 明朝" w:hAnsi="ＭＳ 明朝" w:hint="eastAsia"/>
          <w:szCs w:val="21"/>
        </w:rPr>
        <w:t>本市</w:t>
      </w:r>
      <w:r w:rsidRPr="002E3F77">
        <w:rPr>
          <w:rFonts w:ascii="ＭＳ 明朝" w:eastAsia="ＭＳ 明朝" w:hAnsi="ＭＳ 明朝" w:hint="eastAsia"/>
          <w:szCs w:val="21"/>
        </w:rPr>
        <w:t>に申し出て、</w:t>
      </w:r>
      <w:r w:rsidR="00023305">
        <w:rPr>
          <w:rFonts w:ascii="ＭＳ 明朝" w:eastAsia="ＭＳ 明朝" w:hAnsi="ＭＳ 明朝" w:hint="eastAsia"/>
          <w:szCs w:val="21"/>
        </w:rPr>
        <w:t>本市</w:t>
      </w:r>
      <w:r w:rsidRPr="002E3F77">
        <w:rPr>
          <w:rFonts w:ascii="ＭＳ 明朝" w:eastAsia="ＭＳ 明朝" w:hAnsi="ＭＳ 明朝" w:hint="eastAsia"/>
          <w:szCs w:val="21"/>
        </w:rPr>
        <w:t>の書面による承諾を得なければならない。</w:t>
      </w:r>
    </w:p>
    <w:p w14:paraId="619513A3" w14:textId="77777777" w:rsidR="002E3F77" w:rsidRPr="002E3F77" w:rsidRDefault="002E3F77" w:rsidP="002E3F77">
      <w:pPr>
        <w:rPr>
          <w:rFonts w:ascii="ＭＳ 明朝" w:eastAsia="ＭＳ 明朝" w:hAnsi="ＭＳ 明朝"/>
        </w:rPr>
      </w:pPr>
    </w:p>
    <w:p w14:paraId="5F399896" w14:textId="5558A013" w:rsidR="005613AA" w:rsidRDefault="002E3F77">
      <w:pPr>
        <w:rPr>
          <w:rFonts w:ascii="ＭＳ 明朝" w:eastAsia="ＭＳ 明朝" w:hAnsi="ＭＳ 明朝"/>
        </w:rPr>
      </w:pPr>
      <w:r>
        <w:rPr>
          <w:rFonts w:ascii="ＭＳ 明朝" w:eastAsia="ＭＳ 明朝" w:hAnsi="ＭＳ 明朝" w:hint="eastAsia"/>
        </w:rPr>
        <w:t>９</w:t>
      </w:r>
      <w:r w:rsidR="005613AA">
        <w:rPr>
          <w:rFonts w:ascii="ＭＳ 明朝" w:eastAsia="ＭＳ 明朝" w:hAnsi="ＭＳ 明朝" w:hint="eastAsia"/>
        </w:rPr>
        <w:t>．支払い方法</w:t>
      </w:r>
    </w:p>
    <w:p w14:paraId="11ABF17B" w14:textId="6A29DD66" w:rsidR="005613AA" w:rsidRDefault="0057105A">
      <w:pPr>
        <w:rPr>
          <w:rFonts w:ascii="ＭＳ 明朝" w:eastAsia="ＭＳ 明朝" w:hAnsi="ＭＳ 明朝"/>
        </w:rPr>
      </w:pPr>
      <w:r>
        <w:rPr>
          <w:rFonts w:ascii="ＭＳ 明朝" w:eastAsia="ＭＳ 明朝" w:hAnsi="ＭＳ 明朝" w:hint="eastAsia"/>
        </w:rPr>
        <w:t xml:space="preserve">　　完了報告を受け完了検査後、一括にて支払うものとする。</w:t>
      </w:r>
    </w:p>
    <w:p w14:paraId="26D9E89C" w14:textId="77777777" w:rsidR="00E53DDA" w:rsidRDefault="00E53DDA">
      <w:pPr>
        <w:rPr>
          <w:rFonts w:ascii="ＭＳ 明朝" w:eastAsia="ＭＳ 明朝" w:hAnsi="ＭＳ 明朝"/>
        </w:rPr>
      </w:pPr>
    </w:p>
    <w:p w14:paraId="37D6A17A" w14:textId="1375BCD5" w:rsidR="005613AA" w:rsidRDefault="002E3F77">
      <w:pPr>
        <w:rPr>
          <w:rFonts w:ascii="ＭＳ 明朝" w:eastAsia="ＭＳ 明朝" w:hAnsi="ＭＳ 明朝"/>
        </w:rPr>
      </w:pPr>
      <w:r>
        <w:rPr>
          <w:rFonts w:ascii="ＭＳ 明朝" w:eastAsia="ＭＳ 明朝" w:hAnsi="ＭＳ 明朝" w:hint="eastAsia"/>
        </w:rPr>
        <w:t>10</w:t>
      </w:r>
      <w:r w:rsidR="005613AA">
        <w:rPr>
          <w:rFonts w:ascii="ＭＳ 明朝" w:eastAsia="ＭＳ 明朝" w:hAnsi="ＭＳ 明朝" w:hint="eastAsia"/>
        </w:rPr>
        <w:t>．検査</w:t>
      </w:r>
    </w:p>
    <w:p w14:paraId="3C2E25D4" w14:textId="67AC9B66" w:rsidR="0057105A" w:rsidRDefault="0057105A">
      <w:pPr>
        <w:rPr>
          <w:rFonts w:ascii="ＭＳ 明朝" w:eastAsia="ＭＳ 明朝" w:hAnsi="ＭＳ 明朝"/>
        </w:rPr>
      </w:pPr>
      <w:r>
        <w:rPr>
          <w:rFonts w:ascii="ＭＳ 明朝" w:eastAsia="ＭＳ 明朝" w:hAnsi="ＭＳ 明朝" w:hint="eastAsia"/>
        </w:rPr>
        <w:t xml:space="preserve">　　業務完了後、速やかに完了時の提出書類を提出し、</w:t>
      </w:r>
      <w:r w:rsidR="00023305">
        <w:rPr>
          <w:rFonts w:ascii="ＭＳ 明朝" w:eastAsia="ＭＳ 明朝" w:hAnsi="ＭＳ 明朝" w:hint="eastAsia"/>
        </w:rPr>
        <w:t>本</w:t>
      </w:r>
      <w:r>
        <w:rPr>
          <w:rFonts w:ascii="ＭＳ 明朝" w:eastAsia="ＭＳ 明朝" w:hAnsi="ＭＳ 明朝" w:hint="eastAsia"/>
        </w:rPr>
        <w:t>市の検査担当職員の検査を受けること。</w:t>
      </w:r>
    </w:p>
    <w:p w14:paraId="29A3FEE1" w14:textId="77777777" w:rsidR="00E53DDA" w:rsidRDefault="00E53DDA">
      <w:pPr>
        <w:rPr>
          <w:rFonts w:ascii="ＭＳ 明朝" w:eastAsia="ＭＳ 明朝" w:hAnsi="ＭＳ 明朝"/>
        </w:rPr>
      </w:pPr>
    </w:p>
    <w:p w14:paraId="05A27EE6" w14:textId="2CC8AD10" w:rsidR="0057105A" w:rsidRDefault="002E3F77">
      <w:pPr>
        <w:rPr>
          <w:rFonts w:ascii="ＭＳ 明朝" w:eastAsia="ＭＳ 明朝" w:hAnsi="ＭＳ 明朝"/>
        </w:rPr>
      </w:pPr>
      <w:r>
        <w:rPr>
          <w:rFonts w:ascii="ＭＳ 明朝" w:eastAsia="ＭＳ 明朝" w:hAnsi="ＭＳ 明朝" w:hint="eastAsia"/>
        </w:rPr>
        <w:t>11</w:t>
      </w:r>
      <w:r w:rsidR="0057105A">
        <w:rPr>
          <w:rFonts w:ascii="ＭＳ 明朝" w:eastAsia="ＭＳ 明朝" w:hAnsi="ＭＳ 明朝" w:hint="eastAsia"/>
        </w:rPr>
        <w:t>．留意事項</w:t>
      </w:r>
    </w:p>
    <w:p w14:paraId="14B5B748" w14:textId="169443CB" w:rsidR="00655B4E" w:rsidRPr="00C6244F" w:rsidRDefault="0057105A" w:rsidP="00655B4E">
      <w:pPr>
        <w:ind w:left="420" w:hangingChars="200" w:hanging="420"/>
        <w:rPr>
          <w:rFonts w:ascii="ＭＳ 明朝" w:eastAsia="ＭＳ 明朝" w:hAnsi="ＭＳ 明朝"/>
          <w:szCs w:val="21"/>
        </w:rPr>
      </w:pPr>
      <w:r w:rsidRPr="00C6244F">
        <w:rPr>
          <w:rFonts w:ascii="ＭＳ 明朝" w:eastAsia="ＭＳ 明朝" w:hAnsi="ＭＳ 明朝" w:hint="eastAsia"/>
        </w:rPr>
        <w:t>（１）</w:t>
      </w:r>
      <w:r w:rsidR="00655B4E" w:rsidRPr="00C6244F">
        <w:rPr>
          <w:rStyle w:val="cf01"/>
          <w:rFonts w:ascii="ＭＳ 明朝" w:eastAsia="ＭＳ 明朝" w:hAnsi="ＭＳ 明朝" w:cs="Arial" w:hint="default"/>
          <w:sz w:val="21"/>
          <w:szCs w:val="21"/>
        </w:rPr>
        <w:t>本業務の成果物の所有権は、すべて日野市に帰属するものとし、著作権は受託者に帰属するものとする。ただし、受託者は著作者人格権（著作権法</w:t>
      </w:r>
      <w:r w:rsidR="00655B4E" w:rsidRPr="00C6244F">
        <w:rPr>
          <w:rFonts w:ascii="ＭＳ 明朝" w:eastAsia="ＭＳ 明朝" w:hAnsi="ＭＳ 明朝"/>
        </w:rPr>
        <w:t>（昭和45年法律第48号）</w:t>
      </w:r>
      <w:r w:rsidR="00655B4E" w:rsidRPr="00C6244F">
        <w:rPr>
          <w:rStyle w:val="cf01"/>
          <w:rFonts w:ascii="ＭＳ 明朝" w:eastAsia="ＭＳ 明朝" w:hAnsi="ＭＳ 明朝" w:cs="Arial" w:hint="default"/>
          <w:sz w:val="21"/>
          <w:szCs w:val="21"/>
        </w:rPr>
        <w:t>第18条、第19条、第20条）を行使しないこととする。</w:t>
      </w:r>
    </w:p>
    <w:p w14:paraId="511BA0F1" w14:textId="6E2FB2CC" w:rsidR="0057105A" w:rsidRDefault="0057105A" w:rsidP="0057105A">
      <w:pPr>
        <w:ind w:left="420" w:hangingChars="200" w:hanging="420"/>
        <w:rPr>
          <w:rFonts w:ascii="ＭＳ 明朝" w:eastAsia="ＭＳ 明朝" w:hAnsi="ＭＳ 明朝"/>
        </w:rPr>
      </w:pPr>
      <w:r w:rsidRPr="00C6244F">
        <w:rPr>
          <w:rFonts w:ascii="ＭＳ 明朝" w:eastAsia="ＭＳ 明朝" w:hAnsi="ＭＳ 明朝" w:hint="eastAsia"/>
        </w:rPr>
        <w:t>（２）本仕様書に定める事項について、</w:t>
      </w:r>
      <w:r w:rsidRPr="0057105A">
        <w:rPr>
          <w:rFonts w:ascii="ＭＳ 明朝" w:eastAsia="ＭＳ 明朝" w:hAnsi="ＭＳ 明朝" w:hint="eastAsia"/>
        </w:rPr>
        <w:t>疑義が生じた場合及び軽微な変更があった場合、又は本仕様書に定めのない事項については、双方協議の上決定するものとする。</w:t>
      </w:r>
    </w:p>
    <w:p w14:paraId="177741FD" w14:textId="71DA56A3" w:rsidR="0057105A" w:rsidRDefault="0057105A" w:rsidP="0057105A">
      <w:pPr>
        <w:rPr>
          <w:rFonts w:ascii="ＭＳ 明朝" w:eastAsia="ＭＳ 明朝" w:hAnsi="ＭＳ 明朝"/>
        </w:rPr>
      </w:pPr>
      <w:r w:rsidRPr="0057105A">
        <w:rPr>
          <w:rFonts w:ascii="ＭＳ 明朝" w:eastAsia="ＭＳ 明朝" w:hAnsi="ＭＳ 明朝" w:hint="eastAsia"/>
        </w:rPr>
        <w:t>（</w:t>
      </w:r>
      <w:r>
        <w:rPr>
          <w:rFonts w:ascii="ＭＳ 明朝" w:eastAsia="ＭＳ 明朝" w:hAnsi="ＭＳ 明朝" w:hint="eastAsia"/>
        </w:rPr>
        <w:t>３</w:t>
      </w:r>
      <w:r w:rsidRPr="0057105A">
        <w:rPr>
          <w:rFonts w:ascii="ＭＳ 明朝" w:eastAsia="ＭＳ 明朝" w:hAnsi="ＭＳ 明朝" w:hint="eastAsia"/>
        </w:rPr>
        <w:t>）</w:t>
      </w:r>
      <w:r w:rsidRPr="0057105A">
        <w:rPr>
          <w:rFonts w:ascii="ＭＳ 明朝" w:eastAsia="ＭＳ 明朝" w:hAnsi="ＭＳ 明朝"/>
        </w:rPr>
        <w:t xml:space="preserve"> 委託事業の実施によって知り得た事実を第三者に漏らしてはならない。</w:t>
      </w:r>
    </w:p>
    <w:p w14:paraId="37628657" w14:textId="77777777" w:rsidR="0057105A" w:rsidRDefault="0057105A">
      <w:pPr>
        <w:rPr>
          <w:rFonts w:ascii="ＭＳ 明朝" w:eastAsia="ＭＳ 明朝" w:hAnsi="ＭＳ 明朝"/>
        </w:rPr>
      </w:pPr>
    </w:p>
    <w:p w14:paraId="076C583C" w14:textId="76B22F2C" w:rsidR="00335FA1" w:rsidRPr="00335FA1" w:rsidRDefault="005613AA" w:rsidP="00335FA1">
      <w:pPr>
        <w:rPr>
          <w:rFonts w:ascii="ＭＳ 明朝" w:eastAsia="ＭＳ 明朝" w:hAnsi="ＭＳ 明朝"/>
        </w:rPr>
      </w:pPr>
      <w:r>
        <w:rPr>
          <w:rFonts w:ascii="ＭＳ 明朝" w:eastAsia="ＭＳ 明朝" w:hAnsi="ＭＳ 明朝" w:hint="eastAsia"/>
        </w:rPr>
        <w:t>1</w:t>
      </w:r>
      <w:r w:rsidR="00E53DDA">
        <w:rPr>
          <w:rFonts w:ascii="ＭＳ 明朝" w:eastAsia="ＭＳ 明朝" w:hAnsi="ＭＳ 明朝" w:hint="eastAsia"/>
        </w:rPr>
        <w:t>2</w:t>
      </w:r>
      <w:r>
        <w:rPr>
          <w:rFonts w:ascii="ＭＳ 明朝" w:eastAsia="ＭＳ 明朝" w:hAnsi="ＭＳ 明朝" w:hint="eastAsia"/>
        </w:rPr>
        <w:t>．</w:t>
      </w:r>
      <w:r w:rsidR="00335FA1" w:rsidRPr="00335FA1">
        <w:rPr>
          <w:rFonts w:ascii="ＭＳ 明朝" w:eastAsia="ＭＳ 明朝" w:hAnsi="ＭＳ 明朝"/>
        </w:rPr>
        <w:t>付記事項</w:t>
      </w:r>
    </w:p>
    <w:p w14:paraId="62819B56" w14:textId="607FBED2" w:rsidR="00335FA1" w:rsidRPr="00335FA1" w:rsidRDefault="00335FA1" w:rsidP="00335FA1">
      <w:pPr>
        <w:rPr>
          <w:rFonts w:ascii="ＭＳ 明朝" w:eastAsia="ＭＳ 明朝" w:hAnsi="ＭＳ 明朝"/>
        </w:rPr>
      </w:pPr>
      <w:r w:rsidRPr="00335FA1">
        <w:rPr>
          <w:rFonts w:ascii="ＭＳ 明朝" w:eastAsia="ＭＳ 明朝" w:hAnsi="ＭＳ 明朝" w:hint="eastAsia"/>
        </w:rPr>
        <w:t>（１）情報セキュリティポリシーの遵守</w:t>
      </w:r>
    </w:p>
    <w:p w14:paraId="71AC332B" w14:textId="11BDD30B" w:rsidR="00335FA1" w:rsidRPr="00335FA1" w:rsidRDefault="00335FA1" w:rsidP="00335FA1">
      <w:pPr>
        <w:ind w:leftChars="100" w:left="420" w:hangingChars="100" w:hanging="210"/>
        <w:rPr>
          <w:rFonts w:ascii="ＭＳ 明朝" w:eastAsia="ＭＳ 明朝" w:hAnsi="ＭＳ 明朝"/>
        </w:rPr>
      </w:pPr>
      <w:r>
        <w:rPr>
          <w:rFonts w:ascii="ＭＳ 明朝" w:eastAsia="ＭＳ 明朝" w:hAnsi="ＭＳ 明朝" w:hint="eastAsia"/>
        </w:rPr>
        <w:t>①</w:t>
      </w:r>
      <w:r w:rsidRPr="00335FA1">
        <w:rPr>
          <w:rFonts w:ascii="ＭＳ 明朝" w:eastAsia="ＭＳ 明朝" w:hAnsi="ＭＳ 明朝" w:hint="eastAsia"/>
        </w:rPr>
        <w:t>本業務を履行するにあたって、「外部委託における情報セキュリティ遵守事項」を厳正に遵守すること。</w:t>
      </w:r>
    </w:p>
    <w:p w14:paraId="4CDF8701" w14:textId="10D7F3B7" w:rsidR="00335FA1" w:rsidRPr="00335FA1" w:rsidRDefault="00335FA1" w:rsidP="00335FA1">
      <w:pPr>
        <w:ind w:leftChars="100" w:left="420" w:hangingChars="100" w:hanging="210"/>
        <w:rPr>
          <w:rFonts w:ascii="ＭＳ 明朝" w:eastAsia="ＭＳ 明朝" w:hAnsi="ＭＳ 明朝"/>
        </w:rPr>
      </w:pPr>
      <w:r>
        <w:rPr>
          <w:rFonts w:ascii="ＭＳ 明朝" w:eastAsia="ＭＳ 明朝" w:hAnsi="ＭＳ 明朝" w:hint="eastAsia"/>
        </w:rPr>
        <w:t>②</w:t>
      </w:r>
      <w:r w:rsidRPr="00335FA1">
        <w:rPr>
          <w:rFonts w:ascii="ＭＳ 明朝" w:eastAsia="ＭＳ 明朝" w:hAnsi="ＭＳ 明朝" w:hint="eastAsia"/>
        </w:rPr>
        <w:t>日野市の情報資産の保護が適正に行われていることを確認するため、「外部委託における情報セキュリティ遵守事項」に述べる書類（様式１～様式６）を業務内容に応じて提出すること。なお、　　　　　「外部委託における情報セキュリティ遵守事項」については市ホームページの入札情報から入手できる。</w:t>
      </w:r>
    </w:p>
    <w:p w14:paraId="1FE424D4" w14:textId="0E8633BD" w:rsidR="00335FA1" w:rsidRPr="00335FA1" w:rsidRDefault="00335FA1" w:rsidP="00335FA1">
      <w:pPr>
        <w:ind w:leftChars="100" w:left="420" w:hangingChars="100" w:hanging="210"/>
        <w:rPr>
          <w:rFonts w:ascii="ＭＳ 明朝" w:eastAsia="ＭＳ 明朝" w:hAnsi="ＭＳ 明朝"/>
        </w:rPr>
      </w:pPr>
      <w:r>
        <w:rPr>
          <w:rFonts w:ascii="ＭＳ 明朝" w:eastAsia="ＭＳ 明朝" w:hAnsi="ＭＳ 明朝" w:hint="eastAsia"/>
        </w:rPr>
        <w:t>③</w:t>
      </w:r>
      <w:r w:rsidRPr="00335FA1">
        <w:rPr>
          <w:rFonts w:ascii="ＭＳ 明朝" w:eastAsia="ＭＳ 明朝" w:hAnsi="ＭＳ 明朝" w:hint="eastAsia"/>
        </w:rPr>
        <w:t>本業務を履行するにあたって、重要情報（機密性２以上の情報）を取り扱う場合には、盗難・改</w:t>
      </w:r>
      <w:r w:rsidRPr="00335FA1">
        <w:rPr>
          <w:rFonts w:ascii="ＭＳ 明朝" w:eastAsia="ＭＳ 明朝" w:hAnsi="ＭＳ 明朝" w:hint="eastAsia"/>
        </w:rPr>
        <w:lastRenderedPageBreak/>
        <w:t>ざん・紛失・破損等を防止するための適切な処置を講じること。また、情報漏えい等が発生した場合の報告体制も整備すること。</w:t>
      </w:r>
    </w:p>
    <w:p w14:paraId="0E658BE5" w14:textId="4D7B8079" w:rsidR="00335FA1" w:rsidRPr="00335FA1" w:rsidRDefault="00335FA1" w:rsidP="00335FA1">
      <w:pPr>
        <w:rPr>
          <w:rFonts w:ascii="ＭＳ 明朝" w:eastAsia="ＭＳ 明朝" w:hAnsi="ＭＳ 明朝"/>
        </w:rPr>
      </w:pPr>
      <w:r w:rsidRPr="00335FA1">
        <w:rPr>
          <w:rFonts w:ascii="ＭＳ 明朝" w:eastAsia="ＭＳ 明朝" w:hAnsi="ＭＳ 明朝" w:hint="eastAsia"/>
        </w:rPr>
        <w:t>（２）環境負荷低減の取組みについて</w:t>
      </w:r>
    </w:p>
    <w:p w14:paraId="4670C449" w14:textId="2AE49451" w:rsidR="00335FA1" w:rsidRPr="00335FA1" w:rsidRDefault="00335FA1" w:rsidP="00D47119">
      <w:pPr>
        <w:ind w:leftChars="100" w:left="420" w:hangingChars="100" w:hanging="210"/>
        <w:rPr>
          <w:rFonts w:ascii="ＭＳ 明朝" w:eastAsia="ＭＳ 明朝" w:hAnsi="ＭＳ 明朝"/>
        </w:rPr>
      </w:pPr>
      <w:r>
        <w:rPr>
          <w:rFonts w:ascii="ＭＳ 明朝" w:eastAsia="ＭＳ 明朝" w:hAnsi="ＭＳ 明朝" w:hint="eastAsia"/>
        </w:rPr>
        <w:t>①</w:t>
      </w:r>
      <w:r w:rsidRPr="00335FA1">
        <w:rPr>
          <w:rFonts w:ascii="ＭＳ 明朝" w:eastAsia="ＭＳ 明朝" w:hAnsi="ＭＳ 明朝" w:hint="eastAsia"/>
        </w:rPr>
        <w:t>日野市では、「</w:t>
      </w:r>
      <w:r w:rsidRPr="00335FA1">
        <w:rPr>
          <w:rFonts w:ascii="ＭＳ 明朝" w:eastAsia="ＭＳ 明朝" w:hAnsi="ＭＳ 明朝"/>
        </w:rPr>
        <w:t>SDGs未来都市」として、資源の有効活用と廃棄物の削減による循環型社会の実現</w:t>
      </w:r>
      <w:r w:rsidRPr="00335FA1">
        <w:rPr>
          <w:rFonts w:ascii="ＭＳ 明朝" w:eastAsia="ＭＳ 明朝" w:hAnsi="ＭＳ 明朝" w:hint="eastAsia"/>
        </w:rPr>
        <w:t>を目指し、環境マネジメントシステム「ひのエコ（事務事業のあらゆる領域における環境負荷の低減）」を推進している。一方で、持続可能なまちを実現するためには、行政だけでなく、事業者や地域とのパートナーシップによる目標と価値観の共有が不可欠である。このことを踏まえ、本業務の実施に当たっては、次に掲げる市の方針等（市ホームページにて閲覧可能）に記載している内容を遵守すること。</w:t>
      </w:r>
      <w:r>
        <w:rPr>
          <w:rFonts w:ascii="ＭＳ 明朝" w:eastAsia="ＭＳ 明朝" w:hAnsi="ＭＳ 明朝" w:hint="eastAsia"/>
        </w:rPr>
        <w:t>ア：</w:t>
      </w:r>
      <w:r w:rsidR="00FC6647">
        <w:rPr>
          <w:rFonts w:ascii="ＭＳ 明朝" w:eastAsia="ＭＳ 明朝" w:hAnsi="ＭＳ 明朝" w:hint="eastAsia"/>
        </w:rPr>
        <w:t>環境</w:t>
      </w:r>
      <w:r w:rsidRPr="00335FA1">
        <w:rPr>
          <w:rFonts w:ascii="ＭＳ 明朝" w:eastAsia="ＭＳ 明朝" w:hAnsi="ＭＳ 明朝" w:hint="eastAsia"/>
        </w:rPr>
        <w:t xml:space="preserve">基本計画　</w:t>
      </w:r>
      <w:r>
        <w:rPr>
          <w:rFonts w:ascii="ＭＳ 明朝" w:eastAsia="ＭＳ 明朝" w:hAnsi="ＭＳ 明朝" w:hint="eastAsia"/>
        </w:rPr>
        <w:t>イ：</w:t>
      </w:r>
      <w:r w:rsidRPr="00335FA1">
        <w:rPr>
          <w:rFonts w:ascii="ＭＳ 明朝" w:eastAsia="ＭＳ 明朝" w:hAnsi="ＭＳ 明朝" w:hint="eastAsia"/>
        </w:rPr>
        <w:t xml:space="preserve">環境配慮指針　</w:t>
      </w:r>
      <w:r>
        <w:rPr>
          <w:rFonts w:ascii="ＭＳ 明朝" w:eastAsia="ＭＳ 明朝" w:hAnsi="ＭＳ 明朝" w:hint="eastAsia"/>
        </w:rPr>
        <w:t>ウ：</w:t>
      </w:r>
      <w:r w:rsidRPr="00335FA1">
        <w:rPr>
          <w:rFonts w:ascii="ＭＳ 明朝" w:eastAsia="ＭＳ 明朝" w:hAnsi="ＭＳ 明朝" w:hint="eastAsia"/>
        </w:rPr>
        <w:t xml:space="preserve">環境方針　</w:t>
      </w:r>
      <w:r>
        <w:rPr>
          <w:rFonts w:ascii="ＭＳ 明朝" w:eastAsia="ＭＳ 明朝" w:hAnsi="ＭＳ 明朝" w:hint="eastAsia"/>
        </w:rPr>
        <w:t>エ：</w:t>
      </w:r>
      <w:r w:rsidRPr="00335FA1">
        <w:rPr>
          <w:rFonts w:ascii="ＭＳ 明朝" w:eastAsia="ＭＳ 明朝" w:hAnsi="ＭＳ 明朝" w:hint="eastAsia"/>
        </w:rPr>
        <w:t xml:space="preserve">環境管理上の要望について　</w:t>
      </w:r>
      <w:r>
        <w:rPr>
          <w:rFonts w:ascii="ＭＳ 明朝" w:eastAsia="ＭＳ 明朝" w:hAnsi="ＭＳ 明朝" w:hint="eastAsia"/>
        </w:rPr>
        <w:t>オ：</w:t>
      </w:r>
      <w:r w:rsidRPr="00335FA1">
        <w:rPr>
          <w:rFonts w:ascii="ＭＳ 明朝" w:eastAsia="ＭＳ 明朝" w:hAnsi="ＭＳ 明朝" w:hint="eastAsia"/>
        </w:rPr>
        <w:t xml:space="preserve">地球温暖化対策実行計画　</w:t>
      </w:r>
      <w:r>
        <w:rPr>
          <w:rFonts w:ascii="ＭＳ 明朝" w:eastAsia="ＭＳ 明朝" w:hAnsi="ＭＳ 明朝" w:hint="eastAsia"/>
        </w:rPr>
        <w:t>カ：</w:t>
      </w:r>
      <w:r w:rsidRPr="00335FA1">
        <w:rPr>
          <w:rFonts w:ascii="ＭＳ 明朝" w:eastAsia="ＭＳ 明朝" w:hAnsi="ＭＳ 明朝" w:hint="eastAsia"/>
        </w:rPr>
        <w:t xml:space="preserve">気候非常事態宣言　</w:t>
      </w:r>
      <w:r>
        <w:rPr>
          <w:rFonts w:ascii="ＭＳ 明朝" w:eastAsia="ＭＳ 明朝" w:hAnsi="ＭＳ 明朝" w:hint="eastAsia"/>
        </w:rPr>
        <w:t>キ：</w:t>
      </w:r>
      <w:r w:rsidRPr="00335FA1">
        <w:rPr>
          <w:rFonts w:ascii="ＭＳ 明朝" w:eastAsia="ＭＳ 明朝" w:hAnsi="ＭＳ 明朝" w:hint="eastAsia"/>
        </w:rPr>
        <w:t>日野市プラスチック・スマート宣言</w:t>
      </w:r>
    </w:p>
    <w:p w14:paraId="4020FC97" w14:textId="11B5B2D2" w:rsidR="00335FA1" w:rsidRPr="00335FA1" w:rsidRDefault="00335FA1" w:rsidP="00335FA1">
      <w:pPr>
        <w:ind w:leftChars="100" w:left="420" w:hangingChars="100" w:hanging="210"/>
        <w:rPr>
          <w:rFonts w:ascii="ＭＳ 明朝" w:eastAsia="ＭＳ 明朝" w:hAnsi="ＭＳ 明朝"/>
        </w:rPr>
      </w:pPr>
      <w:r>
        <w:rPr>
          <w:rFonts w:ascii="ＭＳ 明朝" w:eastAsia="ＭＳ 明朝" w:hAnsi="ＭＳ 明朝" w:hint="eastAsia"/>
        </w:rPr>
        <w:t>②</w:t>
      </w:r>
      <w:r w:rsidRPr="00335FA1">
        <w:rPr>
          <w:rFonts w:ascii="ＭＳ 明朝" w:eastAsia="ＭＳ 明朝" w:hAnsi="ＭＳ 明朝" w:hint="eastAsia"/>
        </w:rPr>
        <w:t>洗剤の使用については、天然素材を利用した洗剤など、環境にやさしいものを使用すること。ただし、業務履行上その目的を達成することが困難な場合に限り、必要最小限での合成洗剤使用を可能とする。</w:t>
      </w:r>
    </w:p>
    <w:p w14:paraId="4C86F323" w14:textId="0299DB50" w:rsidR="00335FA1" w:rsidRPr="00335FA1" w:rsidRDefault="00335FA1" w:rsidP="00335FA1">
      <w:pPr>
        <w:rPr>
          <w:rFonts w:ascii="ＭＳ 明朝" w:eastAsia="ＭＳ 明朝" w:hAnsi="ＭＳ 明朝"/>
        </w:rPr>
      </w:pPr>
      <w:r w:rsidRPr="00335FA1">
        <w:rPr>
          <w:rFonts w:ascii="ＭＳ 明朝" w:eastAsia="ＭＳ 明朝" w:hAnsi="ＭＳ 明朝" w:hint="eastAsia"/>
        </w:rPr>
        <w:t>（３）障害を理由とする不当な差別的取扱いの禁止及び合理的配慮の提供の義務</w:t>
      </w:r>
    </w:p>
    <w:p w14:paraId="26CE432C" w14:textId="74F07539" w:rsidR="00335FA1" w:rsidRPr="00335FA1" w:rsidRDefault="00335FA1" w:rsidP="00C45BF5">
      <w:pPr>
        <w:ind w:leftChars="200" w:left="420" w:firstLineChars="100" w:firstLine="210"/>
        <w:rPr>
          <w:rFonts w:ascii="ＭＳ 明朝" w:eastAsia="ＭＳ 明朝" w:hAnsi="ＭＳ 明朝"/>
        </w:rPr>
      </w:pPr>
      <w:r w:rsidRPr="00335FA1">
        <w:rPr>
          <w:rFonts w:ascii="ＭＳ 明朝" w:eastAsia="ＭＳ 明朝" w:hAnsi="ＭＳ 明朝" w:hint="eastAsia"/>
        </w:rPr>
        <w:t>本業務の履行にあたって、「日野市障害者差別解消推進条例（令和元年条例第４２号）」に基づき、次の事項に留意すること。</w:t>
      </w:r>
    </w:p>
    <w:p w14:paraId="4E01A936" w14:textId="3ABB4CDF" w:rsidR="00335FA1" w:rsidRPr="00335FA1" w:rsidRDefault="00335FA1" w:rsidP="00335FA1">
      <w:pPr>
        <w:ind w:leftChars="99" w:left="422" w:hangingChars="102" w:hanging="214"/>
        <w:rPr>
          <w:rFonts w:ascii="ＭＳ 明朝" w:eastAsia="ＭＳ 明朝" w:hAnsi="ＭＳ 明朝"/>
        </w:rPr>
      </w:pPr>
      <w:r>
        <w:rPr>
          <w:rFonts w:ascii="ＭＳ 明朝" w:eastAsia="ＭＳ 明朝" w:hAnsi="ＭＳ 明朝" w:hint="eastAsia"/>
        </w:rPr>
        <w:t>①</w:t>
      </w:r>
      <w:r w:rsidRPr="00335FA1">
        <w:rPr>
          <w:rFonts w:ascii="ＭＳ 明朝" w:eastAsia="ＭＳ 明朝" w:hAnsi="ＭＳ 明朝" w:hint="eastAsia"/>
        </w:rPr>
        <w:t>障害を理由とする不当な差別的取扱いを禁止するとともに、事業者は合理的配慮の提供をすること。また、従業者に対し、障害及び障害者に対する理解を深める取組を行うよう努めること。このほか、障害者に対してはその障害種別に応じて、適切な対応を行うこと。</w:t>
      </w:r>
    </w:p>
    <w:p w14:paraId="1A14D183" w14:textId="5923FC16" w:rsidR="00335FA1" w:rsidRPr="00335FA1" w:rsidRDefault="00335FA1" w:rsidP="00335FA1">
      <w:pPr>
        <w:ind w:left="420" w:hangingChars="200" w:hanging="420"/>
        <w:rPr>
          <w:rFonts w:ascii="ＭＳ 明朝" w:eastAsia="ＭＳ 明朝" w:hAnsi="ＭＳ 明朝"/>
        </w:rPr>
      </w:pPr>
      <w:r w:rsidRPr="00335FA1">
        <w:rPr>
          <w:rFonts w:ascii="ＭＳ 明朝" w:eastAsia="ＭＳ 明朝" w:hAnsi="ＭＳ 明朝" w:hint="eastAsia"/>
        </w:rPr>
        <w:t xml:space="preserve">　</w:t>
      </w:r>
      <w:r>
        <w:rPr>
          <w:rFonts w:ascii="ＭＳ 明朝" w:eastAsia="ＭＳ 明朝" w:hAnsi="ＭＳ 明朝" w:hint="eastAsia"/>
        </w:rPr>
        <w:t>②</w:t>
      </w:r>
      <w:r w:rsidRPr="00335FA1">
        <w:rPr>
          <w:rFonts w:ascii="ＭＳ 明朝" w:eastAsia="ＭＳ 明朝" w:hAnsi="ＭＳ 明朝" w:hint="eastAsia"/>
        </w:rPr>
        <w:t>差別等事案を解決するための手続きの過程で、同条例第１３条の規定に基づき、当該事業者が正当な理由なく同条例第１２条の規定による「勧告」に従わないときは、市はその勧告の内容を公表することができる。なお、「日野市障害者差別解消推進条例」は日野市ホームページにて確認することができる。</w:t>
      </w:r>
    </w:p>
    <w:p w14:paraId="2BB6413E" w14:textId="548ACD2E" w:rsidR="00335FA1" w:rsidRPr="00335FA1" w:rsidRDefault="00335FA1" w:rsidP="00335FA1">
      <w:pPr>
        <w:rPr>
          <w:rFonts w:ascii="ＭＳ 明朝" w:eastAsia="ＭＳ 明朝" w:hAnsi="ＭＳ 明朝"/>
        </w:rPr>
      </w:pPr>
      <w:r w:rsidRPr="00335FA1">
        <w:rPr>
          <w:rFonts w:ascii="ＭＳ 明朝" w:eastAsia="ＭＳ 明朝" w:hAnsi="ＭＳ 明朝" w:hint="eastAsia"/>
        </w:rPr>
        <w:t>（４）内部通報制度</w:t>
      </w:r>
    </w:p>
    <w:p w14:paraId="49C4BAC6" w14:textId="165ACDBE" w:rsidR="00335FA1" w:rsidRPr="00335FA1" w:rsidRDefault="00335FA1" w:rsidP="00335FA1">
      <w:pPr>
        <w:ind w:leftChars="100" w:left="420" w:hangingChars="100" w:hanging="210"/>
        <w:rPr>
          <w:rFonts w:ascii="ＭＳ 明朝" w:eastAsia="ＭＳ 明朝" w:hAnsi="ＭＳ 明朝"/>
        </w:rPr>
      </w:pPr>
      <w:r>
        <w:rPr>
          <w:rFonts w:ascii="ＭＳ 明朝" w:eastAsia="ＭＳ 明朝" w:hAnsi="ＭＳ 明朝" w:hint="eastAsia"/>
        </w:rPr>
        <w:t>①</w:t>
      </w:r>
      <w:r w:rsidRPr="00335FA1">
        <w:rPr>
          <w:rFonts w:ascii="ＭＳ 明朝" w:eastAsia="ＭＳ 明朝" w:hAnsi="ＭＳ 明朝" w:hint="eastAsia"/>
        </w:rPr>
        <w:t>日野市では、組織全体のコンプライアンスを推進するため、「日野市職員等の内部通報及びコンプライアンス確保に関する条例（令和３年６月１日施行）を制定し、内部通報制度を導入している。本業務の履行に当たり、日野市の事務事業に関係する法令違反、不当な行為等を発見したときは、日野市が設置する行政監察員に対し、その旨を相談又は通報するよう努めるとともに、通報対象となる事実について、行政監察員が調査を行う際は、当該調査に協力しなければならない。</w:t>
      </w:r>
    </w:p>
    <w:p w14:paraId="5F5FE5BF" w14:textId="31C6810E" w:rsidR="00335FA1" w:rsidRPr="00335FA1" w:rsidRDefault="00335FA1" w:rsidP="00335FA1">
      <w:pPr>
        <w:ind w:left="420" w:hangingChars="200" w:hanging="420"/>
        <w:rPr>
          <w:rFonts w:ascii="ＭＳ 明朝" w:eastAsia="ＭＳ 明朝" w:hAnsi="ＭＳ 明朝"/>
        </w:rPr>
      </w:pPr>
      <w:r w:rsidRPr="00335FA1">
        <w:rPr>
          <w:rFonts w:ascii="ＭＳ 明朝" w:eastAsia="ＭＳ 明朝" w:hAnsi="ＭＳ 明朝" w:hint="eastAsia"/>
        </w:rPr>
        <w:t xml:space="preserve">　</w:t>
      </w:r>
      <w:r>
        <w:rPr>
          <w:rFonts w:ascii="ＭＳ 明朝" w:eastAsia="ＭＳ 明朝" w:hAnsi="ＭＳ 明朝" w:hint="eastAsia"/>
        </w:rPr>
        <w:t>②</w:t>
      </w:r>
      <w:r w:rsidRPr="00335FA1">
        <w:rPr>
          <w:rFonts w:ascii="ＭＳ 明朝" w:eastAsia="ＭＳ 明朝" w:hAnsi="ＭＳ 明朝" w:hint="eastAsia"/>
        </w:rPr>
        <w:t>内部通報をしたこと、又は行政監察員が行う調査に協力したことを理由として、不利益な取扱いを受けたと思われたときは、行政監察員に対し、その旨を相談又は申し出ることができる。なお、「日野市職員等の内部通報及びコンプライアンス確保に関する条例」その他内部通報に関する通報先、通報方法等の詳細は、日野市ホームページにて確認することができる。</w:t>
      </w:r>
    </w:p>
    <w:p w14:paraId="7CFDB3BD" w14:textId="2751B21B" w:rsidR="00335FA1" w:rsidRPr="00335FA1" w:rsidRDefault="00335FA1" w:rsidP="00335FA1">
      <w:pPr>
        <w:rPr>
          <w:rFonts w:ascii="ＭＳ 明朝" w:eastAsia="ＭＳ 明朝" w:hAnsi="ＭＳ 明朝"/>
        </w:rPr>
      </w:pPr>
      <w:r w:rsidRPr="00335FA1">
        <w:rPr>
          <w:rFonts w:ascii="ＭＳ 明朝" w:eastAsia="ＭＳ 明朝" w:hAnsi="ＭＳ 明朝" w:hint="eastAsia"/>
        </w:rPr>
        <w:t>（５）環境により負荷の小さい自動車利用</w:t>
      </w:r>
    </w:p>
    <w:p w14:paraId="38F5F2E5" w14:textId="2155338B" w:rsidR="00335FA1" w:rsidRPr="00335FA1" w:rsidRDefault="00335FA1" w:rsidP="00C45BF5">
      <w:pPr>
        <w:ind w:left="420" w:hangingChars="200" w:hanging="420"/>
        <w:rPr>
          <w:rFonts w:ascii="ＭＳ 明朝" w:eastAsia="ＭＳ 明朝" w:hAnsi="ＭＳ 明朝"/>
        </w:rPr>
      </w:pPr>
      <w:r w:rsidRPr="00335FA1">
        <w:rPr>
          <w:rFonts w:ascii="ＭＳ 明朝" w:eastAsia="ＭＳ 明朝" w:hAnsi="ＭＳ 明朝" w:hint="eastAsia"/>
        </w:rPr>
        <w:t xml:space="preserve">　　</w:t>
      </w:r>
      <w:r w:rsidR="00C45BF5">
        <w:rPr>
          <w:rFonts w:ascii="ＭＳ 明朝" w:eastAsia="ＭＳ 明朝" w:hAnsi="ＭＳ 明朝" w:hint="eastAsia"/>
        </w:rPr>
        <w:t xml:space="preserve">　</w:t>
      </w:r>
      <w:r w:rsidRPr="00335FA1">
        <w:rPr>
          <w:rFonts w:ascii="ＭＳ 明朝" w:eastAsia="ＭＳ 明朝" w:hAnsi="ＭＳ 明朝" w:hint="eastAsia"/>
        </w:rPr>
        <w:t>本契約の履行に当たって自動車を使用し、又は使用させる場合は、都民の健康と安全を確保する環境に関する条例（平成１２年東京都条例第２１５号）他、各県条例の規定に基づき、次の事項を遵守すること。</w:t>
      </w:r>
      <w:r>
        <w:rPr>
          <w:rFonts w:ascii="ＭＳ 明朝" w:eastAsia="ＭＳ 明朝" w:hAnsi="ＭＳ 明朝" w:hint="eastAsia"/>
        </w:rPr>
        <w:t xml:space="preserve">　ア：</w:t>
      </w:r>
      <w:r w:rsidRPr="00335FA1">
        <w:rPr>
          <w:rFonts w:ascii="ＭＳ 明朝" w:eastAsia="ＭＳ 明朝" w:hAnsi="ＭＳ 明朝" w:hint="eastAsia"/>
        </w:rPr>
        <w:t>ディーゼル車規制に適合する自動車であること。</w:t>
      </w:r>
      <w:r>
        <w:rPr>
          <w:rFonts w:ascii="ＭＳ 明朝" w:eastAsia="ＭＳ 明朝" w:hAnsi="ＭＳ 明朝" w:hint="eastAsia"/>
        </w:rPr>
        <w:t xml:space="preserve">　イ：</w:t>
      </w:r>
      <w:r w:rsidRPr="00335FA1">
        <w:rPr>
          <w:rFonts w:ascii="ＭＳ 明朝" w:eastAsia="ＭＳ 明朝" w:hAnsi="ＭＳ 明朝" w:hint="eastAsia"/>
        </w:rPr>
        <w:t>自動車から排出される窒素酸化物及び粒子状物質の特定地域における総量の削減等に関する特別措置法（平成４年法律第７０号）の対策地域内で登録可能な自動車利用に努めること。</w:t>
      </w:r>
    </w:p>
    <w:p w14:paraId="642C3A55" w14:textId="5CA71471" w:rsidR="005613AA" w:rsidRPr="005613AA" w:rsidRDefault="00335FA1" w:rsidP="00C45BF5">
      <w:pPr>
        <w:ind w:left="420" w:hangingChars="200" w:hanging="420"/>
        <w:rPr>
          <w:rFonts w:ascii="ＭＳ 明朝" w:eastAsia="ＭＳ 明朝" w:hAnsi="ＭＳ 明朝"/>
        </w:rPr>
      </w:pPr>
      <w:r w:rsidRPr="00335FA1">
        <w:rPr>
          <w:rFonts w:ascii="ＭＳ 明朝" w:eastAsia="ＭＳ 明朝" w:hAnsi="ＭＳ 明朝" w:hint="eastAsia"/>
        </w:rPr>
        <w:t xml:space="preserve">　　</w:t>
      </w:r>
      <w:r w:rsidR="00C45BF5">
        <w:rPr>
          <w:rFonts w:ascii="ＭＳ 明朝" w:eastAsia="ＭＳ 明朝" w:hAnsi="ＭＳ 明朝" w:hint="eastAsia"/>
        </w:rPr>
        <w:t xml:space="preserve">　</w:t>
      </w:r>
      <w:r w:rsidRPr="00335FA1">
        <w:rPr>
          <w:rFonts w:ascii="ＭＳ 明朝" w:eastAsia="ＭＳ 明朝" w:hAnsi="ＭＳ 明朝" w:hint="eastAsia"/>
        </w:rPr>
        <w:t>なお、適合の確認のために、当該自動車の自動車検査証（車検証）、粒子状物質減少装置装着証</w:t>
      </w:r>
      <w:r w:rsidRPr="00335FA1">
        <w:rPr>
          <w:rFonts w:ascii="ＭＳ 明朝" w:eastAsia="ＭＳ 明朝" w:hAnsi="ＭＳ 明朝" w:hint="eastAsia"/>
        </w:rPr>
        <w:lastRenderedPageBreak/>
        <w:t>明書等の提示又は写の提出を求められた場合には、速やかに提示又は提出すること。</w:t>
      </w:r>
    </w:p>
    <w:sectPr w:rsidR="005613AA" w:rsidRPr="005613AA" w:rsidSect="009911DD">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FA4B" w14:textId="77777777" w:rsidR="0075186D" w:rsidRDefault="0075186D" w:rsidP="0075186D">
      <w:r>
        <w:separator/>
      </w:r>
    </w:p>
  </w:endnote>
  <w:endnote w:type="continuationSeparator" w:id="0">
    <w:p w14:paraId="1D4468D9" w14:textId="77777777" w:rsidR="0075186D" w:rsidRDefault="0075186D" w:rsidP="0075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0091" w14:textId="77777777" w:rsidR="0075186D" w:rsidRDefault="0075186D" w:rsidP="0075186D">
      <w:r>
        <w:separator/>
      </w:r>
    </w:p>
  </w:footnote>
  <w:footnote w:type="continuationSeparator" w:id="0">
    <w:p w14:paraId="2656244D" w14:textId="77777777" w:rsidR="0075186D" w:rsidRDefault="0075186D" w:rsidP="00751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13AA"/>
    <w:rsid w:val="00023305"/>
    <w:rsid w:val="000331DC"/>
    <w:rsid w:val="000B166D"/>
    <w:rsid w:val="0012239B"/>
    <w:rsid w:val="001700CC"/>
    <w:rsid w:val="001700DA"/>
    <w:rsid w:val="00180C09"/>
    <w:rsid w:val="00185A8F"/>
    <w:rsid w:val="00216532"/>
    <w:rsid w:val="00245C93"/>
    <w:rsid w:val="002E3F77"/>
    <w:rsid w:val="00335FA1"/>
    <w:rsid w:val="0036007D"/>
    <w:rsid w:val="0037178A"/>
    <w:rsid w:val="00450FEC"/>
    <w:rsid w:val="005379F6"/>
    <w:rsid w:val="005613AA"/>
    <w:rsid w:val="0057105A"/>
    <w:rsid w:val="005968F8"/>
    <w:rsid w:val="005A2C67"/>
    <w:rsid w:val="005B7A87"/>
    <w:rsid w:val="0061113A"/>
    <w:rsid w:val="00626CDB"/>
    <w:rsid w:val="00655B4E"/>
    <w:rsid w:val="006A34F5"/>
    <w:rsid w:val="006A7C7B"/>
    <w:rsid w:val="0075186D"/>
    <w:rsid w:val="00753AA5"/>
    <w:rsid w:val="00772776"/>
    <w:rsid w:val="00780FC1"/>
    <w:rsid w:val="007F75E0"/>
    <w:rsid w:val="008C3843"/>
    <w:rsid w:val="00916050"/>
    <w:rsid w:val="00917D3D"/>
    <w:rsid w:val="009911DD"/>
    <w:rsid w:val="00994392"/>
    <w:rsid w:val="009F04FC"/>
    <w:rsid w:val="00A15C52"/>
    <w:rsid w:val="00A549A6"/>
    <w:rsid w:val="00AA6BB3"/>
    <w:rsid w:val="00B46724"/>
    <w:rsid w:val="00B53483"/>
    <w:rsid w:val="00B64F25"/>
    <w:rsid w:val="00C4533E"/>
    <w:rsid w:val="00C45BF5"/>
    <w:rsid w:val="00C55251"/>
    <w:rsid w:val="00C6244F"/>
    <w:rsid w:val="00C905CB"/>
    <w:rsid w:val="00CE7477"/>
    <w:rsid w:val="00D47119"/>
    <w:rsid w:val="00E17C82"/>
    <w:rsid w:val="00E53DDA"/>
    <w:rsid w:val="00F25CF4"/>
    <w:rsid w:val="00FC6647"/>
    <w:rsid w:val="00FE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1E7590"/>
  <w15:docId w15:val="{89764BC0-4580-4104-B6E8-6D1DC7FF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5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51"/>
    <w:pPr>
      <w:widowControl w:val="0"/>
      <w:autoSpaceDE w:val="0"/>
      <w:autoSpaceDN w:val="0"/>
      <w:adjustRightInd w:val="0"/>
    </w:pPr>
    <w:rPr>
      <w:rFonts w:ascii="游明朝" w:eastAsia="游明朝" w:cs="游明朝"/>
      <w:color w:val="000000"/>
      <w:kern w:val="0"/>
      <w:sz w:val="24"/>
      <w:szCs w:val="24"/>
    </w:rPr>
  </w:style>
  <w:style w:type="character" w:styleId="a4">
    <w:name w:val="annotation reference"/>
    <w:basedOn w:val="a0"/>
    <w:uiPriority w:val="99"/>
    <w:semiHidden/>
    <w:unhideWhenUsed/>
    <w:rsid w:val="001700CC"/>
    <w:rPr>
      <w:sz w:val="18"/>
      <w:szCs w:val="18"/>
    </w:rPr>
  </w:style>
  <w:style w:type="paragraph" w:styleId="a5">
    <w:name w:val="annotation text"/>
    <w:basedOn w:val="a"/>
    <w:link w:val="a6"/>
    <w:uiPriority w:val="99"/>
    <w:unhideWhenUsed/>
    <w:rsid w:val="001700CC"/>
    <w:pPr>
      <w:jc w:val="left"/>
    </w:pPr>
  </w:style>
  <w:style w:type="character" w:customStyle="1" w:styleId="a6">
    <w:name w:val="コメント文字列 (文字)"/>
    <w:basedOn w:val="a0"/>
    <w:link w:val="a5"/>
    <w:uiPriority w:val="99"/>
    <w:rsid w:val="001700CC"/>
  </w:style>
  <w:style w:type="paragraph" w:styleId="a7">
    <w:name w:val="header"/>
    <w:basedOn w:val="a"/>
    <w:link w:val="a8"/>
    <w:uiPriority w:val="99"/>
    <w:unhideWhenUsed/>
    <w:rsid w:val="0075186D"/>
    <w:pPr>
      <w:tabs>
        <w:tab w:val="center" w:pos="4252"/>
        <w:tab w:val="right" w:pos="8504"/>
      </w:tabs>
      <w:snapToGrid w:val="0"/>
    </w:pPr>
  </w:style>
  <w:style w:type="character" w:customStyle="1" w:styleId="a8">
    <w:name w:val="ヘッダー (文字)"/>
    <w:basedOn w:val="a0"/>
    <w:link w:val="a7"/>
    <w:uiPriority w:val="99"/>
    <w:rsid w:val="0075186D"/>
  </w:style>
  <w:style w:type="paragraph" w:styleId="a9">
    <w:name w:val="footer"/>
    <w:basedOn w:val="a"/>
    <w:link w:val="aa"/>
    <w:uiPriority w:val="99"/>
    <w:unhideWhenUsed/>
    <w:rsid w:val="0075186D"/>
    <w:pPr>
      <w:tabs>
        <w:tab w:val="center" w:pos="4252"/>
        <w:tab w:val="right" w:pos="8504"/>
      </w:tabs>
      <w:snapToGrid w:val="0"/>
    </w:pPr>
  </w:style>
  <w:style w:type="character" w:customStyle="1" w:styleId="aa">
    <w:name w:val="フッター (文字)"/>
    <w:basedOn w:val="a0"/>
    <w:link w:val="a9"/>
    <w:uiPriority w:val="99"/>
    <w:rsid w:val="0075186D"/>
  </w:style>
  <w:style w:type="character" w:customStyle="1" w:styleId="cf01">
    <w:name w:val="cf01"/>
    <w:basedOn w:val="a0"/>
    <w:rsid w:val="00655B4E"/>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54</TotalTime>
  <Pages>7</Pages>
  <Words>1070</Words>
  <Characters>6105</Characters>
  <DocSecurity>0</DocSecurity>
  <Lines>50</Lines>
  <Paragraphs>14</Paragraphs>
  <ScaleCrop>false</ScaleCrop>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2025-10-09T05:19:00Z</cp:lastPrinted>
  <dcterms:created xsi:type="dcterms:W3CDTF">2025-11-09T23:56:00Z</dcterms:created>
  <dcterms:modified xsi:type="dcterms:W3CDTF">2026-01-19T01:28:00Z</dcterms:modified>
</cp:coreProperties>
</file>